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6F" w:rsidRPr="009D339D" w:rsidRDefault="009D339D">
      <w:pPr>
        <w:rPr>
          <w:sz w:val="160"/>
          <w:szCs w:val="160"/>
        </w:rPr>
      </w:pPr>
      <w:r w:rsidRPr="009D339D">
        <w:rPr>
          <w:sz w:val="160"/>
          <w:szCs w:val="160"/>
        </w:rPr>
        <w:t>Test for uplo</w:t>
      </w:r>
      <w:bookmarkStart w:id="0" w:name="_GoBack"/>
      <w:bookmarkEnd w:id="0"/>
      <w:r w:rsidRPr="009D339D">
        <w:rPr>
          <w:sz w:val="160"/>
          <w:szCs w:val="160"/>
        </w:rPr>
        <w:t>ad file</w:t>
      </w:r>
    </w:p>
    <w:sectPr w:rsidR="00C5096F" w:rsidRPr="009D3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04F"/>
    <w:rsid w:val="0033604F"/>
    <w:rsid w:val="009D339D"/>
    <w:rsid w:val="00AD1DAC"/>
    <w:rsid w:val="00B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4449D-10B6-4B40-861F-452EAF81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2018-04-26T08:21:00Z</dcterms:created>
  <dcterms:modified xsi:type="dcterms:W3CDTF">2018-04-26T08:21:00Z</dcterms:modified>
</cp:coreProperties>
</file>