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54" w:rsidRPr="001E5AE9" w:rsidRDefault="003E4054" w:rsidP="003E4054">
      <w:pPr>
        <w:spacing w:before="240" w:line="276" w:lineRule="auto"/>
        <w:jc w:val="thaiDistribute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๑</w:t>
      </w:r>
      <w:r w:rsidRPr="001E5AE9">
        <w:rPr>
          <w:rFonts w:ascii="KaLaTeXa" w:hAnsi="KaLaTeXa" w:cs="KaLaTeXa"/>
          <w:b/>
          <w:bCs/>
          <w:sz w:val="32"/>
          <w:szCs w:val="32"/>
        </w:rPr>
        <w:t xml:space="preserve">. 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ข้อมูลพื้นฐาน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</w:r>
    </w:p>
    <w:p w:rsidR="003E4054" w:rsidRPr="001E5AE9" w:rsidRDefault="003E4054" w:rsidP="003E4054">
      <w:pPr>
        <w:ind w:firstLine="567"/>
        <w:jc w:val="thaiDistribute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๑.๑</w:t>
      </w:r>
      <w:r w:rsidRPr="001E5AE9">
        <w:rPr>
          <w:rFonts w:ascii="KaLaTeXa" w:hAnsi="KaLaTeXa" w:cs="KaLaTeXa"/>
          <w:b/>
          <w:bCs/>
          <w:sz w:val="32"/>
          <w:szCs w:val="32"/>
        </w:rPr>
        <w:t xml:space="preserve"> 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ประวัติตำบล</w:t>
      </w:r>
    </w:p>
    <w:p w:rsidR="003E4054" w:rsidRPr="001E5AE9" w:rsidRDefault="003E4054" w:rsidP="003E4054">
      <w:pPr>
        <w:ind w:firstLine="990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 xml:space="preserve">องค์การบริหารส่วนตำบลป่าสักมีที่ทำการ  ตั้งอยู่ที่  เลขที่   </w:t>
      </w:r>
      <w:r>
        <w:rPr>
          <w:rFonts w:ascii="KaLaTeXa" w:hAnsi="KaLaTeXa" w:cs="KaLaTeXa"/>
          <w:sz w:val="32"/>
          <w:szCs w:val="32"/>
          <w:cs/>
        </w:rPr>
        <w:t>๙๙</w:t>
      </w:r>
      <w:r w:rsidRPr="001E5AE9">
        <w:rPr>
          <w:rFonts w:ascii="KaLaTeXa" w:hAnsi="KaLaTeXa" w:cs="KaLaTeXa"/>
          <w:sz w:val="32"/>
          <w:szCs w:val="32"/>
        </w:rPr>
        <w:t xml:space="preserve">   </w:t>
      </w:r>
      <w:r w:rsidRPr="001E5AE9">
        <w:rPr>
          <w:rFonts w:ascii="KaLaTeXa" w:hAnsi="KaLaTeXa" w:cs="KaLaTeXa"/>
          <w:sz w:val="32"/>
          <w:szCs w:val="32"/>
          <w:cs/>
        </w:rPr>
        <w:t xml:space="preserve">บ้านข่วงแก้ว  หมู่ที่ </w:t>
      </w:r>
      <w:r>
        <w:rPr>
          <w:rFonts w:ascii="KaLaTeXa" w:hAnsi="KaLaTeXa" w:cs="KaLaTeXa"/>
          <w:sz w:val="32"/>
          <w:szCs w:val="32"/>
          <w:cs/>
        </w:rPr>
        <w:t>๙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ตำบลป่าสัก  อำเภอภูซาง  จังหวัดพะเยา  เป็นที่ตั้งของที่ว่าการอำเภอภูซางเดิมเคยเป็นที่ตั้งของเมืองเก่าแก่ของลานนาไทย มีชื่อเดิมเรียกว่า </w:t>
      </w:r>
      <w:r w:rsidRPr="001E5AE9">
        <w:rPr>
          <w:rFonts w:ascii="KaLaTeXa" w:hAnsi="KaLaTeXa" w:cs="KaLaTeXa"/>
          <w:sz w:val="32"/>
          <w:szCs w:val="32"/>
        </w:rPr>
        <w:t>“</w:t>
      </w:r>
      <w:r w:rsidRPr="001E5AE9">
        <w:rPr>
          <w:rFonts w:ascii="KaLaTeXa" w:hAnsi="KaLaTeXa" w:cs="KaLaTeXa"/>
          <w:sz w:val="32"/>
          <w:szCs w:val="32"/>
          <w:cs/>
        </w:rPr>
        <w:t>เมืองเชียงแรง</w:t>
      </w:r>
      <w:r w:rsidRPr="001E5AE9">
        <w:rPr>
          <w:rFonts w:ascii="KaLaTeXa" w:hAnsi="KaLaTeXa" w:cs="KaLaTeXa"/>
          <w:sz w:val="32"/>
          <w:szCs w:val="32"/>
        </w:rPr>
        <w:t xml:space="preserve">” </w:t>
      </w:r>
      <w:r w:rsidRPr="001E5AE9">
        <w:rPr>
          <w:rFonts w:ascii="KaLaTeXa" w:hAnsi="KaLaTeXa" w:cs="KaLaTeXa"/>
          <w:sz w:val="32"/>
          <w:szCs w:val="32"/>
          <w:cs/>
        </w:rPr>
        <w:t xml:space="preserve">โดยได้แยกตัวจากตำบลภูซาง  เมื่อวันที่  </w:t>
      </w:r>
      <w:r>
        <w:rPr>
          <w:rFonts w:ascii="KaLaTeXa" w:hAnsi="KaLaTeXa" w:cs="KaLaTeXa"/>
          <w:sz w:val="32"/>
          <w:szCs w:val="32"/>
          <w:cs/>
        </w:rPr>
        <w:t>๑๔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กรกฎาคม  </w:t>
      </w:r>
      <w:r>
        <w:rPr>
          <w:rFonts w:ascii="KaLaTeXa" w:hAnsi="KaLaTeXa" w:cs="KaLaTeXa"/>
          <w:sz w:val="32"/>
          <w:szCs w:val="32"/>
          <w:cs/>
        </w:rPr>
        <w:t>๒๕๓๘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ซึ่งกระทรวงมหาดไทยได้ประกาศตั้งและกำหนดเขตตำบลในท้องที่ขึ้นใหม่มีชื่อว่า </w:t>
      </w:r>
      <w:r w:rsidRPr="001E5AE9">
        <w:rPr>
          <w:rFonts w:ascii="KaLaTeXa" w:hAnsi="KaLaTeXa" w:cs="KaLaTeXa"/>
          <w:sz w:val="32"/>
          <w:szCs w:val="32"/>
        </w:rPr>
        <w:t>“</w:t>
      </w:r>
      <w:r w:rsidRPr="001E5AE9">
        <w:rPr>
          <w:rFonts w:ascii="KaLaTeXa" w:hAnsi="KaLaTeXa" w:cs="KaLaTeXa"/>
          <w:sz w:val="32"/>
          <w:szCs w:val="32"/>
          <w:cs/>
        </w:rPr>
        <w:t>ตำบลป่าสัก</w:t>
      </w:r>
      <w:r w:rsidRPr="001E5AE9">
        <w:rPr>
          <w:rFonts w:ascii="KaLaTeXa" w:hAnsi="KaLaTeXa" w:cs="KaLaTeXa"/>
          <w:sz w:val="32"/>
          <w:szCs w:val="32"/>
        </w:rPr>
        <w:t xml:space="preserve">” </w:t>
      </w:r>
      <w:r w:rsidRPr="001E5AE9">
        <w:rPr>
          <w:rFonts w:ascii="KaLaTeXa" w:hAnsi="KaLaTeXa" w:cs="KaLaTeXa"/>
          <w:sz w:val="32"/>
          <w:szCs w:val="32"/>
          <w:cs/>
        </w:rPr>
        <w:t xml:space="preserve">  โดยมีผลตั้งแต่วันที่ </w:t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สิงหาคม  </w:t>
      </w:r>
      <w:r>
        <w:rPr>
          <w:rFonts w:ascii="KaLaTeXa" w:hAnsi="KaLaTeXa" w:cs="KaLaTeXa"/>
          <w:sz w:val="32"/>
          <w:szCs w:val="32"/>
          <w:cs/>
        </w:rPr>
        <w:t>๒๕๓๘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เป็นต้นมา  และได้รับการยกฐานะจากสภาตำบลป่าสักเป็น </w:t>
      </w:r>
      <w:r>
        <w:rPr>
          <w:rFonts w:ascii="KaLaTeXa" w:hAnsi="KaLaTeXa" w:cs="KaLaTeXa"/>
          <w:sz w:val="32"/>
          <w:szCs w:val="32"/>
        </w:rPr>
        <w:t xml:space="preserve"> </w:t>
      </w:r>
      <w:r w:rsidRPr="001E5AE9">
        <w:rPr>
          <w:rFonts w:ascii="KaLaTeXa" w:hAnsi="KaLaTeXa" w:cs="KaLaTeXa"/>
          <w:sz w:val="32"/>
          <w:szCs w:val="32"/>
        </w:rPr>
        <w:t>“</w:t>
      </w:r>
      <w:r w:rsidRPr="001E5AE9">
        <w:rPr>
          <w:rFonts w:ascii="KaLaTeXa" w:hAnsi="KaLaTeXa" w:cs="KaLaTeXa"/>
          <w:sz w:val="32"/>
          <w:szCs w:val="32"/>
          <w:cs/>
        </w:rPr>
        <w:t>องค์การบริหารส่วนตำบลป่าสัก</w:t>
      </w:r>
      <w:r w:rsidRPr="001E5AE9">
        <w:rPr>
          <w:rFonts w:ascii="KaLaTeXa" w:hAnsi="KaLaTeXa" w:cs="KaLaTeXa"/>
          <w:sz w:val="32"/>
          <w:szCs w:val="32"/>
        </w:rPr>
        <w:t xml:space="preserve">” </w:t>
      </w:r>
      <w:r w:rsidRPr="001E5AE9">
        <w:rPr>
          <w:rFonts w:ascii="KaLaTeXa" w:hAnsi="KaLaTeXa" w:cs="KaLaTeXa"/>
          <w:sz w:val="32"/>
          <w:szCs w:val="32"/>
          <w:cs/>
        </w:rPr>
        <w:t xml:space="preserve">ตามประกาศของกระทรวงมหาดไทย เมื่อวันที่  </w:t>
      </w:r>
      <w:r>
        <w:rPr>
          <w:rFonts w:ascii="KaLaTeXa" w:hAnsi="KaLaTeXa" w:cs="KaLaTeXa"/>
          <w:sz w:val="32"/>
          <w:szCs w:val="32"/>
          <w:cs/>
        </w:rPr>
        <w:t>๑๔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ธันวาคม  </w:t>
      </w:r>
      <w:r>
        <w:rPr>
          <w:rFonts w:ascii="KaLaTeXa" w:hAnsi="KaLaTeXa" w:cs="KaLaTeXa"/>
          <w:sz w:val="32"/>
          <w:szCs w:val="32"/>
          <w:cs/>
        </w:rPr>
        <w:t>๒๕๔๒</w:t>
      </w:r>
    </w:p>
    <w:p w:rsidR="003E4054" w:rsidRPr="001E5AE9" w:rsidRDefault="003E4054" w:rsidP="003E4054">
      <w:pPr>
        <w:ind w:firstLine="990"/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tabs>
          <w:tab w:val="left" w:pos="567"/>
        </w:tabs>
        <w:spacing w:before="120"/>
        <w:ind w:firstLine="547"/>
        <w:jc w:val="thaiDistribute"/>
        <w:rPr>
          <w:rFonts w:ascii="KaLaTeXa" w:hAnsi="KaLaTeXa" w:cs="KaLaTeXa" w:hint="cs"/>
          <w:b/>
          <w:bCs/>
          <w:sz w:val="32"/>
          <w:szCs w:val="32"/>
          <w:cs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๑.๒</w:t>
      </w:r>
      <w:r w:rsidRPr="001E5AE9">
        <w:rPr>
          <w:rFonts w:ascii="KaLaTeXa" w:hAnsi="KaLaTeXa" w:cs="KaLaTeXa"/>
          <w:b/>
          <w:bCs/>
          <w:sz w:val="32"/>
          <w:szCs w:val="32"/>
        </w:rPr>
        <w:t xml:space="preserve"> 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ข้อมูลทั่วไป</w:t>
      </w:r>
    </w:p>
    <w:p w:rsidR="003E4054" w:rsidRPr="001E5AE9" w:rsidRDefault="003E4054" w:rsidP="003E4054">
      <w:pPr>
        <w:tabs>
          <w:tab w:val="left" w:pos="567"/>
        </w:tabs>
        <w:ind w:firstLine="567"/>
        <w:jc w:val="thaiDistribute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  <w:t xml:space="preserve">    ๑.๒.๑ ด้านภูมิศาสตร์</w:t>
      </w:r>
    </w:p>
    <w:p w:rsidR="003E4054" w:rsidRPr="001E5AE9" w:rsidRDefault="003E4054" w:rsidP="003E4054">
      <w:pPr>
        <w:spacing w:before="120"/>
        <w:ind w:firstLine="1526"/>
        <w:jc w:val="thaiDistribute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 xml:space="preserve">๑) ที่ตั้งของหน่วยงาน </w:t>
      </w:r>
    </w:p>
    <w:p w:rsidR="003E4054" w:rsidRPr="001E5AE9" w:rsidRDefault="003E4054" w:rsidP="003E4054">
      <w:pPr>
        <w:ind w:firstLine="1429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 xml:space="preserve">ตั้งอยู่ เลขที่   </w:t>
      </w:r>
      <w:r>
        <w:rPr>
          <w:rFonts w:ascii="KaLaTeXa" w:hAnsi="KaLaTeXa" w:cs="KaLaTeXa"/>
          <w:sz w:val="32"/>
          <w:szCs w:val="32"/>
          <w:cs/>
        </w:rPr>
        <w:t>๙๙</w:t>
      </w:r>
      <w:r w:rsidRPr="001E5AE9">
        <w:rPr>
          <w:rFonts w:ascii="KaLaTeXa" w:hAnsi="KaLaTeXa" w:cs="KaLaTeXa"/>
          <w:sz w:val="32"/>
          <w:szCs w:val="32"/>
        </w:rPr>
        <w:t xml:space="preserve">   </w:t>
      </w:r>
      <w:r w:rsidRPr="001E5AE9">
        <w:rPr>
          <w:rFonts w:ascii="KaLaTeXa" w:hAnsi="KaLaTeXa" w:cs="KaLaTeXa"/>
          <w:sz w:val="32"/>
          <w:szCs w:val="32"/>
          <w:cs/>
        </w:rPr>
        <w:t xml:space="preserve">บ้านข่วงแก้ว  หมู่ที่ </w:t>
      </w:r>
      <w:r>
        <w:rPr>
          <w:rFonts w:ascii="KaLaTeXa" w:hAnsi="KaLaTeXa" w:cs="KaLaTeXa"/>
          <w:sz w:val="32"/>
          <w:szCs w:val="32"/>
          <w:cs/>
        </w:rPr>
        <w:t>๙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>ตำบลป่าสัก  อำเภอภูซาง  จังหวัดพะเยา</w:t>
      </w:r>
      <w:r w:rsidRPr="001E5AE9">
        <w:rPr>
          <w:rFonts w:ascii="KaLaTeXa" w:hAnsi="KaLaTeXa" w:cs="KaLaTeXa"/>
          <w:sz w:val="32"/>
          <w:szCs w:val="32"/>
        </w:rPr>
        <w:t xml:space="preserve"> </w:t>
      </w:r>
    </w:p>
    <w:p w:rsidR="003E4054" w:rsidRPr="001E5AE9" w:rsidRDefault="003E4054" w:rsidP="003E4054">
      <w:pPr>
        <w:ind w:firstLine="1429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 xml:space="preserve">สภาพพื้นที่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องค์การบริหารส่วนตำบลป่าสัก  มีพื้นที่รวมทั้งหมดประมาณ  </w:t>
      </w:r>
      <w:r>
        <w:rPr>
          <w:rFonts w:ascii="KaLaTeXa" w:hAnsi="KaLaTeXa" w:cs="KaLaTeXa"/>
          <w:color w:val="000000"/>
          <w:sz w:val="32"/>
          <w:szCs w:val="32"/>
          <w:cs/>
        </w:rPr>
        <w:t>๒๙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ตารางกิโลเมตร  หรือประมาณ  </w:t>
      </w:r>
      <w:r>
        <w:rPr>
          <w:rFonts w:ascii="KaLaTeXa" w:hAnsi="KaLaTeXa" w:cs="KaLaTeXa"/>
          <w:color w:val="000000"/>
          <w:sz w:val="32"/>
          <w:szCs w:val="32"/>
          <w:cs/>
        </w:rPr>
        <w:t>๑๘</w:t>
      </w:r>
      <w:r w:rsidRPr="001E5AE9">
        <w:rPr>
          <w:rFonts w:ascii="KaLaTeXa" w:hAnsi="KaLaTeXa" w:cs="KaLaTeXa"/>
          <w:color w:val="000000"/>
          <w:sz w:val="32"/>
          <w:szCs w:val="32"/>
        </w:rPr>
        <w:t>,</w:t>
      </w:r>
      <w:r>
        <w:rPr>
          <w:rFonts w:ascii="KaLaTeXa" w:hAnsi="KaLaTeXa" w:cs="KaLaTeXa"/>
          <w:color w:val="000000"/>
          <w:sz w:val="32"/>
          <w:szCs w:val="32"/>
          <w:cs/>
        </w:rPr>
        <w:t>๐๐๐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ไร่</w:t>
      </w:r>
      <w:r w:rsidRPr="001E5AE9">
        <w:rPr>
          <w:rFonts w:ascii="KaLaTeXa" w:hAnsi="KaLaTeXa" w:cs="KaLaTeXa"/>
          <w:b/>
          <w:bCs/>
          <w:sz w:val="32"/>
          <w:szCs w:val="32"/>
        </w:rPr>
        <w:t xml:space="preserve">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สภาพพื้นที่ส่วนใหญ่ขององค์การบริหารส่วนตำบลป่าสักเป็นพื้นที่ราบลุ่มประมาณร้อยละ  </w:t>
      </w:r>
      <w:r>
        <w:rPr>
          <w:rFonts w:ascii="KaLaTeXa" w:hAnsi="KaLaTeXa" w:cs="KaLaTeXa"/>
          <w:color w:val="000000"/>
          <w:sz w:val="32"/>
          <w:szCs w:val="32"/>
          <w:cs/>
        </w:rPr>
        <w:t>๙๕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และมีพื้นที่สูงประมาณร้อยละ </w:t>
      </w:r>
      <w:r>
        <w:rPr>
          <w:rFonts w:ascii="KaLaTeXa" w:hAnsi="KaLaTeXa" w:cs="KaLaTeXa"/>
          <w:color w:val="000000"/>
          <w:sz w:val="32"/>
          <w:szCs w:val="32"/>
          <w:cs/>
        </w:rPr>
        <w:t>๕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ของพื้นที่ทั้งหมด  มีแม่น้ำ</w:t>
      </w:r>
      <w:proofErr w:type="spellStart"/>
      <w:r w:rsidRPr="001E5AE9">
        <w:rPr>
          <w:rFonts w:ascii="KaLaTeXa" w:hAnsi="KaLaTeXa" w:cs="KaLaTeXa"/>
          <w:color w:val="000000"/>
          <w:sz w:val="32"/>
          <w:szCs w:val="32"/>
          <w:cs/>
        </w:rPr>
        <w:t>เปื๋อย</w:t>
      </w:r>
      <w:proofErr w:type="spellEnd"/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 ลำห้วยช้างโค้ง ลำห้วยหัวเวียงและลำห้วยเหล็กไหลผ่าน</w:t>
      </w:r>
    </w:p>
    <w:p w:rsidR="003E4054" w:rsidRPr="001E5AE9" w:rsidRDefault="003E4054" w:rsidP="003E4054">
      <w:pPr>
        <w:ind w:firstLine="1429"/>
        <w:jc w:val="thaiDistribute"/>
        <w:rPr>
          <w:rFonts w:ascii="KaLaTeXa" w:hAnsi="KaLaTeXa" w:cs="KaLaTeXa"/>
          <w:color w:val="000000"/>
          <w:sz w:val="32"/>
          <w:szCs w:val="32"/>
          <w:cs/>
        </w:rPr>
      </w:pPr>
    </w:p>
    <w:p w:rsidR="003E4054" w:rsidRPr="001E5AE9" w:rsidRDefault="003E4054" w:rsidP="003E4054">
      <w:pPr>
        <w:ind w:firstLine="1530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๒) อาณาเขตติดต่อ</w:t>
      </w:r>
    </w:p>
    <w:p w:rsidR="003E4054" w:rsidRPr="001E5AE9" w:rsidRDefault="003E4054" w:rsidP="003E4054">
      <w:pPr>
        <w:ind w:firstLine="1429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ทิศเหนือ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ติดต่อกับบ้านสถาน หมู่ที่ 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ตำบลภูซาง และประเทศสาธารณรัฐ</w:t>
      </w:r>
    </w:p>
    <w:p w:rsidR="003E4054" w:rsidRPr="001E5AE9" w:rsidRDefault="003E4054" w:rsidP="003E4054">
      <w:pPr>
        <w:ind w:firstLine="1429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         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ประชาธิปไตยประชาชนลาว</w:t>
      </w:r>
    </w:p>
    <w:p w:rsidR="003E4054" w:rsidRPr="001E5AE9" w:rsidRDefault="003E4054" w:rsidP="003E4054">
      <w:pPr>
        <w:ind w:firstLine="1429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ทิศตะวันออก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ติดต่อกับบ้านปงใหม่ หมู่ที่ </w:t>
      </w:r>
      <w:r>
        <w:rPr>
          <w:rFonts w:ascii="KaLaTeXa" w:hAnsi="KaLaTeXa" w:cs="KaLaTeXa"/>
          <w:color w:val="000000"/>
          <w:sz w:val="32"/>
          <w:szCs w:val="32"/>
          <w:cs/>
        </w:rPr>
        <w:t>๘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ตำบลทุ่งกล้วย</w:t>
      </w:r>
    </w:p>
    <w:p w:rsidR="003E4054" w:rsidRPr="001E5AE9" w:rsidRDefault="003E4054" w:rsidP="003E4054">
      <w:pPr>
        <w:ind w:firstLine="1429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ทิศใต้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ติดต่อกับบ้านสบบง หมู่ที่ </w:t>
      </w:r>
      <w:r>
        <w:rPr>
          <w:rFonts w:ascii="KaLaTeXa" w:hAnsi="KaLaTeXa" w:cs="KaLaTeXa"/>
          <w:color w:val="000000"/>
          <w:sz w:val="32"/>
          <w:szCs w:val="32"/>
          <w:cs/>
        </w:rPr>
        <w:t>๑๐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ตำบลสบบง</w:t>
      </w:r>
    </w:p>
    <w:p w:rsidR="003E4054" w:rsidRPr="001E5AE9" w:rsidRDefault="003E4054" w:rsidP="003E4054">
      <w:pPr>
        <w:ind w:firstLine="1429"/>
        <w:jc w:val="thaiDistribute"/>
        <w:rPr>
          <w:rFonts w:ascii="KaLaTeXa" w:hAnsi="KaLaTeXa" w:cs="KaLaTeXa"/>
          <w:color w:val="000000"/>
          <w:sz w:val="32"/>
          <w:szCs w:val="32"/>
          <w:cs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ทิศตะวันตก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ติดต่อกับบ้านดอนไชย หมู่ที่ </w:t>
      </w:r>
      <w:r>
        <w:rPr>
          <w:rFonts w:ascii="KaLaTeXa" w:hAnsi="KaLaTeXa" w:cs="KaLaTeXa"/>
          <w:color w:val="000000"/>
          <w:sz w:val="32"/>
          <w:szCs w:val="32"/>
          <w:cs/>
        </w:rPr>
        <w:t>๑๐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ตำบลเชียงแรง</w:t>
      </w:r>
    </w:p>
    <w:p w:rsidR="003E4054" w:rsidRPr="001E5AE9" w:rsidRDefault="003E4054" w:rsidP="003E4054">
      <w:pPr>
        <w:jc w:val="both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both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both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both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both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both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335915</wp:posOffset>
            </wp:positionV>
            <wp:extent cx="6833870" cy="4304665"/>
            <wp:effectExtent l="0" t="0" r="5080" b="635"/>
            <wp:wrapTight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ight>
            <wp:docPr id="1" name="รูปภาพ 1" descr="13989409_1120715761341988_131403165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989409_1120715761341988_1314031651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87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054" w:rsidRPr="001E5AE9" w:rsidRDefault="003E4054" w:rsidP="003E4054">
      <w:pPr>
        <w:spacing w:before="240"/>
        <w:ind w:firstLine="1530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pacing w:val="-4"/>
          <w:sz w:val="32"/>
          <w:szCs w:val="32"/>
          <w:cs/>
        </w:rPr>
        <w:t xml:space="preserve">๓) เนื้อที่ </w:t>
      </w:r>
    </w:p>
    <w:p w:rsidR="003E4054" w:rsidRPr="001E5AE9" w:rsidRDefault="003E4054" w:rsidP="003E4054">
      <w:pPr>
        <w:ind w:firstLine="1800"/>
        <w:jc w:val="thaiDistribute"/>
        <w:rPr>
          <w:rFonts w:ascii="KaLaTeXa" w:hAnsi="KaLaTeXa" w:cs="KaLaTeXa"/>
          <w:b/>
          <w:bCs/>
          <w:spacing w:val="-4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 xml:space="preserve">มีพื้นที่โดยประมาณ  </w:t>
      </w:r>
      <w:r>
        <w:rPr>
          <w:rFonts w:ascii="KaLaTeXa" w:hAnsi="KaLaTeXa" w:cs="KaLaTeXa"/>
          <w:sz w:val="32"/>
          <w:szCs w:val="32"/>
          <w:cs/>
        </w:rPr>
        <w:t>๒๙</w:t>
      </w:r>
      <w:r w:rsidRPr="001E5AE9">
        <w:rPr>
          <w:rFonts w:ascii="KaLaTeXa" w:hAnsi="KaLaTeXa" w:cs="KaLaTeXa"/>
          <w:sz w:val="32"/>
          <w:szCs w:val="32"/>
          <w:cs/>
        </w:rPr>
        <w:t xml:space="preserve">  ตารางกิโลเมตร</w:t>
      </w:r>
      <w:r w:rsidRPr="001E5AE9">
        <w:rPr>
          <w:rFonts w:ascii="KaLaTeXa" w:hAnsi="KaLaTeXa" w:cs="KaLaTeXa"/>
          <w:sz w:val="32"/>
          <w:szCs w:val="32"/>
        </w:rPr>
        <w:t xml:space="preserve"> </w:t>
      </w:r>
      <w:r w:rsidRPr="001E5AE9">
        <w:rPr>
          <w:rFonts w:ascii="KaLaTeXa" w:hAnsi="KaLaTeXa" w:cs="KaLaTeXa"/>
          <w:sz w:val="32"/>
          <w:szCs w:val="32"/>
          <w:cs/>
        </w:rPr>
        <w:t xml:space="preserve">หรือประมาณ </w:t>
      </w:r>
      <w:r>
        <w:rPr>
          <w:rFonts w:ascii="KaLaTeXa" w:hAnsi="KaLaTeXa" w:cs="KaLaTeXa"/>
          <w:sz w:val="32"/>
          <w:szCs w:val="32"/>
          <w:cs/>
        </w:rPr>
        <w:t>๑๘</w:t>
      </w:r>
      <w:r w:rsidRPr="001E5AE9">
        <w:rPr>
          <w:rFonts w:ascii="KaLaTeXa" w:hAnsi="KaLaTeXa" w:cs="KaLaTeXa"/>
          <w:sz w:val="32"/>
          <w:szCs w:val="32"/>
        </w:rPr>
        <w:t>,</w:t>
      </w:r>
      <w:r>
        <w:rPr>
          <w:rFonts w:ascii="KaLaTeXa" w:hAnsi="KaLaTeXa" w:cs="KaLaTeXa"/>
          <w:sz w:val="32"/>
          <w:szCs w:val="32"/>
          <w:cs/>
        </w:rPr>
        <w:t>๐๐๐</w:t>
      </w:r>
      <w:r w:rsidRPr="001E5AE9">
        <w:rPr>
          <w:rFonts w:ascii="KaLaTeXa" w:hAnsi="KaLaTeXa" w:cs="KaLaTeXa"/>
          <w:sz w:val="32"/>
          <w:szCs w:val="32"/>
        </w:rPr>
        <w:t xml:space="preserve"> </w:t>
      </w:r>
      <w:r w:rsidRPr="001E5AE9">
        <w:rPr>
          <w:rFonts w:ascii="KaLaTeXa" w:hAnsi="KaLaTeXa" w:cs="KaLaTeXa"/>
          <w:sz w:val="32"/>
          <w:szCs w:val="32"/>
          <w:cs/>
        </w:rPr>
        <w:t>ไร่</w:t>
      </w:r>
    </w:p>
    <w:p w:rsidR="003E4054" w:rsidRPr="001E5AE9" w:rsidRDefault="003E4054" w:rsidP="003E4054">
      <w:pPr>
        <w:spacing w:before="120"/>
        <w:ind w:left="850" w:firstLine="677"/>
        <w:jc w:val="thaiDistribute"/>
        <w:rPr>
          <w:rFonts w:ascii="KaLaTeXa" w:hAnsi="KaLaTeXa" w:cs="KaLaTeXa"/>
          <w:b/>
          <w:bCs/>
          <w:spacing w:val="-4"/>
          <w:sz w:val="32"/>
          <w:szCs w:val="32"/>
        </w:rPr>
      </w:pPr>
      <w:r w:rsidRPr="001E5AE9">
        <w:rPr>
          <w:rFonts w:ascii="KaLaTeXa" w:hAnsi="KaLaTeXa" w:cs="KaLaTeXa"/>
          <w:b/>
          <w:bCs/>
          <w:spacing w:val="-4"/>
          <w:sz w:val="32"/>
          <w:szCs w:val="32"/>
          <w:cs/>
        </w:rPr>
        <w:t>๔)</w:t>
      </w:r>
      <w:r w:rsidRPr="001E5AE9">
        <w:rPr>
          <w:rFonts w:ascii="KaLaTeXa" w:hAnsi="KaLaTeXa" w:cs="KaLaTeXa"/>
          <w:b/>
          <w:bCs/>
          <w:spacing w:val="-4"/>
          <w:sz w:val="32"/>
          <w:szCs w:val="32"/>
        </w:rPr>
        <w:t xml:space="preserve"> </w:t>
      </w:r>
      <w:r w:rsidRPr="001E5AE9">
        <w:rPr>
          <w:rFonts w:ascii="KaLaTeXa" w:hAnsi="KaLaTeXa" w:cs="KaLaTeXa"/>
          <w:b/>
          <w:bCs/>
          <w:spacing w:val="-4"/>
          <w:sz w:val="32"/>
          <w:szCs w:val="32"/>
          <w:cs/>
        </w:rPr>
        <w:t>การปกครอง</w:t>
      </w:r>
    </w:p>
    <w:p w:rsidR="003E4054" w:rsidRPr="001E5AE9" w:rsidRDefault="003E4054" w:rsidP="003E4054">
      <w:pPr>
        <w:ind w:firstLine="1800"/>
        <w:jc w:val="thaiDistribute"/>
        <w:rPr>
          <w:rFonts w:ascii="KaLaTeXa" w:hAnsi="KaLaTeXa" w:cs="KaLaTeXa"/>
          <w:spacing w:val="-4"/>
          <w:sz w:val="32"/>
          <w:szCs w:val="32"/>
          <w:cs/>
        </w:rPr>
      </w:pPr>
      <w:r w:rsidRPr="001E5AE9">
        <w:rPr>
          <w:rFonts w:ascii="KaLaTeXa" w:hAnsi="KaLaTeXa" w:cs="KaLaTeXa"/>
          <w:spacing w:val="-4"/>
          <w:sz w:val="32"/>
          <w:szCs w:val="32"/>
          <w:cs/>
        </w:rPr>
        <w:t>ตำบลป่าสัก</w:t>
      </w:r>
      <w:r w:rsidRPr="001E5AE9">
        <w:rPr>
          <w:rFonts w:ascii="KaLaTeXa" w:hAnsi="KaLaTeXa" w:cs="KaLaTeXa"/>
          <w:spacing w:val="-4"/>
          <w:sz w:val="32"/>
          <w:szCs w:val="32"/>
        </w:rPr>
        <w:t xml:space="preserve"> </w:t>
      </w:r>
      <w:r w:rsidRPr="001E5AE9">
        <w:rPr>
          <w:rFonts w:ascii="KaLaTeXa" w:hAnsi="KaLaTeXa" w:cs="KaLaTeXa"/>
          <w:spacing w:val="-4"/>
          <w:sz w:val="32"/>
          <w:szCs w:val="32"/>
          <w:cs/>
        </w:rPr>
        <w:t>เดิมอยู่ในเขตการปกครองของ</w:t>
      </w:r>
      <w:r w:rsidRPr="001E5AE9">
        <w:rPr>
          <w:rFonts w:ascii="KaLaTeXa" w:hAnsi="KaLaTeXa" w:cs="KaLaTeXa"/>
          <w:sz w:val="32"/>
          <w:szCs w:val="32"/>
          <w:cs/>
        </w:rPr>
        <w:t>ตำบลภูซาง และได้</w:t>
      </w:r>
      <w:r w:rsidRPr="001E5AE9">
        <w:rPr>
          <w:rFonts w:ascii="KaLaTeXa" w:hAnsi="KaLaTeXa" w:cs="KaLaTeXa"/>
          <w:cs/>
        </w:rPr>
        <w:t xml:space="preserve">แยกตัวจากตำบลภูซาง     </w:t>
      </w:r>
      <w:r w:rsidRPr="001E5AE9">
        <w:rPr>
          <w:rFonts w:ascii="KaLaTeXa" w:hAnsi="KaLaTeXa" w:cs="KaLaTeXa"/>
          <w:sz w:val="32"/>
          <w:szCs w:val="32"/>
          <w:cs/>
        </w:rPr>
        <w:t xml:space="preserve"> เมื่อวันที่  </w:t>
      </w:r>
      <w:r>
        <w:rPr>
          <w:rFonts w:ascii="KaLaTeXa" w:hAnsi="KaLaTeXa" w:cs="KaLaTeXa"/>
          <w:sz w:val="32"/>
          <w:szCs w:val="32"/>
          <w:cs/>
        </w:rPr>
        <w:t>๑๔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กรกฎาคม  </w:t>
      </w:r>
      <w:r>
        <w:rPr>
          <w:rFonts w:ascii="KaLaTeXa" w:hAnsi="KaLaTeXa" w:cs="KaLaTeXa"/>
          <w:sz w:val="32"/>
          <w:szCs w:val="32"/>
          <w:cs/>
        </w:rPr>
        <w:t>๒๕๓๘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ซึ่งกระทรวงมหาดไทยได้ประกาศตั้งและกำหนดเขตตำบลในท้องที่ขึ้นใหม่มีชื่อว่า   </w:t>
      </w:r>
      <w:r w:rsidRPr="001E5AE9">
        <w:rPr>
          <w:rFonts w:ascii="KaLaTeXa" w:hAnsi="KaLaTeXa" w:cs="KaLaTeXa"/>
          <w:sz w:val="32"/>
          <w:szCs w:val="32"/>
        </w:rPr>
        <w:t>“</w:t>
      </w:r>
      <w:r w:rsidRPr="001E5AE9">
        <w:rPr>
          <w:rFonts w:ascii="KaLaTeXa" w:hAnsi="KaLaTeXa" w:cs="KaLaTeXa"/>
          <w:sz w:val="32"/>
          <w:szCs w:val="32"/>
          <w:cs/>
        </w:rPr>
        <w:t>ตำบลป่าสัก</w:t>
      </w:r>
      <w:r w:rsidRPr="001E5AE9">
        <w:rPr>
          <w:rFonts w:ascii="KaLaTeXa" w:hAnsi="KaLaTeXa" w:cs="KaLaTeXa"/>
          <w:sz w:val="32"/>
          <w:szCs w:val="32"/>
        </w:rPr>
        <w:t xml:space="preserve">” </w:t>
      </w:r>
      <w:r w:rsidRPr="001E5AE9">
        <w:rPr>
          <w:rFonts w:ascii="KaLaTeXa" w:hAnsi="KaLaTeXa" w:cs="KaLaTeXa"/>
          <w:sz w:val="32"/>
          <w:szCs w:val="32"/>
          <w:cs/>
        </w:rPr>
        <w:t xml:space="preserve">  โดยมีผลตั้งแต่วันที่ </w:t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สิงหาคม  </w:t>
      </w:r>
      <w:r>
        <w:rPr>
          <w:rFonts w:ascii="KaLaTeXa" w:hAnsi="KaLaTeXa" w:cs="KaLaTeXa"/>
          <w:sz w:val="32"/>
          <w:szCs w:val="32"/>
          <w:cs/>
        </w:rPr>
        <w:t>๒๕๓๘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เป็นต้นมา  และได้รับการยกฐานะจากสภาตำบลป่าสักเป็น </w:t>
      </w:r>
      <w:r w:rsidRPr="001E5AE9">
        <w:rPr>
          <w:rFonts w:ascii="KaLaTeXa" w:hAnsi="KaLaTeXa" w:cs="KaLaTeXa"/>
          <w:sz w:val="32"/>
          <w:szCs w:val="32"/>
        </w:rPr>
        <w:t xml:space="preserve"> “</w:t>
      </w:r>
      <w:r w:rsidRPr="001E5AE9">
        <w:rPr>
          <w:rFonts w:ascii="KaLaTeXa" w:hAnsi="KaLaTeXa" w:cs="KaLaTeXa"/>
          <w:sz w:val="32"/>
          <w:szCs w:val="32"/>
          <w:cs/>
        </w:rPr>
        <w:t>องค์การบริหารส่วนตำบลป่าสัก</w:t>
      </w:r>
      <w:r w:rsidRPr="001E5AE9">
        <w:rPr>
          <w:rFonts w:ascii="KaLaTeXa" w:hAnsi="KaLaTeXa" w:cs="KaLaTeXa"/>
          <w:sz w:val="32"/>
          <w:szCs w:val="32"/>
        </w:rPr>
        <w:t xml:space="preserve">” </w:t>
      </w:r>
      <w:r w:rsidRPr="001E5AE9">
        <w:rPr>
          <w:rFonts w:ascii="KaLaTeXa" w:hAnsi="KaLaTeXa" w:cs="KaLaTeXa"/>
          <w:sz w:val="32"/>
          <w:szCs w:val="32"/>
          <w:cs/>
        </w:rPr>
        <w:t xml:space="preserve">ตามประกาศของกระทรวงมหาดไทย เมื่อวันที่  </w:t>
      </w:r>
      <w:r w:rsidRPr="001E5AE9">
        <w:rPr>
          <w:rFonts w:ascii="KaLaTeXa" w:hAnsi="KaLaTeXa" w:cs="KaLaTeXa"/>
          <w:sz w:val="32"/>
          <w:szCs w:val="32"/>
        </w:rPr>
        <w:t xml:space="preserve">   </w:t>
      </w:r>
      <w:r>
        <w:rPr>
          <w:rFonts w:ascii="KaLaTeXa" w:hAnsi="KaLaTeXa" w:cs="KaLaTeXa"/>
          <w:sz w:val="32"/>
          <w:szCs w:val="32"/>
          <w:cs/>
        </w:rPr>
        <w:t>๑๔</w:t>
      </w:r>
      <w:r w:rsidRPr="001E5AE9">
        <w:rPr>
          <w:rFonts w:ascii="KaLaTeXa" w:hAnsi="KaLaTeXa" w:cs="KaLaTeXa"/>
          <w:sz w:val="32"/>
          <w:szCs w:val="32"/>
        </w:rPr>
        <w:t xml:space="preserve">  </w:t>
      </w:r>
      <w:r w:rsidRPr="001E5AE9">
        <w:rPr>
          <w:rFonts w:ascii="KaLaTeXa" w:hAnsi="KaLaTeXa" w:cs="KaLaTeXa"/>
          <w:sz w:val="32"/>
          <w:szCs w:val="32"/>
          <w:cs/>
        </w:rPr>
        <w:t xml:space="preserve">ธันวาคม  </w:t>
      </w:r>
      <w:r>
        <w:rPr>
          <w:rFonts w:ascii="KaLaTeXa" w:hAnsi="KaLaTeXa" w:cs="KaLaTeXa"/>
          <w:sz w:val="32"/>
          <w:szCs w:val="32"/>
          <w:cs/>
        </w:rPr>
        <w:t>๒๕๔๒</w:t>
      </w:r>
      <w:r w:rsidRPr="001E5AE9">
        <w:rPr>
          <w:rFonts w:ascii="KaLaTeXa" w:hAnsi="KaLaTeXa" w:cs="KaLaTeXa"/>
          <w:spacing w:val="-4"/>
          <w:sz w:val="32"/>
          <w:szCs w:val="32"/>
          <w:cs/>
        </w:rPr>
        <w:t xml:space="preserve"> ปัจจุบันได้แบ่งเขตการปกครองเป็น </w:t>
      </w:r>
      <w:r>
        <w:rPr>
          <w:rFonts w:ascii="KaLaTeXa" w:hAnsi="KaLaTeXa" w:cs="KaLaTeXa"/>
          <w:spacing w:val="-4"/>
          <w:sz w:val="32"/>
          <w:szCs w:val="32"/>
          <w:cs/>
        </w:rPr>
        <w:t>๑๐</w:t>
      </w:r>
      <w:r w:rsidRPr="001E5AE9">
        <w:rPr>
          <w:rFonts w:ascii="KaLaTeXa" w:hAnsi="KaLaTeXa" w:cs="KaLaTeXa"/>
          <w:spacing w:val="-4"/>
          <w:sz w:val="32"/>
          <w:szCs w:val="32"/>
          <w:cs/>
        </w:rPr>
        <w:t xml:space="preserve"> หมู่บ้าน 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บ้านแก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บ้านแก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๒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บ้านต้นผึ้ง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๓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บ้านป่าสัก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๔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บ้านม่วงชุม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๕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บ้านแกใหม่ </w:t>
      </w:r>
      <w:r>
        <w:rPr>
          <w:rFonts w:ascii="KaLaTeXa" w:hAnsi="KaLaTeXa" w:cs="KaLaTeXa"/>
          <w:color w:val="000000"/>
          <w:sz w:val="32"/>
          <w:szCs w:val="32"/>
        </w:rPr>
        <w:tab/>
      </w:r>
      <w:r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๖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บ้านป่าสัก </w:t>
      </w:r>
      <w:r>
        <w:rPr>
          <w:rFonts w:ascii="KaLaTeXa" w:hAnsi="KaLaTeXa" w:cs="KaLaTeXa"/>
          <w:color w:val="000000"/>
          <w:sz w:val="32"/>
          <w:szCs w:val="32"/>
          <w:cs/>
        </w:rPr>
        <w:t>๒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๗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บ้านม่วงใหม่สมบูรณ์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๘</w:t>
      </w:r>
    </w:p>
    <w:p w:rsidR="003E4054" w:rsidRPr="001E5AE9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บ้านข่วงแก้ว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 </w:t>
      </w:r>
      <w:r>
        <w:rPr>
          <w:rFonts w:ascii="KaLaTeXa" w:hAnsi="KaLaTeXa" w:cs="KaLaTeXa"/>
          <w:color w:val="000000"/>
          <w:sz w:val="32"/>
          <w:szCs w:val="32"/>
          <w:cs/>
        </w:rPr>
        <w:t>๙</w:t>
      </w:r>
    </w:p>
    <w:p w:rsidR="003E4054" w:rsidRPr="00EB1450" w:rsidRDefault="003E4054" w:rsidP="003E4054">
      <w:pPr>
        <w:numPr>
          <w:ilvl w:val="0"/>
          <w:numId w:val="1"/>
        </w:numPr>
        <w:spacing w:line="216" w:lineRule="auto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>บ้านเวียงแก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หมู่ที่ </w:t>
      </w:r>
      <w:r>
        <w:rPr>
          <w:rFonts w:ascii="KaLaTeXa" w:hAnsi="KaLaTeXa" w:cs="KaLaTeXa"/>
          <w:color w:val="000000"/>
          <w:sz w:val="32"/>
          <w:szCs w:val="32"/>
          <w:cs/>
        </w:rPr>
        <w:t>๑๐</w:t>
      </w:r>
    </w:p>
    <w:p w:rsidR="003E4054" w:rsidRPr="001E5AE9" w:rsidRDefault="003E4054" w:rsidP="003E4054">
      <w:pPr>
        <w:jc w:val="both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ind w:firstLine="72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lastRenderedPageBreak/>
        <w:t xml:space="preserve">            ๕) ข้อมูลด้านประชากร</w:t>
      </w:r>
      <w:r w:rsidRPr="001E5AE9">
        <w:rPr>
          <w:rFonts w:ascii="KaLaTeXa" w:hAnsi="KaLaTeXa" w:cs="KaLaTeXa"/>
          <w:b/>
          <w:bCs/>
          <w:sz w:val="32"/>
          <w:szCs w:val="32"/>
        </w:rPr>
        <w:t xml:space="preserve"> </w:t>
      </w:r>
      <w:r w:rsidRPr="001E5AE9">
        <w:rPr>
          <w:rFonts w:ascii="KaLaTeXa" w:hAnsi="KaLaTeXa" w:cs="KaLaTeXa"/>
          <w:sz w:val="32"/>
          <w:szCs w:val="32"/>
          <w:cs/>
        </w:rPr>
        <w:t xml:space="preserve">มีจำนวน </w:t>
      </w:r>
      <w:r>
        <w:rPr>
          <w:rFonts w:ascii="KaLaTeXa" w:hAnsi="KaLaTeXa" w:cs="KaLaTeXa"/>
          <w:color w:val="000000"/>
          <w:sz w:val="32"/>
          <w:szCs w:val="32"/>
          <w:cs/>
        </w:rPr>
        <w:t>๔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,</w:t>
      </w:r>
      <w:r>
        <w:rPr>
          <w:rFonts w:ascii="KaLaTeXa" w:hAnsi="KaLaTeXa" w:cs="KaLaTeXa"/>
          <w:color w:val="000000"/>
          <w:sz w:val="32"/>
          <w:szCs w:val="32"/>
          <w:cs/>
        </w:rPr>
        <w:t>๑๔๕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คน แยกเป็นชาย   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  <w:r w:rsidRPr="001E5AE9">
        <w:rPr>
          <w:rFonts w:ascii="KaLaTeXa" w:hAnsi="KaLaTeXa" w:cs="KaLaTeXa"/>
          <w:color w:val="000000"/>
          <w:sz w:val="32"/>
          <w:szCs w:val="32"/>
        </w:rPr>
        <w:t>,</w:t>
      </w:r>
      <w:r>
        <w:rPr>
          <w:rFonts w:ascii="KaLaTeXa" w:hAnsi="KaLaTeXa" w:cs="KaLaTeXa"/>
          <w:color w:val="000000"/>
          <w:sz w:val="32"/>
          <w:szCs w:val="32"/>
          <w:cs/>
        </w:rPr>
        <w:t>๕๔๓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คน   หญิง  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  <w:r w:rsidRPr="001E5AE9">
        <w:rPr>
          <w:rFonts w:ascii="KaLaTeXa" w:hAnsi="KaLaTeXa" w:cs="KaLaTeXa"/>
          <w:color w:val="000000"/>
          <w:sz w:val="32"/>
          <w:szCs w:val="32"/>
        </w:rPr>
        <w:t>,</w:t>
      </w:r>
      <w:r>
        <w:rPr>
          <w:rFonts w:ascii="KaLaTeXa" w:hAnsi="KaLaTeXa" w:cs="KaLaTeXa"/>
          <w:color w:val="000000"/>
          <w:sz w:val="32"/>
          <w:szCs w:val="32"/>
          <w:cs/>
        </w:rPr>
        <w:t>๕๖๗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คน จำนวนครัวเรือน 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,</w:t>
      </w:r>
      <w:r>
        <w:rPr>
          <w:rFonts w:ascii="KaLaTeXa" w:hAnsi="KaLaTeXa" w:cs="KaLaTeXa"/>
          <w:color w:val="000000"/>
          <w:sz w:val="32"/>
          <w:szCs w:val="32"/>
          <w:cs/>
        </w:rPr>
        <w:t>๐๑๖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ครัวเรือน  มีความหนาแน่นโดยเฉลี่ย   </w:t>
      </w:r>
      <w:r>
        <w:rPr>
          <w:rFonts w:ascii="KaLaTeXa" w:hAnsi="KaLaTeXa" w:cs="KaLaTeXa"/>
          <w:color w:val="000000"/>
          <w:sz w:val="32"/>
          <w:szCs w:val="32"/>
          <w:cs/>
        </w:rPr>
        <w:t>๑๔๓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คน</w:t>
      </w:r>
      <w:r w:rsidRPr="001E5AE9">
        <w:rPr>
          <w:rFonts w:ascii="KaLaTeXa" w:hAnsi="KaLaTeXa" w:cs="KaLaTeXa"/>
          <w:color w:val="000000"/>
          <w:sz w:val="32"/>
          <w:szCs w:val="32"/>
        </w:rPr>
        <w:t>/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ตารางกิโลเมตร</w:t>
      </w:r>
    </w:p>
    <w:tbl>
      <w:tblPr>
        <w:tblW w:w="9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59"/>
        <w:gridCol w:w="1417"/>
        <w:gridCol w:w="1560"/>
        <w:gridCol w:w="1350"/>
      </w:tblGrid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  <w:cs/>
              </w:rPr>
              <w:t>ชื่อหมู่บ้าน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  <w:cs/>
              </w:rPr>
              <w:t>ครัวเรือน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  <w:cs/>
              </w:rPr>
              <w:t>ชาย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  <w:cs/>
              </w:rPr>
              <w:t>หญิง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บ้านแก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๑๐๗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๑๖๕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๑๘๒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๓๔๗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บ้านแก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๙๗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๑๓๘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๑๔๘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๒๘๖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 w:hint="cs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บ้านต้นผึ้ง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๑๑๕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๑๗๓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๑๕๙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๓๓๒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บ้านป่าสัก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๑๑๑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๑๕๘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๑๗๘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๓๓๖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บ้านม่วงชุม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๑๐๔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๑๖๓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๑๖๖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๓๒๙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บ้านแกใหม่นิคม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๑๑๙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๒๑๓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๑๙๔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๔๐๗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 xml:space="preserve">บ้านป่าสัก </w:t>
            </w: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๘๕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๑๓๓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๑๓๐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๒๖๓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 w:hint="cs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บ้านม่วงใหม่สมบูรณ์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๘๓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๑๐๗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๑๐๗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๒๑๔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บ้านข่วงแก้ว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๘๖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๑๒๘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๑๓๙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๒๖๗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บ้านเวียงแก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๑๐๙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๑๖๕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๑๖๔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40"/>
              </w:rPr>
            </w:pPr>
            <w:r>
              <w:rPr>
                <w:rFonts w:ascii="KaLaTeXa" w:hAnsi="KaLaTeXa" w:cs="KaLaTeXa"/>
                <w:sz w:val="32"/>
                <w:szCs w:val="40"/>
                <w:cs/>
              </w:rPr>
              <w:t>๓๒๙</w:t>
            </w:r>
          </w:p>
        </w:tc>
      </w:tr>
      <w:tr w:rsidR="003E4054" w:rsidRPr="001E5AE9" w:rsidTr="00F0418C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3E4054" w:rsidRPr="001E5AE9" w:rsidRDefault="003E4054" w:rsidP="00F0418C">
            <w:pPr>
              <w:pStyle w:val="6"/>
              <w:rPr>
                <w:rFonts w:ascii="KaLaTeXa" w:hAnsi="KaLaTeXa" w:cs="KaLaTeXa"/>
              </w:rPr>
            </w:pPr>
            <w:r w:rsidRPr="001E5AE9">
              <w:rPr>
                <w:rFonts w:ascii="KaLaTeXa" w:hAnsi="KaLaTeXa" w:cs="KaLaTeXa"/>
                <w:cs/>
              </w:rPr>
              <w:t>รวม</w:t>
            </w:r>
          </w:p>
        </w:tc>
        <w:tc>
          <w:tcPr>
            <w:tcW w:w="1559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 w:hint="cs"/>
                <w:color w:val="000000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</w:t>
            </w: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,</w:t>
            </w: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๐๑๖</w:t>
            </w:r>
          </w:p>
        </w:tc>
        <w:tc>
          <w:tcPr>
            <w:tcW w:w="1417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</w:t>
            </w:r>
            <w:r w:rsidRPr="001E5AE9">
              <w:rPr>
                <w:rFonts w:ascii="KaLaTeXa" w:hAnsi="KaLaTeXa" w:cs="KaLaTeXa"/>
                <w:color w:val="000000"/>
                <w:sz w:val="32"/>
                <w:szCs w:val="32"/>
              </w:rPr>
              <w:t>,</w:t>
            </w: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๕๔๓</w:t>
            </w:r>
          </w:p>
        </w:tc>
        <w:tc>
          <w:tcPr>
            <w:tcW w:w="156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</w:t>
            </w:r>
            <w:r w:rsidRPr="001E5AE9">
              <w:rPr>
                <w:rFonts w:ascii="KaLaTeXa" w:hAnsi="KaLaTeXa" w:cs="KaLaTeXa"/>
                <w:color w:val="000000"/>
                <w:sz w:val="32"/>
                <w:szCs w:val="32"/>
              </w:rPr>
              <w:t>,</w:t>
            </w: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๕๖๗</w:t>
            </w:r>
          </w:p>
        </w:tc>
        <w:tc>
          <w:tcPr>
            <w:tcW w:w="1350" w:type="dxa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color w:val="000000"/>
                <w:sz w:val="32"/>
                <w:szCs w:val="32"/>
              </w:rPr>
            </w:pP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๓</w:t>
            </w:r>
            <w:r w:rsidRPr="001E5AE9">
              <w:rPr>
                <w:rFonts w:ascii="KaLaTeXa" w:hAnsi="KaLaTeXa" w:cs="KaLaTeXa"/>
                <w:color w:val="000000"/>
                <w:sz w:val="32"/>
                <w:szCs w:val="32"/>
              </w:rPr>
              <w:t>,</w:t>
            </w:r>
            <w:r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๑๑๐</w:t>
            </w:r>
          </w:p>
        </w:tc>
      </w:tr>
    </w:tbl>
    <w:p w:rsidR="003E4054" w:rsidRPr="001E5AE9" w:rsidRDefault="003E4054" w:rsidP="003E4054">
      <w:pPr>
        <w:pStyle w:val="a3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>ที่มา</w:t>
      </w:r>
      <w:r w:rsidRPr="001E5AE9">
        <w:rPr>
          <w:rFonts w:ascii="KaLaTeXa" w:hAnsi="KaLaTeXa" w:cs="KaLaTeXa"/>
          <w:sz w:val="32"/>
          <w:szCs w:val="32"/>
        </w:rPr>
        <w:t xml:space="preserve"> : </w:t>
      </w:r>
      <w:r w:rsidRPr="001E5AE9">
        <w:rPr>
          <w:rFonts w:ascii="KaLaTeXa" w:hAnsi="KaLaTeXa" w:cs="KaLaTeXa"/>
          <w:sz w:val="32"/>
          <w:szCs w:val="32"/>
          <w:cs/>
        </w:rPr>
        <w:t>ข้อมูลมาจากระบบข้อมูลตำบล (</w:t>
      </w:r>
      <w:r w:rsidRPr="001E5AE9">
        <w:rPr>
          <w:rFonts w:ascii="KaLaTeXa" w:hAnsi="KaLaTeXa" w:cs="KaLaTeXa"/>
          <w:sz w:val="32"/>
          <w:szCs w:val="32"/>
        </w:rPr>
        <w:t xml:space="preserve">TCNAP) </w:t>
      </w:r>
      <w:r w:rsidRPr="001E5AE9">
        <w:rPr>
          <w:rFonts w:ascii="KaLaTeXa" w:hAnsi="KaLaTeXa" w:cs="KaLaTeXa"/>
          <w:sz w:val="32"/>
          <w:szCs w:val="32"/>
          <w:cs/>
        </w:rPr>
        <w:t xml:space="preserve">ณ วันที่ </w:t>
      </w:r>
      <w:r>
        <w:rPr>
          <w:rFonts w:ascii="KaLaTeXa" w:hAnsi="KaLaTeXa" w:cs="KaLaTeXa"/>
          <w:sz w:val="32"/>
          <w:szCs w:val="32"/>
          <w:cs/>
        </w:rPr>
        <w:t>๑๗</w:t>
      </w:r>
      <w:r w:rsidRPr="001E5AE9">
        <w:rPr>
          <w:rFonts w:ascii="KaLaTeXa" w:hAnsi="KaLaTeXa" w:cs="KaLaTeXa"/>
          <w:sz w:val="32"/>
          <w:szCs w:val="32"/>
          <w:cs/>
        </w:rPr>
        <w:t xml:space="preserve"> สิงหาคม </w:t>
      </w:r>
      <w:r>
        <w:rPr>
          <w:rFonts w:ascii="KaLaTeXa" w:hAnsi="KaLaTeXa" w:cs="KaLaTeXa"/>
          <w:sz w:val="32"/>
          <w:szCs w:val="32"/>
          <w:cs/>
        </w:rPr>
        <w:t>๒๕๕๙</w:t>
      </w:r>
    </w:p>
    <w:p w:rsidR="003E4054" w:rsidRPr="001E5AE9" w:rsidRDefault="003E4054" w:rsidP="003E4054">
      <w:pPr>
        <w:spacing w:before="120"/>
        <w:ind w:left="58" w:firstLine="1469"/>
        <w:jc w:val="thaiDistribute"/>
        <w:rPr>
          <w:rFonts w:ascii="KaLaTeXa" w:hAnsi="KaLaTeXa" w:cs="KaLaTeXa"/>
          <w:b/>
          <w:bCs/>
          <w:sz w:val="32"/>
          <w:szCs w:val="32"/>
          <w:cs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๑.๒.๒ ด้านการเมืองการปกครอง</w:t>
      </w:r>
    </w:p>
    <w:p w:rsidR="003E4054" w:rsidRPr="001E5AE9" w:rsidRDefault="003E4054" w:rsidP="003E4054">
      <w:pPr>
        <w:ind w:firstLine="1620"/>
        <w:jc w:val="thaiDistribute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>๑) การปกครอง</w:t>
      </w:r>
    </w:p>
    <w:p w:rsidR="003E4054" w:rsidRPr="001E5AE9" w:rsidRDefault="003E4054" w:rsidP="003E4054">
      <w:pPr>
        <w:ind w:firstLine="1890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>ด้านการเมืองและการปกครองของตำบลป่าสัก มีผู้บริหารท้องถิ่น ดังนี้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นายบุญส่ง  เขียวใจ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  นายกองค์การบริหารส่วนตำบลป่าสัก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  <w:cs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นายอนุรักษ์  กันทะเนตร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  รองนายกองค์การบริหารส่วนตำบลป่าสัก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ราเชนต์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 xml:space="preserve">  วงศ์ใหญ่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  รองนายกองค์การบริหารส่วนตำบลป่าสัก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นายถนอม  ชายวิชัย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  </w:t>
      </w:r>
      <w:r w:rsidRPr="001E5AE9">
        <w:rPr>
          <w:rFonts w:ascii="KaLaTeXa" w:hAnsi="KaLaTeXa" w:cs="KaLaTeXa"/>
          <w:spacing w:val="-4"/>
          <w:sz w:val="32"/>
          <w:szCs w:val="32"/>
          <w:cs/>
        </w:rPr>
        <w:t>เลขานุการนายกองค์การบริหารส่วนตำบลป่า</w:t>
      </w:r>
      <w:r w:rsidRPr="001E5AE9">
        <w:rPr>
          <w:rFonts w:ascii="KaLaTeXa" w:hAnsi="KaLaTeXa" w:cs="KaLaTeXa"/>
          <w:sz w:val="32"/>
          <w:szCs w:val="32"/>
          <w:cs/>
        </w:rPr>
        <w:t>สัก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๕</w:t>
      </w:r>
      <w:r w:rsidRPr="001E5AE9">
        <w:rPr>
          <w:rFonts w:ascii="KaLaTeXa" w:hAnsi="KaLaTeXa" w:cs="KaLaTeXa"/>
          <w:sz w:val="32"/>
          <w:szCs w:val="32"/>
          <w:cs/>
        </w:rPr>
        <w:t xml:space="preserve">  ว่าที่ร้อยเอกทูล  จักรคำ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  ปลัดองค์การบริหารส่วนตำบล</w:t>
      </w: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ind w:left="1440" w:firstLine="450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>ด้านการปกครองท้องที่  มีผู้นำชุมชน ได้แก่ กำนันและผู้ใหญ่บ้าน ปกครอง ดังนี้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นายวิวัฒน์  เวียนรอบ</w:t>
      </w:r>
      <w:r w:rsidRPr="001E5AE9">
        <w:rPr>
          <w:rFonts w:ascii="KaLaTeXa" w:hAnsi="KaLaTeXa" w:cs="KaLaTeXa"/>
          <w:sz w:val="32"/>
          <w:szCs w:val="32"/>
          <w:cs/>
        </w:rPr>
        <w:tab/>
        <w:t>กำนัน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นายถวิล  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เบ็ญ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ชา</w:t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 w:hint="cs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๒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นายเดช  หัวนา</w:t>
      </w: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๓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นายวีรศักดิ์  สักแกแก้ว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๔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๕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นายธง  เชียงแรง</w:t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 w:hint="cs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๕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๖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นายบุญร่วม  เขียวใจ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๖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๗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สุจิตร์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 xml:space="preserve">  ไหวพินิจ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๗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๘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นายดำรง  ยะมงคล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๘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๙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พัฒน์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 xml:space="preserve">  สักแกแก้ว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๙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๑๐</w:t>
      </w:r>
      <w:r w:rsidRPr="001E5AE9">
        <w:rPr>
          <w:rFonts w:ascii="KaLaTeXa" w:hAnsi="KaLaTeXa" w:cs="KaLaTeXa"/>
          <w:sz w:val="32"/>
          <w:szCs w:val="32"/>
          <w:cs/>
        </w:rPr>
        <w:t xml:space="preserve">  นาย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ฮ่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วน  กันทะเนตร</w:t>
      </w:r>
      <w:r w:rsidRPr="001E5AE9">
        <w:rPr>
          <w:rFonts w:ascii="KaLaTeXa" w:hAnsi="KaLaTeXa" w:cs="KaLaTeXa"/>
          <w:sz w:val="32"/>
          <w:szCs w:val="32"/>
          <w:cs/>
        </w:rPr>
        <w:tab/>
        <w:t xml:space="preserve">ผู้ใหญ่บ้าน หมู่ </w:t>
      </w:r>
      <w:r>
        <w:rPr>
          <w:rFonts w:ascii="KaLaTeXa" w:hAnsi="KaLaTeXa" w:cs="KaLaTeXa"/>
          <w:sz w:val="32"/>
          <w:szCs w:val="32"/>
          <w:cs/>
        </w:rPr>
        <w:t>๑๐</w:t>
      </w:r>
    </w:p>
    <w:p w:rsidR="003E4054" w:rsidRPr="001E5AE9" w:rsidRDefault="003E4054" w:rsidP="003E4054">
      <w:pPr>
        <w:ind w:left="1440" w:firstLine="810"/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tabs>
          <w:tab w:val="left" w:pos="709"/>
        </w:tabs>
        <w:spacing w:before="120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 w:hint="cs"/>
          <w:sz w:val="32"/>
          <w:szCs w:val="32"/>
          <w:cs/>
        </w:rPr>
        <w:tab/>
      </w:r>
      <w:r>
        <w:rPr>
          <w:rFonts w:ascii="KaLaTeXa" w:hAnsi="KaLaTeXa" w:cs="KaLaTeXa"/>
          <w:b/>
          <w:bCs/>
          <w:sz w:val="32"/>
          <w:szCs w:val="32"/>
          <w:cs/>
        </w:rPr>
        <w:t>๑</w:t>
      </w:r>
      <w:r w:rsidRPr="001E5AE9">
        <w:rPr>
          <w:rFonts w:ascii="KaLaTeXa" w:hAnsi="KaLaTeXa" w:cs="KaLaTeXa"/>
          <w:b/>
          <w:bCs/>
          <w:sz w:val="32"/>
          <w:szCs w:val="32"/>
        </w:rPr>
        <w:t>.</w:t>
      </w:r>
      <w:r>
        <w:rPr>
          <w:rFonts w:ascii="KaLaTeXa" w:hAnsi="KaLaTeXa" w:cs="KaLaTeXa"/>
          <w:b/>
          <w:bCs/>
          <w:sz w:val="32"/>
          <w:szCs w:val="32"/>
          <w:cs/>
        </w:rPr>
        <w:t>๒</w:t>
      </w:r>
      <w:r w:rsidRPr="001E5AE9">
        <w:rPr>
          <w:rFonts w:ascii="KaLaTeXa" w:hAnsi="KaLaTeXa" w:cs="KaLaTeXa"/>
          <w:b/>
          <w:bCs/>
          <w:sz w:val="32"/>
          <w:szCs w:val="32"/>
        </w:rPr>
        <w:t>.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๓. ด้านเศรษฐกิจ</w:t>
      </w:r>
    </w:p>
    <w:p w:rsidR="003E4054" w:rsidRPr="001E5AE9" w:rsidRDefault="003E4054" w:rsidP="003E4054">
      <w:pPr>
        <w:tabs>
          <w:tab w:val="left" w:pos="851"/>
        </w:tabs>
        <w:ind w:left="1440" w:firstLine="180"/>
        <w:jc w:val="thaiDistribute"/>
        <w:rPr>
          <w:rFonts w:ascii="KaLaTeXa" w:hAnsi="KaLaTeXa" w:cs="KaLaTeXa"/>
          <w:b/>
          <w:bCs/>
          <w:sz w:val="32"/>
          <w:szCs w:val="32"/>
        </w:rPr>
      </w:pPr>
      <w:r>
        <w:rPr>
          <w:rFonts w:ascii="KaLaTeXa" w:hAnsi="KaLaTeXa" w:cs="KaLaTeXa"/>
          <w:b/>
          <w:bCs/>
          <w:sz w:val="32"/>
          <w:szCs w:val="32"/>
          <w:cs/>
        </w:rPr>
        <w:t>๑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 xml:space="preserve">) การประกอบอาชีพ โดยการจำแนกตามการประกอบอาชีพ </w:t>
      </w:r>
    </w:p>
    <w:p w:rsidR="003E4054" w:rsidRPr="001E5AE9" w:rsidRDefault="003E4054" w:rsidP="003E4054">
      <w:pPr>
        <w:ind w:left="108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lastRenderedPageBreak/>
        <w:t xml:space="preserve">ประชากรส่วนใหญ่ร้อยละ </w:t>
      </w:r>
      <w:r>
        <w:rPr>
          <w:rFonts w:ascii="KaLaTeXa" w:hAnsi="KaLaTeXa" w:cs="KaLaTeXa"/>
          <w:color w:val="000000"/>
          <w:sz w:val="32"/>
          <w:szCs w:val="32"/>
          <w:cs/>
        </w:rPr>
        <w:t>๙๐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ประกอบอาชีพทางการเกษตร ทำนา ทำไร่ ทำสวน พืชที่ปลูก </w:t>
      </w:r>
    </w:p>
    <w:p w:rsidR="003E4054" w:rsidRPr="001E5AE9" w:rsidRDefault="003E4054" w:rsidP="003E4054">
      <w:pPr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ได้แก่ ข้าว ข้าวโพด ถั่วลิสง หอมแดง กระเทียม ยางพารา สำหรับไม้ผลส่วนใหญ่นิยมปลูกได้แก่ ลำไย มะขามหวาน การเลี้ยงสัตว์ส่วนใหญ่จะเลี้ยงสุกร โค กระบือ โดยเลี้ยงไว้ขายและบริโภค ด้านอุตสาหกรรมในครัวเรือน   ได้แก่   การตัดเย็บเสื้อผ้าสำเร็จรูป และการถักผ้า </w:t>
      </w:r>
    </w:p>
    <w:p w:rsidR="003E4054" w:rsidRPr="001E5AE9" w:rsidRDefault="003E4054" w:rsidP="003E4054">
      <w:pPr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  <w:t xml:space="preserve">-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ทำการเกษตร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proofErr w:type="gramStart"/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ร้อยละ  </w:t>
      </w:r>
      <w:r>
        <w:rPr>
          <w:rFonts w:ascii="KaLaTeXa" w:hAnsi="KaLaTeXa" w:cs="KaLaTeXa"/>
          <w:color w:val="000000"/>
          <w:sz w:val="32"/>
          <w:szCs w:val="32"/>
          <w:cs/>
        </w:rPr>
        <w:t>๗๐</w:t>
      </w:r>
      <w:proofErr w:type="gramEnd"/>
    </w:p>
    <w:p w:rsidR="003E4054" w:rsidRPr="001E5AE9" w:rsidRDefault="003E4054" w:rsidP="003E4054">
      <w:pPr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  <w:t xml:space="preserve">-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รับจ้าง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proofErr w:type="gramStart"/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ร้อยละ  </w:t>
      </w:r>
      <w:r>
        <w:rPr>
          <w:rFonts w:ascii="KaLaTeXa" w:hAnsi="KaLaTeXa" w:cs="KaLaTeXa"/>
          <w:color w:val="000000"/>
          <w:sz w:val="32"/>
          <w:szCs w:val="32"/>
          <w:cs/>
        </w:rPr>
        <w:t>๒๐</w:t>
      </w:r>
      <w:proofErr w:type="gramEnd"/>
    </w:p>
    <w:p w:rsidR="003E4054" w:rsidRPr="001E5AE9" w:rsidRDefault="003E4054" w:rsidP="003E4054">
      <w:pPr>
        <w:ind w:left="720" w:firstLine="720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</w:rPr>
        <w:t xml:space="preserve">-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อาชีพอื่น ๆ 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proofErr w:type="gramStart"/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ร้อยละ  </w:t>
      </w:r>
      <w:r>
        <w:rPr>
          <w:rFonts w:ascii="KaLaTeXa" w:hAnsi="KaLaTeXa" w:cs="KaLaTeXa"/>
          <w:color w:val="000000"/>
          <w:sz w:val="32"/>
          <w:szCs w:val="32"/>
          <w:cs/>
        </w:rPr>
        <w:t>๑๐</w:t>
      </w:r>
      <w:proofErr w:type="gramEnd"/>
    </w:p>
    <w:p w:rsidR="003E4054" w:rsidRPr="001E5AE9" w:rsidRDefault="003E4054" w:rsidP="003E4054">
      <w:pPr>
        <w:jc w:val="center"/>
        <w:rPr>
          <w:rFonts w:ascii="KaLaTeXa" w:hAnsi="KaLaTeXa" w:cs="KaLaTeXa"/>
          <w:b/>
          <w:bCs/>
          <w:sz w:val="32"/>
          <w:szCs w:val="32"/>
        </w:rPr>
      </w:pPr>
    </w:p>
    <w:p w:rsidR="003E4054" w:rsidRPr="001E5AE9" w:rsidRDefault="003E4054" w:rsidP="003E4054">
      <w:pPr>
        <w:pStyle w:val="a3"/>
        <w:ind w:left="720" w:firstLine="900"/>
        <w:jc w:val="both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หน่วยธุรกิจในเขต องค์การบริหารส่วนตำบลป่าสัก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</w:rPr>
        <w:t xml:space="preserve">                </w:t>
      </w:r>
      <w:r w:rsidRPr="001E5AE9">
        <w:rPr>
          <w:rFonts w:ascii="KaLaTeXa" w:hAnsi="KaLaTeXa" w:cs="KaLaTeXa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-  ปั้มน้ำมัน    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  </w:t>
      </w:r>
      <w:r>
        <w:rPr>
          <w:rFonts w:ascii="KaLaTeXa" w:hAnsi="KaLaTeXa" w:cs="KaLaTeXa"/>
          <w:color w:val="000000"/>
          <w:sz w:val="32"/>
          <w:szCs w:val="32"/>
          <w:cs/>
        </w:rPr>
        <w:t>๒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แห่ง  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-  ปั๊มหลอด    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แห่ง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-  โรงสี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         </w:t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>
        <w:rPr>
          <w:rFonts w:ascii="KaLaTeXa" w:hAnsi="KaLaTeXa" w:cs="KaLaTeXa"/>
          <w:color w:val="000000"/>
          <w:sz w:val="32"/>
          <w:szCs w:val="32"/>
          <w:cs/>
        </w:rPr>
        <w:t>๑๐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แห่ง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-  โรงกลั่นสุราแช่พื้นบ้าน 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</w:t>
      </w:r>
      <w:r>
        <w:rPr>
          <w:rFonts w:ascii="KaLaTeXa" w:hAnsi="KaLaTeXa" w:cs="KaLaTeXa"/>
          <w:color w:val="000000"/>
          <w:sz w:val="32"/>
          <w:szCs w:val="32"/>
          <w:cs/>
        </w:rPr>
        <w:t>๓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แห่ง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-   ร้านค้า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>
        <w:rPr>
          <w:rFonts w:ascii="KaLaTeXa" w:hAnsi="KaLaTeXa" w:cs="KaLaTeXa"/>
          <w:color w:val="000000"/>
          <w:sz w:val="32"/>
          <w:szCs w:val="32"/>
          <w:cs/>
        </w:rPr>
        <w:t>๕๒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  แห่ง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-   ร้านซ่อมรถ/อุปกรณ์ไฟฟ้า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>
        <w:rPr>
          <w:rFonts w:ascii="KaLaTeXa" w:hAnsi="KaLaTeXa" w:cs="KaLaTeXa"/>
          <w:color w:val="000000"/>
          <w:sz w:val="32"/>
          <w:szCs w:val="32"/>
          <w:cs/>
        </w:rPr>
        <w:t>๑๒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 แห่ง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-   ร้านจำหน่ายอาหาร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จำนวน    </w:t>
      </w:r>
      <w:r>
        <w:rPr>
          <w:rFonts w:ascii="KaLaTeXa" w:hAnsi="KaLaTeXa" w:cs="KaLaTeXa"/>
          <w:color w:val="000000"/>
          <w:sz w:val="32"/>
          <w:szCs w:val="32"/>
          <w:cs/>
        </w:rPr>
        <w:t>๕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 แห่ง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  <w:t xml:space="preserve">-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ร้านตัดผม/เสริมสวย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  </w:t>
      </w:r>
      <w:proofErr w:type="gramStart"/>
      <w:r>
        <w:rPr>
          <w:rFonts w:ascii="KaLaTeXa" w:hAnsi="KaLaTeXa" w:cs="KaLaTeXa"/>
          <w:color w:val="000000"/>
          <w:sz w:val="32"/>
          <w:szCs w:val="32"/>
          <w:cs/>
        </w:rPr>
        <w:t>๖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 แห่ง</w:t>
      </w:r>
      <w:proofErr w:type="gramEnd"/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  <w:cs/>
        </w:rPr>
      </w:pP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-  ร้านอินเตอร์เน็ท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  </w:t>
      </w:r>
      <w:r>
        <w:rPr>
          <w:rFonts w:ascii="KaLaTeXa" w:hAnsi="KaLaTeXa" w:cs="KaLaTeXa"/>
          <w:color w:val="000000"/>
          <w:sz w:val="32"/>
          <w:szCs w:val="32"/>
          <w:cs/>
        </w:rPr>
        <w:t>๕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 แห่ง</w:t>
      </w:r>
    </w:p>
    <w:p w:rsidR="003E4054" w:rsidRPr="001E5AE9" w:rsidRDefault="003E4054" w:rsidP="003E4054">
      <w:pPr>
        <w:ind w:left="60"/>
        <w:jc w:val="thaiDistribute"/>
        <w:rPr>
          <w:rFonts w:ascii="KaLaTeXa" w:hAnsi="KaLaTeXa" w:cs="KaLaTeXa"/>
          <w:color w:val="000000"/>
          <w:sz w:val="32"/>
          <w:szCs w:val="32"/>
        </w:rPr>
      </w:pPr>
      <w:r w:rsidRPr="001E5AE9">
        <w:rPr>
          <w:rFonts w:ascii="KaLaTeXa" w:hAnsi="KaLaTeXa" w:cs="KaLaTeXa"/>
          <w:color w:val="000000"/>
          <w:sz w:val="32"/>
          <w:szCs w:val="32"/>
        </w:rPr>
        <w:tab/>
      </w:r>
      <w:r w:rsidRPr="001E5AE9">
        <w:rPr>
          <w:rFonts w:ascii="KaLaTeXa" w:hAnsi="KaLaTeXa" w:cs="KaLaTeXa"/>
          <w:color w:val="000000"/>
          <w:sz w:val="32"/>
          <w:szCs w:val="32"/>
        </w:rPr>
        <w:tab/>
        <w:t xml:space="preserve">- 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ตลาดสดหมู่บ้าน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>จำนวน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ab/>
        <w:t xml:space="preserve">  </w:t>
      </w:r>
      <w:proofErr w:type="gramStart"/>
      <w:r>
        <w:rPr>
          <w:rFonts w:ascii="KaLaTeXa" w:hAnsi="KaLaTeXa" w:cs="KaLaTeXa"/>
          <w:color w:val="000000"/>
          <w:sz w:val="32"/>
          <w:szCs w:val="32"/>
          <w:cs/>
        </w:rPr>
        <w:t>๒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 แห่ง</w:t>
      </w:r>
      <w:proofErr w:type="gramEnd"/>
    </w:p>
    <w:p w:rsidR="003E4054" w:rsidRPr="001E5AE9" w:rsidRDefault="003E4054" w:rsidP="003E4054">
      <w:pPr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spacing w:before="120"/>
        <w:ind w:firstLine="1080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</w:rPr>
        <w:br w:type="page"/>
      </w:r>
      <w:r>
        <w:rPr>
          <w:rFonts w:ascii="KaLaTeXa" w:hAnsi="KaLaTeXa" w:cs="KaLaTeXa"/>
          <w:b/>
          <w:bCs/>
          <w:sz w:val="32"/>
          <w:szCs w:val="32"/>
          <w:cs/>
        </w:rPr>
        <w:lastRenderedPageBreak/>
        <w:t>๑</w:t>
      </w:r>
      <w:r w:rsidRPr="001E5AE9">
        <w:rPr>
          <w:rFonts w:ascii="KaLaTeXa" w:hAnsi="KaLaTeXa" w:cs="KaLaTeXa"/>
          <w:b/>
          <w:bCs/>
          <w:sz w:val="32"/>
          <w:szCs w:val="32"/>
        </w:rPr>
        <w:t>.</w:t>
      </w:r>
      <w:r>
        <w:rPr>
          <w:rFonts w:ascii="KaLaTeXa" w:hAnsi="KaLaTeXa" w:cs="KaLaTeXa"/>
          <w:b/>
          <w:bCs/>
          <w:sz w:val="32"/>
          <w:szCs w:val="32"/>
          <w:cs/>
        </w:rPr>
        <w:t>๒</w:t>
      </w:r>
      <w:r w:rsidRPr="001E5AE9">
        <w:rPr>
          <w:rFonts w:ascii="KaLaTeXa" w:hAnsi="KaLaTeXa" w:cs="KaLaTeXa"/>
          <w:b/>
          <w:bCs/>
          <w:sz w:val="32"/>
          <w:szCs w:val="32"/>
        </w:rPr>
        <w:t>.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๔. ด้านสังคม</w:t>
      </w:r>
    </w:p>
    <w:p w:rsidR="003E4054" w:rsidRPr="001E5AE9" w:rsidRDefault="003E4054" w:rsidP="003E4054">
      <w:pPr>
        <w:ind w:left="1440" w:firstLine="270"/>
        <w:jc w:val="thaiDistribute"/>
        <w:rPr>
          <w:rFonts w:ascii="KaLaTeXa" w:hAnsi="KaLaTeXa" w:cs="KaLaTeXa" w:hint="cs"/>
          <w:b/>
          <w:bCs/>
          <w:sz w:val="32"/>
          <w:szCs w:val="32"/>
          <w:cs/>
        </w:rPr>
      </w:pPr>
      <w:r>
        <w:rPr>
          <w:rFonts w:ascii="KaLaTeXa" w:hAnsi="KaLaTeXa" w:cs="KaLaTeXa"/>
          <w:b/>
          <w:bCs/>
          <w:sz w:val="32"/>
          <w:szCs w:val="32"/>
          <w:cs/>
        </w:rPr>
        <w:t>๑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) ด้านการศึกษา</w:t>
      </w:r>
    </w:p>
    <w:tbl>
      <w:tblPr>
        <w:tblpPr w:leftFromText="180" w:rightFromText="180" w:vertAnchor="text" w:horzAnchor="margin" w:tblpX="144" w:tblpY="46"/>
        <w:tblW w:w="48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3713"/>
        <w:gridCol w:w="1475"/>
        <w:gridCol w:w="1383"/>
        <w:gridCol w:w="1339"/>
      </w:tblGrid>
      <w:tr w:rsidR="003E4054" w:rsidRPr="001E5AE9" w:rsidTr="00F0418C">
        <w:tc>
          <w:tcPr>
            <w:tcW w:w="505" w:type="pct"/>
            <w:shd w:val="clear" w:color="auto" w:fill="D9D9D9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D9D9D9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  <w:t>ชื่อโรงเรียน</w:t>
            </w:r>
          </w:p>
        </w:tc>
        <w:tc>
          <w:tcPr>
            <w:tcW w:w="838" w:type="pct"/>
            <w:tcBorders>
              <w:bottom w:val="single" w:sz="4" w:space="0" w:color="auto"/>
            </w:tcBorders>
            <w:shd w:val="clear" w:color="auto" w:fill="D9D9D9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  <w:t>สถานที่ตั้ง</w:t>
            </w:r>
          </w:p>
        </w:tc>
        <w:tc>
          <w:tcPr>
            <w:tcW w:w="786" w:type="pct"/>
            <w:tcBorders>
              <w:bottom w:val="single" w:sz="4" w:space="0" w:color="auto"/>
            </w:tcBorders>
            <w:shd w:val="clear" w:color="auto" w:fill="D9D9D9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  <w:t>จำนวนครู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D9D9D9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  <w:t>จำนวนนักเรียน</w:t>
            </w:r>
          </w:p>
        </w:tc>
      </w:tr>
      <w:tr w:rsidR="003E4054" w:rsidRPr="001E5AE9" w:rsidTr="00F0418C">
        <w:tc>
          <w:tcPr>
            <w:tcW w:w="505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๑</w:t>
            </w:r>
          </w:p>
        </w:tc>
        <w:tc>
          <w:tcPr>
            <w:tcW w:w="2110" w:type="pct"/>
          </w:tcPr>
          <w:p w:rsidR="003E4054" w:rsidRPr="001E5AE9" w:rsidRDefault="003E4054" w:rsidP="00F0418C">
            <w:pPr>
              <w:jc w:val="thaiDistribute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cs/>
              </w:rPr>
              <w:t xml:space="preserve">โรงเรียนบ้านแก   </w:t>
            </w:r>
          </w:p>
        </w:tc>
        <w:tc>
          <w:tcPr>
            <w:tcW w:w="838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๑</w:t>
            </w:r>
          </w:p>
        </w:tc>
        <w:tc>
          <w:tcPr>
            <w:tcW w:w="786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๗</w:t>
            </w:r>
            <w:r w:rsidRPr="001E5AE9">
              <w:rPr>
                <w:rFonts w:ascii="KaLaTeXa" w:hAnsi="KaLaTeXa" w:cs="KaLaTeXa"/>
                <w:sz w:val="32"/>
                <w:szCs w:val="32"/>
              </w:rPr>
              <w:t xml:space="preserve"> 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คน</w:t>
            </w:r>
          </w:p>
        </w:tc>
        <w:tc>
          <w:tcPr>
            <w:tcW w:w="761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๔๕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คน</w:t>
            </w:r>
          </w:p>
        </w:tc>
      </w:tr>
      <w:tr w:rsidR="003E4054" w:rsidRPr="001E5AE9" w:rsidTr="00F0418C">
        <w:tc>
          <w:tcPr>
            <w:tcW w:w="505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๒</w:t>
            </w:r>
          </w:p>
        </w:tc>
        <w:tc>
          <w:tcPr>
            <w:tcW w:w="2110" w:type="pct"/>
          </w:tcPr>
          <w:p w:rsidR="003E4054" w:rsidRPr="001E5AE9" w:rsidRDefault="003E4054" w:rsidP="00F0418C">
            <w:pPr>
              <w:jc w:val="thaiDistribute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cs/>
              </w:rPr>
              <w:t>โรงเรียนบ้านป่าสัก</w:t>
            </w:r>
          </w:p>
        </w:tc>
        <w:tc>
          <w:tcPr>
            <w:tcW w:w="838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๔</w:t>
            </w:r>
          </w:p>
        </w:tc>
        <w:tc>
          <w:tcPr>
            <w:tcW w:w="786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๖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คน</w:t>
            </w:r>
          </w:p>
        </w:tc>
        <w:tc>
          <w:tcPr>
            <w:tcW w:w="761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๗๗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คน</w:t>
            </w:r>
          </w:p>
        </w:tc>
      </w:tr>
      <w:tr w:rsidR="003E4054" w:rsidRPr="001E5AE9" w:rsidTr="00F0418C">
        <w:tc>
          <w:tcPr>
            <w:tcW w:w="505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๓</w:t>
            </w:r>
          </w:p>
        </w:tc>
        <w:tc>
          <w:tcPr>
            <w:tcW w:w="2110" w:type="pct"/>
          </w:tcPr>
          <w:p w:rsidR="003E4054" w:rsidRPr="001E5AE9" w:rsidRDefault="003E4054" w:rsidP="00F0418C">
            <w:pPr>
              <w:jc w:val="thaiDistribute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cs/>
              </w:rPr>
              <w:t>โรงเรียนบ้านแกใหม่นิคม</w:t>
            </w:r>
          </w:p>
        </w:tc>
        <w:tc>
          <w:tcPr>
            <w:tcW w:w="838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๖</w:t>
            </w:r>
          </w:p>
        </w:tc>
        <w:tc>
          <w:tcPr>
            <w:tcW w:w="786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๔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คน</w:t>
            </w:r>
          </w:p>
        </w:tc>
        <w:tc>
          <w:tcPr>
            <w:tcW w:w="761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๓๔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คน</w:t>
            </w:r>
          </w:p>
        </w:tc>
      </w:tr>
      <w:tr w:rsidR="003E4054" w:rsidRPr="001E5AE9" w:rsidTr="00F0418C">
        <w:tc>
          <w:tcPr>
            <w:tcW w:w="505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๔</w:t>
            </w:r>
          </w:p>
        </w:tc>
        <w:tc>
          <w:tcPr>
            <w:tcW w:w="2110" w:type="pct"/>
          </w:tcPr>
          <w:p w:rsidR="003E4054" w:rsidRPr="001E5AE9" w:rsidRDefault="003E4054" w:rsidP="00F0418C">
            <w:pPr>
              <w:jc w:val="thaiDistribute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โรงเรียนวัดม่วงชุมวิทยา</w:t>
            </w:r>
          </w:p>
        </w:tc>
        <w:tc>
          <w:tcPr>
            <w:tcW w:w="838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๕</w:t>
            </w:r>
          </w:p>
        </w:tc>
        <w:tc>
          <w:tcPr>
            <w:tcW w:w="786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๑๒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คน</w:t>
            </w:r>
          </w:p>
        </w:tc>
        <w:tc>
          <w:tcPr>
            <w:tcW w:w="761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๙๘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รูป</w:t>
            </w:r>
          </w:p>
        </w:tc>
      </w:tr>
      <w:tr w:rsidR="003E4054" w:rsidRPr="001E5AE9" w:rsidTr="00F0418C">
        <w:tc>
          <w:tcPr>
            <w:tcW w:w="505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๕</w:t>
            </w:r>
          </w:p>
        </w:tc>
        <w:tc>
          <w:tcPr>
            <w:tcW w:w="2110" w:type="pct"/>
            <w:tcBorders>
              <w:bottom w:val="single" w:sz="4" w:space="0" w:color="auto"/>
            </w:tcBorders>
          </w:tcPr>
          <w:p w:rsidR="003E4054" w:rsidRPr="001E5AE9" w:rsidRDefault="003E4054" w:rsidP="00F0418C">
            <w:pPr>
              <w:jc w:val="thaiDistribute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ศูนย์พัฒนาเด็กเล็กตำบลป่าสัก</w:t>
            </w:r>
          </w:p>
        </w:tc>
        <w:tc>
          <w:tcPr>
            <w:tcW w:w="838" w:type="pct"/>
            <w:tcBorders>
              <w:bottom w:val="single" w:sz="4" w:space="0" w:color="auto"/>
            </w:tcBorders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๙</w:t>
            </w:r>
          </w:p>
        </w:tc>
        <w:tc>
          <w:tcPr>
            <w:tcW w:w="786" w:type="pct"/>
            <w:tcBorders>
              <w:bottom w:val="single" w:sz="4" w:space="0" w:color="auto"/>
            </w:tcBorders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๘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คน</w:t>
            </w: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๑๑๙</w:t>
            </w: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 xml:space="preserve"> คน</w:t>
            </w:r>
          </w:p>
        </w:tc>
      </w:tr>
      <w:tr w:rsidR="003E4054" w:rsidRPr="001E5AE9" w:rsidTr="00F0418C">
        <w:tc>
          <w:tcPr>
            <w:tcW w:w="505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</w:p>
        </w:tc>
        <w:tc>
          <w:tcPr>
            <w:tcW w:w="2110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รวม</w:t>
            </w:r>
          </w:p>
        </w:tc>
        <w:tc>
          <w:tcPr>
            <w:tcW w:w="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</w:p>
        </w:tc>
        <w:tc>
          <w:tcPr>
            <w:tcW w:w="786" w:type="pct"/>
            <w:tcBorders>
              <w:left w:val="single" w:sz="4" w:space="0" w:color="auto"/>
              <w:bottom w:val="single" w:sz="4" w:space="0" w:color="auto"/>
            </w:tcBorders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</w:p>
        </w:tc>
      </w:tr>
    </w:tbl>
    <w:p w:rsidR="003E4054" w:rsidRPr="001E5AE9" w:rsidRDefault="003E4054" w:rsidP="003E4054">
      <w:pPr>
        <w:rPr>
          <w:rFonts w:ascii="KaLaTeXa" w:hAnsi="KaLaTeXa" w:cs="KaLaTeXa"/>
          <w:b/>
          <w:bCs/>
          <w:sz w:val="32"/>
          <w:szCs w:val="32"/>
          <w:cs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 xml:space="preserve">ที่มา </w:t>
      </w:r>
      <w:r w:rsidRPr="001E5AE9">
        <w:rPr>
          <w:rFonts w:ascii="KaLaTeXa" w:hAnsi="KaLaTeXa" w:cs="KaLaTeXa"/>
          <w:b/>
          <w:bCs/>
          <w:sz w:val="32"/>
          <w:szCs w:val="32"/>
        </w:rPr>
        <w:t>: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 xml:space="preserve"> </w:t>
      </w:r>
      <w:r w:rsidRPr="001E5AE9">
        <w:rPr>
          <w:rFonts w:ascii="KaLaTeXa" w:hAnsi="KaLaTeXa" w:cs="KaLaTeXa"/>
          <w:sz w:val="32"/>
          <w:szCs w:val="32"/>
          <w:cs/>
        </w:rPr>
        <w:t>ข้อมูลมาจากระบบข้อมูลตำบล (</w:t>
      </w:r>
      <w:r w:rsidRPr="001E5AE9">
        <w:rPr>
          <w:rFonts w:ascii="KaLaTeXa" w:hAnsi="KaLaTeXa" w:cs="KaLaTeXa"/>
          <w:sz w:val="32"/>
          <w:szCs w:val="32"/>
        </w:rPr>
        <w:t xml:space="preserve">TCNAP) </w:t>
      </w:r>
      <w:r w:rsidRPr="001E5AE9">
        <w:rPr>
          <w:rFonts w:ascii="KaLaTeXa" w:hAnsi="KaLaTeXa" w:cs="KaLaTeXa"/>
          <w:sz w:val="32"/>
          <w:szCs w:val="32"/>
          <w:cs/>
        </w:rPr>
        <w:t xml:space="preserve">ณ วันที่ </w:t>
      </w:r>
      <w:r>
        <w:rPr>
          <w:rFonts w:ascii="KaLaTeXa" w:hAnsi="KaLaTeXa" w:cs="KaLaTeXa"/>
          <w:sz w:val="32"/>
          <w:szCs w:val="32"/>
          <w:cs/>
        </w:rPr>
        <w:t>๑๗</w:t>
      </w:r>
      <w:r w:rsidRPr="001E5AE9">
        <w:rPr>
          <w:rFonts w:ascii="KaLaTeXa" w:hAnsi="KaLaTeXa" w:cs="KaLaTeXa"/>
          <w:sz w:val="32"/>
          <w:szCs w:val="32"/>
          <w:cs/>
        </w:rPr>
        <w:t xml:space="preserve"> สิงหาคม </w:t>
      </w:r>
      <w:r>
        <w:rPr>
          <w:rFonts w:ascii="KaLaTeXa" w:hAnsi="KaLaTeXa" w:cs="KaLaTeXa"/>
          <w:sz w:val="32"/>
          <w:szCs w:val="32"/>
          <w:cs/>
        </w:rPr>
        <w:t>๒๕๕๙</w:t>
      </w:r>
    </w:p>
    <w:p w:rsidR="003E4054" w:rsidRPr="001E5AE9" w:rsidRDefault="003E4054" w:rsidP="003E4054">
      <w:pPr>
        <w:spacing w:before="120"/>
        <w:ind w:left="720" w:firstLine="994"/>
        <w:jc w:val="thaiDistribute"/>
        <w:rPr>
          <w:rFonts w:ascii="KaLaTeXa" w:hAnsi="KaLaTeXa" w:cs="KaLaTeXa"/>
          <w:b/>
          <w:bCs/>
          <w:sz w:val="32"/>
          <w:szCs w:val="32"/>
        </w:rPr>
      </w:pPr>
      <w:r>
        <w:rPr>
          <w:rFonts w:ascii="KaLaTeXa" w:hAnsi="KaLaTeXa" w:cs="KaLaTeXa"/>
          <w:b/>
          <w:bCs/>
          <w:sz w:val="32"/>
          <w:szCs w:val="32"/>
          <w:cs/>
        </w:rPr>
        <w:t>๒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) ด้านสถาบันและองค์กรทางศาสนา</w:t>
      </w:r>
    </w:p>
    <w:tbl>
      <w:tblPr>
        <w:tblW w:w="4869" w:type="pc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"/>
        <w:gridCol w:w="5106"/>
        <w:gridCol w:w="2739"/>
      </w:tblGrid>
      <w:tr w:rsidR="003E4054" w:rsidRPr="001E5AE9" w:rsidTr="00F0418C">
        <w:trPr>
          <w:tblHeader/>
        </w:trPr>
        <w:tc>
          <w:tcPr>
            <w:tcW w:w="532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b/>
                <w:bCs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908" w:type="pct"/>
            <w:vAlign w:val="center"/>
          </w:tcPr>
          <w:p w:rsidR="003E4054" w:rsidRPr="001E5AE9" w:rsidRDefault="003E4054" w:rsidP="00F0418C">
            <w:pPr>
              <w:pStyle w:val="a5"/>
              <w:jc w:val="center"/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  <w:t>สถาบันศาสนา</w:t>
            </w:r>
          </w:p>
        </w:tc>
        <w:tc>
          <w:tcPr>
            <w:tcW w:w="1560" w:type="pct"/>
            <w:vAlign w:val="center"/>
          </w:tcPr>
          <w:p w:rsidR="003E4054" w:rsidRPr="001E5AE9" w:rsidRDefault="003E4054" w:rsidP="00F0418C">
            <w:pPr>
              <w:pStyle w:val="a5"/>
              <w:ind w:firstLine="0"/>
              <w:jc w:val="center"/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b/>
                <w:bCs/>
                <w:sz w:val="32"/>
                <w:szCs w:val="32"/>
                <w:cs/>
              </w:rPr>
              <w:t>สถานที่ตั้ง</w:t>
            </w:r>
          </w:p>
        </w:tc>
      </w:tr>
      <w:tr w:rsidR="003E4054" w:rsidRPr="001E5AE9" w:rsidTr="00F0418C">
        <w:tc>
          <w:tcPr>
            <w:tcW w:w="532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๑</w:t>
            </w:r>
          </w:p>
        </w:tc>
        <w:tc>
          <w:tcPr>
            <w:tcW w:w="2908" w:type="pct"/>
          </w:tcPr>
          <w:p w:rsidR="003E4054" w:rsidRPr="001E5AE9" w:rsidRDefault="003E4054" w:rsidP="00F0418C">
            <w:pPr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วัดบ้านแก</w:t>
            </w:r>
          </w:p>
        </w:tc>
        <w:tc>
          <w:tcPr>
            <w:tcW w:w="1560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๑</w:t>
            </w:r>
          </w:p>
        </w:tc>
      </w:tr>
      <w:tr w:rsidR="003E4054" w:rsidRPr="001E5AE9" w:rsidTr="00F0418C">
        <w:tc>
          <w:tcPr>
            <w:tcW w:w="532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๒</w:t>
            </w:r>
          </w:p>
        </w:tc>
        <w:tc>
          <w:tcPr>
            <w:tcW w:w="2908" w:type="pct"/>
          </w:tcPr>
          <w:p w:rsidR="003E4054" w:rsidRPr="001E5AE9" w:rsidRDefault="003E4054" w:rsidP="00F0418C">
            <w:pPr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วัดบ้านป่าสัก</w:t>
            </w:r>
          </w:p>
        </w:tc>
        <w:tc>
          <w:tcPr>
            <w:tcW w:w="1560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๔</w:t>
            </w:r>
          </w:p>
        </w:tc>
      </w:tr>
      <w:tr w:rsidR="003E4054" w:rsidRPr="001E5AE9" w:rsidTr="00F0418C">
        <w:tc>
          <w:tcPr>
            <w:tcW w:w="532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๓</w:t>
            </w:r>
          </w:p>
        </w:tc>
        <w:tc>
          <w:tcPr>
            <w:tcW w:w="2908" w:type="pct"/>
          </w:tcPr>
          <w:p w:rsidR="003E4054" w:rsidRPr="001E5AE9" w:rsidRDefault="003E4054" w:rsidP="00F0418C">
            <w:pPr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วัดบ้านม่วงชุม</w:t>
            </w:r>
          </w:p>
        </w:tc>
        <w:tc>
          <w:tcPr>
            <w:tcW w:w="1560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๕</w:t>
            </w:r>
          </w:p>
        </w:tc>
      </w:tr>
      <w:tr w:rsidR="003E4054" w:rsidRPr="001E5AE9" w:rsidTr="00F0418C">
        <w:tc>
          <w:tcPr>
            <w:tcW w:w="532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๔</w:t>
            </w:r>
          </w:p>
        </w:tc>
        <w:tc>
          <w:tcPr>
            <w:tcW w:w="2908" w:type="pct"/>
          </w:tcPr>
          <w:p w:rsidR="003E4054" w:rsidRPr="001E5AE9" w:rsidRDefault="003E4054" w:rsidP="00F0418C">
            <w:pPr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วัดบ้านแกใหม่</w:t>
            </w:r>
          </w:p>
        </w:tc>
        <w:tc>
          <w:tcPr>
            <w:tcW w:w="1560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๖</w:t>
            </w:r>
          </w:p>
        </w:tc>
      </w:tr>
      <w:tr w:rsidR="003E4054" w:rsidRPr="001E5AE9" w:rsidTr="00F0418C">
        <w:tc>
          <w:tcPr>
            <w:tcW w:w="532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๕</w:t>
            </w:r>
          </w:p>
        </w:tc>
        <w:tc>
          <w:tcPr>
            <w:tcW w:w="2908" w:type="pct"/>
          </w:tcPr>
          <w:p w:rsidR="003E4054" w:rsidRPr="001E5AE9" w:rsidRDefault="003E4054" w:rsidP="00F0418C">
            <w:pPr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วัดป่าสักธรรมพิทักษ์มงคล</w:t>
            </w:r>
          </w:p>
        </w:tc>
        <w:tc>
          <w:tcPr>
            <w:tcW w:w="1560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๗</w:t>
            </w:r>
          </w:p>
        </w:tc>
      </w:tr>
      <w:tr w:rsidR="003E4054" w:rsidRPr="001E5AE9" w:rsidTr="00F0418C">
        <w:tc>
          <w:tcPr>
            <w:tcW w:w="532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๖</w:t>
            </w:r>
          </w:p>
        </w:tc>
        <w:tc>
          <w:tcPr>
            <w:tcW w:w="2908" w:type="pct"/>
          </w:tcPr>
          <w:p w:rsidR="003E4054" w:rsidRPr="001E5AE9" w:rsidRDefault="003E4054" w:rsidP="00F0418C">
            <w:pPr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color w:val="000000"/>
                <w:sz w:val="32"/>
                <w:szCs w:val="32"/>
                <w:cs/>
              </w:rPr>
              <w:t>สำนักสงฆ์</w:t>
            </w:r>
          </w:p>
        </w:tc>
        <w:tc>
          <w:tcPr>
            <w:tcW w:w="1560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ม.</w:t>
            </w:r>
            <w:r>
              <w:rPr>
                <w:rFonts w:ascii="KaLaTeXa" w:hAnsi="KaLaTeXa" w:cs="KaLaTeXa"/>
                <w:sz w:val="32"/>
                <w:szCs w:val="32"/>
                <w:cs/>
              </w:rPr>
              <w:t>๘</w:t>
            </w:r>
          </w:p>
        </w:tc>
      </w:tr>
      <w:tr w:rsidR="003E4054" w:rsidRPr="001E5AE9" w:rsidTr="00F0418C">
        <w:tc>
          <w:tcPr>
            <w:tcW w:w="532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</w:rPr>
            </w:pPr>
          </w:p>
        </w:tc>
        <w:tc>
          <w:tcPr>
            <w:tcW w:w="2908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 w:rsidRPr="001E5AE9">
              <w:rPr>
                <w:rFonts w:ascii="KaLaTeXa" w:hAnsi="KaLaTeXa" w:cs="KaLaTeXa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pct"/>
          </w:tcPr>
          <w:p w:rsidR="003E4054" w:rsidRPr="001E5AE9" w:rsidRDefault="003E4054" w:rsidP="00F0418C">
            <w:pPr>
              <w:jc w:val="center"/>
              <w:rPr>
                <w:rFonts w:ascii="KaLaTeXa" w:hAnsi="KaLaTeXa" w:cs="KaLaTeXa"/>
                <w:sz w:val="32"/>
                <w:szCs w:val="32"/>
                <w:cs/>
              </w:rPr>
            </w:pPr>
            <w:r>
              <w:rPr>
                <w:rFonts w:ascii="KaLaTeXa" w:hAnsi="KaLaTeXa" w:cs="KaLaTeXa"/>
                <w:sz w:val="32"/>
                <w:szCs w:val="32"/>
                <w:cs/>
              </w:rPr>
              <w:t>๖</w:t>
            </w:r>
          </w:p>
        </w:tc>
      </w:tr>
    </w:tbl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 xml:space="preserve">ที่มา </w:t>
      </w:r>
      <w:r w:rsidRPr="001E5AE9">
        <w:rPr>
          <w:rFonts w:ascii="KaLaTeXa" w:hAnsi="KaLaTeXa" w:cs="KaLaTeXa"/>
          <w:b/>
          <w:bCs/>
          <w:sz w:val="32"/>
          <w:szCs w:val="32"/>
        </w:rPr>
        <w:t xml:space="preserve">: </w:t>
      </w:r>
      <w:r w:rsidRPr="001E5AE9">
        <w:rPr>
          <w:rFonts w:ascii="KaLaTeXa" w:hAnsi="KaLaTeXa" w:cs="KaLaTeXa"/>
          <w:sz w:val="32"/>
          <w:szCs w:val="32"/>
          <w:cs/>
        </w:rPr>
        <w:t>ข้อมูลมาจากระบบข้อมูลตำบล (</w:t>
      </w:r>
      <w:r w:rsidRPr="001E5AE9">
        <w:rPr>
          <w:rFonts w:ascii="KaLaTeXa" w:hAnsi="KaLaTeXa" w:cs="KaLaTeXa"/>
          <w:sz w:val="32"/>
          <w:szCs w:val="32"/>
        </w:rPr>
        <w:t xml:space="preserve">TCNAP) </w:t>
      </w:r>
      <w:r w:rsidRPr="001E5AE9">
        <w:rPr>
          <w:rFonts w:ascii="KaLaTeXa" w:hAnsi="KaLaTeXa" w:cs="KaLaTeXa"/>
          <w:sz w:val="32"/>
          <w:szCs w:val="32"/>
          <w:cs/>
        </w:rPr>
        <w:t xml:space="preserve">ณ วันที่ </w:t>
      </w:r>
      <w:r>
        <w:rPr>
          <w:rFonts w:ascii="KaLaTeXa" w:hAnsi="KaLaTeXa" w:cs="KaLaTeXa"/>
          <w:sz w:val="32"/>
          <w:szCs w:val="32"/>
          <w:cs/>
        </w:rPr>
        <w:t>๑๗</w:t>
      </w:r>
      <w:r w:rsidRPr="001E5AE9">
        <w:rPr>
          <w:rFonts w:ascii="KaLaTeXa" w:hAnsi="KaLaTeXa" w:cs="KaLaTeXa"/>
          <w:sz w:val="32"/>
          <w:szCs w:val="32"/>
          <w:cs/>
        </w:rPr>
        <w:t xml:space="preserve"> สิงหาคม </w:t>
      </w:r>
      <w:r>
        <w:rPr>
          <w:rFonts w:ascii="KaLaTeXa" w:hAnsi="KaLaTeXa" w:cs="KaLaTeXa"/>
          <w:sz w:val="32"/>
          <w:szCs w:val="32"/>
          <w:cs/>
        </w:rPr>
        <w:t>๒๕๕๙</w:t>
      </w:r>
    </w:p>
    <w:p w:rsidR="003E4054" w:rsidRPr="001E5AE9" w:rsidRDefault="003E4054" w:rsidP="003E4054">
      <w:pPr>
        <w:spacing w:before="120"/>
        <w:jc w:val="thaiDistribute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๓) ด้านความปลอดภัยในชีวิตและทรัพย์สิน</w:t>
      </w:r>
    </w:p>
    <w:p w:rsidR="003E4054" w:rsidRPr="001E5AE9" w:rsidRDefault="003E4054" w:rsidP="003E4054">
      <w:pPr>
        <w:spacing w:before="120"/>
        <w:ind w:firstLine="720"/>
        <w:jc w:val="thaiDistribute"/>
        <w:rPr>
          <w:rFonts w:ascii="KaLaTeXa" w:hAnsi="KaLaTeXa" w:cs="KaLaTeXa"/>
          <w:b/>
          <w:bCs/>
          <w:sz w:val="32"/>
          <w:szCs w:val="32"/>
          <w:cs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องค์การบริหารส่วนตำบลป่าสักได้มีการจัดการด้านความปลอดภัยในชีวิตและทรัพย์สินโดยการจัดตั้งกลุ่มดังต่อไปนี้</w:t>
      </w:r>
    </w:p>
    <w:p w:rsidR="003E4054" w:rsidRPr="001E5AE9" w:rsidRDefault="003E4054" w:rsidP="003E4054">
      <w:pPr>
        <w:ind w:hanging="567"/>
        <w:jc w:val="thaiDistribute"/>
        <w:rPr>
          <w:rFonts w:ascii="KaLaTeXa" w:hAnsi="KaLaTeXa" w:cs="KaLaTeXa"/>
          <w:spacing w:val="-6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 xml:space="preserve"> </w:t>
      </w:r>
      <w:r>
        <w:rPr>
          <w:rFonts w:ascii="KaLaTeXa" w:hAnsi="KaLaTeXa" w:cs="KaLaTeXa"/>
          <w:spacing w:val="-6"/>
          <w:sz w:val="32"/>
          <w:szCs w:val="32"/>
          <w:cs/>
        </w:rPr>
        <w:t>๓</w:t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>.</w:t>
      </w:r>
      <w:r>
        <w:rPr>
          <w:rFonts w:ascii="KaLaTeXa" w:hAnsi="KaLaTeXa" w:cs="KaLaTeXa"/>
          <w:spacing w:val="-6"/>
          <w:sz w:val="32"/>
          <w:szCs w:val="32"/>
          <w:cs/>
        </w:rPr>
        <w:t>๑</w:t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 xml:space="preserve"> </w:t>
      </w:r>
      <w:r w:rsidRPr="001E5AE9">
        <w:rPr>
          <w:rFonts w:ascii="KaLaTeXa" w:hAnsi="KaLaTeXa" w:cs="KaLaTeXa"/>
          <w:sz w:val="32"/>
          <w:szCs w:val="32"/>
          <w:cs/>
        </w:rPr>
        <w:t>อาสาสมัครป้องกันภัยฝ่ายพลเรือน (อปพร</w:t>
      </w:r>
      <w:r w:rsidRPr="001E5AE9">
        <w:rPr>
          <w:rFonts w:ascii="KaLaTeXa" w:hAnsi="KaLaTeXa" w:cs="KaLaTeXa"/>
          <w:sz w:val="32"/>
          <w:szCs w:val="32"/>
        </w:rPr>
        <w:t>.</w:t>
      </w:r>
      <w:r w:rsidRPr="001E5AE9">
        <w:rPr>
          <w:rFonts w:ascii="KaLaTeXa" w:hAnsi="KaLaTeXa" w:cs="KaLaTeXa"/>
          <w:sz w:val="32"/>
          <w:szCs w:val="32"/>
          <w:cs/>
        </w:rPr>
        <w:t>)</w:t>
      </w:r>
      <w:r w:rsidRPr="001E5AE9">
        <w:rPr>
          <w:rFonts w:ascii="KaLaTeXa" w:hAnsi="KaLaTeXa" w:cs="KaLaTeXa"/>
          <w:spacing w:val="-6"/>
          <w:sz w:val="32"/>
          <w:szCs w:val="32"/>
        </w:rPr>
        <w:t xml:space="preserve"> </w:t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>ทุกหมู่บ้าน</w:t>
      </w:r>
    </w:p>
    <w:p w:rsidR="003E4054" w:rsidRPr="001E5AE9" w:rsidRDefault="003E4054" w:rsidP="003E4054">
      <w:pPr>
        <w:ind w:hanging="567"/>
        <w:jc w:val="thaiDistribute"/>
        <w:rPr>
          <w:rFonts w:ascii="KaLaTeXa" w:hAnsi="KaLaTeXa" w:cs="KaLaTeXa"/>
          <w:spacing w:val="-6"/>
          <w:sz w:val="32"/>
          <w:szCs w:val="32"/>
        </w:rPr>
      </w:pPr>
      <w:r w:rsidRPr="001E5AE9">
        <w:rPr>
          <w:rFonts w:ascii="KaLaTeXa" w:hAnsi="KaLaTeXa" w:cs="KaLaTeXa"/>
          <w:spacing w:val="-6"/>
          <w:sz w:val="32"/>
          <w:szCs w:val="32"/>
          <w:cs/>
        </w:rPr>
        <w:tab/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ab/>
        <w:t xml:space="preserve"> </w:t>
      </w:r>
      <w:r>
        <w:rPr>
          <w:rFonts w:ascii="KaLaTeXa" w:hAnsi="KaLaTeXa" w:cs="KaLaTeXa"/>
          <w:spacing w:val="-6"/>
          <w:sz w:val="32"/>
          <w:szCs w:val="32"/>
          <w:cs/>
        </w:rPr>
        <w:t>๓</w:t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>.</w:t>
      </w:r>
      <w:r>
        <w:rPr>
          <w:rFonts w:ascii="KaLaTeXa" w:hAnsi="KaLaTeXa" w:cs="KaLaTeXa"/>
          <w:spacing w:val="-6"/>
          <w:sz w:val="32"/>
          <w:szCs w:val="32"/>
          <w:cs/>
        </w:rPr>
        <w:t>๒</w:t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 xml:space="preserve"> </w:t>
      </w:r>
      <w:r w:rsidRPr="001E5AE9">
        <w:rPr>
          <w:rFonts w:ascii="KaLaTeXa" w:hAnsi="KaLaTeXa" w:cs="KaLaTeXa"/>
          <w:sz w:val="32"/>
          <w:szCs w:val="32"/>
          <w:cs/>
        </w:rPr>
        <w:t>อาสาสมัครตำรวจบ้าน (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สตบ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.)</w:t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 xml:space="preserve"> ทุกหมู่บ้าน</w:t>
      </w:r>
    </w:p>
    <w:p w:rsidR="003E4054" w:rsidRPr="001E5AE9" w:rsidRDefault="003E4054" w:rsidP="003E4054">
      <w:pPr>
        <w:jc w:val="thaiDistribute"/>
        <w:rPr>
          <w:rFonts w:ascii="KaLaTeXa" w:hAnsi="KaLaTeXa" w:cs="KaLaTeXa" w:hint="cs"/>
          <w:spacing w:val="-6"/>
          <w:sz w:val="32"/>
          <w:szCs w:val="32"/>
          <w:cs/>
        </w:rPr>
      </w:pPr>
      <w:r w:rsidRPr="001E5AE9">
        <w:rPr>
          <w:rFonts w:ascii="KaLaTeXa" w:hAnsi="KaLaTeXa" w:cs="KaLaTeXa"/>
          <w:spacing w:val="-6"/>
          <w:sz w:val="32"/>
          <w:szCs w:val="32"/>
          <w:cs/>
        </w:rPr>
        <w:t xml:space="preserve">รวมถึงภายในเขตตำบลป่าสักยังมี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สถานีตำรวจ จำนวน  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แห่ง ได้แก่ สถานีตำรวจภูธรภูซาง</w:t>
      </w:r>
      <w:r w:rsidRPr="001E5AE9">
        <w:rPr>
          <w:rFonts w:ascii="KaLaTeXa" w:hAnsi="KaLaTeXa" w:cs="KaLaTeXa"/>
          <w:spacing w:val="-6"/>
          <w:sz w:val="32"/>
          <w:szCs w:val="32"/>
        </w:rPr>
        <w:t xml:space="preserve"> </w:t>
      </w:r>
      <w:r w:rsidRPr="001E5AE9">
        <w:rPr>
          <w:rFonts w:ascii="KaLaTeXa" w:hAnsi="KaLaTeXa" w:cs="KaLaTeXa"/>
          <w:spacing w:val="-6"/>
          <w:sz w:val="32"/>
          <w:szCs w:val="32"/>
          <w:cs/>
        </w:rPr>
        <w:t>ที่พร้อมช่วยเหลือด้านความปลอดภัยกับประชาชนทุกคน</w:t>
      </w:r>
    </w:p>
    <w:p w:rsidR="003E4054" w:rsidRPr="001E5AE9" w:rsidRDefault="003E4054" w:rsidP="003E4054">
      <w:pPr>
        <w:ind w:hanging="567"/>
        <w:jc w:val="thaiDistribute"/>
        <w:rPr>
          <w:rFonts w:ascii="KaLaTeXa" w:hAnsi="KaLaTeXa" w:cs="KaLaTeXa"/>
          <w:spacing w:val="-6"/>
          <w:sz w:val="32"/>
          <w:szCs w:val="32"/>
          <w:cs/>
        </w:rPr>
      </w:pPr>
    </w:p>
    <w:p w:rsidR="003E4054" w:rsidRPr="001E5AE9" w:rsidRDefault="003E4054" w:rsidP="003E4054">
      <w:pPr>
        <w:spacing w:before="120"/>
        <w:jc w:val="thaiDistribute"/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>๔)</w:t>
      </w:r>
      <w:r w:rsidRPr="001E5AE9">
        <w:rPr>
          <w:rFonts w:ascii="KaLaTeXa" w:hAnsi="KaLaTeXa" w:cs="KaLaTeXa"/>
          <w:sz w:val="32"/>
          <w:szCs w:val="32"/>
          <w:cs/>
        </w:rPr>
        <w:t xml:space="preserve"> 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ด้านสาธารณสุข</w:t>
      </w:r>
    </w:p>
    <w:p w:rsidR="003E4054" w:rsidRPr="001E5AE9" w:rsidRDefault="003E4054" w:rsidP="003E4054">
      <w:pPr>
        <w:spacing w:before="120"/>
        <w:jc w:val="thaiDistribute"/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>ภายในองค์การบริหารส่วนตำบลป่าสัก มีสถานที่ให้บริการด้านสาธารณสุข ได้แก่</w:t>
      </w:r>
    </w:p>
    <w:p w:rsidR="003E4054" w:rsidRPr="001E5AE9" w:rsidRDefault="003E4054" w:rsidP="003E4054">
      <w:pPr>
        <w:ind w:firstLine="720"/>
        <w:jc w:val="both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color w:val="000000"/>
          <w:sz w:val="32"/>
          <w:szCs w:val="32"/>
          <w:cs/>
        </w:rPr>
        <w:t>๔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.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 xml:space="preserve"> โรงพยาบาลส่งเสริมสุขภาพประจำตำบล   จำนวน   </w:t>
      </w:r>
      <w:r>
        <w:rPr>
          <w:rFonts w:ascii="KaLaTeXa" w:hAnsi="KaLaTeXa" w:cs="KaLaTeXa"/>
          <w:color w:val="000000"/>
          <w:sz w:val="32"/>
          <w:szCs w:val="32"/>
          <w:cs/>
        </w:rPr>
        <w:t>๑</w:t>
      </w:r>
      <w:r w:rsidRPr="001E5AE9">
        <w:rPr>
          <w:rFonts w:ascii="KaLaTeXa" w:hAnsi="KaLaTeXa" w:cs="KaLaTeXa"/>
          <w:color w:val="000000"/>
          <w:sz w:val="32"/>
          <w:szCs w:val="32"/>
        </w:rPr>
        <w:t xml:space="preserve">  </w:t>
      </w:r>
      <w:r w:rsidRPr="001E5AE9">
        <w:rPr>
          <w:rFonts w:ascii="KaLaTeXa" w:hAnsi="KaLaTeXa" w:cs="KaLaTeXa"/>
          <w:color w:val="000000"/>
          <w:sz w:val="32"/>
          <w:szCs w:val="32"/>
          <w:cs/>
        </w:rPr>
        <w:t>แห่ง  ได้แก่  โรงพยาบาลส่งเสริมสุขภาพตำบลป่าสัก</w:t>
      </w:r>
      <w:r w:rsidRPr="001E5AE9">
        <w:rPr>
          <w:rFonts w:ascii="KaLaTeXa" w:hAnsi="KaLaTeXa" w:cs="KaLaTeXa"/>
          <w:sz w:val="32"/>
          <w:szCs w:val="32"/>
          <w:cs/>
        </w:rPr>
        <w:t xml:space="preserve"> หมู่ที่ </w:t>
      </w:r>
      <w:r>
        <w:rPr>
          <w:rFonts w:ascii="KaLaTeXa" w:hAnsi="KaLaTeXa" w:cs="KaLaTeXa"/>
          <w:sz w:val="32"/>
          <w:szCs w:val="32"/>
          <w:cs/>
        </w:rPr>
        <w:t>๕</w:t>
      </w:r>
    </w:p>
    <w:p w:rsidR="003E4054" w:rsidRPr="001E5AE9" w:rsidRDefault="003E4054" w:rsidP="003E4054">
      <w:pPr>
        <w:ind w:firstLine="720"/>
        <w:jc w:val="both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 xml:space="preserve"> โรงพยาบาลอำเภอภูซาง จำนวน </w:t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 xml:space="preserve"> แห่ง</w:t>
      </w:r>
    </w:p>
    <w:p w:rsidR="003E4054" w:rsidRPr="001E5AE9" w:rsidRDefault="003E4054" w:rsidP="003E4054">
      <w:pPr>
        <w:ind w:firstLine="720"/>
        <w:jc w:val="both"/>
        <w:rPr>
          <w:rFonts w:ascii="KaLaTeXa" w:hAnsi="KaLaTeXa" w:cs="KaLaTeXa" w:hint="cs"/>
          <w:sz w:val="32"/>
          <w:szCs w:val="32"/>
          <w:cs/>
        </w:rPr>
      </w:pP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>.</w:t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  <w:cs/>
        </w:rPr>
        <w:t xml:space="preserve"> สำนักงานสาธารณสุขอำเภอภูซาง</w:t>
      </w:r>
    </w:p>
    <w:p w:rsidR="003E4054" w:rsidRPr="001E5AE9" w:rsidRDefault="003E4054" w:rsidP="003E4054">
      <w:pPr>
        <w:ind w:left="720"/>
        <w:jc w:val="both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ind w:left="720"/>
        <w:jc w:val="both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ind w:left="720"/>
        <w:jc w:val="both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ind w:left="720"/>
        <w:jc w:val="both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ind w:left="720"/>
        <w:jc w:val="both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ind w:left="720"/>
        <w:jc w:val="both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spacing w:before="120"/>
        <w:ind w:firstLine="562"/>
        <w:jc w:val="thaiDistribute"/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lastRenderedPageBreak/>
        <w:t>๑.๓  สถานการณ์ปัญหา</w:t>
      </w:r>
    </w:p>
    <w:p w:rsidR="003E4054" w:rsidRPr="001E5AE9" w:rsidRDefault="003E4054" w:rsidP="003E4054">
      <w:pPr>
        <w:tabs>
          <w:tab w:val="left" w:pos="0"/>
        </w:tabs>
        <w:ind w:left="562"/>
        <w:jc w:val="thaiDistribute"/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b/>
          <w:bCs/>
          <w:sz w:val="32"/>
          <w:szCs w:val="32"/>
        </w:rPr>
        <w:tab/>
        <w:t xml:space="preserve">    </w:t>
      </w:r>
      <w:r w:rsidRPr="001E5AE9">
        <w:rPr>
          <w:rFonts w:ascii="KaLaTeXa" w:hAnsi="KaLaTeXa" w:cs="KaLaTeXa"/>
          <w:sz w:val="32"/>
          <w:szCs w:val="32"/>
          <w:cs/>
        </w:rPr>
        <w:t>จากการรวบรวมและวิเคราะห์ข้อมูลต่างๆ ในด้านปัญหาต่างๆภายในตำบลป่าสัก พบว่าภายในตำบลป่าสักยังคงมีปัญหาต่างๆ ที่รอการแก้ไขปัญหาและช่วยเหลืออยู่ โดยการแก้ไขปัญหาต่างๆในตำบลป่าสักนั้นจะมีภาคีร่วมแก้ไขปัญหาและสนับสนุนด้วย เช่นการร่วมมือของ ผู้นำท้องที่ ผู้นำองค์กรปกครองส่วนท้องถิ่น รวมไปถึงบุคลากรขององค์การบริหารส่วนตำบลป่าสักและหน่วยงานรัฐอื่นๆ โดยสามารถแยกปัญหาต่างๆ ได้แต่ละด้านดังนี้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 xml:space="preserve"> 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  <w:t xml:space="preserve">    ๑. ปัญหาด้านสุขภาพ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>ปัญหาด้านสุขภาพที่พบส่วนใหญ่ในพื้นที่ตำบลป่าสักได้แก่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 โรคติดต่อเรื้อรัง เช่น โรคเบาหวาน โรคความดันโลหิตสูง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>. สารเคมีทางการเกษตรตกค้างในกระแสเลือด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  <w:t xml:space="preserve">    </w:t>
      </w:r>
      <w:r>
        <w:rPr>
          <w:rFonts w:ascii="KaLaTeXa" w:hAnsi="KaLaTeXa" w:cs="KaLaTeXa"/>
          <w:b/>
          <w:bCs/>
          <w:sz w:val="32"/>
          <w:szCs w:val="32"/>
          <w:cs/>
        </w:rPr>
        <w:t>๒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. ปัญหาด้านสังคม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</w:rPr>
        <w:tab/>
      </w:r>
      <w:r w:rsidRPr="001E5AE9">
        <w:rPr>
          <w:rFonts w:ascii="KaLaTeXa" w:hAnsi="KaLaTeXa" w:cs="KaLaTeXa"/>
          <w:b/>
          <w:bCs/>
          <w:sz w:val="32"/>
          <w:szCs w:val="32"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>ปัญหาด้านสังคมที่พบส่วนใหญ่ในพื้นที่ตำบลป่าสัก ได้แก่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 เยาวชนประพฤติตัวไม่เหมาะสม สูบบุหรี่ ดื่มสุรา การทะเลาะวิวาท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>. เด็กเล็กในชุมชนอยู่กับผู้สูงอายุในชุมชน เนื่องจากพ่อแม่ไปทำงานต่างจังหวัด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  <w:t xml:space="preserve">    </w:t>
      </w:r>
      <w:r>
        <w:rPr>
          <w:rFonts w:ascii="KaLaTeXa" w:hAnsi="KaLaTeXa" w:cs="KaLaTeXa"/>
          <w:b/>
          <w:bCs/>
          <w:sz w:val="32"/>
          <w:szCs w:val="32"/>
          <w:cs/>
        </w:rPr>
        <w:t>๓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. ปัญหาด้านเศรษฐกิจ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 w:hint="cs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 เงินกู้นอกระบบ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>. ค่าใช้จ่ายในการซื้อน้ำอุปโภค บริโภค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</w:rPr>
        <w:tab/>
      </w:r>
      <w:r w:rsidRPr="001E5AE9">
        <w:rPr>
          <w:rFonts w:ascii="KaLaTeXa" w:hAnsi="KaLaTeXa" w:cs="KaLaTeXa"/>
          <w:sz w:val="32"/>
          <w:szCs w:val="32"/>
        </w:rPr>
        <w:tab/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</w:rPr>
        <w:t xml:space="preserve">. </w:t>
      </w:r>
      <w:r w:rsidRPr="001E5AE9">
        <w:rPr>
          <w:rFonts w:ascii="KaLaTeXa" w:hAnsi="KaLaTeXa" w:cs="KaLaTeXa"/>
          <w:sz w:val="32"/>
          <w:szCs w:val="32"/>
          <w:cs/>
        </w:rPr>
        <w:t>หนี้สินจากการกู้เงินมาทำการเกษตร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>. ราคาสินค้าทางการเกษตรตกต่ำและต้นทุนการผลิตสูง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๕</w:t>
      </w:r>
      <w:r w:rsidRPr="001E5AE9">
        <w:rPr>
          <w:rFonts w:ascii="KaLaTeXa" w:hAnsi="KaLaTeXa" w:cs="KaLaTeXa"/>
          <w:sz w:val="32"/>
          <w:szCs w:val="32"/>
          <w:cs/>
        </w:rPr>
        <w:t>. ครอบครัวขาดเงินทุนหมุนเวียนในการประกอบอาชีพ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๖</w:t>
      </w:r>
      <w:r w:rsidRPr="001E5AE9">
        <w:rPr>
          <w:rFonts w:ascii="KaLaTeXa" w:hAnsi="KaLaTeXa" w:cs="KaLaTeXa"/>
          <w:sz w:val="32"/>
          <w:szCs w:val="32"/>
          <w:cs/>
        </w:rPr>
        <w:t>. ประชาชนว่างงาน ไม่มีอาชีพเสริมหลังฤดูเก็บเกี่ยว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  <w:t xml:space="preserve">    </w:t>
      </w:r>
      <w:r>
        <w:rPr>
          <w:rFonts w:ascii="KaLaTeXa" w:hAnsi="KaLaTeXa" w:cs="KaLaTeXa"/>
          <w:b/>
          <w:bCs/>
          <w:sz w:val="32"/>
          <w:szCs w:val="32"/>
          <w:cs/>
        </w:rPr>
        <w:t>๔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. ปัญหาด้านสิ่งแวดล้อม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 สารเคมีตกค้างในดินและแหล่งน้ำทำให้สิ่งแวดล้อมถูกทำลาย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>. มลภาวะทางอากาศจากการเผาวัชพืชในไร่นา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  <w:cs/>
        </w:rPr>
        <w:t>. การใช้สารเคมีทางการเกษตร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>. ประชาชนขาดความรู้เรื่องการคัดแยกขยะ</w:t>
      </w:r>
    </w:p>
    <w:p w:rsidR="003E4054" w:rsidRPr="001E5AE9" w:rsidRDefault="003E4054" w:rsidP="003E4054">
      <w:pPr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tabs>
          <w:tab w:val="left" w:pos="0"/>
        </w:tabs>
        <w:spacing w:before="120"/>
        <w:ind w:firstLine="634"/>
        <w:jc w:val="thaiDistribute"/>
        <w:rPr>
          <w:rFonts w:ascii="KaLaTeXa" w:hAnsi="KaLaTeXa" w:cs="KaLaTeXa"/>
          <w:b/>
          <w:bCs/>
          <w:sz w:val="32"/>
          <w:szCs w:val="32"/>
        </w:rPr>
      </w:pPr>
    </w:p>
    <w:p w:rsidR="003E4054" w:rsidRPr="001E5AE9" w:rsidRDefault="003E4054" w:rsidP="003E4054">
      <w:pPr>
        <w:tabs>
          <w:tab w:val="left" w:pos="0"/>
        </w:tabs>
        <w:spacing w:before="120"/>
        <w:ind w:firstLine="634"/>
        <w:jc w:val="thaiDistribute"/>
        <w:rPr>
          <w:rFonts w:ascii="KaLaTeXa" w:hAnsi="KaLaTeXa" w:cs="KaLaTeXa"/>
          <w:sz w:val="32"/>
          <w:szCs w:val="32"/>
        </w:rPr>
      </w:pPr>
      <w:r>
        <w:rPr>
          <w:rFonts w:ascii="KaLaTeXa" w:hAnsi="KaLaTeXa" w:cs="KaLaTeXa"/>
          <w:b/>
          <w:bCs/>
          <w:sz w:val="32"/>
          <w:szCs w:val="32"/>
          <w:cs/>
        </w:rPr>
        <w:t>๑</w:t>
      </w:r>
      <w:r w:rsidRPr="001E5AE9">
        <w:rPr>
          <w:rFonts w:ascii="KaLaTeXa" w:hAnsi="KaLaTeXa" w:cs="KaLaTeXa"/>
          <w:b/>
          <w:bCs/>
          <w:sz w:val="32"/>
          <w:szCs w:val="32"/>
        </w:rPr>
        <w:t>.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๔</w:t>
      </w:r>
      <w:r w:rsidRPr="001E5AE9">
        <w:rPr>
          <w:rFonts w:ascii="KaLaTeXa" w:hAnsi="KaLaTeXa" w:cs="KaLaTeXa"/>
          <w:b/>
          <w:bCs/>
          <w:sz w:val="32"/>
          <w:szCs w:val="32"/>
        </w:rPr>
        <w:t xml:space="preserve"> 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เป้าหมายร่วมในการแก้ปัญหาและพัฒนา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</w:rPr>
        <w:t xml:space="preserve"> </w:t>
      </w:r>
      <w:r w:rsidRPr="001E5AE9">
        <w:rPr>
          <w:rFonts w:ascii="KaLaTeXa" w:hAnsi="KaLaTeXa" w:cs="KaLaTeXa"/>
          <w:b/>
          <w:bCs/>
          <w:sz w:val="32"/>
          <w:szCs w:val="32"/>
        </w:rPr>
        <w:tab/>
        <w:t xml:space="preserve">    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๑. ปัญหาด้านสุขภาพ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</w:rPr>
        <w:tab/>
      </w:r>
      <w:r w:rsidRPr="001E5AE9">
        <w:rPr>
          <w:rFonts w:ascii="KaLaTeXa" w:hAnsi="KaLaTeXa" w:cs="KaLaTeXa"/>
          <w:sz w:val="32"/>
          <w:szCs w:val="32"/>
        </w:rPr>
        <w:tab/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</w:rPr>
        <w:t>.</w:t>
      </w:r>
      <w:r w:rsidRPr="001E5AE9">
        <w:rPr>
          <w:rFonts w:ascii="KaLaTeXa" w:hAnsi="KaLaTeXa" w:cs="KaLaTeXa"/>
          <w:sz w:val="32"/>
          <w:szCs w:val="32"/>
          <w:cs/>
        </w:rPr>
        <w:t xml:space="preserve"> สร้างความรู้ ความเข้าใจโดยการรณรงค์ประชาสัมพันธ์ผ่านทางเสียงตามสายในหมู่บ้าน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 xml:space="preserve">. ประสานงานกับชมรม 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อส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ม. และโรงพยาบาลส่งเสริมสุขภาพตำบลป่าสักในการดูแลสุขภาพ การจัดกิจกรรมส่งเสริมสุขภาพในชุมชน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  <w:cs/>
        </w:rPr>
        <w:t xml:space="preserve">. สนับสนุนงบประมาณในการดูแลสุขภาพผ่านกองทุน 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สปสช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. เช่น การตรวจหาสารเคมีในกระแสเลือดประจำปี การจัดกิจกรรมในกลุ่มผู้ป่วยโรคเรื้อรัง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b/>
          <w:bCs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</w:rPr>
        <w:t xml:space="preserve"> </w:t>
      </w:r>
      <w:r w:rsidRPr="001E5AE9">
        <w:rPr>
          <w:rFonts w:ascii="KaLaTeXa" w:hAnsi="KaLaTeXa" w:cs="KaLaTeXa"/>
          <w:b/>
          <w:bCs/>
          <w:sz w:val="32"/>
          <w:szCs w:val="32"/>
        </w:rPr>
        <w:tab/>
        <w:t xml:space="preserve"> 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b/>
          <w:bCs/>
          <w:sz w:val="32"/>
          <w:szCs w:val="32"/>
        </w:rPr>
      </w:pP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b/>
          <w:bCs/>
          <w:sz w:val="32"/>
          <w:szCs w:val="32"/>
        </w:rPr>
        <w:tab/>
        <w:t xml:space="preserve">   </w:t>
      </w:r>
      <w:r>
        <w:rPr>
          <w:rFonts w:ascii="KaLaTeXa" w:hAnsi="KaLaTeXa" w:cs="KaLaTeXa"/>
          <w:b/>
          <w:bCs/>
          <w:sz w:val="32"/>
          <w:szCs w:val="32"/>
          <w:cs/>
        </w:rPr>
        <w:t>๒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. ปัญหาด้านสังคม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  <w:cs/>
        </w:rPr>
        <w:t>. การจัดกิจกรรมสำหรับเด็กและเยาวชนเพื่อสร้างความเข้าใจและส่งเสริมความสัมพันธ์ภายในกลุ่ม เช่นการจัด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ทัศน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ศึกษาดูงาน กิจกรรมเข้าค่ายเยาวชน กิจกรรมทางศาสนา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 xml:space="preserve">. การเฝ้าระวังเหตุในชุมชนโดยผู้นำท้องที่ ท้องถิ่น ชมรม 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สตบ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.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lastRenderedPageBreak/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  <w:cs/>
        </w:rPr>
        <w:t xml:space="preserve">. การเฝ้าระวังและส่งเสริมพัฒนาการเด็กเล็กในชุมชนโดยชมรม 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อส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ม. ในแต่ละหมู่บ้าน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>. การส่งเสริมพัฒนาการเด็กในด้านต่างๆในศูนย์พัฒนาเด็กเล็กตำบลป่าสัก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  <w:t xml:space="preserve">    </w:t>
      </w:r>
      <w:r>
        <w:rPr>
          <w:rFonts w:ascii="KaLaTeXa" w:hAnsi="KaLaTeXa" w:cs="KaLaTeXa"/>
          <w:b/>
          <w:bCs/>
          <w:sz w:val="32"/>
          <w:szCs w:val="32"/>
          <w:cs/>
        </w:rPr>
        <w:t>๓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. ปัญหาด้านเศรษฐกิจ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</w:rPr>
        <w:tab/>
      </w:r>
      <w:r w:rsidRPr="001E5AE9">
        <w:rPr>
          <w:rFonts w:ascii="KaLaTeXa" w:hAnsi="KaLaTeXa" w:cs="KaLaTeXa"/>
          <w:sz w:val="32"/>
          <w:szCs w:val="32"/>
        </w:rPr>
        <w:tab/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</w:rPr>
        <w:t xml:space="preserve">. </w:t>
      </w:r>
      <w:r w:rsidRPr="001E5AE9">
        <w:rPr>
          <w:rFonts w:ascii="KaLaTeXa" w:hAnsi="KaLaTeXa" w:cs="KaLaTeXa"/>
          <w:sz w:val="32"/>
          <w:szCs w:val="32"/>
          <w:cs/>
        </w:rPr>
        <w:t>การจัดสรรงบประมาณเพื่อส่งเสริมและสนับสนุนการรวมกลุ่มเพื่อหารายได้เสริมของกลุ่มอาชีพในชุมชน เช่น กลุ่มจักสาน(ผู้สูงอายุ) กลุ่มปุ๋ยหมัก กลุ่มเย็บผ้าอุตสาหกรรม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 xml:space="preserve">. การประสานงานภาคีเครือข่ายเพื่อให้ความรู้และสนับสนุนอาชีพ เช่น 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กศน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 xml:space="preserve">. พัฒนาชุมชน 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ธกส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>.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  <w:cs/>
        </w:rPr>
        <w:t>. การรวมกลุ่มเพื่อระดมเงินทุนในการประกอบอาชีพ และกู้เงินอัตราดอกเบี้ยต่ำเพื่อการลงทุน เช่น กลุ่มสัจจะสะสมทรัพย์ กลุ่มเงินสงเคราะห์หมู่บ้าน สถาบันการจัดการเงินชุมชน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>. การสนับสนุนครัวเรือนในการเป็นต้นแบบการดำเนินชีวิตตามแนวปรัชญาเศรษฐกิจพอเพียง เป็นแบบอย่างที่ดีในชุมชน เช่น เกษตร</w:t>
      </w:r>
      <w:proofErr w:type="spellStart"/>
      <w:r w:rsidRPr="001E5AE9">
        <w:rPr>
          <w:rFonts w:ascii="KaLaTeXa" w:hAnsi="KaLaTeXa" w:cs="KaLaTeXa"/>
          <w:sz w:val="32"/>
          <w:szCs w:val="32"/>
          <w:cs/>
        </w:rPr>
        <w:t>อินดี้</w:t>
      </w:r>
      <w:proofErr w:type="spellEnd"/>
      <w:r w:rsidRPr="001E5AE9">
        <w:rPr>
          <w:rFonts w:ascii="KaLaTeXa" w:hAnsi="KaLaTeXa" w:cs="KaLaTeXa"/>
          <w:sz w:val="32"/>
          <w:szCs w:val="32"/>
          <w:cs/>
        </w:rPr>
        <w:t xml:space="preserve"> เกษตรพันธุ์ใหม่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</w:rPr>
        <w:tab/>
        <w:t xml:space="preserve">    </w:t>
      </w:r>
      <w:r>
        <w:rPr>
          <w:rFonts w:ascii="KaLaTeXa" w:hAnsi="KaLaTeXa" w:cs="KaLaTeXa"/>
          <w:b/>
          <w:bCs/>
          <w:sz w:val="32"/>
          <w:szCs w:val="32"/>
          <w:cs/>
        </w:rPr>
        <w:t>๔</w:t>
      </w:r>
      <w:r w:rsidRPr="001E5AE9">
        <w:rPr>
          <w:rFonts w:ascii="KaLaTeXa" w:hAnsi="KaLaTeXa" w:cs="KaLaTeXa"/>
          <w:b/>
          <w:bCs/>
          <w:sz w:val="32"/>
          <w:szCs w:val="32"/>
          <w:cs/>
        </w:rPr>
        <w:t>. ปัญหาด้านสิ่งแวดล้อม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</w:rPr>
        <w:tab/>
      </w:r>
      <w:r w:rsidRPr="001E5AE9">
        <w:rPr>
          <w:rFonts w:ascii="KaLaTeXa" w:hAnsi="KaLaTeXa" w:cs="KaLaTeXa"/>
          <w:sz w:val="32"/>
          <w:szCs w:val="32"/>
        </w:rPr>
        <w:tab/>
      </w:r>
      <w:r>
        <w:rPr>
          <w:rFonts w:ascii="KaLaTeXa" w:hAnsi="KaLaTeXa" w:cs="KaLaTeXa"/>
          <w:sz w:val="32"/>
          <w:szCs w:val="32"/>
          <w:cs/>
        </w:rPr>
        <w:t>๑</w:t>
      </w:r>
      <w:r w:rsidRPr="001E5AE9">
        <w:rPr>
          <w:rFonts w:ascii="KaLaTeXa" w:hAnsi="KaLaTeXa" w:cs="KaLaTeXa"/>
          <w:sz w:val="32"/>
          <w:szCs w:val="32"/>
        </w:rPr>
        <w:t xml:space="preserve">. </w:t>
      </w:r>
      <w:r w:rsidRPr="001E5AE9">
        <w:rPr>
          <w:rFonts w:ascii="KaLaTeXa" w:hAnsi="KaLaTeXa" w:cs="KaLaTeXa"/>
          <w:sz w:val="32"/>
          <w:szCs w:val="32"/>
          <w:cs/>
        </w:rPr>
        <w:t>สร้างความรู้ ความเข้าใจให้กับประชาชนในพื้นที่โดยการจัดอบรม ประชาสัมพันธ์ผ่านเสียงตามสายในหมู่บ้าน กิจกรรมรณรงค์ลดการเผาขยะในชุมชน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๒</w:t>
      </w:r>
      <w:r w:rsidRPr="001E5AE9">
        <w:rPr>
          <w:rFonts w:ascii="KaLaTeXa" w:hAnsi="KaLaTeXa" w:cs="KaLaTeXa"/>
          <w:sz w:val="32"/>
          <w:szCs w:val="32"/>
          <w:cs/>
        </w:rPr>
        <w:t>. จัดกิจกรรมที่กระตุ้นให้ประชาชนตระหนักถึงผลกระทบด้านสิ่งแวดบ้อมในชุมชน เช่น การเจาะหาสารเคมีในกระแสเลือด การอบรมให้ความรู้ เรื่องการจัดการขยะชุมชน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 w:hint="cs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๓</w:t>
      </w:r>
      <w:r w:rsidRPr="001E5AE9">
        <w:rPr>
          <w:rFonts w:ascii="KaLaTeXa" w:hAnsi="KaLaTeXa" w:cs="KaLaTeXa"/>
          <w:sz w:val="32"/>
          <w:szCs w:val="32"/>
          <w:cs/>
        </w:rPr>
        <w:t>. การประสานงานเพื่อหาแล่งงบประมาณในการดำเนินงานด้านสิ่งแวดล้อม เช่น หมู่บ้านจัดการขยะบ้านเวียงแก การสาธิตการจัดการขยะบ้านป่าสัก หมู่บ้านบริหารจัดการขยะครบวงจรบ้านข่วงแก้ว</w:t>
      </w:r>
    </w:p>
    <w:p w:rsidR="003E4054" w:rsidRPr="001E5AE9" w:rsidRDefault="003E4054" w:rsidP="003E4054">
      <w:pPr>
        <w:tabs>
          <w:tab w:val="left" w:pos="0"/>
        </w:tabs>
        <w:rPr>
          <w:rFonts w:ascii="KaLaTeXa" w:hAnsi="KaLaTeXa" w:cs="KaLaTeXa"/>
          <w:sz w:val="32"/>
          <w:szCs w:val="32"/>
          <w:cs/>
        </w:rPr>
      </w:pPr>
      <w:r w:rsidRPr="001E5AE9">
        <w:rPr>
          <w:rFonts w:ascii="KaLaTeXa" w:hAnsi="KaLaTeXa" w:cs="KaLaTeXa"/>
          <w:sz w:val="32"/>
          <w:szCs w:val="32"/>
          <w:cs/>
        </w:rPr>
        <w:tab/>
      </w:r>
      <w:r w:rsidRPr="001E5AE9">
        <w:rPr>
          <w:rFonts w:ascii="KaLaTeXa" w:hAnsi="KaLaTeXa" w:cs="KaLaTeXa"/>
          <w:sz w:val="32"/>
          <w:szCs w:val="32"/>
          <w:cs/>
        </w:rPr>
        <w:tab/>
      </w:r>
      <w:r>
        <w:rPr>
          <w:rFonts w:ascii="KaLaTeXa" w:hAnsi="KaLaTeXa" w:cs="KaLaTeXa"/>
          <w:sz w:val="32"/>
          <w:szCs w:val="32"/>
          <w:cs/>
        </w:rPr>
        <w:t>๔</w:t>
      </w:r>
      <w:r w:rsidRPr="001E5AE9">
        <w:rPr>
          <w:rFonts w:ascii="KaLaTeXa" w:hAnsi="KaLaTeXa" w:cs="KaLaTeXa"/>
          <w:sz w:val="32"/>
          <w:szCs w:val="32"/>
          <w:cs/>
        </w:rPr>
        <w:t>. การสนับสนุนงบประมาณและบุคลากรเพื่อกิจกรรมเกี่ยวกับการอนุรักษ์สิ่งแวดล้อมในชุมชน เช่น กลุ่มปุ๋ยหมักบ้านแก หมอดินอาสา แปลงสาธิตผักไฮโดรโปนิกส์</w:t>
      </w: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Pr="001E5AE9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jc w:val="thaiDistribute"/>
        <w:rPr>
          <w:rFonts w:ascii="KaLaTeXa" w:hAnsi="KaLaTeXa" w:cs="KaLaTeXa"/>
          <w:sz w:val="32"/>
          <w:szCs w:val="32"/>
        </w:rPr>
      </w:pPr>
    </w:p>
    <w:p w:rsidR="003E4054" w:rsidRDefault="003E4054" w:rsidP="003E4054">
      <w:pPr>
        <w:jc w:val="thaiDistribute"/>
        <w:rPr>
          <w:rFonts w:ascii="KaLaTeXa" w:hAnsi="KaLaTeXa" w:cs="KaLaTeXa" w:hint="cs"/>
          <w:sz w:val="32"/>
          <w:szCs w:val="32"/>
        </w:rPr>
      </w:pPr>
    </w:p>
    <w:p w:rsidR="003E4054" w:rsidRDefault="003E4054" w:rsidP="003E4054">
      <w:pPr>
        <w:jc w:val="thaiDistribute"/>
        <w:rPr>
          <w:rFonts w:ascii="KaLaTeXa" w:hAnsi="KaLaTeXa" w:cs="KaLaTeXa" w:hint="cs"/>
          <w:sz w:val="32"/>
          <w:szCs w:val="32"/>
        </w:rPr>
      </w:pPr>
    </w:p>
    <w:p w:rsidR="003E4054" w:rsidRDefault="003E4054" w:rsidP="003E4054">
      <w:pPr>
        <w:jc w:val="thaiDistribute"/>
        <w:rPr>
          <w:rFonts w:ascii="KaLaTeXa" w:hAnsi="KaLaTeXa" w:cs="KaLaTeXa" w:hint="cs"/>
          <w:sz w:val="32"/>
          <w:szCs w:val="32"/>
        </w:rPr>
      </w:pPr>
    </w:p>
    <w:p w:rsidR="003E4054" w:rsidRDefault="003E4054" w:rsidP="003E4054">
      <w:pPr>
        <w:jc w:val="thaiDistribute"/>
        <w:rPr>
          <w:rFonts w:ascii="KaLaTeXa" w:hAnsi="KaLaTeXa" w:cs="KaLaTeXa" w:hint="cs"/>
          <w:sz w:val="32"/>
          <w:szCs w:val="32"/>
        </w:rPr>
      </w:pPr>
    </w:p>
    <w:p w:rsidR="003E4054" w:rsidRDefault="003E4054" w:rsidP="003E4054">
      <w:pPr>
        <w:jc w:val="thaiDistribute"/>
        <w:rPr>
          <w:rFonts w:ascii="KaLaTeXa" w:hAnsi="KaLaTeXa" w:cs="KaLaTeXa" w:hint="cs"/>
          <w:sz w:val="32"/>
          <w:szCs w:val="32"/>
        </w:rPr>
      </w:pPr>
    </w:p>
    <w:p w:rsidR="00DA71A2" w:rsidRPr="003E4054" w:rsidRDefault="00DA71A2">
      <w:bookmarkStart w:id="0" w:name="_GoBack"/>
      <w:bookmarkEnd w:id="0"/>
    </w:p>
    <w:sectPr w:rsidR="00DA71A2" w:rsidRPr="003E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LaTeXa">
    <w:altName w:val="Ka La Te Xa"/>
    <w:panose1 w:val="02000506040000020004"/>
    <w:charset w:val="00"/>
    <w:family w:val="modern"/>
    <w:notTrueType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66B91"/>
    <w:multiLevelType w:val="hybridMultilevel"/>
    <w:tmpl w:val="F6F49DCA"/>
    <w:lvl w:ilvl="0" w:tplc="58D673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54"/>
    <w:rsid w:val="003E4054"/>
    <w:rsid w:val="00DA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20CAE7E-02EC-4C64-BDF3-1C347CD1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054"/>
    <w:pPr>
      <w:spacing w:after="0" w:line="240" w:lineRule="auto"/>
    </w:pPr>
    <w:rPr>
      <w:rFonts w:ascii="Calibri" w:eastAsia="Calibri" w:hAnsi="Calibri" w:cs="Cordia New"/>
    </w:rPr>
  </w:style>
  <w:style w:type="paragraph" w:styleId="6">
    <w:name w:val="heading 6"/>
    <w:basedOn w:val="a"/>
    <w:next w:val="a"/>
    <w:link w:val="60"/>
    <w:qFormat/>
    <w:rsid w:val="003E4054"/>
    <w:pPr>
      <w:keepNext/>
      <w:tabs>
        <w:tab w:val="left" w:pos="1418"/>
      </w:tabs>
      <w:ind w:left="709" w:hanging="709"/>
      <w:outlineLvl w:val="5"/>
    </w:pPr>
    <w:rPr>
      <w:rFonts w:ascii="AngsanaUPC" w:eastAsia="Cordia New" w:hAnsi="AngsanaUPC" w:cs="Angsana New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หัวเรื่อง 6 อักขระ"/>
    <w:basedOn w:val="a0"/>
    <w:link w:val="6"/>
    <w:rsid w:val="003E4054"/>
    <w:rPr>
      <w:rFonts w:ascii="AngsanaUPC" w:eastAsia="Cordia New" w:hAnsi="AngsanaUPC" w:cs="Angsana New"/>
      <w:sz w:val="32"/>
      <w:szCs w:val="32"/>
      <w:lang w:val="x-none" w:eastAsia="x-none"/>
    </w:rPr>
  </w:style>
  <w:style w:type="paragraph" w:styleId="a3">
    <w:name w:val="Body Text"/>
    <w:basedOn w:val="a"/>
    <w:link w:val="a4"/>
    <w:rsid w:val="003E4054"/>
    <w:rPr>
      <w:rFonts w:ascii="AngsanaUPC" w:eastAsia="Cordia New" w:hAnsi="AngsanaUPC" w:cs="Angsana New"/>
      <w:sz w:val="40"/>
      <w:szCs w:val="40"/>
      <w:lang w:val="x-none" w:eastAsia="zh-CN"/>
    </w:rPr>
  </w:style>
  <w:style w:type="character" w:customStyle="1" w:styleId="a4">
    <w:name w:val="เนื้อความ อักขระ"/>
    <w:basedOn w:val="a0"/>
    <w:link w:val="a3"/>
    <w:rsid w:val="003E4054"/>
    <w:rPr>
      <w:rFonts w:ascii="AngsanaUPC" w:eastAsia="Cordia New" w:hAnsi="AngsanaUPC" w:cs="Angsana New"/>
      <w:sz w:val="40"/>
      <w:szCs w:val="40"/>
      <w:lang w:val="x-none" w:eastAsia="zh-CN"/>
    </w:rPr>
  </w:style>
  <w:style w:type="paragraph" w:styleId="a5">
    <w:name w:val="No Spacing"/>
    <w:link w:val="a6"/>
    <w:uiPriority w:val="99"/>
    <w:qFormat/>
    <w:rsid w:val="003E4054"/>
    <w:pPr>
      <w:spacing w:after="0" w:line="240" w:lineRule="auto"/>
      <w:ind w:firstLine="360"/>
      <w:jc w:val="thaiDistribute"/>
    </w:pPr>
    <w:rPr>
      <w:rFonts w:ascii="Calibri" w:eastAsia="Calibri" w:hAnsi="Calibri" w:cs="Angsana New"/>
    </w:rPr>
  </w:style>
  <w:style w:type="character" w:customStyle="1" w:styleId="a6">
    <w:name w:val="ไม่มีการเว้นระยะห่าง อักขระ"/>
    <w:link w:val="a5"/>
    <w:uiPriority w:val="99"/>
    <w:rsid w:val="003E4054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2018-05-01T12:18:00Z</dcterms:created>
  <dcterms:modified xsi:type="dcterms:W3CDTF">2018-05-01T12:20:00Z</dcterms:modified>
</cp:coreProperties>
</file>