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DC7" w:rsidRDefault="00BF3DC7" w:rsidP="00BF3DC7">
      <w:pPr>
        <w:pStyle w:val="Default"/>
      </w:pPr>
    </w:p>
    <w:p w:rsidR="00BF3DC7" w:rsidRDefault="00BF3DC7" w:rsidP="00BF3DC7">
      <w:pPr>
        <w:pStyle w:val="Default"/>
        <w:rPr>
          <w:sz w:val="40"/>
          <w:szCs w:val="40"/>
        </w:rPr>
      </w:pPr>
      <w:r>
        <w:t xml:space="preserve"> </w:t>
      </w:r>
      <w:r>
        <w:rPr>
          <w:b/>
          <w:bCs/>
          <w:sz w:val="40"/>
          <w:szCs w:val="40"/>
        </w:rPr>
        <w:t>1.</w:t>
      </w:r>
      <w:r>
        <w:rPr>
          <w:b/>
          <w:bCs/>
          <w:sz w:val="40"/>
          <w:szCs w:val="40"/>
          <w:cs/>
        </w:rPr>
        <w:t>บริบทของพื้นที่ตำบลหนองแรด</w:t>
      </w:r>
      <w:r>
        <w:rPr>
          <w:b/>
          <w:bCs/>
          <w:sz w:val="40"/>
          <w:szCs w:val="40"/>
        </w:rPr>
        <w:t xml:space="preserve"> </w:t>
      </w:r>
    </w:p>
    <w:p w:rsidR="00BF3DC7" w:rsidRDefault="00BF3DC7" w:rsidP="00BF3DC7">
      <w:pPr>
        <w:pStyle w:val="Default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1.1 </w:t>
      </w:r>
      <w:r>
        <w:rPr>
          <w:b/>
          <w:bCs/>
          <w:sz w:val="40"/>
          <w:szCs w:val="40"/>
          <w:cs/>
        </w:rPr>
        <w:t>ประวัติ</w:t>
      </w:r>
      <w:proofErr w:type="spellStart"/>
      <w:r>
        <w:rPr>
          <w:b/>
          <w:bCs/>
          <w:sz w:val="40"/>
          <w:szCs w:val="40"/>
          <w:cs/>
        </w:rPr>
        <w:t>ควำมเป็นมำ</w:t>
      </w:r>
      <w:proofErr w:type="spellEnd"/>
      <w:r>
        <w:rPr>
          <w:b/>
          <w:bCs/>
          <w:sz w:val="40"/>
          <w:szCs w:val="40"/>
          <w:cs/>
        </w:rPr>
        <w:t>ของตำบลหนองแรด</w:t>
      </w:r>
      <w:r>
        <w:rPr>
          <w:b/>
          <w:bCs/>
          <w:sz w:val="40"/>
          <w:szCs w:val="40"/>
        </w:rPr>
        <w:t xml:space="preserve"> </w:t>
      </w:r>
    </w:p>
    <w:p w:rsidR="00BF3DC7" w:rsidRDefault="00BF3DC7" w:rsidP="00BF3DC7">
      <w:pPr>
        <w:pStyle w:val="Default"/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  <w:cs/>
        </w:rPr>
        <w:t>สภำพ</w:t>
      </w:r>
      <w:proofErr w:type="spellEnd"/>
      <w:r>
        <w:rPr>
          <w:b/>
          <w:bCs/>
          <w:sz w:val="32"/>
          <w:szCs w:val="32"/>
          <w:cs/>
        </w:rPr>
        <w:t>ทั่วไปและข้อมูล</w:t>
      </w:r>
      <w:proofErr w:type="spellStart"/>
      <w:r>
        <w:rPr>
          <w:b/>
          <w:bCs/>
          <w:sz w:val="32"/>
          <w:szCs w:val="32"/>
          <w:cs/>
        </w:rPr>
        <w:t>พื้นฐำน</w:t>
      </w:r>
      <w:proofErr w:type="spellEnd"/>
      <w:r>
        <w:rPr>
          <w:b/>
          <w:bCs/>
          <w:sz w:val="32"/>
          <w:szCs w:val="32"/>
        </w:rPr>
        <w:t xml:space="preserve"> </w:t>
      </w:r>
    </w:p>
    <w:p w:rsidR="00BF3DC7" w:rsidRDefault="00BF3DC7" w:rsidP="00BF3DC7">
      <w:pPr>
        <w:pStyle w:val="Default"/>
        <w:rPr>
          <w:sz w:val="32"/>
          <w:szCs w:val="32"/>
        </w:rPr>
      </w:pPr>
      <w:r>
        <w:rPr>
          <w:sz w:val="32"/>
          <w:szCs w:val="32"/>
        </w:rPr>
        <w:t>1.</w:t>
      </w:r>
      <w:r>
        <w:rPr>
          <w:sz w:val="32"/>
          <w:szCs w:val="32"/>
          <w:cs/>
        </w:rPr>
        <w:t>ด้านกายภาพ</w:t>
      </w:r>
      <w:r>
        <w:rPr>
          <w:sz w:val="32"/>
          <w:szCs w:val="32"/>
        </w:rPr>
        <w:t xml:space="preserve"> </w:t>
      </w:r>
    </w:p>
    <w:p w:rsidR="00BF3DC7" w:rsidRDefault="00BF3DC7" w:rsidP="00BF3DC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1.1 </w:t>
      </w:r>
      <w:r>
        <w:rPr>
          <w:sz w:val="32"/>
          <w:szCs w:val="32"/>
          <w:cs/>
        </w:rPr>
        <w:t>ที่ตั้งของหมู่บ้านหรือ</w:t>
      </w:r>
      <w:proofErr w:type="spellStart"/>
      <w:r>
        <w:rPr>
          <w:sz w:val="32"/>
          <w:szCs w:val="32"/>
          <w:cs/>
        </w:rPr>
        <w:t>ตาบล</w:t>
      </w:r>
      <w:proofErr w:type="spellEnd"/>
      <w:r>
        <w:rPr>
          <w:sz w:val="32"/>
          <w:szCs w:val="32"/>
        </w:rPr>
        <w:t xml:space="preserve"> </w:t>
      </w:r>
    </w:p>
    <w:p w:rsidR="00BF3DC7" w:rsidRDefault="00BF3DC7" w:rsidP="00BF3DC7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องค์การบริหารส่วน</w:t>
      </w:r>
      <w:proofErr w:type="spellStart"/>
      <w:r>
        <w:rPr>
          <w:sz w:val="32"/>
          <w:szCs w:val="32"/>
          <w:cs/>
        </w:rPr>
        <w:t>ตาบล</w:t>
      </w:r>
      <w:proofErr w:type="spellEnd"/>
      <w:r>
        <w:rPr>
          <w:sz w:val="32"/>
          <w:szCs w:val="32"/>
          <w:cs/>
        </w:rPr>
        <w:t>หนองแรด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ตั้งอยู่เลขที่</w:t>
      </w:r>
      <w:r>
        <w:rPr>
          <w:sz w:val="32"/>
          <w:szCs w:val="32"/>
        </w:rPr>
        <w:t xml:space="preserve"> 149 </w:t>
      </w:r>
      <w:r>
        <w:rPr>
          <w:sz w:val="32"/>
          <w:szCs w:val="32"/>
          <w:cs/>
        </w:rPr>
        <w:t>หมู่ที่</w:t>
      </w:r>
      <w:r>
        <w:rPr>
          <w:sz w:val="32"/>
          <w:szCs w:val="32"/>
        </w:rPr>
        <w:t xml:space="preserve"> 2 </w:t>
      </w:r>
      <w:r>
        <w:rPr>
          <w:sz w:val="32"/>
          <w:szCs w:val="32"/>
          <w:cs/>
        </w:rPr>
        <w:t>บ้านหนองแรดเหนือ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cs/>
        </w:rPr>
        <w:t>ตาบล</w:t>
      </w:r>
      <w:proofErr w:type="spellEnd"/>
      <w:r>
        <w:rPr>
          <w:sz w:val="32"/>
          <w:szCs w:val="32"/>
          <w:cs/>
        </w:rPr>
        <w:t>หนองแรด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cs/>
        </w:rPr>
        <w:t>อาเภอเทิง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จังหวัดเชียงราย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มีพื้นที่ทั้งหมด</w:t>
      </w:r>
      <w:r>
        <w:rPr>
          <w:sz w:val="32"/>
          <w:szCs w:val="32"/>
        </w:rPr>
        <w:t xml:space="preserve"> 61.7 </w:t>
      </w:r>
      <w:r>
        <w:rPr>
          <w:sz w:val="32"/>
          <w:szCs w:val="32"/>
          <w:cs/>
        </w:rPr>
        <w:t>ตารางกิโลเมตร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ตั้งอยู่ห่างจากที่ว่าการ</w:t>
      </w:r>
      <w:proofErr w:type="spellStart"/>
      <w:r>
        <w:rPr>
          <w:sz w:val="32"/>
          <w:szCs w:val="32"/>
          <w:cs/>
        </w:rPr>
        <w:t>อาเภอเทิง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ตามถนนสาย</w:t>
      </w:r>
      <w:proofErr w:type="spellStart"/>
      <w:r>
        <w:rPr>
          <w:sz w:val="32"/>
          <w:szCs w:val="32"/>
          <w:cs/>
        </w:rPr>
        <w:t>เทิง</w:t>
      </w:r>
      <w:proofErr w:type="spellEnd"/>
      <w:r>
        <w:rPr>
          <w:sz w:val="32"/>
          <w:szCs w:val="32"/>
        </w:rPr>
        <w:t xml:space="preserve"> – </w:t>
      </w:r>
      <w:r>
        <w:rPr>
          <w:sz w:val="32"/>
          <w:szCs w:val="32"/>
          <w:cs/>
        </w:rPr>
        <w:t>เชียงราย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ประมาณ</w:t>
      </w:r>
      <w:r>
        <w:rPr>
          <w:sz w:val="32"/>
          <w:szCs w:val="32"/>
        </w:rPr>
        <w:t xml:space="preserve"> 18 </w:t>
      </w:r>
      <w:r>
        <w:rPr>
          <w:sz w:val="32"/>
          <w:szCs w:val="32"/>
          <w:cs/>
        </w:rPr>
        <w:t>กิโลเมตร</w:t>
      </w:r>
      <w:proofErr w:type="spellStart"/>
      <w:r>
        <w:rPr>
          <w:sz w:val="32"/>
          <w:szCs w:val="32"/>
          <w:cs/>
        </w:rPr>
        <w:t>ตาบล</w:t>
      </w:r>
      <w:proofErr w:type="spellEnd"/>
      <w:r>
        <w:rPr>
          <w:sz w:val="32"/>
          <w:szCs w:val="32"/>
          <w:cs/>
        </w:rPr>
        <w:t>หนองแรด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เป็น</w:t>
      </w:r>
      <w:proofErr w:type="spellStart"/>
      <w:r>
        <w:rPr>
          <w:sz w:val="32"/>
          <w:szCs w:val="32"/>
          <w:cs/>
        </w:rPr>
        <w:t>ตาบล</w:t>
      </w:r>
      <w:proofErr w:type="spellEnd"/>
      <w:r>
        <w:rPr>
          <w:sz w:val="32"/>
          <w:szCs w:val="32"/>
          <w:cs/>
        </w:rPr>
        <w:t>หนึ่งใน</w:t>
      </w:r>
      <w:r>
        <w:rPr>
          <w:sz w:val="32"/>
          <w:szCs w:val="32"/>
        </w:rPr>
        <w:t xml:space="preserve"> 10 </w:t>
      </w:r>
      <w:proofErr w:type="spellStart"/>
      <w:r>
        <w:rPr>
          <w:sz w:val="32"/>
          <w:szCs w:val="32"/>
          <w:cs/>
        </w:rPr>
        <w:t>ตาบล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ของ</w:t>
      </w:r>
      <w:proofErr w:type="spellStart"/>
      <w:r>
        <w:rPr>
          <w:sz w:val="32"/>
          <w:szCs w:val="32"/>
          <w:cs/>
        </w:rPr>
        <w:t>อาเภอเทิง</w:t>
      </w:r>
      <w:proofErr w:type="spellEnd"/>
      <w:r>
        <w:rPr>
          <w:sz w:val="32"/>
          <w:szCs w:val="32"/>
          <w:cs/>
        </w:rPr>
        <w:t>จังหวัดเชียงราย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ตั้งอยู่ห่างจากที่ว่าการ</w:t>
      </w:r>
      <w:proofErr w:type="spellStart"/>
      <w:r>
        <w:rPr>
          <w:sz w:val="32"/>
          <w:szCs w:val="32"/>
          <w:cs/>
        </w:rPr>
        <w:t>อาเภอเทิง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ตามถนนสาย</w:t>
      </w:r>
      <w:proofErr w:type="spellStart"/>
      <w:r>
        <w:rPr>
          <w:sz w:val="32"/>
          <w:szCs w:val="32"/>
          <w:cs/>
        </w:rPr>
        <w:t>เทิง</w:t>
      </w:r>
      <w:proofErr w:type="spellEnd"/>
      <w:r>
        <w:rPr>
          <w:sz w:val="32"/>
          <w:szCs w:val="32"/>
        </w:rPr>
        <w:t>–</w:t>
      </w:r>
      <w:r>
        <w:rPr>
          <w:sz w:val="32"/>
          <w:szCs w:val="32"/>
          <w:cs/>
        </w:rPr>
        <w:t>เชียงราย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ประมาณ</w:t>
      </w:r>
      <w:r>
        <w:rPr>
          <w:sz w:val="32"/>
          <w:szCs w:val="32"/>
        </w:rPr>
        <w:t xml:space="preserve"> 18 </w:t>
      </w:r>
      <w:r>
        <w:rPr>
          <w:sz w:val="32"/>
          <w:szCs w:val="32"/>
          <w:cs/>
        </w:rPr>
        <w:t>กิโลเมตร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และอยู่ทางทิศตะวันออกเฉียงใต้ของ</w:t>
      </w:r>
      <w:proofErr w:type="spellStart"/>
      <w:r>
        <w:rPr>
          <w:sz w:val="32"/>
          <w:szCs w:val="32"/>
          <w:cs/>
        </w:rPr>
        <w:t>อาเภอเมือง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จังหวัดเชียงราย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เป็นระยะทางประมาณ</w:t>
      </w:r>
      <w:r>
        <w:rPr>
          <w:sz w:val="32"/>
          <w:szCs w:val="32"/>
        </w:rPr>
        <w:t xml:space="preserve"> 60 </w:t>
      </w:r>
      <w:r>
        <w:rPr>
          <w:sz w:val="32"/>
          <w:szCs w:val="32"/>
          <w:cs/>
        </w:rPr>
        <w:t>กิโลเมตร</w:t>
      </w:r>
      <w:r>
        <w:rPr>
          <w:sz w:val="32"/>
          <w:szCs w:val="32"/>
        </w:rPr>
        <w:t xml:space="preserve"> </w:t>
      </w:r>
    </w:p>
    <w:p w:rsidR="00BF3DC7" w:rsidRDefault="00BF3DC7" w:rsidP="00BF3DC7">
      <w:pPr>
        <w:pStyle w:val="Default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1.2 </w:t>
      </w:r>
      <w:proofErr w:type="spellStart"/>
      <w:r>
        <w:rPr>
          <w:b/>
          <w:bCs/>
          <w:sz w:val="40"/>
          <w:szCs w:val="40"/>
          <w:cs/>
        </w:rPr>
        <w:t>สภำพ</w:t>
      </w:r>
      <w:proofErr w:type="spellEnd"/>
      <w:r>
        <w:rPr>
          <w:b/>
          <w:bCs/>
          <w:sz w:val="40"/>
          <w:szCs w:val="40"/>
          <w:cs/>
        </w:rPr>
        <w:t>ลักษณะภูมิประเทศ</w:t>
      </w:r>
      <w:r>
        <w:rPr>
          <w:b/>
          <w:bCs/>
          <w:sz w:val="40"/>
          <w:szCs w:val="40"/>
        </w:rPr>
        <w:t xml:space="preserve"> </w:t>
      </w:r>
    </w:p>
    <w:p w:rsidR="00BF3DC7" w:rsidRDefault="00BF3DC7" w:rsidP="00BF3DC7">
      <w:pPr>
        <w:pStyle w:val="Default"/>
        <w:rPr>
          <w:sz w:val="32"/>
          <w:szCs w:val="32"/>
        </w:rPr>
      </w:pPr>
      <w:r>
        <w:rPr>
          <w:sz w:val="32"/>
          <w:szCs w:val="32"/>
        </w:rPr>
        <w:t>1.</w:t>
      </w:r>
      <w:r>
        <w:rPr>
          <w:sz w:val="32"/>
          <w:szCs w:val="32"/>
          <w:cs/>
        </w:rPr>
        <w:t>ลักษณะภูมิประเทศ</w:t>
      </w:r>
      <w:r>
        <w:rPr>
          <w:sz w:val="32"/>
          <w:szCs w:val="32"/>
        </w:rPr>
        <w:t xml:space="preserve"> </w:t>
      </w:r>
    </w:p>
    <w:p w:rsidR="00BF3DC7" w:rsidRDefault="00BF3DC7" w:rsidP="00BF3DC7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ลักษณะภูมิประเทศของ</w:t>
      </w:r>
      <w:proofErr w:type="spellStart"/>
      <w:r>
        <w:rPr>
          <w:sz w:val="32"/>
          <w:szCs w:val="32"/>
          <w:cs/>
        </w:rPr>
        <w:t>ตาบล</w:t>
      </w:r>
      <w:proofErr w:type="spellEnd"/>
      <w:r>
        <w:rPr>
          <w:sz w:val="32"/>
          <w:szCs w:val="32"/>
          <w:cs/>
        </w:rPr>
        <w:t>หนองแรด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โดยทั่วไปเป็นพื้นที่ราบลุ่ม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ส่วนใหญ่เป็นที่นาและหนองน้า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มีความสูงตั้งแต่</w:t>
      </w:r>
      <w:r>
        <w:rPr>
          <w:sz w:val="32"/>
          <w:szCs w:val="32"/>
        </w:rPr>
        <w:t xml:space="preserve"> 380-422 </w:t>
      </w:r>
      <w:r>
        <w:rPr>
          <w:sz w:val="32"/>
          <w:szCs w:val="32"/>
          <w:cs/>
        </w:rPr>
        <w:t>เมตร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จากระดับน้าทะเล</w:t>
      </w:r>
      <w:r>
        <w:rPr>
          <w:sz w:val="32"/>
          <w:szCs w:val="32"/>
        </w:rPr>
        <w:t xml:space="preserve"> </w:t>
      </w:r>
    </w:p>
    <w:p w:rsidR="00BF3DC7" w:rsidRDefault="00BF3DC7" w:rsidP="00BF3DC7">
      <w:pPr>
        <w:pStyle w:val="Default"/>
        <w:rPr>
          <w:sz w:val="32"/>
          <w:szCs w:val="32"/>
        </w:rPr>
      </w:pPr>
      <w:r>
        <w:rPr>
          <w:sz w:val="32"/>
          <w:szCs w:val="32"/>
        </w:rPr>
        <w:t>2.</w:t>
      </w:r>
      <w:r>
        <w:rPr>
          <w:sz w:val="32"/>
          <w:szCs w:val="32"/>
          <w:cs/>
        </w:rPr>
        <w:t>ลักษณะภูมิอากาศ</w:t>
      </w:r>
      <w:r>
        <w:rPr>
          <w:sz w:val="32"/>
          <w:szCs w:val="32"/>
        </w:rPr>
        <w:t xml:space="preserve"> </w:t>
      </w:r>
    </w:p>
    <w:p w:rsidR="00BF3DC7" w:rsidRDefault="00BF3DC7" w:rsidP="00BF3DC7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ลักษณะภูมิอากาศแบบมรสุมเมืองร้อน</w:t>
      </w:r>
      <w:r>
        <w:rPr>
          <w:sz w:val="32"/>
          <w:szCs w:val="32"/>
        </w:rPr>
        <w:t xml:space="preserve"> (Savanna Climate) </w:t>
      </w:r>
      <w:r>
        <w:rPr>
          <w:sz w:val="32"/>
          <w:szCs w:val="32"/>
          <w:cs/>
        </w:rPr>
        <w:t>ได้รับอิทธิพลของมรสุมตะวันออกเฉียงเหนือ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และมรสุมตะวันตกเฉียงใต้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จึงทาให้อากาศหนาวเย็นมากในช่วงเดือนมกราคมและฝนตกมากในช่วงเดือนสิงหาคม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เนื่องจากภูมิประเทศส่วนใหญ่เป็นภูเขาและป่า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จึงทาให้อุณหภูมิและฤดูกาลแตกต่างกันมาก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แบ่งเป็น</w:t>
      </w:r>
      <w:r>
        <w:rPr>
          <w:sz w:val="32"/>
          <w:szCs w:val="32"/>
        </w:rPr>
        <w:t xml:space="preserve"> 3 </w:t>
      </w:r>
      <w:r>
        <w:rPr>
          <w:sz w:val="32"/>
          <w:szCs w:val="32"/>
          <w:cs/>
        </w:rPr>
        <w:t>ฤดู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คือ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ฤดูหนาว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ฤดูร้อน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ฤดูฝน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ดังนี้</w:t>
      </w:r>
      <w:r>
        <w:rPr>
          <w:sz w:val="32"/>
          <w:szCs w:val="32"/>
        </w:rPr>
        <w:t xml:space="preserve"> </w:t>
      </w:r>
    </w:p>
    <w:p w:rsidR="00BF3DC7" w:rsidRDefault="00BF3DC7" w:rsidP="00BF3DC7">
      <w:pPr>
        <w:pStyle w:val="Default"/>
        <w:rPr>
          <w:sz w:val="32"/>
          <w:szCs w:val="32"/>
        </w:rPr>
      </w:pPr>
      <w:r>
        <w:rPr>
          <w:sz w:val="32"/>
          <w:szCs w:val="32"/>
        </w:rPr>
        <w:t>-</w:t>
      </w:r>
      <w:r>
        <w:rPr>
          <w:sz w:val="32"/>
          <w:szCs w:val="32"/>
          <w:cs/>
        </w:rPr>
        <w:t>ฤดูหนาว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อยู่ในช่วงกลางเดือนตุลาคม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ถึงกลางเดือนกุมภาพันธ์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อุณหภูมิเฉลี่ย</w:t>
      </w:r>
      <w:r>
        <w:rPr>
          <w:sz w:val="32"/>
          <w:szCs w:val="32"/>
        </w:rPr>
        <w:t xml:space="preserve"> 21.78 </w:t>
      </w:r>
    </w:p>
    <w:p w:rsidR="00BF3DC7" w:rsidRDefault="00BF3DC7" w:rsidP="00BF3DC7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องศาเซลเซียสอุณหภูมิสูงสุด</w:t>
      </w:r>
      <w:r>
        <w:rPr>
          <w:sz w:val="32"/>
          <w:szCs w:val="32"/>
        </w:rPr>
        <w:t xml:space="preserve"> 37.0 </w:t>
      </w:r>
      <w:r>
        <w:rPr>
          <w:sz w:val="32"/>
          <w:szCs w:val="32"/>
          <w:cs/>
        </w:rPr>
        <w:t>องศาเซลเซียส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อุณหภูมิ</w:t>
      </w:r>
      <w:proofErr w:type="spellStart"/>
      <w:r>
        <w:rPr>
          <w:sz w:val="32"/>
          <w:szCs w:val="32"/>
          <w:cs/>
        </w:rPr>
        <w:t>ต่า</w:t>
      </w:r>
      <w:proofErr w:type="spellEnd"/>
      <w:r>
        <w:rPr>
          <w:sz w:val="32"/>
          <w:szCs w:val="32"/>
          <w:cs/>
        </w:rPr>
        <w:t>สุด</w:t>
      </w:r>
      <w:r>
        <w:rPr>
          <w:sz w:val="32"/>
          <w:szCs w:val="32"/>
        </w:rPr>
        <w:t xml:space="preserve"> 1.5 </w:t>
      </w:r>
      <w:r>
        <w:rPr>
          <w:sz w:val="32"/>
          <w:szCs w:val="32"/>
          <w:cs/>
        </w:rPr>
        <w:t>องศาเซลเซียส</w:t>
      </w:r>
      <w:r>
        <w:rPr>
          <w:sz w:val="32"/>
          <w:szCs w:val="32"/>
        </w:rPr>
        <w:t xml:space="preserve"> </w:t>
      </w:r>
    </w:p>
    <w:p w:rsidR="00BF3DC7" w:rsidRDefault="00BF3DC7" w:rsidP="00BF3DC7">
      <w:pPr>
        <w:pStyle w:val="Default"/>
        <w:rPr>
          <w:sz w:val="32"/>
          <w:szCs w:val="32"/>
        </w:rPr>
      </w:pPr>
      <w:r>
        <w:rPr>
          <w:sz w:val="32"/>
          <w:szCs w:val="32"/>
        </w:rPr>
        <w:t>-</w:t>
      </w:r>
      <w:r>
        <w:rPr>
          <w:sz w:val="32"/>
          <w:szCs w:val="32"/>
          <w:cs/>
        </w:rPr>
        <w:t>ฤดูร้อน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ประมาณกลางเดือนกุมภาพันธ์</w:t>
      </w:r>
      <w:r>
        <w:rPr>
          <w:sz w:val="32"/>
          <w:szCs w:val="32"/>
        </w:rPr>
        <w:t xml:space="preserve"> –</w:t>
      </w:r>
      <w:r>
        <w:rPr>
          <w:sz w:val="32"/>
          <w:szCs w:val="32"/>
          <w:cs/>
        </w:rPr>
        <w:t>กลางเดือนพฤษภาคม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มีอุณหภูมิเฉลี่ย</w:t>
      </w:r>
      <w:r>
        <w:rPr>
          <w:sz w:val="32"/>
          <w:szCs w:val="32"/>
        </w:rPr>
        <w:t xml:space="preserve"> 25.12 </w:t>
      </w:r>
    </w:p>
    <w:p w:rsidR="00BF3DC7" w:rsidRDefault="00BF3DC7" w:rsidP="00BF3DC7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องศาเซลเซียส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อุณหภูมิสูงสุด</w:t>
      </w:r>
      <w:r>
        <w:rPr>
          <w:sz w:val="32"/>
          <w:szCs w:val="32"/>
        </w:rPr>
        <w:t xml:space="preserve"> 40.5 </w:t>
      </w:r>
      <w:r>
        <w:rPr>
          <w:sz w:val="32"/>
          <w:szCs w:val="32"/>
          <w:cs/>
        </w:rPr>
        <w:t>องศาเซลเซียส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และอุณหภูมิ</w:t>
      </w:r>
      <w:proofErr w:type="spellStart"/>
      <w:r>
        <w:rPr>
          <w:sz w:val="32"/>
          <w:szCs w:val="32"/>
          <w:cs/>
        </w:rPr>
        <w:t>ต่า</w:t>
      </w:r>
      <w:proofErr w:type="spellEnd"/>
      <w:r>
        <w:rPr>
          <w:sz w:val="32"/>
          <w:szCs w:val="32"/>
          <w:cs/>
        </w:rPr>
        <w:t>สุด</w:t>
      </w:r>
      <w:r>
        <w:rPr>
          <w:sz w:val="32"/>
          <w:szCs w:val="32"/>
        </w:rPr>
        <w:t xml:space="preserve"> 6.0 </w:t>
      </w:r>
      <w:r>
        <w:rPr>
          <w:sz w:val="32"/>
          <w:szCs w:val="32"/>
          <w:cs/>
        </w:rPr>
        <w:t>องศาเซลเซียส</w:t>
      </w:r>
      <w:r>
        <w:rPr>
          <w:sz w:val="32"/>
          <w:szCs w:val="32"/>
        </w:rPr>
        <w:t xml:space="preserve"> </w:t>
      </w:r>
    </w:p>
    <w:p w:rsidR="00BF3DC7" w:rsidRDefault="00BF3DC7" w:rsidP="00BF3DC7">
      <w:pPr>
        <w:pStyle w:val="Default"/>
        <w:rPr>
          <w:sz w:val="32"/>
          <w:szCs w:val="32"/>
        </w:rPr>
      </w:pPr>
      <w:r>
        <w:rPr>
          <w:sz w:val="32"/>
          <w:szCs w:val="32"/>
        </w:rPr>
        <w:t>-</w:t>
      </w:r>
      <w:r>
        <w:rPr>
          <w:sz w:val="32"/>
          <w:szCs w:val="32"/>
          <w:cs/>
        </w:rPr>
        <w:t>ฤดูฝน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ประมาณกลางเดือนพฤษภาคม</w:t>
      </w:r>
      <w:r>
        <w:rPr>
          <w:sz w:val="32"/>
          <w:szCs w:val="32"/>
        </w:rPr>
        <w:t xml:space="preserve"> – </w:t>
      </w:r>
      <w:r>
        <w:rPr>
          <w:sz w:val="32"/>
          <w:szCs w:val="32"/>
          <w:cs/>
        </w:rPr>
        <w:t>กลางเดือนตุลาคม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เดือนที่มีฝนตกมากที่สุด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คือ</w:t>
      </w:r>
      <w:r>
        <w:rPr>
          <w:sz w:val="32"/>
          <w:szCs w:val="32"/>
        </w:rPr>
        <w:t xml:space="preserve"> </w:t>
      </w:r>
    </w:p>
    <w:p w:rsidR="00BF3DC7" w:rsidRDefault="00BF3DC7" w:rsidP="00BF3DC7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เดือนสิงหาคม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ปริมาณ</w:t>
      </w:r>
      <w:r>
        <w:rPr>
          <w:sz w:val="32"/>
          <w:szCs w:val="32"/>
        </w:rPr>
        <w:t xml:space="preserve"> 357.5 </w:t>
      </w:r>
      <w:r>
        <w:rPr>
          <w:sz w:val="32"/>
          <w:szCs w:val="32"/>
          <w:cs/>
        </w:rPr>
        <w:t>มิลลิเมตร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มีฝนตกทั้งหมด</w:t>
      </w:r>
      <w:r>
        <w:rPr>
          <w:sz w:val="32"/>
          <w:szCs w:val="32"/>
        </w:rPr>
        <w:t xml:space="preserve"> 102.2 </w:t>
      </w:r>
      <w:r>
        <w:rPr>
          <w:sz w:val="32"/>
          <w:szCs w:val="32"/>
          <w:cs/>
        </w:rPr>
        <w:t>วัน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ปริมาณน้าฝนเฉลี่ยรายปี</w:t>
      </w:r>
      <w:r>
        <w:rPr>
          <w:sz w:val="32"/>
          <w:szCs w:val="32"/>
        </w:rPr>
        <w:t xml:space="preserve"> 1716.9 </w:t>
      </w:r>
      <w:r>
        <w:rPr>
          <w:sz w:val="32"/>
          <w:szCs w:val="32"/>
          <w:cs/>
        </w:rPr>
        <w:t>มิลลิเมตร</w:t>
      </w:r>
      <w:r>
        <w:rPr>
          <w:sz w:val="32"/>
          <w:szCs w:val="32"/>
        </w:rPr>
        <w:t xml:space="preserve"> </w:t>
      </w:r>
    </w:p>
    <w:p w:rsidR="00BF3DC7" w:rsidRDefault="00BF3DC7" w:rsidP="00BF3DC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>
        <w:rPr>
          <w:sz w:val="32"/>
          <w:szCs w:val="32"/>
          <w:cs/>
        </w:rPr>
        <w:t>ลักษณะของดิน</w:t>
      </w:r>
      <w:r>
        <w:rPr>
          <w:sz w:val="32"/>
          <w:szCs w:val="32"/>
        </w:rPr>
        <w:t xml:space="preserve"> </w:t>
      </w:r>
    </w:p>
    <w:p w:rsidR="00BF3DC7" w:rsidRDefault="00BF3DC7" w:rsidP="00BF3DC7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ดินบนเป็นดินร่วนปนดินเหนียวหรือดินร่วมเหนียวปนทรายแป้ง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เหมาะสาหรับปลูกพืชไร่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เช่นข้าว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ข้าวโพด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ถั่ว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มันสาปะหลัง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หรือผลไม้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เช่นลิ้นจี่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ลาไย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มะม่วง</w:t>
      </w:r>
      <w:r>
        <w:rPr>
          <w:sz w:val="32"/>
          <w:szCs w:val="32"/>
        </w:rPr>
        <w:t xml:space="preserve"> </w:t>
      </w:r>
    </w:p>
    <w:p w:rsidR="00BF3DC7" w:rsidRDefault="00BF3DC7" w:rsidP="00BF3DC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>
        <w:rPr>
          <w:sz w:val="32"/>
          <w:szCs w:val="32"/>
          <w:cs/>
        </w:rPr>
        <w:t>ลักษณะของแหล่งน้า</w:t>
      </w:r>
      <w:r>
        <w:rPr>
          <w:sz w:val="32"/>
          <w:szCs w:val="32"/>
        </w:rPr>
        <w:t xml:space="preserve"> </w:t>
      </w:r>
    </w:p>
    <w:p w:rsidR="00BF3DC7" w:rsidRDefault="00BF3DC7" w:rsidP="00BF3DC7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แหล่งน้าของ</w:t>
      </w:r>
      <w:proofErr w:type="spellStart"/>
      <w:r>
        <w:rPr>
          <w:sz w:val="32"/>
          <w:szCs w:val="32"/>
          <w:cs/>
        </w:rPr>
        <w:t>ตาบล</w:t>
      </w:r>
      <w:proofErr w:type="spellEnd"/>
      <w:r>
        <w:rPr>
          <w:sz w:val="32"/>
          <w:szCs w:val="32"/>
          <w:cs/>
        </w:rPr>
        <w:t>หนองแรด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มีน้าหลายสาย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ได้แก่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น้าแม่ลอย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น้าเหมืองโป่งงาม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ร่อง</w:t>
      </w:r>
      <w:proofErr w:type="spellStart"/>
      <w:r>
        <w:rPr>
          <w:sz w:val="32"/>
          <w:szCs w:val="32"/>
          <w:cs/>
        </w:rPr>
        <w:t>เพียว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ร่อง</w:t>
      </w:r>
      <w:proofErr w:type="spellStart"/>
      <w:r>
        <w:rPr>
          <w:sz w:val="32"/>
          <w:szCs w:val="32"/>
          <w:cs/>
        </w:rPr>
        <w:t>ตุ๊ด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ร่องห้า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ร่อง</w:t>
      </w:r>
      <w:proofErr w:type="spellStart"/>
      <w:r>
        <w:rPr>
          <w:sz w:val="32"/>
          <w:szCs w:val="32"/>
          <w:cs/>
        </w:rPr>
        <w:t>โป่งมึด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หนองปลาผา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cs/>
        </w:rPr>
        <w:t>ก็อต</w:t>
      </w:r>
      <w:proofErr w:type="spellEnd"/>
      <w:r>
        <w:rPr>
          <w:sz w:val="32"/>
          <w:szCs w:val="32"/>
          <w:cs/>
        </w:rPr>
        <w:t>ซีลี่ไหลมาจากทางทิศตะวันตกไปทางทิศตะวันออก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ไหลผ่าน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หมู่</w:t>
      </w:r>
      <w:r>
        <w:rPr>
          <w:sz w:val="32"/>
          <w:szCs w:val="32"/>
        </w:rPr>
        <w:t xml:space="preserve"> 3 </w:t>
      </w:r>
      <w:r>
        <w:rPr>
          <w:sz w:val="32"/>
          <w:szCs w:val="32"/>
          <w:cs/>
        </w:rPr>
        <w:t>บ้านหนองแรดใต้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หมู่</w:t>
      </w:r>
      <w:r>
        <w:rPr>
          <w:sz w:val="32"/>
          <w:szCs w:val="32"/>
        </w:rPr>
        <w:t xml:space="preserve"> 4 </w:t>
      </w:r>
      <w:r>
        <w:rPr>
          <w:sz w:val="32"/>
          <w:szCs w:val="32"/>
          <w:cs/>
        </w:rPr>
        <w:t>บ้านหนองแรดกลาง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หมู่</w:t>
      </w:r>
      <w:r>
        <w:rPr>
          <w:sz w:val="32"/>
          <w:szCs w:val="32"/>
        </w:rPr>
        <w:t xml:space="preserve"> 7 </w:t>
      </w:r>
      <w:r>
        <w:rPr>
          <w:sz w:val="32"/>
          <w:szCs w:val="32"/>
          <w:cs/>
        </w:rPr>
        <w:t>บ้านหนองแรดป่าตาล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ไหลรวมกับลาเหมืองโป่งงามที่หมู่</w:t>
      </w:r>
      <w:r>
        <w:rPr>
          <w:sz w:val="32"/>
          <w:szCs w:val="32"/>
        </w:rPr>
        <w:t xml:space="preserve"> 3 </w:t>
      </w:r>
      <w:r>
        <w:rPr>
          <w:sz w:val="32"/>
          <w:szCs w:val="32"/>
          <w:cs/>
        </w:rPr>
        <w:t>บ้านหนองแรดใต้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และไหลลงหนอง</w:t>
      </w:r>
      <w:proofErr w:type="spellStart"/>
      <w:r>
        <w:rPr>
          <w:sz w:val="32"/>
          <w:szCs w:val="32"/>
          <w:cs/>
        </w:rPr>
        <w:t>ซง</w:t>
      </w:r>
      <w:proofErr w:type="spellEnd"/>
      <w:r>
        <w:rPr>
          <w:sz w:val="32"/>
          <w:szCs w:val="32"/>
          <w:cs/>
        </w:rPr>
        <w:t>และแม่น้าอิง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ทางด้านตะวันออกเฉียงเหนือ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แบ่งเขตจังหวัดเชียงรายและจังหวัดพะเยา</w:t>
      </w:r>
      <w:r>
        <w:rPr>
          <w:sz w:val="32"/>
          <w:szCs w:val="32"/>
        </w:rPr>
        <w:t xml:space="preserve"> </w:t>
      </w:r>
    </w:p>
    <w:p w:rsidR="00BF3DC7" w:rsidRDefault="00BF3DC7" w:rsidP="00BF3DC7">
      <w:pPr>
        <w:pStyle w:val="Default"/>
        <w:pageBreakBefore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2 </w:t>
      </w:r>
    </w:p>
    <w:p w:rsidR="00BF3DC7" w:rsidRDefault="00BF3DC7" w:rsidP="00BF3DC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>
        <w:rPr>
          <w:sz w:val="32"/>
          <w:szCs w:val="32"/>
          <w:cs/>
        </w:rPr>
        <w:t>ลักษณะของไม้และป่าไม้</w:t>
      </w:r>
      <w:r>
        <w:rPr>
          <w:sz w:val="32"/>
          <w:szCs w:val="32"/>
        </w:rPr>
        <w:t xml:space="preserve"> </w:t>
      </w:r>
    </w:p>
    <w:p w:rsidR="00BF3DC7" w:rsidRDefault="00BF3DC7" w:rsidP="00BF3DC7">
      <w:pPr>
        <w:pStyle w:val="Default"/>
        <w:rPr>
          <w:sz w:val="32"/>
          <w:szCs w:val="32"/>
        </w:rPr>
      </w:pPr>
      <w:proofErr w:type="spellStart"/>
      <w:r>
        <w:rPr>
          <w:sz w:val="32"/>
          <w:szCs w:val="32"/>
          <w:cs/>
        </w:rPr>
        <w:t>ตาบล</w:t>
      </w:r>
      <w:proofErr w:type="spellEnd"/>
      <w:r>
        <w:rPr>
          <w:sz w:val="32"/>
          <w:szCs w:val="32"/>
          <w:cs/>
        </w:rPr>
        <w:t>หนองแรดมีเนื้อที่ประมาณ</w:t>
      </w:r>
      <w:r>
        <w:rPr>
          <w:sz w:val="32"/>
          <w:szCs w:val="32"/>
        </w:rPr>
        <w:t xml:space="preserve"> 61.7 </w:t>
      </w:r>
      <w:r>
        <w:rPr>
          <w:sz w:val="32"/>
          <w:szCs w:val="32"/>
          <w:cs/>
        </w:rPr>
        <w:t>ตารางกิโลเมตร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หรือประมาณ</w:t>
      </w:r>
      <w:r>
        <w:rPr>
          <w:sz w:val="32"/>
          <w:szCs w:val="32"/>
        </w:rPr>
        <w:t xml:space="preserve"> 38,562.5 </w:t>
      </w:r>
      <w:r>
        <w:rPr>
          <w:sz w:val="32"/>
          <w:szCs w:val="32"/>
          <w:cs/>
        </w:rPr>
        <w:t>ไร่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มีพื้นที่ป่าจานวน</w:t>
      </w:r>
      <w:r>
        <w:rPr>
          <w:sz w:val="32"/>
          <w:szCs w:val="32"/>
        </w:rPr>
        <w:t xml:space="preserve"> 1,500 </w:t>
      </w:r>
      <w:r>
        <w:rPr>
          <w:sz w:val="32"/>
          <w:szCs w:val="32"/>
          <w:cs/>
        </w:rPr>
        <w:t>ไร่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ซึ่งเป็นป่าชุมชนเป็นป่าธรรมชาติที่ชาวบ้านได้ช่วยกันป้องกันรักษาเอาไว้สาหรับ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เป็นแหล่งซับน้าและใช้สอย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ปัจจุบันมีการสร้างป่าชุมชนขึ้นในพื้นที่สาธารณะ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เพื่อใช้ประโยชน์ของชุมชน</w:t>
      </w:r>
      <w:r>
        <w:rPr>
          <w:sz w:val="32"/>
          <w:szCs w:val="32"/>
        </w:rPr>
        <w:t xml:space="preserve"> </w:t>
      </w:r>
    </w:p>
    <w:p w:rsidR="00BF3DC7" w:rsidRDefault="00BF3DC7" w:rsidP="00BF3DC7">
      <w:pPr>
        <w:pStyle w:val="Default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1.3 </w:t>
      </w:r>
      <w:r>
        <w:rPr>
          <w:b/>
          <w:bCs/>
          <w:sz w:val="40"/>
          <w:szCs w:val="40"/>
          <w:cs/>
        </w:rPr>
        <w:t>สังคมและวัฒนธรรม</w:t>
      </w:r>
      <w:r>
        <w:rPr>
          <w:b/>
          <w:bCs/>
          <w:sz w:val="40"/>
          <w:szCs w:val="40"/>
        </w:rPr>
        <w:t xml:space="preserve"> </w:t>
      </w:r>
    </w:p>
    <w:p w:rsidR="00BF3DC7" w:rsidRDefault="00BF3DC7" w:rsidP="00BF3DC7">
      <w:pPr>
        <w:pStyle w:val="Default"/>
        <w:rPr>
          <w:sz w:val="40"/>
          <w:szCs w:val="40"/>
        </w:rPr>
      </w:pPr>
    </w:p>
    <w:p w:rsidR="00BF3DC7" w:rsidRDefault="00BF3DC7" w:rsidP="00BF3DC7">
      <w:pPr>
        <w:pStyle w:val="Default"/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  <w:cs/>
        </w:rPr>
        <w:t>กำรศึกษำ</w:t>
      </w:r>
      <w:proofErr w:type="spellEnd"/>
      <w:r>
        <w:rPr>
          <w:b/>
          <w:bCs/>
          <w:sz w:val="32"/>
          <w:szCs w:val="32"/>
        </w:rPr>
        <w:t xml:space="preserve"> </w:t>
      </w:r>
    </w:p>
    <w:p w:rsidR="00BF3DC7" w:rsidRDefault="00BF3DC7" w:rsidP="00BF3DC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sz w:val="32"/>
          <w:szCs w:val="32"/>
          <w:cs/>
        </w:rPr>
        <w:t>โรงเรียนประถมศึกษา</w:t>
      </w:r>
      <w:r>
        <w:rPr>
          <w:sz w:val="32"/>
          <w:szCs w:val="32"/>
        </w:rPr>
        <w:t xml:space="preserve"> 1 </w:t>
      </w:r>
      <w:r>
        <w:rPr>
          <w:sz w:val="32"/>
          <w:szCs w:val="32"/>
          <w:cs/>
        </w:rPr>
        <w:t>แห่ง</w:t>
      </w:r>
      <w:r>
        <w:rPr>
          <w:sz w:val="32"/>
          <w:szCs w:val="32"/>
        </w:rPr>
        <w:t xml:space="preserve"> </w:t>
      </w:r>
    </w:p>
    <w:p w:rsidR="00BF3DC7" w:rsidRDefault="00BF3DC7" w:rsidP="00BF3DC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sz w:val="32"/>
          <w:szCs w:val="32"/>
          <w:cs/>
        </w:rPr>
        <w:t>โรงเรียนมัธยมศึกษา</w:t>
      </w:r>
      <w:r>
        <w:rPr>
          <w:sz w:val="32"/>
          <w:szCs w:val="32"/>
        </w:rPr>
        <w:t xml:space="preserve"> (</w:t>
      </w:r>
      <w:r>
        <w:rPr>
          <w:sz w:val="32"/>
          <w:szCs w:val="32"/>
          <w:cs/>
        </w:rPr>
        <w:t>ขยายโอกาส</w:t>
      </w:r>
      <w:r>
        <w:rPr>
          <w:sz w:val="32"/>
          <w:szCs w:val="32"/>
        </w:rPr>
        <w:t xml:space="preserve">) 1 </w:t>
      </w:r>
      <w:r>
        <w:rPr>
          <w:sz w:val="32"/>
          <w:szCs w:val="32"/>
          <w:cs/>
        </w:rPr>
        <w:t>แห่ง</w:t>
      </w:r>
      <w:r>
        <w:rPr>
          <w:sz w:val="32"/>
          <w:szCs w:val="32"/>
        </w:rPr>
        <w:t xml:space="preserve"> </w:t>
      </w:r>
    </w:p>
    <w:p w:rsidR="00BF3DC7" w:rsidRDefault="00BF3DC7" w:rsidP="00BF3DC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>
        <w:rPr>
          <w:sz w:val="32"/>
          <w:szCs w:val="32"/>
          <w:cs/>
        </w:rPr>
        <w:t>ศูนย์พัฒนาเด็กเล็ก</w:t>
      </w:r>
      <w:proofErr w:type="spellStart"/>
      <w:r>
        <w:rPr>
          <w:sz w:val="32"/>
          <w:szCs w:val="32"/>
          <w:cs/>
        </w:rPr>
        <w:t>ตาบล</w:t>
      </w:r>
      <w:proofErr w:type="spellEnd"/>
      <w:r>
        <w:rPr>
          <w:sz w:val="32"/>
          <w:szCs w:val="32"/>
          <w:cs/>
        </w:rPr>
        <w:t>หนองแรด</w:t>
      </w:r>
      <w:r>
        <w:rPr>
          <w:sz w:val="32"/>
          <w:szCs w:val="32"/>
        </w:rPr>
        <w:t xml:space="preserve"> 1 </w:t>
      </w:r>
      <w:r>
        <w:rPr>
          <w:sz w:val="32"/>
          <w:szCs w:val="32"/>
          <w:cs/>
        </w:rPr>
        <w:t>แห่ง</w:t>
      </w:r>
      <w:r>
        <w:rPr>
          <w:sz w:val="32"/>
          <w:szCs w:val="32"/>
        </w:rPr>
        <w:t xml:space="preserve"> </w:t>
      </w:r>
    </w:p>
    <w:p w:rsidR="00BF3DC7" w:rsidRDefault="00BF3DC7" w:rsidP="00BF3DC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proofErr w:type="gramStart"/>
      <w:r>
        <w:rPr>
          <w:sz w:val="32"/>
          <w:szCs w:val="32"/>
          <w:cs/>
        </w:rPr>
        <w:t>การศึกษานอกระบบ</w:t>
      </w:r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  <w:cs/>
        </w:rPr>
        <w:t>กศน</w:t>
      </w:r>
      <w:proofErr w:type="spellEnd"/>
      <w:r>
        <w:rPr>
          <w:sz w:val="32"/>
          <w:szCs w:val="32"/>
        </w:rPr>
        <w:t xml:space="preserve">.) 1 </w:t>
      </w:r>
      <w:r>
        <w:rPr>
          <w:sz w:val="32"/>
          <w:szCs w:val="32"/>
          <w:cs/>
        </w:rPr>
        <w:t>แห่ง</w:t>
      </w:r>
      <w:r>
        <w:rPr>
          <w:sz w:val="32"/>
          <w:szCs w:val="32"/>
        </w:rPr>
        <w:t xml:space="preserve"> </w:t>
      </w:r>
    </w:p>
    <w:p w:rsidR="00BF3DC7" w:rsidRDefault="00BF3DC7" w:rsidP="00BF3DC7">
      <w:pPr>
        <w:pStyle w:val="Default"/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  <w:cs/>
        </w:rPr>
        <w:t>สำธำ</w:t>
      </w:r>
      <w:proofErr w:type="spellEnd"/>
      <w:r>
        <w:rPr>
          <w:b/>
          <w:bCs/>
          <w:sz w:val="32"/>
          <w:szCs w:val="32"/>
          <w:cs/>
        </w:rPr>
        <w:t>รณสุข</w:t>
      </w:r>
      <w:r>
        <w:rPr>
          <w:b/>
          <w:bCs/>
          <w:sz w:val="32"/>
          <w:szCs w:val="32"/>
        </w:rPr>
        <w:t xml:space="preserve"> </w:t>
      </w:r>
    </w:p>
    <w:p w:rsidR="00BF3DC7" w:rsidRDefault="00BF3DC7" w:rsidP="00BF3DC7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โรงพยาบาลส่งเสริมสุขภาพ</w:t>
      </w:r>
      <w:proofErr w:type="spellStart"/>
      <w:r>
        <w:rPr>
          <w:sz w:val="32"/>
          <w:szCs w:val="32"/>
          <w:cs/>
        </w:rPr>
        <w:t>ตาบล</w:t>
      </w:r>
      <w:proofErr w:type="spellEnd"/>
      <w:r>
        <w:rPr>
          <w:sz w:val="32"/>
          <w:szCs w:val="32"/>
          <w:cs/>
        </w:rPr>
        <w:t>หนองแรด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จานวน</w:t>
      </w:r>
      <w:r>
        <w:rPr>
          <w:sz w:val="32"/>
          <w:szCs w:val="32"/>
        </w:rPr>
        <w:t xml:space="preserve"> 1 </w:t>
      </w:r>
      <w:r>
        <w:rPr>
          <w:sz w:val="32"/>
          <w:szCs w:val="32"/>
          <w:cs/>
        </w:rPr>
        <w:t>แห่ง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สังกัดกระทรวงสาธารณสุข</w:t>
      </w:r>
      <w:r>
        <w:rPr>
          <w:sz w:val="32"/>
          <w:szCs w:val="32"/>
        </w:rPr>
        <w:t xml:space="preserve"> </w:t>
      </w:r>
    </w:p>
    <w:p w:rsidR="00BF3DC7" w:rsidRDefault="00BF3DC7" w:rsidP="00BF3DC7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อาสาสมัครสาธารณสุข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จานวน</w:t>
      </w:r>
      <w:r>
        <w:rPr>
          <w:sz w:val="32"/>
          <w:szCs w:val="32"/>
        </w:rPr>
        <w:t xml:space="preserve"> 114 </w:t>
      </w:r>
      <w:r>
        <w:rPr>
          <w:sz w:val="32"/>
          <w:szCs w:val="32"/>
          <w:cs/>
        </w:rPr>
        <w:t>คน</w:t>
      </w:r>
      <w:r>
        <w:rPr>
          <w:sz w:val="32"/>
          <w:szCs w:val="32"/>
        </w:rPr>
        <w:t xml:space="preserve"> </w:t>
      </w:r>
    </w:p>
    <w:p w:rsidR="00BF3DC7" w:rsidRDefault="00BF3DC7" w:rsidP="00BF3DC7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รถกู้ชีพกู้ภัย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จานวน</w:t>
      </w:r>
      <w:r>
        <w:rPr>
          <w:sz w:val="32"/>
          <w:szCs w:val="32"/>
        </w:rPr>
        <w:t xml:space="preserve"> 1 </w:t>
      </w:r>
      <w:r>
        <w:rPr>
          <w:sz w:val="32"/>
          <w:szCs w:val="32"/>
          <w:cs/>
        </w:rPr>
        <w:t>คัน</w:t>
      </w:r>
      <w:r>
        <w:rPr>
          <w:sz w:val="32"/>
          <w:szCs w:val="32"/>
        </w:rPr>
        <w:t xml:space="preserve"> </w:t>
      </w:r>
    </w:p>
    <w:p w:rsidR="00BF3DC7" w:rsidRDefault="00BF3DC7" w:rsidP="00BF3DC7">
      <w:pPr>
        <w:pStyle w:val="Default"/>
        <w:rPr>
          <w:color w:val="auto"/>
        </w:rPr>
        <w:sectPr w:rsidR="00BF3DC7">
          <w:pgSz w:w="11906" w:h="17338"/>
          <w:pgMar w:top="1143" w:right="903" w:bottom="1389" w:left="1168" w:header="720" w:footer="720" w:gutter="0"/>
          <w:cols w:space="720"/>
          <w:noEndnote/>
        </w:sectPr>
      </w:pPr>
    </w:p>
    <w:p w:rsidR="00BF3DC7" w:rsidRDefault="00BF3DC7" w:rsidP="00BF3DC7">
      <w:pPr>
        <w:pStyle w:val="Default"/>
        <w:rPr>
          <w:color w:val="auto"/>
          <w:sz w:val="32"/>
          <w:szCs w:val="32"/>
        </w:rPr>
      </w:pPr>
      <w:proofErr w:type="spellStart"/>
      <w:r>
        <w:rPr>
          <w:b/>
          <w:bCs/>
          <w:color w:val="auto"/>
          <w:sz w:val="32"/>
          <w:szCs w:val="32"/>
          <w:cs/>
        </w:rPr>
        <w:lastRenderedPageBreak/>
        <w:t>อำชญำ</w:t>
      </w:r>
      <w:proofErr w:type="spellEnd"/>
      <w:r>
        <w:rPr>
          <w:b/>
          <w:bCs/>
          <w:color w:val="auto"/>
          <w:sz w:val="32"/>
          <w:szCs w:val="32"/>
          <w:cs/>
        </w:rPr>
        <w:t>กรรม</w:t>
      </w:r>
      <w:r>
        <w:rPr>
          <w:b/>
          <w:bCs/>
          <w:color w:val="auto"/>
          <w:sz w:val="32"/>
          <w:szCs w:val="32"/>
        </w:rPr>
        <w:t xml:space="preserve">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97"/>
        <w:gridCol w:w="2097"/>
        <w:gridCol w:w="2097"/>
        <w:gridCol w:w="2097"/>
      </w:tblGrid>
      <w:tr w:rsidR="00BF3DC7">
        <w:tblPrEx>
          <w:tblCellMar>
            <w:top w:w="0" w:type="dxa"/>
            <w:bottom w:w="0" w:type="dxa"/>
          </w:tblCellMar>
        </w:tblPrEx>
        <w:trPr>
          <w:trHeight w:val="175"/>
        </w:trPr>
        <w:tc>
          <w:tcPr>
            <w:tcW w:w="2097" w:type="dxa"/>
          </w:tcPr>
          <w:p w:rsidR="00BF3DC7" w:rsidRDefault="00BF3DC7">
            <w:pPr>
              <w:pStyle w:val="Default"/>
              <w:rPr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  <w:cs/>
              </w:rPr>
              <w:t>ข้อมูลจากหน่วยบริการประชาชน</w:t>
            </w:r>
            <w:r>
              <w:rPr>
                <w:color w:val="auto"/>
                <w:sz w:val="32"/>
                <w:szCs w:val="32"/>
              </w:rPr>
              <w:t xml:space="preserve"> (</w:t>
            </w:r>
            <w:r>
              <w:rPr>
                <w:color w:val="auto"/>
                <w:sz w:val="32"/>
                <w:szCs w:val="32"/>
                <w:cs/>
              </w:rPr>
              <w:t>เดือนกันยายน</w:t>
            </w:r>
            <w:r>
              <w:rPr>
                <w:color w:val="auto"/>
                <w:sz w:val="32"/>
                <w:szCs w:val="32"/>
              </w:rPr>
              <w:t xml:space="preserve"> 2559) </w:t>
            </w:r>
            <w:r>
              <w:rPr>
                <w:b/>
                <w:bCs/>
                <w:sz w:val="32"/>
                <w:szCs w:val="32"/>
                <w:cs/>
              </w:rPr>
              <w:t>ลำดับ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2097" w:type="dxa"/>
          </w:tcPr>
          <w:p w:rsidR="00BF3DC7" w:rsidRDefault="00BF3DC7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cs/>
              </w:rPr>
              <w:t>คดี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2097" w:type="dxa"/>
          </w:tcPr>
          <w:p w:rsidR="00BF3DC7" w:rsidRDefault="00BF3DC7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cs/>
              </w:rPr>
              <w:t>จำนวนรับแจ้ง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2097" w:type="dxa"/>
          </w:tcPr>
          <w:p w:rsidR="00BF3DC7" w:rsidRDefault="00BF3DC7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cs/>
              </w:rPr>
              <w:t>จำนวนจับกุม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BF3DC7">
        <w:tblPrEx>
          <w:tblCellMar>
            <w:top w:w="0" w:type="dxa"/>
            <w:bottom w:w="0" w:type="dxa"/>
          </w:tblCellMar>
        </w:tblPrEx>
        <w:trPr>
          <w:trHeight w:val="175"/>
        </w:trPr>
        <w:tc>
          <w:tcPr>
            <w:tcW w:w="2097" w:type="dxa"/>
          </w:tcPr>
          <w:p w:rsidR="00BF3DC7" w:rsidRDefault="00BF3DC7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 </w:t>
            </w:r>
          </w:p>
        </w:tc>
        <w:tc>
          <w:tcPr>
            <w:tcW w:w="2097" w:type="dxa"/>
          </w:tcPr>
          <w:p w:rsidR="00BF3DC7" w:rsidRDefault="00BF3DC7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  <w:cs/>
              </w:rPr>
              <w:t>ความผิดเกี่ยวกับชีวิต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cs/>
              </w:rPr>
              <w:t>ร่างกาย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cs/>
              </w:rPr>
              <w:t>และเพศ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2097" w:type="dxa"/>
          </w:tcPr>
          <w:p w:rsidR="00BF3DC7" w:rsidRDefault="00BF3DC7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097" w:type="dxa"/>
          </w:tcPr>
          <w:p w:rsidR="00BF3DC7" w:rsidRDefault="00BF3DC7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BF3DC7">
        <w:tblPrEx>
          <w:tblCellMar>
            <w:top w:w="0" w:type="dxa"/>
            <w:bottom w:w="0" w:type="dxa"/>
          </w:tblCellMar>
        </w:tblPrEx>
        <w:trPr>
          <w:trHeight w:val="175"/>
        </w:trPr>
        <w:tc>
          <w:tcPr>
            <w:tcW w:w="2097" w:type="dxa"/>
          </w:tcPr>
          <w:p w:rsidR="00BF3DC7" w:rsidRDefault="00BF3DC7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 </w:t>
            </w:r>
          </w:p>
        </w:tc>
        <w:tc>
          <w:tcPr>
            <w:tcW w:w="2097" w:type="dxa"/>
          </w:tcPr>
          <w:p w:rsidR="00BF3DC7" w:rsidRDefault="00BF3DC7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  <w:cs/>
              </w:rPr>
              <w:t>ความผิดเกี่ยวกับทรัพย์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2097" w:type="dxa"/>
          </w:tcPr>
          <w:p w:rsidR="00BF3DC7" w:rsidRDefault="00BF3DC7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097" w:type="dxa"/>
          </w:tcPr>
          <w:p w:rsidR="00BF3DC7" w:rsidRDefault="00BF3DC7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BF3DC7">
        <w:tblPrEx>
          <w:tblCellMar>
            <w:top w:w="0" w:type="dxa"/>
            <w:bottom w:w="0" w:type="dxa"/>
          </w:tblCellMar>
        </w:tblPrEx>
        <w:trPr>
          <w:trHeight w:val="175"/>
        </w:trPr>
        <w:tc>
          <w:tcPr>
            <w:tcW w:w="2097" w:type="dxa"/>
          </w:tcPr>
          <w:p w:rsidR="00BF3DC7" w:rsidRDefault="00BF3DC7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 </w:t>
            </w:r>
          </w:p>
        </w:tc>
        <w:tc>
          <w:tcPr>
            <w:tcW w:w="2097" w:type="dxa"/>
          </w:tcPr>
          <w:p w:rsidR="00BF3DC7" w:rsidRDefault="00BF3DC7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  <w:cs/>
              </w:rPr>
              <w:t>ฐานความผิดพิเศษ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2097" w:type="dxa"/>
          </w:tcPr>
          <w:p w:rsidR="00BF3DC7" w:rsidRDefault="00BF3DC7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097" w:type="dxa"/>
          </w:tcPr>
          <w:p w:rsidR="00BF3DC7" w:rsidRDefault="00BF3DC7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BF3DC7">
        <w:tblPrEx>
          <w:tblCellMar>
            <w:top w:w="0" w:type="dxa"/>
            <w:bottom w:w="0" w:type="dxa"/>
          </w:tblCellMar>
        </w:tblPrEx>
        <w:trPr>
          <w:trHeight w:val="175"/>
        </w:trPr>
        <w:tc>
          <w:tcPr>
            <w:tcW w:w="2097" w:type="dxa"/>
          </w:tcPr>
          <w:p w:rsidR="00BF3DC7" w:rsidRDefault="00BF3DC7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4 </w:t>
            </w:r>
          </w:p>
        </w:tc>
        <w:tc>
          <w:tcPr>
            <w:tcW w:w="2097" w:type="dxa"/>
          </w:tcPr>
          <w:p w:rsidR="00BF3DC7" w:rsidRDefault="00BF3DC7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  <w:cs/>
              </w:rPr>
              <w:t>ความผิดที่รัฐเป็นผู้เสียหาย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2097" w:type="dxa"/>
          </w:tcPr>
          <w:p w:rsidR="00BF3DC7" w:rsidRDefault="00BF3DC7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097" w:type="dxa"/>
          </w:tcPr>
          <w:p w:rsidR="00BF3DC7" w:rsidRDefault="00BF3DC7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:rsidR="00E14AE8" w:rsidRDefault="00E14AE8">
      <w:bookmarkStart w:id="0" w:name="_GoBack"/>
      <w:bookmarkEnd w:id="0"/>
    </w:p>
    <w:sectPr w:rsidR="00E14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DC7"/>
    <w:rsid w:val="00BF3DC7"/>
    <w:rsid w:val="00E1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0B90B-7886-412D-901D-FD0B1A60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F3DC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Mr.KKD</dc:creator>
  <cp:keywords/>
  <dc:description/>
  <cp:lastModifiedBy>Mr.KKD</cp:lastModifiedBy>
  <cp:revision>1</cp:revision>
  <dcterms:created xsi:type="dcterms:W3CDTF">2018-05-01T18:31:00Z</dcterms:created>
  <dcterms:modified xsi:type="dcterms:W3CDTF">2018-05-01T18:32:00Z</dcterms:modified>
</cp:coreProperties>
</file>