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AC" w:rsidRDefault="00F664AC">
      <w:pPr>
        <w:rPr>
          <w:rFonts w:ascii="Segoe UI" w:hAnsi="Segoe UI" w:cs="Segoe UI"/>
          <w:b/>
          <w:color w:val="111111"/>
          <w:sz w:val="19"/>
          <w:szCs w:val="19"/>
          <w:shd w:val="clear" w:color="auto" w:fill="FFFFFF"/>
        </w:rPr>
      </w:pPr>
      <w:r w:rsidRPr="00F664AC">
        <w:rPr>
          <w:rFonts w:ascii="Segoe UI" w:hAnsi="Segoe UI" w:cs="Segoe UI"/>
          <w:b/>
          <w:color w:val="111111"/>
          <w:sz w:val="19"/>
          <w:szCs w:val="19"/>
          <w:shd w:val="clear" w:color="auto" w:fill="FFFFFF"/>
        </w:rPr>
        <w:t>Abstract Class</w:t>
      </w:r>
    </w:p>
    <w:p w:rsidR="00E452D7" w:rsidRDefault="00F5400A">
      <w:pPr>
        <w:rPr>
          <w:rFonts w:ascii="Segoe UI" w:hAnsi="Segoe UI" w:cs="Segoe UI"/>
          <w:b/>
          <w:color w:val="111111"/>
          <w:sz w:val="19"/>
          <w:szCs w:val="19"/>
          <w:shd w:val="clear" w:color="auto" w:fill="FFFFFF"/>
        </w:rPr>
      </w:pPr>
      <w:proofErr w:type="spellStart"/>
      <w:r>
        <w:rPr>
          <w:rFonts w:ascii="Segoe UI" w:hAnsi="Segoe UI" w:cs="Segoe UI"/>
          <w:b/>
          <w:color w:val="111111"/>
          <w:sz w:val="19"/>
          <w:szCs w:val="19"/>
          <w:shd w:val="clear" w:color="auto" w:fill="FFFFFF"/>
        </w:rPr>
        <w:t>FullTimeEmployee</w:t>
      </w:r>
      <w:proofErr w:type="spellEnd"/>
    </w:p>
    <w:p w:rsidR="00F5400A" w:rsidRDefault="00F5400A">
      <w:pPr>
        <w:rPr>
          <w:rFonts w:ascii="Segoe UI" w:hAnsi="Segoe UI" w:cs="Segoe UI"/>
          <w:b/>
          <w:color w:val="111111"/>
          <w:sz w:val="19"/>
          <w:szCs w:val="19"/>
          <w:shd w:val="clear" w:color="auto" w:fill="FFFFFF"/>
        </w:rPr>
      </w:pPr>
      <w:proofErr w:type="spellStart"/>
      <w:r>
        <w:rPr>
          <w:rFonts w:ascii="Segoe UI" w:hAnsi="Segoe UI" w:cs="Segoe UI"/>
          <w:b/>
          <w:color w:val="111111"/>
          <w:sz w:val="19"/>
          <w:szCs w:val="19"/>
          <w:shd w:val="clear" w:color="auto" w:fill="FFFFFF"/>
        </w:rPr>
        <w:t>PartTimeEmployee</w:t>
      </w:r>
      <w:proofErr w:type="spellEnd"/>
    </w:p>
    <w:p w:rsidR="00F5400A" w:rsidRDefault="00F5400A">
      <w:pPr>
        <w:rPr>
          <w:rFonts w:ascii="Segoe UI" w:hAnsi="Segoe UI" w:cs="Segoe UI"/>
          <w:b/>
          <w:color w:val="111111"/>
          <w:sz w:val="19"/>
          <w:szCs w:val="19"/>
          <w:shd w:val="clear" w:color="auto" w:fill="FFFFFF"/>
        </w:rPr>
      </w:pPr>
      <w:r>
        <w:rPr>
          <w:rFonts w:ascii="Segoe UI" w:hAnsi="Segoe UI" w:cs="Segoe UI"/>
          <w:b/>
          <w:color w:val="111111"/>
          <w:sz w:val="19"/>
          <w:szCs w:val="19"/>
          <w:shd w:val="clear" w:color="auto" w:fill="FFFFFF"/>
        </w:rPr>
        <w:t>Base Employee</w:t>
      </w:r>
    </w:p>
    <w:p w:rsidR="00F5400A" w:rsidRDefault="00F5400A">
      <w:pPr>
        <w:rPr>
          <w:rFonts w:ascii="Segoe UI" w:hAnsi="Segoe UI" w:cs="Segoe UI"/>
          <w:b/>
          <w:color w:val="111111"/>
          <w:sz w:val="19"/>
          <w:szCs w:val="19"/>
          <w:shd w:val="clear" w:color="auto" w:fill="FFFFFF"/>
        </w:rPr>
      </w:pPr>
      <w:r>
        <w:rPr>
          <w:rFonts w:ascii="Segoe UI" w:hAnsi="Segoe UI" w:cs="Segoe UI"/>
          <w:b/>
          <w:color w:val="111111"/>
          <w:sz w:val="19"/>
          <w:szCs w:val="19"/>
          <w:shd w:val="clear" w:color="auto" w:fill="FFFFFF"/>
        </w:rPr>
        <w:t>If we use base employee</w:t>
      </w:r>
      <w:r w:rsidR="007B14FE">
        <w:rPr>
          <w:rFonts w:ascii="Segoe UI" w:hAnsi="Segoe UI" w:cs="Segoe UI"/>
          <w:b/>
          <w:color w:val="111111"/>
          <w:sz w:val="19"/>
          <w:szCs w:val="19"/>
          <w:shd w:val="clear" w:color="auto" w:fill="FFFFFF"/>
        </w:rPr>
        <w:t xml:space="preserve"> as a concrete class</w:t>
      </w:r>
      <w:r>
        <w:rPr>
          <w:rFonts w:ascii="Segoe UI" w:hAnsi="Segoe UI" w:cs="Segoe UI"/>
          <w:b/>
          <w:color w:val="111111"/>
          <w:sz w:val="19"/>
          <w:szCs w:val="19"/>
          <w:shd w:val="clear" w:color="auto" w:fill="FFFFFF"/>
        </w:rPr>
        <w:t xml:space="preserve"> instead of abstract</w:t>
      </w:r>
      <w:r w:rsidR="007B14FE">
        <w:rPr>
          <w:rFonts w:ascii="Segoe UI" w:hAnsi="Segoe UI" w:cs="Segoe UI"/>
          <w:b/>
          <w:color w:val="111111"/>
          <w:sz w:val="19"/>
          <w:szCs w:val="19"/>
          <w:shd w:val="clear" w:color="auto" w:fill="FFFFFF"/>
        </w:rPr>
        <w:t xml:space="preserve"> class then the user could create an instance of the base</w:t>
      </w:r>
      <w:r>
        <w:rPr>
          <w:rFonts w:ascii="Segoe UI" w:hAnsi="Segoe UI" w:cs="Segoe UI"/>
          <w:b/>
          <w:color w:val="111111"/>
          <w:sz w:val="19"/>
          <w:szCs w:val="19"/>
          <w:shd w:val="clear" w:color="auto" w:fill="FFFFFF"/>
        </w:rPr>
        <w:t xml:space="preserve"> class that is useless to them. Use an abstract base employee and they cannot create an instance of that "Template only" class.</w:t>
      </w:r>
    </w:p>
    <w:p w:rsidR="007B14FE" w:rsidRDefault="007B14FE">
      <w:pPr>
        <w:rPr>
          <w:rFonts w:ascii="Segoe UI" w:hAnsi="Segoe UI" w:cs="Segoe UI"/>
          <w:b/>
          <w:color w:val="111111"/>
          <w:sz w:val="19"/>
          <w:szCs w:val="19"/>
          <w:shd w:val="clear" w:color="auto" w:fill="FFFFFF"/>
        </w:rPr>
      </w:pPr>
      <w:r>
        <w:rPr>
          <w:rFonts w:ascii="Segoe UI" w:hAnsi="Segoe UI" w:cs="Segoe UI"/>
          <w:b/>
          <w:color w:val="111111"/>
          <w:sz w:val="19"/>
          <w:szCs w:val="19"/>
          <w:shd w:val="clear" w:color="auto" w:fill="FFFFFF"/>
        </w:rPr>
        <w:t xml:space="preserve">Abstract is inheritance </w:t>
      </w:r>
      <w:r w:rsidR="00EF4B4B">
        <w:rPr>
          <w:rFonts w:ascii="Segoe UI" w:hAnsi="Segoe UI" w:cs="Segoe UI"/>
          <w:b/>
          <w:color w:val="111111"/>
          <w:sz w:val="19"/>
          <w:szCs w:val="19"/>
          <w:shd w:val="clear" w:color="auto" w:fill="FFFFFF"/>
        </w:rPr>
        <w:t>just like base but it prevents the base class from being used by itself.</w:t>
      </w:r>
    </w:p>
    <w:p w:rsidR="001E33A5" w:rsidRDefault="00F664AC">
      <w:pPr>
        <w:rPr>
          <w:rFonts w:ascii="Segoe UI" w:hAnsi="Segoe UI" w:cs="Segoe UI"/>
          <w:color w:val="111111"/>
          <w:sz w:val="19"/>
          <w:szCs w:val="19"/>
          <w:shd w:val="clear" w:color="auto" w:fill="FFFFFF"/>
        </w:rPr>
      </w:pPr>
      <w:r>
        <w:rPr>
          <w:rFonts w:ascii="Segoe UI" w:hAnsi="Segoe UI" w:cs="Segoe UI"/>
          <w:color w:val="111111"/>
          <w:sz w:val="19"/>
          <w:szCs w:val="19"/>
          <w:shd w:val="clear" w:color="auto" w:fill="FFFFFF"/>
        </w:rPr>
        <w:t>An abstract class means that, no object of this class can be instantiated, but can make derivations of this.</w:t>
      </w:r>
    </w:p>
    <w:p w:rsidR="00866FBE" w:rsidRDefault="00866FBE">
      <w:pPr>
        <w:rPr>
          <w:rFonts w:ascii="Segoe UI" w:hAnsi="Segoe UI" w:cs="Segoe UI"/>
          <w:color w:val="111111"/>
          <w:sz w:val="19"/>
          <w:szCs w:val="19"/>
          <w:shd w:val="clear" w:color="auto" w:fill="FFFFFF"/>
        </w:rPr>
      </w:pPr>
      <w:r>
        <w:rPr>
          <w:rFonts w:ascii="Segoe UI" w:hAnsi="Segoe UI" w:cs="Segoe UI"/>
          <w:color w:val="2A2A2A"/>
          <w:sz w:val="18"/>
          <w:szCs w:val="18"/>
        </w:rPr>
        <w:t>The</w:t>
      </w:r>
      <w:r>
        <w:rPr>
          <w:rStyle w:val="apple-converted-space"/>
          <w:rFonts w:ascii="Segoe UI" w:hAnsi="Segoe UI" w:cs="Segoe UI"/>
          <w:color w:val="2A2A2A"/>
          <w:sz w:val="18"/>
          <w:szCs w:val="18"/>
        </w:rPr>
        <w:t> </w:t>
      </w:r>
      <w:hyperlink r:id="rId5" w:history="1">
        <w:r>
          <w:rPr>
            <w:rStyle w:val="Hyperlink"/>
            <w:rFonts w:ascii="Segoe UI" w:hAnsi="Segoe UI" w:cs="Segoe UI"/>
            <w:color w:val="03697A"/>
            <w:sz w:val="18"/>
            <w:szCs w:val="18"/>
          </w:rPr>
          <w:t>abstract</w:t>
        </w:r>
      </w:hyperlink>
      <w:r>
        <w:rPr>
          <w:rStyle w:val="apple-converted-space"/>
          <w:rFonts w:ascii="Segoe UI" w:hAnsi="Segoe UI" w:cs="Segoe UI"/>
          <w:color w:val="2A2A2A"/>
          <w:sz w:val="18"/>
          <w:szCs w:val="18"/>
        </w:rPr>
        <w:t> </w:t>
      </w:r>
      <w:r>
        <w:rPr>
          <w:rFonts w:ascii="Segoe UI" w:hAnsi="Segoe UI" w:cs="Segoe UI"/>
          <w:color w:val="2A2A2A"/>
          <w:sz w:val="18"/>
          <w:szCs w:val="18"/>
        </w:rPr>
        <w:t>keyword enables you to create classes and</w:t>
      </w:r>
      <w:r>
        <w:rPr>
          <w:rStyle w:val="apple-converted-space"/>
          <w:rFonts w:ascii="Segoe UI" w:hAnsi="Segoe UI" w:cs="Segoe UI"/>
          <w:color w:val="2A2A2A"/>
          <w:sz w:val="18"/>
          <w:szCs w:val="18"/>
        </w:rPr>
        <w:t> </w:t>
      </w:r>
      <w:hyperlink r:id="rId6" w:history="1">
        <w:r>
          <w:rPr>
            <w:rStyle w:val="Hyperlink"/>
            <w:rFonts w:ascii="Segoe UI" w:hAnsi="Segoe UI" w:cs="Segoe UI"/>
            <w:color w:val="03697A"/>
            <w:sz w:val="18"/>
            <w:szCs w:val="18"/>
          </w:rPr>
          <w:t>class</w:t>
        </w:r>
      </w:hyperlink>
      <w:r>
        <w:rPr>
          <w:rStyle w:val="apple-converted-space"/>
          <w:rFonts w:ascii="Segoe UI" w:hAnsi="Segoe UI" w:cs="Segoe UI"/>
          <w:color w:val="2A2A2A"/>
          <w:sz w:val="18"/>
          <w:szCs w:val="18"/>
        </w:rPr>
        <w:t> </w:t>
      </w:r>
      <w:r>
        <w:rPr>
          <w:rFonts w:ascii="Segoe UI" w:hAnsi="Segoe UI" w:cs="Segoe UI"/>
          <w:color w:val="2A2A2A"/>
          <w:sz w:val="18"/>
          <w:szCs w:val="18"/>
        </w:rPr>
        <w:t>members that are incomplete and must be implemented in a derived class.</w:t>
      </w:r>
    </w:p>
    <w:p w:rsidR="00F664AC" w:rsidRDefault="00F664AC">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An abstract class can contain either abstract methods or non abstract methods. Abstract members do not have any implementation in the abstract class, but the same has to be provided in its derived class.</w:t>
      </w:r>
    </w:p>
    <w:p w:rsidR="00F664AC" w:rsidRDefault="00F664AC">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An abstract class cannot be a</w:t>
      </w:r>
      <w:r>
        <w:rPr>
          <w:rStyle w:val="apple-converted-space"/>
          <w:rFonts w:ascii="Segoe UI" w:hAnsi="Segoe UI" w:cs="Segoe UI"/>
          <w:color w:val="111111"/>
          <w:sz w:val="21"/>
          <w:szCs w:val="21"/>
          <w:shd w:val="clear" w:color="auto" w:fill="FFFFFF"/>
        </w:rPr>
        <w:t> </w:t>
      </w:r>
      <w:r>
        <w:rPr>
          <w:rStyle w:val="cs-keyword"/>
          <w:rFonts w:ascii="Consolas" w:hAnsi="Consolas" w:cs="Consolas"/>
          <w:color w:val="990000"/>
          <w:bdr w:val="none" w:sz="0" w:space="0" w:color="auto" w:frame="1"/>
          <w:shd w:val="clear" w:color="auto" w:fill="FFFFFF"/>
          <w:lang w:val="cs-CZ"/>
        </w:rPr>
        <w:t>sealed</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class. I.e. the following declaration is incorrect.</w:t>
      </w:r>
    </w:p>
    <w:p w:rsidR="005175B7" w:rsidRDefault="005175B7">
      <w:pPr>
        <w:rPr>
          <w:rStyle w:val="apple-converted-space"/>
          <w:rFonts w:ascii="Tahoma" w:hAnsi="Tahoma" w:cs="Tahoma"/>
          <w:color w:val="333333"/>
          <w:sz w:val="19"/>
          <w:szCs w:val="19"/>
          <w:shd w:val="clear" w:color="auto" w:fill="FFFFFF"/>
        </w:rPr>
      </w:pPr>
      <w:r>
        <w:rPr>
          <w:rFonts w:ascii="Tahoma" w:hAnsi="Tahoma" w:cs="Tahoma"/>
          <w:color w:val="333333"/>
          <w:sz w:val="19"/>
          <w:szCs w:val="19"/>
          <w:shd w:val="clear" w:color="auto" w:fill="FFFFFF"/>
        </w:rPr>
        <w:t>An</w:t>
      </w:r>
      <w:r>
        <w:rPr>
          <w:rStyle w:val="apple-converted-space"/>
          <w:rFonts w:ascii="Tahoma" w:hAnsi="Tahoma" w:cs="Tahoma"/>
          <w:color w:val="333333"/>
          <w:sz w:val="19"/>
          <w:szCs w:val="19"/>
          <w:shd w:val="clear" w:color="auto" w:fill="FFFFFF"/>
        </w:rPr>
        <w:t> </w:t>
      </w:r>
      <w:r>
        <w:rPr>
          <w:rStyle w:val="Strong"/>
          <w:rFonts w:ascii="Tahoma" w:hAnsi="Tahoma" w:cs="Tahoma"/>
          <w:color w:val="333333"/>
          <w:sz w:val="19"/>
          <w:szCs w:val="19"/>
          <w:bdr w:val="none" w:sz="0" w:space="0" w:color="auto" w:frame="1"/>
          <w:shd w:val="clear" w:color="auto" w:fill="FFFFFF"/>
        </w:rPr>
        <w:t>abstract class</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t>is a partially defined class that</w:t>
      </w:r>
      <w:r>
        <w:rPr>
          <w:rStyle w:val="apple-converted-space"/>
          <w:rFonts w:ascii="Tahoma" w:hAnsi="Tahoma" w:cs="Tahoma"/>
          <w:color w:val="333333"/>
          <w:sz w:val="19"/>
          <w:szCs w:val="19"/>
          <w:shd w:val="clear" w:color="auto" w:fill="FFFFFF"/>
        </w:rPr>
        <w:t> </w:t>
      </w:r>
      <w:r>
        <w:rPr>
          <w:rStyle w:val="Emphasis"/>
          <w:rFonts w:ascii="Tahoma" w:hAnsi="Tahoma" w:cs="Tahoma"/>
          <w:color w:val="333333"/>
          <w:sz w:val="19"/>
          <w:szCs w:val="19"/>
          <w:bdr w:val="none" w:sz="0" w:space="0" w:color="auto" w:frame="1"/>
          <w:shd w:val="clear" w:color="auto" w:fill="FFFFFF"/>
        </w:rPr>
        <w:t>cannot be instantiated</w:t>
      </w:r>
      <w:r>
        <w:rPr>
          <w:rFonts w:ascii="Tahoma" w:hAnsi="Tahoma" w:cs="Tahoma"/>
          <w:color w:val="333333"/>
          <w:sz w:val="19"/>
          <w:szCs w:val="19"/>
          <w:shd w:val="clear" w:color="auto" w:fill="FFFFFF"/>
        </w:rPr>
        <w:t>.</w:t>
      </w:r>
      <w:r>
        <w:rPr>
          <w:rStyle w:val="apple-converted-space"/>
          <w:rFonts w:ascii="Tahoma" w:hAnsi="Tahoma" w:cs="Tahoma"/>
          <w:color w:val="333333"/>
          <w:sz w:val="19"/>
          <w:szCs w:val="19"/>
          <w:shd w:val="clear" w:color="auto" w:fill="FFFFFF"/>
        </w:rPr>
        <w:t> </w:t>
      </w:r>
    </w:p>
    <w:p w:rsidR="005175B7" w:rsidRDefault="005175B7" w:rsidP="005175B7">
      <w:pPr>
        <w:pStyle w:val="NormalWeb"/>
        <w:shd w:val="clear" w:color="auto" w:fill="FFFFFF"/>
        <w:spacing w:before="0" w:beforeAutospacing="0" w:after="0" w:afterAutospacing="0" w:line="247" w:lineRule="atLeast"/>
        <w:textAlignment w:val="baseline"/>
        <w:rPr>
          <w:rFonts w:ascii="Tahoma" w:hAnsi="Tahoma" w:cs="Tahoma"/>
          <w:color w:val="333333"/>
          <w:sz w:val="19"/>
          <w:szCs w:val="19"/>
        </w:rPr>
      </w:pPr>
      <w:r>
        <w:rPr>
          <w:rFonts w:ascii="Tahoma" w:hAnsi="Tahoma" w:cs="Tahoma"/>
          <w:color w:val="333333"/>
          <w:sz w:val="19"/>
          <w:szCs w:val="19"/>
        </w:rPr>
        <w:t>An</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abstract class</w:t>
      </w:r>
      <w:r>
        <w:rPr>
          <w:rStyle w:val="apple-converted-space"/>
          <w:rFonts w:ascii="Tahoma" w:hAnsi="Tahoma" w:cs="Tahoma"/>
          <w:color w:val="333333"/>
          <w:sz w:val="19"/>
          <w:szCs w:val="19"/>
        </w:rPr>
        <w:t> </w:t>
      </w:r>
      <w:r>
        <w:rPr>
          <w:rFonts w:ascii="Tahoma" w:hAnsi="Tahoma" w:cs="Tahoma"/>
          <w:color w:val="333333"/>
          <w:sz w:val="19"/>
          <w:szCs w:val="19"/>
        </w:rPr>
        <w:t>is a partially defined class that</w:t>
      </w:r>
      <w:r>
        <w:rPr>
          <w:rStyle w:val="apple-converted-space"/>
          <w:rFonts w:ascii="Tahoma" w:hAnsi="Tahoma" w:cs="Tahoma"/>
          <w:color w:val="333333"/>
          <w:sz w:val="19"/>
          <w:szCs w:val="19"/>
        </w:rPr>
        <w:t> </w:t>
      </w:r>
      <w:r>
        <w:rPr>
          <w:rStyle w:val="Emphasis"/>
          <w:rFonts w:ascii="Tahoma" w:hAnsi="Tahoma" w:cs="Tahoma"/>
          <w:color w:val="333333"/>
          <w:sz w:val="19"/>
          <w:szCs w:val="19"/>
          <w:bdr w:val="none" w:sz="0" w:space="0" w:color="auto" w:frame="1"/>
        </w:rPr>
        <w:t>cannot be instantiated</w:t>
      </w:r>
      <w:r>
        <w:rPr>
          <w:rFonts w:ascii="Tahoma" w:hAnsi="Tahoma" w:cs="Tahoma"/>
          <w:color w:val="333333"/>
          <w:sz w:val="19"/>
          <w:szCs w:val="19"/>
        </w:rPr>
        <w:t>. It (usually) includes some implementation, but leaves some functions as pure virtual- declared only by their signature. Pure virtual functions are not defined in the class that declares them, so they must be implemented by a subclass (unless it too is an abstract class). Only a subclass which defines all of the pure virtual functions can be instantiated. The purpose of an abstract class is to define some common behavior that can be inherited by multiple subclasses, without implementing the entire class. In C#, the</w:t>
      </w:r>
      <w:r>
        <w:rPr>
          <w:rStyle w:val="apple-converted-space"/>
          <w:rFonts w:ascii="Tahoma" w:hAnsi="Tahoma" w:cs="Tahoma"/>
          <w:color w:val="333333"/>
          <w:sz w:val="19"/>
          <w:szCs w:val="19"/>
        </w:rPr>
        <w:t> </w:t>
      </w:r>
      <w:r>
        <w:rPr>
          <w:rStyle w:val="HTMLCode"/>
          <w:rFonts w:ascii="Consolas" w:hAnsi="Consolas" w:cs="Consolas"/>
          <w:color w:val="222222"/>
          <w:sz w:val="19"/>
          <w:szCs w:val="19"/>
          <w:bdr w:val="none" w:sz="0" w:space="0" w:color="auto" w:frame="1"/>
          <w:shd w:val="clear" w:color="auto" w:fill="EEEEEE"/>
        </w:rPr>
        <w:t>abstract</w:t>
      </w:r>
      <w:r>
        <w:rPr>
          <w:rStyle w:val="apple-converted-space"/>
          <w:rFonts w:ascii="Tahoma" w:hAnsi="Tahoma" w:cs="Tahoma"/>
          <w:color w:val="333333"/>
          <w:sz w:val="19"/>
          <w:szCs w:val="19"/>
        </w:rPr>
        <w:t> </w:t>
      </w:r>
      <w:r>
        <w:rPr>
          <w:rFonts w:ascii="Tahoma" w:hAnsi="Tahoma" w:cs="Tahoma"/>
          <w:color w:val="333333"/>
          <w:sz w:val="19"/>
          <w:szCs w:val="19"/>
        </w:rPr>
        <w:t>keyword designates both an abstract class and a pure virtual method.</w:t>
      </w:r>
    </w:p>
    <w:p w:rsidR="005175B7" w:rsidRDefault="005175B7" w:rsidP="005175B7">
      <w:pPr>
        <w:pStyle w:val="NormalWeb"/>
        <w:shd w:val="clear" w:color="auto" w:fill="FFFFFF"/>
        <w:spacing w:before="0" w:beforeAutospacing="0" w:after="240" w:afterAutospacing="0" w:line="247" w:lineRule="atLeast"/>
        <w:textAlignment w:val="baseline"/>
        <w:rPr>
          <w:rFonts w:ascii="Tahoma" w:hAnsi="Tahoma" w:cs="Tahoma"/>
          <w:color w:val="333333"/>
          <w:sz w:val="19"/>
          <w:szCs w:val="19"/>
        </w:rPr>
      </w:pPr>
      <w:r>
        <w:rPr>
          <w:rFonts w:ascii="Tahoma" w:hAnsi="Tahoma" w:cs="Tahoma"/>
          <w:color w:val="333333"/>
          <w:sz w:val="19"/>
          <w:szCs w:val="19"/>
        </w:rPr>
        <w:t>In practical terms, the difference between the two is that an interface defines only pure virtual functions, while an abstract class may also include concrete functions, members, or any other aspect of a class.</w:t>
      </w:r>
    </w:p>
    <w:p w:rsidR="005175B7" w:rsidRDefault="005175B7" w:rsidP="005175B7">
      <w:pPr>
        <w:spacing w:after="120" w:line="177" w:lineRule="atLeast"/>
        <w:ind w:left="408"/>
      </w:pPr>
      <w:r>
        <w:rPr>
          <w:rFonts w:ascii="Tahoma" w:hAnsi="Tahoma" w:cs="Tahoma"/>
          <w:color w:val="333333"/>
          <w:sz w:val="19"/>
          <w:szCs w:val="19"/>
          <w:shd w:val="clear" w:color="auto" w:fill="FFFFFF"/>
        </w:rPr>
        <w:t>An</w:t>
      </w:r>
      <w:r>
        <w:rPr>
          <w:rStyle w:val="apple-converted-space"/>
          <w:rFonts w:ascii="Tahoma" w:hAnsi="Tahoma" w:cs="Tahoma"/>
          <w:color w:val="333333"/>
          <w:sz w:val="19"/>
          <w:szCs w:val="19"/>
          <w:shd w:val="clear" w:color="auto" w:fill="FFFFFF"/>
        </w:rPr>
        <w:t> </w:t>
      </w:r>
      <w:r>
        <w:rPr>
          <w:rStyle w:val="Strong"/>
          <w:rFonts w:ascii="Tahoma" w:hAnsi="Tahoma" w:cs="Tahoma"/>
          <w:color w:val="333333"/>
          <w:sz w:val="19"/>
          <w:szCs w:val="19"/>
          <w:bdr w:val="none" w:sz="0" w:space="0" w:color="auto" w:frame="1"/>
          <w:shd w:val="clear" w:color="auto" w:fill="FFFFFF"/>
        </w:rPr>
        <w:t>interface</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t>is like a contract. It says that a class which implements the interface agrees to implement all of the functions declared (as signatures only; no function definition) by that interface. The class may do so in any way it chooses, and provide any other functionality, as long as it implements each one of the declared functions. An interface is useful when you want to be able to use some common functionality of otherwise unrelated classes- they share no implementation details, only the function signatures. In C#, function declarations within an</w:t>
      </w:r>
      <w:r>
        <w:rPr>
          <w:rStyle w:val="apple-converted-space"/>
          <w:rFonts w:ascii="Tahoma" w:hAnsi="Tahoma" w:cs="Tahoma"/>
          <w:color w:val="333333"/>
          <w:sz w:val="19"/>
          <w:szCs w:val="19"/>
          <w:shd w:val="clear" w:color="auto" w:fill="FFFFFF"/>
        </w:rPr>
        <w:t> </w:t>
      </w:r>
      <w:r>
        <w:rPr>
          <w:rStyle w:val="HTMLCode"/>
          <w:rFonts w:ascii="Consolas" w:eastAsiaTheme="minorHAnsi" w:hAnsi="Consolas" w:cs="Consolas"/>
          <w:color w:val="222222"/>
          <w:sz w:val="19"/>
          <w:szCs w:val="19"/>
          <w:bdr w:val="none" w:sz="0" w:space="0" w:color="auto" w:frame="1"/>
          <w:shd w:val="clear" w:color="auto" w:fill="EEEEEE"/>
        </w:rPr>
        <w:t>interface</w:t>
      </w:r>
      <w:r>
        <w:rPr>
          <w:rStyle w:val="apple-converted-space"/>
          <w:rFonts w:ascii="Tahoma" w:hAnsi="Tahoma" w:cs="Tahoma"/>
          <w:color w:val="333333"/>
          <w:sz w:val="19"/>
          <w:szCs w:val="19"/>
          <w:shd w:val="clear" w:color="auto" w:fill="FFFFFF"/>
        </w:rPr>
        <w:t> </w:t>
      </w:r>
      <w:r>
        <w:rPr>
          <w:rFonts w:ascii="Tahoma" w:hAnsi="Tahoma" w:cs="Tahoma"/>
          <w:color w:val="333333"/>
          <w:sz w:val="19"/>
          <w:szCs w:val="19"/>
          <w:shd w:val="clear" w:color="auto" w:fill="FFFFFF"/>
        </w:rPr>
        <w:t>are implicitly pure virtual.</w:t>
      </w:r>
    </w:p>
    <w:p w:rsidR="005175B7" w:rsidRDefault="005175B7">
      <w:pPr>
        <w:rPr>
          <w:rFonts w:ascii="Segoe UI" w:hAnsi="Segoe UI" w:cs="Segoe UI"/>
          <w:color w:val="111111"/>
          <w:sz w:val="21"/>
          <w:szCs w:val="21"/>
          <w:shd w:val="clear" w:color="auto" w:fill="FFFFFF"/>
        </w:rPr>
      </w:pPr>
    </w:p>
    <w:p w:rsidR="00F664AC" w:rsidRDefault="00F664AC">
      <w:pPr>
        <w:rPr>
          <w:rFonts w:ascii="Segoe UI" w:hAnsi="Segoe UI" w:cs="Segoe UI"/>
          <w:color w:val="111111"/>
          <w:sz w:val="21"/>
          <w:szCs w:val="21"/>
          <w:shd w:val="clear" w:color="auto" w:fill="FFFFFF"/>
        </w:rPr>
      </w:pPr>
    </w:p>
    <w:p w:rsidR="00F664AC" w:rsidRPr="00F664AC" w:rsidRDefault="00F664AC">
      <w:pPr>
        <w:rPr>
          <w:rFonts w:ascii="Segoe UI" w:hAnsi="Segoe UI" w:cs="Segoe UI"/>
          <w:b/>
          <w:color w:val="111111"/>
          <w:sz w:val="21"/>
          <w:szCs w:val="21"/>
          <w:shd w:val="clear" w:color="auto" w:fill="FFFFFF"/>
        </w:rPr>
      </w:pPr>
      <w:r w:rsidRPr="00F664AC">
        <w:rPr>
          <w:rFonts w:ascii="Segoe UI" w:hAnsi="Segoe UI" w:cs="Segoe UI"/>
          <w:b/>
          <w:color w:val="111111"/>
          <w:sz w:val="21"/>
          <w:szCs w:val="21"/>
          <w:shd w:val="clear" w:color="auto" w:fill="FFFFFF"/>
        </w:rPr>
        <w:t>Structure vs. Class</w:t>
      </w:r>
    </w:p>
    <w:p w:rsidR="00F664AC" w:rsidRPr="00F664AC" w:rsidRDefault="00F664AC" w:rsidP="00F664AC">
      <w:pPr>
        <w:spacing w:after="240" w:line="177" w:lineRule="atLeast"/>
        <w:rPr>
          <w:rFonts w:ascii="Helvetica" w:eastAsia="Times New Roman" w:hAnsi="Helvetica" w:cs="Helvetica"/>
          <w:color w:val="222222"/>
          <w:sz w:val="20"/>
          <w:szCs w:val="20"/>
        </w:rPr>
      </w:pPr>
      <w:r w:rsidRPr="00F664AC">
        <w:rPr>
          <w:rFonts w:ascii="Helvetica" w:eastAsia="Times New Roman" w:hAnsi="Helvetica" w:cs="Helvetica"/>
          <w:color w:val="222222"/>
          <w:sz w:val="20"/>
          <w:szCs w:val="20"/>
        </w:rPr>
        <w:t>Do not define a structure unless the type has all of the following characteristics:</w:t>
      </w:r>
    </w:p>
    <w:p w:rsidR="00F664AC" w:rsidRPr="00F664AC" w:rsidRDefault="00F664AC" w:rsidP="00F664AC">
      <w:pPr>
        <w:numPr>
          <w:ilvl w:val="0"/>
          <w:numId w:val="1"/>
        </w:numPr>
        <w:spacing w:after="120" w:line="177" w:lineRule="atLeast"/>
        <w:ind w:left="408"/>
        <w:rPr>
          <w:rFonts w:ascii="Helvetica" w:eastAsia="Times New Roman" w:hAnsi="Helvetica" w:cs="Helvetica"/>
          <w:color w:val="222222"/>
          <w:sz w:val="20"/>
          <w:szCs w:val="20"/>
        </w:rPr>
      </w:pPr>
      <w:r w:rsidRPr="00F664AC">
        <w:rPr>
          <w:rFonts w:ascii="Helvetica" w:eastAsia="Times New Roman" w:hAnsi="Helvetica" w:cs="Helvetica"/>
          <w:color w:val="222222"/>
          <w:sz w:val="20"/>
          <w:szCs w:val="20"/>
        </w:rPr>
        <w:t>It logically represents a single value, similar to primitive types (integer, double, and so on).</w:t>
      </w:r>
    </w:p>
    <w:p w:rsidR="00F664AC" w:rsidRPr="00F664AC" w:rsidRDefault="00F664AC" w:rsidP="00F664AC">
      <w:pPr>
        <w:numPr>
          <w:ilvl w:val="0"/>
          <w:numId w:val="1"/>
        </w:numPr>
        <w:spacing w:after="120" w:line="177" w:lineRule="atLeast"/>
        <w:ind w:left="408"/>
        <w:rPr>
          <w:rFonts w:ascii="Helvetica" w:eastAsia="Times New Roman" w:hAnsi="Helvetica" w:cs="Helvetica"/>
          <w:color w:val="222222"/>
          <w:sz w:val="20"/>
          <w:szCs w:val="20"/>
        </w:rPr>
      </w:pPr>
      <w:r w:rsidRPr="00F664AC">
        <w:rPr>
          <w:rFonts w:ascii="Helvetica" w:eastAsia="Times New Roman" w:hAnsi="Helvetica" w:cs="Helvetica"/>
          <w:color w:val="222222"/>
          <w:sz w:val="20"/>
          <w:szCs w:val="20"/>
        </w:rPr>
        <w:t>It has an instance size smaller than 16 bytes.</w:t>
      </w:r>
    </w:p>
    <w:p w:rsidR="00F664AC" w:rsidRPr="00F664AC" w:rsidRDefault="00F664AC" w:rsidP="00F664AC">
      <w:pPr>
        <w:numPr>
          <w:ilvl w:val="0"/>
          <w:numId w:val="1"/>
        </w:numPr>
        <w:spacing w:after="120" w:line="177" w:lineRule="atLeast"/>
        <w:ind w:left="408"/>
        <w:rPr>
          <w:rFonts w:ascii="Helvetica" w:eastAsia="Times New Roman" w:hAnsi="Helvetica" w:cs="Helvetica"/>
          <w:color w:val="222222"/>
          <w:sz w:val="20"/>
          <w:szCs w:val="20"/>
        </w:rPr>
      </w:pPr>
      <w:r w:rsidRPr="00F664AC">
        <w:rPr>
          <w:rFonts w:ascii="Helvetica" w:eastAsia="Times New Roman" w:hAnsi="Helvetica" w:cs="Helvetica"/>
          <w:color w:val="222222"/>
          <w:sz w:val="20"/>
          <w:szCs w:val="20"/>
        </w:rPr>
        <w:t>It is immutable.</w:t>
      </w:r>
    </w:p>
    <w:p w:rsidR="00F664AC" w:rsidRDefault="00F664AC" w:rsidP="00F664AC">
      <w:pPr>
        <w:numPr>
          <w:ilvl w:val="0"/>
          <w:numId w:val="1"/>
        </w:numPr>
        <w:spacing w:after="120" w:line="177" w:lineRule="atLeast"/>
        <w:ind w:left="408"/>
        <w:rPr>
          <w:rFonts w:ascii="Helvetica" w:eastAsia="Times New Roman" w:hAnsi="Helvetica" w:cs="Helvetica"/>
          <w:color w:val="222222"/>
          <w:sz w:val="20"/>
          <w:szCs w:val="20"/>
        </w:rPr>
      </w:pPr>
      <w:r w:rsidRPr="00F664AC">
        <w:rPr>
          <w:rFonts w:ascii="Helvetica" w:eastAsia="Times New Roman" w:hAnsi="Helvetica" w:cs="Helvetica"/>
          <w:color w:val="222222"/>
          <w:sz w:val="20"/>
          <w:szCs w:val="20"/>
        </w:rPr>
        <w:t>It will not have to be boxed frequently.</w:t>
      </w:r>
    </w:p>
    <w:p w:rsidR="00F664AC" w:rsidRPr="00AC41AB" w:rsidRDefault="00F664AC" w:rsidP="00583AE2">
      <w:pPr>
        <w:numPr>
          <w:ilvl w:val="0"/>
          <w:numId w:val="1"/>
        </w:numPr>
        <w:spacing w:after="120" w:line="177" w:lineRule="atLeast"/>
        <w:ind w:left="408"/>
      </w:pPr>
      <w:r w:rsidRPr="00583AE2">
        <w:rPr>
          <w:rStyle w:val="apple-converted-space"/>
          <w:rFonts w:ascii="Arial" w:hAnsi="Arial" w:cs="Arial"/>
          <w:color w:val="000000"/>
          <w:sz w:val="21"/>
          <w:szCs w:val="21"/>
          <w:shd w:val="clear" w:color="auto" w:fill="FFFFFF"/>
        </w:rPr>
        <w:t> </w:t>
      </w:r>
      <w:r w:rsidRPr="00583AE2">
        <w:rPr>
          <w:rFonts w:ascii="Arial" w:hAnsi="Arial" w:cs="Arial"/>
          <w:color w:val="000000"/>
          <w:sz w:val="21"/>
          <w:szCs w:val="21"/>
          <w:shd w:val="clear" w:color="auto" w:fill="FFFFFF"/>
        </w:rPr>
        <w:t xml:space="preserve">The real payoff is that a </w:t>
      </w:r>
      <w:proofErr w:type="spellStart"/>
      <w:r w:rsidRPr="00583AE2">
        <w:rPr>
          <w:rFonts w:ascii="Arial" w:hAnsi="Arial" w:cs="Arial"/>
          <w:color w:val="000000"/>
          <w:sz w:val="21"/>
          <w:szCs w:val="21"/>
          <w:shd w:val="clear" w:color="auto" w:fill="FFFFFF"/>
        </w:rPr>
        <w:t>Struct</w:t>
      </w:r>
      <w:proofErr w:type="spellEnd"/>
      <w:r w:rsidRPr="00583AE2">
        <w:rPr>
          <w:rFonts w:ascii="Arial" w:hAnsi="Arial" w:cs="Arial"/>
          <w:color w:val="000000"/>
          <w:sz w:val="21"/>
          <w:szCs w:val="21"/>
          <w:shd w:val="clear" w:color="auto" w:fill="FFFFFF"/>
        </w:rPr>
        <w:t xml:space="preserve"> is a</w:t>
      </w:r>
      <w:r w:rsidRPr="00583AE2">
        <w:rPr>
          <w:rStyle w:val="apple-converted-space"/>
          <w:rFonts w:ascii="Arial" w:hAnsi="Arial" w:cs="Arial"/>
          <w:color w:val="000000"/>
          <w:sz w:val="21"/>
          <w:szCs w:val="21"/>
          <w:shd w:val="clear" w:color="auto" w:fill="FFFFFF"/>
        </w:rPr>
        <w:t> </w:t>
      </w:r>
      <w:r w:rsidRPr="00583AE2">
        <w:rPr>
          <w:rStyle w:val="Emphasis"/>
          <w:rFonts w:ascii="Arial" w:hAnsi="Arial" w:cs="Arial"/>
          <w:color w:val="000000"/>
          <w:sz w:val="21"/>
          <w:szCs w:val="21"/>
          <w:shd w:val="clear" w:color="auto" w:fill="FFFFFF"/>
        </w:rPr>
        <w:t>value</w:t>
      </w:r>
      <w:r w:rsidRPr="00583AE2">
        <w:rPr>
          <w:rStyle w:val="apple-converted-space"/>
          <w:rFonts w:ascii="Arial" w:hAnsi="Arial" w:cs="Arial"/>
          <w:i/>
          <w:iCs/>
          <w:color w:val="000000"/>
          <w:sz w:val="21"/>
          <w:szCs w:val="21"/>
          <w:shd w:val="clear" w:color="auto" w:fill="FFFFFF"/>
        </w:rPr>
        <w:t> </w:t>
      </w:r>
      <w:r w:rsidRPr="00583AE2">
        <w:rPr>
          <w:rFonts w:ascii="Arial" w:hAnsi="Arial" w:cs="Arial"/>
          <w:color w:val="000000"/>
          <w:sz w:val="21"/>
          <w:szCs w:val="21"/>
          <w:shd w:val="clear" w:color="auto" w:fill="FFFFFF"/>
        </w:rPr>
        <w:t xml:space="preserve">type. That means that if you assign a </w:t>
      </w:r>
      <w:proofErr w:type="spellStart"/>
      <w:r w:rsidRPr="00583AE2">
        <w:rPr>
          <w:rFonts w:ascii="Arial" w:hAnsi="Arial" w:cs="Arial"/>
          <w:color w:val="000000"/>
          <w:sz w:val="21"/>
          <w:szCs w:val="21"/>
          <w:shd w:val="clear" w:color="auto" w:fill="FFFFFF"/>
        </w:rPr>
        <w:t>struct</w:t>
      </w:r>
      <w:proofErr w:type="spellEnd"/>
      <w:r w:rsidRPr="00583AE2">
        <w:rPr>
          <w:rFonts w:ascii="Arial" w:hAnsi="Arial" w:cs="Arial"/>
          <w:color w:val="000000"/>
          <w:sz w:val="21"/>
          <w:szCs w:val="21"/>
          <w:shd w:val="clear" w:color="auto" w:fill="FFFFFF"/>
        </w:rPr>
        <w:t xml:space="preserve"> to another variable, the other variable gets its own copy of the data</w:t>
      </w:r>
      <w:r w:rsidR="00583AE2">
        <w:rPr>
          <w:rFonts w:ascii="Arial" w:hAnsi="Arial" w:cs="Arial"/>
          <w:color w:val="000000"/>
          <w:sz w:val="21"/>
          <w:szCs w:val="21"/>
          <w:shd w:val="clear" w:color="auto" w:fill="FFFFFF"/>
        </w:rPr>
        <w:t>.</w:t>
      </w:r>
    </w:p>
    <w:p w:rsidR="00AC41AB" w:rsidRPr="005175B7" w:rsidRDefault="00AC41AB" w:rsidP="00AC41AB">
      <w:pPr>
        <w:spacing w:after="120" w:line="177" w:lineRule="atLeast"/>
        <w:ind w:left="408"/>
      </w:pPr>
    </w:p>
    <w:p w:rsidR="005175B7" w:rsidRDefault="00AC41AB" w:rsidP="005175B7">
      <w:pPr>
        <w:spacing w:after="120" w:line="177" w:lineRule="atLeast"/>
        <w:rPr>
          <w:rFonts w:ascii="Segoe UI" w:hAnsi="Segoe UI" w:cs="Segoe UI"/>
          <w:color w:val="2A2A2A"/>
          <w:sz w:val="18"/>
          <w:szCs w:val="18"/>
        </w:rPr>
      </w:pPr>
      <w:r>
        <w:rPr>
          <w:rFonts w:ascii="Segoe UI" w:hAnsi="Segoe UI" w:cs="Segoe UI"/>
          <w:color w:val="2A2A2A"/>
          <w:sz w:val="18"/>
          <w:szCs w:val="18"/>
        </w:rPr>
        <w:lastRenderedPageBreak/>
        <w:t>The</w:t>
      </w:r>
      <w:r>
        <w:rPr>
          <w:rStyle w:val="apple-converted-space"/>
          <w:rFonts w:ascii="Segoe UI" w:hAnsi="Segoe UI" w:cs="Segoe UI"/>
          <w:color w:val="2A2A2A"/>
          <w:sz w:val="18"/>
          <w:szCs w:val="18"/>
        </w:rPr>
        <w:t> </w:t>
      </w:r>
      <w:r>
        <w:rPr>
          <w:rStyle w:val="input"/>
          <w:rFonts w:ascii="Segoe UI" w:hAnsi="Segoe UI" w:cs="Segoe UI"/>
          <w:b/>
          <w:bCs/>
          <w:color w:val="2A2A2A"/>
          <w:sz w:val="18"/>
          <w:szCs w:val="18"/>
        </w:rPr>
        <w:t>virtual</w:t>
      </w:r>
      <w:r>
        <w:rPr>
          <w:rStyle w:val="apple-converted-space"/>
          <w:rFonts w:ascii="Segoe UI" w:hAnsi="Segoe UI" w:cs="Segoe UI"/>
          <w:color w:val="2A2A2A"/>
          <w:sz w:val="18"/>
          <w:szCs w:val="18"/>
        </w:rPr>
        <w:t> </w:t>
      </w:r>
      <w:r>
        <w:rPr>
          <w:rFonts w:ascii="Segoe UI" w:hAnsi="Segoe UI" w:cs="Segoe UI"/>
          <w:color w:val="2A2A2A"/>
          <w:sz w:val="18"/>
          <w:szCs w:val="18"/>
        </w:rPr>
        <w:t>keyword is used to modify a method, property, indexer, or event declaration and allow for it to be overridden in a derived class. For example, this method can be overridden by any class that inherits it:</w:t>
      </w:r>
    </w:p>
    <w:p w:rsidR="00CD1C56" w:rsidRDefault="00CD1C56" w:rsidP="005175B7">
      <w:pPr>
        <w:spacing w:after="120" w:line="177" w:lineRule="atLeast"/>
        <w:rPr>
          <w:rFonts w:ascii="Segoe UI" w:hAnsi="Segoe UI" w:cs="Segoe UI"/>
          <w:color w:val="2A2A2A"/>
          <w:sz w:val="18"/>
          <w:szCs w:val="18"/>
        </w:rPr>
      </w:pPr>
      <w:r>
        <w:rPr>
          <w:rFonts w:ascii="Segoe UI" w:hAnsi="Segoe UI" w:cs="Segoe UI"/>
          <w:color w:val="2A2A2A"/>
          <w:sz w:val="18"/>
          <w:szCs w:val="18"/>
        </w:rPr>
        <w:t>The</w:t>
      </w:r>
      <w:r>
        <w:rPr>
          <w:rStyle w:val="apple-converted-space"/>
          <w:rFonts w:ascii="Segoe UI" w:hAnsi="Segoe UI" w:cs="Segoe UI"/>
          <w:color w:val="2A2A2A"/>
          <w:sz w:val="18"/>
          <w:szCs w:val="18"/>
        </w:rPr>
        <w:t> </w:t>
      </w:r>
      <w:r>
        <w:rPr>
          <w:rStyle w:val="input"/>
          <w:rFonts w:ascii="Segoe UI" w:hAnsi="Segoe UI" w:cs="Segoe UI"/>
          <w:b/>
          <w:bCs/>
          <w:color w:val="2A2A2A"/>
          <w:sz w:val="18"/>
          <w:szCs w:val="18"/>
        </w:rPr>
        <w:t>protected</w:t>
      </w:r>
      <w:r>
        <w:rPr>
          <w:rStyle w:val="apple-converted-space"/>
          <w:rFonts w:ascii="Segoe UI" w:hAnsi="Segoe UI" w:cs="Segoe UI"/>
          <w:color w:val="2A2A2A"/>
          <w:sz w:val="18"/>
          <w:szCs w:val="18"/>
        </w:rPr>
        <w:t> </w:t>
      </w:r>
      <w:r>
        <w:rPr>
          <w:rFonts w:ascii="Segoe UI" w:hAnsi="Segoe UI" w:cs="Segoe UI"/>
          <w:color w:val="2A2A2A"/>
          <w:sz w:val="18"/>
          <w:szCs w:val="18"/>
        </w:rPr>
        <w:t>keyword is a member access modifier. A protected member is accessible within its class and by derived class instances. For a comparison of</w:t>
      </w:r>
      <w:r>
        <w:rPr>
          <w:rStyle w:val="apple-converted-space"/>
          <w:rFonts w:ascii="Segoe UI" w:hAnsi="Segoe UI" w:cs="Segoe UI"/>
          <w:color w:val="2A2A2A"/>
          <w:sz w:val="18"/>
          <w:szCs w:val="18"/>
        </w:rPr>
        <w:t> </w:t>
      </w:r>
      <w:r>
        <w:rPr>
          <w:rStyle w:val="input"/>
          <w:rFonts w:ascii="Segoe UI" w:hAnsi="Segoe UI" w:cs="Segoe UI"/>
          <w:b/>
          <w:bCs/>
          <w:color w:val="2A2A2A"/>
          <w:sz w:val="18"/>
          <w:szCs w:val="18"/>
        </w:rPr>
        <w:t>protected</w:t>
      </w:r>
      <w:r>
        <w:rPr>
          <w:rStyle w:val="apple-converted-space"/>
          <w:rFonts w:ascii="Segoe UI" w:hAnsi="Segoe UI" w:cs="Segoe UI"/>
          <w:color w:val="2A2A2A"/>
          <w:sz w:val="18"/>
          <w:szCs w:val="18"/>
        </w:rPr>
        <w:t> </w:t>
      </w:r>
      <w:r>
        <w:rPr>
          <w:rFonts w:ascii="Segoe UI" w:hAnsi="Segoe UI" w:cs="Segoe UI"/>
          <w:color w:val="2A2A2A"/>
          <w:sz w:val="18"/>
          <w:szCs w:val="18"/>
        </w:rPr>
        <w:t>with the other access modifiers, see</w:t>
      </w:r>
      <w:r>
        <w:rPr>
          <w:rStyle w:val="apple-converted-space"/>
          <w:rFonts w:ascii="Segoe UI" w:hAnsi="Segoe UI" w:cs="Segoe UI"/>
          <w:color w:val="2A2A2A"/>
          <w:sz w:val="18"/>
          <w:szCs w:val="18"/>
        </w:rPr>
        <w:t> </w:t>
      </w:r>
      <w:hyperlink r:id="rId7" w:history="1">
        <w:r>
          <w:rPr>
            <w:rStyle w:val="Hyperlink"/>
            <w:rFonts w:ascii="Segoe UI" w:hAnsi="Segoe UI" w:cs="Segoe UI"/>
            <w:color w:val="3390B1"/>
            <w:sz w:val="18"/>
            <w:szCs w:val="18"/>
          </w:rPr>
          <w:t>Accessibility Levels</w:t>
        </w:r>
      </w:hyperlink>
      <w:r>
        <w:rPr>
          <w:rFonts w:ascii="Segoe UI" w:hAnsi="Segoe UI" w:cs="Segoe UI"/>
          <w:color w:val="2A2A2A"/>
          <w:sz w:val="18"/>
          <w:szCs w:val="18"/>
        </w:rPr>
        <w:t>.</w:t>
      </w:r>
    </w:p>
    <w:p w:rsidR="00E94BC4" w:rsidRDefault="00E94BC4" w:rsidP="005175B7">
      <w:pPr>
        <w:spacing w:after="120" w:line="177" w:lineRule="atLeast"/>
        <w:rPr>
          <w:rFonts w:ascii="Segoe UI" w:hAnsi="Segoe UI" w:cs="Segoe UI"/>
          <w:color w:val="2A2A2A"/>
          <w:sz w:val="18"/>
          <w:szCs w:val="18"/>
        </w:rPr>
      </w:pPr>
    </w:p>
    <w:p w:rsidR="00E94BC4" w:rsidRDefault="00E94BC4" w:rsidP="005175B7">
      <w:pPr>
        <w:spacing w:after="120" w:line="177" w:lineRule="atLeast"/>
        <w:rPr>
          <w:rFonts w:ascii="Segoe UI" w:hAnsi="Segoe UI" w:cs="Segoe UI"/>
          <w:color w:val="2A2A2A"/>
          <w:sz w:val="18"/>
          <w:szCs w:val="18"/>
        </w:rPr>
      </w:pPr>
    </w:p>
    <w:p w:rsidR="00E94BC4" w:rsidRPr="00E94BC4" w:rsidRDefault="00E94BC4" w:rsidP="005175B7">
      <w:pPr>
        <w:spacing w:after="120" w:line="177" w:lineRule="atLeast"/>
        <w:rPr>
          <w:rFonts w:ascii="Segoe UI" w:hAnsi="Segoe UI" w:cs="Segoe UI"/>
          <w:b/>
          <w:color w:val="2A2A2A"/>
          <w:sz w:val="24"/>
          <w:szCs w:val="24"/>
        </w:rPr>
      </w:pPr>
      <w:r w:rsidRPr="00E94BC4">
        <w:rPr>
          <w:rFonts w:ascii="Segoe UI" w:hAnsi="Segoe UI" w:cs="Segoe UI"/>
          <w:b/>
          <w:color w:val="2A2A2A"/>
          <w:sz w:val="24"/>
          <w:szCs w:val="24"/>
        </w:rPr>
        <w:t>Polymorphism</w:t>
      </w:r>
    </w:p>
    <w:p w:rsidR="00E94BC4" w:rsidRDefault="00E94BC4" w:rsidP="005175B7">
      <w:pPr>
        <w:spacing w:after="120" w:line="177" w:lineRule="atLeast"/>
        <w:rPr>
          <w:rFonts w:ascii="Segoe UI" w:hAnsi="Segoe UI" w:cs="Segoe UI"/>
          <w:color w:val="2A2A2A"/>
          <w:sz w:val="24"/>
          <w:szCs w:val="24"/>
        </w:rPr>
      </w:pPr>
      <w:r w:rsidRPr="00E94BC4">
        <w:rPr>
          <w:rFonts w:ascii="Segoe UI" w:hAnsi="Segoe UI" w:cs="Segoe UI"/>
          <w:color w:val="2A2A2A"/>
          <w:sz w:val="24"/>
          <w:szCs w:val="24"/>
        </w:rPr>
        <w:t>Polymorphism allows you to invoke derived class methods through a base class reference during runtime.</w:t>
      </w:r>
    </w:p>
    <w:p w:rsidR="000126AB" w:rsidRDefault="000126AB" w:rsidP="005175B7">
      <w:pPr>
        <w:spacing w:after="120" w:line="177" w:lineRule="atLeast"/>
        <w:rPr>
          <w:rFonts w:ascii="Segoe UI" w:hAnsi="Segoe UI" w:cs="Segoe UI"/>
          <w:color w:val="2A2A2A"/>
          <w:sz w:val="24"/>
          <w:szCs w:val="24"/>
        </w:rPr>
      </w:pPr>
    </w:p>
    <w:p w:rsidR="000126AB" w:rsidRPr="000126AB" w:rsidRDefault="000126AB" w:rsidP="000126AB">
      <w:pPr>
        <w:numPr>
          <w:ilvl w:val="0"/>
          <w:numId w:val="2"/>
        </w:numPr>
        <w:shd w:val="clear" w:color="auto" w:fill="FFFFFF"/>
        <w:spacing w:after="120" w:line="177" w:lineRule="atLeast"/>
        <w:ind w:left="408"/>
        <w:rPr>
          <w:rFonts w:ascii="Helvetica" w:eastAsia="Times New Roman" w:hAnsi="Helvetica" w:cs="Helvetica"/>
          <w:color w:val="222222"/>
          <w:sz w:val="20"/>
          <w:szCs w:val="20"/>
        </w:rPr>
      </w:pPr>
      <w:r w:rsidRPr="000126AB">
        <w:rPr>
          <w:rFonts w:ascii="Helvetica" w:eastAsia="Times New Roman" w:hAnsi="Helvetica" w:cs="Helvetica"/>
          <w:color w:val="222222"/>
          <w:sz w:val="20"/>
          <w:szCs w:val="20"/>
        </w:rPr>
        <w:t>Casting: The act of changing the type of a reference which points to an object. Either moving up or down the object hierarchy or to an implemented interface</w:t>
      </w:r>
    </w:p>
    <w:p w:rsidR="000126AB" w:rsidRPr="000126AB" w:rsidRDefault="000126AB" w:rsidP="000126AB">
      <w:pPr>
        <w:numPr>
          <w:ilvl w:val="0"/>
          <w:numId w:val="2"/>
        </w:numPr>
        <w:shd w:val="clear" w:color="auto" w:fill="FFFFFF"/>
        <w:spacing w:after="120" w:line="177" w:lineRule="atLeast"/>
        <w:ind w:left="408"/>
        <w:rPr>
          <w:rFonts w:ascii="Helvetica" w:eastAsia="Times New Roman" w:hAnsi="Helvetica" w:cs="Helvetica"/>
          <w:color w:val="222222"/>
          <w:sz w:val="20"/>
          <w:szCs w:val="20"/>
        </w:rPr>
      </w:pPr>
      <w:r w:rsidRPr="000126AB">
        <w:rPr>
          <w:rFonts w:ascii="Helvetica" w:eastAsia="Times New Roman" w:hAnsi="Helvetica" w:cs="Helvetica"/>
          <w:color w:val="222222"/>
          <w:sz w:val="20"/>
          <w:szCs w:val="20"/>
        </w:rPr>
        <w:t>Converting: Creating a new object from the original source object of a different type and accessing it through a reference to that type.</w:t>
      </w:r>
    </w:p>
    <w:p w:rsidR="000126AB" w:rsidRDefault="000126AB" w:rsidP="005175B7">
      <w:pPr>
        <w:spacing w:after="120" w:line="177" w:lineRule="atLeast"/>
        <w:rPr>
          <w:sz w:val="24"/>
          <w:szCs w:val="24"/>
        </w:rPr>
      </w:pPr>
    </w:p>
    <w:p w:rsidR="00980B4B" w:rsidRDefault="00980B4B" w:rsidP="005175B7">
      <w:pPr>
        <w:spacing w:after="120" w:line="177" w:lineRule="atLeast"/>
        <w:rPr>
          <w:b/>
        </w:rPr>
      </w:pPr>
      <w:r w:rsidRPr="002137CD">
        <w:rPr>
          <w:b/>
        </w:rPr>
        <w:t>What is a Delegate.</w:t>
      </w:r>
    </w:p>
    <w:p w:rsidR="005E33A7" w:rsidRPr="002137CD" w:rsidRDefault="005E33A7" w:rsidP="005175B7">
      <w:pPr>
        <w:spacing w:after="120" w:line="177" w:lineRule="atLeast"/>
        <w:rPr>
          <w:b/>
        </w:rPr>
      </w:pPr>
      <w:r>
        <w:rPr>
          <w:rFonts w:ascii="Segoe UI" w:hAnsi="Segoe UI" w:cs="Segoe UI"/>
          <w:color w:val="111111"/>
          <w:sz w:val="19"/>
          <w:szCs w:val="19"/>
          <w:shd w:val="clear" w:color="auto" w:fill="FFFFFF"/>
        </w:rPr>
        <w:t>A</w:t>
      </w:r>
      <w:r>
        <w:rPr>
          <w:rStyle w:val="apple-converted-space"/>
          <w:rFonts w:ascii="Segoe UI" w:hAnsi="Segoe UI" w:cs="Segoe UI"/>
          <w:color w:val="111111"/>
          <w:sz w:val="19"/>
          <w:szCs w:val="19"/>
          <w:shd w:val="clear" w:color="auto" w:fill="FFFFFF"/>
        </w:rPr>
        <w:t> </w:t>
      </w:r>
      <w:r>
        <w:rPr>
          <w:rStyle w:val="HTMLCode"/>
          <w:rFonts w:ascii="Consolas" w:eastAsiaTheme="minorHAnsi" w:hAnsi="Consolas" w:cs="Consolas"/>
          <w:color w:val="990000"/>
          <w:bdr w:val="none" w:sz="0" w:space="0" w:color="auto" w:frame="1"/>
          <w:shd w:val="clear" w:color="auto" w:fill="FFFFFF"/>
          <w:lang w:val="cs-CZ"/>
        </w:rPr>
        <w:t>Delegate</w:t>
      </w:r>
      <w:r>
        <w:rPr>
          <w:rStyle w:val="apple-converted-space"/>
          <w:rFonts w:ascii="Segoe UI" w:hAnsi="Segoe UI" w:cs="Segoe UI"/>
          <w:color w:val="111111"/>
          <w:sz w:val="19"/>
          <w:szCs w:val="19"/>
          <w:shd w:val="clear" w:color="auto" w:fill="FFFFFF"/>
        </w:rPr>
        <w:t> </w:t>
      </w:r>
      <w:r>
        <w:rPr>
          <w:rFonts w:ascii="Segoe UI" w:hAnsi="Segoe UI" w:cs="Segoe UI"/>
          <w:color w:val="111111"/>
          <w:sz w:val="19"/>
          <w:szCs w:val="19"/>
          <w:shd w:val="clear" w:color="auto" w:fill="FFFFFF"/>
        </w:rPr>
        <w:t>is a class.</w:t>
      </w:r>
      <w:r>
        <w:rPr>
          <w:rStyle w:val="apple-converted-space"/>
          <w:rFonts w:ascii="Segoe UI" w:hAnsi="Segoe UI" w:cs="Segoe UI"/>
          <w:color w:val="111111"/>
          <w:sz w:val="19"/>
          <w:szCs w:val="19"/>
          <w:shd w:val="clear" w:color="auto" w:fill="FFFFFF"/>
        </w:rPr>
        <w:t> </w:t>
      </w:r>
    </w:p>
    <w:p w:rsidR="00980B4B" w:rsidRDefault="00980B4B" w:rsidP="005175B7">
      <w:pPr>
        <w:spacing w:after="120" w:line="177" w:lineRule="atLeast"/>
        <w:rPr>
          <w:sz w:val="24"/>
          <w:szCs w:val="24"/>
        </w:rPr>
      </w:pPr>
      <w:r>
        <w:rPr>
          <w:sz w:val="24"/>
          <w:szCs w:val="24"/>
        </w:rPr>
        <w:t>A delegate is a Type Safe Function Pointer.</w:t>
      </w:r>
    </w:p>
    <w:p w:rsidR="00451896" w:rsidRDefault="00451896" w:rsidP="005175B7">
      <w:pPr>
        <w:spacing w:after="120" w:line="177" w:lineRule="atLeast"/>
        <w:rPr>
          <w:sz w:val="24"/>
          <w:szCs w:val="24"/>
        </w:rPr>
      </w:pPr>
      <w:r>
        <w:rPr>
          <w:sz w:val="24"/>
          <w:szCs w:val="24"/>
        </w:rPr>
        <w:t>Type Safe? The delegate and the function it points to has to have exact same Signature.</w:t>
      </w:r>
    </w:p>
    <w:p w:rsidR="00451896" w:rsidRDefault="00451896" w:rsidP="005175B7">
      <w:pPr>
        <w:spacing w:after="120" w:line="177" w:lineRule="atLeast"/>
        <w:rPr>
          <w:sz w:val="24"/>
          <w:szCs w:val="24"/>
        </w:rPr>
      </w:pPr>
      <w:r>
        <w:rPr>
          <w:sz w:val="24"/>
          <w:szCs w:val="24"/>
        </w:rPr>
        <w:t>It is a reference type.</w:t>
      </w:r>
    </w:p>
    <w:p w:rsidR="00451896" w:rsidRDefault="00451896" w:rsidP="005175B7">
      <w:pPr>
        <w:spacing w:after="120" w:line="177" w:lineRule="atLeast"/>
        <w:rPr>
          <w:sz w:val="24"/>
          <w:szCs w:val="24"/>
        </w:rPr>
      </w:pPr>
      <w:r>
        <w:rPr>
          <w:sz w:val="24"/>
          <w:szCs w:val="24"/>
        </w:rPr>
        <w:t>The syntax of a delegate is similar to class but uses the delegate key word.</w:t>
      </w:r>
    </w:p>
    <w:p w:rsidR="002137CD" w:rsidRDefault="002137CD" w:rsidP="005175B7">
      <w:pPr>
        <w:spacing w:after="120" w:line="177" w:lineRule="atLeast"/>
        <w:rPr>
          <w:sz w:val="24"/>
          <w:szCs w:val="24"/>
        </w:rPr>
      </w:pPr>
    </w:p>
    <w:p w:rsidR="002137CD" w:rsidRDefault="009C0AA9" w:rsidP="005175B7">
      <w:pPr>
        <w:spacing w:after="120" w:line="177" w:lineRule="atLeast"/>
        <w:rPr>
          <w:b/>
          <w:sz w:val="24"/>
          <w:szCs w:val="24"/>
        </w:rPr>
      </w:pPr>
      <w:r w:rsidRPr="009C0AA9">
        <w:rPr>
          <w:b/>
          <w:sz w:val="24"/>
          <w:szCs w:val="24"/>
        </w:rPr>
        <w:t>Multicast Delegate</w:t>
      </w:r>
    </w:p>
    <w:p w:rsidR="009C0AA9" w:rsidRDefault="009C0AA9" w:rsidP="005175B7">
      <w:pPr>
        <w:spacing w:after="120" w:line="177" w:lineRule="atLeast"/>
        <w:rPr>
          <w:sz w:val="24"/>
          <w:szCs w:val="24"/>
        </w:rPr>
      </w:pPr>
      <w:r w:rsidRPr="009C0AA9">
        <w:rPr>
          <w:sz w:val="24"/>
          <w:szCs w:val="24"/>
        </w:rPr>
        <w:t>A multicast delegate is a delegate the has references to more than on function. When we invoke a multicast delegate, all the functions the delegate is pointing to are invoked.</w:t>
      </w:r>
    </w:p>
    <w:p w:rsidR="00866FBE" w:rsidRDefault="00866FBE" w:rsidP="005175B7">
      <w:pPr>
        <w:spacing w:after="120" w:line="177" w:lineRule="atLeast"/>
        <w:rPr>
          <w:sz w:val="24"/>
          <w:szCs w:val="24"/>
        </w:rPr>
      </w:pPr>
      <w:r>
        <w:rPr>
          <w:rFonts w:ascii="Segoe UI" w:hAnsi="Segoe UI" w:cs="Segoe UI"/>
          <w:color w:val="2A2A2A"/>
          <w:sz w:val="18"/>
          <w:szCs w:val="18"/>
        </w:rPr>
        <w:t>Represents a multicast delegate; that is, a delegate that can have more than one element in its invocation list.</w:t>
      </w:r>
    </w:p>
    <w:p w:rsidR="009C0AA9" w:rsidRDefault="009C0AA9" w:rsidP="005175B7">
      <w:pPr>
        <w:spacing w:after="120" w:line="177" w:lineRule="atLeast"/>
        <w:rPr>
          <w:b/>
          <w:sz w:val="24"/>
          <w:szCs w:val="24"/>
        </w:rPr>
      </w:pPr>
      <w:r w:rsidRPr="009C0AA9">
        <w:rPr>
          <w:b/>
          <w:sz w:val="24"/>
          <w:szCs w:val="24"/>
        </w:rPr>
        <w:t>When do we use multicast delegates?</w:t>
      </w: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b/>
          <w:sz w:val="24"/>
          <w:szCs w:val="24"/>
        </w:rPr>
      </w:pPr>
    </w:p>
    <w:p w:rsidR="005E33A7" w:rsidRDefault="005E33A7" w:rsidP="005175B7">
      <w:pPr>
        <w:spacing w:after="120" w:line="177" w:lineRule="atLeast"/>
        <w:rPr>
          <w:rFonts w:ascii="Verdana" w:hAnsi="Verdana"/>
          <w:color w:val="000000"/>
          <w:sz w:val="25"/>
          <w:szCs w:val="25"/>
        </w:rPr>
      </w:pPr>
      <w:proofErr w:type="spellStart"/>
      <w:r>
        <w:rPr>
          <w:rFonts w:ascii="Verdana" w:hAnsi="Verdana"/>
          <w:b/>
          <w:bCs/>
          <w:color w:val="000000"/>
          <w:sz w:val="25"/>
          <w:szCs w:val="25"/>
        </w:rPr>
        <w:t>HybridDictionary</w:t>
      </w:r>
      <w:proofErr w:type="spellEnd"/>
      <w:r>
        <w:rPr>
          <w:rStyle w:val="apple-converted-space"/>
          <w:rFonts w:ascii="Verdana" w:hAnsi="Verdana"/>
          <w:color w:val="000000"/>
          <w:sz w:val="25"/>
          <w:szCs w:val="25"/>
        </w:rPr>
        <w:t> </w:t>
      </w:r>
      <w:r>
        <w:rPr>
          <w:rFonts w:ascii="Verdana" w:hAnsi="Verdana"/>
          <w:color w:val="000000"/>
          <w:sz w:val="25"/>
          <w:szCs w:val="25"/>
        </w:rPr>
        <w:t xml:space="preserve">attempts to optimize </w:t>
      </w:r>
      <w:proofErr w:type="spellStart"/>
      <w:r>
        <w:rPr>
          <w:rFonts w:ascii="Verdana" w:hAnsi="Verdana"/>
          <w:color w:val="000000"/>
          <w:sz w:val="25"/>
          <w:szCs w:val="25"/>
        </w:rPr>
        <w:t>Hashtable</w:t>
      </w:r>
      <w:proofErr w:type="spellEnd"/>
      <w:r>
        <w:rPr>
          <w:rFonts w:ascii="Verdana" w:hAnsi="Verdana"/>
          <w:color w:val="000000"/>
          <w:sz w:val="25"/>
          <w:szCs w:val="25"/>
        </w:rPr>
        <w:t>. It implements a linked list and hash table data structure, switching over to the second from the first when the number of elements increases past a certain threshold.</w:t>
      </w:r>
    </w:p>
    <w:p w:rsidR="005E33A7" w:rsidRDefault="005E33A7" w:rsidP="005175B7">
      <w:pPr>
        <w:spacing w:after="120" w:line="177" w:lineRule="atLeast"/>
        <w:rPr>
          <w:rFonts w:ascii="Verdana" w:hAnsi="Verdana"/>
          <w:color w:val="000000"/>
          <w:sz w:val="25"/>
          <w:szCs w:val="25"/>
        </w:rPr>
      </w:pPr>
    </w:p>
    <w:p w:rsidR="005E33A7" w:rsidRPr="009C0AA9" w:rsidRDefault="005E33A7" w:rsidP="005175B7">
      <w:pPr>
        <w:spacing w:after="120" w:line="177" w:lineRule="atLeast"/>
        <w:rPr>
          <w:b/>
          <w:sz w:val="24"/>
          <w:szCs w:val="24"/>
        </w:rPr>
      </w:pPr>
      <w:r>
        <w:rPr>
          <w:rFonts w:ascii="Verdana" w:hAnsi="Verdana"/>
          <w:color w:val="000000"/>
          <w:sz w:val="25"/>
          <w:szCs w:val="25"/>
        </w:rPr>
        <w:t xml:space="preserve">The </w:t>
      </w:r>
      <w:proofErr w:type="spellStart"/>
      <w:r>
        <w:rPr>
          <w:rFonts w:ascii="Verdana" w:hAnsi="Verdana"/>
          <w:color w:val="000000"/>
          <w:sz w:val="25"/>
          <w:szCs w:val="25"/>
        </w:rPr>
        <w:t>HybridDictionary</w:t>
      </w:r>
      <w:proofErr w:type="spellEnd"/>
      <w:r>
        <w:rPr>
          <w:rFonts w:ascii="Verdana" w:hAnsi="Verdana"/>
          <w:color w:val="000000"/>
          <w:sz w:val="25"/>
          <w:szCs w:val="25"/>
        </w:rPr>
        <w:t xml:space="preserve"> type is found in the </w:t>
      </w:r>
      <w:proofErr w:type="spellStart"/>
      <w:r>
        <w:rPr>
          <w:rFonts w:ascii="Verdana" w:hAnsi="Verdana"/>
          <w:color w:val="000000"/>
          <w:sz w:val="25"/>
          <w:szCs w:val="25"/>
        </w:rPr>
        <w:t>System.Collections.Specialized</w:t>
      </w:r>
      <w:proofErr w:type="spellEnd"/>
      <w:r>
        <w:rPr>
          <w:rFonts w:ascii="Verdana" w:hAnsi="Verdana"/>
          <w:color w:val="000000"/>
          <w:sz w:val="25"/>
          <w:szCs w:val="25"/>
        </w:rPr>
        <w:t xml:space="preserve"> namespace.</w:t>
      </w:r>
    </w:p>
    <w:sectPr w:rsidR="005E33A7" w:rsidRPr="009C0AA9" w:rsidSect="005175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C0843"/>
    <w:multiLevelType w:val="multilevel"/>
    <w:tmpl w:val="3B1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9202C8"/>
    <w:multiLevelType w:val="multilevel"/>
    <w:tmpl w:val="BC7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F664AC"/>
    <w:rsid w:val="000126AB"/>
    <w:rsid w:val="001E33A5"/>
    <w:rsid w:val="002137CD"/>
    <w:rsid w:val="00451896"/>
    <w:rsid w:val="005175B7"/>
    <w:rsid w:val="00583AE2"/>
    <w:rsid w:val="005E33A7"/>
    <w:rsid w:val="00653057"/>
    <w:rsid w:val="007B14FE"/>
    <w:rsid w:val="00866FBE"/>
    <w:rsid w:val="00980B4B"/>
    <w:rsid w:val="009C0AA9"/>
    <w:rsid w:val="00AC41AB"/>
    <w:rsid w:val="00CD1C56"/>
    <w:rsid w:val="00E452D7"/>
    <w:rsid w:val="00E94BC4"/>
    <w:rsid w:val="00EF4B4B"/>
    <w:rsid w:val="00F5400A"/>
    <w:rsid w:val="00F66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64AC"/>
  </w:style>
  <w:style w:type="character" w:customStyle="1" w:styleId="cs-keyword">
    <w:name w:val="cs-keyword"/>
    <w:basedOn w:val="DefaultParagraphFont"/>
    <w:rsid w:val="00F664AC"/>
  </w:style>
  <w:style w:type="paragraph" w:styleId="NormalWeb">
    <w:name w:val="Normal (Web)"/>
    <w:basedOn w:val="Normal"/>
    <w:uiPriority w:val="99"/>
    <w:semiHidden/>
    <w:unhideWhenUsed/>
    <w:rsid w:val="00F664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64AC"/>
    <w:rPr>
      <w:i/>
      <w:iCs/>
    </w:rPr>
  </w:style>
  <w:style w:type="character" w:styleId="Strong">
    <w:name w:val="Strong"/>
    <w:basedOn w:val="DefaultParagraphFont"/>
    <w:uiPriority w:val="22"/>
    <w:qFormat/>
    <w:rsid w:val="005175B7"/>
    <w:rPr>
      <w:b/>
      <w:bCs/>
    </w:rPr>
  </w:style>
  <w:style w:type="character" w:styleId="HTMLCode">
    <w:name w:val="HTML Code"/>
    <w:basedOn w:val="DefaultParagraphFont"/>
    <w:uiPriority w:val="99"/>
    <w:semiHidden/>
    <w:unhideWhenUsed/>
    <w:rsid w:val="005175B7"/>
    <w:rPr>
      <w:rFonts w:ascii="Courier New" w:eastAsia="Times New Roman" w:hAnsi="Courier New" w:cs="Courier New"/>
      <w:sz w:val="20"/>
      <w:szCs w:val="20"/>
    </w:rPr>
  </w:style>
  <w:style w:type="character" w:customStyle="1" w:styleId="input">
    <w:name w:val="input"/>
    <w:basedOn w:val="DefaultParagraphFont"/>
    <w:rsid w:val="00AC41AB"/>
  </w:style>
  <w:style w:type="character" w:styleId="Hyperlink">
    <w:name w:val="Hyperlink"/>
    <w:basedOn w:val="DefaultParagraphFont"/>
    <w:uiPriority w:val="99"/>
    <w:semiHidden/>
    <w:unhideWhenUsed/>
    <w:rsid w:val="00CD1C56"/>
    <w:rPr>
      <w:color w:val="0000FF"/>
      <w:u w:val="single"/>
    </w:rPr>
  </w:style>
</w:styles>
</file>

<file path=word/webSettings.xml><?xml version="1.0" encoding="utf-8"?>
<w:webSettings xmlns:r="http://schemas.openxmlformats.org/officeDocument/2006/relationships" xmlns:w="http://schemas.openxmlformats.org/wordprocessingml/2006/main">
  <w:divs>
    <w:div w:id="1043678208">
      <w:bodyDiv w:val="1"/>
      <w:marLeft w:val="0"/>
      <w:marRight w:val="0"/>
      <w:marTop w:val="0"/>
      <w:marBottom w:val="0"/>
      <w:divBdr>
        <w:top w:val="none" w:sz="0" w:space="0" w:color="auto"/>
        <w:left w:val="none" w:sz="0" w:space="0" w:color="auto"/>
        <w:bottom w:val="none" w:sz="0" w:space="0" w:color="auto"/>
        <w:right w:val="none" w:sz="0" w:space="0" w:color="auto"/>
      </w:divBdr>
    </w:div>
    <w:div w:id="1056052979">
      <w:bodyDiv w:val="1"/>
      <w:marLeft w:val="0"/>
      <w:marRight w:val="0"/>
      <w:marTop w:val="0"/>
      <w:marBottom w:val="0"/>
      <w:divBdr>
        <w:top w:val="none" w:sz="0" w:space="0" w:color="auto"/>
        <w:left w:val="none" w:sz="0" w:space="0" w:color="auto"/>
        <w:bottom w:val="none" w:sz="0" w:space="0" w:color="auto"/>
        <w:right w:val="none" w:sz="0" w:space="0" w:color="auto"/>
      </w:divBdr>
    </w:div>
    <w:div w:id="14822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ba0a1yw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0b0thckt.aspx" TargetMode="External"/><Relationship Id="rId5" Type="http://schemas.openxmlformats.org/officeDocument/2006/relationships/hyperlink" Target="https://msdn.microsoft.com/en-us/library/sf985hc5.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9</cp:revision>
  <dcterms:created xsi:type="dcterms:W3CDTF">2015-03-12T20:41:00Z</dcterms:created>
  <dcterms:modified xsi:type="dcterms:W3CDTF">2015-03-16T00:40:00Z</dcterms:modified>
</cp:coreProperties>
</file>