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E5D" w14:textId="77777777" w:rsidR="00754D85" w:rsidRPr="006769F8" w:rsidRDefault="00754D85" w:rsidP="00754D85">
      <w:pPr>
        <w:shd w:val="clear" w:color="auto" w:fill="FFFFFF"/>
        <w:spacing w:after="0" w:line="240" w:lineRule="auto"/>
      </w:pPr>
      <w:r w:rsidRPr="006769F8">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68ED5A1E" w14:textId="77777777" w:rsidR="00754D85" w:rsidRPr="006769F8" w:rsidRDefault="00754D85" w:rsidP="00754D85">
      <w:pPr>
        <w:shd w:val="clear" w:color="auto" w:fill="FFFFFF"/>
        <w:spacing w:before="240" w:after="0" w:line="240" w:lineRule="auto"/>
      </w:pPr>
      <w:r w:rsidRPr="006769F8">
        <w:t>The business has shortlisted some options:</w:t>
      </w:r>
    </w:p>
    <w:p w14:paraId="74A723E9" w14:textId="1024B708" w:rsidR="00754D85" w:rsidRPr="006769F8" w:rsidRDefault="00754D85" w:rsidP="00754D85">
      <w:pPr>
        <w:numPr>
          <w:ilvl w:val="0"/>
          <w:numId w:val="1"/>
        </w:numPr>
        <w:shd w:val="clear" w:color="auto" w:fill="FFFFFF"/>
        <w:spacing w:before="100" w:beforeAutospacing="1" w:after="100" w:afterAutospacing="1" w:line="240" w:lineRule="auto"/>
      </w:pPr>
      <w:r w:rsidRPr="006769F8">
        <w:t xml:space="preserve">Permanently </w:t>
      </w:r>
      <w:r w:rsidR="00336F34" w:rsidRPr="006769F8">
        <w:t>closing</w:t>
      </w:r>
      <w:r w:rsidRPr="006769F8">
        <w:t xml:space="preserve"> up to 10 of the least used runs. This doesn't impact any other resort statistics.</w:t>
      </w:r>
    </w:p>
    <w:p w14:paraId="4B199AE1" w14:textId="77777777" w:rsidR="00754D85" w:rsidRPr="006769F8" w:rsidRDefault="00754D85" w:rsidP="00754D85">
      <w:pPr>
        <w:numPr>
          <w:ilvl w:val="0"/>
          <w:numId w:val="1"/>
        </w:numPr>
        <w:shd w:val="clear" w:color="auto" w:fill="FFFFFF"/>
        <w:spacing w:before="100" w:beforeAutospacing="1" w:after="100" w:afterAutospacing="1" w:line="240" w:lineRule="auto"/>
      </w:pPr>
      <w:r w:rsidRPr="006769F8">
        <w:t>Increase the vertical drop by adding a run to a point 150 feet lower down but requiring the installation of an additional chair lift to bring skiers back up, without additional snow making coverage</w:t>
      </w:r>
    </w:p>
    <w:p w14:paraId="30577FAF" w14:textId="77777777" w:rsidR="00754D85" w:rsidRPr="006769F8" w:rsidRDefault="00754D85" w:rsidP="00754D85">
      <w:pPr>
        <w:numPr>
          <w:ilvl w:val="0"/>
          <w:numId w:val="1"/>
        </w:numPr>
        <w:shd w:val="clear" w:color="auto" w:fill="FFFFFF"/>
        <w:spacing w:before="100" w:beforeAutospacing="1" w:after="100" w:afterAutospacing="1" w:line="240" w:lineRule="auto"/>
      </w:pPr>
      <w:r w:rsidRPr="006769F8">
        <w:t>Same as number 2, but adding 2 acres of snow making cover</w:t>
      </w:r>
    </w:p>
    <w:p w14:paraId="27CA1D2A" w14:textId="77777777" w:rsidR="00754D85" w:rsidRPr="006769F8" w:rsidRDefault="00754D85" w:rsidP="00754D85">
      <w:pPr>
        <w:numPr>
          <w:ilvl w:val="0"/>
          <w:numId w:val="1"/>
        </w:numPr>
        <w:shd w:val="clear" w:color="auto" w:fill="FFFFFF"/>
        <w:spacing w:before="100" w:beforeAutospacing="1" w:after="100" w:afterAutospacing="1" w:line="240" w:lineRule="auto"/>
      </w:pPr>
      <w:r w:rsidRPr="006769F8">
        <w:t>Increase the longest run by 0.2 mile to boast 3.5 miles length, requiring an additional snow making coverage of 4 acres</w:t>
      </w:r>
    </w:p>
    <w:p w14:paraId="0FCD9DC4" w14:textId="77777777" w:rsidR="00754D85" w:rsidRPr="006769F8" w:rsidRDefault="00754D85" w:rsidP="00754D85">
      <w:pPr>
        <w:shd w:val="clear" w:color="auto" w:fill="FFFFFF"/>
        <w:spacing w:before="240" w:after="0" w:line="240" w:lineRule="auto"/>
      </w:pPr>
      <w:r w:rsidRPr="006769F8">
        <w:t>The expected number of visitors over the season is 350,000 and, on average, visitors ski for five days. Assume the provided data includes the additional lift that Big Mountain recently installed.</w:t>
      </w:r>
    </w:p>
    <w:p w14:paraId="5E2A22F2" w14:textId="77777777" w:rsidR="00754D85" w:rsidRDefault="00754D85" w:rsidP="00754D85"/>
    <w:tbl>
      <w:tblPr>
        <w:tblW w:w="8960" w:type="dxa"/>
        <w:tblCellMar>
          <w:left w:w="0" w:type="dxa"/>
          <w:right w:w="0" w:type="dxa"/>
        </w:tblCellMar>
        <w:tblLook w:val="04A0" w:firstRow="1" w:lastRow="0" w:firstColumn="1" w:lastColumn="0" w:noHBand="0" w:noVBand="1"/>
      </w:tblPr>
      <w:tblGrid>
        <w:gridCol w:w="1220"/>
        <w:gridCol w:w="1540"/>
        <w:gridCol w:w="1100"/>
        <w:gridCol w:w="960"/>
        <w:gridCol w:w="520"/>
        <w:gridCol w:w="1420"/>
        <w:gridCol w:w="600"/>
        <w:gridCol w:w="1600"/>
      </w:tblGrid>
      <w:tr w:rsidR="00754D85" w14:paraId="705FA2C0" w14:textId="77777777" w:rsidTr="00303325">
        <w:trPr>
          <w:trHeight w:val="288"/>
        </w:trPr>
        <w:tc>
          <w:tcPr>
            <w:tcW w:w="1220"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18B8757" w14:textId="77777777" w:rsidR="00754D85" w:rsidRDefault="00754D85" w:rsidP="00303325">
            <w:pPr>
              <w:jc w:val="right"/>
              <w:rPr>
                <w:rFonts w:ascii="Calibri" w:hAnsi="Calibri" w:cs="Calibri"/>
                <w:b/>
                <w:bCs/>
                <w:color w:val="000000"/>
                <w:sz w:val="20"/>
                <w:szCs w:val="20"/>
              </w:rPr>
            </w:pPr>
            <w:proofErr w:type="spellStart"/>
            <w:r>
              <w:rPr>
                <w:rFonts w:ascii="Calibri" w:hAnsi="Calibri" w:cs="Calibri"/>
                <w:b/>
                <w:bCs/>
                <w:color w:val="000000"/>
                <w:sz w:val="20"/>
                <w:szCs w:val="20"/>
              </w:rPr>
              <w:t>vertical_drop</w:t>
            </w:r>
            <w:proofErr w:type="spellEnd"/>
          </w:p>
        </w:tc>
        <w:tc>
          <w:tcPr>
            <w:tcW w:w="154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0D3DDE3" w14:textId="77777777" w:rsidR="00754D85" w:rsidRDefault="00754D85" w:rsidP="00303325">
            <w:pPr>
              <w:jc w:val="right"/>
              <w:rPr>
                <w:rFonts w:ascii="Calibri" w:hAnsi="Calibri" w:cs="Calibri"/>
                <w:b/>
                <w:bCs/>
                <w:color w:val="000000"/>
                <w:sz w:val="20"/>
                <w:szCs w:val="20"/>
              </w:rPr>
            </w:pPr>
            <w:r>
              <w:rPr>
                <w:rFonts w:ascii="Calibri" w:hAnsi="Calibri" w:cs="Calibri"/>
                <w:b/>
                <w:bCs/>
                <w:color w:val="000000"/>
                <w:sz w:val="20"/>
                <w:szCs w:val="20"/>
              </w:rPr>
              <w:t xml:space="preserve">Snow </w:t>
            </w:r>
            <w:proofErr w:type="spellStart"/>
            <w:r>
              <w:rPr>
                <w:rFonts w:ascii="Calibri" w:hAnsi="Calibri" w:cs="Calibri"/>
                <w:b/>
                <w:bCs/>
                <w:color w:val="000000"/>
                <w:sz w:val="20"/>
                <w:szCs w:val="20"/>
              </w:rPr>
              <w:t>Making_ac</w:t>
            </w:r>
            <w:proofErr w:type="spellEnd"/>
          </w:p>
        </w:tc>
        <w:tc>
          <w:tcPr>
            <w:tcW w:w="11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AF419AB" w14:textId="77777777" w:rsidR="00754D85" w:rsidRDefault="00754D85" w:rsidP="00303325">
            <w:pPr>
              <w:jc w:val="right"/>
              <w:rPr>
                <w:rFonts w:ascii="Calibri" w:hAnsi="Calibri" w:cs="Calibri"/>
                <w:b/>
                <w:bCs/>
                <w:color w:val="000000"/>
                <w:sz w:val="20"/>
                <w:szCs w:val="20"/>
              </w:rPr>
            </w:pPr>
            <w:proofErr w:type="spellStart"/>
            <w:r>
              <w:rPr>
                <w:rFonts w:ascii="Calibri" w:hAnsi="Calibri" w:cs="Calibri"/>
                <w:b/>
                <w:bCs/>
                <w:color w:val="000000"/>
                <w:sz w:val="20"/>
                <w:szCs w:val="20"/>
              </w:rPr>
              <w:t>total_chairs</w:t>
            </w:r>
            <w:proofErr w:type="spellEnd"/>
          </w:p>
        </w:tc>
        <w:tc>
          <w:tcPr>
            <w:tcW w:w="96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189848C" w14:textId="77777777" w:rsidR="00754D85" w:rsidRDefault="00754D85" w:rsidP="00303325">
            <w:pPr>
              <w:jc w:val="right"/>
              <w:rPr>
                <w:rFonts w:ascii="Calibri" w:hAnsi="Calibri" w:cs="Calibri"/>
                <w:b/>
                <w:bCs/>
                <w:color w:val="000000"/>
                <w:sz w:val="20"/>
                <w:szCs w:val="20"/>
              </w:rPr>
            </w:pPr>
            <w:proofErr w:type="spellStart"/>
            <w:r>
              <w:rPr>
                <w:rFonts w:ascii="Calibri" w:hAnsi="Calibri" w:cs="Calibri"/>
                <w:b/>
                <w:bCs/>
                <w:color w:val="000000"/>
                <w:sz w:val="20"/>
                <w:szCs w:val="20"/>
              </w:rPr>
              <w:t>fastQuads</w:t>
            </w:r>
            <w:proofErr w:type="spellEnd"/>
          </w:p>
        </w:tc>
        <w:tc>
          <w:tcPr>
            <w:tcW w:w="52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3AEB703" w14:textId="77777777" w:rsidR="00754D85" w:rsidRDefault="00754D85" w:rsidP="00303325">
            <w:pPr>
              <w:jc w:val="right"/>
              <w:rPr>
                <w:rFonts w:ascii="Calibri" w:hAnsi="Calibri" w:cs="Calibri"/>
                <w:b/>
                <w:bCs/>
                <w:color w:val="000000"/>
                <w:sz w:val="20"/>
                <w:szCs w:val="20"/>
              </w:rPr>
            </w:pPr>
            <w:r>
              <w:rPr>
                <w:rFonts w:ascii="Calibri" w:hAnsi="Calibri" w:cs="Calibri"/>
                <w:b/>
                <w:bCs/>
                <w:color w:val="000000"/>
                <w:sz w:val="20"/>
                <w:szCs w:val="20"/>
              </w:rPr>
              <w:t>Runs</w:t>
            </w:r>
          </w:p>
        </w:tc>
        <w:tc>
          <w:tcPr>
            <w:tcW w:w="142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0AFEB38" w14:textId="77777777" w:rsidR="00754D85" w:rsidRDefault="00754D85" w:rsidP="00303325">
            <w:pPr>
              <w:jc w:val="right"/>
              <w:rPr>
                <w:rFonts w:ascii="Calibri" w:hAnsi="Calibri" w:cs="Calibri"/>
                <w:b/>
                <w:bCs/>
                <w:color w:val="000000"/>
                <w:sz w:val="20"/>
                <w:szCs w:val="20"/>
              </w:rPr>
            </w:pPr>
            <w:proofErr w:type="spellStart"/>
            <w:r>
              <w:rPr>
                <w:rFonts w:ascii="Calibri" w:hAnsi="Calibri" w:cs="Calibri"/>
                <w:b/>
                <w:bCs/>
                <w:color w:val="000000"/>
                <w:sz w:val="20"/>
                <w:szCs w:val="20"/>
              </w:rPr>
              <w:t>LongestRun_mi</w:t>
            </w:r>
            <w:proofErr w:type="spellEnd"/>
          </w:p>
        </w:tc>
        <w:tc>
          <w:tcPr>
            <w:tcW w:w="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7DFAA39" w14:textId="77777777" w:rsidR="00754D85" w:rsidRDefault="00754D85" w:rsidP="00303325">
            <w:pPr>
              <w:jc w:val="right"/>
              <w:rPr>
                <w:rFonts w:ascii="Calibri" w:hAnsi="Calibri" w:cs="Calibri"/>
                <w:b/>
                <w:bCs/>
                <w:color w:val="000000"/>
                <w:sz w:val="20"/>
                <w:szCs w:val="20"/>
              </w:rPr>
            </w:pPr>
            <w:r>
              <w:rPr>
                <w:rFonts w:ascii="Calibri" w:hAnsi="Calibri" w:cs="Calibri"/>
                <w:b/>
                <w:bCs/>
                <w:color w:val="000000"/>
                <w:sz w:val="20"/>
                <w:szCs w:val="20"/>
              </w:rPr>
              <w:t>trams</w:t>
            </w:r>
          </w:p>
        </w:tc>
        <w:tc>
          <w:tcPr>
            <w:tcW w:w="1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A920F3F" w14:textId="77777777" w:rsidR="00754D85" w:rsidRDefault="00754D85" w:rsidP="00303325">
            <w:pPr>
              <w:jc w:val="right"/>
              <w:rPr>
                <w:rFonts w:ascii="Calibri" w:hAnsi="Calibri" w:cs="Calibri"/>
                <w:b/>
                <w:bCs/>
                <w:color w:val="000000"/>
                <w:sz w:val="20"/>
                <w:szCs w:val="20"/>
              </w:rPr>
            </w:pPr>
            <w:proofErr w:type="spellStart"/>
            <w:r>
              <w:rPr>
                <w:rFonts w:ascii="Calibri" w:hAnsi="Calibri" w:cs="Calibri"/>
                <w:b/>
                <w:bCs/>
                <w:color w:val="000000"/>
                <w:sz w:val="20"/>
                <w:szCs w:val="20"/>
              </w:rPr>
              <w:t>SkiableTerrain_ac</w:t>
            </w:r>
            <w:proofErr w:type="spellEnd"/>
          </w:p>
        </w:tc>
      </w:tr>
      <w:tr w:rsidR="00754D85" w14:paraId="6B0A3731" w14:textId="77777777" w:rsidTr="00303325">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388CD" w14:textId="77777777" w:rsidR="00754D85" w:rsidRDefault="00754D85" w:rsidP="00303325">
            <w:pPr>
              <w:jc w:val="right"/>
              <w:rPr>
                <w:rFonts w:ascii="Calibri" w:hAnsi="Calibri" w:cs="Calibri"/>
                <w:color w:val="000000"/>
                <w:sz w:val="20"/>
                <w:szCs w:val="20"/>
              </w:rPr>
            </w:pPr>
            <w:r>
              <w:rPr>
                <w:rFonts w:ascii="Calibri" w:hAnsi="Calibri" w:cs="Calibri"/>
                <w:color w:val="000000"/>
                <w:sz w:val="20"/>
                <w:szCs w:val="20"/>
              </w:rPr>
              <w:t>2353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D3ED6C" w14:textId="77777777" w:rsidR="00754D85" w:rsidRDefault="00754D85" w:rsidP="00303325">
            <w:pPr>
              <w:jc w:val="right"/>
              <w:rPr>
                <w:rFonts w:ascii="Calibri" w:hAnsi="Calibri" w:cs="Calibri"/>
                <w:color w:val="000000"/>
                <w:sz w:val="20"/>
                <w:szCs w:val="20"/>
              </w:rPr>
            </w:pPr>
            <w:r>
              <w:rPr>
                <w:rFonts w:ascii="Calibri" w:hAnsi="Calibri" w:cs="Calibri"/>
                <w:color w:val="000000"/>
                <w:sz w:val="20"/>
                <w:szCs w:val="20"/>
              </w:rPr>
              <w:t>600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836FA" w14:textId="77777777" w:rsidR="00754D85" w:rsidRDefault="00754D85" w:rsidP="00303325">
            <w:pPr>
              <w:jc w:val="right"/>
              <w:rPr>
                <w:rFonts w:ascii="Calibri" w:hAnsi="Calibri" w:cs="Calibri"/>
                <w:color w:val="000000"/>
                <w:sz w:val="20"/>
                <w:szCs w:val="20"/>
              </w:rPr>
            </w:pPr>
            <w:r>
              <w:rPr>
                <w:rFonts w:ascii="Calibri" w:hAnsi="Calibri" w:cs="Calibri"/>
                <w:color w:val="000000"/>
                <w:sz w:val="20"/>
                <w:szCs w:val="2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72007D" w14:textId="77777777" w:rsidR="00754D85" w:rsidRDefault="00754D85" w:rsidP="00303325">
            <w:pPr>
              <w:jc w:val="right"/>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89BC4A" w14:textId="77777777" w:rsidR="00754D85" w:rsidRDefault="00754D85" w:rsidP="00303325">
            <w:pPr>
              <w:jc w:val="right"/>
              <w:rPr>
                <w:rFonts w:ascii="Calibri" w:hAnsi="Calibri" w:cs="Calibri"/>
                <w:color w:val="000000"/>
                <w:sz w:val="20"/>
                <w:szCs w:val="20"/>
              </w:rPr>
            </w:pPr>
            <w:r>
              <w:rPr>
                <w:rFonts w:ascii="Calibri" w:hAnsi="Calibri" w:cs="Calibri"/>
                <w:color w:val="000000"/>
                <w:sz w:val="20"/>
                <w:szCs w:val="20"/>
              </w:rPr>
              <w:t>105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09268B" w14:textId="77777777" w:rsidR="00754D85" w:rsidRDefault="00754D85" w:rsidP="00303325">
            <w:pPr>
              <w:jc w:val="right"/>
              <w:rPr>
                <w:rFonts w:ascii="Calibri" w:hAnsi="Calibri" w:cs="Calibri"/>
                <w:color w:val="000000"/>
                <w:sz w:val="20"/>
                <w:szCs w:val="20"/>
              </w:rPr>
            </w:pPr>
            <w:r>
              <w:rPr>
                <w:rFonts w:ascii="Calibri" w:hAnsi="Calibri" w:cs="Calibri"/>
                <w:color w:val="000000"/>
                <w:sz w:val="20"/>
                <w:szCs w:val="20"/>
              </w:rPr>
              <w:t>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187D29" w14:textId="77777777" w:rsidR="00754D85" w:rsidRDefault="00754D85" w:rsidP="00303325">
            <w:pPr>
              <w:jc w:val="right"/>
              <w:rPr>
                <w:rFonts w:ascii="Calibri" w:hAnsi="Calibri" w:cs="Calibri"/>
                <w:color w:val="000000"/>
                <w:sz w:val="20"/>
                <w:szCs w:val="20"/>
              </w:rPr>
            </w:pPr>
            <w:r>
              <w:rPr>
                <w:rFonts w:ascii="Calibri" w:hAnsi="Calibri" w:cs="Calibri"/>
                <w:color w:val="000000"/>
                <w:sz w:val="20"/>
                <w:szCs w:val="2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865F7F" w14:textId="77777777" w:rsidR="00754D85" w:rsidRDefault="00754D85" w:rsidP="00303325">
            <w:pPr>
              <w:jc w:val="right"/>
              <w:rPr>
                <w:rFonts w:ascii="Calibri" w:hAnsi="Calibri" w:cs="Calibri"/>
                <w:color w:val="000000"/>
                <w:sz w:val="20"/>
                <w:szCs w:val="20"/>
              </w:rPr>
            </w:pPr>
            <w:r>
              <w:rPr>
                <w:rFonts w:ascii="Calibri" w:hAnsi="Calibri" w:cs="Calibri"/>
                <w:color w:val="000000"/>
                <w:sz w:val="20"/>
                <w:szCs w:val="20"/>
              </w:rPr>
              <w:t>3000</w:t>
            </w:r>
          </w:p>
        </w:tc>
      </w:tr>
    </w:tbl>
    <w:p w14:paraId="01F44B84" w14:textId="77777777" w:rsidR="00754D85" w:rsidRDefault="00754D85" w:rsidP="00754D85">
      <w:r w:rsidRPr="00EF5D6D">
        <w:t xml:space="preserve"> </w:t>
      </w:r>
    </w:p>
    <w:p w14:paraId="1401AC0C" w14:textId="77777777" w:rsidR="00754D85" w:rsidRDefault="00754D85" w:rsidP="00754D85">
      <w:r w:rsidRPr="00EF5D6D">
        <w:t xml:space="preserve">We created </w:t>
      </w:r>
      <w:proofErr w:type="spellStart"/>
      <w:r w:rsidRPr="00EF5D6D">
        <w:t>predict_increase</w:t>
      </w:r>
      <w:proofErr w:type="spellEnd"/>
      <w:r w:rsidRPr="00EF5D6D">
        <w:t xml:space="preserve"> function to derive Increase in modelled ticket price by applying delta to feature</w:t>
      </w:r>
      <w:r>
        <w:t>.</w:t>
      </w:r>
    </w:p>
    <w:p w14:paraId="1F31F878" w14:textId="77777777" w:rsidR="00754D85" w:rsidRDefault="00754D85" w:rsidP="00754D85">
      <w:r>
        <w:t xml:space="preserve">Scenario 1: </w:t>
      </w:r>
      <w:r w:rsidRPr="009A48F7">
        <w:t>Close up to 10 of the least used runs. The number of runs is the only parameter varying.</w:t>
      </w:r>
    </w:p>
    <w:p w14:paraId="5B15CF3C" w14:textId="77777777" w:rsidR="00754D85" w:rsidRDefault="00754D85" w:rsidP="00754D85">
      <w:r w:rsidRPr="0072048D">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6EBC211D" w14:textId="77777777" w:rsidR="00754D85" w:rsidRDefault="00754D85" w:rsidP="00754D85"/>
    <w:p w14:paraId="424F3A17" w14:textId="77777777" w:rsidR="00754D85" w:rsidRDefault="00754D85" w:rsidP="00754D85">
      <w:r>
        <w:t xml:space="preserve">Scenario 2 : </w:t>
      </w:r>
    </w:p>
    <w:p w14:paraId="74745533" w14:textId="77777777" w:rsidR="00754D85" w:rsidRPr="00F95BD6" w:rsidRDefault="00754D85" w:rsidP="00754D85">
      <w:r w:rsidRPr="00F95BD6">
        <w:t>In this scenario, Big Mountain is adding a run, increasing the vertical drop by 150 feet, and installing an additional chair lift.</w:t>
      </w:r>
    </w:p>
    <w:p w14:paraId="2DF5855B" w14:textId="77777777" w:rsidR="00754D85" w:rsidRPr="00F95BD6" w:rsidRDefault="00754D85" w:rsidP="00754D85">
      <w:pPr>
        <w:pStyle w:val="HTMLPreformatted"/>
        <w:shd w:val="clear" w:color="auto" w:fill="FFFFFF"/>
        <w:wordWrap w:val="0"/>
        <w:textAlignment w:val="baseline"/>
        <w:rPr>
          <w:rFonts w:asciiTheme="minorHAnsi" w:eastAsiaTheme="minorHAnsi" w:hAnsiTheme="minorHAnsi" w:cstheme="minorBidi"/>
          <w:sz w:val="22"/>
          <w:szCs w:val="22"/>
        </w:rPr>
      </w:pPr>
      <w:r w:rsidRPr="00F95BD6">
        <w:rPr>
          <w:rFonts w:asciiTheme="minorHAnsi" w:eastAsiaTheme="minorHAnsi" w:hAnsiTheme="minorHAnsi" w:cstheme="minorBidi"/>
          <w:sz w:val="22"/>
          <w:szCs w:val="22"/>
        </w:rPr>
        <w:t>This scenario increases support for ticket price by $1.99</w:t>
      </w:r>
    </w:p>
    <w:p w14:paraId="3F09C967" w14:textId="77777777" w:rsidR="00754D85" w:rsidRPr="00F95BD6" w:rsidRDefault="00754D85" w:rsidP="00754D85">
      <w:pPr>
        <w:pStyle w:val="HTMLPreformatted"/>
        <w:shd w:val="clear" w:color="auto" w:fill="FFFFFF"/>
        <w:wordWrap w:val="0"/>
        <w:textAlignment w:val="baseline"/>
        <w:rPr>
          <w:rFonts w:asciiTheme="minorHAnsi" w:eastAsiaTheme="minorHAnsi" w:hAnsiTheme="minorHAnsi" w:cstheme="minorBidi"/>
          <w:sz w:val="22"/>
          <w:szCs w:val="22"/>
        </w:rPr>
      </w:pPr>
      <w:r w:rsidRPr="00F95BD6">
        <w:rPr>
          <w:rFonts w:asciiTheme="minorHAnsi" w:eastAsiaTheme="minorHAnsi" w:hAnsiTheme="minorHAnsi" w:cstheme="minorBidi"/>
          <w:sz w:val="22"/>
          <w:szCs w:val="22"/>
        </w:rPr>
        <w:t>Over the season, this could be expected to amount to $3474638</w:t>
      </w:r>
    </w:p>
    <w:p w14:paraId="758049FC" w14:textId="77777777" w:rsidR="00754D85" w:rsidRDefault="00754D85" w:rsidP="00754D85"/>
    <w:p w14:paraId="55A33305" w14:textId="77777777" w:rsidR="00754D85" w:rsidRDefault="00754D85" w:rsidP="00754D85">
      <w:r>
        <w:t xml:space="preserve">Scenario 3: </w:t>
      </w:r>
    </w:p>
    <w:p w14:paraId="70E92500" w14:textId="77777777" w:rsidR="00754D85" w:rsidRPr="008B2C11" w:rsidRDefault="00754D85" w:rsidP="00754D85">
      <w:r w:rsidRPr="008B2C11">
        <w:t>In this scenario, you are repeating the previous one but adding 2 acres of snow making.</w:t>
      </w:r>
    </w:p>
    <w:p w14:paraId="3B3D5734" w14:textId="77777777" w:rsidR="00754D85" w:rsidRPr="008B2C11" w:rsidRDefault="00754D85" w:rsidP="00754D85">
      <w:pPr>
        <w:pStyle w:val="HTMLPreformatted"/>
        <w:shd w:val="clear" w:color="auto" w:fill="FFFFFF"/>
        <w:wordWrap w:val="0"/>
        <w:textAlignment w:val="baseline"/>
        <w:rPr>
          <w:rFonts w:asciiTheme="minorHAnsi" w:eastAsiaTheme="minorHAnsi" w:hAnsiTheme="minorHAnsi" w:cstheme="minorBidi"/>
          <w:sz w:val="22"/>
          <w:szCs w:val="22"/>
        </w:rPr>
      </w:pPr>
      <w:r w:rsidRPr="008B2C11">
        <w:rPr>
          <w:rFonts w:asciiTheme="minorHAnsi" w:eastAsiaTheme="minorHAnsi" w:hAnsiTheme="minorHAnsi" w:cstheme="minorBidi"/>
          <w:sz w:val="22"/>
          <w:szCs w:val="22"/>
        </w:rPr>
        <w:lastRenderedPageBreak/>
        <w:t>This scenario increases support for ticket price by $1.99</w:t>
      </w:r>
    </w:p>
    <w:p w14:paraId="3B473670" w14:textId="77777777" w:rsidR="00754D85" w:rsidRPr="008B2C11" w:rsidRDefault="00754D85" w:rsidP="00754D85">
      <w:pPr>
        <w:pStyle w:val="HTMLPreformatted"/>
        <w:shd w:val="clear" w:color="auto" w:fill="FFFFFF"/>
        <w:wordWrap w:val="0"/>
        <w:textAlignment w:val="baseline"/>
        <w:rPr>
          <w:rFonts w:asciiTheme="minorHAnsi" w:eastAsiaTheme="minorHAnsi" w:hAnsiTheme="minorHAnsi" w:cstheme="minorBidi"/>
          <w:sz w:val="22"/>
          <w:szCs w:val="22"/>
        </w:rPr>
      </w:pPr>
      <w:r w:rsidRPr="008B2C11">
        <w:rPr>
          <w:rFonts w:asciiTheme="minorHAnsi" w:eastAsiaTheme="minorHAnsi" w:hAnsiTheme="minorHAnsi" w:cstheme="minorBidi"/>
          <w:sz w:val="22"/>
          <w:szCs w:val="22"/>
        </w:rPr>
        <w:t>Over the season, this could be expected to amount to $3474638</w:t>
      </w:r>
    </w:p>
    <w:p w14:paraId="36004AA5" w14:textId="77777777" w:rsidR="00754D85" w:rsidRDefault="00754D85" w:rsidP="00754D85">
      <w:r>
        <w:t>S</w:t>
      </w:r>
      <w:r w:rsidRPr="008B2C11">
        <w:t>uch a small increase in the snow making area makes no difference!</w:t>
      </w:r>
    </w:p>
    <w:p w14:paraId="443C5B42" w14:textId="77777777" w:rsidR="00754D85" w:rsidRDefault="00754D85" w:rsidP="00754D85">
      <w:r>
        <w:t xml:space="preserve">Scenario 4 : </w:t>
      </w:r>
    </w:p>
    <w:p w14:paraId="5A85B91C" w14:textId="77777777" w:rsidR="00754D85" w:rsidRDefault="00754D85" w:rsidP="00754D85">
      <w:r w:rsidRPr="00934EFF">
        <w:t>This scenario calls for increasing the longest run by .2 miles and guaranteeing its snow coverage by adding 4 acres of snow making capability.</w:t>
      </w:r>
    </w:p>
    <w:p w14:paraId="0EC6C91D" w14:textId="4FDB893D" w:rsidR="00010D36" w:rsidRDefault="00754D85" w:rsidP="00E243D4">
      <w:r w:rsidRPr="00D90AA9">
        <w:t>No difference whatsoever. Although the longest run feature was used in the linear model, the random forest model (the one we chose because of its better performance) only has longest run way down in the feature importance list.</w:t>
      </w:r>
    </w:p>
    <w:p w14:paraId="4EDDCAF7" w14:textId="76FB6327" w:rsidR="00010D36" w:rsidRDefault="00010D36" w:rsidP="00010D36">
      <w:r>
        <w:t>Business should consider cutting down the operating costs by checking its impact on price. which can be done using our model.</w:t>
      </w:r>
    </w:p>
    <w:p w14:paraId="2BA5E456" w14:textId="4A33B083" w:rsidR="00010D36" w:rsidRPr="00EF5D6D" w:rsidRDefault="00010D36" w:rsidP="00010D36">
      <w:r>
        <w:t>we can create a user friendly interface for business which will call our model to accept the feature and deltas(changes in feature) as its parameter and suggest its impact on ticket price and revenue. business can run this interface as and when they want.</w:t>
      </w:r>
    </w:p>
    <w:p w14:paraId="0E54952B" w14:textId="77777777" w:rsidR="00831B6A" w:rsidRDefault="00831B6A"/>
    <w:sectPr w:rsidR="0083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359"/>
    <w:multiLevelType w:val="multilevel"/>
    <w:tmpl w:val="C3D2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6A"/>
    <w:rsid w:val="00010D36"/>
    <w:rsid w:val="00336F34"/>
    <w:rsid w:val="00446018"/>
    <w:rsid w:val="00754D85"/>
    <w:rsid w:val="00831B6A"/>
    <w:rsid w:val="00E243D4"/>
    <w:rsid w:val="00E8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624E"/>
  <w15:chartTrackingRefBased/>
  <w15:docId w15:val="{E08D6D9F-4642-4CA1-BEDD-236273CD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5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D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Verma</dc:creator>
  <cp:keywords/>
  <dc:description/>
  <cp:lastModifiedBy>Gaurav Verma</cp:lastModifiedBy>
  <cp:revision>7</cp:revision>
  <dcterms:created xsi:type="dcterms:W3CDTF">2022-01-07T19:14:00Z</dcterms:created>
  <dcterms:modified xsi:type="dcterms:W3CDTF">2022-01-07T20:22:00Z</dcterms:modified>
</cp:coreProperties>
</file>