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异常机制</w:t>
      </w:r>
    </w:p>
    <w:p>
      <w:pPr>
        <w:rPr>
          <w:rFonts w:hint="eastAsia"/>
        </w:rPr>
      </w:pPr>
      <w:r>
        <w:rPr>
          <w:rFonts w:hint="eastAsia"/>
        </w:rPr>
        <w:t>异常机制已经成为判断一门编程语言是否成熟的标准，异常机制可以使程序中异常处理代码和正常业务代码分离，保证程序代码更加优雅，并提高程序健壮性</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bookmarkStart w:id="0" w:name="_GoBack"/>
      <w:bookmarkEnd w:id="0"/>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6"/>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pPr>
        <w:rPr>
          <w:rFonts w:hint="default"/>
        </w:rPr>
      </w:pPr>
      <w:r>
        <w:rPr>
          <w:rFonts w:hint="eastAsia"/>
        </w:rPr>
        <w:t>1.       getMessage（）；返回该异常的详细描述字符</w:t>
      </w:r>
    </w:p>
    <w:p>
      <w:pPr>
        <w:rPr>
          <w:rFonts w:hint="default"/>
        </w:rPr>
      </w:pPr>
      <w:r>
        <w:rPr>
          <w:rFonts w:hint="eastAsia"/>
        </w:rPr>
        <w:t>2.       printStackTrace（）：将该异常的跟踪栈信息输出到标准错误输出。</w:t>
      </w:r>
    </w:p>
    <w:p>
      <w:pPr>
        <w:rPr>
          <w:rFonts w:hint="default"/>
        </w:rPr>
      </w:pPr>
      <w:r>
        <w:rPr>
          <w:rFonts w:hint="eastAsia"/>
        </w:rPr>
        <w:t>3.       printStackTrace（PrintStream s）：将该异常的跟踪栈信息输出到指定的输出流</w:t>
      </w:r>
    </w:p>
    <w:p>
      <w:pPr>
        <w:rPr>
          <w:rFonts w:hint="default"/>
        </w:rPr>
      </w:pPr>
      <w:r>
        <w:rPr>
          <w:rFonts w:hint="eastAsia"/>
        </w:rPr>
        <w:t>4.       getStackTrace（）：返回该异常的跟踪栈信息。</w:t>
      </w: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异常在事务管理中的应用</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pStyle w:val="5"/>
        <w:rPr>
          <w:rFonts w:hint="eastAsia"/>
          <w:lang w:val="en-US" w:eastAsia="zh-CN"/>
        </w:rPr>
      </w:pPr>
      <w:r>
        <w:rPr>
          <w:rFonts w:hint="eastAsia"/>
          <w:lang w:val="en-US" w:eastAsia="zh-CN"/>
        </w:rPr>
        <w:t>static</w:t>
      </w: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pPr>
        <w:pStyle w:val="5"/>
      </w:pPr>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pStyle w:val="5"/>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pPr>
        <w:pStyle w:val="5"/>
      </w:pPr>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pPr>
        <w:pStyle w:val="5"/>
      </w:pPr>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pPr>
        <w:pStyle w:val="5"/>
      </w:pPr>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pStyle w:val="5"/>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枚举类型的本质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pStyle w:val="4"/>
        <w:rPr>
          <w:rFonts w:hint="eastAsia"/>
          <w:lang w:eastAsia="zh-CN"/>
        </w:rPr>
      </w:pPr>
      <w:r>
        <w:rPr>
          <w:rFonts w:hint="eastAsia"/>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2300036"/>
    <w:rsid w:val="03294D0F"/>
    <w:rsid w:val="03CB0106"/>
    <w:rsid w:val="044B04FA"/>
    <w:rsid w:val="06285A60"/>
    <w:rsid w:val="0B784BB8"/>
    <w:rsid w:val="0CD51B85"/>
    <w:rsid w:val="0CF30359"/>
    <w:rsid w:val="0D904419"/>
    <w:rsid w:val="0D9344D2"/>
    <w:rsid w:val="0F02184D"/>
    <w:rsid w:val="104E4544"/>
    <w:rsid w:val="13055F20"/>
    <w:rsid w:val="13C437C1"/>
    <w:rsid w:val="14B674C4"/>
    <w:rsid w:val="16580B8E"/>
    <w:rsid w:val="17AE26B6"/>
    <w:rsid w:val="19076F5F"/>
    <w:rsid w:val="1D3E230B"/>
    <w:rsid w:val="1D887E8D"/>
    <w:rsid w:val="1D9920F2"/>
    <w:rsid w:val="1E7167AC"/>
    <w:rsid w:val="1F2107CE"/>
    <w:rsid w:val="1FA52744"/>
    <w:rsid w:val="206F3430"/>
    <w:rsid w:val="22310A8D"/>
    <w:rsid w:val="25F558E3"/>
    <w:rsid w:val="27821D38"/>
    <w:rsid w:val="27B875E7"/>
    <w:rsid w:val="286D1E0E"/>
    <w:rsid w:val="291E68EA"/>
    <w:rsid w:val="2BAD0D32"/>
    <w:rsid w:val="2E1B7A66"/>
    <w:rsid w:val="2E9A0523"/>
    <w:rsid w:val="31A81B67"/>
    <w:rsid w:val="33004FEE"/>
    <w:rsid w:val="3433149C"/>
    <w:rsid w:val="34C847A7"/>
    <w:rsid w:val="3607264E"/>
    <w:rsid w:val="36A839F8"/>
    <w:rsid w:val="39761B30"/>
    <w:rsid w:val="3A5949B6"/>
    <w:rsid w:val="3B3001A7"/>
    <w:rsid w:val="3BD90054"/>
    <w:rsid w:val="3BE44A9B"/>
    <w:rsid w:val="3C34410A"/>
    <w:rsid w:val="3C670E7B"/>
    <w:rsid w:val="3D882248"/>
    <w:rsid w:val="3EEA5C92"/>
    <w:rsid w:val="3FC751A1"/>
    <w:rsid w:val="40883368"/>
    <w:rsid w:val="418B11A7"/>
    <w:rsid w:val="43EC0B40"/>
    <w:rsid w:val="440C7149"/>
    <w:rsid w:val="44970127"/>
    <w:rsid w:val="452D1708"/>
    <w:rsid w:val="465C0D0B"/>
    <w:rsid w:val="47F436E0"/>
    <w:rsid w:val="492A136C"/>
    <w:rsid w:val="49DE073C"/>
    <w:rsid w:val="49FD32EE"/>
    <w:rsid w:val="4B8626B5"/>
    <w:rsid w:val="4B9818BC"/>
    <w:rsid w:val="4C8E1742"/>
    <w:rsid w:val="4CBC68B8"/>
    <w:rsid w:val="4CE94379"/>
    <w:rsid w:val="4D691DB5"/>
    <w:rsid w:val="4DF42B51"/>
    <w:rsid w:val="4ECA7A4F"/>
    <w:rsid w:val="4EF413F6"/>
    <w:rsid w:val="50CD3380"/>
    <w:rsid w:val="524F38E1"/>
    <w:rsid w:val="52F52842"/>
    <w:rsid w:val="532275E0"/>
    <w:rsid w:val="54F239B8"/>
    <w:rsid w:val="55340C5B"/>
    <w:rsid w:val="56F23129"/>
    <w:rsid w:val="5987488C"/>
    <w:rsid w:val="59C5592A"/>
    <w:rsid w:val="5BE3367D"/>
    <w:rsid w:val="5E8F4D30"/>
    <w:rsid w:val="5F187948"/>
    <w:rsid w:val="5FCB0CEB"/>
    <w:rsid w:val="60401363"/>
    <w:rsid w:val="61DF3119"/>
    <w:rsid w:val="640A1070"/>
    <w:rsid w:val="646C186F"/>
    <w:rsid w:val="67CB4030"/>
    <w:rsid w:val="67E361BB"/>
    <w:rsid w:val="69DC7BD4"/>
    <w:rsid w:val="6AAA239F"/>
    <w:rsid w:val="6E382235"/>
    <w:rsid w:val="72761C9D"/>
    <w:rsid w:val="742C1466"/>
    <w:rsid w:val="75EE789D"/>
    <w:rsid w:val="77BF3971"/>
    <w:rsid w:val="781B0D5C"/>
    <w:rsid w:val="78A72F17"/>
    <w:rsid w:val="7A65420A"/>
    <w:rsid w:val="7AD6380D"/>
    <w:rsid w:val="7EDD5C81"/>
    <w:rsid w:val="7F164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2019-08-16T07:35:49Z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