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40329" w14:textId="77777777" w:rsidR="009A26BB" w:rsidRDefault="009A26BB"/>
    <w:p w14:paraId="05DA176C" w14:textId="77777777" w:rsidR="009A26BB" w:rsidRDefault="009A26BB"/>
    <w:p w14:paraId="1AC14C06" w14:textId="77777777" w:rsidR="009A26BB" w:rsidRDefault="009A26BB"/>
    <w:p w14:paraId="048E4817" w14:textId="77777777" w:rsidR="009A26BB" w:rsidRDefault="00000000">
      <w:pPr>
        <w:spacing w:after="200"/>
        <w:jc w:val="center"/>
      </w:pPr>
      <w:r>
        <w:rPr>
          <w:i/>
          <w:iCs/>
          <w:color w:val="555555"/>
          <w:sz w:val="20"/>
          <w:szCs w:val="20"/>
        </w:rPr>
        <w:t>[LOGO PLACEHOLDER]</w:t>
      </w:r>
    </w:p>
    <w:p w14:paraId="61705FE3" w14:textId="77777777" w:rsidR="009A26BB" w:rsidRDefault="009A26BB"/>
    <w:p w14:paraId="2F1B76E2" w14:textId="77777777" w:rsidR="009A26BB" w:rsidRDefault="009A26BB"/>
    <w:p w14:paraId="4BAC99C3" w14:textId="77777777" w:rsidR="009A26BB" w:rsidRDefault="00000000">
      <w:pPr>
        <w:spacing w:after="120"/>
        <w:jc w:val="center"/>
      </w:pPr>
      <w:r>
        <w:rPr>
          <w:b/>
          <w:bCs/>
          <w:color w:val="1F3864"/>
          <w:sz w:val="44"/>
          <w:szCs w:val="44"/>
        </w:rPr>
        <w:t>OPERATING &amp; SAFETY MANUAL</w:t>
      </w:r>
    </w:p>
    <w:p w14:paraId="3793A9A1" w14:textId="77777777" w:rsidR="009A26BB" w:rsidRDefault="00000000">
      <w:pPr>
        <w:spacing w:after="300"/>
        <w:jc w:val="center"/>
      </w:pPr>
      <w:r>
        <w:rPr>
          <w:b/>
          <w:bCs/>
          <w:color w:val="1F3864"/>
          <w:sz w:val="36"/>
          <w:szCs w:val="36"/>
        </w:rPr>
        <w:t>Low Energy Test Bench (Clutch Endurance Test)</w:t>
      </w:r>
    </w:p>
    <w:p w14:paraId="36DF4C85" w14:textId="77777777" w:rsidR="009A26BB" w:rsidRDefault="009A26BB"/>
    <w:p w14:paraId="2F876BA6" w14:textId="77777777" w:rsidR="009A26BB" w:rsidRDefault="00000000">
      <w:pPr>
        <w:spacing w:after="80"/>
      </w:pPr>
      <w:r>
        <w:rPr>
          <w:b/>
          <w:bCs/>
        </w:rPr>
        <w:t>Machine Reference: [PLACEHOLDER — internal asset tag, pending customer confirmation]</w:t>
      </w:r>
    </w:p>
    <w:p w14:paraId="79399744" w14:textId="77777777" w:rsidR="009A26BB" w:rsidRDefault="00000000">
      <w:pPr>
        <w:spacing w:after="80"/>
      </w:pPr>
      <w:r>
        <w:rPr>
          <w:b/>
          <w:bCs/>
        </w:rPr>
        <w:t>Manufacturer: [PLACEHOLDER — manufacturer not identified in source Machine Safety Assessment Report; machine described as a retrofit unit relocated from another Valeo facility]</w:t>
      </w:r>
    </w:p>
    <w:p w14:paraId="316D1559" w14:textId="77777777" w:rsidR="009A26BB" w:rsidRDefault="00000000">
      <w:pPr>
        <w:spacing w:after="80"/>
      </w:pPr>
      <w:r>
        <w:rPr>
          <w:b/>
          <w:bCs/>
        </w:rPr>
        <w:t xml:space="preserve">End User: </w:t>
      </w:r>
      <w:r>
        <w:t>Valeo Friction Materials India Private Limited</w:t>
      </w:r>
    </w:p>
    <w:p w14:paraId="40D8C4BC" w14:textId="77777777" w:rsidR="009A26BB" w:rsidRDefault="00000000">
      <w:pPr>
        <w:spacing w:after="200"/>
      </w:pPr>
      <w:r>
        <w:rPr>
          <w:b/>
          <w:bCs/>
        </w:rPr>
        <w:t xml:space="preserve">Installation: </w:t>
      </w:r>
      <w:r>
        <w:t xml:space="preserve">R&amp;D Cell, No. 16A, </w:t>
      </w:r>
      <w:proofErr w:type="spellStart"/>
      <w:r>
        <w:t>Sengundram</w:t>
      </w:r>
      <w:proofErr w:type="spellEnd"/>
      <w:r>
        <w:t xml:space="preserve"> Industrial Area, </w:t>
      </w:r>
      <w:proofErr w:type="spellStart"/>
      <w:r>
        <w:t>Melrosapuram</w:t>
      </w:r>
      <w:proofErr w:type="spellEnd"/>
      <w:r>
        <w:t xml:space="preserve"> (via </w:t>
      </w:r>
      <w:proofErr w:type="spellStart"/>
      <w:r>
        <w:t>Singaperumal</w:t>
      </w:r>
      <w:proofErr w:type="spellEnd"/>
      <w:r>
        <w:t xml:space="preserve"> Koil), Chengalpattu / Kancheepuram District, Chennai, Tamil Nadu — 603204</w:t>
      </w:r>
    </w:p>
    <w:p w14:paraId="57002C20" w14:textId="77777777" w:rsidR="009A26BB" w:rsidRDefault="009A26BB"/>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7"/>
      </w:tblGrid>
      <w:tr w:rsidR="009A26BB" w14:paraId="5CB4205D" w14:textId="77777777">
        <w:tc>
          <w:tcPr>
            <w:tcW w:w="3175"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3CA99A92" w14:textId="77777777" w:rsidR="009A26BB" w:rsidRDefault="00000000">
            <w:pPr>
              <w:jc w:val="center"/>
            </w:pPr>
            <w:r>
              <w:rPr>
                <w:b/>
                <w:bCs/>
                <w:color w:val="FFFFFF"/>
                <w:sz w:val="20"/>
                <w:szCs w:val="20"/>
              </w:rPr>
              <w:t>Field</w:t>
            </w:r>
          </w:p>
        </w:tc>
        <w:tc>
          <w:tcPr>
            <w:tcW w:w="5897"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519BAFCD" w14:textId="77777777" w:rsidR="009A26BB" w:rsidRDefault="00000000">
            <w:pPr>
              <w:jc w:val="center"/>
            </w:pPr>
            <w:r>
              <w:rPr>
                <w:b/>
                <w:bCs/>
                <w:color w:val="FFFFFF"/>
                <w:sz w:val="20"/>
                <w:szCs w:val="20"/>
              </w:rPr>
              <w:t>Value</w:t>
            </w:r>
          </w:p>
        </w:tc>
      </w:tr>
      <w:tr w:rsidR="009A26BB" w14:paraId="0A1BC8C9" w14:textId="77777777">
        <w:tc>
          <w:tcPr>
            <w:tcW w:w="3175"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054A8846" w14:textId="77777777" w:rsidR="009A26BB" w:rsidRDefault="00000000">
            <w:r>
              <w:rPr>
                <w:color w:val="000000"/>
                <w:sz w:val="20"/>
                <w:szCs w:val="20"/>
              </w:rPr>
              <w:t>Document Title</w:t>
            </w:r>
          </w:p>
        </w:tc>
        <w:tc>
          <w:tcPr>
            <w:tcW w:w="5897"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175A9BE8" w14:textId="77777777" w:rsidR="009A26BB" w:rsidRDefault="00000000">
            <w:r>
              <w:rPr>
                <w:color w:val="000000"/>
                <w:sz w:val="20"/>
                <w:szCs w:val="20"/>
              </w:rPr>
              <w:t>Operating &amp; Safety Manual — Low Energy Test Bench</w:t>
            </w:r>
          </w:p>
        </w:tc>
      </w:tr>
      <w:tr w:rsidR="009A26BB" w14:paraId="7EF222DC" w14:textId="77777777">
        <w:tc>
          <w:tcPr>
            <w:tcW w:w="3175"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66F26EA8" w14:textId="77777777" w:rsidR="009A26BB" w:rsidRDefault="00000000">
            <w:r>
              <w:rPr>
                <w:color w:val="000000"/>
                <w:sz w:val="20"/>
                <w:szCs w:val="20"/>
              </w:rPr>
              <w:t>Document No.</w:t>
            </w:r>
          </w:p>
        </w:tc>
        <w:tc>
          <w:tcPr>
            <w:tcW w:w="5897"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7D8C003D" w14:textId="77777777" w:rsidR="009A26BB" w:rsidRDefault="00000000">
            <w:r>
              <w:rPr>
                <w:b/>
                <w:bCs/>
                <w:color w:val="000000"/>
                <w:sz w:val="20"/>
                <w:szCs w:val="20"/>
              </w:rPr>
              <w:t>[PLACEHOLDER — to be assigned]</w:t>
            </w:r>
          </w:p>
        </w:tc>
      </w:tr>
      <w:tr w:rsidR="009A26BB" w14:paraId="7E4A9F1E" w14:textId="77777777">
        <w:tc>
          <w:tcPr>
            <w:tcW w:w="3175"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2A30581F" w14:textId="77777777" w:rsidR="009A26BB" w:rsidRDefault="00000000">
            <w:r>
              <w:rPr>
                <w:color w:val="000000"/>
                <w:sz w:val="20"/>
                <w:szCs w:val="20"/>
              </w:rPr>
              <w:t>Revision</w:t>
            </w:r>
          </w:p>
        </w:tc>
        <w:tc>
          <w:tcPr>
            <w:tcW w:w="5897"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1BB15D07" w14:textId="77777777" w:rsidR="009A26BB" w:rsidRDefault="00000000">
            <w:r>
              <w:rPr>
                <w:color w:val="000000"/>
                <w:sz w:val="20"/>
                <w:szCs w:val="20"/>
              </w:rPr>
              <w:t>V1.0</w:t>
            </w:r>
          </w:p>
        </w:tc>
      </w:tr>
      <w:tr w:rsidR="009A26BB" w14:paraId="00C01C64" w14:textId="77777777">
        <w:tc>
          <w:tcPr>
            <w:tcW w:w="3175"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0FC75057" w14:textId="77777777" w:rsidR="009A26BB" w:rsidRDefault="00000000">
            <w:r>
              <w:rPr>
                <w:color w:val="000000"/>
                <w:sz w:val="20"/>
                <w:szCs w:val="20"/>
              </w:rPr>
              <w:t>Date</w:t>
            </w:r>
          </w:p>
        </w:tc>
        <w:tc>
          <w:tcPr>
            <w:tcW w:w="5897"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6C61D89E" w14:textId="77777777" w:rsidR="009A26BB" w:rsidRDefault="00000000">
            <w:r>
              <w:rPr>
                <w:b/>
                <w:bCs/>
                <w:color w:val="000000"/>
                <w:sz w:val="20"/>
                <w:szCs w:val="20"/>
              </w:rPr>
              <w:t>[PLACEHOLDER — issue month/year]</w:t>
            </w:r>
          </w:p>
        </w:tc>
      </w:tr>
      <w:tr w:rsidR="009A26BB" w14:paraId="73C9704F" w14:textId="77777777" w:rsidTr="006E71CE">
        <w:tc>
          <w:tcPr>
            <w:tcW w:w="3175"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40" w:type="dxa"/>
              <w:left w:w="60" w:type="dxa"/>
              <w:bottom w:w="40" w:type="dxa"/>
              <w:right w:w="60" w:type="dxa"/>
            </w:tcMar>
            <w:vAlign w:val="center"/>
          </w:tcPr>
          <w:p w14:paraId="4F044940" w14:textId="77777777" w:rsidR="009A26BB" w:rsidRDefault="00000000">
            <w:r>
              <w:rPr>
                <w:color w:val="000000"/>
                <w:sz w:val="20"/>
                <w:szCs w:val="20"/>
              </w:rPr>
              <w:t>Status</w:t>
            </w:r>
          </w:p>
        </w:tc>
        <w:tc>
          <w:tcPr>
            <w:tcW w:w="5897" w:type="dxa"/>
            <w:tcBorders>
              <w:top w:val="single" w:sz="4" w:space="0" w:color="1F3864"/>
              <w:left w:val="single" w:sz="4" w:space="0" w:color="1F3864"/>
              <w:bottom w:val="single" w:sz="4" w:space="0" w:color="1F3864"/>
              <w:right w:val="single" w:sz="4" w:space="0" w:color="1F3864"/>
            </w:tcBorders>
            <w:shd w:val="clear" w:color="auto" w:fill="FFFFFF" w:themeFill="background1"/>
            <w:tcMar>
              <w:top w:w="40" w:type="dxa"/>
              <w:left w:w="60" w:type="dxa"/>
              <w:bottom w:w="40" w:type="dxa"/>
              <w:right w:w="60" w:type="dxa"/>
            </w:tcMar>
            <w:vAlign w:val="center"/>
          </w:tcPr>
          <w:p w14:paraId="727B005A" w14:textId="77777777" w:rsidR="009A26BB" w:rsidRDefault="00000000">
            <w:r>
              <w:rPr>
                <w:color w:val="000000"/>
                <w:sz w:val="20"/>
                <w:szCs w:val="20"/>
              </w:rPr>
              <w:t>Draft</w:t>
            </w:r>
          </w:p>
        </w:tc>
      </w:tr>
    </w:tbl>
    <w:p w14:paraId="11E66B08" w14:textId="77777777" w:rsidR="009A26BB" w:rsidRDefault="009A26BB"/>
    <w:p w14:paraId="4FA4CDC6" w14:textId="77777777" w:rsidR="009A26BB" w:rsidRDefault="009A26BB"/>
    <w:p w14:paraId="007703CB" w14:textId="77777777" w:rsidR="009A26BB" w:rsidRDefault="009A26BB"/>
    <w:p w14:paraId="70D93492" w14:textId="77777777" w:rsidR="009A26BB" w:rsidRDefault="00000000">
      <w:pPr>
        <w:jc w:val="center"/>
      </w:pPr>
      <w:r>
        <w:rPr>
          <w:b/>
          <w:bCs/>
          <w:color w:val="555555"/>
          <w:sz w:val="18"/>
          <w:szCs w:val="18"/>
        </w:rPr>
        <w:t>CONFIDENTIAL</w:t>
      </w:r>
    </w:p>
    <w:p w14:paraId="3A5F5C88" w14:textId="77777777" w:rsidR="009A26BB" w:rsidRDefault="009A26BB"/>
    <w:p w14:paraId="41DBCE68" w14:textId="77777777" w:rsidR="00643D9A" w:rsidRDefault="00643D9A"/>
    <w:p w14:paraId="57C2BD39" w14:textId="77777777" w:rsidR="00643D9A" w:rsidRDefault="00643D9A">
      <w:pPr>
        <w:sectPr w:rsidR="00643D9A">
          <w:pgSz w:w="11906" w:h="16838"/>
          <w:pgMar w:top="1417" w:right="1417" w:bottom="1417" w:left="1417" w:header="708" w:footer="708" w:gutter="0"/>
          <w:cols w:space="720"/>
          <w:docGrid w:linePitch="360"/>
        </w:sectPr>
      </w:pPr>
    </w:p>
    <w:p w14:paraId="64E22692" w14:textId="77777777" w:rsidR="009A26BB" w:rsidRDefault="00000000">
      <w:pPr>
        <w:pStyle w:val="Heading1"/>
      </w:pPr>
      <w:r>
        <w:lastRenderedPageBreak/>
        <w:t>REVISION HISTORY</w:t>
      </w:r>
    </w:p>
    <w:p w14:paraId="52EE9A56" w14:textId="77777777" w:rsidR="009A26BB" w:rsidRDefault="009A26BB"/>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2268"/>
        <w:gridCol w:w="3175"/>
        <w:gridCol w:w="2268"/>
      </w:tblGrid>
      <w:tr w:rsidR="009A26BB" w14:paraId="5FB9AE60" w14:textId="77777777">
        <w:tc>
          <w:tcPr>
            <w:tcW w:w="1361"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26A3B347" w14:textId="77777777" w:rsidR="009A26BB" w:rsidRDefault="00000000">
            <w:pPr>
              <w:jc w:val="center"/>
            </w:pPr>
            <w:r>
              <w:rPr>
                <w:b/>
                <w:bCs/>
                <w:color w:val="FFFFFF"/>
                <w:sz w:val="20"/>
                <w:szCs w:val="20"/>
              </w:rPr>
              <w:t>Revision</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7121830E" w14:textId="77777777" w:rsidR="009A26BB" w:rsidRDefault="00000000">
            <w:pPr>
              <w:jc w:val="center"/>
            </w:pPr>
            <w:r>
              <w:rPr>
                <w:b/>
                <w:bCs/>
                <w:color w:val="FFFFFF"/>
                <w:sz w:val="20"/>
                <w:szCs w:val="20"/>
              </w:rPr>
              <w:t>Date</w:t>
            </w:r>
          </w:p>
        </w:tc>
        <w:tc>
          <w:tcPr>
            <w:tcW w:w="3175"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2DADAF3E" w14:textId="77777777" w:rsidR="009A26BB" w:rsidRDefault="00000000">
            <w:pPr>
              <w:jc w:val="center"/>
            </w:pPr>
            <w:r>
              <w:rPr>
                <w:b/>
                <w:bCs/>
                <w:color w:val="FFFFFF"/>
                <w:sz w:val="20"/>
                <w:szCs w:val="20"/>
              </w:rPr>
              <w:t>Description</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7B289A70" w14:textId="77777777" w:rsidR="009A26BB" w:rsidRDefault="00000000">
            <w:pPr>
              <w:jc w:val="center"/>
            </w:pPr>
            <w:r>
              <w:rPr>
                <w:b/>
                <w:bCs/>
                <w:color w:val="FFFFFF"/>
                <w:sz w:val="20"/>
                <w:szCs w:val="20"/>
              </w:rPr>
              <w:t>Reviewed By</w:t>
            </w:r>
          </w:p>
        </w:tc>
      </w:tr>
      <w:tr w:rsidR="009A26BB" w14:paraId="6E5C987C" w14:textId="77777777">
        <w:tc>
          <w:tcPr>
            <w:tcW w:w="1361"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71638418" w14:textId="77777777" w:rsidR="009A26BB" w:rsidRDefault="00000000">
            <w:r>
              <w:rPr>
                <w:color w:val="000000"/>
                <w:sz w:val="20"/>
                <w:szCs w:val="20"/>
              </w:rPr>
              <w:t>V1.0</w:t>
            </w:r>
          </w:p>
        </w:tc>
        <w:tc>
          <w:tcPr>
            <w:tcW w:w="2268"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11CF8A27" w14:textId="77777777" w:rsidR="009A26BB" w:rsidRDefault="00000000">
            <w:r>
              <w:rPr>
                <w:b/>
                <w:bCs/>
                <w:color w:val="000000"/>
                <w:sz w:val="20"/>
                <w:szCs w:val="20"/>
              </w:rPr>
              <w:t>[PLACEHOLDER — issue date]</w:t>
            </w:r>
          </w:p>
        </w:tc>
        <w:tc>
          <w:tcPr>
            <w:tcW w:w="3175"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61F3B057" w14:textId="77777777" w:rsidR="009A26BB" w:rsidRDefault="00000000">
            <w:r>
              <w:rPr>
                <w:color w:val="000000"/>
                <w:sz w:val="20"/>
                <w:szCs w:val="20"/>
              </w:rPr>
              <w:t>Initial issue</w:t>
            </w:r>
          </w:p>
        </w:tc>
        <w:tc>
          <w:tcPr>
            <w:tcW w:w="2268"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5CC0DFF5" w14:textId="77777777" w:rsidR="009A26BB" w:rsidRDefault="00000000">
            <w:r>
              <w:rPr>
                <w:b/>
                <w:bCs/>
                <w:color w:val="000000"/>
                <w:sz w:val="20"/>
                <w:szCs w:val="20"/>
              </w:rPr>
              <w:t>[PLACEHOLDER — Valeo Friction Materials India]</w:t>
            </w:r>
          </w:p>
        </w:tc>
      </w:tr>
    </w:tbl>
    <w:p w14:paraId="7152CF1F" w14:textId="77777777" w:rsidR="009A26BB" w:rsidRDefault="009A26BB">
      <w:pPr>
        <w:sectPr w:rsidR="009A26BB">
          <w:headerReference w:type="default" r:id="rId7"/>
          <w:footerReference w:type="default" r:id="rId8"/>
          <w:pgSz w:w="11906" w:h="16838"/>
          <w:pgMar w:top="1417" w:right="1417" w:bottom="1417" w:left="1417" w:header="708" w:footer="708" w:gutter="0"/>
          <w:pgNumType w:start="2"/>
          <w:cols w:space="720"/>
          <w:docGrid w:linePitch="360"/>
        </w:sectPr>
      </w:pPr>
    </w:p>
    <w:p w14:paraId="10E0BEB1" w14:textId="77777777" w:rsidR="009A26BB" w:rsidRDefault="00000000">
      <w:pPr>
        <w:pStyle w:val="Heading1"/>
      </w:pPr>
      <w:r>
        <w:lastRenderedPageBreak/>
        <w:t>TABLE OF CONTENTS</w:t>
      </w:r>
    </w:p>
    <w:p w14:paraId="19004B78" w14:textId="77777777" w:rsidR="009A26BB" w:rsidRDefault="009A26BB"/>
    <w:p w14:paraId="3B5BF2CA" w14:textId="77777777" w:rsidR="009A26BB" w:rsidRDefault="00000000">
      <w:pPr>
        <w:tabs>
          <w:tab w:val="right" w:leader="dot" w:pos="9072"/>
        </w:tabs>
        <w:spacing w:after="60"/>
      </w:pPr>
      <w:r>
        <w:t>1. Front Matter</w:t>
      </w:r>
      <w:r>
        <w:tab/>
        <w:t>5</w:t>
      </w:r>
    </w:p>
    <w:p w14:paraId="517E1210" w14:textId="77777777" w:rsidR="009A26BB" w:rsidRDefault="00000000">
      <w:pPr>
        <w:tabs>
          <w:tab w:val="right" w:leader="dot" w:pos="9072"/>
        </w:tabs>
        <w:spacing w:after="60"/>
      </w:pPr>
      <w:r>
        <w:t>2. Machine Overview</w:t>
      </w:r>
      <w:r>
        <w:tab/>
        <w:t>6</w:t>
      </w:r>
    </w:p>
    <w:p w14:paraId="6C87D21E" w14:textId="77777777" w:rsidR="009A26BB" w:rsidRDefault="00000000">
      <w:pPr>
        <w:tabs>
          <w:tab w:val="right" w:leader="dot" w:pos="9072"/>
        </w:tabs>
        <w:spacing w:after="60"/>
      </w:pPr>
      <w:r>
        <w:t>3. Hazard Identification</w:t>
      </w:r>
      <w:r>
        <w:tab/>
        <w:t>8</w:t>
      </w:r>
    </w:p>
    <w:p w14:paraId="3194AEBA" w14:textId="77777777" w:rsidR="009A26BB" w:rsidRDefault="00000000">
      <w:pPr>
        <w:tabs>
          <w:tab w:val="right" w:leader="dot" w:pos="9072"/>
        </w:tabs>
        <w:spacing w:after="60"/>
      </w:pPr>
      <w:r>
        <w:t>4. Lockout/Tagout (LOTO) Procedures</w:t>
      </w:r>
      <w:r>
        <w:tab/>
        <w:t>9</w:t>
      </w:r>
    </w:p>
    <w:p w14:paraId="2FFFE9B7" w14:textId="77777777" w:rsidR="009A26BB" w:rsidRDefault="00000000">
      <w:pPr>
        <w:tabs>
          <w:tab w:val="right" w:leader="dot" w:pos="9072"/>
        </w:tabs>
        <w:spacing w:after="60"/>
      </w:pPr>
      <w:r>
        <w:t>5. Emergency Stop</w:t>
      </w:r>
      <w:r>
        <w:tab/>
        <w:t>11</w:t>
      </w:r>
    </w:p>
    <w:p w14:paraId="07B5EAA6" w14:textId="77777777" w:rsidR="009A26BB" w:rsidRDefault="00000000">
      <w:pPr>
        <w:tabs>
          <w:tab w:val="right" w:leader="dot" w:pos="9072"/>
        </w:tabs>
        <w:spacing w:after="60"/>
      </w:pPr>
      <w:r>
        <w:t>6. Operating Instructions</w:t>
      </w:r>
      <w:r>
        <w:tab/>
        <w:t>12</w:t>
      </w:r>
    </w:p>
    <w:p w14:paraId="68F79B9F" w14:textId="77777777" w:rsidR="009A26BB" w:rsidRDefault="00000000">
      <w:pPr>
        <w:tabs>
          <w:tab w:val="right" w:leader="dot" w:pos="9072"/>
        </w:tabs>
        <w:spacing w:after="60"/>
      </w:pPr>
      <w:r>
        <w:t>7. Maintenance &amp; Care</w:t>
      </w:r>
      <w:r>
        <w:tab/>
        <w:t>15</w:t>
      </w:r>
    </w:p>
    <w:p w14:paraId="7E1A213D" w14:textId="77777777" w:rsidR="009A26BB" w:rsidRDefault="00000000">
      <w:pPr>
        <w:tabs>
          <w:tab w:val="right" w:leader="dot" w:pos="9072"/>
        </w:tabs>
        <w:spacing w:after="60"/>
      </w:pPr>
      <w:r>
        <w:t>12. Safety Features &amp; Interlocks</w:t>
      </w:r>
      <w:r>
        <w:tab/>
        <w:t>16</w:t>
      </w:r>
    </w:p>
    <w:p w14:paraId="4B7A1260" w14:textId="77777777" w:rsidR="009A26BB" w:rsidRDefault="00000000">
      <w:pPr>
        <w:tabs>
          <w:tab w:val="right" w:leader="dot" w:pos="9072"/>
        </w:tabs>
        <w:spacing w:after="60"/>
      </w:pPr>
      <w:r>
        <w:t>13. Compliance &amp; Certifications</w:t>
      </w:r>
      <w:r>
        <w:tab/>
        <w:t>18</w:t>
      </w:r>
    </w:p>
    <w:p w14:paraId="251FD866" w14:textId="77777777" w:rsidR="009A26BB" w:rsidRDefault="00000000">
      <w:pPr>
        <w:tabs>
          <w:tab w:val="right" w:leader="dot" w:pos="9072"/>
        </w:tabs>
        <w:spacing w:after="60"/>
      </w:pPr>
      <w:r>
        <w:t>Appendix A — Maintenance Log Template</w:t>
      </w:r>
      <w:r>
        <w:tab/>
        <w:t>20</w:t>
      </w:r>
    </w:p>
    <w:p w14:paraId="51BD8DA1" w14:textId="77777777" w:rsidR="009A26BB" w:rsidRDefault="00000000">
      <w:pPr>
        <w:tabs>
          <w:tab w:val="right" w:leader="dot" w:pos="9072"/>
        </w:tabs>
        <w:spacing w:after="200"/>
      </w:pPr>
      <w:r>
        <w:t>Appendix B — LOTO Log Template</w:t>
      </w:r>
      <w:r>
        <w:tab/>
        <w:t>21</w:t>
      </w:r>
    </w:p>
    <w:p w14:paraId="6FEF4BC0" w14:textId="77777777" w:rsidR="009A26BB" w:rsidRDefault="00000000">
      <w:pPr>
        <w:spacing w:before="120" w:after="120"/>
      </w:pPr>
      <w:r>
        <w:rPr>
          <w:i/>
          <w:iCs/>
          <w:color w:val="555555"/>
          <w:sz w:val="20"/>
          <w:szCs w:val="20"/>
        </w:rPr>
        <w:t>Right-click → Update Field → Update entire table.</w:t>
      </w:r>
    </w:p>
    <w:p w14:paraId="4A3A0507" w14:textId="77777777" w:rsidR="009A26BB" w:rsidRDefault="009A26BB"/>
    <w:p w14:paraId="2EDFB62F" w14:textId="77777777" w:rsidR="009A26BB" w:rsidRDefault="00000000">
      <w:pPr>
        <w:spacing w:before="120"/>
      </w:pPr>
      <w:r>
        <w:rPr>
          <w:b/>
          <w:bCs/>
        </w:rPr>
        <w:t xml:space="preserve">Note on section numbering: </w:t>
      </w:r>
      <w:r>
        <w:t>This is a Tier C manual. Sections 8 (Electrical Schematic), 9 (Pneumatic Schematic), 10 (Hydraulic Schematic), and 11 (HMI Alarms &amp; Fault Codes) are omitted per Tier C scope — no schematic drawings or HMI alarm/fault code data were provided in the source Machine Safety Assessment Report. Section numbers 2–7 and 12–13 are retained as-is for consistency with the master template; do not renumber.</w:t>
      </w:r>
    </w:p>
    <w:p w14:paraId="575CFE57" w14:textId="77777777" w:rsidR="009A26BB" w:rsidRDefault="009A26BB">
      <w:pPr>
        <w:sectPr w:rsidR="009A26BB">
          <w:headerReference w:type="default" r:id="rId9"/>
          <w:footerReference w:type="default" r:id="rId10"/>
          <w:pgSz w:w="11906" w:h="16838"/>
          <w:pgMar w:top="1417" w:right="1417" w:bottom="1417" w:left="1417" w:header="708" w:footer="708" w:gutter="0"/>
          <w:cols w:space="720"/>
          <w:docGrid w:linePitch="360"/>
        </w:sectPr>
      </w:pPr>
    </w:p>
    <w:p w14:paraId="25964492" w14:textId="77777777" w:rsidR="009A26BB" w:rsidRDefault="00000000">
      <w:pPr>
        <w:pStyle w:val="Heading1"/>
      </w:pPr>
      <w:r>
        <w:lastRenderedPageBreak/>
        <w:t>1. FRONT MATTER</w:t>
      </w:r>
    </w:p>
    <w:p w14:paraId="10D15D46" w14:textId="77777777" w:rsidR="009A26BB" w:rsidRDefault="00000000">
      <w:pPr>
        <w:pStyle w:val="Heading2"/>
      </w:pPr>
      <w:r>
        <w:t>1.1 Scope of this Manual</w:t>
      </w:r>
    </w:p>
    <w:p w14:paraId="4AF3FDCD" w14:textId="77777777" w:rsidR="009A26BB" w:rsidRDefault="00000000">
      <w:pPr>
        <w:spacing w:after="120" w:line="276" w:lineRule="auto"/>
        <w:jc w:val="both"/>
      </w:pPr>
      <w:r>
        <w:rPr>
          <w:color w:val="000000"/>
        </w:rPr>
        <w:t>This manual covers the safe operation, lockout/tagout, emergency stop procedures, routine operation, and maintenance of the Low Energy Test Bench (clutch endurance test) installed at the R&amp;D Cell, Valeo Friction Materials India Private Limited, Chennai. It has been prepared based on the Machine Safety Assessment Report (Report No. 1, Revision 0.3) covering mechanical and electrical hazards, and on data supplied by the end user.</w:t>
      </w:r>
    </w:p>
    <w:p w14:paraId="0D5C843B" w14:textId="6A94E68A" w:rsidR="009A26BB" w:rsidRDefault="00000000">
      <w:pPr>
        <w:pStyle w:val="Heading2"/>
      </w:pPr>
      <w:r>
        <w:t>1.2 Intended</w:t>
      </w:r>
      <w:r w:rsidR="008D057A">
        <w:t xml:space="preserve"> User</w:t>
      </w:r>
    </w:p>
    <w:p w14:paraId="31498E59" w14:textId="77777777" w:rsidR="009A26BB" w:rsidRDefault="00000000">
      <w:pPr>
        <w:spacing w:after="120" w:line="276" w:lineRule="auto"/>
        <w:jc w:val="both"/>
      </w:pPr>
      <w:r>
        <w:rPr>
          <w:color w:val="000000"/>
        </w:rPr>
        <w:t>This manual is intended for machine operators, maintenance personnel, calibration technicians, and housekeeping staff who interact with this machine, as defined in Section 2.5 (Tasks &amp; Affected Persons).</w:t>
      </w:r>
    </w:p>
    <w:p w14:paraId="6DE6A7AC" w14:textId="77777777" w:rsidR="009A26BB" w:rsidRDefault="00000000">
      <w:pPr>
        <w:pStyle w:val="Heading2"/>
      </w:pPr>
      <w:r>
        <w:t>1.3 How to Use this Manual</w:t>
      </w:r>
    </w:p>
    <w:p w14:paraId="44BB6C4B" w14:textId="77777777" w:rsidR="009A26BB" w:rsidRDefault="00000000">
      <w:pPr>
        <w:spacing w:after="120" w:line="276" w:lineRule="auto"/>
        <w:jc w:val="both"/>
      </w:pPr>
      <w:r>
        <w:rPr>
          <w:color w:val="000000"/>
        </w:rPr>
        <w:t>Read this manual in full before operating, maintaining, or servicing the machine. Sections 4 and 5 (LOTO and Emergency Stop) must be understood and followed exactly before any maintenance or fault-finding activity. Where information could not be verified against source documentation, it is marked as an Open Action or Placeholder — refer to the standalone Open Actions Register for these items.</w:t>
      </w:r>
    </w:p>
    <w:p w14:paraId="653647FE" w14:textId="77777777" w:rsidR="009A26BB" w:rsidRDefault="00000000">
      <w:pPr>
        <w:pStyle w:val="Heading2"/>
      </w:pPr>
      <w:r>
        <w:t>1.4 Definitions &amp; Abbreviations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6804"/>
      </w:tblGrid>
      <w:tr w:rsidR="009A26BB" w14:paraId="5C29AD18"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6E74D7CD" w14:textId="77777777" w:rsidR="009A26BB" w:rsidRDefault="00000000">
            <w:pPr>
              <w:jc w:val="center"/>
            </w:pPr>
            <w:r>
              <w:rPr>
                <w:b/>
                <w:bCs/>
                <w:color w:val="FFFFFF"/>
                <w:sz w:val="20"/>
                <w:szCs w:val="20"/>
              </w:rPr>
              <w:t>Term</w:t>
            </w:r>
          </w:p>
        </w:tc>
        <w:tc>
          <w:tcPr>
            <w:tcW w:w="6804"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1387CF55" w14:textId="77777777" w:rsidR="009A26BB" w:rsidRDefault="00000000">
            <w:pPr>
              <w:jc w:val="center"/>
            </w:pPr>
            <w:r>
              <w:rPr>
                <w:b/>
                <w:bCs/>
                <w:color w:val="FFFFFF"/>
                <w:sz w:val="20"/>
                <w:szCs w:val="20"/>
              </w:rPr>
              <w:t>Definition</w:t>
            </w:r>
          </w:p>
        </w:tc>
      </w:tr>
      <w:tr w:rsidR="009A26BB" w14:paraId="3F5E3EBD" w14:textId="77777777">
        <w:tc>
          <w:tcPr>
            <w:tcW w:w="2268"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45E25AEB" w14:textId="77777777" w:rsidR="009A26BB" w:rsidRDefault="00000000">
            <w:r>
              <w:rPr>
                <w:color w:val="000000"/>
                <w:sz w:val="20"/>
                <w:szCs w:val="20"/>
              </w:rPr>
              <w:t>LOTO</w:t>
            </w:r>
          </w:p>
        </w:tc>
        <w:tc>
          <w:tcPr>
            <w:tcW w:w="6804"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17C6C41D" w14:textId="77777777" w:rsidR="009A26BB" w:rsidRDefault="00000000">
            <w:r>
              <w:rPr>
                <w:color w:val="000000"/>
                <w:sz w:val="20"/>
                <w:szCs w:val="20"/>
              </w:rPr>
              <w:t>Lockout/Tagout</w:t>
            </w:r>
          </w:p>
        </w:tc>
      </w:tr>
      <w:tr w:rsidR="009A26BB" w14:paraId="636E8036" w14:textId="77777777">
        <w:tc>
          <w:tcPr>
            <w:tcW w:w="2268"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1D99A6F6" w14:textId="77777777" w:rsidR="009A26BB" w:rsidRDefault="00000000">
            <w:r>
              <w:rPr>
                <w:color w:val="000000"/>
                <w:sz w:val="20"/>
                <w:szCs w:val="20"/>
              </w:rPr>
              <w:t>E-Stop</w:t>
            </w:r>
          </w:p>
        </w:tc>
        <w:tc>
          <w:tcPr>
            <w:tcW w:w="6804"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2AA6FE17" w14:textId="77777777" w:rsidR="009A26BB" w:rsidRDefault="00000000">
            <w:r>
              <w:rPr>
                <w:color w:val="000000"/>
                <w:sz w:val="20"/>
                <w:szCs w:val="20"/>
              </w:rPr>
              <w:t>Emergency Stop</w:t>
            </w:r>
          </w:p>
        </w:tc>
      </w:tr>
      <w:tr w:rsidR="009A26BB" w14:paraId="6937F5E9" w14:textId="77777777">
        <w:tc>
          <w:tcPr>
            <w:tcW w:w="2268"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213978E0" w14:textId="77777777" w:rsidR="009A26BB" w:rsidRDefault="00000000">
            <w:r>
              <w:rPr>
                <w:color w:val="000000"/>
                <w:sz w:val="20"/>
                <w:szCs w:val="20"/>
              </w:rPr>
              <w:t>PPE</w:t>
            </w:r>
          </w:p>
        </w:tc>
        <w:tc>
          <w:tcPr>
            <w:tcW w:w="6804"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34DEFA60" w14:textId="77777777" w:rsidR="009A26BB" w:rsidRDefault="00000000">
            <w:r>
              <w:rPr>
                <w:color w:val="000000"/>
                <w:sz w:val="20"/>
                <w:szCs w:val="20"/>
              </w:rPr>
              <w:t>Personal Protective Equipment</w:t>
            </w:r>
          </w:p>
        </w:tc>
      </w:tr>
      <w:tr w:rsidR="009A26BB" w14:paraId="20EDCA10" w14:textId="77777777">
        <w:tc>
          <w:tcPr>
            <w:tcW w:w="2268"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22E1DEF6" w14:textId="77777777" w:rsidR="009A26BB" w:rsidRDefault="00000000">
            <w:proofErr w:type="spellStart"/>
            <w:r>
              <w:rPr>
                <w:color w:val="000000"/>
                <w:sz w:val="20"/>
                <w:szCs w:val="20"/>
              </w:rPr>
              <w:t>DaN</w:t>
            </w:r>
            <w:proofErr w:type="spellEnd"/>
          </w:p>
        </w:tc>
        <w:tc>
          <w:tcPr>
            <w:tcW w:w="6804"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4E334BBF" w14:textId="77777777" w:rsidR="009A26BB" w:rsidRDefault="00000000">
            <w:r>
              <w:rPr>
                <w:color w:val="000000"/>
                <w:sz w:val="20"/>
                <w:szCs w:val="20"/>
              </w:rPr>
              <w:t>Decanewton (unit of force, clutch displacement)</w:t>
            </w:r>
          </w:p>
        </w:tc>
      </w:tr>
      <w:tr w:rsidR="009A26BB" w14:paraId="537FB4FE" w14:textId="77777777">
        <w:tc>
          <w:tcPr>
            <w:tcW w:w="2268"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5D6D7BF6" w14:textId="77777777" w:rsidR="009A26BB" w:rsidRDefault="00000000">
            <w:r>
              <w:rPr>
                <w:color w:val="000000"/>
                <w:sz w:val="20"/>
                <w:szCs w:val="20"/>
              </w:rPr>
              <w:t>RPM</w:t>
            </w:r>
          </w:p>
        </w:tc>
        <w:tc>
          <w:tcPr>
            <w:tcW w:w="6804"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4C397664" w14:textId="77777777" w:rsidR="009A26BB" w:rsidRDefault="00000000">
            <w:r>
              <w:rPr>
                <w:color w:val="000000"/>
                <w:sz w:val="20"/>
                <w:szCs w:val="20"/>
              </w:rPr>
              <w:t>Revolutions Per Minute</w:t>
            </w:r>
          </w:p>
        </w:tc>
      </w:tr>
      <w:tr w:rsidR="009A26BB" w14:paraId="6425CAAB" w14:textId="77777777">
        <w:tc>
          <w:tcPr>
            <w:tcW w:w="2268"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654F45DE" w14:textId="77777777" w:rsidR="009A26BB" w:rsidRDefault="00000000">
            <w:proofErr w:type="spellStart"/>
            <w:r>
              <w:rPr>
                <w:color w:val="000000"/>
                <w:sz w:val="20"/>
                <w:szCs w:val="20"/>
              </w:rPr>
              <w:t>PLr</w:t>
            </w:r>
            <w:proofErr w:type="spellEnd"/>
          </w:p>
        </w:tc>
        <w:tc>
          <w:tcPr>
            <w:tcW w:w="6804"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2D384E6F" w14:textId="77777777" w:rsidR="009A26BB" w:rsidRDefault="00000000">
            <w:r>
              <w:rPr>
                <w:color w:val="000000"/>
                <w:sz w:val="20"/>
                <w:szCs w:val="20"/>
              </w:rPr>
              <w:t>Performance Level required (per ISO 13849-1)</w:t>
            </w:r>
          </w:p>
        </w:tc>
      </w:tr>
      <w:tr w:rsidR="009A26BB" w14:paraId="3DE9D225" w14:textId="77777777">
        <w:tc>
          <w:tcPr>
            <w:tcW w:w="2268"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18DCF3DD" w14:textId="77777777" w:rsidR="009A26BB" w:rsidRDefault="00000000">
            <w:r>
              <w:rPr>
                <w:color w:val="000000"/>
                <w:sz w:val="20"/>
                <w:szCs w:val="20"/>
              </w:rPr>
              <w:t>HMI</w:t>
            </w:r>
          </w:p>
        </w:tc>
        <w:tc>
          <w:tcPr>
            <w:tcW w:w="6804"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6F8434C8" w14:textId="77777777" w:rsidR="009A26BB" w:rsidRDefault="00000000">
            <w:r>
              <w:rPr>
                <w:color w:val="000000"/>
                <w:sz w:val="20"/>
                <w:szCs w:val="20"/>
              </w:rPr>
              <w:t>Human-Machine Interface</w:t>
            </w:r>
          </w:p>
        </w:tc>
      </w:tr>
    </w:tbl>
    <w:p w14:paraId="4E2FA816" w14:textId="77777777" w:rsidR="009A26BB" w:rsidRDefault="009A26BB"/>
    <w:p w14:paraId="15503B3F" w14:textId="77777777" w:rsidR="009A26BB" w:rsidRDefault="00000000">
      <w:pPr>
        <w:pStyle w:val="Heading2"/>
      </w:pPr>
      <w:r>
        <w:t>1.5 Signal Words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6804"/>
      </w:tblGrid>
      <w:tr w:rsidR="009A26BB" w14:paraId="75779D0D"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41FD9EE7" w14:textId="77777777" w:rsidR="009A26BB" w:rsidRDefault="00000000">
            <w:pPr>
              <w:jc w:val="center"/>
            </w:pPr>
            <w:r>
              <w:rPr>
                <w:b/>
                <w:bCs/>
                <w:color w:val="FFFFFF"/>
                <w:sz w:val="20"/>
                <w:szCs w:val="20"/>
              </w:rPr>
              <w:t>Signal Word</w:t>
            </w:r>
          </w:p>
        </w:tc>
        <w:tc>
          <w:tcPr>
            <w:tcW w:w="6804"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39C5D48B" w14:textId="77777777" w:rsidR="009A26BB" w:rsidRDefault="00000000">
            <w:pPr>
              <w:jc w:val="center"/>
            </w:pPr>
            <w:r>
              <w:rPr>
                <w:b/>
                <w:bCs/>
                <w:color w:val="FFFFFF"/>
                <w:sz w:val="20"/>
                <w:szCs w:val="20"/>
              </w:rPr>
              <w:t>Meaning</w:t>
            </w:r>
          </w:p>
        </w:tc>
      </w:tr>
      <w:tr w:rsidR="009A26BB" w14:paraId="0115AD71" w14:textId="77777777">
        <w:tc>
          <w:tcPr>
            <w:tcW w:w="2268"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08D103A5" w14:textId="77777777" w:rsidR="009A26BB" w:rsidRDefault="00000000">
            <w:r>
              <w:rPr>
                <w:color w:val="000000"/>
                <w:sz w:val="20"/>
                <w:szCs w:val="20"/>
              </w:rPr>
              <w:t>WARNING</w:t>
            </w:r>
          </w:p>
        </w:tc>
        <w:tc>
          <w:tcPr>
            <w:tcW w:w="6804"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55859799" w14:textId="77777777" w:rsidR="009A26BB" w:rsidRDefault="00000000">
            <w:r>
              <w:rPr>
                <w:color w:val="000000"/>
                <w:sz w:val="20"/>
                <w:szCs w:val="20"/>
              </w:rPr>
              <w:t>Indicates a hazardous situation which, if not avoided, could result in serious injury</w:t>
            </w:r>
          </w:p>
        </w:tc>
      </w:tr>
      <w:tr w:rsidR="009A26BB" w14:paraId="1653E0FC" w14:textId="77777777">
        <w:tc>
          <w:tcPr>
            <w:tcW w:w="2268"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37AB67E5" w14:textId="77777777" w:rsidR="009A26BB" w:rsidRDefault="00000000">
            <w:r>
              <w:rPr>
                <w:color w:val="000000"/>
                <w:sz w:val="20"/>
                <w:szCs w:val="20"/>
              </w:rPr>
              <w:t>CAUTION</w:t>
            </w:r>
          </w:p>
        </w:tc>
        <w:tc>
          <w:tcPr>
            <w:tcW w:w="6804"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45BD9D99" w14:textId="77777777" w:rsidR="009A26BB" w:rsidRDefault="00000000">
            <w:r>
              <w:rPr>
                <w:color w:val="000000"/>
                <w:sz w:val="20"/>
                <w:szCs w:val="20"/>
              </w:rPr>
              <w:t>Indicates a hazardous situation which, if not avoided, may result in minor or moderate injury</w:t>
            </w:r>
          </w:p>
        </w:tc>
      </w:tr>
      <w:tr w:rsidR="009A26BB" w14:paraId="7289EA85" w14:textId="77777777">
        <w:tc>
          <w:tcPr>
            <w:tcW w:w="2268"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2AEAD454" w14:textId="77777777" w:rsidR="009A26BB" w:rsidRDefault="00000000">
            <w:r>
              <w:rPr>
                <w:color w:val="000000"/>
                <w:sz w:val="20"/>
                <w:szCs w:val="20"/>
              </w:rPr>
              <w:t>NOTICE</w:t>
            </w:r>
          </w:p>
        </w:tc>
        <w:tc>
          <w:tcPr>
            <w:tcW w:w="6804"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0DE05783" w14:textId="77777777" w:rsidR="009A26BB" w:rsidRDefault="00000000">
            <w:r>
              <w:rPr>
                <w:color w:val="000000"/>
                <w:sz w:val="20"/>
                <w:szCs w:val="20"/>
              </w:rPr>
              <w:t>Indicates information considered important but not hazard-related</w:t>
            </w:r>
          </w:p>
        </w:tc>
      </w:tr>
    </w:tbl>
    <w:p w14:paraId="2FF6D76B" w14:textId="77777777" w:rsidR="009A26BB" w:rsidRDefault="009A26BB"/>
    <w:p w14:paraId="5AA9E245" w14:textId="0F13ADF0" w:rsidR="009A26BB" w:rsidRDefault="009A26BB"/>
    <w:p w14:paraId="26ABD1E1" w14:textId="77777777" w:rsidR="00437463" w:rsidRDefault="00437463"/>
    <w:p w14:paraId="0566C361" w14:textId="77777777" w:rsidR="00437463" w:rsidRDefault="00437463"/>
    <w:p w14:paraId="425A59AB" w14:textId="77777777" w:rsidR="009A26BB" w:rsidRDefault="00000000">
      <w:pPr>
        <w:pStyle w:val="Heading1"/>
      </w:pPr>
      <w:r>
        <w:lastRenderedPageBreak/>
        <w:t>2. MACHINE OVERVIEW</w:t>
      </w:r>
    </w:p>
    <w:p w14:paraId="1F2EBE7A" w14:textId="77777777" w:rsidR="009A26BB" w:rsidRDefault="00000000">
      <w:pPr>
        <w:pStyle w:val="Heading2"/>
      </w:pPr>
      <w:r>
        <w:t>2.1 Machine Identification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7"/>
      </w:tblGrid>
      <w:tr w:rsidR="009A26BB" w14:paraId="4AF489CC" w14:textId="77777777">
        <w:tc>
          <w:tcPr>
            <w:tcW w:w="3175"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5F4E217D" w14:textId="77777777" w:rsidR="009A26BB" w:rsidRDefault="00000000">
            <w:pPr>
              <w:jc w:val="center"/>
            </w:pPr>
            <w:r>
              <w:rPr>
                <w:b/>
                <w:bCs/>
                <w:color w:val="FFFFFF"/>
                <w:sz w:val="20"/>
                <w:szCs w:val="20"/>
              </w:rPr>
              <w:t>Field</w:t>
            </w:r>
          </w:p>
        </w:tc>
        <w:tc>
          <w:tcPr>
            <w:tcW w:w="5897"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5367AA13" w14:textId="77777777" w:rsidR="009A26BB" w:rsidRDefault="00000000">
            <w:pPr>
              <w:jc w:val="center"/>
            </w:pPr>
            <w:r>
              <w:rPr>
                <w:b/>
                <w:bCs/>
                <w:color w:val="FFFFFF"/>
                <w:sz w:val="20"/>
                <w:szCs w:val="20"/>
              </w:rPr>
              <w:t>Value</w:t>
            </w:r>
          </w:p>
        </w:tc>
      </w:tr>
      <w:tr w:rsidR="009A26BB" w14:paraId="0785FC4B" w14:textId="77777777">
        <w:tc>
          <w:tcPr>
            <w:tcW w:w="3175"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22572A5B" w14:textId="77777777" w:rsidR="009A26BB" w:rsidRDefault="00000000">
            <w:r>
              <w:rPr>
                <w:color w:val="000000"/>
                <w:sz w:val="20"/>
                <w:szCs w:val="20"/>
              </w:rPr>
              <w:t>Machine Name</w:t>
            </w:r>
          </w:p>
        </w:tc>
        <w:tc>
          <w:tcPr>
            <w:tcW w:w="5897"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0500B755" w14:textId="77777777" w:rsidR="009A26BB" w:rsidRDefault="00000000">
            <w:r>
              <w:rPr>
                <w:color w:val="000000"/>
                <w:sz w:val="20"/>
                <w:szCs w:val="20"/>
              </w:rPr>
              <w:t>Low Energy Test Bench (Clutch Endurance Test)</w:t>
            </w:r>
          </w:p>
        </w:tc>
      </w:tr>
      <w:tr w:rsidR="009A26BB" w14:paraId="4509BA34" w14:textId="77777777">
        <w:tc>
          <w:tcPr>
            <w:tcW w:w="3175"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3A2C7681" w14:textId="77777777" w:rsidR="009A26BB" w:rsidRDefault="00000000">
            <w:r>
              <w:rPr>
                <w:color w:val="000000"/>
                <w:sz w:val="20"/>
                <w:szCs w:val="20"/>
              </w:rPr>
              <w:t>Machine Type</w:t>
            </w:r>
          </w:p>
        </w:tc>
        <w:tc>
          <w:tcPr>
            <w:tcW w:w="5897"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56CB019D" w14:textId="77777777" w:rsidR="009A26BB" w:rsidRDefault="00000000">
            <w:r>
              <w:rPr>
                <w:color w:val="000000"/>
                <w:sz w:val="20"/>
                <w:szCs w:val="20"/>
              </w:rPr>
              <w:t>Testing machine</w:t>
            </w:r>
          </w:p>
        </w:tc>
      </w:tr>
      <w:tr w:rsidR="009A26BB" w14:paraId="29B9970B" w14:textId="77777777">
        <w:tc>
          <w:tcPr>
            <w:tcW w:w="3175"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21393263" w14:textId="77777777" w:rsidR="009A26BB" w:rsidRDefault="00000000">
            <w:r>
              <w:rPr>
                <w:color w:val="000000"/>
                <w:sz w:val="20"/>
                <w:szCs w:val="20"/>
              </w:rPr>
              <w:t>Manufacturer</w:t>
            </w:r>
          </w:p>
        </w:tc>
        <w:tc>
          <w:tcPr>
            <w:tcW w:w="5897"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2A4EBD1C" w14:textId="77777777" w:rsidR="009A26BB" w:rsidRDefault="00000000">
            <w:r>
              <w:rPr>
                <w:b/>
                <w:bCs/>
                <w:color w:val="000000"/>
                <w:sz w:val="20"/>
                <w:szCs w:val="20"/>
              </w:rPr>
              <w:t>[PLACEHOLDER — not identified; retrofit unit, no nameplate present]</w:t>
            </w:r>
          </w:p>
        </w:tc>
      </w:tr>
      <w:tr w:rsidR="009A26BB" w14:paraId="6A73CB8D" w14:textId="77777777">
        <w:tc>
          <w:tcPr>
            <w:tcW w:w="3175"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4FE4397E" w14:textId="77777777" w:rsidR="009A26BB" w:rsidRDefault="00000000">
            <w:r>
              <w:rPr>
                <w:color w:val="000000"/>
                <w:sz w:val="20"/>
                <w:szCs w:val="20"/>
              </w:rPr>
              <w:t>Manufacturing Date</w:t>
            </w:r>
          </w:p>
        </w:tc>
        <w:tc>
          <w:tcPr>
            <w:tcW w:w="5897"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017E6EF8" w14:textId="77777777" w:rsidR="009A26BB" w:rsidRDefault="00000000">
            <w:r>
              <w:rPr>
                <w:color w:val="000000"/>
                <w:sz w:val="20"/>
                <w:szCs w:val="20"/>
              </w:rPr>
              <w:t>8 August 2025</w:t>
            </w:r>
          </w:p>
        </w:tc>
      </w:tr>
      <w:tr w:rsidR="009A26BB" w14:paraId="41E2B40B" w14:textId="77777777">
        <w:tc>
          <w:tcPr>
            <w:tcW w:w="3175"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7754C78C" w14:textId="77777777" w:rsidR="009A26BB" w:rsidRDefault="00000000">
            <w:r>
              <w:rPr>
                <w:color w:val="000000"/>
                <w:sz w:val="20"/>
                <w:szCs w:val="20"/>
              </w:rPr>
              <w:t>Re-manufacturing Date</w:t>
            </w:r>
          </w:p>
        </w:tc>
        <w:tc>
          <w:tcPr>
            <w:tcW w:w="5897"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0A783DAC" w14:textId="77777777" w:rsidR="009A26BB" w:rsidRDefault="00000000">
            <w:r>
              <w:rPr>
                <w:color w:val="000000"/>
                <w:sz w:val="20"/>
                <w:szCs w:val="20"/>
              </w:rPr>
              <w:t>8 August 2025</w:t>
            </w:r>
          </w:p>
        </w:tc>
      </w:tr>
      <w:tr w:rsidR="009A26BB" w14:paraId="77A408A2" w14:textId="77777777">
        <w:tc>
          <w:tcPr>
            <w:tcW w:w="3175"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3121EB8E" w14:textId="77777777" w:rsidR="009A26BB" w:rsidRDefault="00000000">
            <w:r>
              <w:rPr>
                <w:color w:val="000000"/>
                <w:sz w:val="20"/>
                <w:szCs w:val="20"/>
              </w:rPr>
              <w:t>Model No.</w:t>
            </w:r>
          </w:p>
        </w:tc>
        <w:tc>
          <w:tcPr>
            <w:tcW w:w="5897"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7D566D17" w14:textId="77777777" w:rsidR="009A26BB" w:rsidRDefault="00000000">
            <w:r>
              <w:rPr>
                <w:color w:val="000000"/>
                <w:sz w:val="20"/>
                <w:szCs w:val="20"/>
              </w:rPr>
              <w:t>Not Available</w:t>
            </w:r>
          </w:p>
        </w:tc>
      </w:tr>
      <w:tr w:rsidR="009A26BB" w14:paraId="0FA8D56F" w14:textId="77777777">
        <w:tc>
          <w:tcPr>
            <w:tcW w:w="3175"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6AEC23AA" w14:textId="77777777" w:rsidR="009A26BB" w:rsidRDefault="00000000">
            <w:r>
              <w:rPr>
                <w:color w:val="000000"/>
                <w:sz w:val="20"/>
                <w:szCs w:val="20"/>
              </w:rPr>
              <w:t>Serial No.</w:t>
            </w:r>
          </w:p>
        </w:tc>
        <w:tc>
          <w:tcPr>
            <w:tcW w:w="5897"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0021117F" w14:textId="77777777" w:rsidR="009A26BB" w:rsidRDefault="00000000">
            <w:r>
              <w:rPr>
                <w:color w:val="000000"/>
                <w:sz w:val="20"/>
                <w:szCs w:val="20"/>
              </w:rPr>
              <w:t>Not Available</w:t>
            </w:r>
          </w:p>
        </w:tc>
      </w:tr>
      <w:tr w:rsidR="009A26BB" w14:paraId="657269FA" w14:textId="77777777">
        <w:tc>
          <w:tcPr>
            <w:tcW w:w="3175"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5B10C1D1" w14:textId="77777777" w:rsidR="009A26BB" w:rsidRDefault="00000000">
            <w:r>
              <w:rPr>
                <w:color w:val="000000"/>
                <w:sz w:val="20"/>
                <w:szCs w:val="20"/>
              </w:rPr>
              <w:t>Asset No.</w:t>
            </w:r>
          </w:p>
        </w:tc>
        <w:tc>
          <w:tcPr>
            <w:tcW w:w="5897"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2CE84381" w14:textId="77777777" w:rsidR="009A26BB" w:rsidRDefault="00000000">
            <w:r>
              <w:rPr>
                <w:color w:val="000000"/>
                <w:sz w:val="20"/>
                <w:szCs w:val="20"/>
              </w:rPr>
              <w:t>Not Available</w:t>
            </w:r>
          </w:p>
        </w:tc>
      </w:tr>
      <w:tr w:rsidR="009A26BB" w14:paraId="28EE8D2B" w14:textId="77777777">
        <w:tc>
          <w:tcPr>
            <w:tcW w:w="3175"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71588BE9" w14:textId="77777777" w:rsidR="009A26BB" w:rsidRDefault="00000000">
            <w:r>
              <w:rPr>
                <w:color w:val="000000"/>
                <w:sz w:val="20"/>
                <w:szCs w:val="20"/>
              </w:rPr>
              <w:t>Installation Site</w:t>
            </w:r>
          </w:p>
        </w:tc>
        <w:tc>
          <w:tcPr>
            <w:tcW w:w="5897"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6CFC5FA7" w14:textId="77777777" w:rsidR="009A26BB" w:rsidRDefault="00000000">
            <w:r>
              <w:rPr>
                <w:color w:val="000000"/>
                <w:sz w:val="20"/>
                <w:szCs w:val="20"/>
              </w:rPr>
              <w:t xml:space="preserve">R&amp;D Cell, Valeo Friction Materials India </w:t>
            </w:r>
            <w:proofErr w:type="spellStart"/>
            <w:r>
              <w:rPr>
                <w:color w:val="000000"/>
                <w:sz w:val="20"/>
                <w:szCs w:val="20"/>
              </w:rPr>
              <w:t>Pvt.</w:t>
            </w:r>
            <w:proofErr w:type="spellEnd"/>
            <w:r>
              <w:rPr>
                <w:color w:val="000000"/>
                <w:sz w:val="20"/>
                <w:szCs w:val="20"/>
              </w:rPr>
              <w:t xml:space="preserve"> Ltd., </w:t>
            </w:r>
            <w:proofErr w:type="spellStart"/>
            <w:r>
              <w:rPr>
                <w:color w:val="000000"/>
                <w:sz w:val="20"/>
                <w:szCs w:val="20"/>
              </w:rPr>
              <w:t>Sengundram</w:t>
            </w:r>
            <w:proofErr w:type="spellEnd"/>
            <w:r>
              <w:rPr>
                <w:color w:val="000000"/>
                <w:sz w:val="20"/>
                <w:szCs w:val="20"/>
              </w:rPr>
              <w:t xml:space="preserve"> Industrial Area, </w:t>
            </w:r>
            <w:proofErr w:type="spellStart"/>
            <w:r>
              <w:rPr>
                <w:color w:val="000000"/>
                <w:sz w:val="20"/>
                <w:szCs w:val="20"/>
              </w:rPr>
              <w:t>Melrosapuram</w:t>
            </w:r>
            <w:proofErr w:type="spellEnd"/>
            <w:r>
              <w:rPr>
                <w:color w:val="000000"/>
                <w:sz w:val="20"/>
                <w:szCs w:val="20"/>
              </w:rPr>
              <w:t>, Chennai, Tamil Nadu 603204</w:t>
            </w:r>
          </w:p>
        </w:tc>
      </w:tr>
    </w:tbl>
    <w:p w14:paraId="62AA7C11" w14:textId="77777777" w:rsidR="009A26BB" w:rsidRDefault="009A26BB"/>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9A26BB" w14:paraId="3EDCEB32" w14:textId="77777777">
        <w:tc>
          <w:tcPr>
            <w:tcW w:w="9072" w:type="dxa"/>
            <w:tcBorders>
              <w:top w:val="single" w:sz="4" w:space="0" w:color="1F3864"/>
              <w:left w:val="single" w:sz="24" w:space="0" w:color="FF0000"/>
              <w:bottom w:val="single" w:sz="4" w:space="0" w:color="1F3864"/>
              <w:right w:val="single" w:sz="4" w:space="0" w:color="1F3864"/>
            </w:tcBorders>
            <w:shd w:val="clear" w:color="auto" w:fill="FCE4D6"/>
            <w:tcMar>
              <w:top w:w="60" w:type="dxa"/>
              <w:left w:w="100" w:type="dxa"/>
              <w:bottom w:w="60" w:type="dxa"/>
              <w:right w:w="100" w:type="dxa"/>
            </w:tcMar>
          </w:tcPr>
          <w:p w14:paraId="41668306" w14:textId="77777777" w:rsidR="009A26BB" w:rsidRDefault="00000000">
            <w:pPr>
              <w:spacing w:before="60" w:after="40"/>
            </w:pPr>
            <w:r>
              <w:rPr>
                <w:b/>
                <w:bCs/>
                <w:color w:val="000000"/>
                <w:sz w:val="20"/>
                <w:szCs w:val="20"/>
              </w:rPr>
              <w:t>⚠️ OPEN ACTION OA-P8-001</w:t>
            </w:r>
          </w:p>
          <w:p w14:paraId="14BD57C5" w14:textId="77777777" w:rsidR="009A26BB" w:rsidRDefault="00000000">
            <w:pPr>
              <w:spacing w:after="60"/>
            </w:pPr>
            <w:r>
              <w:rPr>
                <w:b/>
                <w:bCs/>
                <w:color w:val="000000"/>
                <w:sz w:val="20"/>
                <w:szCs w:val="20"/>
              </w:rPr>
              <w:t>Manufacturer name, model number, and serial number are not available. Machine is a retrofit unit relocated from another Valeo facility with no nameplate. Customer to confirm or source manufacturer records.</w:t>
            </w:r>
          </w:p>
        </w:tc>
      </w:tr>
    </w:tbl>
    <w:p w14:paraId="3C37B3B5" w14:textId="77777777" w:rsidR="009A26BB" w:rsidRDefault="009A26BB"/>
    <w:p w14:paraId="3FF5F8BA" w14:textId="77777777" w:rsidR="009A26BB" w:rsidRDefault="00000000">
      <w:pPr>
        <w:pStyle w:val="Heading2"/>
      </w:pPr>
      <w:r>
        <w:t>2.2 Intended Use</w:t>
      </w:r>
    </w:p>
    <w:p w14:paraId="5A53C678" w14:textId="77777777" w:rsidR="009A26BB" w:rsidRDefault="00000000">
      <w:pPr>
        <w:spacing w:after="120" w:line="276" w:lineRule="auto"/>
        <w:jc w:val="both"/>
      </w:pPr>
      <w:r>
        <w:rPr>
          <w:color w:val="000000"/>
        </w:rPr>
        <w:t>Automated endurance testing of automotive clutch assemblies (friction disc, cover plate, flywheel) by simulating repeated engage/disengage cycles to evaluate torque, wear, displacement, and thermal performance. Operated by authorised personnel only.</w:t>
      </w:r>
    </w:p>
    <w:p w14:paraId="5AF1CDB2" w14:textId="77777777" w:rsidR="009A26BB" w:rsidRDefault="00000000">
      <w:pPr>
        <w:pStyle w:val="Heading2"/>
      </w:pPr>
      <w:r>
        <w:t>2.3 Reasonably Foreseeable Misuse</w:t>
      </w:r>
    </w:p>
    <w:p w14:paraId="096D1948" w14:textId="77777777" w:rsidR="009A26BB" w:rsidRDefault="00000000">
      <w:pPr>
        <w:spacing w:after="80"/>
        <w:ind w:left="360" w:hanging="180"/>
      </w:pPr>
      <w:r>
        <w:rPr>
          <w:color w:val="000000"/>
        </w:rPr>
        <w:t>•  Operating without safety covers in place</w:t>
      </w:r>
    </w:p>
    <w:p w14:paraId="396F9D0C" w14:textId="77777777" w:rsidR="009A26BB" w:rsidRDefault="00000000">
      <w:pPr>
        <w:spacing w:after="80"/>
        <w:ind w:left="360" w:hanging="180"/>
      </w:pPr>
      <w:r>
        <w:rPr>
          <w:color w:val="000000"/>
        </w:rPr>
        <w:t>•  Inserting hands inside the bench during a test run</w:t>
      </w:r>
    </w:p>
    <w:p w14:paraId="09E8B08D" w14:textId="77777777" w:rsidR="009A26BB" w:rsidRDefault="00000000">
      <w:pPr>
        <w:spacing w:after="80"/>
        <w:ind w:left="360" w:hanging="180"/>
      </w:pPr>
      <w:r>
        <w:rPr>
          <w:color w:val="000000"/>
        </w:rPr>
        <w:t>•  Unauthorised persons operating the machine</w:t>
      </w:r>
    </w:p>
    <w:p w14:paraId="3EC9C6DF" w14:textId="77777777" w:rsidR="009A26BB" w:rsidRDefault="00000000">
      <w:pPr>
        <w:spacing w:after="80"/>
        <w:ind w:left="360" w:hanging="180"/>
      </w:pPr>
      <w:r>
        <w:rPr>
          <w:color w:val="000000"/>
        </w:rPr>
        <w:t>•  Incorrect air pressure setting (outside 4–6 bar)</w:t>
      </w:r>
    </w:p>
    <w:p w14:paraId="5DDF34F2" w14:textId="77777777" w:rsidR="009A26BB" w:rsidRDefault="00000000">
      <w:pPr>
        <w:spacing w:after="80"/>
        <w:ind w:left="360" w:hanging="180"/>
      </w:pPr>
      <w:r>
        <w:rPr>
          <w:color w:val="000000"/>
        </w:rPr>
        <w:t xml:space="preserve">•  Running a test without verifying clutch displacement (450–500 </w:t>
      </w:r>
      <w:proofErr w:type="spellStart"/>
      <w:r>
        <w:rPr>
          <w:color w:val="000000"/>
        </w:rPr>
        <w:t>DaN</w:t>
      </w:r>
      <w:proofErr w:type="spellEnd"/>
      <w:r>
        <w:rPr>
          <w:color w:val="000000"/>
        </w:rPr>
        <w:t>)</w:t>
      </w:r>
    </w:p>
    <w:p w14:paraId="56FF233F" w14:textId="77777777" w:rsidR="009A26BB" w:rsidRDefault="00000000">
      <w:pPr>
        <w:spacing w:after="80"/>
        <w:ind w:left="360" w:hanging="180"/>
      </w:pPr>
      <w:r>
        <w:rPr>
          <w:color w:val="000000"/>
        </w:rPr>
        <w:t>•  Skipping PPE requirements</w:t>
      </w:r>
    </w:p>
    <w:p w14:paraId="14F800FB" w14:textId="77777777" w:rsidR="009A26BB" w:rsidRDefault="00000000">
      <w:pPr>
        <w:pStyle w:val="Heading2"/>
      </w:pPr>
      <w:r>
        <w:t>2.4 Machine Parameters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7"/>
      </w:tblGrid>
      <w:tr w:rsidR="009A26BB" w14:paraId="03B17236" w14:textId="77777777">
        <w:tc>
          <w:tcPr>
            <w:tcW w:w="3175"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094A4F8A" w14:textId="77777777" w:rsidR="009A26BB" w:rsidRDefault="00000000">
            <w:pPr>
              <w:jc w:val="center"/>
            </w:pPr>
            <w:r>
              <w:rPr>
                <w:b/>
                <w:bCs/>
                <w:color w:val="FFFFFF"/>
                <w:sz w:val="20"/>
                <w:szCs w:val="20"/>
              </w:rPr>
              <w:t>Parameter</w:t>
            </w:r>
          </w:p>
        </w:tc>
        <w:tc>
          <w:tcPr>
            <w:tcW w:w="5897"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02DA1703" w14:textId="77777777" w:rsidR="009A26BB" w:rsidRDefault="00000000">
            <w:pPr>
              <w:jc w:val="center"/>
            </w:pPr>
            <w:r>
              <w:rPr>
                <w:b/>
                <w:bCs/>
                <w:color w:val="FFFFFF"/>
                <w:sz w:val="20"/>
                <w:szCs w:val="20"/>
              </w:rPr>
              <w:t>Value</w:t>
            </w:r>
          </w:p>
        </w:tc>
      </w:tr>
      <w:tr w:rsidR="009A26BB" w14:paraId="0BB6EE27" w14:textId="77777777">
        <w:tc>
          <w:tcPr>
            <w:tcW w:w="3175"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497723DD" w14:textId="77777777" w:rsidR="009A26BB" w:rsidRDefault="00000000">
            <w:r>
              <w:rPr>
                <w:color w:val="000000"/>
                <w:sz w:val="20"/>
                <w:szCs w:val="20"/>
              </w:rPr>
              <w:t>Processed workpieces</w:t>
            </w:r>
          </w:p>
        </w:tc>
        <w:tc>
          <w:tcPr>
            <w:tcW w:w="5897"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7AA7A020" w14:textId="77777777" w:rsidR="009A26BB" w:rsidRDefault="00000000">
            <w:r>
              <w:rPr>
                <w:color w:val="000000"/>
                <w:sz w:val="20"/>
                <w:szCs w:val="20"/>
              </w:rPr>
              <w:t>Clutch variants — impregnated yarn made of glass fibre, infused with metal</w:t>
            </w:r>
          </w:p>
        </w:tc>
      </w:tr>
      <w:tr w:rsidR="009A26BB" w14:paraId="0B8400D0" w14:textId="77777777">
        <w:tc>
          <w:tcPr>
            <w:tcW w:w="3175"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03DB11D5" w14:textId="77777777" w:rsidR="009A26BB" w:rsidRDefault="00000000">
            <w:r>
              <w:rPr>
                <w:color w:val="000000"/>
                <w:sz w:val="20"/>
                <w:szCs w:val="20"/>
              </w:rPr>
              <w:t>Capacity</w:t>
            </w:r>
          </w:p>
        </w:tc>
        <w:tc>
          <w:tcPr>
            <w:tcW w:w="5897"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0647CCAF" w14:textId="77777777" w:rsidR="009A26BB" w:rsidRDefault="00000000">
            <w:r>
              <w:rPr>
                <w:color w:val="000000"/>
                <w:sz w:val="20"/>
                <w:szCs w:val="20"/>
              </w:rPr>
              <w:t>3–4 tests per month, continuous intervals</w:t>
            </w:r>
          </w:p>
        </w:tc>
      </w:tr>
      <w:tr w:rsidR="009A26BB" w14:paraId="5DC01A8C" w14:textId="77777777">
        <w:tc>
          <w:tcPr>
            <w:tcW w:w="3175"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621FD79E" w14:textId="77777777" w:rsidR="009A26BB" w:rsidRDefault="00000000">
            <w:r>
              <w:rPr>
                <w:color w:val="000000"/>
                <w:sz w:val="20"/>
                <w:szCs w:val="20"/>
              </w:rPr>
              <w:t>Operating modes</w:t>
            </w:r>
          </w:p>
        </w:tc>
        <w:tc>
          <w:tcPr>
            <w:tcW w:w="5897"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7A9FC11B" w14:textId="77777777" w:rsidR="009A26BB" w:rsidRDefault="00000000">
            <w:r>
              <w:rPr>
                <w:color w:val="000000"/>
                <w:sz w:val="20"/>
                <w:szCs w:val="20"/>
              </w:rPr>
              <w:t>Manual, Automatic</w:t>
            </w:r>
          </w:p>
        </w:tc>
      </w:tr>
      <w:tr w:rsidR="009A26BB" w14:paraId="1C75BD4F" w14:textId="77777777">
        <w:tc>
          <w:tcPr>
            <w:tcW w:w="3175"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2DC762DF" w14:textId="77777777" w:rsidR="009A26BB" w:rsidRDefault="00000000">
            <w:r>
              <w:rPr>
                <w:color w:val="000000"/>
                <w:sz w:val="20"/>
                <w:szCs w:val="20"/>
              </w:rPr>
              <w:t>Electrical supply</w:t>
            </w:r>
          </w:p>
        </w:tc>
        <w:tc>
          <w:tcPr>
            <w:tcW w:w="5897"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5528E212" w14:textId="77777777" w:rsidR="009A26BB" w:rsidRDefault="00000000">
            <w:r>
              <w:rPr>
                <w:color w:val="000000"/>
                <w:sz w:val="20"/>
                <w:szCs w:val="20"/>
              </w:rPr>
              <w:t>415 V AC, 3-phase</w:t>
            </w:r>
          </w:p>
        </w:tc>
      </w:tr>
      <w:tr w:rsidR="009A26BB" w14:paraId="6DA0219D" w14:textId="77777777">
        <w:tc>
          <w:tcPr>
            <w:tcW w:w="3175"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6BEC4156" w14:textId="77777777" w:rsidR="009A26BB" w:rsidRDefault="00000000">
            <w:r>
              <w:rPr>
                <w:color w:val="000000"/>
                <w:sz w:val="20"/>
                <w:szCs w:val="20"/>
              </w:rPr>
              <w:t>Pneumatic supply</w:t>
            </w:r>
          </w:p>
        </w:tc>
        <w:tc>
          <w:tcPr>
            <w:tcW w:w="5897"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61935E93" w14:textId="77777777" w:rsidR="009A26BB" w:rsidRDefault="00000000">
            <w:r>
              <w:rPr>
                <w:color w:val="000000"/>
                <w:sz w:val="20"/>
                <w:szCs w:val="20"/>
              </w:rPr>
              <w:t xml:space="preserve">6 </w:t>
            </w:r>
            <w:proofErr w:type="gramStart"/>
            <w:r>
              <w:rPr>
                <w:color w:val="000000"/>
                <w:sz w:val="20"/>
                <w:szCs w:val="20"/>
              </w:rPr>
              <w:t>bar</w:t>
            </w:r>
            <w:proofErr w:type="gramEnd"/>
            <w:r>
              <w:rPr>
                <w:color w:val="000000"/>
                <w:sz w:val="20"/>
                <w:szCs w:val="20"/>
              </w:rPr>
              <w:t xml:space="preserve"> (operating range 4–6 bar)</w:t>
            </w:r>
          </w:p>
        </w:tc>
      </w:tr>
      <w:tr w:rsidR="009A26BB" w14:paraId="6903D6ED" w14:textId="77777777">
        <w:tc>
          <w:tcPr>
            <w:tcW w:w="3175"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333679AC" w14:textId="77777777" w:rsidR="009A26BB" w:rsidRDefault="00000000">
            <w:r>
              <w:rPr>
                <w:color w:val="000000"/>
                <w:sz w:val="20"/>
                <w:szCs w:val="20"/>
              </w:rPr>
              <w:t>Hydraulic supply</w:t>
            </w:r>
          </w:p>
        </w:tc>
        <w:tc>
          <w:tcPr>
            <w:tcW w:w="5897"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4BE69C37" w14:textId="77777777" w:rsidR="009A26BB" w:rsidRDefault="00000000">
            <w:r>
              <w:rPr>
                <w:color w:val="000000"/>
                <w:sz w:val="20"/>
                <w:szCs w:val="20"/>
              </w:rPr>
              <w:t>Not Available</w:t>
            </w:r>
          </w:p>
        </w:tc>
      </w:tr>
      <w:tr w:rsidR="009A26BB" w14:paraId="5B560268" w14:textId="77777777">
        <w:tc>
          <w:tcPr>
            <w:tcW w:w="3175"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53591FFB" w14:textId="77777777" w:rsidR="009A26BB" w:rsidRDefault="00000000">
            <w:r>
              <w:rPr>
                <w:color w:val="000000"/>
                <w:sz w:val="20"/>
                <w:szCs w:val="20"/>
              </w:rPr>
              <w:lastRenderedPageBreak/>
              <w:t>Machine footprint</w:t>
            </w:r>
          </w:p>
        </w:tc>
        <w:tc>
          <w:tcPr>
            <w:tcW w:w="5897"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1D2CD0E1" w14:textId="77777777" w:rsidR="009A26BB" w:rsidRDefault="00000000">
            <w:r>
              <w:rPr>
                <w:color w:val="000000"/>
                <w:sz w:val="20"/>
                <w:szCs w:val="20"/>
              </w:rPr>
              <w:t>Approx. 3 m (L) × 2.5 m (W)</w:t>
            </w:r>
          </w:p>
        </w:tc>
      </w:tr>
      <w:tr w:rsidR="009A26BB" w14:paraId="2A112F24" w14:textId="77777777">
        <w:tc>
          <w:tcPr>
            <w:tcW w:w="3175"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0DA7323E" w14:textId="77777777" w:rsidR="009A26BB" w:rsidRDefault="00000000">
            <w:r>
              <w:rPr>
                <w:color w:val="000000"/>
                <w:sz w:val="20"/>
                <w:szCs w:val="20"/>
              </w:rPr>
              <w:t>Operating clearance</w:t>
            </w:r>
          </w:p>
        </w:tc>
        <w:tc>
          <w:tcPr>
            <w:tcW w:w="5897"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623F1B8F" w14:textId="77777777" w:rsidR="009A26BB" w:rsidRDefault="00000000">
            <w:r>
              <w:rPr>
                <w:color w:val="000000"/>
                <w:sz w:val="20"/>
                <w:szCs w:val="20"/>
              </w:rPr>
              <w:t>Add 1 m on all sides</w:t>
            </w:r>
          </w:p>
        </w:tc>
      </w:tr>
      <w:tr w:rsidR="009A26BB" w14:paraId="72B04F97" w14:textId="77777777">
        <w:tc>
          <w:tcPr>
            <w:tcW w:w="3175"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704A4B05" w14:textId="77777777" w:rsidR="009A26BB" w:rsidRDefault="00000000">
            <w:r>
              <w:rPr>
                <w:color w:val="000000"/>
                <w:sz w:val="20"/>
                <w:szCs w:val="20"/>
              </w:rPr>
              <w:t>Ideal total space</w:t>
            </w:r>
          </w:p>
        </w:tc>
        <w:tc>
          <w:tcPr>
            <w:tcW w:w="5897"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6D2D01F0" w14:textId="77777777" w:rsidR="009A26BB" w:rsidRDefault="00000000">
            <w:r>
              <w:rPr>
                <w:color w:val="000000"/>
                <w:sz w:val="20"/>
                <w:szCs w:val="20"/>
              </w:rPr>
              <w:t>5 m (L) × 4.5 m (W) ≈ 22.5 m²</w:t>
            </w:r>
          </w:p>
        </w:tc>
      </w:tr>
      <w:tr w:rsidR="009A26BB" w14:paraId="2F2E3E6A" w14:textId="77777777">
        <w:tc>
          <w:tcPr>
            <w:tcW w:w="3175"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70EA5A59" w14:textId="77777777" w:rsidR="009A26BB" w:rsidRDefault="00000000">
            <w:r>
              <w:rPr>
                <w:color w:val="000000"/>
                <w:sz w:val="20"/>
                <w:szCs w:val="20"/>
              </w:rPr>
              <w:t>Ambient temperature</w:t>
            </w:r>
          </w:p>
        </w:tc>
        <w:tc>
          <w:tcPr>
            <w:tcW w:w="5897"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69990A55" w14:textId="77777777" w:rsidR="009A26BB" w:rsidRDefault="00000000">
            <w:r>
              <w:rPr>
                <w:color w:val="000000"/>
                <w:sz w:val="20"/>
                <w:szCs w:val="20"/>
              </w:rPr>
              <w:t>20°C to 35°C</w:t>
            </w:r>
          </w:p>
        </w:tc>
      </w:tr>
      <w:tr w:rsidR="009A26BB" w14:paraId="38B3E69B" w14:textId="77777777">
        <w:tc>
          <w:tcPr>
            <w:tcW w:w="3175"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1C1D32B0" w14:textId="77777777" w:rsidR="009A26BB" w:rsidRDefault="00000000">
            <w:r>
              <w:rPr>
                <w:color w:val="000000"/>
                <w:sz w:val="20"/>
                <w:szCs w:val="20"/>
              </w:rPr>
              <w:t>Humidity</w:t>
            </w:r>
          </w:p>
        </w:tc>
        <w:tc>
          <w:tcPr>
            <w:tcW w:w="5897"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272E5D09" w14:textId="77777777" w:rsidR="009A26BB" w:rsidRDefault="00000000">
            <w:r>
              <w:rPr>
                <w:color w:val="000000"/>
                <w:sz w:val="20"/>
                <w:szCs w:val="20"/>
              </w:rPr>
              <w:t>40–70% RH, non-condensing</w:t>
            </w:r>
          </w:p>
        </w:tc>
      </w:tr>
      <w:tr w:rsidR="009A26BB" w14:paraId="772D1DF3" w14:textId="77777777">
        <w:tc>
          <w:tcPr>
            <w:tcW w:w="3175"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68A294F5" w14:textId="77777777" w:rsidR="009A26BB" w:rsidRDefault="00000000">
            <w:r>
              <w:rPr>
                <w:color w:val="000000"/>
                <w:sz w:val="20"/>
                <w:szCs w:val="20"/>
              </w:rPr>
              <w:t>Time limits</w:t>
            </w:r>
          </w:p>
        </w:tc>
        <w:tc>
          <w:tcPr>
            <w:tcW w:w="5897"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4039743D" w14:textId="77777777" w:rsidR="009A26BB" w:rsidRDefault="00000000">
            <w:r>
              <w:rPr>
                <w:color w:val="000000"/>
                <w:sz w:val="20"/>
                <w:szCs w:val="20"/>
              </w:rPr>
              <w:t>200 days/year, up to 24 hours/day, 1 shift/day</w:t>
            </w:r>
          </w:p>
        </w:tc>
      </w:tr>
    </w:tbl>
    <w:p w14:paraId="18E2F2A8" w14:textId="77777777" w:rsidR="009A26BB" w:rsidRDefault="009A26BB"/>
    <w:p w14:paraId="5583E8C7" w14:textId="77777777" w:rsidR="009A26BB" w:rsidRDefault="00000000">
      <w:pPr>
        <w:pStyle w:val="Heading2"/>
      </w:pPr>
      <w:r>
        <w:t>2.5 Tasks &amp; Affected Persons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2"/>
        <w:gridCol w:w="1814"/>
        <w:gridCol w:w="4536"/>
      </w:tblGrid>
      <w:tr w:rsidR="009A26BB" w14:paraId="2E7AD1E8" w14:textId="77777777">
        <w:tc>
          <w:tcPr>
            <w:tcW w:w="2722"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4085FAA7" w14:textId="77777777" w:rsidR="009A26BB" w:rsidRDefault="00000000">
            <w:pPr>
              <w:jc w:val="center"/>
            </w:pPr>
            <w:r>
              <w:rPr>
                <w:b/>
                <w:bCs/>
                <w:color w:val="FFFFFF"/>
                <w:sz w:val="20"/>
                <w:szCs w:val="20"/>
              </w:rPr>
              <w:t>Person</w:t>
            </w:r>
          </w:p>
        </w:tc>
        <w:tc>
          <w:tcPr>
            <w:tcW w:w="1814"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6EEDA2C5" w14:textId="77777777" w:rsidR="009A26BB" w:rsidRDefault="00000000">
            <w:pPr>
              <w:jc w:val="center"/>
            </w:pPr>
            <w:r>
              <w:rPr>
                <w:b/>
                <w:bCs/>
                <w:color w:val="FFFFFF"/>
                <w:sz w:val="20"/>
                <w:szCs w:val="20"/>
              </w:rPr>
              <w:t>Skill Level</w:t>
            </w:r>
          </w:p>
        </w:tc>
        <w:tc>
          <w:tcPr>
            <w:tcW w:w="4536"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2D8A520F" w14:textId="77777777" w:rsidR="009A26BB" w:rsidRDefault="00000000">
            <w:pPr>
              <w:jc w:val="center"/>
            </w:pPr>
            <w:r>
              <w:rPr>
                <w:b/>
                <w:bCs/>
                <w:color w:val="FFFFFF"/>
                <w:sz w:val="20"/>
                <w:szCs w:val="20"/>
              </w:rPr>
              <w:t>Description</w:t>
            </w:r>
          </w:p>
        </w:tc>
      </w:tr>
      <w:tr w:rsidR="009A26BB" w14:paraId="00977682" w14:textId="77777777">
        <w:tc>
          <w:tcPr>
            <w:tcW w:w="2722"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38D37D8F" w14:textId="77777777" w:rsidR="009A26BB" w:rsidRDefault="00000000">
            <w:r>
              <w:rPr>
                <w:color w:val="000000"/>
                <w:sz w:val="20"/>
                <w:szCs w:val="20"/>
              </w:rPr>
              <w:t>Operator 1</w:t>
            </w:r>
          </w:p>
        </w:tc>
        <w:tc>
          <w:tcPr>
            <w:tcW w:w="1814"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2484AD58" w14:textId="77777777" w:rsidR="009A26BB" w:rsidRDefault="00000000">
            <w:r>
              <w:rPr>
                <w:color w:val="000000"/>
                <w:sz w:val="20"/>
                <w:szCs w:val="20"/>
              </w:rPr>
              <w:t>Instructed</w:t>
            </w:r>
          </w:p>
        </w:tc>
        <w:tc>
          <w:tcPr>
            <w:tcW w:w="4536"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10FACD02" w14:textId="77777777" w:rsidR="009A26BB" w:rsidRDefault="00000000">
            <w:r>
              <w:rPr>
                <w:color w:val="000000"/>
                <w:sz w:val="20"/>
                <w:szCs w:val="20"/>
              </w:rPr>
              <w:t>Trained on test bench with work instructions; bi-yearly refresher</w:t>
            </w:r>
          </w:p>
        </w:tc>
      </w:tr>
      <w:tr w:rsidR="009A26BB" w14:paraId="415BB115" w14:textId="77777777">
        <w:tc>
          <w:tcPr>
            <w:tcW w:w="2722"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4DAA1638" w14:textId="77777777" w:rsidR="009A26BB" w:rsidRDefault="00000000">
            <w:r>
              <w:rPr>
                <w:color w:val="000000"/>
                <w:sz w:val="20"/>
                <w:szCs w:val="20"/>
              </w:rPr>
              <w:t>Operator 2</w:t>
            </w:r>
          </w:p>
        </w:tc>
        <w:tc>
          <w:tcPr>
            <w:tcW w:w="1814"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112336A4" w14:textId="77777777" w:rsidR="009A26BB" w:rsidRDefault="00000000">
            <w:r>
              <w:rPr>
                <w:color w:val="000000"/>
                <w:sz w:val="20"/>
                <w:szCs w:val="20"/>
              </w:rPr>
              <w:t>Instructed</w:t>
            </w:r>
          </w:p>
        </w:tc>
        <w:tc>
          <w:tcPr>
            <w:tcW w:w="4536"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0EF3FDC9" w14:textId="77777777" w:rsidR="009A26BB" w:rsidRDefault="00000000">
            <w:r>
              <w:rPr>
                <w:color w:val="000000"/>
                <w:sz w:val="20"/>
                <w:szCs w:val="20"/>
              </w:rPr>
              <w:t>Expert-trained for critical HMI parameter modification</w:t>
            </w:r>
          </w:p>
        </w:tc>
      </w:tr>
      <w:tr w:rsidR="009A26BB" w14:paraId="62B949D5" w14:textId="77777777">
        <w:tc>
          <w:tcPr>
            <w:tcW w:w="2722"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75A53AC8" w14:textId="77777777" w:rsidR="009A26BB" w:rsidRDefault="00000000">
            <w:r>
              <w:rPr>
                <w:color w:val="000000"/>
                <w:sz w:val="20"/>
                <w:szCs w:val="20"/>
              </w:rPr>
              <w:t>Maintenance Person</w:t>
            </w:r>
          </w:p>
        </w:tc>
        <w:tc>
          <w:tcPr>
            <w:tcW w:w="1814"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5ECD07C9" w14:textId="77777777" w:rsidR="009A26BB" w:rsidRDefault="00000000">
            <w:r>
              <w:rPr>
                <w:color w:val="000000"/>
                <w:sz w:val="20"/>
                <w:szCs w:val="20"/>
              </w:rPr>
              <w:t>Skilled</w:t>
            </w:r>
          </w:p>
        </w:tc>
        <w:tc>
          <w:tcPr>
            <w:tcW w:w="4536"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7AB0910B" w14:textId="77777777" w:rsidR="009A26BB" w:rsidRDefault="00000000">
            <w:r>
              <w:rPr>
                <w:color w:val="000000"/>
                <w:sz w:val="20"/>
                <w:szCs w:val="20"/>
              </w:rPr>
              <w:t>Trained in electrical maintenance; bi-yearly refresher</w:t>
            </w:r>
          </w:p>
        </w:tc>
      </w:tr>
      <w:tr w:rsidR="009A26BB" w14:paraId="5C0FF75B" w14:textId="77777777">
        <w:tc>
          <w:tcPr>
            <w:tcW w:w="2722"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79524D83" w14:textId="77777777" w:rsidR="009A26BB" w:rsidRDefault="00000000">
            <w:r>
              <w:rPr>
                <w:color w:val="000000"/>
                <w:sz w:val="20"/>
                <w:szCs w:val="20"/>
              </w:rPr>
              <w:t>Housekeeping Staff</w:t>
            </w:r>
          </w:p>
        </w:tc>
        <w:tc>
          <w:tcPr>
            <w:tcW w:w="1814"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65749253" w14:textId="77777777" w:rsidR="009A26BB" w:rsidRDefault="00000000">
            <w:r>
              <w:rPr>
                <w:color w:val="000000"/>
                <w:sz w:val="20"/>
                <w:szCs w:val="20"/>
              </w:rPr>
              <w:t>Unskilled</w:t>
            </w:r>
          </w:p>
        </w:tc>
        <w:tc>
          <w:tcPr>
            <w:tcW w:w="4536"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441E5E2F" w14:textId="77777777" w:rsidR="009A26BB" w:rsidRDefault="00000000">
            <w:r>
              <w:rPr>
                <w:color w:val="000000"/>
                <w:sz w:val="20"/>
                <w:szCs w:val="20"/>
              </w:rPr>
              <w:t>Floating manpower, non-technical</w:t>
            </w:r>
          </w:p>
        </w:tc>
      </w:tr>
      <w:tr w:rsidR="009A26BB" w14:paraId="3E15CA6E" w14:textId="77777777">
        <w:tc>
          <w:tcPr>
            <w:tcW w:w="2722"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6B91466E" w14:textId="77777777" w:rsidR="009A26BB" w:rsidRDefault="00000000">
            <w:r>
              <w:rPr>
                <w:color w:val="000000"/>
                <w:sz w:val="20"/>
                <w:szCs w:val="20"/>
              </w:rPr>
              <w:t>Third-Party Vendor (Calibration)</w:t>
            </w:r>
          </w:p>
        </w:tc>
        <w:tc>
          <w:tcPr>
            <w:tcW w:w="1814"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3F47EB23" w14:textId="77777777" w:rsidR="009A26BB" w:rsidRDefault="00000000">
            <w:r>
              <w:rPr>
                <w:color w:val="000000"/>
                <w:sz w:val="20"/>
                <w:szCs w:val="20"/>
              </w:rPr>
              <w:t>Skilled</w:t>
            </w:r>
          </w:p>
        </w:tc>
        <w:tc>
          <w:tcPr>
            <w:tcW w:w="4536"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45147D40" w14:textId="77777777" w:rsidR="009A26BB" w:rsidRDefault="00000000">
            <w:r>
              <w:rPr>
                <w:color w:val="000000"/>
                <w:sz w:val="20"/>
                <w:szCs w:val="20"/>
              </w:rPr>
              <w:t>NABL-accredited, calibrates torque/pressure/temperature instruments</w:t>
            </w:r>
          </w:p>
        </w:tc>
      </w:tr>
      <w:tr w:rsidR="009A26BB" w14:paraId="27FAC85B" w14:textId="77777777">
        <w:tc>
          <w:tcPr>
            <w:tcW w:w="2722"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6503B10E" w14:textId="77777777" w:rsidR="009A26BB" w:rsidRDefault="00000000">
            <w:r>
              <w:rPr>
                <w:color w:val="000000"/>
                <w:sz w:val="20"/>
                <w:szCs w:val="20"/>
              </w:rPr>
              <w:t>Visitors</w:t>
            </w:r>
          </w:p>
        </w:tc>
        <w:tc>
          <w:tcPr>
            <w:tcW w:w="1814"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59AC50C8" w14:textId="77777777" w:rsidR="009A26BB" w:rsidRDefault="00000000">
            <w:r>
              <w:rPr>
                <w:color w:val="000000"/>
                <w:sz w:val="20"/>
                <w:szCs w:val="20"/>
              </w:rPr>
              <w:t>Unskilled</w:t>
            </w:r>
          </w:p>
        </w:tc>
        <w:tc>
          <w:tcPr>
            <w:tcW w:w="4536"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42A3FBAC" w14:textId="77777777" w:rsidR="009A26BB" w:rsidRDefault="00000000">
            <w:r>
              <w:rPr>
                <w:color w:val="000000"/>
                <w:sz w:val="20"/>
                <w:szCs w:val="20"/>
              </w:rPr>
              <w:t>Not trained to access machine parts or doors</w:t>
            </w:r>
          </w:p>
        </w:tc>
      </w:tr>
    </w:tbl>
    <w:p w14:paraId="5AE520DA" w14:textId="77777777" w:rsidR="009A26BB" w:rsidRDefault="009A26BB"/>
    <w:p w14:paraId="232A2436" w14:textId="77777777" w:rsidR="009A26BB" w:rsidRDefault="00000000">
      <w:pPr>
        <w:spacing w:after="120" w:line="276" w:lineRule="auto"/>
        <w:jc w:val="both"/>
      </w:pPr>
      <w:r>
        <w:rPr>
          <w:color w:val="000000"/>
        </w:rPr>
        <w:t>Task groups performed at the machine: Air filter cleaning; Clutch assembly load/unload; Test program monitoring; Calibration of temperature/field sensors; Maintenance/abnormality reaction; Housekeeping; Test program creation &amp; launch (startup test); Presence at the machine (non-task personnel in the hazard area).</w:t>
      </w:r>
    </w:p>
    <w:p w14:paraId="22BBFD5E" w14:textId="77777777" w:rsidR="009A26BB" w:rsidRDefault="00000000">
      <w:pPr>
        <w:pStyle w:val="Heading2"/>
      </w:pPr>
      <w:r>
        <w:t>2.6 Manufacturing Process Description</w:t>
      </w:r>
    </w:p>
    <w:p w14:paraId="20F3B925" w14:textId="77777777" w:rsidR="009A26BB" w:rsidRDefault="00000000">
      <w:pPr>
        <w:spacing w:after="120" w:line="276" w:lineRule="auto"/>
        <w:jc w:val="both"/>
      </w:pPr>
      <w:r>
        <w:rPr>
          <w:color w:val="000000"/>
        </w:rPr>
        <w:t xml:space="preserve">The operator assembles the clutch (flywheel, friction disc, cover plate) onto the test bed, sets displacement (450–500 </w:t>
      </w:r>
      <w:proofErr w:type="spellStart"/>
      <w:r>
        <w:rPr>
          <w:color w:val="000000"/>
        </w:rPr>
        <w:t>DaN</w:t>
      </w:r>
      <w:proofErr w:type="spellEnd"/>
      <w:r>
        <w:rPr>
          <w:color w:val="000000"/>
        </w:rPr>
        <w:t>), and starts the machine via the MORPHEE software interface. The bench runs automated engage/disengage cycles, recording torque, temperature, and RPM. At 6,000 cycles, the friction disc is inspected for wear and reassembled to continue. Post-test, the clutch is disassembled, parts are measured, and scrapped components are handed to EHS.</w:t>
      </w:r>
    </w:p>
    <w:p w14:paraId="41128A8C" w14:textId="77777777" w:rsidR="009A26BB" w:rsidRDefault="009A26BB"/>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9A26BB" w14:paraId="374BFA5E" w14:textId="77777777">
        <w:tc>
          <w:tcPr>
            <w:tcW w:w="9072" w:type="dxa"/>
            <w:tcBorders>
              <w:top w:val="single" w:sz="4" w:space="0" w:color="1F3864"/>
              <w:left w:val="single" w:sz="16" w:space="0" w:color="AAAAAA"/>
              <w:bottom w:val="single" w:sz="4" w:space="0" w:color="1F3864"/>
              <w:right w:val="single" w:sz="4" w:space="0" w:color="1F3864"/>
            </w:tcBorders>
            <w:shd w:val="clear" w:color="auto" w:fill="F7F7F7"/>
            <w:tcMar>
              <w:top w:w="60" w:type="dxa"/>
              <w:left w:w="100" w:type="dxa"/>
              <w:bottom w:w="60" w:type="dxa"/>
              <w:right w:w="100" w:type="dxa"/>
            </w:tcMar>
          </w:tcPr>
          <w:p w14:paraId="7F59E8FC" w14:textId="77777777" w:rsidR="009A26BB" w:rsidRDefault="00000000">
            <w:pPr>
              <w:spacing w:after="60"/>
            </w:pPr>
            <w:r>
              <w:rPr>
                <w:b/>
                <w:bCs/>
                <w:color w:val="000000"/>
                <w:sz w:val="20"/>
                <w:szCs w:val="20"/>
              </w:rPr>
              <w:t>[IMAGE PLACEHOLDER — Overall machine view, front. Source: customer site photo, pending upload.]</w:t>
            </w:r>
          </w:p>
        </w:tc>
      </w:tr>
    </w:tbl>
    <w:p w14:paraId="78D0B47F" w14:textId="77777777" w:rsidR="009A26BB" w:rsidRDefault="00000000">
      <w:r>
        <w:br w:type="page"/>
      </w:r>
    </w:p>
    <w:p w14:paraId="79A96FDC" w14:textId="77777777" w:rsidR="009A26BB" w:rsidRDefault="00000000">
      <w:pPr>
        <w:pStyle w:val="Heading1"/>
      </w:pPr>
      <w:r>
        <w:lastRenderedPageBreak/>
        <w:t>3. HAZARD IDENTIFICATION</w:t>
      </w:r>
    </w:p>
    <w:p w14:paraId="74353159" w14:textId="77777777" w:rsidR="009A26BB" w:rsidRDefault="00000000">
      <w:pPr>
        <w:spacing w:after="120" w:line="276" w:lineRule="auto"/>
        <w:jc w:val="both"/>
      </w:pPr>
      <w:r>
        <w:rPr>
          <w:color w:val="000000"/>
        </w:rPr>
        <w:t>The machine presents mechanical, electrical, thermal, noise, and dust-related hazards, identified and evaluated in accordance with ISO 12100.</w:t>
      </w:r>
    </w:p>
    <w:p w14:paraId="37B308DC" w14:textId="77777777" w:rsidR="009A26BB" w:rsidRDefault="00000000">
      <w:pPr>
        <w:spacing w:after="120" w:line="276" w:lineRule="auto"/>
        <w:jc w:val="both"/>
        <w:rPr>
          <w:color w:val="000000"/>
        </w:rPr>
      </w:pPr>
      <w:r>
        <w:rPr>
          <w:color w:val="000000"/>
        </w:rPr>
        <w:t>Mechanical hazards arise primarily from rotating parts (spindle, flywheel, friction disc) and the pneumatic cylinder used during clutch loading. The main drive does not stop instantaneously on command — residual rotation continues for several seconds after the stop signal, creating a crushing hazard during the clutch assembly load/unload process and during maintenance access to the drive shaft and coupling, where drawing-in or entanglement is possible.</w:t>
      </w:r>
    </w:p>
    <w:p w14:paraId="54D7739F" w14:textId="6DFF56B4" w:rsidR="00D5033A" w:rsidRDefault="00D5033A" w:rsidP="00D5033A">
      <w:pPr>
        <w:spacing w:after="120" w:line="276" w:lineRule="auto"/>
        <w:jc w:val="center"/>
      </w:pPr>
      <w:r>
        <w:rPr>
          <w:noProof/>
        </w:rPr>
        <w:drawing>
          <wp:inline distT="0" distB="0" distL="0" distR="0" wp14:anchorId="32F71BCA" wp14:editId="54DAEB9A">
            <wp:extent cx="2673985" cy="2697480"/>
            <wp:effectExtent l="0" t="0" r="0" b="7620"/>
            <wp:docPr id="1380071708" name="Picture 1" descr="11,394 Mechanical Hazard Stock Vectors and Vector Art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1,394 Mechanical Hazard Stock Vectors and Vector Art | Shutterstock"/>
                    <pic:cNvPicPr>
                      <a:picLocks noChangeAspect="1" noChangeArrowheads="1"/>
                    </pic:cNvPicPr>
                  </pic:nvPicPr>
                  <pic:blipFill rotWithShape="1">
                    <a:blip r:embed="rId11">
                      <a:extLst>
                        <a:ext uri="{28A0092B-C50C-407E-A947-70E740481C1C}">
                          <a14:useLocalDpi xmlns:a14="http://schemas.microsoft.com/office/drawing/2010/main" val="0"/>
                        </a:ext>
                      </a:extLst>
                    </a:blip>
                    <a:srcRect b="6327"/>
                    <a:stretch>
                      <a:fillRect/>
                    </a:stretch>
                  </pic:blipFill>
                  <pic:spPr bwMode="auto">
                    <a:xfrm>
                      <a:off x="0" y="0"/>
                      <a:ext cx="2674286" cy="2697784"/>
                    </a:xfrm>
                    <a:prstGeom prst="rect">
                      <a:avLst/>
                    </a:prstGeom>
                    <a:noFill/>
                    <a:ln>
                      <a:noFill/>
                    </a:ln>
                    <a:extLst>
                      <a:ext uri="{53640926-AAD7-44D8-BBD7-CCE9431645EC}">
                        <a14:shadowObscured xmlns:a14="http://schemas.microsoft.com/office/drawing/2010/main"/>
                      </a:ext>
                    </a:extLst>
                  </pic:spPr>
                </pic:pic>
              </a:graphicData>
            </a:graphic>
          </wp:inline>
        </w:drawing>
      </w:r>
    </w:p>
    <w:p w14:paraId="6A67BE8E" w14:textId="77777777" w:rsidR="009A26BB" w:rsidRDefault="00000000">
      <w:pPr>
        <w:spacing w:after="120" w:line="276" w:lineRule="auto"/>
        <w:jc w:val="both"/>
        <w:rPr>
          <w:color w:val="000000"/>
        </w:rPr>
      </w:pPr>
      <w:r>
        <w:rPr>
          <w:color w:val="000000"/>
        </w:rPr>
        <w:t>Electrical hazards are concentrated at the control panel, where basic protection exists for the live bus bar terminals, but full IP2X-rated enclosure protection is not currently confirmed. This was identified as a high-severity risk in the source assessment, primarily affecting maintenance personnel during fault-finding activities. Power fluctuation controls are also noted as absent in the current system.</w:t>
      </w:r>
    </w:p>
    <w:p w14:paraId="6231BC65" w14:textId="381702C7" w:rsidR="00D5033A" w:rsidRDefault="00433A37" w:rsidP="00433A37">
      <w:pPr>
        <w:spacing w:after="120" w:line="276" w:lineRule="auto"/>
        <w:jc w:val="center"/>
      </w:pPr>
      <w:r>
        <w:rPr>
          <w:noProof/>
        </w:rPr>
        <w:drawing>
          <wp:inline distT="0" distB="0" distL="0" distR="0" wp14:anchorId="6F44C746" wp14:editId="5240880F">
            <wp:extent cx="3031579" cy="2880000"/>
            <wp:effectExtent l="0" t="0" r="0" b="0"/>
            <wp:docPr id="483819239" name="Picture 2" descr="electric shock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ectric shock symbo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31579" cy="2880000"/>
                    </a:xfrm>
                    <a:prstGeom prst="rect">
                      <a:avLst/>
                    </a:prstGeom>
                    <a:noFill/>
                    <a:ln>
                      <a:noFill/>
                    </a:ln>
                  </pic:spPr>
                </pic:pic>
              </a:graphicData>
            </a:graphic>
          </wp:inline>
        </w:drawing>
      </w:r>
    </w:p>
    <w:p w14:paraId="6022F11F" w14:textId="77777777" w:rsidR="00433A37" w:rsidRDefault="00433A37" w:rsidP="00433A37">
      <w:pPr>
        <w:spacing w:after="120" w:line="276" w:lineRule="auto"/>
        <w:jc w:val="center"/>
      </w:pPr>
    </w:p>
    <w:p w14:paraId="2906373D" w14:textId="77777777" w:rsidR="009A26BB" w:rsidRDefault="00000000">
      <w:pPr>
        <w:spacing w:after="120" w:line="276" w:lineRule="auto"/>
        <w:jc w:val="both"/>
        <w:rPr>
          <w:color w:val="000000"/>
        </w:rPr>
      </w:pPr>
      <w:r>
        <w:rPr>
          <w:color w:val="000000"/>
        </w:rPr>
        <w:lastRenderedPageBreak/>
        <w:t>Thermal hazards result from internal friction-induced heat, which can reach approximately 500°C within the test chamber during operation. Guard-locking interlocks prevent door access until the chamber cools to a tolerable range; override of this function is restricted to authorised personnel using manual mode.</w:t>
      </w:r>
    </w:p>
    <w:p w14:paraId="05A27B93" w14:textId="67E2D645" w:rsidR="00475EAC" w:rsidRDefault="00475EAC" w:rsidP="00475EAC">
      <w:pPr>
        <w:spacing w:after="120" w:line="276" w:lineRule="auto"/>
        <w:jc w:val="center"/>
      </w:pPr>
      <w:r>
        <w:rPr>
          <w:noProof/>
        </w:rPr>
        <w:drawing>
          <wp:inline distT="0" distB="0" distL="0" distR="0" wp14:anchorId="1C0A211E" wp14:editId="17D10093">
            <wp:extent cx="2880000" cy="2880000"/>
            <wp:effectExtent l="0" t="0" r="0" b="0"/>
            <wp:docPr id="1601193983" name="Picture 3" descr="ISO Symbols Labels - Heated/Hot Surface Hazard | Se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SO Symbols Labels - Heated/Hot Surface Hazard | Set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6E81D6FB" w14:textId="77777777" w:rsidR="009A26BB" w:rsidRDefault="00000000">
      <w:pPr>
        <w:spacing w:after="120" w:line="276" w:lineRule="auto"/>
        <w:jc w:val="both"/>
      </w:pPr>
      <w:r>
        <w:rPr>
          <w:color w:val="000000"/>
        </w:rPr>
        <w:t>Noise hazards occur at high test speeds (approximately 3,000 RPM) and are rated as low residual risk given the desk-partition design that separates the operator control position from the machine perimeter.</w:t>
      </w:r>
    </w:p>
    <w:p w14:paraId="06214164" w14:textId="77777777" w:rsidR="009A26BB" w:rsidRDefault="00000000">
      <w:pPr>
        <w:spacing w:after="120" w:line="276" w:lineRule="auto"/>
        <w:jc w:val="both"/>
      </w:pPr>
      <w:r>
        <w:rPr>
          <w:color w:val="000000"/>
        </w:rPr>
        <w:t>Material/substance hazards relate to fine dust generated during testing. A dust collection/exhaust system is present, though the source assessment notes the fixed pipeline may require modification and regular inspection.</w:t>
      </w:r>
    </w:p>
    <w:p w14:paraId="44D64383" w14:textId="77777777" w:rsidR="009A26BB" w:rsidRDefault="00000000">
      <w:pPr>
        <w:spacing w:after="120" w:line="276" w:lineRule="auto"/>
        <w:jc w:val="both"/>
      </w:pPr>
      <w:r>
        <w:rPr>
          <w:color w:val="000000"/>
        </w:rPr>
        <w:t>Across all identified hazard categories, risk reduction is achieved primarily through fixed and movable interlocked guards, guard-locking devices, hold-to-run controls, emergency stop provisions, lockout/tagout procedures, and mandatory PPE. The source assessment notes that the primary fixed guard (G001) uses a retaining lever that could potentially be removed, which is carried forward here as an identified residual risk rather than treated as fully mitigated.</w:t>
      </w:r>
    </w:p>
    <w:p w14:paraId="6AE8DC8B" w14:textId="77777777" w:rsidR="009A26BB" w:rsidRDefault="00000000">
      <w:pPr>
        <w:spacing w:after="120" w:line="276" w:lineRule="auto"/>
        <w:jc w:val="both"/>
      </w:pPr>
      <w:r>
        <w:rPr>
          <w:color w:val="000000"/>
        </w:rPr>
        <w:t>Full hazard identification and risk assessment is documented in the Machine Safety Assessment Report [Report No. 1, Revision 0.3, dated 3 April 2026].</w:t>
      </w:r>
    </w:p>
    <w:p w14:paraId="0261A62E" w14:textId="77777777" w:rsidR="009A26BB" w:rsidRDefault="00000000">
      <w:r>
        <w:br w:type="page"/>
      </w:r>
    </w:p>
    <w:p w14:paraId="7730D28D" w14:textId="77777777" w:rsidR="009A26BB" w:rsidRDefault="00000000">
      <w:pPr>
        <w:pStyle w:val="Heading1"/>
      </w:pPr>
      <w:r>
        <w:lastRenderedPageBreak/>
        <w:t>4. LOCKOUT/TAGOUT (LOTO) PROCEDURES</w:t>
      </w:r>
    </w:p>
    <w:p w14:paraId="270A72FF" w14:textId="77777777" w:rsidR="009A26BB" w:rsidRDefault="00000000">
      <w:pPr>
        <w:pStyle w:val="Heading2"/>
      </w:pPr>
      <w:r>
        <w:t>4.1 Purpose</w:t>
      </w:r>
    </w:p>
    <w:p w14:paraId="56EA7049" w14:textId="77777777" w:rsidR="009A26BB" w:rsidRDefault="00000000">
      <w:pPr>
        <w:spacing w:after="120" w:line="276" w:lineRule="auto"/>
        <w:jc w:val="both"/>
      </w:pPr>
      <w:r>
        <w:rPr>
          <w:color w:val="000000"/>
        </w:rPr>
        <w:t>This section defines the energy isolation points and procedures required before any maintenance, cleaning, or fault-finding task on the machine, in accordance with ISO 14118 and IEC 60204-1.</w:t>
      </w:r>
    </w:p>
    <w:p w14:paraId="7AE27D94" w14:textId="77777777" w:rsidR="009A26BB" w:rsidRDefault="00000000">
      <w:pPr>
        <w:pStyle w:val="Heading2"/>
      </w:pPr>
      <w:r>
        <w:t>4.2 Energy Isolation Points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1352"/>
        <w:gridCol w:w="1007"/>
        <w:gridCol w:w="3124"/>
        <w:gridCol w:w="2690"/>
      </w:tblGrid>
      <w:tr w:rsidR="009A26BB" w14:paraId="4444D93E" w14:textId="77777777">
        <w:tc>
          <w:tcPr>
            <w:tcW w:w="907"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5DF88788" w14:textId="77777777" w:rsidR="009A26BB" w:rsidRDefault="00000000">
            <w:pPr>
              <w:jc w:val="center"/>
            </w:pPr>
            <w:r>
              <w:rPr>
                <w:b/>
                <w:bCs/>
                <w:color w:val="FFFFFF"/>
                <w:sz w:val="20"/>
                <w:szCs w:val="20"/>
              </w:rPr>
              <w:t>Point ID</w:t>
            </w:r>
          </w:p>
        </w:tc>
        <w:tc>
          <w:tcPr>
            <w:tcW w:w="1361"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2274547C" w14:textId="77777777" w:rsidR="009A26BB" w:rsidRDefault="00000000">
            <w:pPr>
              <w:jc w:val="center"/>
            </w:pPr>
            <w:r>
              <w:rPr>
                <w:b/>
                <w:bCs/>
                <w:color w:val="FFFFFF"/>
                <w:sz w:val="20"/>
                <w:szCs w:val="20"/>
              </w:rPr>
              <w:t>Energy Type</w:t>
            </w:r>
          </w:p>
        </w:tc>
        <w:tc>
          <w:tcPr>
            <w:tcW w:w="907"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63D9D7FC" w14:textId="77777777" w:rsidR="009A26BB" w:rsidRDefault="00000000">
            <w:pPr>
              <w:jc w:val="center"/>
            </w:pPr>
            <w:r>
              <w:rPr>
                <w:b/>
                <w:bCs/>
                <w:color w:val="FFFFFF"/>
                <w:sz w:val="20"/>
                <w:szCs w:val="20"/>
              </w:rPr>
              <w:t>Image</w:t>
            </w:r>
          </w:p>
        </w:tc>
        <w:tc>
          <w:tcPr>
            <w:tcW w:w="3175"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373FCE91" w14:textId="77777777" w:rsidR="009A26BB" w:rsidRDefault="00000000">
            <w:pPr>
              <w:jc w:val="center"/>
            </w:pPr>
            <w:r>
              <w:rPr>
                <w:b/>
                <w:bCs/>
                <w:color w:val="FFFFFF"/>
                <w:sz w:val="20"/>
                <w:szCs w:val="20"/>
              </w:rPr>
              <w:t>Isolation Method</w:t>
            </w:r>
          </w:p>
        </w:tc>
        <w:tc>
          <w:tcPr>
            <w:tcW w:w="2722"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25E4595C" w14:textId="77777777" w:rsidR="009A26BB" w:rsidRDefault="00000000">
            <w:pPr>
              <w:jc w:val="center"/>
            </w:pPr>
            <w:r>
              <w:rPr>
                <w:b/>
                <w:bCs/>
                <w:color w:val="FFFFFF"/>
                <w:sz w:val="20"/>
                <w:szCs w:val="20"/>
              </w:rPr>
              <w:t>Location</w:t>
            </w:r>
          </w:p>
        </w:tc>
      </w:tr>
      <w:tr w:rsidR="009A26BB" w14:paraId="3388D6B7" w14:textId="77777777">
        <w:tc>
          <w:tcPr>
            <w:tcW w:w="907"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204EE98E" w14:textId="77777777" w:rsidR="009A26BB" w:rsidRDefault="00000000">
            <w:r>
              <w:rPr>
                <w:color w:val="000000"/>
                <w:sz w:val="20"/>
                <w:szCs w:val="20"/>
              </w:rPr>
              <w:t>LP-01</w:t>
            </w:r>
          </w:p>
        </w:tc>
        <w:tc>
          <w:tcPr>
            <w:tcW w:w="1361"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0E62B1C0" w14:textId="77777777" w:rsidR="009A26BB" w:rsidRDefault="00000000">
            <w:r>
              <w:rPr>
                <w:color w:val="000000"/>
                <w:sz w:val="20"/>
                <w:szCs w:val="20"/>
              </w:rPr>
              <w:t>Electrical</w:t>
            </w:r>
          </w:p>
        </w:tc>
        <w:tc>
          <w:tcPr>
            <w:tcW w:w="907"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7B49B8F6" w14:textId="77777777" w:rsidR="009A26BB" w:rsidRDefault="00000000">
            <w:r>
              <w:rPr>
                <w:b/>
                <w:bCs/>
                <w:color w:val="000000"/>
                <w:sz w:val="20"/>
                <w:szCs w:val="20"/>
              </w:rPr>
              <w:t>[ISO E001 icon]</w:t>
            </w:r>
          </w:p>
        </w:tc>
        <w:tc>
          <w:tcPr>
            <w:tcW w:w="3175"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5649A7A2" w14:textId="77777777" w:rsidR="009A26BB" w:rsidRDefault="00000000">
            <w:r>
              <w:rPr>
                <w:color w:val="000000"/>
                <w:sz w:val="20"/>
                <w:szCs w:val="20"/>
              </w:rPr>
              <w:t>On-board LOTO / Emergency off (per IEC 60204-1)</w:t>
            </w:r>
          </w:p>
        </w:tc>
        <w:tc>
          <w:tcPr>
            <w:tcW w:w="2722"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62B0CBD7" w14:textId="77777777" w:rsidR="009A26BB" w:rsidRDefault="00000000">
            <w:r>
              <w:rPr>
                <w:color w:val="000000"/>
                <w:sz w:val="20"/>
                <w:szCs w:val="20"/>
              </w:rPr>
              <w:t>Control panel</w:t>
            </w:r>
          </w:p>
        </w:tc>
      </w:tr>
      <w:tr w:rsidR="009A26BB" w14:paraId="48EBDBC5" w14:textId="77777777">
        <w:tc>
          <w:tcPr>
            <w:tcW w:w="907"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23A1FBA1" w14:textId="77777777" w:rsidR="009A26BB" w:rsidRDefault="00000000">
            <w:r>
              <w:rPr>
                <w:color w:val="000000"/>
                <w:sz w:val="20"/>
                <w:szCs w:val="20"/>
              </w:rPr>
              <w:t>LP-02</w:t>
            </w:r>
          </w:p>
        </w:tc>
        <w:tc>
          <w:tcPr>
            <w:tcW w:w="1361"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183F1E77" w14:textId="77777777" w:rsidR="009A26BB" w:rsidRDefault="00000000">
            <w:r>
              <w:rPr>
                <w:color w:val="000000"/>
                <w:sz w:val="20"/>
                <w:szCs w:val="20"/>
              </w:rPr>
              <w:t>Pneumatic</w:t>
            </w:r>
          </w:p>
        </w:tc>
        <w:tc>
          <w:tcPr>
            <w:tcW w:w="907"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48807FF1" w14:textId="77777777" w:rsidR="009A26BB" w:rsidRDefault="00000000">
            <w:r>
              <w:rPr>
                <w:b/>
                <w:bCs/>
                <w:color w:val="000000"/>
                <w:sz w:val="20"/>
                <w:szCs w:val="20"/>
              </w:rPr>
              <w:t>[ISO pneumatic icon]</w:t>
            </w:r>
          </w:p>
        </w:tc>
        <w:tc>
          <w:tcPr>
            <w:tcW w:w="3175"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04B909AF" w14:textId="77777777" w:rsidR="009A26BB" w:rsidRDefault="00000000">
            <w:r>
              <w:rPr>
                <w:color w:val="000000"/>
                <w:sz w:val="20"/>
                <w:szCs w:val="20"/>
              </w:rPr>
              <w:t>Pneumatic shut-off and exhaust valve (per ISO 4414)</w:t>
            </w:r>
          </w:p>
        </w:tc>
        <w:tc>
          <w:tcPr>
            <w:tcW w:w="2722"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49B53CD7" w14:textId="77777777" w:rsidR="009A26BB" w:rsidRDefault="00000000">
            <w:r>
              <w:rPr>
                <w:b/>
                <w:bCs/>
                <w:color w:val="000000"/>
                <w:sz w:val="20"/>
                <w:szCs w:val="20"/>
              </w:rPr>
              <w:t>[PLACEHOLDER — exact panel location pending site confirmation]</w:t>
            </w:r>
          </w:p>
        </w:tc>
      </w:tr>
    </w:tbl>
    <w:p w14:paraId="1B5B0257" w14:textId="77777777" w:rsidR="009A26BB" w:rsidRDefault="009A26BB"/>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9A26BB" w14:paraId="36387991" w14:textId="77777777">
        <w:tc>
          <w:tcPr>
            <w:tcW w:w="9072" w:type="dxa"/>
            <w:tcBorders>
              <w:top w:val="single" w:sz="4" w:space="0" w:color="1F3864"/>
              <w:left w:val="single" w:sz="24" w:space="0" w:color="FF0000"/>
              <w:bottom w:val="single" w:sz="4" w:space="0" w:color="1F3864"/>
              <w:right w:val="single" w:sz="4" w:space="0" w:color="1F3864"/>
            </w:tcBorders>
            <w:shd w:val="clear" w:color="auto" w:fill="FCE4D6"/>
            <w:tcMar>
              <w:top w:w="60" w:type="dxa"/>
              <w:left w:w="100" w:type="dxa"/>
              <w:bottom w:w="60" w:type="dxa"/>
              <w:right w:w="100" w:type="dxa"/>
            </w:tcMar>
          </w:tcPr>
          <w:p w14:paraId="0D757B0E" w14:textId="77777777" w:rsidR="009A26BB" w:rsidRDefault="00000000">
            <w:pPr>
              <w:spacing w:before="60" w:after="40"/>
            </w:pPr>
            <w:r>
              <w:rPr>
                <w:b/>
                <w:bCs/>
                <w:color w:val="000000"/>
                <w:sz w:val="20"/>
                <w:szCs w:val="20"/>
              </w:rPr>
              <w:t>⚠️ OPEN ACTION OA-P8-002</w:t>
            </w:r>
          </w:p>
          <w:p w14:paraId="6EFE8B72" w14:textId="77777777" w:rsidR="009A26BB" w:rsidRDefault="00000000">
            <w:pPr>
              <w:spacing w:after="60"/>
            </w:pPr>
            <w:r>
              <w:rPr>
                <w:b/>
                <w:bCs/>
                <w:color w:val="000000"/>
                <w:sz w:val="20"/>
                <w:szCs w:val="20"/>
              </w:rPr>
              <w:t>Exact physical location of pneumatic shut-off/exhaust valve not specified in source data. Customer to confirm for LOTO point diagram.</w:t>
            </w:r>
          </w:p>
        </w:tc>
      </w:tr>
    </w:tbl>
    <w:p w14:paraId="2F9C91E8" w14:textId="77777777" w:rsidR="009A26BB" w:rsidRDefault="009A26BB"/>
    <w:p w14:paraId="24965024" w14:textId="77777777" w:rsidR="009A26BB" w:rsidRDefault="00000000">
      <w:pPr>
        <w:pStyle w:val="Heading2"/>
      </w:pPr>
      <w:r>
        <w:t>4.3 General LOTO Rules</w:t>
      </w:r>
    </w:p>
    <w:p w14:paraId="358D4D45" w14:textId="77777777" w:rsidR="009A26BB" w:rsidRDefault="00000000">
      <w:pPr>
        <w:spacing w:after="80"/>
        <w:ind w:left="360" w:hanging="180"/>
      </w:pPr>
      <w:r>
        <w:rPr>
          <w:color w:val="000000"/>
        </w:rPr>
        <w:t>•  Only trained, authorised personnel may perform lockout/tagout.</w:t>
      </w:r>
    </w:p>
    <w:p w14:paraId="08DA21E4" w14:textId="77777777" w:rsidR="009A26BB" w:rsidRDefault="00000000">
      <w:pPr>
        <w:spacing w:after="80"/>
        <w:ind w:left="360" w:hanging="180"/>
      </w:pPr>
      <w:r>
        <w:rPr>
          <w:color w:val="000000"/>
        </w:rPr>
        <w:t>•  All energy sources (electrical, pneumatic) must be isolated before entering the hazard zone for maintenance.</w:t>
      </w:r>
    </w:p>
    <w:p w14:paraId="3352E8CB" w14:textId="77777777" w:rsidR="009A26BB" w:rsidRDefault="00000000">
      <w:pPr>
        <w:spacing w:after="80"/>
        <w:ind w:left="360" w:hanging="180"/>
      </w:pPr>
      <w:r>
        <w:rPr>
          <w:color w:val="000000"/>
        </w:rPr>
        <w:t>•  Tamper-resistant fasteners are fitted at guard access points — special tools are required and must not be left accessible to unauthorised personnel.</w:t>
      </w:r>
    </w:p>
    <w:p w14:paraId="0EB979BC" w14:textId="77777777" w:rsidR="009A26BB" w:rsidRDefault="00000000">
      <w:pPr>
        <w:spacing w:after="80"/>
        <w:ind w:left="360" w:hanging="180"/>
      </w:pPr>
      <w:r>
        <w:rPr>
          <w:color w:val="000000"/>
        </w:rPr>
        <w:t>•  A written Lockout/Tagout Policy, paired with the machine-specific procedure, must be followed (per ISO 14118 supplemental measures).</w:t>
      </w:r>
    </w:p>
    <w:p w14:paraId="7C7FC76F" w14:textId="77777777" w:rsidR="009A26BB" w:rsidRDefault="00000000">
      <w:pPr>
        <w:pStyle w:val="Heading2"/>
      </w:pPr>
      <w:r>
        <w:t>4.4 Tag-Out Procedure (Flowchart)</w:t>
      </w:r>
    </w:p>
    <w:p w14:paraId="4D12D89F" w14:textId="77777777" w:rsidR="009A26BB" w:rsidRDefault="00000000">
      <w:pPr>
        <w:spacing w:after="80"/>
        <w:ind w:left="360"/>
      </w:pPr>
      <w:r>
        <w:rPr>
          <w:b/>
          <w:bCs/>
          <w:color w:val="1F3864"/>
        </w:rPr>
        <w:t xml:space="preserve">1. </w:t>
      </w:r>
      <w:r>
        <w:rPr>
          <w:color w:val="000000"/>
        </w:rPr>
        <w:t>Start</w:t>
      </w:r>
    </w:p>
    <w:p w14:paraId="670D29CB" w14:textId="77777777" w:rsidR="009A26BB" w:rsidRDefault="00000000">
      <w:pPr>
        <w:spacing w:after="80"/>
        <w:ind w:left="360"/>
      </w:pPr>
      <w:r>
        <w:rPr>
          <w:b/>
          <w:bCs/>
          <w:color w:val="1F3864"/>
        </w:rPr>
        <w:t xml:space="preserve">2. </w:t>
      </w:r>
      <w:r>
        <w:rPr>
          <w:color w:val="000000"/>
        </w:rPr>
        <w:t>Notify affected personnel of planned isolation</w:t>
      </w:r>
    </w:p>
    <w:p w14:paraId="7F094F5F" w14:textId="77777777" w:rsidR="009A26BB" w:rsidRDefault="00000000">
      <w:pPr>
        <w:spacing w:after="80"/>
        <w:ind w:left="360"/>
      </w:pPr>
      <w:r>
        <w:rPr>
          <w:b/>
          <w:bCs/>
          <w:color w:val="1F3864"/>
        </w:rPr>
        <w:t xml:space="preserve">3. </w:t>
      </w:r>
      <w:r>
        <w:rPr>
          <w:color w:val="000000"/>
        </w:rPr>
        <w:t>Complete test cycle or pause at safe point</w:t>
      </w:r>
    </w:p>
    <w:p w14:paraId="2336EEAB" w14:textId="77777777" w:rsidR="009A26BB" w:rsidRDefault="00000000">
      <w:pPr>
        <w:spacing w:after="80"/>
        <w:ind w:left="360"/>
      </w:pPr>
      <w:r>
        <w:rPr>
          <w:b/>
          <w:bCs/>
          <w:color w:val="1F3864"/>
        </w:rPr>
        <w:t xml:space="preserve">4. </w:t>
      </w:r>
      <w:r>
        <w:rPr>
          <w:color w:val="000000"/>
        </w:rPr>
        <w:t>Switch off main electrical supply at on-board LOTO device</w:t>
      </w:r>
    </w:p>
    <w:p w14:paraId="0D6ED30B" w14:textId="77777777" w:rsidR="009A26BB" w:rsidRDefault="00000000">
      <w:pPr>
        <w:spacing w:after="80"/>
        <w:ind w:left="360"/>
      </w:pPr>
      <w:r>
        <w:rPr>
          <w:b/>
          <w:bCs/>
          <w:color w:val="1F3864"/>
        </w:rPr>
        <w:t xml:space="preserve">5. </w:t>
      </w:r>
      <w:r>
        <w:rPr>
          <w:color w:val="000000"/>
        </w:rPr>
        <w:t>Close pneumatic shut-off and exhaust valve</w:t>
      </w:r>
    </w:p>
    <w:p w14:paraId="6FA2F3F5" w14:textId="77777777" w:rsidR="009A26BB" w:rsidRDefault="00000000">
      <w:pPr>
        <w:spacing w:after="80"/>
        <w:ind w:left="360"/>
      </w:pPr>
      <w:r>
        <w:rPr>
          <w:b/>
          <w:bCs/>
          <w:color w:val="1F3864"/>
        </w:rPr>
        <w:t xml:space="preserve">6. </w:t>
      </w:r>
      <w:r>
        <w:rPr>
          <w:color w:val="000000"/>
        </w:rPr>
        <w:t>Confirm zero energy state (check indicator/gauge)</w:t>
      </w:r>
    </w:p>
    <w:p w14:paraId="5975E93A" w14:textId="77777777" w:rsidR="009A26BB" w:rsidRDefault="00000000">
      <w:pPr>
        <w:spacing w:after="80"/>
        <w:ind w:left="360"/>
      </w:pPr>
      <w:r>
        <w:rPr>
          <w:b/>
          <w:bCs/>
          <w:color w:val="1F3864"/>
        </w:rPr>
        <w:t xml:space="preserve">7. </w:t>
      </w:r>
      <w:r>
        <w:rPr>
          <w:color w:val="000000"/>
        </w:rPr>
        <w:t>Apply personal lock and tag</w:t>
      </w:r>
    </w:p>
    <w:p w14:paraId="1B812D37" w14:textId="77777777" w:rsidR="009A26BB" w:rsidRDefault="00000000">
      <w:pPr>
        <w:spacing w:after="80"/>
        <w:ind w:left="360"/>
      </w:pPr>
      <w:r>
        <w:rPr>
          <w:b/>
          <w:bCs/>
          <w:color w:val="1F3864"/>
        </w:rPr>
        <w:t xml:space="preserve">8. </w:t>
      </w:r>
      <w:r>
        <w:rPr>
          <w:color w:val="000000"/>
        </w:rPr>
        <w:t>End — machine safe for maintenance</w:t>
      </w:r>
    </w:p>
    <w:p w14:paraId="45B053F9" w14:textId="77777777" w:rsidR="009A26BB" w:rsidRDefault="00000000">
      <w:pPr>
        <w:pStyle w:val="Heading2"/>
      </w:pPr>
      <w:r>
        <w:t>4.5 Tag-In Procedure (Flowchart)</w:t>
      </w:r>
    </w:p>
    <w:p w14:paraId="18924BC1" w14:textId="77777777" w:rsidR="009A26BB" w:rsidRDefault="00000000">
      <w:pPr>
        <w:spacing w:after="80"/>
        <w:ind w:left="360"/>
      </w:pPr>
      <w:r>
        <w:rPr>
          <w:b/>
          <w:bCs/>
          <w:color w:val="1F3864"/>
        </w:rPr>
        <w:t xml:space="preserve">1. </w:t>
      </w:r>
      <w:r>
        <w:rPr>
          <w:color w:val="000000"/>
        </w:rPr>
        <w:t>Start</w:t>
      </w:r>
    </w:p>
    <w:p w14:paraId="3F70EBDA" w14:textId="77777777" w:rsidR="009A26BB" w:rsidRDefault="00000000">
      <w:pPr>
        <w:spacing w:after="80"/>
        <w:ind w:left="360"/>
      </w:pPr>
      <w:r>
        <w:rPr>
          <w:b/>
          <w:bCs/>
          <w:color w:val="1F3864"/>
        </w:rPr>
        <w:t xml:space="preserve">2. </w:t>
      </w:r>
      <w:r>
        <w:rPr>
          <w:color w:val="000000"/>
        </w:rPr>
        <w:t>Complete maintenance task</w:t>
      </w:r>
    </w:p>
    <w:p w14:paraId="6A14E1A2" w14:textId="77777777" w:rsidR="009A26BB" w:rsidRDefault="00000000">
      <w:pPr>
        <w:spacing w:after="80"/>
        <w:ind w:left="360"/>
      </w:pPr>
      <w:r>
        <w:rPr>
          <w:b/>
          <w:bCs/>
          <w:color w:val="1F3864"/>
        </w:rPr>
        <w:t xml:space="preserve">3. </w:t>
      </w:r>
      <w:r>
        <w:rPr>
          <w:color w:val="000000"/>
        </w:rPr>
        <w:t>Remove tools and confirm work area clear</w:t>
      </w:r>
    </w:p>
    <w:p w14:paraId="3E210315" w14:textId="77777777" w:rsidR="009A26BB" w:rsidRDefault="00000000">
      <w:pPr>
        <w:spacing w:after="80"/>
        <w:ind w:left="360"/>
      </w:pPr>
      <w:r>
        <w:rPr>
          <w:b/>
          <w:bCs/>
          <w:color w:val="1F3864"/>
        </w:rPr>
        <w:t xml:space="preserve">4. </w:t>
      </w:r>
      <w:r>
        <w:rPr>
          <w:color w:val="000000"/>
        </w:rPr>
        <w:t>Remove personal lock and tag</w:t>
      </w:r>
    </w:p>
    <w:p w14:paraId="13800071" w14:textId="77777777" w:rsidR="009A26BB" w:rsidRDefault="00000000">
      <w:pPr>
        <w:spacing w:after="80"/>
        <w:ind w:left="360"/>
      </w:pPr>
      <w:r>
        <w:rPr>
          <w:b/>
          <w:bCs/>
          <w:color w:val="1F3864"/>
        </w:rPr>
        <w:t xml:space="preserve">5. </w:t>
      </w:r>
      <w:r>
        <w:rPr>
          <w:color w:val="000000"/>
        </w:rPr>
        <w:t>Restore pneumatic supply</w:t>
      </w:r>
    </w:p>
    <w:p w14:paraId="309DB14A" w14:textId="77777777" w:rsidR="009A26BB" w:rsidRDefault="00000000">
      <w:pPr>
        <w:spacing w:after="80"/>
        <w:ind w:left="360"/>
      </w:pPr>
      <w:r>
        <w:rPr>
          <w:b/>
          <w:bCs/>
          <w:color w:val="1F3864"/>
        </w:rPr>
        <w:lastRenderedPageBreak/>
        <w:t xml:space="preserve">6. </w:t>
      </w:r>
      <w:r>
        <w:rPr>
          <w:color w:val="000000"/>
        </w:rPr>
        <w:t>Restore electrical supply at on-board device</w:t>
      </w:r>
    </w:p>
    <w:p w14:paraId="2CA72D3D" w14:textId="77777777" w:rsidR="009A26BB" w:rsidRDefault="00000000">
      <w:pPr>
        <w:spacing w:after="80"/>
        <w:ind w:left="360"/>
      </w:pPr>
      <w:r>
        <w:rPr>
          <w:b/>
          <w:bCs/>
          <w:color w:val="1F3864"/>
        </w:rPr>
        <w:t xml:space="preserve">7. </w:t>
      </w:r>
      <w:r>
        <w:rPr>
          <w:color w:val="000000"/>
        </w:rPr>
        <w:t>Confirm guards closed and interlocks engaged</w:t>
      </w:r>
    </w:p>
    <w:p w14:paraId="247F5055" w14:textId="77777777" w:rsidR="009A26BB" w:rsidRDefault="00000000">
      <w:pPr>
        <w:spacing w:after="80"/>
        <w:ind w:left="360"/>
      </w:pPr>
      <w:r>
        <w:rPr>
          <w:b/>
          <w:bCs/>
          <w:color w:val="1F3864"/>
        </w:rPr>
        <w:t xml:space="preserve">8. </w:t>
      </w:r>
      <w:r>
        <w:rPr>
          <w:color w:val="000000"/>
        </w:rPr>
        <w:t>End — machine ready for restart</w:t>
      </w:r>
    </w:p>
    <w:p w14:paraId="4339982F" w14:textId="77777777" w:rsidR="009A26BB" w:rsidRDefault="00000000">
      <w:r>
        <w:br w:type="page"/>
      </w:r>
    </w:p>
    <w:p w14:paraId="13900B9C" w14:textId="77777777" w:rsidR="009A26BB" w:rsidRDefault="00000000">
      <w:pPr>
        <w:pStyle w:val="Heading1"/>
      </w:pPr>
      <w:r>
        <w:lastRenderedPageBreak/>
        <w:t>5. EMERGENCY STOP</w:t>
      </w:r>
    </w:p>
    <w:p w14:paraId="181A0C8F" w14:textId="77777777" w:rsidR="009A26BB" w:rsidRDefault="00000000">
      <w:pPr>
        <w:pStyle w:val="Heading2"/>
      </w:pPr>
      <w:r>
        <w:t>5.1 Purpose</w:t>
      </w:r>
    </w:p>
    <w:p w14:paraId="3A6075DC" w14:textId="77777777" w:rsidR="009A26BB" w:rsidRDefault="00000000">
      <w:pPr>
        <w:spacing w:after="120" w:line="276" w:lineRule="auto"/>
        <w:jc w:val="both"/>
      </w:pPr>
      <w:r>
        <w:rPr>
          <w:color w:val="000000"/>
        </w:rPr>
        <w:t>This section describes the emergency stop function in accordance with ISO 13850.</w:t>
      </w:r>
    </w:p>
    <w:p w14:paraId="21963D55" w14:textId="77777777" w:rsidR="009A26BB" w:rsidRDefault="00000000">
      <w:pPr>
        <w:pStyle w:val="Heading2"/>
      </w:pPr>
      <w:r>
        <w:t>5.2 E-Stop Locations</w:t>
      </w:r>
    </w:p>
    <w:p w14:paraId="1BBBB980" w14:textId="77777777" w:rsidR="009A26BB" w:rsidRDefault="00000000">
      <w:pPr>
        <w:spacing w:after="120" w:line="276" w:lineRule="auto"/>
        <w:jc w:val="both"/>
      </w:pPr>
      <w:r>
        <w:rPr>
          <w:color w:val="000000"/>
        </w:rPr>
        <w:t>E-Stop push buttons are fitted at the operator control desk and at the machine perimeter (identified as devices T004 and ESTOP in the source assessment). An additional on-board emergency-off device (T008) is provided for the electrical control panel.</w:t>
      </w:r>
    </w:p>
    <w:p w14:paraId="0BC83241" w14:textId="77777777" w:rsidR="009A26BB" w:rsidRDefault="00000000">
      <w:pPr>
        <w:pStyle w:val="Heading2"/>
      </w:pPr>
      <w:r>
        <w:t>5.3 E-Stop Function</w:t>
      </w:r>
    </w:p>
    <w:p w14:paraId="1A3C976C" w14:textId="77777777" w:rsidR="009A26BB" w:rsidRDefault="00000000">
      <w:pPr>
        <w:spacing w:after="120" w:line="276" w:lineRule="auto"/>
        <w:jc w:val="both"/>
      </w:pPr>
      <w:r>
        <w:rPr>
          <w:color w:val="000000"/>
        </w:rPr>
        <w:t>Activating any E-Stop push button immediately removes power to hazardous motion. The main drive requires several seconds to fully stop due to residual rotation — operators must not assume immediate stoppage.</w:t>
      </w:r>
    </w:p>
    <w:p w14:paraId="2189B95E" w14:textId="77777777" w:rsidR="009A26BB" w:rsidRDefault="00000000">
      <w:pPr>
        <w:pStyle w:val="Heading2"/>
      </w:pPr>
      <w:r>
        <w:t>5.4 E-Stop Activation Procedure (Flowchart)</w:t>
      </w:r>
    </w:p>
    <w:p w14:paraId="3B99084A" w14:textId="77777777" w:rsidR="009A26BB" w:rsidRDefault="00000000">
      <w:pPr>
        <w:spacing w:after="80"/>
        <w:ind w:left="360"/>
      </w:pPr>
      <w:r>
        <w:rPr>
          <w:b/>
          <w:bCs/>
          <w:color w:val="1F3864"/>
        </w:rPr>
        <w:t xml:space="preserve">1. </w:t>
      </w:r>
      <w:r>
        <w:rPr>
          <w:color w:val="000000"/>
        </w:rPr>
        <w:t>Start</w:t>
      </w:r>
    </w:p>
    <w:p w14:paraId="78DFE11C" w14:textId="77777777" w:rsidR="009A26BB" w:rsidRDefault="00000000">
      <w:pPr>
        <w:spacing w:after="80"/>
        <w:ind w:left="360"/>
      </w:pPr>
      <w:r>
        <w:rPr>
          <w:b/>
          <w:bCs/>
          <w:color w:val="1F3864"/>
        </w:rPr>
        <w:t xml:space="preserve">2. </w:t>
      </w:r>
      <w:r>
        <w:rPr>
          <w:color w:val="000000"/>
        </w:rPr>
        <w:t>Identify hazardous situation</w:t>
      </w:r>
    </w:p>
    <w:p w14:paraId="3FCBF465" w14:textId="77777777" w:rsidR="009A26BB" w:rsidRDefault="00000000">
      <w:pPr>
        <w:spacing w:after="80"/>
        <w:ind w:left="360"/>
      </w:pPr>
      <w:r>
        <w:rPr>
          <w:b/>
          <w:bCs/>
          <w:color w:val="1F3864"/>
        </w:rPr>
        <w:t xml:space="preserve">3. </w:t>
      </w:r>
      <w:r>
        <w:rPr>
          <w:color w:val="000000"/>
        </w:rPr>
        <w:t>Press nearest E-Stop push button</w:t>
      </w:r>
    </w:p>
    <w:p w14:paraId="0E6B9F09" w14:textId="77777777" w:rsidR="009A26BB" w:rsidRDefault="00000000">
      <w:pPr>
        <w:spacing w:after="80"/>
        <w:ind w:left="360"/>
      </w:pPr>
      <w:r>
        <w:rPr>
          <w:b/>
          <w:bCs/>
          <w:color w:val="1F3864"/>
        </w:rPr>
        <w:t xml:space="preserve">4. </w:t>
      </w:r>
      <w:r>
        <w:rPr>
          <w:color w:val="000000"/>
        </w:rPr>
        <w:t>Confirm machine motion has stopped</w:t>
      </w:r>
    </w:p>
    <w:p w14:paraId="51C0D5AA" w14:textId="77777777" w:rsidR="009A26BB" w:rsidRDefault="00000000">
      <w:pPr>
        <w:spacing w:after="80"/>
        <w:ind w:left="360"/>
      </w:pPr>
      <w:r>
        <w:rPr>
          <w:b/>
          <w:bCs/>
          <w:color w:val="1F3864"/>
        </w:rPr>
        <w:t xml:space="preserve">5. </w:t>
      </w:r>
      <w:r>
        <w:rPr>
          <w:color w:val="000000"/>
        </w:rPr>
        <w:t>Notify supervisor/maintenance</w:t>
      </w:r>
    </w:p>
    <w:p w14:paraId="6DD1B9D7" w14:textId="77777777" w:rsidR="009A26BB" w:rsidRDefault="00000000">
      <w:pPr>
        <w:spacing w:after="80"/>
        <w:ind w:left="360"/>
      </w:pPr>
      <w:r>
        <w:rPr>
          <w:b/>
          <w:bCs/>
          <w:color w:val="1F3864"/>
        </w:rPr>
        <w:t xml:space="preserve">6. </w:t>
      </w:r>
      <w:r>
        <w:rPr>
          <w:color w:val="000000"/>
        </w:rPr>
        <w:t>End — machine in stopped state</w:t>
      </w:r>
    </w:p>
    <w:p w14:paraId="21D35A34" w14:textId="77777777" w:rsidR="009A26BB" w:rsidRDefault="00000000">
      <w:pPr>
        <w:pStyle w:val="Heading2"/>
      </w:pPr>
      <w:r>
        <w:t>5.5 E-Stop Reset Procedure (Flowchart)</w:t>
      </w:r>
    </w:p>
    <w:p w14:paraId="44384259" w14:textId="77777777" w:rsidR="009A26BB" w:rsidRDefault="00000000">
      <w:pPr>
        <w:spacing w:after="80"/>
        <w:ind w:left="360"/>
      </w:pPr>
      <w:r>
        <w:rPr>
          <w:b/>
          <w:bCs/>
          <w:color w:val="1F3864"/>
        </w:rPr>
        <w:t xml:space="preserve">1. </w:t>
      </w:r>
      <w:r>
        <w:rPr>
          <w:color w:val="000000"/>
        </w:rPr>
        <w:t>Start</w:t>
      </w:r>
    </w:p>
    <w:p w14:paraId="3D5638C8" w14:textId="77777777" w:rsidR="009A26BB" w:rsidRDefault="00000000">
      <w:pPr>
        <w:spacing w:after="80"/>
        <w:ind w:left="360"/>
      </w:pPr>
      <w:r>
        <w:rPr>
          <w:b/>
          <w:bCs/>
          <w:color w:val="1F3864"/>
        </w:rPr>
        <w:t xml:space="preserve">2. </w:t>
      </w:r>
      <w:r>
        <w:rPr>
          <w:color w:val="000000"/>
        </w:rPr>
        <w:t>Confirm hazard cleared and area safe</w:t>
      </w:r>
    </w:p>
    <w:p w14:paraId="2FCD3270" w14:textId="77777777" w:rsidR="009A26BB" w:rsidRDefault="00000000">
      <w:pPr>
        <w:spacing w:after="80"/>
        <w:ind w:left="360"/>
      </w:pPr>
      <w:r>
        <w:rPr>
          <w:b/>
          <w:bCs/>
          <w:color w:val="1F3864"/>
        </w:rPr>
        <w:t xml:space="preserve">3. </w:t>
      </w:r>
      <w:r>
        <w:rPr>
          <w:color w:val="000000"/>
        </w:rPr>
        <w:t>Confirm all guards closed and interlocks engaged</w:t>
      </w:r>
    </w:p>
    <w:p w14:paraId="6E14CE19" w14:textId="77777777" w:rsidR="009A26BB" w:rsidRDefault="00000000">
      <w:pPr>
        <w:spacing w:after="80"/>
        <w:ind w:left="360"/>
      </w:pPr>
      <w:r>
        <w:rPr>
          <w:b/>
          <w:bCs/>
          <w:color w:val="1F3864"/>
        </w:rPr>
        <w:t xml:space="preserve">4. </w:t>
      </w:r>
      <w:r>
        <w:rPr>
          <w:color w:val="000000"/>
        </w:rPr>
        <w:t>Rotate/release E-Stop button</w:t>
      </w:r>
    </w:p>
    <w:p w14:paraId="2F338600" w14:textId="77777777" w:rsidR="009A26BB" w:rsidRDefault="00000000">
      <w:pPr>
        <w:spacing w:after="80"/>
        <w:ind w:left="360"/>
      </w:pPr>
      <w:r>
        <w:rPr>
          <w:b/>
          <w:bCs/>
          <w:color w:val="1F3864"/>
        </w:rPr>
        <w:t xml:space="preserve">5. </w:t>
      </w:r>
      <w:r>
        <w:rPr>
          <w:color w:val="000000"/>
        </w:rPr>
        <w:t>Press reset button (blue, indicator-lit)</w:t>
      </w:r>
    </w:p>
    <w:p w14:paraId="66A87DA6" w14:textId="77777777" w:rsidR="009A26BB" w:rsidRDefault="00000000">
      <w:pPr>
        <w:spacing w:after="80"/>
        <w:ind w:left="360"/>
      </w:pPr>
      <w:r>
        <w:rPr>
          <w:b/>
          <w:bCs/>
          <w:color w:val="1F3864"/>
        </w:rPr>
        <w:t xml:space="preserve">6. </w:t>
      </w:r>
      <w:r>
        <w:rPr>
          <w:color w:val="000000"/>
        </w:rPr>
        <w:t>End — machine ready for restart</w:t>
      </w:r>
    </w:p>
    <w:p w14:paraId="68E9265D" w14:textId="77777777" w:rsidR="009A26BB" w:rsidRDefault="00000000">
      <w:r>
        <w:br w:type="page"/>
      </w:r>
    </w:p>
    <w:p w14:paraId="5371AE8D" w14:textId="77777777" w:rsidR="009A26BB" w:rsidRDefault="00000000">
      <w:pPr>
        <w:pStyle w:val="Heading1"/>
      </w:pPr>
      <w:r>
        <w:lastRenderedPageBreak/>
        <w:t>6. OPERATING INSTRUCTIONS</w:t>
      </w:r>
    </w:p>
    <w:p w14:paraId="4B423F39" w14:textId="77777777" w:rsidR="009A26BB" w:rsidRDefault="00000000">
      <w:pPr>
        <w:pStyle w:val="Heading2"/>
      </w:pPr>
      <w:r>
        <w:t>6.1 Operating Modes</w:t>
      </w:r>
    </w:p>
    <w:p w14:paraId="47804C0B" w14:textId="77777777" w:rsidR="009A26BB" w:rsidRDefault="00000000">
      <w:pPr>
        <w:spacing w:after="120" w:line="276" w:lineRule="auto"/>
        <w:jc w:val="both"/>
      </w:pPr>
      <w:r>
        <w:rPr>
          <w:color w:val="000000"/>
        </w:rPr>
        <w:t>Manual and Automatic, selected via the MORPHEE software interface at the operator desk.</w:t>
      </w:r>
    </w:p>
    <w:p w14:paraId="1FF20FC6" w14:textId="77777777" w:rsidR="009A26BB" w:rsidRDefault="00000000">
      <w:pPr>
        <w:pStyle w:val="Heading2"/>
      </w:pPr>
      <w:r>
        <w:t>6.2 Required PPE</w:t>
      </w:r>
    </w:p>
    <w:p w14:paraId="2453E73D" w14:textId="77777777" w:rsidR="009A26BB" w:rsidRDefault="00000000">
      <w:pPr>
        <w:spacing w:after="120" w:line="276" w:lineRule="auto"/>
        <w:jc w:val="both"/>
      </w:pPr>
      <w:r>
        <w:rPr>
          <w:color w:val="000000"/>
        </w:rPr>
        <w:t>General PPE as specified for noise and dust exposure near the machine area — refer to site PPE policy.</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9A26BB" w14:paraId="020A8623" w14:textId="77777777">
        <w:tc>
          <w:tcPr>
            <w:tcW w:w="9072" w:type="dxa"/>
            <w:tcBorders>
              <w:top w:val="single" w:sz="4" w:space="0" w:color="1F3864"/>
              <w:left w:val="single" w:sz="16" w:space="0" w:color="AAAAAA"/>
              <w:bottom w:val="single" w:sz="4" w:space="0" w:color="1F3864"/>
              <w:right w:val="single" w:sz="4" w:space="0" w:color="1F3864"/>
            </w:tcBorders>
            <w:shd w:val="clear" w:color="auto" w:fill="F7F7F7"/>
            <w:tcMar>
              <w:top w:w="60" w:type="dxa"/>
              <w:left w:w="100" w:type="dxa"/>
              <w:bottom w:w="60" w:type="dxa"/>
              <w:right w:w="100" w:type="dxa"/>
            </w:tcMar>
          </w:tcPr>
          <w:p w14:paraId="41DACD80" w14:textId="77777777" w:rsidR="009A26BB" w:rsidRDefault="00000000">
            <w:pPr>
              <w:spacing w:after="60"/>
            </w:pPr>
            <w:r>
              <w:rPr>
                <w:b/>
                <w:bCs/>
                <w:color w:val="000000"/>
                <w:sz w:val="20"/>
                <w:szCs w:val="20"/>
              </w:rPr>
              <w:t>[PLACEHOLDER — specific PPE item list (e.g., hearing protection class, glove type) not itemised in source data; customer to confirm.]</w:t>
            </w:r>
          </w:p>
        </w:tc>
      </w:tr>
    </w:tbl>
    <w:p w14:paraId="68C8B000" w14:textId="77777777" w:rsidR="009A26BB" w:rsidRDefault="009A26BB"/>
    <w:p w14:paraId="7614CE2F" w14:textId="77777777" w:rsidR="009A26BB" w:rsidRDefault="00000000">
      <w:pPr>
        <w:pStyle w:val="Heading2"/>
      </w:pPr>
      <w:r>
        <w:t>6.3 Pre-Shift Checks</w:t>
      </w:r>
    </w:p>
    <w:p w14:paraId="1736DE48" w14:textId="77777777" w:rsidR="009A26BB" w:rsidRDefault="00000000">
      <w:pPr>
        <w:spacing w:after="80"/>
        <w:ind w:left="360" w:hanging="180"/>
      </w:pPr>
      <w:r>
        <w:rPr>
          <w:color w:val="000000"/>
        </w:rPr>
        <w:t>•  Visually inspect guards (G001–G003) for damage or missing fasteners</w:t>
      </w:r>
    </w:p>
    <w:p w14:paraId="2EFA37B7" w14:textId="77777777" w:rsidR="009A26BB" w:rsidRDefault="00000000">
      <w:pPr>
        <w:spacing w:after="80"/>
        <w:ind w:left="360" w:hanging="180"/>
      </w:pPr>
      <w:r>
        <w:rPr>
          <w:color w:val="000000"/>
        </w:rPr>
        <w:t>•  Confirm E-Stop buttons are unobstructed and functional</w:t>
      </w:r>
    </w:p>
    <w:p w14:paraId="50382CDD" w14:textId="77777777" w:rsidR="009A26BB" w:rsidRDefault="00000000">
      <w:pPr>
        <w:spacing w:after="80"/>
        <w:ind w:left="360" w:hanging="180"/>
      </w:pPr>
      <w:r>
        <w:rPr>
          <w:color w:val="000000"/>
        </w:rPr>
        <w:t>•  Confirm dust collection/exhaust system is operating</w:t>
      </w:r>
    </w:p>
    <w:p w14:paraId="161DFBC5" w14:textId="77777777" w:rsidR="009A26BB" w:rsidRDefault="00000000">
      <w:pPr>
        <w:spacing w:after="80"/>
        <w:ind w:left="360" w:hanging="180"/>
      </w:pPr>
      <w:r>
        <w:rPr>
          <w:color w:val="000000"/>
        </w:rPr>
        <w:t>•  Confirm air pressure gauge reads within 4–6 bar</w:t>
      </w:r>
    </w:p>
    <w:p w14:paraId="1750741C" w14:textId="77777777" w:rsidR="009A26BB" w:rsidRDefault="00000000">
      <w:pPr>
        <w:pStyle w:val="Heading2"/>
      </w:pPr>
      <w:r>
        <w:t>6.4 Pre-Start Checks (Flowchart)</w:t>
      </w:r>
    </w:p>
    <w:p w14:paraId="04830ADA" w14:textId="77777777" w:rsidR="009A26BB" w:rsidRDefault="00000000">
      <w:pPr>
        <w:spacing w:after="80"/>
        <w:ind w:left="360"/>
      </w:pPr>
      <w:r>
        <w:rPr>
          <w:b/>
          <w:bCs/>
          <w:color w:val="1F3864"/>
        </w:rPr>
        <w:t xml:space="preserve">1. </w:t>
      </w:r>
      <w:r>
        <w:rPr>
          <w:color w:val="000000"/>
        </w:rPr>
        <w:t>Start</w:t>
      </w:r>
    </w:p>
    <w:p w14:paraId="3243F4E9" w14:textId="77777777" w:rsidR="009A26BB" w:rsidRDefault="00000000">
      <w:pPr>
        <w:spacing w:after="80"/>
        <w:ind w:left="360"/>
      </w:pPr>
      <w:r>
        <w:rPr>
          <w:b/>
          <w:bCs/>
          <w:color w:val="1F3864"/>
        </w:rPr>
        <w:t xml:space="preserve">2. </w:t>
      </w:r>
      <w:r>
        <w:rPr>
          <w:color w:val="000000"/>
        </w:rPr>
        <w:t>Inspect guards and interlocks</w:t>
      </w:r>
    </w:p>
    <w:p w14:paraId="74174C75" w14:textId="77777777" w:rsidR="009A26BB" w:rsidRDefault="00000000">
      <w:pPr>
        <w:spacing w:after="80"/>
        <w:ind w:left="360"/>
      </w:pPr>
      <w:r>
        <w:rPr>
          <w:b/>
          <w:bCs/>
          <w:color w:val="1F3864"/>
        </w:rPr>
        <w:t xml:space="preserve">3. </w:t>
      </w:r>
      <w:r>
        <w:rPr>
          <w:color w:val="000000"/>
        </w:rPr>
        <w:t>Confirm E-Stop accessible and reset</w:t>
      </w:r>
    </w:p>
    <w:p w14:paraId="3CDD1F16" w14:textId="77777777" w:rsidR="009A26BB" w:rsidRDefault="00000000">
      <w:pPr>
        <w:spacing w:after="80"/>
        <w:ind w:left="360"/>
      </w:pPr>
      <w:r>
        <w:rPr>
          <w:b/>
          <w:bCs/>
          <w:color w:val="1F3864"/>
        </w:rPr>
        <w:t xml:space="preserve">4. </w:t>
      </w:r>
      <w:r>
        <w:rPr>
          <w:color w:val="000000"/>
        </w:rPr>
        <w:t>Confirm air pressure 4–6 bar</w:t>
      </w:r>
    </w:p>
    <w:p w14:paraId="09FE6F21" w14:textId="77777777" w:rsidR="009A26BB" w:rsidRDefault="00000000">
      <w:pPr>
        <w:spacing w:after="80"/>
        <w:ind w:left="360"/>
      </w:pPr>
      <w:r>
        <w:rPr>
          <w:b/>
          <w:bCs/>
          <w:color w:val="1F3864"/>
        </w:rPr>
        <w:t xml:space="preserve">5. </w:t>
      </w:r>
      <w:r>
        <w:rPr>
          <w:color w:val="000000"/>
        </w:rPr>
        <w:t>Confirm work area clear of unauthorised persons</w:t>
      </w:r>
    </w:p>
    <w:p w14:paraId="00F9FA31" w14:textId="77777777" w:rsidR="009A26BB" w:rsidRDefault="00000000">
      <w:pPr>
        <w:spacing w:after="80"/>
        <w:ind w:left="360"/>
      </w:pPr>
      <w:r>
        <w:rPr>
          <w:b/>
          <w:bCs/>
          <w:color w:val="1F3864"/>
        </w:rPr>
        <w:t xml:space="preserve">6. </w:t>
      </w:r>
      <w:r>
        <w:rPr>
          <w:color w:val="000000"/>
        </w:rPr>
        <w:t>Confirm PPE worn</w:t>
      </w:r>
    </w:p>
    <w:p w14:paraId="10FFDBEE" w14:textId="77777777" w:rsidR="009A26BB" w:rsidRDefault="00000000">
      <w:pPr>
        <w:spacing w:after="80"/>
        <w:ind w:left="360"/>
      </w:pPr>
      <w:r>
        <w:rPr>
          <w:b/>
          <w:bCs/>
          <w:color w:val="1F3864"/>
        </w:rPr>
        <w:t xml:space="preserve">7. </w:t>
      </w:r>
      <w:r>
        <w:rPr>
          <w:color w:val="000000"/>
        </w:rPr>
        <w:t>End — ready for startup</w:t>
      </w:r>
    </w:p>
    <w:p w14:paraId="42A500CB" w14:textId="77777777" w:rsidR="009A26BB" w:rsidRDefault="00000000">
      <w:pPr>
        <w:pStyle w:val="Heading2"/>
      </w:pPr>
      <w:r>
        <w:t>6.5 Startup Sequence (Flowchart)</w:t>
      </w:r>
    </w:p>
    <w:p w14:paraId="4F1C4E17" w14:textId="77777777" w:rsidR="009A26BB" w:rsidRDefault="00000000">
      <w:pPr>
        <w:spacing w:after="80"/>
        <w:ind w:left="360"/>
      </w:pPr>
      <w:r>
        <w:rPr>
          <w:b/>
          <w:bCs/>
          <w:color w:val="1F3864"/>
        </w:rPr>
        <w:t xml:space="preserve">1. </w:t>
      </w:r>
      <w:r>
        <w:rPr>
          <w:color w:val="000000"/>
        </w:rPr>
        <w:t>Start</w:t>
      </w:r>
    </w:p>
    <w:p w14:paraId="0BEC9E87" w14:textId="77777777" w:rsidR="009A26BB" w:rsidRDefault="00000000">
      <w:pPr>
        <w:spacing w:after="80"/>
        <w:ind w:left="360"/>
      </w:pPr>
      <w:r>
        <w:rPr>
          <w:b/>
          <w:bCs/>
          <w:color w:val="1F3864"/>
        </w:rPr>
        <w:t xml:space="preserve">2. </w:t>
      </w:r>
      <w:r>
        <w:rPr>
          <w:color w:val="000000"/>
        </w:rPr>
        <w:t>Power on control panel</w:t>
      </w:r>
    </w:p>
    <w:p w14:paraId="0F8A502D" w14:textId="77777777" w:rsidR="009A26BB" w:rsidRDefault="00000000">
      <w:pPr>
        <w:spacing w:after="80"/>
        <w:ind w:left="360"/>
      </w:pPr>
      <w:r>
        <w:rPr>
          <w:b/>
          <w:bCs/>
          <w:color w:val="1F3864"/>
        </w:rPr>
        <w:t xml:space="preserve">3. </w:t>
      </w:r>
      <w:r>
        <w:rPr>
          <w:color w:val="000000"/>
        </w:rPr>
        <w:t>Launch MORPHEE software</w:t>
      </w:r>
    </w:p>
    <w:p w14:paraId="48328B7D" w14:textId="77777777" w:rsidR="009A26BB" w:rsidRDefault="00000000">
      <w:pPr>
        <w:spacing w:after="80"/>
        <w:ind w:left="360"/>
      </w:pPr>
      <w:r>
        <w:rPr>
          <w:b/>
          <w:bCs/>
          <w:color w:val="1F3864"/>
        </w:rPr>
        <w:t xml:space="preserve">4. </w:t>
      </w:r>
      <w:r>
        <w:rPr>
          <w:color w:val="000000"/>
        </w:rPr>
        <w:t>Select operating mode (Manual/Automatic)</w:t>
      </w:r>
    </w:p>
    <w:p w14:paraId="561E1CA4" w14:textId="77777777" w:rsidR="009A26BB" w:rsidRDefault="00000000">
      <w:pPr>
        <w:spacing w:after="80"/>
        <w:ind w:left="360"/>
      </w:pPr>
      <w:r>
        <w:rPr>
          <w:b/>
          <w:bCs/>
          <w:color w:val="1F3864"/>
        </w:rPr>
        <w:t xml:space="preserve">5. </w:t>
      </w:r>
      <w:r>
        <w:rPr>
          <w:color w:val="000000"/>
        </w:rPr>
        <w:t>Load clutch assembly per Section 2.6</w:t>
      </w:r>
    </w:p>
    <w:p w14:paraId="5C3D9E70" w14:textId="77777777" w:rsidR="009A26BB" w:rsidRDefault="00000000">
      <w:pPr>
        <w:spacing w:after="80"/>
        <w:ind w:left="360"/>
      </w:pPr>
      <w:r>
        <w:rPr>
          <w:b/>
          <w:bCs/>
          <w:color w:val="1F3864"/>
        </w:rPr>
        <w:t xml:space="preserve">6. </w:t>
      </w:r>
      <w:r>
        <w:rPr>
          <w:color w:val="000000"/>
        </w:rPr>
        <w:t xml:space="preserve">Set displacement parameter (450–500 </w:t>
      </w:r>
      <w:proofErr w:type="spellStart"/>
      <w:r>
        <w:rPr>
          <w:color w:val="000000"/>
        </w:rPr>
        <w:t>DaN</w:t>
      </w:r>
      <w:proofErr w:type="spellEnd"/>
      <w:r>
        <w:rPr>
          <w:color w:val="000000"/>
        </w:rPr>
        <w:t>)</w:t>
      </w:r>
    </w:p>
    <w:p w14:paraId="42F406E1" w14:textId="77777777" w:rsidR="009A26BB" w:rsidRDefault="00000000">
      <w:pPr>
        <w:spacing w:after="80"/>
        <w:ind w:left="360"/>
      </w:pPr>
      <w:r>
        <w:rPr>
          <w:b/>
          <w:bCs/>
          <w:color w:val="1F3864"/>
        </w:rPr>
        <w:t xml:space="preserve">7. </w:t>
      </w:r>
      <w:r>
        <w:rPr>
          <w:color w:val="000000"/>
        </w:rPr>
        <w:t>Close and confirm all guard doors</w:t>
      </w:r>
    </w:p>
    <w:p w14:paraId="26B8B790" w14:textId="77777777" w:rsidR="009A26BB" w:rsidRDefault="00000000">
      <w:pPr>
        <w:spacing w:after="80"/>
        <w:ind w:left="360"/>
      </w:pPr>
      <w:r>
        <w:rPr>
          <w:b/>
          <w:bCs/>
          <w:color w:val="1F3864"/>
        </w:rPr>
        <w:t xml:space="preserve">8. </w:t>
      </w:r>
      <w:r>
        <w:rPr>
          <w:color w:val="000000"/>
        </w:rPr>
        <w:t>End — begin test cycle</w:t>
      </w:r>
    </w:p>
    <w:p w14:paraId="1766D047" w14:textId="77777777" w:rsidR="009A26BB" w:rsidRDefault="00000000">
      <w:pPr>
        <w:pStyle w:val="Heading2"/>
      </w:pPr>
      <w:r>
        <w:t>6.6 Test Program Creation &amp; Startup Test</w:t>
      </w:r>
    </w:p>
    <w:p w14:paraId="5E50F9C6" w14:textId="77777777" w:rsidR="009A26BB" w:rsidRDefault="00000000">
      <w:pPr>
        <w:spacing w:after="120" w:line="276" w:lineRule="auto"/>
        <w:jc w:val="both"/>
      </w:pPr>
      <w:r>
        <w:rPr>
          <w:color w:val="000000"/>
        </w:rPr>
        <w:t>Setting, teaching/programming, and process changeover occur either every 24 hours (for frequent tests) or every 15 days (for less frequent tests), performed by Operator 2. Total setup time exceeds one hour. During this activity, Operator 2 may need to open a door in manual mode to activate the stroke lever holding test parts — the source assessment identifies this as a specific crush-injury risk point requiring strict adherence to hold-to-run control procedures.</w:t>
      </w:r>
    </w:p>
    <w:p w14:paraId="638B13CB" w14:textId="77777777" w:rsidR="009A26BB" w:rsidRDefault="00000000">
      <w:pPr>
        <w:pStyle w:val="Heading2"/>
      </w:pPr>
      <w:r>
        <w:lastRenderedPageBreak/>
        <w:t>6.7 Normal Operating Cycle (Flowchart)</w:t>
      </w:r>
    </w:p>
    <w:p w14:paraId="69833E0B" w14:textId="77777777" w:rsidR="009A26BB" w:rsidRDefault="00000000">
      <w:pPr>
        <w:spacing w:after="80"/>
        <w:ind w:left="360"/>
      </w:pPr>
      <w:r>
        <w:rPr>
          <w:b/>
          <w:bCs/>
          <w:color w:val="1F3864"/>
        </w:rPr>
        <w:t xml:space="preserve">1. </w:t>
      </w:r>
      <w:r>
        <w:rPr>
          <w:color w:val="000000"/>
        </w:rPr>
        <w:t>Start</w:t>
      </w:r>
    </w:p>
    <w:p w14:paraId="6AF00A07" w14:textId="77777777" w:rsidR="009A26BB" w:rsidRDefault="00000000">
      <w:pPr>
        <w:spacing w:after="80"/>
        <w:ind w:left="360"/>
      </w:pPr>
      <w:r>
        <w:rPr>
          <w:b/>
          <w:bCs/>
          <w:color w:val="1F3864"/>
        </w:rPr>
        <w:t xml:space="preserve">2. </w:t>
      </w:r>
      <w:r>
        <w:rPr>
          <w:color w:val="000000"/>
        </w:rPr>
        <w:t>Automated engage/disengage cycles begin</w:t>
      </w:r>
    </w:p>
    <w:p w14:paraId="15BDAD2D" w14:textId="77777777" w:rsidR="009A26BB" w:rsidRDefault="00000000">
      <w:pPr>
        <w:spacing w:after="80"/>
        <w:ind w:left="360"/>
      </w:pPr>
      <w:r>
        <w:rPr>
          <w:b/>
          <w:bCs/>
          <w:color w:val="1F3864"/>
        </w:rPr>
        <w:t xml:space="preserve">3. </w:t>
      </w:r>
      <w:r>
        <w:rPr>
          <w:color w:val="000000"/>
        </w:rPr>
        <w:t>System records torque, temperature, RPM</w:t>
      </w:r>
    </w:p>
    <w:p w14:paraId="28A949ED" w14:textId="77777777" w:rsidR="009A26BB" w:rsidRDefault="00000000">
      <w:pPr>
        <w:spacing w:after="80"/>
        <w:ind w:left="360"/>
      </w:pPr>
      <w:r>
        <w:rPr>
          <w:b/>
          <w:bCs/>
          <w:color w:val="1F3864"/>
        </w:rPr>
        <w:t xml:space="preserve">4. </w:t>
      </w:r>
      <w:r>
        <w:rPr>
          <w:color w:val="000000"/>
        </w:rPr>
        <w:t>At 6,000 cycles: pause for friction disc inspection</w:t>
      </w:r>
    </w:p>
    <w:p w14:paraId="0185D3E1" w14:textId="77777777" w:rsidR="009A26BB" w:rsidRDefault="00000000">
      <w:pPr>
        <w:spacing w:after="80"/>
        <w:ind w:left="360"/>
      </w:pPr>
      <w:r>
        <w:rPr>
          <w:b/>
          <w:bCs/>
          <w:color w:val="1F3864"/>
        </w:rPr>
        <w:t xml:space="preserve">5. </w:t>
      </w:r>
      <w:r>
        <w:rPr>
          <w:color w:val="000000"/>
        </w:rPr>
        <w:t>Reassemble and resume if disc acceptable</w:t>
      </w:r>
    </w:p>
    <w:p w14:paraId="061E1CDC" w14:textId="77777777" w:rsidR="009A26BB" w:rsidRDefault="00000000">
      <w:pPr>
        <w:spacing w:after="80"/>
        <w:ind w:left="360"/>
      </w:pPr>
      <w:r>
        <w:rPr>
          <w:b/>
          <w:bCs/>
          <w:color w:val="1F3864"/>
        </w:rPr>
        <w:t xml:space="preserve">6. </w:t>
      </w:r>
      <w:r>
        <w:rPr>
          <w:color w:val="000000"/>
        </w:rPr>
        <w:t>Continue cycles to test completion</w:t>
      </w:r>
    </w:p>
    <w:p w14:paraId="4C45C74A" w14:textId="77777777" w:rsidR="009A26BB" w:rsidRDefault="00000000">
      <w:pPr>
        <w:spacing w:after="80"/>
        <w:ind w:left="360"/>
      </w:pPr>
      <w:r>
        <w:rPr>
          <w:b/>
          <w:bCs/>
          <w:color w:val="1F3864"/>
        </w:rPr>
        <w:t xml:space="preserve">7. </w:t>
      </w:r>
      <w:r>
        <w:rPr>
          <w:color w:val="000000"/>
        </w:rPr>
        <w:t>Disassemble clutch and measure parts</w:t>
      </w:r>
    </w:p>
    <w:p w14:paraId="2BFB3D08" w14:textId="77777777" w:rsidR="009A26BB" w:rsidRDefault="00000000">
      <w:pPr>
        <w:spacing w:after="80"/>
        <w:ind w:left="360"/>
      </w:pPr>
      <w:r>
        <w:rPr>
          <w:b/>
          <w:bCs/>
          <w:color w:val="1F3864"/>
        </w:rPr>
        <w:t xml:space="preserve">8. </w:t>
      </w:r>
      <w:r>
        <w:rPr>
          <w:color w:val="000000"/>
        </w:rPr>
        <w:t>Hand scrapped components to EHS</w:t>
      </w:r>
    </w:p>
    <w:p w14:paraId="606119A5" w14:textId="77777777" w:rsidR="009A26BB" w:rsidRDefault="00000000">
      <w:pPr>
        <w:spacing w:after="80"/>
        <w:ind w:left="360"/>
      </w:pPr>
      <w:r>
        <w:rPr>
          <w:b/>
          <w:bCs/>
          <w:color w:val="1F3864"/>
        </w:rPr>
        <w:t xml:space="preserve">9. </w:t>
      </w:r>
      <w:r>
        <w:rPr>
          <w:color w:val="000000"/>
        </w:rPr>
        <w:t>End — test complete</w:t>
      </w:r>
    </w:p>
    <w:p w14:paraId="0821C28F" w14:textId="77777777" w:rsidR="009A26BB" w:rsidRDefault="00000000">
      <w:pPr>
        <w:pStyle w:val="Heading2"/>
      </w:pPr>
      <w:r>
        <w:t>6.8 Shutdown Sequence (Flowchart)</w:t>
      </w:r>
    </w:p>
    <w:p w14:paraId="1231A5D8" w14:textId="77777777" w:rsidR="009A26BB" w:rsidRDefault="00000000">
      <w:pPr>
        <w:spacing w:after="80"/>
        <w:ind w:left="360"/>
      </w:pPr>
      <w:r>
        <w:rPr>
          <w:b/>
          <w:bCs/>
          <w:color w:val="1F3864"/>
        </w:rPr>
        <w:t xml:space="preserve">1. </w:t>
      </w:r>
      <w:r>
        <w:rPr>
          <w:color w:val="000000"/>
        </w:rPr>
        <w:t>Start</w:t>
      </w:r>
    </w:p>
    <w:p w14:paraId="15B4044C" w14:textId="77777777" w:rsidR="009A26BB" w:rsidRDefault="00000000">
      <w:pPr>
        <w:spacing w:after="80"/>
        <w:ind w:left="360"/>
      </w:pPr>
      <w:r>
        <w:rPr>
          <w:b/>
          <w:bCs/>
          <w:color w:val="1F3864"/>
        </w:rPr>
        <w:t xml:space="preserve">2. </w:t>
      </w:r>
      <w:r>
        <w:rPr>
          <w:color w:val="000000"/>
        </w:rPr>
        <w:t>Complete or pause current test cycle</w:t>
      </w:r>
    </w:p>
    <w:p w14:paraId="36158D42" w14:textId="77777777" w:rsidR="009A26BB" w:rsidRDefault="00000000">
      <w:pPr>
        <w:spacing w:after="80"/>
        <w:ind w:left="360"/>
      </w:pPr>
      <w:r>
        <w:rPr>
          <w:b/>
          <w:bCs/>
          <w:color w:val="1F3864"/>
        </w:rPr>
        <w:t xml:space="preserve">3. </w:t>
      </w:r>
      <w:r>
        <w:rPr>
          <w:color w:val="000000"/>
        </w:rPr>
        <w:t>Stop via HMI/software control</w:t>
      </w:r>
    </w:p>
    <w:p w14:paraId="73D8F8E9" w14:textId="77777777" w:rsidR="009A26BB" w:rsidRDefault="00000000">
      <w:pPr>
        <w:spacing w:after="80"/>
        <w:ind w:left="360"/>
      </w:pPr>
      <w:r>
        <w:rPr>
          <w:b/>
          <w:bCs/>
          <w:color w:val="1F3864"/>
        </w:rPr>
        <w:t xml:space="preserve">4. </w:t>
      </w:r>
      <w:r>
        <w:rPr>
          <w:color w:val="000000"/>
        </w:rPr>
        <w:t>Confirm rotating parts fully stopped</w:t>
      </w:r>
    </w:p>
    <w:p w14:paraId="65D1FDF9" w14:textId="77777777" w:rsidR="009A26BB" w:rsidRDefault="00000000">
      <w:pPr>
        <w:spacing w:after="80"/>
        <w:ind w:left="360"/>
      </w:pPr>
      <w:r>
        <w:rPr>
          <w:b/>
          <w:bCs/>
          <w:color w:val="1F3864"/>
        </w:rPr>
        <w:t xml:space="preserve">5. </w:t>
      </w:r>
      <w:r>
        <w:rPr>
          <w:color w:val="000000"/>
        </w:rPr>
        <w:t>Isolate air supply if end of shift</w:t>
      </w:r>
    </w:p>
    <w:p w14:paraId="4409390F" w14:textId="77777777" w:rsidR="009A26BB" w:rsidRDefault="00000000">
      <w:pPr>
        <w:spacing w:after="80"/>
        <w:ind w:left="360"/>
      </w:pPr>
      <w:r>
        <w:rPr>
          <w:b/>
          <w:bCs/>
          <w:color w:val="1F3864"/>
        </w:rPr>
        <w:t xml:space="preserve">6. </w:t>
      </w:r>
      <w:r>
        <w:rPr>
          <w:color w:val="000000"/>
        </w:rPr>
        <w:t>End — machine in safe standby state</w:t>
      </w:r>
    </w:p>
    <w:p w14:paraId="30DEDB1A" w14:textId="77777777" w:rsidR="009A26BB" w:rsidRDefault="00000000">
      <w:pPr>
        <w:pStyle w:val="Heading2"/>
      </w:pPr>
      <w:r>
        <w:t>6.9 Emergency Shutdown (Flowchart)</w:t>
      </w:r>
    </w:p>
    <w:p w14:paraId="70884870" w14:textId="77777777" w:rsidR="009A26BB" w:rsidRDefault="00000000">
      <w:pPr>
        <w:spacing w:after="80"/>
        <w:ind w:left="360"/>
      </w:pPr>
      <w:r>
        <w:rPr>
          <w:b/>
          <w:bCs/>
          <w:color w:val="1F3864"/>
        </w:rPr>
        <w:t xml:space="preserve">1. </w:t>
      </w:r>
      <w:r>
        <w:rPr>
          <w:color w:val="000000"/>
        </w:rPr>
        <w:t>Start</w:t>
      </w:r>
    </w:p>
    <w:p w14:paraId="374FE248" w14:textId="77777777" w:rsidR="009A26BB" w:rsidRDefault="00000000">
      <w:pPr>
        <w:spacing w:after="80"/>
        <w:ind w:left="360"/>
      </w:pPr>
      <w:r>
        <w:rPr>
          <w:b/>
          <w:bCs/>
          <w:color w:val="1F3864"/>
        </w:rPr>
        <w:t xml:space="preserve">2. </w:t>
      </w:r>
      <w:r>
        <w:rPr>
          <w:color w:val="000000"/>
        </w:rPr>
        <w:t>Press E-Stop immediately</w:t>
      </w:r>
    </w:p>
    <w:p w14:paraId="0EA8A5B9" w14:textId="77777777" w:rsidR="009A26BB" w:rsidRDefault="00000000">
      <w:pPr>
        <w:spacing w:after="80"/>
        <w:ind w:left="360"/>
      </w:pPr>
      <w:r>
        <w:rPr>
          <w:b/>
          <w:bCs/>
          <w:color w:val="1F3864"/>
        </w:rPr>
        <w:t xml:space="preserve">3. </w:t>
      </w:r>
      <w:r>
        <w:rPr>
          <w:color w:val="000000"/>
        </w:rPr>
        <w:t>Confirm all motion stopped</w:t>
      </w:r>
    </w:p>
    <w:p w14:paraId="76EA5B35" w14:textId="77777777" w:rsidR="009A26BB" w:rsidRDefault="00000000">
      <w:pPr>
        <w:spacing w:after="80"/>
        <w:ind w:left="360"/>
      </w:pPr>
      <w:r>
        <w:rPr>
          <w:b/>
          <w:bCs/>
          <w:color w:val="1F3864"/>
        </w:rPr>
        <w:t xml:space="preserve">4. </w:t>
      </w:r>
      <w:r>
        <w:rPr>
          <w:color w:val="000000"/>
        </w:rPr>
        <w:t>Do not attempt to open guards until confirmed safe</w:t>
      </w:r>
    </w:p>
    <w:p w14:paraId="17B9F884" w14:textId="77777777" w:rsidR="009A26BB" w:rsidRDefault="00000000">
      <w:pPr>
        <w:spacing w:after="80"/>
        <w:ind w:left="360"/>
      </w:pPr>
      <w:r>
        <w:rPr>
          <w:b/>
          <w:bCs/>
          <w:color w:val="1F3864"/>
        </w:rPr>
        <w:t xml:space="preserve">5. </w:t>
      </w:r>
      <w:r>
        <w:rPr>
          <w:color w:val="000000"/>
        </w:rPr>
        <w:t>Notify supervisor</w:t>
      </w:r>
    </w:p>
    <w:p w14:paraId="547FA7F5" w14:textId="77777777" w:rsidR="009A26BB" w:rsidRDefault="00000000">
      <w:pPr>
        <w:spacing w:after="80"/>
        <w:ind w:left="360"/>
      </w:pPr>
      <w:r>
        <w:rPr>
          <w:b/>
          <w:bCs/>
          <w:color w:val="1F3864"/>
        </w:rPr>
        <w:t xml:space="preserve">6. </w:t>
      </w:r>
      <w:r>
        <w:rPr>
          <w:color w:val="000000"/>
        </w:rPr>
        <w:t>End — await maintenance/reset per Section 5.5</w:t>
      </w:r>
    </w:p>
    <w:p w14:paraId="405B5133" w14:textId="77777777" w:rsidR="009A26BB" w:rsidRDefault="00000000">
      <w:r>
        <w:br w:type="page"/>
      </w:r>
    </w:p>
    <w:p w14:paraId="0A46DA49" w14:textId="77777777" w:rsidR="009A26BB" w:rsidRDefault="00000000">
      <w:pPr>
        <w:pStyle w:val="Heading1"/>
      </w:pPr>
      <w:r>
        <w:lastRenderedPageBreak/>
        <w:t>7. MAINTENANCE &amp; CARE</w:t>
      </w:r>
    </w:p>
    <w:p w14:paraId="5B30E44E" w14:textId="77777777" w:rsidR="009A26BB" w:rsidRDefault="00000000">
      <w:pPr>
        <w:pStyle w:val="Heading2"/>
      </w:pPr>
      <w:r>
        <w:t>7.1 Maintenance Philosophy</w:t>
      </w:r>
    </w:p>
    <w:p w14:paraId="7DB3709B" w14:textId="77777777" w:rsidR="009A26BB" w:rsidRDefault="00000000">
      <w:pPr>
        <w:spacing w:after="120" w:line="276" w:lineRule="auto"/>
        <w:jc w:val="both"/>
      </w:pPr>
      <w:r>
        <w:rPr>
          <w:color w:val="000000"/>
        </w:rPr>
        <w:t>Maintenance activities are performed by trained, skilled maintenance personnel. Major troubleshooting is typically performed by a third party at approximately six-month intervals, per the source assessment.</w:t>
      </w:r>
    </w:p>
    <w:p w14:paraId="67F3D634" w14:textId="77777777" w:rsidR="009A26BB" w:rsidRDefault="00000000">
      <w:pPr>
        <w:pStyle w:val="Heading2"/>
      </w:pPr>
      <w:r>
        <w:t>7.2 Maintenance Schedule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6804"/>
      </w:tblGrid>
      <w:tr w:rsidR="009A26BB" w14:paraId="5D574135"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106D7850" w14:textId="77777777" w:rsidR="009A26BB" w:rsidRDefault="00000000">
            <w:pPr>
              <w:jc w:val="center"/>
            </w:pPr>
            <w:r>
              <w:rPr>
                <w:b/>
                <w:bCs/>
                <w:color w:val="FFFFFF"/>
                <w:sz w:val="20"/>
                <w:szCs w:val="20"/>
              </w:rPr>
              <w:t>Frequency</w:t>
            </w:r>
          </w:p>
        </w:tc>
        <w:tc>
          <w:tcPr>
            <w:tcW w:w="6804"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52AD4C5C" w14:textId="77777777" w:rsidR="009A26BB" w:rsidRDefault="00000000">
            <w:pPr>
              <w:jc w:val="center"/>
            </w:pPr>
            <w:r>
              <w:rPr>
                <w:b/>
                <w:bCs/>
                <w:color w:val="FFFFFF"/>
                <w:sz w:val="20"/>
                <w:szCs w:val="20"/>
              </w:rPr>
              <w:t>Task</w:t>
            </w:r>
          </w:p>
        </w:tc>
      </w:tr>
      <w:tr w:rsidR="009A26BB" w14:paraId="7046F541" w14:textId="77777777">
        <w:tc>
          <w:tcPr>
            <w:tcW w:w="2268"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776D7BA5" w14:textId="77777777" w:rsidR="009A26BB" w:rsidRDefault="00000000">
            <w:r>
              <w:rPr>
                <w:color w:val="000000"/>
                <w:sz w:val="20"/>
                <w:szCs w:val="20"/>
              </w:rPr>
              <w:t>Weekly</w:t>
            </w:r>
          </w:p>
        </w:tc>
        <w:tc>
          <w:tcPr>
            <w:tcW w:w="6804"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3E2D70A3" w14:textId="77777777" w:rsidR="009A26BB" w:rsidRDefault="00000000">
            <w:r>
              <w:rPr>
                <w:color w:val="000000"/>
                <w:sz w:val="20"/>
                <w:szCs w:val="20"/>
              </w:rPr>
              <w:t>Visual inspection of guards, interlocks, and E-Stop devices</w:t>
            </w:r>
          </w:p>
        </w:tc>
      </w:tr>
      <w:tr w:rsidR="009A26BB" w14:paraId="71FB39D2" w14:textId="77777777">
        <w:tc>
          <w:tcPr>
            <w:tcW w:w="2268"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6D3BA8DC" w14:textId="77777777" w:rsidR="009A26BB" w:rsidRDefault="00000000">
            <w:r>
              <w:rPr>
                <w:color w:val="000000"/>
                <w:sz w:val="20"/>
                <w:szCs w:val="20"/>
              </w:rPr>
              <w:t>Monthly</w:t>
            </w:r>
          </w:p>
        </w:tc>
        <w:tc>
          <w:tcPr>
            <w:tcW w:w="6804"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24C9EFA4" w14:textId="77777777" w:rsidR="009A26BB" w:rsidRDefault="00000000">
            <w:r>
              <w:rPr>
                <w:color w:val="000000"/>
                <w:sz w:val="20"/>
                <w:szCs w:val="20"/>
              </w:rPr>
              <w:t>Inspect and clean/replace air filter (per task group in source data)</w:t>
            </w:r>
          </w:p>
        </w:tc>
      </w:tr>
      <w:tr w:rsidR="009A26BB" w14:paraId="54644396" w14:textId="77777777">
        <w:tc>
          <w:tcPr>
            <w:tcW w:w="2268"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4DE625EC" w14:textId="77777777" w:rsidR="009A26BB" w:rsidRDefault="00000000">
            <w:r>
              <w:rPr>
                <w:color w:val="000000"/>
                <w:sz w:val="20"/>
                <w:szCs w:val="20"/>
              </w:rPr>
              <w:t>Six-Monthly</w:t>
            </w:r>
          </w:p>
        </w:tc>
        <w:tc>
          <w:tcPr>
            <w:tcW w:w="6804"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1149B9A9" w14:textId="77777777" w:rsidR="009A26BB" w:rsidRDefault="00000000">
            <w:r>
              <w:rPr>
                <w:color w:val="000000"/>
                <w:sz w:val="20"/>
                <w:szCs w:val="20"/>
              </w:rPr>
              <w:t>Third-party fault-finding/troubleshooting as required; calibration of torque, pressure, and temperature instruments (NABL-accredited vendor)</w:t>
            </w:r>
          </w:p>
        </w:tc>
      </w:tr>
    </w:tbl>
    <w:p w14:paraId="2581BE5D" w14:textId="77777777" w:rsidR="009A26BB" w:rsidRDefault="009A26BB"/>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9A26BB" w14:paraId="6B69E3D7" w14:textId="77777777">
        <w:tc>
          <w:tcPr>
            <w:tcW w:w="9072" w:type="dxa"/>
            <w:tcBorders>
              <w:top w:val="single" w:sz="4" w:space="0" w:color="1F3864"/>
              <w:left w:val="single" w:sz="16" w:space="0" w:color="AAAAAA"/>
              <w:bottom w:val="single" w:sz="4" w:space="0" w:color="1F3864"/>
              <w:right w:val="single" w:sz="4" w:space="0" w:color="1F3864"/>
            </w:tcBorders>
            <w:shd w:val="clear" w:color="auto" w:fill="F7F7F7"/>
            <w:tcMar>
              <w:top w:w="60" w:type="dxa"/>
              <w:left w:w="100" w:type="dxa"/>
              <w:bottom w:w="60" w:type="dxa"/>
              <w:right w:w="100" w:type="dxa"/>
            </w:tcMar>
          </w:tcPr>
          <w:p w14:paraId="7D70CCB3" w14:textId="77777777" w:rsidR="009A26BB" w:rsidRDefault="00000000">
            <w:pPr>
              <w:spacing w:after="60"/>
            </w:pPr>
            <w:r>
              <w:rPr>
                <w:b/>
                <w:bCs/>
                <w:color w:val="000000"/>
                <w:sz w:val="20"/>
                <w:szCs w:val="20"/>
              </w:rPr>
              <w:t>[PLACEHOLDER — Detailed OEM-recommended maintenance intervals not available; schedule above reflects only the activities described in the source Machine Safety Assessment Report. Customer to confirm against any available OEM documentation.]</w:t>
            </w:r>
          </w:p>
        </w:tc>
      </w:tr>
    </w:tbl>
    <w:p w14:paraId="58568FD6" w14:textId="77777777" w:rsidR="009A26BB" w:rsidRDefault="009A26BB"/>
    <w:p w14:paraId="0BD8F1C4" w14:textId="77777777" w:rsidR="009A26BB" w:rsidRDefault="00000000">
      <w:pPr>
        <w:pStyle w:val="Heading2"/>
      </w:pPr>
      <w:r>
        <w:t>7.3 Air Filter Replacement Procedure</w:t>
      </w:r>
    </w:p>
    <w:p w14:paraId="1CBFAAB2" w14:textId="77777777" w:rsidR="009A26BB" w:rsidRDefault="00000000">
      <w:pPr>
        <w:spacing w:after="120" w:line="276" w:lineRule="auto"/>
        <w:jc w:val="both"/>
      </w:pPr>
      <w:r>
        <w:rPr>
          <w:color w:val="000000"/>
        </w:rPr>
        <w:t>The trained operator stops the machine, isolates it from power/air supply per Section 4, and opens the filter housing access panel. The used filter is removed and disposed of per waste handling guidelines; a new filter is inserted in the correct orientation. The housing is secured, and power/air is restored. Final checks confirm proper sealing and airflow before resuming operation.</w:t>
      </w:r>
    </w:p>
    <w:p w14:paraId="000434E0" w14:textId="77777777" w:rsidR="009A26BB" w:rsidRDefault="00000000">
      <w:pPr>
        <w:pStyle w:val="Heading2"/>
      </w:pPr>
      <w:r>
        <w:t>7.4 Housekeeping</w:t>
      </w:r>
    </w:p>
    <w:p w14:paraId="3C6D306B" w14:textId="77777777" w:rsidR="009A26BB" w:rsidRDefault="00000000">
      <w:pPr>
        <w:spacing w:after="120" w:line="276" w:lineRule="auto"/>
        <w:jc w:val="both"/>
      </w:pPr>
      <w:r>
        <w:rPr>
          <w:color w:val="000000"/>
        </w:rPr>
        <w:t>Housekeeping staff, under supervision of Operator 1, clean residual dust from the machine perimeter and surface areas. This task carries residual thermal and mechanical risk (proximity to rotating parts and hot surfaces) and must only be performed with guards in place and PPE worn.</w:t>
      </w:r>
    </w:p>
    <w:p w14:paraId="43E757CF" w14:textId="77777777" w:rsidR="009A26BB" w:rsidRDefault="00000000">
      <w:r>
        <w:br w:type="page"/>
      </w:r>
    </w:p>
    <w:p w14:paraId="1D2066DC" w14:textId="77777777" w:rsidR="009A26BB" w:rsidRDefault="00000000">
      <w:pPr>
        <w:pStyle w:val="Heading1"/>
      </w:pPr>
      <w:r>
        <w:lastRenderedPageBreak/>
        <w:t>12. SAFETY FEATURES &amp; INTERLOCKS</w:t>
      </w:r>
    </w:p>
    <w:p w14:paraId="7F16C469" w14:textId="77777777" w:rsidR="009A26BB" w:rsidRDefault="00000000">
      <w:pPr>
        <w:pStyle w:val="Heading2"/>
      </w:pPr>
      <w:r>
        <w:t>12.1 Overview</w:t>
      </w:r>
    </w:p>
    <w:p w14:paraId="2779DCB8" w14:textId="77777777" w:rsidR="009A26BB" w:rsidRDefault="00000000">
      <w:pPr>
        <w:spacing w:after="120" w:line="276" w:lineRule="auto"/>
        <w:jc w:val="both"/>
      </w:pPr>
      <w:r>
        <w:rPr>
          <w:color w:val="000000"/>
        </w:rPr>
        <w:t>Risk reduction on this machine follows the three-step hierarchy of ISO 12100: inherent safe design, engineering controls (guards and devices), and administrative measures.</w:t>
      </w:r>
    </w:p>
    <w:p w14:paraId="091539F7" w14:textId="77777777" w:rsidR="009A26BB" w:rsidRDefault="00000000">
      <w:pPr>
        <w:pStyle w:val="Heading2"/>
      </w:pPr>
      <w:r>
        <w:t>12.2 Safety Function Hierarchy (Flowchart)</w:t>
      </w:r>
    </w:p>
    <w:p w14:paraId="0E5D7846" w14:textId="77777777" w:rsidR="009A26BB" w:rsidRDefault="00000000">
      <w:pPr>
        <w:spacing w:after="80"/>
        <w:ind w:left="360"/>
      </w:pPr>
      <w:r>
        <w:rPr>
          <w:b/>
          <w:bCs/>
          <w:color w:val="1F3864"/>
        </w:rPr>
        <w:t xml:space="preserve">1. </w:t>
      </w:r>
      <w:r>
        <w:rPr>
          <w:color w:val="000000"/>
        </w:rPr>
        <w:t>Start — hazard identified</w:t>
      </w:r>
    </w:p>
    <w:p w14:paraId="32DBCA1B" w14:textId="77777777" w:rsidR="009A26BB" w:rsidRDefault="00000000">
      <w:pPr>
        <w:spacing w:after="80"/>
        <w:ind w:left="360"/>
      </w:pPr>
      <w:r>
        <w:rPr>
          <w:b/>
          <w:bCs/>
          <w:color w:val="1F3864"/>
        </w:rPr>
        <w:t xml:space="preserve">2. </w:t>
      </w:r>
      <w:r>
        <w:rPr>
          <w:color w:val="000000"/>
        </w:rPr>
        <w:t>Input: guard/interlock sensor state</w:t>
      </w:r>
    </w:p>
    <w:p w14:paraId="34E53BE3" w14:textId="77777777" w:rsidR="009A26BB" w:rsidRDefault="00000000">
      <w:pPr>
        <w:spacing w:after="80"/>
        <w:ind w:left="360"/>
      </w:pPr>
      <w:r>
        <w:rPr>
          <w:b/>
          <w:bCs/>
          <w:color w:val="1F3864"/>
        </w:rPr>
        <w:t xml:space="preserve">3. </w:t>
      </w:r>
      <w:r>
        <w:rPr>
          <w:color w:val="000000"/>
        </w:rPr>
        <w:t>Logic: safety-related control system (guard locking, E-Stop circuit)</w:t>
      </w:r>
    </w:p>
    <w:p w14:paraId="59373148" w14:textId="77777777" w:rsidR="009A26BB" w:rsidRDefault="00000000">
      <w:pPr>
        <w:spacing w:after="80"/>
        <w:ind w:left="360"/>
      </w:pPr>
      <w:r>
        <w:rPr>
          <w:b/>
          <w:bCs/>
          <w:color w:val="1F3864"/>
        </w:rPr>
        <w:t xml:space="preserve">4. </w:t>
      </w:r>
      <w:r>
        <w:rPr>
          <w:color w:val="000000"/>
        </w:rPr>
        <w:t>Output: stop command to drive/actuators</w:t>
      </w:r>
    </w:p>
    <w:p w14:paraId="356A6B60" w14:textId="77777777" w:rsidR="009A26BB" w:rsidRDefault="00000000">
      <w:pPr>
        <w:spacing w:after="80"/>
        <w:ind w:left="360"/>
      </w:pPr>
      <w:r>
        <w:rPr>
          <w:b/>
          <w:bCs/>
          <w:color w:val="1F3864"/>
        </w:rPr>
        <w:t xml:space="preserve">5. </w:t>
      </w:r>
      <w:r>
        <w:rPr>
          <w:color w:val="000000"/>
        </w:rPr>
        <w:t>End — hazardous motion prevented</w:t>
      </w:r>
    </w:p>
    <w:p w14:paraId="4EA62202" w14:textId="77777777" w:rsidR="009A26BB" w:rsidRDefault="009A26BB"/>
    <w:p w14:paraId="5673824A" w14:textId="77777777" w:rsidR="009A26BB" w:rsidRDefault="00000000">
      <w:pPr>
        <w:spacing w:after="120" w:line="276" w:lineRule="auto"/>
        <w:jc w:val="both"/>
      </w:pPr>
      <w:r>
        <w:rPr>
          <w:color w:val="000000"/>
        </w:rPr>
        <w:t>Key points:</w:t>
      </w:r>
    </w:p>
    <w:p w14:paraId="285A2960" w14:textId="77777777" w:rsidR="009A26BB" w:rsidRDefault="00000000">
      <w:pPr>
        <w:spacing w:after="80"/>
        <w:ind w:left="360" w:hanging="180"/>
      </w:pPr>
      <w:r>
        <w:rPr>
          <w:color w:val="000000"/>
        </w:rPr>
        <w:t>•  Three movable/sliding guard doors are fitted with mechanical stoppers and interlocks (guard locking function), designed per EN ISO 13855.</w:t>
      </w:r>
    </w:p>
    <w:p w14:paraId="25F20F35" w14:textId="77777777" w:rsidR="009A26BB" w:rsidRDefault="00000000">
      <w:pPr>
        <w:spacing w:after="80"/>
        <w:ind w:left="360" w:hanging="180"/>
      </w:pPr>
      <w:r>
        <w:rPr>
          <w:color w:val="000000"/>
        </w:rPr>
        <w:t>•  The fixed guard over the drive area (G001) uses a removable lever — flagged in the source assessment as a residual risk if tampered with.</w:t>
      </w:r>
    </w:p>
    <w:p w14:paraId="523E3B18" w14:textId="77777777" w:rsidR="009A26BB" w:rsidRDefault="00000000">
      <w:pPr>
        <w:spacing w:after="80"/>
        <w:ind w:left="360" w:hanging="180"/>
      </w:pPr>
      <w:r>
        <w:rPr>
          <w:color w:val="000000"/>
        </w:rPr>
        <w:t>•  An acrylic fixed guard is specified for the live bus bar terminal area (dimensions not finalised in source data).</w:t>
      </w:r>
    </w:p>
    <w:p w14:paraId="386DF590" w14:textId="77777777" w:rsidR="009A26BB" w:rsidRDefault="00000000">
      <w:pPr>
        <w:pStyle w:val="Heading2"/>
      </w:pPr>
      <w:r>
        <w:t>12.3 Interlocks &amp; Guard Locking</w:t>
      </w:r>
    </w:p>
    <w:p w14:paraId="6D727A17" w14:textId="77777777" w:rsidR="009A26BB" w:rsidRDefault="00000000">
      <w:pPr>
        <w:spacing w:after="120" w:line="276" w:lineRule="auto"/>
        <w:jc w:val="both"/>
      </w:pPr>
      <w:r>
        <w:rPr>
          <w:color w:val="000000"/>
        </w:rPr>
        <w:t>Guard locking (per ISO 14119) prevents door opening until hazardous motion has stopped and, for the thermal chamber, until internal temperature has reduced to a tolerable range. Override to manual mode is restricted to trained personnel via password-protected access.</w:t>
      </w:r>
    </w:p>
    <w:p w14:paraId="5BC2A9F5" w14:textId="77777777" w:rsidR="009A26BB" w:rsidRDefault="00000000">
      <w:pPr>
        <w:pStyle w:val="Heading2"/>
      </w:pPr>
      <w:r>
        <w:t>12.4 Energy Isolation Devices</w:t>
      </w:r>
    </w:p>
    <w:p w14:paraId="55FF0188" w14:textId="77777777" w:rsidR="009A26BB" w:rsidRDefault="00000000">
      <w:pPr>
        <w:spacing w:after="120" w:line="276" w:lineRule="auto"/>
        <w:jc w:val="both"/>
      </w:pPr>
      <w:r>
        <w:rPr>
          <w:color w:val="000000"/>
        </w:rPr>
        <w:t>Refer to Section 4.2 for the full list of LOTO points. Additional devices include hold-to-run pushbuttons (restricted to trained personnel, protected from accidental external access) and a reset button with indicator light.</w:t>
      </w:r>
    </w:p>
    <w:p w14:paraId="32EA9CF8" w14:textId="77777777" w:rsidR="009A26BB" w:rsidRDefault="00000000">
      <w:pPr>
        <w:pStyle w:val="Heading2"/>
      </w:pPr>
      <w:r>
        <w:t>12.5 Daily Safety Verification Checklist</w:t>
      </w:r>
    </w:p>
    <w:p w14:paraId="6D949269" w14:textId="77777777" w:rsidR="009A26BB" w:rsidRDefault="00000000">
      <w:pPr>
        <w:spacing w:after="80"/>
        <w:ind w:left="360" w:hanging="180"/>
      </w:pPr>
      <w:r>
        <w:rPr>
          <w:color w:val="000000"/>
        </w:rPr>
        <w:t>•  Confirm all three guard doors close and latch fully</w:t>
      </w:r>
    </w:p>
    <w:p w14:paraId="77C1A873" w14:textId="77777777" w:rsidR="009A26BB" w:rsidRDefault="00000000">
      <w:pPr>
        <w:spacing w:after="80"/>
        <w:ind w:left="360" w:hanging="180"/>
      </w:pPr>
      <w:r>
        <w:rPr>
          <w:color w:val="000000"/>
        </w:rPr>
        <w:t>•  Confirm E-Stop buttons trigger immediate stop on test press</w:t>
      </w:r>
    </w:p>
    <w:p w14:paraId="5B68299B" w14:textId="77777777" w:rsidR="009A26BB" w:rsidRDefault="00000000">
      <w:pPr>
        <w:spacing w:after="80"/>
        <w:ind w:left="360" w:hanging="180"/>
      </w:pPr>
      <w:r>
        <w:rPr>
          <w:color w:val="000000"/>
        </w:rPr>
        <w:t>•  Confirm guard-locking interlock prevents door opening during a running cycle</w:t>
      </w:r>
    </w:p>
    <w:p w14:paraId="4610F374" w14:textId="77777777" w:rsidR="009A26BB" w:rsidRDefault="00000000">
      <w:pPr>
        <w:spacing w:after="80"/>
        <w:ind w:left="360" w:hanging="180"/>
      </w:pPr>
      <w:r>
        <w:rPr>
          <w:color w:val="000000"/>
        </w:rPr>
        <w:t>•  Confirm dust collection exhaust is drawing air (visual/audible check)</w:t>
      </w:r>
    </w:p>
    <w:p w14:paraId="1358824F" w14:textId="77777777" w:rsidR="009A26BB" w:rsidRDefault="00000000">
      <w:pPr>
        <w:spacing w:after="80"/>
        <w:ind w:left="360" w:hanging="180"/>
      </w:pPr>
      <w:r>
        <w:rPr>
          <w:color w:val="000000"/>
        </w:rPr>
        <w:t>•  Confirm tamper-resistant fasteners are intact on G001 and G004 guards</w:t>
      </w:r>
    </w:p>
    <w:p w14:paraId="458BCA05" w14:textId="77777777" w:rsidR="009A26BB" w:rsidRDefault="00000000">
      <w:pPr>
        <w:spacing w:after="80"/>
        <w:ind w:left="360" w:hanging="180"/>
      </w:pPr>
      <w:r>
        <w:rPr>
          <w:color w:val="000000"/>
        </w:rPr>
        <w:t>•  Confirm no visible damage to acrylic bus bar guard</w:t>
      </w:r>
    </w:p>
    <w:p w14:paraId="1ED1F9EF" w14:textId="77777777" w:rsidR="009A26BB" w:rsidRDefault="00000000">
      <w:pPr>
        <w:spacing w:after="80"/>
        <w:ind w:left="360" w:hanging="180"/>
      </w:pPr>
      <w:r>
        <w:rPr>
          <w:color w:val="000000"/>
        </w:rPr>
        <w:t>•  Confirm reset button indicator light functions correctly</w:t>
      </w:r>
    </w:p>
    <w:p w14:paraId="786E10AD" w14:textId="77777777" w:rsidR="009A26BB" w:rsidRDefault="00000000">
      <w:pPr>
        <w:spacing w:after="80"/>
        <w:ind w:left="360" w:hanging="180"/>
      </w:pPr>
      <w:r>
        <w:rPr>
          <w:color w:val="000000"/>
        </w:rPr>
        <w:t>•  Confirm pneumatic pressure gauge reads within 4–6 bar range</w:t>
      </w:r>
    </w:p>
    <w:p w14:paraId="3182A84C" w14:textId="77777777" w:rsidR="009A26BB" w:rsidRDefault="00000000">
      <w:r>
        <w:br w:type="page"/>
      </w:r>
    </w:p>
    <w:p w14:paraId="7C7F315D" w14:textId="77777777" w:rsidR="009A26BB" w:rsidRDefault="00000000">
      <w:pPr>
        <w:pStyle w:val="Heading1"/>
      </w:pPr>
      <w:r>
        <w:lastRenderedPageBreak/>
        <w:t>13. COMPLIANCE &amp; CERTIFICATIONS</w:t>
      </w:r>
    </w:p>
    <w:p w14:paraId="3695C11C" w14:textId="77777777" w:rsidR="009A26BB" w:rsidRDefault="00000000">
      <w:pPr>
        <w:pStyle w:val="Heading2"/>
      </w:pPr>
      <w:r>
        <w:t>13.1 Applicable Standards</w:t>
      </w:r>
    </w:p>
    <w:p w14:paraId="2A1E209F" w14:textId="77777777" w:rsidR="009A26BB" w:rsidRDefault="00000000">
      <w:pPr>
        <w:spacing w:after="120" w:line="276" w:lineRule="auto"/>
        <w:jc w:val="both"/>
      </w:pPr>
      <w:r>
        <w:rPr>
          <w:color w:val="000000"/>
        </w:rPr>
        <w:t>This manual has been prepared with reference to:</w:t>
      </w:r>
    </w:p>
    <w:p w14:paraId="60D6383F" w14:textId="77777777" w:rsidR="009A26BB" w:rsidRDefault="00000000">
      <w:pPr>
        <w:spacing w:after="80"/>
        <w:ind w:left="360" w:hanging="180"/>
      </w:pPr>
      <w:r>
        <w:rPr>
          <w:color w:val="000000"/>
        </w:rPr>
        <w:t>•  ISO 12100:2010 — Safety of machinery, General principles for design</w:t>
      </w:r>
    </w:p>
    <w:p w14:paraId="1538A37A" w14:textId="77777777" w:rsidR="009A26BB" w:rsidRDefault="00000000">
      <w:pPr>
        <w:spacing w:after="80"/>
        <w:ind w:left="360" w:hanging="180"/>
      </w:pPr>
      <w:r>
        <w:rPr>
          <w:color w:val="000000"/>
        </w:rPr>
        <w:t>•  ISO 20607:2019 — Safety of machinery, Instruction handbook</w:t>
      </w:r>
    </w:p>
    <w:p w14:paraId="38E449F3" w14:textId="77777777" w:rsidR="009A26BB" w:rsidRDefault="00000000">
      <w:pPr>
        <w:spacing w:after="80"/>
        <w:ind w:left="360" w:hanging="180"/>
      </w:pPr>
      <w:r>
        <w:rPr>
          <w:color w:val="000000"/>
        </w:rPr>
        <w:t>•  IEC 82079-1:2019 — Preparation of information for use</w:t>
      </w:r>
    </w:p>
    <w:p w14:paraId="28F5C5D2" w14:textId="77777777" w:rsidR="009A26BB" w:rsidRDefault="00000000">
      <w:pPr>
        <w:spacing w:after="80"/>
        <w:ind w:left="360" w:hanging="180"/>
      </w:pPr>
      <w:r>
        <w:rPr>
          <w:color w:val="000000"/>
        </w:rPr>
        <w:t>•  IS 4571:2008 — Indian machinery safety standard</w:t>
      </w:r>
    </w:p>
    <w:p w14:paraId="77B2DB42" w14:textId="77777777" w:rsidR="009A26BB" w:rsidRDefault="00000000">
      <w:pPr>
        <w:spacing w:after="80"/>
        <w:ind w:left="360" w:hanging="180"/>
      </w:pPr>
      <w:r>
        <w:rPr>
          <w:color w:val="000000"/>
        </w:rPr>
        <w:t>•  ISO 13849-1 — Safety-related parts of control systems</w:t>
      </w:r>
    </w:p>
    <w:p w14:paraId="2392683E" w14:textId="77777777" w:rsidR="009A26BB" w:rsidRDefault="00000000">
      <w:pPr>
        <w:spacing w:after="80"/>
        <w:ind w:left="360" w:hanging="180"/>
      </w:pPr>
      <w:r>
        <w:rPr>
          <w:color w:val="000000"/>
        </w:rPr>
        <w:t>•  ISO 13850 — Emergency stop function</w:t>
      </w:r>
    </w:p>
    <w:p w14:paraId="42B5D057" w14:textId="77777777" w:rsidR="009A26BB" w:rsidRDefault="00000000">
      <w:pPr>
        <w:spacing w:after="80"/>
        <w:ind w:left="360" w:hanging="180"/>
      </w:pPr>
      <w:r>
        <w:rPr>
          <w:color w:val="000000"/>
        </w:rPr>
        <w:t>•  ISO 14119 — Interlocking devices associated with guards</w:t>
      </w:r>
    </w:p>
    <w:p w14:paraId="54066DD3" w14:textId="77777777" w:rsidR="009A26BB" w:rsidRDefault="00000000">
      <w:pPr>
        <w:spacing w:after="80"/>
        <w:ind w:left="360" w:hanging="180"/>
      </w:pPr>
      <w:r>
        <w:rPr>
          <w:color w:val="000000"/>
        </w:rPr>
        <w:t>•  ISO 14120 — Guards, general requirements</w:t>
      </w:r>
    </w:p>
    <w:p w14:paraId="15B017CA" w14:textId="77777777" w:rsidR="009A26BB" w:rsidRDefault="00000000">
      <w:pPr>
        <w:spacing w:after="80"/>
        <w:ind w:left="360" w:hanging="180"/>
      </w:pPr>
      <w:r>
        <w:rPr>
          <w:color w:val="000000"/>
        </w:rPr>
        <w:t>•  ISO 13857 — Safety distances</w:t>
      </w:r>
    </w:p>
    <w:p w14:paraId="1F8D5596" w14:textId="77777777" w:rsidR="009A26BB" w:rsidRDefault="00000000">
      <w:pPr>
        <w:spacing w:after="80"/>
        <w:ind w:left="360" w:hanging="180"/>
      </w:pPr>
      <w:r>
        <w:rPr>
          <w:color w:val="000000"/>
        </w:rPr>
        <w:t>•  ISO 4414 — Pneumatic fluid power systems</w:t>
      </w:r>
    </w:p>
    <w:p w14:paraId="0C190D9F" w14:textId="77777777" w:rsidR="009A26BB" w:rsidRDefault="00000000">
      <w:pPr>
        <w:spacing w:after="80"/>
        <w:ind w:left="360" w:hanging="180"/>
      </w:pPr>
      <w:r>
        <w:rPr>
          <w:color w:val="000000"/>
        </w:rPr>
        <w:t>•  Factories Act, 1948 (India)</w:t>
      </w:r>
    </w:p>
    <w:p w14:paraId="382C5418" w14:textId="77777777" w:rsidR="009A26BB" w:rsidRDefault="00000000">
      <w:pPr>
        <w:pStyle w:val="Heading2"/>
      </w:pPr>
      <w:r>
        <w:t>13.2 Basis of Assessment</w:t>
      </w:r>
    </w:p>
    <w:p w14:paraId="17A2F390" w14:textId="77777777" w:rsidR="009A26BB" w:rsidRDefault="00000000">
      <w:pPr>
        <w:spacing w:after="120" w:line="276" w:lineRule="auto"/>
        <w:jc w:val="both"/>
      </w:pPr>
      <w:r>
        <w:rPr>
          <w:color w:val="000000"/>
        </w:rPr>
        <w:t>This manual is based on findings of an Independent Safety Consultant's Machine Safety Assessment Report (Report No. 1, Revision 0.3, dated 3 April 2026), covering mechanical and electrical hazards only. Other hazard types (noise, dust/substance) were noted where observed but were not the primary subject of the referenced assessment.</w:t>
      </w:r>
    </w:p>
    <w:p w14:paraId="6166A2CB" w14:textId="77777777" w:rsidR="009A26BB" w:rsidRDefault="00000000">
      <w:pPr>
        <w:pStyle w:val="Heading2"/>
      </w:pPr>
      <w:r>
        <w:t>13.3 Prepared By</w:t>
      </w:r>
    </w:p>
    <w:p w14:paraId="39802A86" w14:textId="77777777" w:rsidR="009A26BB" w:rsidRDefault="00000000">
      <w:pPr>
        <w:spacing w:after="120" w:line="276" w:lineRule="auto"/>
        <w:jc w:val="both"/>
      </w:pPr>
      <w:r>
        <w:rPr>
          <w:color w:val="000000"/>
        </w:rPr>
        <w:t>Certified Safety Professional — Manual Author</w:t>
      </w:r>
    </w:p>
    <w:p w14:paraId="04EC3C49" w14:textId="77777777" w:rsidR="009A26BB" w:rsidRDefault="00000000">
      <w:pPr>
        <w:spacing w:after="120" w:line="276" w:lineRule="auto"/>
        <w:jc w:val="both"/>
      </w:pPr>
      <w:r>
        <w:rPr>
          <w:color w:val="000000"/>
        </w:rPr>
        <w:t>Designation: Certified Safety Professional</w:t>
      </w:r>
    </w:p>
    <w:p w14:paraId="75D17BAE" w14:textId="77777777" w:rsidR="009A26BB" w:rsidRDefault="00000000">
      <w:pPr>
        <w:spacing w:after="120" w:line="276" w:lineRule="auto"/>
        <w:jc w:val="both"/>
      </w:pPr>
      <w:r>
        <w:rPr>
          <w:color w:val="000000"/>
        </w:rPr>
        <w:t>Signature: _________________________</w:t>
      </w:r>
    </w:p>
    <w:p w14:paraId="0082C723" w14:textId="77777777" w:rsidR="009A26BB" w:rsidRDefault="00000000">
      <w:pPr>
        <w:spacing w:after="120" w:line="276" w:lineRule="auto"/>
        <w:jc w:val="both"/>
      </w:pPr>
      <w:r>
        <w:rPr>
          <w:color w:val="000000"/>
        </w:rPr>
        <w:t>Date: _________________________</w:t>
      </w:r>
    </w:p>
    <w:p w14:paraId="341E462F" w14:textId="77777777" w:rsidR="009A26BB" w:rsidRDefault="00000000">
      <w:pPr>
        <w:pStyle w:val="Heading2"/>
      </w:pPr>
      <w:r>
        <w:t>13.4 Liability Disclaimer</w:t>
      </w:r>
    </w:p>
    <w:p w14:paraId="087742F5" w14:textId="77777777" w:rsidR="009A26BB" w:rsidRDefault="009A26BB"/>
    <w:p w14:paraId="625073BA" w14:textId="77777777" w:rsidR="009A26BB" w:rsidRDefault="00000000">
      <w:pPr>
        <w:spacing w:after="120"/>
      </w:pPr>
      <w:r>
        <w:rPr>
          <w:b/>
          <w:bCs/>
          <w:color w:val="1F3864"/>
          <w:sz w:val="24"/>
          <w:szCs w:val="24"/>
        </w:rPr>
        <w:t>LIABILITY DISCLAIMER</w:t>
      </w:r>
    </w:p>
    <w:p w14:paraId="43748A0A" w14:textId="77777777" w:rsidR="009A26BB" w:rsidRDefault="00000000">
      <w:pPr>
        <w:spacing w:after="120" w:line="276" w:lineRule="auto"/>
        <w:jc w:val="both"/>
      </w:pPr>
      <w:r>
        <w:rPr>
          <w:color w:val="000000"/>
        </w:rPr>
        <w:t>This Operating &amp; Safety Manual has been prepared by a Certified Safety Professional in accordance with ISO 12100:2010, ISO 20607:2019, IEC 82079-1:2019, and IS 4571:2008, based on the Machine Safety Assessment and technical documentation provided.</w:t>
      </w:r>
    </w:p>
    <w:p w14:paraId="68E06D29" w14:textId="77777777" w:rsidR="009A26BB" w:rsidRDefault="00000000">
      <w:pPr>
        <w:spacing w:after="120" w:line="276" w:lineRule="auto"/>
        <w:jc w:val="both"/>
      </w:pPr>
      <w:r>
        <w:rPr>
          <w:color w:val="000000"/>
        </w:rPr>
        <w:t>Where original technical data was unavailable, professional judgment has been applied. All such areas are documented as Open Actions.</w:t>
      </w:r>
    </w:p>
    <w:p w14:paraId="04C89B56" w14:textId="77777777" w:rsidR="009A26BB" w:rsidRDefault="00000000">
      <w:pPr>
        <w:spacing w:after="120" w:line="276" w:lineRule="auto"/>
        <w:jc w:val="both"/>
      </w:pPr>
      <w:r>
        <w:rPr>
          <w:color w:val="000000"/>
        </w:rPr>
        <w:t>The customer is responsible for final review and verification before the machine is placed into service. Items marked as Open Actions must be verified and signed off by the customer's technical or safety representative.</w:t>
      </w:r>
    </w:p>
    <w:p w14:paraId="1EFBD2C3" w14:textId="77777777" w:rsidR="009A26BB" w:rsidRDefault="00000000">
      <w:pPr>
        <w:spacing w:after="120" w:line="276" w:lineRule="auto"/>
        <w:jc w:val="both"/>
      </w:pPr>
      <w:r>
        <w:rPr>
          <w:color w:val="000000"/>
        </w:rPr>
        <w:lastRenderedPageBreak/>
        <w:t>Neither the consulting practice nor the author assumes liability for injuries or damages resulting from: non-compliance with this manual; failure to maintain per the schedule; or operation by untrained personnel.</w:t>
      </w:r>
    </w:p>
    <w:p w14:paraId="3DD1563C" w14:textId="77777777" w:rsidR="009A26BB" w:rsidRDefault="00000000">
      <w:pPr>
        <w:pStyle w:val="Heading2"/>
      </w:pPr>
      <w:r>
        <w:t>13.5 Sign-Off Blocks</w:t>
      </w:r>
    </w:p>
    <w:p w14:paraId="22E61C02" w14:textId="77777777" w:rsidR="009A26BB" w:rsidRDefault="009A26BB"/>
    <w:p w14:paraId="70CD34E4" w14:textId="77777777" w:rsidR="009A26BB" w:rsidRDefault="00000000">
      <w:pPr>
        <w:spacing w:after="120" w:line="276" w:lineRule="auto"/>
      </w:pPr>
      <w:r>
        <w:rPr>
          <w:b/>
          <w:bCs/>
          <w:color w:val="000000"/>
        </w:rPr>
        <w:t>Manufacturer Authorization</w:t>
      </w:r>
    </w:p>
    <w:p w14:paraId="0B730990" w14:textId="77777777" w:rsidR="009A26BB" w:rsidRDefault="00000000">
      <w:pPr>
        <w:spacing w:after="120" w:line="276" w:lineRule="auto"/>
        <w:jc w:val="both"/>
      </w:pPr>
      <w:r>
        <w:rPr>
          <w:color w:val="000000"/>
        </w:rPr>
        <w:t>Name: _________________________     Title: _________________________     Date/Signature: _________________________</w:t>
      </w:r>
    </w:p>
    <w:p w14:paraId="5742A12B" w14:textId="77777777" w:rsidR="009A26BB" w:rsidRDefault="009A26BB"/>
    <w:p w14:paraId="322DCFE1" w14:textId="77777777" w:rsidR="009A26BB" w:rsidRDefault="00000000">
      <w:pPr>
        <w:spacing w:after="120" w:line="276" w:lineRule="auto"/>
      </w:pPr>
      <w:r>
        <w:rPr>
          <w:b/>
          <w:bCs/>
          <w:color w:val="000000"/>
        </w:rPr>
        <w:t>End User Authorization</w:t>
      </w:r>
    </w:p>
    <w:p w14:paraId="228CBBBD" w14:textId="77777777" w:rsidR="009A26BB" w:rsidRDefault="00000000">
      <w:pPr>
        <w:spacing w:after="120" w:line="276" w:lineRule="auto"/>
        <w:jc w:val="both"/>
      </w:pPr>
      <w:r>
        <w:rPr>
          <w:color w:val="000000"/>
        </w:rPr>
        <w:t>Name: _________________________     Title: _________________________     Date/Signature: _________________________</w:t>
      </w:r>
    </w:p>
    <w:p w14:paraId="0C0B02B4" w14:textId="77777777" w:rsidR="009A26BB" w:rsidRDefault="009A26BB"/>
    <w:p w14:paraId="1D7359FB" w14:textId="77777777" w:rsidR="009A26BB" w:rsidRDefault="00000000">
      <w:pPr>
        <w:spacing w:after="120" w:line="276" w:lineRule="auto"/>
      </w:pPr>
      <w:r>
        <w:rPr>
          <w:b/>
          <w:bCs/>
          <w:color w:val="000000"/>
        </w:rPr>
        <w:t>Certified Safety Professional — Manual Author</w:t>
      </w:r>
    </w:p>
    <w:p w14:paraId="6D4FBA90" w14:textId="77777777" w:rsidR="009A26BB" w:rsidRDefault="00000000">
      <w:pPr>
        <w:spacing w:after="120" w:line="276" w:lineRule="auto"/>
        <w:jc w:val="both"/>
      </w:pPr>
      <w:r>
        <w:rPr>
          <w:color w:val="000000"/>
        </w:rPr>
        <w:t>Title: Certified Safety Professional     Date/Signature: _________________________</w:t>
      </w:r>
    </w:p>
    <w:p w14:paraId="26B511FD" w14:textId="77777777" w:rsidR="009A26BB" w:rsidRDefault="00000000">
      <w:r>
        <w:br w:type="page"/>
      </w:r>
    </w:p>
    <w:p w14:paraId="0B7FCB24" w14:textId="77777777" w:rsidR="009A26BB" w:rsidRDefault="00000000">
      <w:pPr>
        <w:pStyle w:val="Heading1"/>
      </w:pPr>
      <w:r>
        <w:lastRenderedPageBreak/>
        <w:t>APPENDIX A — MAINTENANCE LOG TEMPLATE</w:t>
      </w:r>
    </w:p>
    <w:p w14:paraId="40A0C858" w14:textId="77777777" w:rsidR="009A26BB" w:rsidRDefault="009A26BB"/>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2722"/>
        <w:gridCol w:w="1814"/>
        <w:gridCol w:w="1814"/>
        <w:gridCol w:w="1361"/>
      </w:tblGrid>
      <w:tr w:rsidR="009A26BB" w14:paraId="2ADEFFED" w14:textId="77777777">
        <w:tc>
          <w:tcPr>
            <w:tcW w:w="1361"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7332AE82" w14:textId="77777777" w:rsidR="009A26BB" w:rsidRDefault="00000000">
            <w:pPr>
              <w:jc w:val="center"/>
            </w:pPr>
            <w:r>
              <w:rPr>
                <w:b/>
                <w:bCs/>
                <w:color w:val="FFFFFF"/>
                <w:sz w:val="20"/>
                <w:szCs w:val="20"/>
              </w:rPr>
              <w:t>Date</w:t>
            </w:r>
          </w:p>
        </w:tc>
        <w:tc>
          <w:tcPr>
            <w:tcW w:w="2722"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7A5DA98F" w14:textId="77777777" w:rsidR="009A26BB" w:rsidRDefault="00000000">
            <w:pPr>
              <w:jc w:val="center"/>
            </w:pPr>
            <w:r>
              <w:rPr>
                <w:b/>
                <w:bCs/>
                <w:color w:val="FFFFFF"/>
                <w:sz w:val="20"/>
                <w:szCs w:val="20"/>
              </w:rPr>
              <w:t>Task Performed</w:t>
            </w:r>
          </w:p>
        </w:tc>
        <w:tc>
          <w:tcPr>
            <w:tcW w:w="1814"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763EC85C" w14:textId="77777777" w:rsidR="009A26BB" w:rsidRDefault="00000000">
            <w:pPr>
              <w:jc w:val="center"/>
            </w:pPr>
            <w:r>
              <w:rPr>
                <w:b/>
                <w:bCs/>
                <w:color w:val="FFFFFF"/>
                <w:sz w:val="20"/>
                <w:szCs w:val="20"/>
              </w:rPr>
              <w:t>Performed By</w:t>
            </w:r>
          </w:p>
        </w:tc>
        <w:tc>
          <w:tcPr>
            <w:tcW w:w="1814"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61996389" w14:textId="77777777" w:rsidR="009A26BB" w:rsidRDefault="00000000">
            <w:pPr>
              <w:jc w:val="center"/>
            </w:pPr>
            <w:r>
              <w:rPr>
                <w:b/>
                <w:bCs/>
                <w:color w:val="FFFFFF"/>
                <w:sz w:val="20"/>
                <w:szCs w:val="20"/>
              </w:rPr>
              <w:t>Findings</w:t>
            </w:r>
          </w:p>
        </w:tc>
        <w:tc>
          <w:tcPr>
            <w:tcW w:w="1361"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548C712F" w14:textId="77777777" w:rsidR="009A26BB" w:rsidRDefault="00000000">
            <w:pPr>
              <w:jc w:val="center"/>
            </w:pPr>
            <w:r>
              <w:rPr>
                <w:b/>
                <w:bCs/>
                <w:color w:val="FFFFFF"/>
                <w:sz w:val="20"/>
                <w:szCs w:val="20"/>
              </w:rPr>
              <w:t>Next Due</w:t>
            </w:r>
          </w:p>
        </w:tc>
      </w:tr>
      <w:tr w:rsidR="009A26BB" w14:paraId="0EE124FC" w14:textId="77777777">
        <w:tc>
          <w:tcPr>
            <w:tcW w:w="1361"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480CF77F" w14:textId="77777777" w:rsidR="009A26BB" w:rsidRDefault="009A26BB"/>
        </w:tc>
        <w:tc>
          <w:tcPr>
            <w:tcW w:w="2722"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347F9928" w14:textId="77777777" w:rsidR="009A26BB" w:rsidRDefault="009A26BB"/>
        </w:tc>
        <w:tc>
          <w:tcPr>
            <w:tcW w:w="1814"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1E235B17" w14:textId="77777777" w:rsidR="009A26BB" w:rsidRDefault="009A26BB"/>
        </w:tc>
        <w:tc>
          <w:tcPr>
            <w:tcW w:w="1814"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4D6A46BD" w14:textId="77777777" w:rsidR="009A26BB" w:rsidRDefault="009A26BB"/>
        </w:tc>
        <w:tc>
          <w:tcPr>
            <w:tcW w:w="1361"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0128A225" w14:textId="77777777" w:rsidR="009A26BB" w:rsidRDefault="009A26BB"/>
        </w:tc>
      </w:tr>
      <w:tr w:rsidR="009A26BB" w14:paraId="5D488B4E" w14:textId="77777777">
        <w:tc>
          <w:tcPr>
            <w:tcW w:w="1361"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6E548C38" w14:textId="77777777" w:rsidR="009A26BB" w:rsidRDefault="009A26BB"/>
        </w:tc>
        <w:tc>
          <w:tcPr>
            <w:tcW w:w="2722"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3C944049" w14:textId="77777777" w:rsidR="009A26BB" w:rsidRDefault="009A26BB"/>
        </w:tc>
        <w:tc>
          <w:tcPr>
            <w:tcW w:w="1814"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1E72FD06" w14:textId="77777777" w:rsidR="009A26BB" w:rsidRDefault="009A26BB"/>
        </w:tc>
        <w:tc>
          <w:tcPr>
            <w:tcW w:w="1814"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3C61941D" w14:textId="77777777" w:rsidR="009A26BB" w:rsidRDefault="009A26BB"/>
        </w:tc>
        <w:tc>
          <w:tcPr>
            <w:tcW w:w="1361"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067BFA93" w14:textId="77777777" w:rsidR="009A26BB" w:rsidRDefault="009A26BB"/>
        </w:tc>
      </w:tr>
      <w:tr w:rsidR="009A26BB" w14:paraId="1E90D6FA" w14:textId="77777777">
        <w:tc>
          <w:tcPr>
            <w:tcW w:w="1361"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43150820" w14:textId="77777777" w:rsidR="009A26BB" w:rsidRDefault="009A26BB"/>
        </w:tc>
        <w:tc>
          <w:tcPr>
            <w:tcW w:w="2722"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18E596D5" w14:textId="77777777" w:rsidR="009A26BB" w:rsidRDefault="009A26BB"/>
        </w:tc>
        <w:tc>
          <w:tcPr>
            <w:tcW w:w="1814"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3AD82FBD" w14:textId="77777777" w:rsidR="009A26BB" w:rsidRDefault="009A26BB"/>
        </w:tc>
        <w:tc>
          <w:tcPr>
            <w:tcW w:w="1814"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12AC2EA5" w14:textId="77777777" w:rsidR="009A26BB" w:rsidRDefault="009A26BB"/>
        </w:tc>
        <w:tc>
          <w:tcPr>
            <w:tcW w:w="1361"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72862044" w14:textId="77777777" w:rsidR="009A26BB" w:rsidRDefault="009A26BB"/>
        </w:tc>
      </w:tr>
      <w:tr w:rsidR="009A26BB" w14:paraId="2BCCBB6A" w14:textId="77777777">
        <w:tc>
          <w:tcPr>
            <w:tcW w:w="1361"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3593FB7B" w14:textId="77777777" w:rsidR="009A26BB" w:rsidRDefault="009A26BB"/>
        </w:tc>
        <w:tc>
          <w:tcPr>
            <w:tcW w:w="2722"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09235C2D" w14:textId="77777777" w:rsidR="009A26BB" w:rsidRDefault="009A26BB"/>
        </w:tc>
        <w:tc>
          <w:tcPr>
            <w:tcW w:w="1814"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2C93F08F" w14:textId="77777777" w:rsidR="009A26BB" w:rsidRDefault="009A26BB"/>
        </w:tc>
        <w:tc>
          <w:tcPr>
            <w:tcW w:w="1814"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428058FE" w14:textId="77777777" w:rsidR="009A26BB" w:rsidRDefault="009A26BB"/>
        </w:tc>
        <w:tc>
          <w:tcPr>
            <w:tcW w:w="1361"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50E2E735" w14:textId="77777777" w:rsidR="009A26BB" w:rsidRDefault="009A26BB"/>
        </w:tc>
      </w:tr>
      <w:tr w:rsidR="009A26BB" w14:paraId="23FD9B8F" w14:textId="77777777">
        <w:tc>
          <w:tcPr>
            <w:tcW w:w="1361"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683E9F35" w14:textId="77777777" w:rsidR="009A26BB" w:rsidRDefault="009A26BB"/>
        </w:tc>
        <w:tc>
          <w:tcPr>
            <w:tcW w:w="2722"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456E9BF4" w14:textId="77777777" w:rsidR="009A26BB" w:rsidRDefault="009A26BB"/>
        </w:tc>
        <w:tc>
          <w:tcPr>
            <w:tcW w:w="1814"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3F61C877" w14:textId="77777777" w:rsidR="009A26BB" w:rsidRDefault="009A26BB"/>
        </w:tc>
        <w:tc>
          <w:tcPr>
            <w:tcW w:w="1814"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25545B7E" w14:textId="77777777" w:rsidR="009A26BB" w:rsidRDefault="009A26BB"/>
        </w:tc>
        <w:tc>
          <w:tcPr>
            <w:tcW w:w="1361"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3046B795" w14:textId="77777777" w:rsidR="009A26BB" w:rsidRDefault="009A26BB"/>
        </w:tc>
      </w:tr>
      <w:tr w:rsidR="009A26BB" w14:paraId="2237ACD2" w14:textId="77777777">
        <w:tc>
          <w:tcPr>
            <w:tcW w:w="1361"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53457AEA" w14:textId="77777777" w:rsidR="009A26BB" w:rsidRDefault="009A26BB"/>
        </w:tc>
        <w:tc>
          <w:tcPr>
            <w:tcW w:w="2722"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2B89452A" w14:textId="77777777" w:rsidR="009A26BB" w:rsidRDefault="009A26BB"/>
        </w:tc>
        <w:tc>
          <w:tcPr>
            <w:tcW w:w="1814"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4C2F3426" w14:textId="77777777" w:rsidR="009A26BB" w:rsidRDefault="009A26BB"/>
        </w:tc>
        <w:tc>
          <w:tcPr>
            <w:tcW w:w="1814"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49F0721E" w14:textId="77777777" w:rsidR="009A26BB" w:rsidRDefault="009A26BB"/>
        </w:tc>
        <w:tc>
          <w:tcPr>
            <w:tcW w:w="1361"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2856BA59" w14:textId="77777777" w:rsidR="009A26BB" w:rsidRDefault="009A26BB"/>
        </w:tc>
      </w:tr>
      <w:tr w:rsidR="009A26BB" w14:paraId="3BD09244" w14:textId="77777777">
        <w:tc>
          <w:tcPr>
            <w:tcW w:w="1361"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4CEDA883" w14:textId="77777777" w:rsidR="009A26BB" w:rsidRDefault="009A26BB"/>
        </w:tc>
        <w:tc>
          <w:tcPr>
            <w:tcW w:w="2722"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54669A95" w14:textId="77777777" w:rsidR="009A26BB" w:rsidRDefault="009A26BB"/>
        </w:tc>
        <w:tc>
          <w:tcPr>
            <w:tcW w:w="1814"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7F451CAB" w14:textId="77777777" w:rsidR="009A26BB" w:rsidRDefault="009A26BB"/>
        </w:tc>
        <w:tc>
          <w:tcPr>
            <w:tcW w:w="1814"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1969C475" w14:textId="77777777" w:rsidR="009A26BB" w:rsidRDefault="009A26BB"/>
        </w:tc>
        <w:tc>
          <w:tcPr>
            <w:tcW w:w="1361"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09A28B8F" w14:textId="77777777" w:rsidR="009A26BB" w:rsidRDefault="009A26BB"/>
        </w:tc>
      </w:tr>
      <w:tr w:rsidR="009A26BB" w14:paraId="5BDA65C5" w14:textId="77777777">
        <w:tc>
          <w:tcPr>
            <w:tcW w:w="1361"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4B87FFB6" w14:textId="77777777" w:rsidR="009A26BB" w:rsidRDefault="009A26BB"/>
        </w:tc>
        <w:tc>
          <w:tcPr>
            <w:tcW w:w="2722"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3B69CE1F" w14:textId="77777777" w:rsidR="009A26BB" w:rsidRDefault="009A26BB"/>
        </w:tc>
        <w:tc>
          <w:tcPr>
            <w:tcW w:w="1814"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65154F67" w14:textId="77777777" w:rsidR="009A26BB" w:rsidRDefault="009A26BB"/>
        </w:tc>
        <w:tc>
          <w:tcPr>
            <w:tcW w:w="1814"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7D9421F1" w14:textId="77777777" w:rsidR="009A26BB" w:rsidRDefault="009A26BB"/>
        </w:tc>
        <w:tc>
          <w:tcPr>
            <w:tcW w:w="1361"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36E72099" w14:textId="77777777" w:rsidR="009A26BB" w:rsidRDefault="009A26BB"/>
        </w:tc>
      </w:tr>
      <w:tr w:rsidR="009A26BB" w14:paraId="2C0F322D" w14:textId="77777777">
        <w:tc>
          <w:tcPr>
            <w:tcW w:w="1361"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647F2EC0" w14:textId="77777777" w:rsidR="009A26BB" w:rsidRDefault="009A26BB"/>
        </w:tc>
        <w:tc>
          <w:tcPr>
            <w:tcW w:w="2722"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7E316313" w14:textId="77777777" w:rsidR="009A26BB" w:rsidRDefault="009A26BB"/>
        </w:tc>
        <w:tc>
          <w:tcPr>
            <w:tcW w:w="1814"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47B2BC40" w14:textId="77777777" w:rsidR="009A26BB" w:rsidRDefault="009A26BB"/>
        </w:tc>
        <w:tc>
          <w:tcPr>
            <w:tcW w:w="1814"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2EECAFE7" w14:textId="77777777" w:rsidR="009A26BB" w:rsidRDefault="009A26BB"/>
        </w:tc>
        <w:tc>
          <w:tcPr>
            <w:tcW w:w="1361"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492503CA" w14:textId="77777777" w:rsidR="009A26BB" w:rsidRDefault="009A26BB"/>
        </w:tc>
      </w:tr>
      <w:tr w:rsidR="009A26BB" w14:paraId="5326EF40" w14:textId="77777777">
        <w:tc>
          <w:tcPr>
            <w:tcW w:w="1361"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5E04C15C" w14:textId="77777777" w:rsidR="009A26BB" w:rsidRDefault="009A26BB"/>
        </w:tc>
        <w:tc>
          <w:tcPr>
            <w:tcW w:w="2722"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777ADE87" w14:textId="77777777" w:rsidR="009A26BB" w:rsidRDefault="009A26BB"/>
        </w:tc>
        <w:tc>
          <w:tcPr>
            <w:tcW w:w="1814"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3FB7E7C4" w14:textId="77777777" w:rsidR="009A26BB" w:rsidRDefault="009A26BB"/>
        </w:tc>
        <w:tc>
          <w:tcPr>
            <w:tcW w:w="1814"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0D431476" w14:textId="77777777" w:rsidR="009A26BB" w:rsidRDefault="009A26BB"/>
        </w:tc>
        <w:tc>
          <w:tcPr>
            <w:tcW w:w="1361"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6174A691" w14:textId="77777777" w:rsidR="009A26BB" w:rsidRDefault="009A26BB"/>
        </w:tc>
      </w:tr>
    </w:tbl>
    <w:p w14:paraId="17B55DA4" w14:textId="77777777" w:rsidR="009A26BB" w:rsidRDefault="00000000">
      <w:r>
        <w:br w:type="page"/>
      </w:r>
    </w:p>
    <w:p w14:paraId="23D62BEE" w14:textId="77777777" w:rsidR="009A26BB" w:rsidRDefault="00000000">
      <w:pPr>
        <w:pStyle w:val="Heading1"/>
      </w:pPr>
      <w:r>
        <w:lastRenderedPageBreak/>
        <w:t>APPENDIX B — LOTO LOG TEMPLATE</w:t>
      </w:r>
    </w:p>
    <w:p w14:paraId="6A600AA5" w14:textId="77777777" w:rsidR="009A26BB" w:rsidRDefault="009A26BB"/>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9"/>
        <w:gridCol w:w="1996"/>
        <w:gridCol w:w="1452"/>
        <w:gridCol w:w="1452"/>
        <w:gridCol w:w="1452"/>
        <w:gridCol w:w="1631"/>
      </w:tblGrid>
      <w:tr w:rsidR="009A26BB" w14:paraId="308D9358" w14:textId="77777777">
        <w:tc>
          <w:tcPr>
            <w:tcW w:w="1089"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01855D32" w14:textId="77777777" w:rsidR="009A26BB" w:rsidRDefault="00000000">
            <w:pPr>
              <w:jc w:val="center"/>
            </w:pPr>
            <w:r>
              <w:rPr>
                <w:b/>
                <w:bCs/>
                <w:color w:val="FFFFFF"/>
                <w:sz w:val="20"/>
                <w:szCs w:val="20"/>
              </w:rPr>
              <w:t>Date</w:t>
            </w:r>
          </w:p>
        </w:tc>
        <w:tc>
          <w:tcPr>
            <w:tcW w:w="1996"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7455074D" w14:textId="77777777" w:rsidR="009A26BB" w:rsidRDefault="00000000">
            <w:pPr>
              <w:jc w:val="center"/>
            </w:pPr>
            <w:r>
              <w:rPr>
                <w:b/>
                <w:bCs/>
                <w:color w:val="FFFFFF"/>
                <w:sz w:val="20"/>
                <w:szCs w:val="20"/>
              </w:rPr>
              <w:t>Isolation Point(s)</w:t>
            </w:r>
          </w:p>
        </w:tc>
        <w:tc>
          <w:tcPr>
            <w:tcW w:w="1452"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7D060164" w14:textId="77777777" w:rsidR="009A26BB" w:rsidRDefault="00000000">
            <w:pPr>
              <w:jc w:val="center"/>
            </w:pPr>
            <w:r>
              <w:rPr>
                <w:b/>
                <w:bCs/>
                <w:color w:val="FFFFFF"/>
                <w:sz w:val="20"/>
                <w:szCs w:val="20"/>
              </w:rPr>
              <w:t>Locked By</w:t>
            </w:r>
          </w:p>
        </w:tc>
        <w:tc>
          <w:tcPr>
            <w:tcW w:w="1452"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6A705EC6" w14:textId="77777777" w:rsidR="009A26BB" w:rsidRDefault="00000000">
            <w:pPr>
              <w:jc w:val="center"/>
            </w:pPr>
            <w:r>
              <w:rPr>
                <w:b/>
                <w:bCs/>
                <w:color w:val="FFFFFF"/>
                <w:sz w:val="20"/>
                <w:szCs w:val="20"/>
              </w:rPr>
              <w:t>Time Locked</w:t>
            </w:r>
          </w:p>
        </w:tc>
        <w:tc>
          <w:tcPr>
            <w:tcW w:w="1452"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73F0BF19" w14:textId="77777777" w:rsidR="009A26BB" w:rsidRDefault="00000000">
            <w:pPr>
              <w:jc w:val="center"/>
            </w:pPr>
            <w:r>
              <w:rPr>
                <w:b/>
                <w:bCs/>
                <w:color w:val="FFFFFF"/>
                <w:sz w:val="20"/>
                <w:szCs w:val="20"/>
              </w:rPr>
              <w:t>Time Restored</w:t>
            </w:r>
          </w:p>
        </w:tc>
        <w:tc>
          <w:tcPr>
            <w:tcW w:w="1631" w:type="dxa"/>
            <w:tcBorders>
              <w:top w:val="single" w:sz="4" w:space="0" w:color="1F3864"/>
              <w:left w:val="single" w:sz="4" w:space="0" w:color="1F3864"/>
              <w:bottom w:val="single" w:sz="4" w:space="0" w:color="1F3864"/>
              <w:right w:val="single" w:sz="4" w:space="0" w:color="1F3864"/>
            </w:tcBorders>
            <w:shd w:val="clear" w:color="auto" w:fill="1F3864"/>
            <w:tcMar>
              <w:top w:w="40" w:type="dxa"/>
              <w:left w:w="60" w:type="dxa"/>
              <w:bottom w:w="40" w:type="dxa"/>
              <w:right w:w="60" w:type="dxa"/>
            </w:tcMar>
            <w:vAlign w:val="center"/>
          </w:tcPr>
          <w:p w14:paraId="75E014DF" w14:textId="77777777" w:rsidR="009A26BB" w:rsidRDefault="00000000">
            <w:pPr>
              <w:jc w:val="center"/>
            </w:pPr>
            <w:r>
              <w:rPr>
                <w:b/>
                <w:bCs/>
                <w:color w:val="FFFFFF"/>
                <w:sz w:val="20"/>
                <w:szCs w:val="20"/>
              </w:rPr>
              <w:t>Verified By</w:t>
            </w:r>
          </w:p>
        </w:tc>
      </w:tr>
      <w:tr w:rsidR="009A26BB" w14:paraId="616EFEAD" w14:textId="77777777">
        <w:tc>
          <w:tcPr>
            <w:tcW w:w="1089"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425A52D6" w14:textId="77777777" w:rsidR="009A26BB" w:rsidRDefault="009A26BB"/>
        </w:tc>
        <w:tc>
          <w:tcPr>
            <w:tcW w:w="1996"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1E28BA9B"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1B8B7E23"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5172D689"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3D9D2D19" w14:textId="77777777" w:rsidR="009A26BB" w:rsidRDefault="009A26BB"/>
        </w:tc>
        <w:tc>
          <w:tcPr>
            <w:tcW w:w="1631"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51D7DE10" w14:textId="77777777" w:rsidR="009A26BB" w:rsidRDefault="009A26BB"/>
        </w:tc>
      </w:tr>
      <w:tr w:rsidR="009A26BB" w14:paraId="187C00CB" w14:textId="77777777">
        <w:tc>
          <w:tcPr>
            <w:tcW w:w="1089"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7A2D1E24" w14:textId="77777777" w:rsidR="009A26BB" w:rsidRDefault="009A26BB"/>
        </w:tc>
        <w:tc>
          <w:tcPr>
            <w:tcW w:w="1996"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2FEA4F7A"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4AF7D3A9"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207FDA28"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63E0E940" w14:textId="77777777" w:rsidR="009A26BB" w:rsidRDefault="009A26BB"/>
        </w:tc>
        <w:tc>
          <w:tcPr>
            <w:tcW w:w="1631"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46612958" w14:textId="77777777" w:rsidR="009A26BB" w:rsidRDefault="009A26BB"/>
        </w:tc>
      </w:tr>
      <w:tr w:rsidR="009A26BB" w14:paraId="07FEC2EF" w14:textId="77777777">
        <w:tc>
          <w:tcPr>
            <w:tcW w:w="1089"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68372DD5" w14:textId="77777777" w:rsidR="009A26BB" w:rsidRDefault="009A26BB"/>
        </w:tc>
        <w:tc>
          <w:tcPr>
            <w:tcW w:w="1996"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27E6262A"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4352CE4F"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5AC17740"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4B08C830" w14:textId="77777777" w:rsidR="009A26BB" w:rsidRDefault="009A26BB"/>
        </w:tc>
        <w:tc>
          <w:tcPr>
            <w:tcW w:w="1631"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2AF4AF88" w14:textId="77777777" w:rsidR="009A26BB" w:rsidRDefault="009A26BB"/>
        </w:tc>
      </w:tr>
      <w:tr w:rsidR="009A26BB" w14:paraId="13BD8A30" w14:textId="77777777">
        <w:tc>
          <w:tcPr>
            <w:tcW w:w="1089"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53890C16" w14:textId="77777777" w:rsidR="009A26BB" w:rsidRDefault="009A26BB"/>
        </w:tc>
        <w:tc>
          <w:tcPr>
            <w:tcW w:w="1996"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4BA189D9"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0F322C37"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12D7006B"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5D37B274" w14:textId="77777777" w:rsidR="009A26BB" w:rsidRDefault="009A26BB"/>
        </w:tc>
        <w:tc>
          <w:tcPr>
            <w:tcW w:w="1631"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3CC60513" w14:textId="77777777" w:rsidR="009A26BB" w:rsidRDefault="009A26BB"/>
        </w:tc>
      </w:tr>
      <w:tr w:rsidR="009A26BB" w14:paraId="7867B573" w14:textId="77777777">
        <w:tc>
          <w:tcPr>
            <w:tcW w:w="1089"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696B1692" w14:textId="77777777" w:rsidR="009A26BB" w:rsidRDefault="009A26BB"/>
        </w:tc>
        <w:tc>
          <w:tcPr>
            <w:tcW w:w="1996"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4C4DD5A6"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610A2FBF"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5ED6A88C"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6C0CEDDB" w14:textId="77777777" w:rsidR="009A26BB" w:rsidRDefault="009A26BB"/>
        </w:tc>
        <w:tc>
          <w:tcPr>
            <w:tcW w:w="1631"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470DD315" w14:textId="77777777" w:rsidR="009A26BB" w:rsidRDefault="009A26BB"/>
        </w:tc>
      </w:tr>
      <w:tr w:rsidR="009A26BB" w14:paraId="5FDB7BAE" w14:textId="77777777">
        <w:tc>
          <w:tcPr>
            <w:tcW w:w="1089"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3DA90167" w14:textId="77777777" w:rsidR="009A26BB" w:rsidRDefault="009A26BB"/>
        </w:tc>
        <w:tc>
          <w:tcPr>
            <w:tcW w:w="1996"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17A79361"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12CDA43E"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7622943E"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279E17CB" w14:textId="77777777" w:rsidR="009A26BB" w:rsidRDefault="009A26BB"/>
        </w:tc>
        <w:tc>
          <w:tcPr>
            <w:tcW w:w="1631"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77039797" w14:textId="77777777" w:rsidR="009A26BB" w:rsidRDefault="009A26BB"/>
        </w:tc>
      </w:tr>
      <w:tr w:rsidR="009A26BB" w14:paraId="425FB378" w14:textId="77777777">
        <w:tc>
          <w:tcPr>
            <w:tcW w:w="1089"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0224BDEC" w14:textId="77777777" w:rsidR="009A26BB" w:rsidRDefault="009A26BB"/>
        </w:tc>
        <w:tc>
          <w:tcPr>
            <w:tcW w:w="1996"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5696B5F0"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6ECEA2A9"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08432283"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128FAB79" w14:textId="77777777" w:rsidR="009A26BB" w:rsidRDefault="009A26BB"/>
        </w:tc>
        <w:tc>
          <w:tcPr>
            <w:tcW w:w="1631"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2CB1F70F" w14:textId="77777777" w:rsidR="009A26BB" w:rsidRDefault="009A26BB"/>
        </w:tc>
      </w:tr>
      <w:tr w:rsidR="009A26BB" w14:paraId="771E6886" w14:textId="77777777">
        <w:tc>
          <w:tcPr>
            <w:tcW w:w="1089"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6C74E532" w14:textId="77777777" w:rsidR="009A26BB" w:rsidRDefault="009A26BB"/>
        </w:tc>
        <w:tc>
          <w:tcPr>
            <w:tcW w:w="1996"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5B89B0DD"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4C52F84F"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260CC95D"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5395C662" w14:textId="77777777" w:rsidR="009A26BB" w:rsidRDefault="009A26BB"/>
        </w:tc>
        <w:tc>
          <w:tcPr>
            <w:tcW w:w="1631"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33E87006" w14:textId="77777777" w:rsidR="009A26BB" w:rsidRDefault="009A26BB"/>
        </w:tc>
      </w:tr>
      <w:tr w:rsidR="009A26BB" w14:paraId="18C682BA" w14:textId="77777777">
        <w:tc>
          <w:tcPr>
            <w:tcW w:w="1089"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649CCE6B" w14:textId="77777777" w:rsidR="009A26BB" w:rsidRDefault="009A26BB"/>
        </w:tc>
        <w:tc>
          <w:tcPr>
            <w:tcW w:w="1996"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6EA7D4E1"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379EBF2A"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601878CF"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25DF9323" w14:textId="77777777" w:rsidR="009A26BB" w:rsidRDefault="009A26BB"/>
        </w:tc>
        <w:tc>
          <w:tcPr>
            <w:tcW w:w="1631" w:type="dxa"/>
            <w:tcBorders>
              <w:top w:val="single" w:sz="4" w:space="0" w:color="1F3864"/>
              <w:left w:val="single" w:sz="4" w:space="0" w:color="1F3864"/>
              <w:bottom w:val="single" w:sz="4" w:space="0" w:color="1F3864"/>
              <w:right w:val="single" w:sz="4" w:space="0" w:color="1F3864"/>
            </w:tcBorders>
            <w:shd w:val="clear" w:color="auto" w:fill="FFFFFF"/>
            <w:tcMar>
              <w:top w:w="40" w:type="dxa"/>
              <w:left w:w="60" w:type="dxa"/>
              <w:bottom w:w="40" w:type="dxa"/>
              <w:right w:w="60" w:type="dxa"/>
            </w:tcMar>
            <w:vAlign w:val="center"/>
          </w:tcPr>
          <w:p w14:paraId="0D1C7BD0" w14:textId="77777777" w:rsidR="009A26BB" w:rsidRDefault="009A26BB"/>
        </w:tc>
      </w:tr>
      <w:tr w:rsidR="009A26BB" w14:paraId="20086918" w14:textId="77777777">
        <w:tc>
          <w:tcPr>
            <w:tcW w:w="1089"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1291DAD6" w14:textId="77777777" w:rsidR="009A26BB" w:rsidRDefault="009A26BB"/>
        </w:tc>
        <w:tc>
          <w:tcPr>
            <w:tcW w:w="1996"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0084FF3D"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0940832E"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0AF54226" w14:textId="77777777" w:rsidR="009A26BB" w:rsidRDefault="009A26BB"/>
        </w:tc>
        <w:tc>
          <w:tcPr>
            <w:tcW w:w="1452"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7DF760E3" w14:textId="77777777" w:rsidR="009A26BB" w:rsidRDefault="009A26BB"/>
        </w:tc>
        <w:tc>
          <w:tcPr>
            <w:tcW w:w="1631" w:type="dxa"/>
            <w:tcBorders>
              <w:top w:val="single" w:sz="4" w:space="0" w:color="1F3864"/>
              <w:left w:val="single" w:sz="4" w:space="0" w:color="1F3864"/>
              <w:bottom w:val="single" w:sz="4" w:space="0" w:color="1F3864"/>
              <w:right w:val="single" w:sz="4" w:space="0" w:color="1F3864"/>
            </w:tcBorders>
            <w:shd w:val="clear" w:color="auto" w:fill="D9E1F2"/>
            <w:tcMar>
              <w:top w:w="40" w:type="dxa"/>
              <w:left w:w="60" w:type="dxa"/>
              <w:bottom w:w="40" w:type="dxa"/>
              <w:right w:w="60" w:type="dxa"/>
            </w:tcMar>
            <w:vAlign w:val="center"/>
          </w:tcPr>
          <w:p w14:paraId="164CEC0D" w14:textId="77777777" w:rsidR="009A26BB" w:rsidRDefault="009A26BB"/>
        </w:tc>
      </w:tr>
    </w:tbl>
    <w:p w14:paraId="7DB4844C" w14:textId="77777777" w:rsidR="00F25C5D" w:rsidRDefault="00F25C5D"/>
    <w:sectPr w:rsidR="00F25C5D">
      <w:headerReference w:type="default" r:id="rId14"/>
      <w:footerReference w:type="default" r:id="rId15"/>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D65D4" w14:textId="77777777" w:rsidR="00ED3B35" w:rsidRDefault="00ED3B35">
      <w:r>
        <w:separator/>
      </w:r>
    </w:p>
  </w:endnote>
  <w:endnote w:type="continuationSeparator" w:id="0">
    <w:p w14:paraId="7CAA7544" w14:textId="77777777" w:rsidR="00ED3B35" w:rsidRDefault="00ED3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83DD2" w14:textId="77777777" w:rsidR="009A26BB" w:rsidRDefault="00000000">
    <w:pPr>
      <w:pBdr>
        <w:top w:val="single" w:sz="4" w:space="4" w:color="CCCCCC"/>
      </w:pBdr>
      <w:spacing w:before="60"/>
      <w:jc w:val="center"/>
    </w:pPr>
    <w:r>
      <w:rPr>
        <w:b/>
        <w:bCs/>
        <w:color w:val="555555"/>
        <w:sz w:val="18"/>
        <w:szCs w:val="18"/>
      </w:rPr>
      <w:t>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5F9EC" w14:textId="77777777" w:rsidR="009A26BB" w:rsidRDefault="00000000">
    <w:pPr>
      <w:pBdr>
        <w:top w:val="single" w:sz="4" w:space="4" w:color="CCCCCC"/>
      </w:pBdr>
      <w:spacing w:before="60"/>
      <w:jc w:val="center"/>
    </w:pPr>
    <w:r>
      <w:rPr>
        <w:b/>
        <w:bCs/>
        <w:color w:val="555555"/>
        <w:sz w:val="18"/>
        <w:szCs w:val="18"/>
      </w:rPr>
      <w:t>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38C46" w14:textId="77777777" w:rsidR="009A26BB" w:rsidRDefault="00000000">
    <w:pPr>
      <w:pBdr>
        <w:top w:val="single" w:sz="4" w:space="4" w:color="CCCCCC"/>
      </w:pBdr>
      <w:spacing w:before="60"/>
      <w:jc w:val="center"/>
    </w:pPr>
    <w:r>
      <w:rPr>
        <w:b/>
        <w:bCs/>
        <w:color w:val="555555"/>
        <w:sz w:val="18"/>
        <w:szCs w:val="18"/>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275A2" w14:textId="77777777" w:rsidR="00ED3B35" w:rsidRDefault="00ED3B35">
      <w:r>
        <w:separator/>
      </w:r>
    </w:p>
  </w:footnote>
  <w:footnote w:type="continuationSeparator" w:id="0">
    <w:p w14:paraId="5A098311" w14:textId="77777777" w:rsidR="00ED3B35" w:rsidRDefault="00ED3B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AC82C" w14:textId="77777777" w:rsidR="009A26BB" w:rsidRDefault="00000000">
    <w:pPr>
      <w:pBdr>
        <w:bottom w:val="single" w:sz="4" w:space="4" w:color="1F3864"/>
      </w:pBdr>
      <w:tabs>
        <w:tab w:val="center" w:pos="4536"/>
        <w:tab w:val="right" w:pos="9072"/>
      </w:tabs>
      <w:spacing w:after="60"/>
    </w:pPr>
    <w:r>
      <w:rPr>
        <w:color w:val="1F3864"/>
        <w:sz w:val="18"/>
        <w:szCs w:val="18"/>
      </w:rPr>
      <w:t>Low Energy Test Bench (Clutch Endurance Test)</w:t>
    </w:r>
    <w:r>
      <w:rPr>
        <w:color w:val="1F3864"/>
        <w:sz w:val="18"/>
        <w:szCs w:val="18"/>
      </w:rPr>
      <w:tab/>
      <w:t>Operating &amp; Safety Manual</w:t>
    </w:r>
    <w:r>
      <w:rPr>
        <w:color w:val="1F3864"/>
        <w:sz w:val="18"/>
        <w:szCs w:val="18"/>
      </w:rPr>
      <w:tab/>
      <w:t xml:space="preserve">Page </w:t>
    </w:r>
    <w:r>
      <w:rPr>
        <w:color w:val="1F3864"/>
        <w:sz w:val="18"/>
        <w:szCs w:val="18"/>
      </w:rPr>
      <w:fldChar w:fldCharType="begin"/>
    </w:r>
    <w:r>
      <w:rPr>
        <w:color w:val="1F3864"/>
        <w:sz w:val="18"/>
        <w:szCs w:val="18"/>
      </w:rPr>
      <w:instrText>PAGE</w:instrText>
    </w:r>
    <w:r>
      <w:rPr>
        <w:color w:val="1F3864"/>
        <w:sz w:val="18"/>
        <w:szCs w:val="18"/>
      </w:rPr>
      <w:fldChar w:fldCharType="separate"/>
    </w:r>
    <w:r w:rsidR="009B3B2B">
      <w:rPr>
        <w:noProof/>
        <w:color w:val="1F3864"/>
        <w:sz w:val="18"/>
        <w:szCs w:val="18"/>
      </w:rPr>
      <w:t>2</w:t>
    </w:r>
    <w:r>
      <w:rPr>
        <w:color w:val="1F3864"/>
        <w:sz w:val="18"/>
        <w:szCs w:val="18"/>
      </w:rPr>
      <w:fldChar w:fldCharType="end"/>
    </w:r>
    <w:r>
      <w:rPr>
        <w:color w:val="1F3864"/>
        <w:sz w:val="18"/>
        <w:szCs w:val="18"/>
      </w:rPr>
      <w:t xml:space="preserve"> of </w:t>
    </w:r>
    <w:r>
      <w:rPr>
        <w:color w:val="1F3864"/>
        <w:sz w:val="18"/>
        <w:szCs w:val="18"/>
      </w:rPr>
      <w:fldChar w:fldCharType="begin"/>
    </w:r>
    <w:r>
      <w:rPr>
        <w:color w:val="1F3864"/>
        <w:sz w:val="18"/>
        <w:szCs w:val="18"/>
      </w:rPr>
      <w:instrText>NUMPAGES</w:instrText>
    </w:r>
    <w:r>
      <w:rPr>
        <w:color w:val="1F3864"/>
        <w:sz w:val="18"/>
        <w:szCs w:val="18"/>
      </w:rPr>
      <w:fldChar w:fldCharType="separate"/>
    </w:r>
    <w:r w:rsidR="009B3B2B">
      <w:rPr>
        <w:noProof/>
        <w:color w:val="1F3864"/>
        <w:sz w:val="18"/>
        <w:szCs w:val="18"/>
      </w:rPr>
      <w:t>3</w:t>
    </w:r>
    <w:r>
      <w:rPr>
        <w:color w:val="1F3864"/>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3C07C" w14:textId="241D0865" w:rsidR="009A26BB" w:rsidRDefault="00000000">
    <w:pPr>
      <w:pBdr>
        <w:bottom w:val="single" w:sz="4" w:space="4" w:color="1F3864"/>
      </w:pBdr>
      <w:tabs>
        <w:tab w:val="center" w:pos="4536"/>
        <w:tab w:val="right" w:pos="9072"/>
      </w:tabs>
      <w:spacing w:after="60"/>
    </w:pPr>
    <w:r>
      <w:rPr>
        <w:color w:val="1F3864"/>
        <w:sz w:val="18"/>
        <w:szCs w:val="18"/>
      </w:rPr>
      <w:t>Low Energy Test Bench (Clutch Endurance Test)</w:t>
    </w:r>
    <w:r>
      <w:rPr>
        <w:color w:val="1F3864"/>
        <w:sz w:val="18"/>
        <w:szCs w:val="18"/>
      </w:rPr>
      <w:tab/>
      <w:t>Operating &amp; Safety Manual</w:t>
    </w:r>
    <w:r>
      <w:rPr>
        <w:color w:val="1F3864"/>
        <w:sz w:val="18"/>
        <w:szCs w:val="18"/>
      </w:rPr>
      <w:tab/>
      <w:t xml:space="preserve">Page </w:t>
    </w:r>
    <w:r>
      <w:rPr>
        <w:color w:val="1F3864"/>
        <w:sz w:val="18"/>
        <w:szCs w:val="18"/>
      </w:rPr>
      <w:fldChar w:fldCharType="begin"/>
    </w:r>
    <w:r>
      <w:rPr>
        <w:color w:val="1F3864"/>
        <w:sz w:val="18"/>
        <w:szCs w:val="18"/>
      </w:rPr>
      <w:instrText>PAGE</w:instrText>
    </w:r>
    <w:r>
      <w:rPr>
        <w:color w:val="1F3864"/>
        <w:sz w:val="18"/>
        <w:szCs w:val="18"/>
      </w:rPr>
      <w:fldChar w:fldCharType="separate"/>
    </w:r>
    <w:r w:rsidR="009B3B2B">
      <w:rPr>
        <w:noProof/>
        <w:color w:val="1F3864"/>
        <w:sz w:val="18"/>
        <w:szCs w:val="18"/>
      </w:rPr>
      <w:t>3</w:t>
    </w:r>
    <w:r>
      <w:rPr>
        <w:color w:val="1F3864"/>
        <w:sz w:val="18"/>
        <w:szCs w:val="18"/>
      </w:rPr>
      <w:fldChar w:fldCharType="end"/>
    </w:r>
    <w:r>
      <w:rPr>
        <w:color w:val="1F3864"/>
        <w:sz w:val="18"/>
        <w:szCs w:val="18"/>
      </w:rPr>
      <w:t xml:space="preserve"> of </w:t>
    </w:r>
    <w:r>
      <w:rPr>
        <w:color w:val="1F3864"/>
        <w:sz w:val="18"/>
        <w:szCs w:val="18"/>
      </w:rPr>
      <w:fldChar w:fldCharType="begin"/>
    </w:r>
    <w:r>
      <w:rPr>
        <w:color w:val="1F3864"/>
        <w:sz w:val="18"/>
        <w:szCs w:val="18"/>
      </w:rPr>
      <w:instrText>NUMPAGES</w:instrText>
    </w:r>
    <w:r>
      <w:rPr>
        <w:color w:val="1F3864"/>
        <w:sz w:val="18"/>
        <w:szCs w:val="18"/>
      </w:rPr>
      <w:fldChar w:fldCharType="separate"/>
    </w:r>
    <w:r w:rsidR="009B3B2B">
      <w:rPr>
        <w:noProof/>
        <w:color w:val="1F3864"/>
        <w:sz w:val="18"/>
        <w:szCs w:val="18"/>
      </w:rPr>
      <w:t>4</w:t>
    </w:r>
    <w:r>
      <w:rPr>
        <w:color w:val="1F3864"/>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D9641" w14:textId="5B02C2A0" w:rsidR="009A26BB" w:rsidRDefault="00000000">
    <w:pPr>
      <w:pBdr>
        <w:bottom w:val="single" w:sz="4" w:space="4" w:color="1F3864"/>
      </w:pBdr>
      <w:tabs>
        <w:tab w:val="center" w:pos="4536"/>
        <w:tab w:val="right" w:pos="9072"/>
      </w:tabs>
      <w:spacing w:after="60"/>
    </w:pPr>
    <w:r>
      <w:rPr>
        <w:color w:val="1F3864"/>
        <w:sz w:val="18"/>
        <w:szCs w:val="18"/>
      </w:rPr>
      <w:t>Low Energy Test Bench (Clutch Endurance Test)</w:t>
    </w:r>
    <w:r>
      <w:rPr>
        <w:color w:val="1F3864"/>
        <w:sz w:val="18"/>
        <w:szCs w:val="18"/>
      </w:rPr>
      <w:tab/>
      <w:t>Operating &amp; Safety Manual</w:t>
    </w:r>
    <w:r>
      <w:rPr>
        <w:color w:val="1F3864"/>
        <w:sz w:val="18"/>
        <w:szCs w:val="18"/>
      </w:rPr>
      <w:tab/>
      <w:t xml:space="preserve">Page </w:t>
    </w:r>
    <w:r>
      <w:rPr>
        <w:color w:val="1F3864"/>
        <w:sz w:val="18"/>
        <w:szCs w:val="18"/>
      </w:rPr>
      <w:fldChar w:fldCharType="begin"/>
    </w:r>
    <w:r>
      <w:rPr>
        <w:color w:val="1F3864"/>
        <w:sz w:val="18"/>
        <w:szCs w:val="18"/>
      </w:rPr>
      <w:instrText>PAGE</w:instrText>
    </w:r>
    <w:r>
      <w:rPr>
        <w:color w:val="1F3864"/>
        <w:sz w:val="18"/>
        <w:szCs w:val="18"/>
      </w:rPr>
      <w:fldChar w:fldCharType="separate"/>
    </w:r>
    <w:r w:rsidR="009B3B2B">
      <w:rPr>
        <w:noProof/>
        <w:color w:val="1F3864"/>
        <w:sz w:val="18"/>
        <w:szCs w:val="18"/>
      </w:rPr>
      <w:t>4</w:t>
    </w:r>
    <w:r>
      <w:rPr>
        <w:color w:val="1F3864"/>
        <w:sz w:val="18"/>
        <w:szCs w:val="18"/>
      </w:rPr>
      <w:fldChar w:fldCharType="end"/>
    </w:r>
    <w:r>
      <w:rPr>
        <w:color w:val="1F3864"/>
        <w:sz w:val="18"/>
        <w:szCs w:val="18"/>
      </w:rPr>
      <w:t xml:space="preserve"> of </w:t>
    </w:r>
    <w:r>
      <w:rPr>
        <w:color w:val="1F3864"/>
        <w:sz w:val="18"/>
        <w:szCs w:val="18"/>
      </w:rPr>
      <w:fldChar w:fldCharType="begin"/>
    </w:r>
    <w:r>
      <w:rPr>
        <w:color w:val="1F3864"/>
        <w:sz w:val="18"/>
        <w:szCs w:val="18"/>
      </w:rPr>
      <w:instrText>NUMPAGES</w:instrText>
    </w:r>
    <w:r>
      <w:rPr>
        <w:color w:val="1F3864"/>
        <w:sz w:val="18"/>
        <w:szCs w:val="18"/>
      </w:rPr>
      <w:fldChar w:fldCharType="separate"/>
    </w:r>
    <w:r w:rsidR="009B3B2B">
      <w:rPr>
        <w:noProof/>
        <w:color w:val="1F3864"/>
        <w:sz w:val="18"/>
        <w:szCs w:val="18"/>
      </w:rPr>
      <w:t>5</w:t>
    </w:r>
    <w:r>
      <w:rPr>
        <w:color w:val="1F3864"/>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D4F43"/>
    <w:multiLevelType w:val="hybridMultilevel"/>
    <w:tmpl w:val="11100D9A"/>
    <w:lvl w:ilvl="0" w:tplc="51C8F344">
      <w:start w:val="1"/>
      <w:numFmt w:val="bullet"/>
      <w:lvlText w:val="●"/>
      <w:lvlJc w:val="left"/>
      <w:pPr>
        <w:ind w:left="720" w:hanging="360"/>
      </w:pPr>
    </w:lvl>
    <w:lvl w:ilvl="1" w:tplc="42841648">
      <w:start w:val="1"/>
      <w:numFmt w:val="bullet"/>
      <w:lvlText w:val="○"/>
      <w:lvlJc w:val="left"/>
      <w:pPr>
        <w:ind w:left="1440" w:hanging="360"/>
      </w:pPr>
    </w:lvl>
    <w:lvl w:ilvl="2" w:tplc="107CDA94">
      <w:start w:val="1"/>
      <w:numFmt w:val="bullet"/>
      <w:lvlText w:val="■"/>
      <w:lvlJc w:val="left"/>
      <w:pPr>
        <w:ind w:left="2160" w:hanging="360"/>
      </w:pPr>
    </w:lvl>
    <w:lvl w:ilvl="3" w:tplc="0DD63ED6">
      <w:start w:val="1"/>
      <w:numFmt w:val="bullet"/>
      <w:lvlText w:val="●"/>
      <w:lvlJc w:val="left"/>
      <w:pPr>
        <w:ind w:left="2880" w:hanging="360"/>
      </w:pPr>
    </w:lvl>
    <w:lvl w:ilvl="4" w:tplc="0440709C">
      <w:start w:val="1"/>
      <w:numFmt w:val="bullet"/>
      <w:lvlText w:val="○"/>
      <w:lvlJc w:val="left"/>
      <w:pPr>
        <w:ind w:left="3600" w:hanging="360"/>
      </w:pPr>
    </w:lvl>
    <w:lvl w:ilvl="5" w:tplc="ADD2FA62">
      <w:start w:val="1"/>
      <w:numFmt w:val="bullet"/>
      <w:lvlText w:val="■"/>
      <w:lvlJc w:val="left"/>
      <w:pPr>
        <w:ind w:left="4320" w:hanging="360"/>
      </w:pPr>
    </w:lvl>
    <w:lvl w:ilvl="6" w:tplc="336AEE9C">
      <w:start w:val="1"/>
      <w:numFmt w:val="bullet"/>
      <w:lvlText w:val="●"/>
      <w:lvlJc w:val="left"/>
      <w:pPr>
        <w:ind w:left="5040" w:hanging="360"/>
      </w:pPr>
    </w:lvl>
    <w:lvl w:ilvl="7" w:tplc="55AAB406">
      <w:start w:val="1"/>
      <w:numFmt w:val="bullet"/>
      <w:lvlText w:val="●"/>
      <w:lvlJc w:val="left"/>
      <w:pPr>
        <w:ind w:left="5760" w:hanging="360"/>
      </w:pPr>
    </w:lvl>
    <w:lvl w:ilvl="8" w:tplc="FFA87C76">
      <w:start w:val="1"/>
      <w:numFmt w:val="bullet"/>
      <w:lvlText w:val="●"/>
      <w:lvlJc w:val="left"/>
      <w:pPr>
        <w:ind w:left="6480" w:hanging="360"/>
      </w:pPr>
    </w:lvl>
  </w:abstractNum>
  <w:abstractNum w:abstractNumId="1" w15:restartNumberingAfterBreak="0">
    <w:nsid w:val="7879056E"/>
    <w:multiLevelType w:val="hybridMultilevel"/>
    <w:tmpl w:val="EE3059F6"/>
    <w:lvl w:ilvl="0" w:tplc="A1B29946">
      <w:start w:val="1"/>
      <w:numFmt w:val="bullet"/>
      <w:lvlText w:val="•"/>
      <w:lvlJc w:val="left"/>
      <w:pPr>
        <w:ind w:left="720" w:hanging="360"/>
      </w:pPr>
    </w:lvl>
    <w:lvl w:ilvl="1" w:tplc="8DD6D750">
      <w:numFmt w:val="decimal"/>
      <w:lvlText w:val=""/>
      <w:lvlJc w:val="left"/>
    </w:lvl>
    <w:lvl w:ilvl="2" w:tplc="C9EAB692">
      <w:numFmt w:val="decimal"/>
      <w:lvlText w:val=""/>
      <w:lvlJc w:val="left"/>
    </w:lvl>
    <w:lvl w:ilvl="3" w:tplc="A48E8254">
      <w:numFmt w:val="decimal"/>
      <w:lvlText w:val=""/>
      <w:lvlJc w:val="left"/>
    </w:lvl>
    <w:lvl w:ilvl="4" w:tplc="42D0B0AE">
      <w:numFmt w:val="decimal"/>
      <w:lvlText w:val=""/>
      <w:lvlJc w:val="left"/>
    </w:lvl>
    <w:lvl w:ilvl="5" w:tplc="7542E682">
      <w:numFmt w:val="decimal"/>
      <w:lvlText w:val=""/>
      <w:lvlJc w:val="left"/>
    </w:lvl>
    <w:lvl w:ilvl="6" w:tplc="8A6CE286">
      <w:numFmt w:val="decimal"/>
      <w:lvlText w:val=""/>
      <w:lvlJc w:val="left"/>
    </w:lvl>
    <w:lvl w:ilvl="7" w:tplc="E4DA21CE">
      <w:numFmt w:val="decimal"/>
      <w:lvlText w:val=""/>
      <w:lvlJc w:val="left"/>
    </w:lvl>
    <w:lvl w:ilvl="8" w:tplc="62F81C0E">
      <w:numFmt w:val="decimal"/>
      <w:lvlText w:val=""/>
      <w:lvlJc w:val="left"/>
    </w:lvl>
  </w:abstractNum>
  <w:num w:numId="1" w16cid:durableId="1548643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6BB"/>
    <w:rsid w:val="00053246"/>
    <w:rsid w:val="00117BF7"/>
    <w:rsid w:val="00152F44"/>
    <w:rsid w:val="002A0637"/>
    <w:rsid w:val="00433A37"/>
    <w:rsid w:val="00437463"/>
    <w:rsid w:val="00475EAC"/>
    <w:rsid w:val="005510EB"/>
    <w:rsid w:val="00643D9A"/>
    <w:rsid w:val="00684078"/>
    <w:rsid w:val="006E71CE"/>
    <w:rsid w:val="008872A4"/>
    <w:rsid w:val="008D057A"/>
    <w:rsid w:val="009A26BB"/>
    <w:rsid w:val="009B3B2B"/>
    <w:rsid w:val="00C1015C"/>
    <w:rsid w:val="00D5033A"/>
    <w:rsid w:val="00ED3B35"/>
    <w:rsid w:val="00F25C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EAB1E"/>
  <w15:docId w15:val="{50FBE1EA-10F9-4E8D-8744-EC9437667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1F3864"/>
      <w:sz w:val="26"/>
      <w:szCs w:val="26"/>
    </w:rPr>
  </w:style>
  <w:style w:type="paragraph" w:styleId="Heading3">
    <w:name w:val="heading 3"/>
    <w:uiPriority w:val="9"/>
    <w:semiHidden/>
    <w:unhideWhenUsed/>
    <w:qFormat/>
    <w:pPr>
      <w:spacing w:before="16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9B3B2B"/>
    <w:rPr>
      <w:sz w:val="16"/>
      <w:szCs w:val="16"/>
    </w:rPr>
  </w:style>
  <w:style w:type="paragraph" w:styleId="CommentText">
    <w:name w:val="annotation text"/>
    <w:basedOn w:val="Normal"/>
    <w:link w:val="CommentTextChar"/>
    <w:uiPriority w:val="99"/>
    <w:semiHidden/>
    <w:unhideWhenUsed/>
    <w:rsid w:val="009B3B2B"/>
    <w:rPr>
      <w:sz w:val="20"/>
      <w:szCs w:val="20"/>
    </w:rPr>
  </w:style>
  <w:style w:type="character" w:customStyle="1" w:styleId="CommentTextChar">
    <w:name w:val="Comment Text Char"/>
    <w:basedOn w:val="DefaultParagraphFont"/>
    <w:link w:val="CommentText"/>
    <w:uiPriority w:val="99"/>
    <w:semiHidden/>
    <w:rsid w:val="009B3B2B"/>
    <w:rPr>
      <w:sz w:val="20"/>
      <w:szCs w:val="20"/>
    </w:rPr>
  </w:style>
  <w:style w:type="paragraph" w:styleId="CommentSubject">
    <w:name w:val="annotation subject"/>
    <w:basedOn w:val="CommentText"/>
    <w:next w:val="CommentText"/>
    <w:link w:val="CommentSubjectChar"/>
    <w:uiPriority w:val="99"/>
    <w:semiHidden/>
    <w:unhideWhenUsed/>
    <w:rsid w:val="009B3B2B"/>
    <w:rPr>
      <w:b/>
      <w:bCs/>
    </w:rPr>
  </w:style>
  <w:style w:type="character" w:customStyle="1" w:styleId="CommentSubjectChar">
    <w:name w:val="Comment Subject Char"/>
    <w:basedOn w:val="CommentTextChar"/>
    <w:link w:val="CommentSubject"/>
    <w:uiPriority w:val="99"/>
    <w:semiHidden/>
    <w:rsid w:val="009B3B2B"/>
    <w:rPr>
      <w:b/>
      <w:bCs/>
      <w:sz w:val="20"/>
      <w:szCs w:val="20"/>
    </w:rPr>
  </w:style>
  <w:style w:type="paragraph" w:styleId="Header">
    <w:name w:val="header"/>
    <w:basedOn w:val="Normal"/>
    <w:link w:val="HeaderChar"/>
    <w:uiPriority w:val="99"/>
    <w:semiHidden/>
    <w:unhideWhenUsed/>
    <w:rsid w:val="00C1015C"/>
    <w:pPr>
      <w:tabs>
        <w:tab w:val="center" w:pos="4513"/>
        <w:tab w:val="right" w:pos="9026"/>
      </w:tabs>
    </w:pPr>
  </w:style>
  <w:style w:type="character" w:customStyle="1" w:styleId="HeaderChar">
    <w:name w:val="Header Char"/>
    <w:basedOn w:val="DefaultParagraphFont"/>
    <w:link w:val="Header"/>
    <w:uiPriority w:val="99"/>
    <w:semiHidden/>
    <w:rsid w:val="00C1015C"/>
  </w:style>
  <w:style w:type="paragraph" w:styleId="Footer">
    <w:name w:val="footer"/>
    <w:basedOn w:val="Normal"/>
    <w:link w:val="FooterChar"/>
    <w:uiPriority w:val="99"/>
    <w:semiHidden/>
    <w:unhideWhenUsed/>
    <w:rsid w:val="00C1015C"/>
    <w:pPr>
      <w:tabs>
        <w:tab w:val="center" w:pos="4513"/>
        <w:tab w:val="right" w:pos="9026"/>
      </w:tabs>
    </w:pPr>
  </w:style>
  <w:style w:type="character" w:customStyle="1" w:styleId="FooterChar">
    <w:name w:val="Footer Char"/>
    <w:basedOn w:val="DefaultParagraphFont"/>
    <w:link w:val="Footer"/>
    <w:uiPriority w:val="99"/>
    <w:semiHidden/>
    <w:rsid w:val="00C101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ae41109-d890-4a04-ba3b-3719c9fe23e9}" enabled="1" method="Privilege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Template>
  <TotalTime>14</TotalTime>
  <Pages>19</Pages>
  <Words>3164</Words>
  <Characters>18040</Characters>
  <Application>Microsoft Office Word</Application>
  <DocSecurity>0</DocSecurity>
  <Lines>150</Lines>
  <Paragraphs>42</Paragraphs>
  <ScaleCrop>false</ScaleCrop>
  <Company/>
  <LinksUpToDate>false</LinksUpToDate>
  <CharactersWithSpaces>21162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Kumar</cp:lastModifiedBy>
  <cp:revision>14</cp:revision>
  <dcterms:created xsi:type="dcterms:W3CDTF">2026-08-02T03:12:00Z</dcterms:created>
  <dcterms:modified xsi:type="dcterms:W3CDTF">2026-08-03T14:59:00Z</dcterms:modified>
</cp:coreProperties>
</file>