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 –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“Hello, I’m Jonathan.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Today I’m walking you through a deep diagnostic I performed on DataCo’s 180k order dataset as a stakeholder presentation. We’re here because the operation is leaking real money while the system needs rapid improvement to help prevent fraud, waste and to help rebuild customer trust.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see what we found.”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 –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“I’m going to tell this story in four parts.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First, the profit illusion — how we thought we had a massive loss that turned out to be mostly noise.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Second, the delivery execution breakdown that’s destroying customer trust.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Third — and this is the big one — the $2.05 million status chaos that’s blinding the entire operation.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Finally, the immediate, ranked action plan to stop the bleed.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start at the beginning.”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 – Business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“DataCo is a high-volume logistics machine — end-to-end fulfillment, warehousing, multimodal shipping across 117 SKUs for both retail partners and direct-to-consumer sales. Over $25 million dollars in this dataset, for orders taken between Q1 2015 until Q1 2018.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report directly to the Head of Site Operations.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was simple: cut through the noise, quantify the real waste, and surface fixes we can actually execute this quarter.”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 –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“Here’s the headline.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</w:t>
        <w:tab/>
        <w:t xml:space="preserve">Raw analysis flagged a $3.88 million profit leak across 34,000 orders.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</w:t>
        <w:tab/>
        <w:t xml:space="preserve">After we rebuilt a stable cost baseline, that number collapsed to just $905 on 79 orders.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</w:t>
        <w:tab/>
        <w:t xml:space="preserve">But while we were chasing phantom losses, we uncovered something far worse: 95,000 orders — over half the dataset — stuck in invalid statuses for years, potentially locking up $2.05 million.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</w:t>
        <w:tab/>
        <w:t xml:space="preserve">Late deliveries are running at 54.83% overall, and First Class is failing at over 95% failure rate.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isn’t just inefficient. It’s blind.”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5 – Profit Signal – Illusion vs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“Early on, the ‘Benefit per order’ field looked catastrophic. This is where profits are calculated.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 when I dug into it, I saw wild inconsistencies.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Take the Field &amp; Stream Sportsman 16 Gun Fire Safe — the same physical product had an implied unit cost swinging from $150 all the way to $1,485 purely because of the discount bucket.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profit signal wasn’t telling us the truth. It was noise.”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6 – How We Reconstructed the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“So I stopped trusting the broken field.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built a stable estimated unit cost using the median profit ratio per product, with a 40% gross margin safety net for low-volume items.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Applied it row-by-row across all 180k orders.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result was dramatic. What looked like a three-alarm fire turned out to be mostly bad costing assumptions. Only $900 in total negative profit orders across the entire dataset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Phantom millions disappeared. Now we could stop chasing ghosts and focus on the real operational failures.”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7 – Delivery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“With the profit noise cleared, the next red flag was delivery execution.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54% of completed orders were late. Average 1.6 days late.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23% fell into the 2–4 day escalation window that I’m going to suggest towards the end of the presentation.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First Class — the premium service customers actually pay extra for — was failing at over 95%.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Standard and Second Class carried the highest volume of delays.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Every late shipment risks refunds, chargebacks, bad reviews, and extra cost.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occasional slippage. This is systemic breakdown.”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8 – Status Chaos – The $2.05M Blind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“But the single biggest problem — the one that should keep leadership up at night — is status chaos.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95,000 orders, 52.41% of the entire dataset, have been stuck in non-final statuses for over 90 days.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$2.05 million is locked.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93%+ of those orders had actually shipped years ago.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Money left the building. Inventory was relieved. Cash may have changed hands. Refunds or chargebacks may have occurred.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But the system still shows them as pending, on hold, or suspected fraud.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PENDING_PAYMENT alone holds over $850k in shipped orders.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is catastrophic control failure. Hidden fraud vectors, audit nightmares, zero visibility.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model is blind.”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9 – 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“So after digging through 180,000 orders, three clear systemic failures emerged.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profit signal was contaminated by discount volatility and missing costs.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Delivery execution is broken across every mode.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status management failure is the single largest hidden leak — $2.05 million in blind capital and fraud risk.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aren’t minor inefficiencies. They compound every single day.”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10 – Recommendations – Priority 1 &amp;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“None of these gaps are insurmountable. Here’s the ranked action plan.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Priority 1 — immediate, within 30 days: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Mandatory real-time status updates — no shipment leaves until the system says payment received and cleared.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auto-cancellation triggers for orders stuck more than 30/60/90 days.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Priority 2 — 45 days: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Implement the tiered escalation framework — 2-day warehouse reminder, 3-day manager, 4-day district.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immediately restrict First Class for the highest-failure categories.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fixes are concrete, owned, and timed.”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11 – Next Steps / Call to Action</w:t>
      </w:r>
      <w:r w:rsidDel="00000000" w:rsidR="00000000" w:rsidRPr="00000000">
        <w:rPr>
          <w:rtl w:val="0"/>
        </w:rPr>
        <w:t xml:space="preserve"> (original slide 12)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“So where do we go from here?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week: form the cross-functional task force — Ops, Finance, IT, and Risk.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30 days: clean the top 20% of aged-stuck value by dollar impact.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60 days: get the full escalation framework and mandatory status policy live.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 days: re-audit the P&amp;L with the stable unit cost baseline and measure the drop in late deliveries.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data model is currently lying to us. Every day we wait costs real money and real trust.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schedule the kickoff.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happy to take any questions.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