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drawing>
          <wp:anchor distT="0" distB="0" distL="0" distR="0" allowOverlap="1" layoutInCell="1" locked="0" behindDoc="0" simplePos="0" relativeHeight="15729152">
            <wp:simplePos x="0" y="0"/>
            <wp:positionH relativeFrom="page">
              <wp:posOffset>155448</wp:posOffset>
            </wp:positionH>
            <wp:positionV relativeFrom="page">
              <wp:posOffset>201174</wp:posOffset>
            </wp:positionV>
            <wp:extent cx="750867" cy="750867"/>
            <wp:effectExtent l="0" t="0" r="0" b="0"/>
            <wp:wrapNone/>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750867" cy="750867"/>
                    </a:xfrm>
                    <a:prstGeom prst="rect">
                      <a:avLst/>
                    </a:prstGeom>
                  </pic:spPr>
                </pic:pic>
              </a:graphicData>
            </a:graphic>
          </wp:anchor>
        </w:drawing>
      </w:r>
    </w:p>
    <w:p>
      <w:pPr>
        <w:pStyle w:val="BodyText"/>
        <w:spacing w:before="7"/>
        <w:rPr>
          <w:rFonts w:ascii="Times New Roman"/>
          <w:sz w:val="16"/>
        </w:rPr>
      </w:pPr>
    </w:p>
    <w:p>
      <w:pPr>
        <w:spacing w:line="671" w:lineRule="exact" w:before="0"/>
        <w:ind w:left="0" w:right="138" w:firstLine="0"/>
        <w:jc w:val="right"/>
        <w:rPr>
          <w:b/>
          <w:sz w:val="56"/>
        </w:rPr>
      </w:pPr>
      <w:r>
        <w:rPr>
          <w:b/>
          <w:sz w:val="56"/>
        </w:rPr>
        <w:t>Implementing</w:t>
      </w:r>
      <w:r>
        <w:rPr>
          <w:b/>
          <w:spacing w:val="-20"/>
          <w:sz w:val="56"/>
        </w:rPr>
        <w:t> </w:t>
      </w:r>
      <w:r>
        <w:rPr>
          <w:b/>
          <w:sz w:val="56"/>
        </w:rPr>
        <w:t>the</w:t>
      </w:r>
      <w:r>
        <w:rPr>
          <w:b/>
          <w:spacing w:val="-22"/>
          <w:sz w:val="56"/>
        </w:rPr>
        <w:t> </w:t>
      </w:r>
      <w:r>
        <w:rPr>
          <w:b/>
          <w:sz w:val="56"/>
        </w:rPr>
        <w:t>Health</w:t>
      </w:r>
      <w:r>
        <w:rPr>
          <w:b/>
          <w:spacing w:val="-20"/>
          <w:sz w:val="56"/>
        </w:rPr>
        <w:t> </w:t>
      </w:r>
      <w:r>
        <w:rPr>
          <w:b/>
          <w:spacing w:val="-2"/>
          <w:sz w:val="56"/>
        </w:rPr>
        <w:t>Insurance</w:t>
      </w:r>
    </w:p>
    <w:p>
      <w:pPr>
        <w:spacing w:before="0"/>
        <w:ind w:left="0" w:right="138" w:firstLine="0"/>
        <w:jc w:val="right"/>
        <w:rPr>
          <w:b/>
          <w:sz w:val="56"/>
        </w:rPr>
      </w:pPr>
      <w:r>
        <w:rPr>
          <w:b/>
          <w:sz w:val="56"/>
        </w:rPr>
        <w:t>Portability</w:t>
      </w:r>
      <w:r>
        <w:rPr>
          <w:b/>
          <w:spacing w:val="-25"/>
          <w:sz w:val="56"/>
        </w:rPr>
        <w:t> </w:t>
      </w:r>
      <w:r>
        <w:rPr>
          <w:b/>
          <w:sz w:val="56"/>
        </w:rPr>
        <w:t>and</w:t>
      </w:r>
      <w:r>
        <w:rPr>
          <w:b/>
          <w:spacing w:val="-25"/>
          <w:sz w:val="56"/>
        </w:rPr>
        <w:t> </w:t>
      </w:r>
      <w:r>
        <w:rPr>
          <w:b/>
          <w:sz w:val="56"/>
        </w:rPr>
        <w:t>Accountability</w:t>
      </w:r>
      <w:r>
        <w:rPr>
          <w:b/>
          <w:spacing w:val="-23"/>
          <w:sz w:val="56"/>
        </w:rPr>
        <w:t> </w:t>
      </w:r>
      <w:r>
        <w:rPr>
          <w:b/>
          <w:spacing w:val="-5"/>
          <w:sz w:val="56"/>
        </w:rPr>
        <w:t>Act</w:t>
      </w:r>
    </w:p>
    <w:p>
      <w:pPr>
        <w:spacing w:before="0"/>
        <w:ind w:left="4486" w:right="0" w:firstLine="0"/>
        <w:jc w:val="left"/>
        <w:rPr>
          <w:b/>
          <w:sz w:val="56"/>
        </w:rPr>
      </w:pPr>
      <w:r>
        <w:rPr>
          <w:b/>
          <w:sz w:val="56"/>
        </w:rPr>
        <w:t>(HIPAA)</w:t>
      </w:r>
      <w:r>
        <w:rPr>
          <w:b/>
          <w:spacing w:val="-20"/>
          <w:sz w:val="56"/>
        </w:rPr>
        <w:t> </w:t>
      </w:r>
      <w:r>
        <w:rPr>
          <w:b/>
          <w:sz w:val="56"/>
        </w:rPr>
        <w:t>Security</w:t>
      </w:r>
      <w:r>
        <w:rPr>
          <w:b/>
          <w:spacing w:val="-21"/>
          <w:sz w:val="56"/>
        </w:rPr>
        <w:t> </w:t>
      </w:r>
      <w:r>
        <w:rPr>
          <w:b/>
          <w:spacing w:val="-4"/>
          <w:sz w:val="56"/>
        </w:rPr>
        <w:t>Rule</w:t>
      </w:r>
    </w:p>
    <w:p>
      <w:pPr>
        <w:spacing w:before="122"/>
        <w:ind w:left="4888" w:right="0" w:firstLine="0"/>
        <w:jc w:val="left"/>
        <w:rPr>
          <w:i/>
          <w:sz w:val="36"/>
        </w:rPr>
      </w:pPr>
      <w:r>
        <w:rPr>
          <w:i/>
          <w:sz w:val="36"/>
        </w:rPr>
        <w:t>A</w:t>
      </w:r>
      <w:r>
        <w:rPr>
          <w:i/>
          <w:spacing w:val="-5"/>
          <w:sz w:val="36"/>
        </w:rPr>
        <w:t> </w:t>
      </w:r>
      <w:r>
        <w:rPr>
          <w:i/>
          <w:sz w:val="36"/>
        </w:rPr>
        <w:t>Cybersecurity</w:t>
      </w:r>
      <w:r>
        <w:rPr>
          <w:i/>
          <w:spacing w:val="-3"/>
          <w:sz w:val="36"/>
        </w:rPr>
        <w:t> </w:t>
      </w:r>
      <w:r>
        <w:rPr>
          <w:i/>
          <w:sz w:val="36"/>
        </w:rPr>
        <w:t>Resource</w:t>
      </w:r>
      <w:r>
        <w:rPr>
          <w:i/>
          <w:spacing w:val="-4"/>
          <w:sz w:val="36"/>
        </w:rPr>
        <w:t> Guide</w:t>
      </w:r>
    </w:p>
    <w:p>
      <w:pPr>
        <w:pStyle w:val="BodyText"/>
        <w:rPr>
          <w:i/>
          <w:sz w:val="36"/>
        </w:rPr>
      </w:pPr>
    </w:p>
    <w:p>
      <w:pPr>
        <w:pStyle w:val="BodyText"/>
        <w:spacing w:before="9"/>
        <w:rPr>
          <w:i/>
          <w:sz w:val="52"/>
        </w:rPr>
      </w:pPr>
    </w:p>
    <w:p>
      <w:pPr>
        <w:spacing w:before="0"/>
        <w:ind w:left="0" w:right="136" w:firstLine="0"/>
        <w:jc w:val="right"/>
        <w:rPr>
          <w:sz w:val="28"/>
        </w:rPr>
      </w:pPr>
      <w:r>
        <w:rPr>
          <w:sz w:val="28"/>
        </w:rPr>
        <w:t>Jeffrey</w:t>
      </w:r>
      <w:r>
        <w:rPr>
          <w:spacing w:val="-4"/>
          <w:sz w:val="28"/>
        </w:rPr>
        <w:t> </w:t>
      </w:r>
      <w:r>
        <w:rPr>
          <w:sz w:val="28"/>
        </w:rPr>
        <w:t>A.</w:t>
      </w:r>
      <w:r>
        <w:rPr>
          <w:spacing w:val="-2"/>
          <w:sz w:val="28"/>
        </w:rPr>
        <w:t> Marron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32"/>
        </w:rPr>
      </w:pPr>
    </w:p>
    <w:p>
      <w:pPr>
        <w:pStyle w:val="BodyText"/>
        <w:ind w:left="5371" w:right="136" w:hanging="564"/>
        <w:jc w:val="right"/>
      </w:pPr>
      <w:r>
        <w:rPr/>
        <w:t>This</w:t>
      </w:r>
      <w:r>
        <w:rPr>
          <w:spacing w:val="-7"/>
        </w:rPr>
        <w:t> </w:t>
      </w:r>
      <w:r>
        <w:rPr/>
        <w:t>publication</w:t>
      </w:r>
      <w:r>
        <w:rPr>
          <w:spacing w:val="-3"/>
        </w:rPr>
        <w:t> </w:t>
      </w:r>
      <w:r>
        <w:rPr/>
        <w:t>is</w:t>
      </w:r>
      <w:r>
        <w:rPr>
          <w:spacing w:val="-5"/>
        </w:rPr>
        <w:t> </w:t>
      </w:r>
      <w:r>
        <w:rPr/>
        <w:t>available</w:t>
      </w:r>
      <w:r>
        <w:rPr>
          <w:spacing w:val="-6"/>
        </w:rPr>
        <w:t> </w:t>
      </w:r>
      <w:r>
        <w:rPr/>
        <w:t>free</w:t>
      </w:r>
      <w:r>
        <w:rPr>
          <w:spacing w:val="-6"/>
        </w:rPr>
        <w:t> </w:t>
      </w:r>
      <w:r>
        <w:rPr/>
        <w:t>of</w:t>
      </w:r>
      <w:r>
        <w:rPr>
          <w:spacing w:val="-6"/>
        </w:rPr>
        <w:t> </w:t>
      </w:r>
      <w:r>
        <w:rPr/>
        <w:t>charge</w:t>
      </w:r>
      <w:r>
        <w:rPr>
          <w:spacing w:val="-6"/>
        </w:rPr>
        <w:t> </w:t>
      </w:r>
      <w:r>
        <w:rPr/>
        <w:t>from: </w:t>
      </w:r>
      <w:r>
        <w:rPr>
          <w:spacing w:val="-2"/>
        </w:rPr>
        <w:t>https://doi.org/10.6028/NIST.SP.800-</w:t>
      </w:r>
      <w:r>
        <w:rPr>
          <w:spacing w:val="-4"/>
        </w:rPr>
        <w:t>66r2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r>
        <w:rPr/>
        <w:drawing>
          <wp:anchor distT="0" distB="0" distL="0" distR="0" allowOverlap="1" layoutInCell="1" locked="0" behindDoc="1" simplePos="0" relativeHeight="487587840">
            <wp:simplePos x="0" y="0"/>
            <wp:positionH relativeFrom="page">
              <wp:posOffset>3892879</wp:posOffset>
            </wp:positionH>
            <wp:positionV relativeFrom="paragraph">
              <wp:posOffset>233942</wp:posOffset>
            </wp:positionV>
            <wp:extent cx="2860457" cy="3987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2860457" cy="398716"/>
                    </a:xfrm>
                    <a:prstGeom prst="rect">
                      <a:avLst/>
                    </a:prstGeom>
                  </pic:spPr>
                </pic:pic>
              </a:graphicData>
            </a:graphic>
          </wp:anchor>
        </w:drawing>
      </w:r>
    </w:p>
    <w:p>
      <w:pPr>
        <w:spacing w:after="0"/>
        <w:rPr>
          <w:sz w:val="28"/>
        </w:rPr>
        <w:sectPr>
          <w:headerReference w:type="default" r:id="rId5"/>
          <w:type w:val="continuous"/>
          <w:pgSz w:w="12240" w:h="15840"/>
          <w:pgMar w:header="1519" w:footer="0" w:top="2400" w:bottom="280" w:left="1320" w:right="1300"/>
          <w:pgNumType w:start="1"/>
        </w:sectPr>
      </w:pPr>
    </w:p>
    <w:p>
      <w:pPr>
        <w:pStyle w:val="BodyText"/>
        <w:rPr>
          <w:sz w:val="20"/>
        </w:rPr>
      </w:pPr>
    </w:p>
    <w:p>
      <w:pPr>
        <w:spacing w:before="164"/>
        <w:ind w:left="1661" w:right="0" w:hanging="409"/>
        <w:jc w:val="left"/>
        <w:rPr>
          <w:b/>
          <w:sz w:val="56"/>
        </w:rPr>
      </w:pPr>
      <w:r>
        <w:rPr>
          <w:b/>
          <w:sz w:val="56"/>
        </w:rPr>
        <w:t>Implementing</w:t>
      </w:r>
      <w:r>
        <w:rPr>
          <w:b/>
          <w:spacing w:val="-12"/>
          <w:sz w:val="56"/>
        </w:rPr>
        <w:t> </w:t>
      </w:r>
      <w:r>
        <w:rPr>
          <w:b/>
          <w:sz w:val="56"/>
        </w:rPr>
        <w:t>the</w:t>
      </w:r>
      <w:r>
        <w:rPr>
          <w:b/>
          <w:spacing w:val="-14"/>
          <w:sz w:val="56"/>
        </w:rPr>
        <w:t> </w:t>
      </w:r>
      <w:r>
        <w:rPr>
          <w:b/>
          <w:sz w:val="56"/>
        </w:rPr>
        <w:t>Health</w:t>
      </w:r>
      <w:r>
        <w:rPr>
          <w:b/>
          <w:spacing w:val="-13"/>
          <w:sz w:val="56"/>
        </w:rPr>
        <w:t> </w:t>
      </w:r>
      <w:r>
        <w:rPr>
          <w:b/>
          <w:sz w:val="56"/>
        </w:rPr>
        <w:t>Insurance Portability</w:t>
      </w:r>
      <w:r>
        <w:rPr>
          <w:b/>
          <w:spacing w:val="-25"/>
          <w:sz w:val="56"/>
        </w:rPr>
        <w:t> </w:t>
      </w:r>
      <w:r>
        <w:rPr>
          <w:b/>
          <w:sz w:val="56"/>
        </w:rPr>
        <w:t>and</w:t>
      </w:r>
      <w:r>
        <w:rPr>
          <w:b/>
          <w:spacing w:val="-25"/>
          <w:sz w:val="56"/>
        </w:rPr>
        <w:t> </w:t>
      </w:r>
      <w:r>
        <w:rPr>
          <w:b/>
          <w:sz w:val="56"/>
        </w:rPr>
        <w:t>Accountability</w:t>
      </w:r>
      <w:r>
        <w:rPr>
          <w:b/>
          <w:spacing w:val="-23"/>
          <w:sz w:val="56"/>
        </w:rPr>
        <w:t> </w:t>
      </w:r>
      <w:r>
        <w:rPr>
          <w:b/>
          <w:spacing w:val="-5"/>
          <w:sz w:val="56"/>
        </w:rPr>
        <w:t>Act</w:t>
      </w:r>
    </w:p>
    <w:p>
      <w:pPr>
        <w:spacing w:before="0"/>
        <w:ind w:left="4486" w:right="0" w:firstLine="0"/>
        <w:jc w:val="left"/>
        <w:rPr>
          <w:b/>
          <w:sz w:val="56"/>
        </w:rPr>
      </w:pPr>
      <w:r>
        <w:rPr>
          <w:b/>
          <w:sz w:val="56"/>
        </w:rPr>
        <w:t>(HIPAA)</w:t>
      </w:r>
      <w:r>
        <w:rPr>
          <w:b/>
          <w:spacing w:val="-20"/>
          <w:sz w:val="56"/>
        </w:rPr>
        <w:t> </w:t>
      </w:r>
      <w:r>
        <w:rPr>
          <w:b/>
          <w:sz w:val="56"/>
        </w:rPr>
        <w:t>Security</w:t>
      </w:r>
      <w:r>
        <w:rPr>
          <w:b/>
          <w:spacing w:val="-20"/>
          <w:sz w:val="56"/>
        </w:rPr>
        <w:t> </w:t>
      </w:r>
      <w:r>
        <w:rPr>
          <w:b/>
          <w:spacing w:val="-4"/>
          <w:sz w:val="56"/>
        </w:rPr>
        <w:t>Rule</w:t>
      </w:r>
    </w:p>
    <w:p>
      <w:pPr>
        <w:spacing w:before="122"/>
        <w:ind w:left="4888" w:right="0" w:firstLine="0"/>
        <w:jc w:val="left"/>
        <w:rPr>
          <w:i/>
          <w:sz w:val="36"/>
        </w:rPr>
      </w:pPr>
      <w:r>
        <w:rPr>
          <w:i/>
          <w:sz w:val="36"/>
        </w:rPr>
        <w:t>A</w:t>
      </w:r>
      <w:r>
        <w:rPr>
          <w:i/>
          <w:spacing w:val="-5"/>
          <w:sz w:val="36"/>
        </w:rPr>
        <w:t> </w:t>
      </w:r>
      <w:r>
        <w:rPr>
          <w:i/>
          <w:sz w:val="36"/>
        </w:rPr>
        <w:t>Cybersecurity</w:t>
      </w:r>
      <w:r>
        <w:rPr>
          <w:i/>
          <w:spacing w:val="-3"/>
          <w:sz w:val="36"/>
        </w:rPr>
        <w:t> </w:t>
      </w:r>
      <w:r>
        <w:rPr>
          <w:i/>
          <w:sz w:val="36"/>
        </w:rPr>
        <w:t>Resource</w:t>
      </w:r>
      <w:r>
        <w:rPr>
          <w:i/>
          <w:spacing w:val="-4"/>
          <w:sz w:val="36"/>
        </w:rPr>
        <w:t> Guide</w:t>
      </w:r>
    </w:p>
    <w:p>
      <w:pPr>
        <w:pStyle w:val="BodyText"/>
        <w:rPr>
          <w:i/>
          <w:sz w:val="36"/>
        </w:rPr>
      </w:pPr>
    </w:p>
    <w:p>
      <w:pPr>
        <w:pStyle w:val="BodyText"/>
        <w:spacing w:before="9"/>
        <w:rPr>
          <w:i/>
          <w:sz w:val="52"/>
        </w:rPr>
      </w:pPr>
    </w:p>
    <w:p>
      <w:pPr>
        <w:spacing w:before="0"/>
        <w:ind w:left="6036" w:right="136" w:firstLine="1456"/>
        <w:jc w:val="right"/>
        <w:rPr>
          <w:i/>
          <w:sz w:val="24"/>
        </w:rPr>
      </w:pPr>
      <w:r>
        <w:rPr>
          <w:sz w:val="28"/>
        </w:rPr>
        <w:t>Jeffrey</w:t>
      </w:r>
      <w:r>
        <w:rPr>
          <w:spacing w:val="-16"/>
          <w:sz w:val="28"/>
        </w:rPr>
        <w:t> </w:t>
      </w:r>
      <w:r>
        <w:rPr>
          <w:sz w:val="28"/>
        </w:rPr>
        <w:t>A.</w:t>
      </w:r>
      <w:r>
        <w:rPr>
          <w:spacing w:val="-16"/>
          <w:sz w:val="28"/>
        </w:rPr>
        <w:t> </w:t>
      </w:r>
      <w:r>
        <w:rPr>
          <w:sz w:val="28"/>
        </w:rPr>
        <w:t>Marron </w:t>
      </w:r>
      <w:r>
        <w:rPr>
          <w:i/>
          <w:sz w:val="24"/>
        </w:rPr>
        <w:t>Applied Cybersecurity Division</w:t>
      </w:r>
      <w:r>
        <w:rPr>
          <w:i/>
          <w:sz w:val="24"/>
        </w:rPr>
        <w:t> Information</w:t>
      </w:r>
      <w:r>
        <w:rPr>
          <w:i/>
          <w:spacing w:val="-6"/>
          <w:sz w:val="24"/>
        </w:rPr>
        <w:t> </w:t>
      </w:r>
      <w:r>
        <w:rPr>
          <w:i/>
          <w:sz w:val="24"/>
        </w:rPr>
        <w:t>Technology</w:t>
      </w:r>
      <w:r>
        <w:rPr>
          <w:i/>
          <w:spacing w:val="-3"/>
          <w:sz w:val="24"/>
        </w:rPr>
        <w:t> </w:t>
      </w:r>
      <w:r>
        <w:rPr>
          <w:i/>
          <w:spacing w:val="-2"/>
          <w:sz w:val="24"/>
        </w:rPr>
        <w:t>Laboratory</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ind w:left="5371" w:right="136" w:hanging="564"/>
        <w:jc w:val="right"/>
      </w:pPr>
      <w:r>
        <w:rPr/>
        <w:t>This</w:t>
      </w:r>
      <w:r>
        <w:rPr>
          <w:spacing w:val="-7"/>
        </w:rPr>
        <w:t> </w:t>
      </w:r>
      <w:r>
        <w:rPr/>
        <w:t>publication</w:t>
      </w:r>
      <w:r>
        <w:rPr>
          <w:spacing w:val="-3"/>
        </w:rPr>
        <w:t> </w:t>
      </w:r>
      <w:r>
        <w:rPr/>
        <w:t>is</w:t>
      </w:r>
      <w:r>
        <w:rPr>
          <w:spacing w:val="-5"/>
        </w:rPr>
        <w:t> </w:t>
      </w:r>
      <w:r>
        <w:rPr/>
        <w:t>available</w:t>
      </w:r>
      <w:r>
        <w:rPr>
          <w:spacing w:val="-6"/>
        </w:rPr>
        <w:t> </w:t>
      </w:r>
      <w:r>
        <w:rPr/>
        <w:t>free</w:t>
      </w:r>
      <w:r>
        <w:rPr>
          <w:spacing w:val="-6"/>
        </w:rPr>
        <w:t> </w:t>
      </w:r>
      <w:r>
        <w:rPr/>
        <w:t>of</w:t>
      </w:r>
      <w:r>
        <w:rPr>
          <w:spacing w:val="-6"/>
        </w:rPr>
        <w:t> </w:t>
      </w:r>
      <w:r>
        <w:rPr/>
        <w:t>charge</w:t>
      </w:r>
      <w:r>
        <w:rPr>
          <w:spacing w:val="-6"/>
        </w:rPr>
        <w:t> </w:t>
      </w:r>
      <w:r>
        <w:rPr/>
        <w:t>from: </w:t>
      </w:r>
      <w:r>
        <w:rPr>
          <w:spacing w:val="-2"/>
        </w:rPr>
        <w:t>https://doi.org/10.6028/NIST.SP.800-</w:t>
      </w:r>
      <w:r>
        <w:rPr>
          <w:spacing w:val="-4"/>
        </w:rPr>
        <w:t>66r2</w:t>
      </w:r>
    </w:p>
    <w:p>
      <w:pPr>
        <w:pStyle w:val="BodyText"/>
      </w:pPr>
    </w:p>
    <w:p>
      <w:pPr>
        <w:pStyle w:val="BodyText"/>
        <w:spacing w:before="9"/>
        <w:rPr>
          <w:sz w:val="32"/>
        </w:rPr>
      </w:pPr>
    </w:p>
    <w:p>
      <w:pPr>
        <w:pStyle w:val="BodyText"/>
        <w:spacing w:before="1"/>
        <w:ind w:right="136"/>
        <w:jc w:val="right"/>
      </w:pPr>
      <w:r>
        <w:rPr/>
        <w:t>February</w:t>
      </w:r>
      <w:r>
        <w:rPr>
          <w:spacing w:val="-3"/>
        </w:rPr>
        <w:t> </w:t>
      </w:r>
      <w:r>
        <w:rPr>
          <w:spacing w:val="-4"/>
        </w:rPr>
        <w:t>2024</w:t>
      </w:r>
    </w:p>
    <w:p>
      <w:pPr>
        <w:pStyle w:val="BodyText"/>
        <w:rPr>
          <w:sz w:val="20"/>
        </w:rPr>
      </w:pPr>
    </w:p>
    <w:p>
      <w:pPr>
        <w:pStyle w:val="BodyText"/>
        <w:spacing w:before="4"/>
        <w:rPr>
          <w:sz w:val="18"/>
        </w:rPr>
      </w:pPr>
      <w:r>
        <w:rPr/>
        <w:drawing>
          <wp:anchor distT="0" distB="0" distL="0" distR="0" allowOverlap="1" layoutInCell="1" locked="0" behindDoc="1" simplePos="0" relativeHeight="487588864">
            <wp:simplePos x="0" y="0"/>
            <wp:positionH relativeFrom="page">
              <wp:posOffset>5943600</wp:posOffset>
            </wp:positionH>
            <wp:positionV relativeFrom="paragraph">
              <wp:posOffset>157624</wp:posOffset>
            </wp:positionV>
            <wp:extent cx="914495" cy="914400"/>
            <wp:effectExtent l="0" t="0" r="0" b="0"/>
            <wp:wrapTopAndBottom/>
            <wp:docPr id="4" name="Image 4" descr="Department of Commerce Logo "/>
            <wp:cNvGraphicFramePr>
              <a:graphicFrameLocks/>
            </wp:cNvGraphicFramePr>
            <a:graphic>
              <a:graphicData uri="http://schemas.openxmlformats.org/drawingml/2006/picture">
                <pic:pic>
                  <pic:nvPicPr>
                    <pic:cNvPr id="4" name="Image 4" descr="Department of Commerce Logo "/>
                    <pic:cNvPicPr/>
                  </pic:nvPicPr>
                  <pic:blipFill>
                    <a:blip r:embed="rId9" cstate="print"/>
                    <a:stretch>
                      <a:fillRect/>
                    </a:stretch>
                  </pic:blipFill>
                  <pic:spPr>
                    <a:xfrm>
                      <a:off x="0" y="0"/>
                      <a:ext cx="914495" cy="914400"/>
                    </a:xfrm>
                    <a:prstGeom prst="rect">
                      <a:avLst/>
                    </a:prstGeom>
                  </pic:spPr>
                </pic:pic>
              </a:graphicData>
            </a:graphic>
          </wp:anchor>
        </w:drawing>
      </w:r>
    </w:p>
    <w:p>
      <w:pPr>
        <w:spacing w:before="200"/>
        <w:ind w:left="0" w:right="137" w:firstLine="0"/>
        <w:jc w:val="right"/>
        <w:rPr>
          <w:sz w:val="18"/>
        </w:rPr>
      </w:pPr>
      <w:r>
        <w:rPr>
          <w:sz w:val="18"/>
        </w:rPr>
        <w:t>U.S.</w:t>
      </w:r>
      <w:r>
        <w:rPr>
          <w:spacing w:val="-3"/>
          <w:sz w:val="18"/>
        </w:rPr>
        <w:t> </w:t>
      </w:r>
      <w:r>
        <w:rPr>
          <w:sz w:val="18"/>
        </w:rPr>
        <w:t>Department</w:t>
      </w:r>
      <w:r>
        <w:rPr>
          <w:spacing w:val="-3"/>
          <w:sz w:val="18"/>
        </w:rPr>
        <w:t> </w:t>
      </w:r>
      <w:r>
        <w:rPr>
          <w:sz w:val="18"/>
        </w:rPr>
        <w:t>of</w:t>
      </w:r>
      <w:r>
        <w:rPr>
          <w:spacing w:val="-2"/>
          <w:sz w:val="18"/>
        </w:rPr>
        <w:t> Commerce</w:t>
      </w:r>
    </w:p>
    <w:p>
      <w:pPr>
        <w:spacing w:before="1"/>
        <w:ind w:left="0" w:right="136" w:firstLine="0"/>
        <w:jc w:val="right"/>
        <w:rPr>
          <w:i/>
          <w:sz w:val="18"/>
        </w:rPr>
      </w:pPr>
      <w:r>
        <w:rPr>
          <w:i/>
          <w:sz w:val="18"/>
        </w:rPr>
        <w:t>Gina</w:t>
      </w:r>
      <w:r>
        <w:rPr>
          <w:i/>
          <w:spacing w:val="-1"/>
          <w:sz w:val="18"/>
        </w:rPr>
        <w:t> </w:t>
      </w:r>
      <w:r>
        <w:rPr>
          <w:i/>
          <w:sz w:val="18"/>
        </w:rPr>
        <w:t>M.</w:t>
      </w:r>
      <w:r>
        <w:rPr>
          <w:i/>
          <w:spacing w:val="-2"/>
          <w:sz w:val="18"/>
        </w:rPr>
        <w:t> </w:t>
      </w:r>
      <w:r>
        <w:rPr>
          <w:i/>
          <w:sz w:val="18"/>
        </w:rPr>
        <w:t>Raimondo,</w:t>
      </w:r>
      <w:r>
        <w:rPr>
          <w:i/>
          <w:spacing w:val="-1"/>
          <w:sz w:val="18"/>
        </w:rPr>
        <w:t> </w:t>
      </w:r>
      <w:r>
        <w:rPr>
          <w:i/>
          <w:spacing w:val="-2"/>
          <w:sz w:val="18"/>
        </w:rPr>
        <w:t>Secretary</w:t>
      </w:r>
    </w:p>
    <w:p>
      <w:pPr>
        <w:pStyle w:val="BodyText"/>
        <w:spacing w:before="3"/>
        <w:rPr>
          <w:i/>
          <w:sz w:val="16"/>
        </w:rPr>
      </w:pPr>
    </w:p>
    <w:p>
      <w:pPr>
        <w:spacing w:before="0"/>
        <w:ind w:left="0" w:right="137" w:firstLine="0"/>
        <w:jc w:val="right"/>
        <w:rPr>
          <w:sz w:val="18"/>
        </w:rPr>
      </w:pPr>
      <w:r>
        <w:rPr>
          <w:sz w:val="18"/>
        </w:rPr>
        <w:t>National</w:t>
      </w:r>
      <w:r>
        <w:rPr>
          <w:spacing w:val="-3"/>
          <w:sz w:val="18"/>
        </w:rPr>
        <w:t> </w:t>
      </w:r>
      <w:r>
        <w:rPr>
          <w:sz w:val="18"/>
        </w:rPr>
        <w:t>Institute</w:t>
      </w:r>
      <w:r>
        <w:rPr>
          <w:spacing w:val="-2"/>
          <w:sz w:val="18"/>
        </w:rPr>
        <w:t> </w:t>
      </w:r>
      <w:r>
        <w:rPr>
          <w:sz w:val="18"/>
        </w:rPr>
        <w:t>of</w:t>
      </w:r>
      <w:r>
        <w:rPr>
          <w:spacing w:val="-2"/>
          <w:sz w:val="18"/>
        </w:rPr>
        <w:t> </w:t>
      </w:r>
      <w:r>
        <w:rPr>
          <w:sz w:val="18"/>
        </w:rPr>
        <w:t>Standards</w:t>
      </w:r>
      <w:r>
        <w:rPr>
          <w:spacing w:val="-2"/>
          <w:sz w:val="18"/>
        </w:rPr>
        <w:t> </w:t>
      </w:r>
      <w:r>
        <w:rPr>
          <w:sz w:val="18"/>
        </w:rPr>
        <w:t>and</w:t>
      </w:r>
      <w:r>
        <w:rPr>
          <w:spacing w:val="-2"/>
          <w:sz w:val="18"/>
        </w:rPr>
        <w:t> Technology</w:t>
      </w:r>
    </w:p>
    <w:p>
      <w:pPr>
        <w:spacing w:before="1"/>
        <w:ind w:left="0" w:right="138" w:firstLine="0"/>
        <w:jc w:val="right"/>
        <w:rPr>
          <w:i/>
          <w:sz w:val="18"/>
        </w:rPr>
      </w:pPr>
      <w:r>
        <w:rPr>
          <w:i/>
          <w:sz w:val="18"/>
        </w:rPr>
        <w:t>Laurie</w:t>
      </w:r>
      <w:r>
        <w:rPr>
          <w:i/>
          <w:spacing w:val="-4"/>
          <w:sz w:val="18"/>
        </w:rPr>
        <w:t> </w:t>
      </w:r>
      <w:r>
        <w:rPr>
          <w:i/>
          <w:sz w:val="18"/>
        </w:rPr>
        <w:t>E.</w:t>
      </w:r>
      <w:r>
        <w:rPr>
          <w:i/>
          <w:spacing w:val="-4"/>
          <w:sz w:val="18"/>
        </w:rPr>
        <w:t> </w:t>
      </w:r>
      <w:r>
        <w:rPr>
          <w:i/>
          <w:sz w:val="18"/>
        </w:rPr>
        <w:t>Locascio,</w:t>
      </w:r>
      <w:r>
        <w:rPr>
          <w:i/>
          <w:spacing w:val="-2"/>
          <w:sz w:val="18"/>
        </w:rPr>
        <w:t> </w:t>
      </w:r>
      <w:r>
        <w:rPr>
          <w:i/>
          <w:sz w:val="18"/>
        </w:rPr>
        <w:t>NIST</w:t>
      </w:r>
      <w:r>
        <w:rPr>
          <w:i/>
          <w:spacing w:val="-1"/>
          <w:sz w:val="18"/>
        </w:rPr>
        <w:t> </w:t>
      </w:r>
      <w:r>
        <w:rPr>
          <w:i/>
          <w:sz w:val="18"/>
        </w:rPr>
        <w:t>Director</w:t>
      </w:r>
      <w:r>
        <w:rPr>
          <w:i/>
          <w:spacing w:val="-5"/>
          <w:sz w:val="18"/>
        </w:rPr>
        <w:t> </w:t>
      </w:r>
      <w:r>
        <w:rPr>
          <w:i/>
          <w:sz w:val="18"/>
        </w:rPr>
        <w:t>and</w:t>
      </w:r>
      <w:r>
        <w:rPr>
          <w:i/>
          <w:spacing w:val="-1"/>
          <w:sz w:val="18"/>
        </w:rPr>
        <w:t> </w:t>
      </w:r>
      <w:r>
        <w:rPr>
          <w:i/>
          <w:sz w:val="18"/>
        </w:rPr>
        <w:t>Under</w:t>
      </w:r>
      <w:r>
        <w:rPr>
          <w:i/>
          <w:spacing w:val="-1"/>
          <w:sz w:val="18"/>
        </w:rPr>
        <w:t> </w:t>
      </w:r>
      <w:r>
        <w:rPr>
          <w:i/>
          <w:sz w:val="18"/>
        </w:rPr>
        <w:t>Secretary</w:t>
      </w:r>
      <w:r>
        <w:rPr>
          <w:i/>
          <w:spacing w:val="-4"/>
          <w:sz w:val="18"/>
        </w:rPr>
        <w:t> </w:t>
      </w:r>
      <w:r>
        <w:rPr>
          <w:i/>
          <w:sz w:val="18"/>
        </w:rPr>
        <w:t>of</w:t>
      </w:r>
      <w:r>
        <w:rPr>
          <w:i/>
          <w:spacing w:val="-1"/>
          <w:sz w:val="18"/>
        </w:rPr>
        <w:t> </w:t>
      </w:r>
      <w:r>
        <w:rPr>
          <w:i/>
          <w:sz w:val="18"/>
        </w:rPr>
        <w:t>Commerce</w:t>
      </w:r>
      <w:r>
        <w:rPr>
          <w:i/>
          <w:spacing w:val="-2"/>
          <w:sz w:val="18"/>
        </w:rPr>
        <w:t> </w:t>
      </w:r>
      <w:r>
        <w:rPr>
          <w:i/>
          <w:sz w:val="18"/>
        </w:rPr>
        <w:t>for</w:t>
      </w:r>
      <w:r>
        <w:rPr>
          <w:i/>
          <w:spacing w:val="-1"/>
          <w:sz w:val="18"/>
        </w:rPr>
        <w:t> </w:t>
      </w:r>
      <w:r>
        <w:rPr>
          <w:i/>
          <w:sz w:val="18"/>
        </w:rPr>
        <w:t>Standards</w:t>
      </w:r>
      <w:r>
        <w:rPr>
          <w:i/>
          <w:spacing w:val="-3"/>
          <w:sz w:val="18"/>
        </w:rPr>
        <w:t> </w:t>
      </w:r>
      <w:r>
        <w:rPr>
          <w:i/>
          <w:sz w:val="18"/>
        </w:rPr>
        <w:t>and </w:t>
      </w:r>
      <w:r>
        <w:rPr>
          <w:i/>
          <w:spacing w:val="-2"/>
          <w:sz w:val="18"/>
        </w:rPr>
        <w:t>Technology</w:t>
      </w:r>
    </w:p>
    <w:p>
      <w:pPr>
        <w:spacing w:after="0"/>
        <w:jc w:val="right"/>
        <w:rPr>
          <w:sz w:val="18"/>
        </w:rPr>
        <w:sectPr>
          <w:pgSz w:w="12240" w:h="15840"/>
          <w:pgMar w:header="1519" w:footer="0" w:top="2400" w:bottom="280" w:left="1320" w:right="1300"/>
        </w:sectPr>
      </w:pPr>
    </w:p>
    <w:p>
      <w:pPr>
        <w:pStyle w:val="BodyText"/>
        <w:spacing w:before="7"/>
        <w:rPr>
          <w:i/>
          <w:sz w:val="15"/>
        </w:rPr>
      </w:pPr>
    </w:p>
    <w:p>
      <w:pPr>
        <w:spacing w:before="59"/>
        <w:ind w:left="119" w:right="185" w:firstLine="0"/>
        <w:jc w:val="left"/>
        <w:rPr>
          <w:sz w:val="20"/>
        </w:rPr>
      </w:pPr>
      <w:r>
        <w:rPr>
          <w:sz w:val="20"/>
        </w:rPr>
        <w:t>Certain</w:t>
      </w:r>
      <w:r>
        <w:rPr>
          <w:spacing w:val="-3"/>
          <w:sz w:val="20"/>
        </w:rPr>
        <w:t> </w:t>
      </w:r>
      <w:r>
        <w:rPr>
          <w:sz w:val="20"/>
        </w:rPr>
        <w:t>commercial</w:t>
      </w:r>
      <w:r>
        <w:rPr>
          <w:spacing w:val="-4"/>
          <w:sz w:val="20"/>
        </w:rPr>
        <w:t> </w:t>
      </w:r>
      <w:r>
        <w:rPr>
          <w:sz w:val="20"/>
        </w:rPr>
        <w:t>equipment,</w:t>
      </w:r>
      <w:r>
        <w:rPr>
          <w:spacing w:val="-3"/>
          <w:sz w:val="20"/>
        </w:rPr>
        <w:t> </w:t>
      </w:r>
      <w:r>
        <w:rPr>
          <w:sz w:val="20"/>
        </w:rPr>
        <w:t>instruments,</w:t>
      </w:r>
      <w:r>
        <w:rPr>
          <w:spacing w:val="-6"/>
          <w:sz w:val="20"/>
        </w:rPr>
        <w:t> </w:t>
      </w:r>
      <w:r>
        <w:rPr>
          <w:sz w:val="20"/>
        </w:rPr>
        <w:t>software,</w:t>
      </w:r>
      <w:r>
        <w:rPr>
          <w:spacing w:val="-3"/>
          <w:sz w:val="20"/>
        </w:rPr>
        <w:t> </w:t>
      </w:r>
      <w:r>
        <w:rPr>
          <w:sz w:val="20"/>
        </w:rPr>
        <w:t>or</w:t>
      </w:r>
      <w:r>
        <w:rPr>
          <w:spacing w:val="-4"/>
          <w:sz w:val="20"/>
        </w:rPr>
        <w:t> </w:t>
      </w:r>
      <w:r>
        <w:rPr>
          <w:sz w:val="20"/>
        </w:rPr>
        <w:t>materials,</w:t>
      </w:r>
      <w:r>
        <w:rPr>
          <w:spacing w:val="-3"/>
          <w:sz w:val="20"/>
        </w:rPr>
        <w:t> </w:t>
      </w:r>
      <w:r>
        <w:rPr>
          <w:sz w:val="20"/>
        </w:rPr>
        <w:t>commercial</w:t>
      </w:r>
      <w:r>
        <w:rPr>
          <w:spacing w:val="-4"/>
          <w:sz w:val="20"/>
        </w:rPr>
        <w:t> </w:t>
      </w:r>
      <w:r>
        <w:rPr>
          <w:sz w:val="20"/>
        </w:rPr>
        <w:t>or</w:t>
      </w:r>
      <w:r>
        <w:rPr>
          <w:spacing w:val="-4"/>
          <w:sz w:val="20"/>
        </w:rPr>
        <w:t> </w:t>
      </w:r>
      <w:r>
        <w:rPr>
          <w:sz w:val="20"/>
        </w:rPr>
        <w:t>non-commercial,</w:t>
      </w:r>
      <w:r>
        <w:rPr>
          <w:spacing w:val="-3"/>
          <w:sz w:val="20"/>
        </w:rPr>
        <w:t> </w:t>
      </w:r>
      <w:r>
        <w:rPr>
          <w:sz w:val="20"/>
        </w:rPr>
        <w:t>are</w:t>
      </w:r>
      <w:r>
        <w:rPr>
          <w:spacing w:val="-5"/>
          <w:sz w:val="20"/>
        </w:rPr>
        <w:t> </w:t>
      </w:r>
      <w:r>
        <w:rPr>
          <w:sz w:val="20"/>
        </w:rPr>
        <w:t>identified in this paper in order to specify the experimental procedure adequately. Such identification does not imply recommendation or endorsement of any product or service by NIST, nor does it imply that the materials or equipment identified are necessarily the best available for the purpose.</w:t>
      </w:r>
    </w:p>
    <w:p>
      <w:pPr>
        <w:pStyle w:val="BodyText"/>
        <w:spacing w:before="9"/>
        <w:rPr>
          <w:sz w:val="14"/>
        </w:rPr>
      </w:pPr>
    </w:p>
    <w:p>
      <w:pPr>
        <w:spacing w:before="0"/>
        <w:ind w:left="120" w:right="185" w:firstLine="0"/>
        <w:jc w:val="left"/>
        <w:rPr>
          <w:sz w:val="20"/>
        </w:rPr>
      </w:pPr>
      <w:r>
        <w:rPr>
          <w:sz w:val="20"/>
        </w:rPr>
        <w:t>There may be references in this publication to other publications currently under development by NIST in accordance</w:t>
      </w:r>
      <w:r>
        <w:rPr>
          <w:spacing w:val="-5"/>
          <w:sz w:val="20"/>
        </w:rPr>
        <w:t> </w:t>
      </w:r>
      <w:r>
        <w:rPr>
          <w:sz w:val="20"/>
        </w:rPr>
        <w:t>with</w:t>
      </w:r>
      <w:r>
        <w:rPr>
          <w:spacing w:val="-3"/>
          <w:sz w:val="20"/>
        </w:rPr>
        <w:t> </w:t>
      </w:r>
      <w:r>
        <w:rPr>
          <w:sz w:val="20"/>
        </w:rPr>
        <w:t>its</w:t>
      </w:r>
      <w:r>
        <w:rPr>
          <w:spacing w:val="-3"/>
          <w:sz w:val="20"/>
        </w:rPr>
        <w:t> </w:t>
      </w:r>
      <w:r>
        <w:rPr>
          <w:sz w:val="20"/>
        </w:rPr>
        <w:t>assigned</w:t>
      </w:r>
      <w:r>
        <w:rPr>
          <w:spacing w:val="-3"/>
          <w:sz w:val="20"/>
        </w:rPr>
        <w:t> </w:t>
      </w:r>
      <w:r>
        <w:rPr>
          <w:sz w:val="20"/>
        </w:rPr>
        <w:t>statutory</w:t>
      </w:r>
      <w:r>
        <w:rPr>
          <w:spacing w:val="-3"/>
          <w:sz w:val="20"/>
        </w:rPr>
        <w:t> </w:t>
      </w:r>
      <w:r>
        <w:rPr>
          <w:sz w:val="20"/>
        </w:rPr>
        <w:t>responsibilities.</w:t>
      </w:r>
      <w:r>
        <w:rPr>
          <w:spacing w:val="-4"/>
          <w:sz w:val="20"/>
        </w:rPr>
        <w:t> </w:t>
      </w:r>
      <w:r>
        <w:rPr>
          <w:sz w:val="20"/>
        </w:rPr>
        <w:t>The</w:t>
      </w:r>
      <w:r>
        <w:rPr>
          <w:spacing w:val="-5"/>
          <w:sz w:val="20"/>
        </w:rPr>
        <w:t> </w:t>
      </w:r>
      <w:r>
        <w:rPr>
          <w:sz w:val="20"/>
        </w:rPr>
        <w:t>information</w:t>
      </w:r>
      <w:r>
        <w:rPr>
          <w:spacing w:val="-3"/>
          <w:sz w:val="20"/>
        </w:rPr>
        <w:t> </w:t>
      </w:r>
      <w:r>
        <w:rPr>
          <w:sz w:val="20"/>
        </w:rPr>
        <w:t>in</w:t>
      </w:r>
      <w:r>
        <w:rPr>
          <w:spacing w:val="-3"/>
          <w:sz w:val="20"/>
        </w:rPr>
        <w:t> </w:t>
      </w:r>
      <w:r>
        <w:rPr>
          <w:sz w:val="20"/>
        </w:rPr>
        <w:t>this</w:t>
      </w:r>
      <w:r>
        <w:rPr>
          <w:spacing w:val="-3"/>
          <w:sz w:val="20"/>
        </w:rPr>
        <w:t> </w:t>
      </w:r>
      <w:r>
        <w:rPr>
          <w:sz w:val="20"/>
        </w:rPr>
        <w:t>publication,</w:t>
      </w:r>
      <w:r>
        <w:rPr>
          <w:spacing w:val="-3"/>
          <w:sz w:val="20"/>
        </w:rPr>
        <w:t> </w:t>
      </w:r>
      <w:r>
        <w:rPr>
          <w:sz w:val="20"/>
        </w:rPr>
        <w:t>including</w:t>
      </w:r>
      <w:r>
        <w:rPr>
          <w:spacing w:val="-4"/>
          <w:sz w:val="20"/>
        </w:rPr>
        <w:t> </w:t>
      </w:r>
      <w:r>
        <w:rPr>
          <w:sz w:val="20"/>
        </w:rPr>
        <w:t>concepts</w:t>
      </w:r>
      <w:r>
        <w:rPr>
          <w:spacing w:val="-3"/>
          <w:sz w:val="20"/>
        </w:rPr>
        <w:t> </w:t>
      </w:r>
      <w:r>
        <w:rPr>
          <w:sz w:val="20"/>
        </w:rPr>
        <w:t>and methodologies, may be used by federal agencies even before the completion of such companion publications.</w:t>
      </w:r>
    </w:p>
    <w:p>
      <w:pPr>
        <w:spacing w:before="0"/>
        <w:ind w:left="120" w:right="185" w:firstLine="0"/>
        <w:jc w:val="left"/>
        <w:rPr>
          <w:sz w:val="20"/>
        </w:rPr>
      </w:pPr>
      <w:r>
        <w:rPr>
          <w:sz w:val="20"/>
        </w:rPr>
        <w:t>Thus,</w:t>
      </w:r>
      <w:r>
        <w:rPr>
          <w:spacing w:val="-3"/>
          <w:sz w:val="20"/>
        </w:rPr>
        <w:t> </w:t>
      </w:r>
      <w:r>
        <w:rPr>
          <w:sz w:val="20"/>
        </w:rPr>
        <w:t>until</w:t>
      </w:r>
      <w:r>
        <w:rPr>
          <w:spacing w:val="-4"/>
          <w:sz w:val="20"/>
        </w:rPr>
        <w:t> </w:t>
      </w:r>
      <w:r>
        <w:rPr>
          <w:sz w:val="20"/>
        </w:rPr>
        <w:t>each</w:t>
      </w:r>
      <w:r>
        <w:rPr>
          <w:spacing w:val="-3"/>
          <w:sz w:val="20"/>
        </w:rPr>
        <w:t> </w:t>
      </w:r>
      <w:r>
        <w:rPr>
          <w:sz w:val="20"/>
        </w:rPr>
        <w:t>publication</w:t>
      </w:r>
      <w:r>
        <w:rPr>
          <w:spacing w:val="-3"/>
          <w:sz w:val="20"/>
        </w:rPr>
        <w:t> </w:t>
      </w:r>
      <w:r>
        <w:rPr>
          <w:sz w:val="20"/>
        </w:rPr>
        <w:t>is</w:t>
      </w:r>
      <w:r>
        <w:rPr>
          <w:spacing w:val="-5"/>
          <w:sz w:val="20"/>
        </w:rPr>
        <w:t> </w:t>
      </w:r>
      <w:r>
        <w:rPr>
          <w:sz w:val="20"/>
        </w:rPr>
        <w:t>completed,</w:t>
      </w:r>
      <w:r>
        <w:rPr>
          <w:spacing w:val="-3"/>
          <w:sz w:val="20"/>
        </w:rPr>
        <w:t> </w:t>
      </w:r>
      <w:r>
        <w:rPr>
          <w:sz w:val="20"/>
        </w:rPr>
        <w:t>current</w:t>
      </w:r>
      <w:r>
        <w:rPr>
          <w:spacing w:val="-4"/>
          <w:sz w:val="20"/>
        </w:rPr>
        <w:t> </w:t>
      </w:r>
      <w:r>
        <w:rPr>
          <w:sz w:val="20"/>
        </w:rPr>
        <w:t>requirements,</w:t>
      </w:r>
      <w:r>
        <w:rPr>
          <w:spacing w:val="-3"/>
          <w:sz w:val="20"/>
        </w:rPr>
        <w:t> </w:t>
      </w:r>
      <w:r>
        <w:rPr>
          <w:sz w:val="20"/>
        </w:rPr>
        <w:t>guidelines,</w:t>
      </w:r>
      <w:r>
        <w:rPr>
          <w:spacing w:val="-3"/>
          <w:sz w:val="20"/>
        </w:rPr>
        <w:t> </w:t>
      </w:r>
      <w:r>
        <w:rPr>
          <w:sz w:val="20"/>
        </w:rPr>
        <w:t>and</w:t>
      </w:r>
      <w:r>
        <w:rPr>
          <w:spacing w:val="-3"/>
          <w:sz w:val="20"/>
        </w:rPr>
        <w:t> </w:t>
      </w:r>
      <w:r>
        <w:rPr>
          <w:sz w:val="20"/>
        </w:rPr>
        <w:t>procedures,</w:t>
      </w:r>
      <w:r>
        <w:rPr>
          <w:spacing w:val="-3"/>
          <w:sz w:val="20"/>
        </w:rPr>
        <w:t> </w:t>
      </w:r>
      <w:r>
        <w:rPr>
          <w:sz w:val="20"/>
        </w:rPr>
        <w:t>where</w:t>
      </w:r>
      <w:r>
        <w:rPr>
          <w:spacing w:val="-5"/>
          <w:sz w:val="20"/>
        </w:rPr>
        <w:t> </w:t>
      </w:r>
      <w:r>
        <w:rPr>
          <w:sz w:val="20"/>
        </w:rPr>
        <w:t>they</w:t>
      </w:r>
      <w:r>
        <w:rPr>
          <w:spacing w:val="-3"/>
          <w:sz w:val="20"/>
        </w:rPr>
        <w:t> </w:t>
      </w:r>
      <w:r>
        <w:rPr>
          <w:sz w:val="20"/>
        </w:rPr>
        <w:t>exist, remain operative. For planning and transition purposes, federal agencies may wish to closely follow the development of these new publications by NIST.</w:t>
      </w:r>
    </w:p>
    <w:p>
      <w:pPr>
        <w:pStyle w:val="BodyText"/>
        <w:spacing w:before="9"/>
        <w:rPr>
          <w:sz w:val="14"/>
        </w:rPr>
      </w:pPr>
    </w:p>
    <w:p>
      <w:pPr>
        <w:spacing w:before="0"/>
        <w:ind w:left="120" w:right="126" w:firstLine="0"/>
        <w:jc w:val="left"/>
        <w:rPr>
          <w:sz w:val="20"/>
        </w:rPr>
      </w:pPr>
      <w:r>
        <w:rPr>
          <w:sz w:val="20"/>
        </w:rPr>
        <w:t>Organizations</w:t>
      </w:r>
      <w:r>
        <w:rPr>
          <w:spacing w:val="-2"/>
          <w:sz w:val="20"/>
        </w:rPr>
        <w:t> </w:t>
      </w:r>
      <w:r>
        <w:rPr>
          <w:sz w:val="20"/>
        </w:rPr>
        <w:t>are</w:t>
      </w:r>
      <w:r>
        <w:rPr>
          <w:spacing w:val="-4"/>
          <w:sz w:val="20"/>
        </w:rPr>
        <w:t> </w:t>
      </w:r>
      <w:r>
        <w:rPr>
          <w:sz w:val="20"/>
        </w:rPr>
        <w:t>encouraged</w:t>
      </w:r>
      <w:r>
        <w:rPr>
          <w:spacing w:val="-2"/>
          <w:sz w:val="20"/>
        </w:rPr>
        <w:t> </w:t>
      </w:r>
      <w:r>
        <w:rPr>
          <w:sz w:val="20"/>
        </w:rPr>
        <w:t>to</w:t>
      </w:r>
      <w:r>
        <w:rPr>
          <w:spacing w:val="-3"/>
          <w:sz w:val="20"/>
        </w:rPr>
        <w:t> </w:t>
      </w:r>
      <w:r>
        <w:rPr>
          <w:sz w:val="20"/>
        </w:rPr>
        <w:t>review</w:t>
      </w:r>
      <w:r>
        <w:rPr>
          <w:spacing w:val="-4"/>
          <w:sz w:val="20"/>
        </w:rPr>
        <w:t> </w:t>
      </w:r>
      <w:r>
        <w:rPr>
          <w:sz w:val="20"/>
        </w:rPr>
        <w:t>all</w:t>
      </w:r>
      <w:r>
        <w:rPr>
          <w:spacing w:val="-3"/>
          <w:sz w:val="20"/>
        </w:rPr>
        <w:t> </w:t>
      </w:r>
      <w:r>
        <w:rPr>
          <w:sz w:val="20"/>
        </w:rPr>
        <w:t>draft</w:t>
      </w:r>
      <w:r>
        <w:rPr>
          <w:spacing w:val="-3"/>
          <w:sz w:val="20"/>
        </w:rPr>
        <w:t> </w:t>
      </w:r>
      <w:r>
        <w:rPr>
          <w:sz w:val="20"/>
        </w:rPr>
        <w:t>publications</w:t>
      </w:r>
      <w:r>
        <w:rPr>
          <w:spacing w:val="-2"/>
          <w:sz w:val="20"/>
        </w:rPr>
        <w:t> </w:t>
      </w:r>
      <w:r>
        <w:rPr>
          <w:sz w:val="20"/>
        </w:rPr>
        <w:t>during</w:t>
      </w:r>
      <w:r>
        <w:rPr>
          <w:spacing w:val="-3"/>
          <w:sz w:val="20"/>
        </w:rPr>
        <w:t> </w:t>
      </w:r>
      <w:r>
        <w:rPr>
          <w:sz w:val="20"/>
        </w:rPr>
        <w:t>public</w:t>
      </w:r>
      <w:r>
        <w:rPr>
          <w:spacing w:val="-3"/>
          <w:sz w:val="20"/>
        </w:rPr>
        <w:t> </w:t>
      </w:r>
      <w:r>
        <w:rPr>
          <w:sz w:val="20"/>
        </w:rPr>
        <w:t>comment</w:t>
      </w:r>
      <w:r>
        <w:rPr>
          <w:spacing w:val="-3"/>
          <w:sz w:val="20"/>
        </w:rPr>
        <w:t> </w:t>
      </w:r>
      <w:r>
        <w:rPr>
          <w:sz w:val="20"/>
        </w:rPr>
        <w:t>periods</w:t>
      </w:r>
      <w:r>
        <w:rPr>
          <w:spacing w:val="-2"/>
          <w:sz w:val="20"/>
        </w:rPr>
        <w:t> </w:t>
      </w:r>
      <w:r>
        <w:rPr>
          <w:sz w:val="20"/>
        </w:rPr>
        <w:t>and</w:t>
      </w:r>
      <w:r>
        <w:rPr>
          <w:spacing w:val="-5"/>
          <w:sz w:val="20"/>
        </w:rPr>
        <w:t> </w:t>
      </w:r>
      <w:r>
        <w:rPr>
          <w:sz w:val="20"/>
        </w:rPr>
        <w:t>provide</w:t>
      </w:r>
      <w:r>
        <w:rPr>
          <w:spacing w:val="-4"/>
          <w:sz w:val="20"/>
        </w:rPr>
        <w:t> </w:t>
      </w:r>
      <w:r>
        <w:rPr>
          <w:sz w:val="20"/>
        </w:rPr>
        <w:t>feedback to NIST. Many NIST cybersecurity publications, other than the ones noted above, are available at </w:t>
      </w:r>
      <w:hyperlink r:id="rId11">
        <w:r>
          <w:rPr>
            <w:color w:val="0000FF"/>
            <w:spacing w:val="-2"/>
            <w:sz w:val="20"/>
            <w:u w:val="single" w:color="0000FF"/>
          </w:rPr>
          <w:t>https://csrc.nist.gov/publications</w:t>
        </w:r>
        <w:r>
          <w:rPr>
            <w:spacing w:val="-2"/>
            <w:sz w:val="20"/>
          </w:rPr>
          <w:t>.</w:t>
        </w:r>
      </w:hyperlink>
    </w:p>
    <w:p>
      <w:pPr>
        <w:pStyle w:val="BodyText"/>
        <w:spacing w:before="11"/>
        <w:rPr>
          <w:sz w:val="27"/>
        </w:rPr>
      </w:pPr>
    </w:p>
    <w:p>
      <w:pPr>
        <w:spacing w:before="59"/>
        <w:ind w:left="120" w:right="0" w:firstLine="0"/>
        <w:jc w:val="left"/>
        <w:rPr>
          <w:b/>
          <w:sz w:val="20"/>
        </w:rPr>
      </w:pPr>
      <w:r>
        <w:rPr>
          <w:b/>
          <w:spacing w:val="-2"/>
          <w:sz w:val="20"/>
        </w:rPr>
        <w:t>Authority</w:t>
      </w:r>
    </w:p>
    <w:p>
      <w:pPr>
        <w:spacing w:before="1"/>
        <w:ind w:left="119" w:right="167" w:firstLine="0"/>
        <w:jc w:val="left"/>
        <w:rPr>
          <w:sz w:val="20"/>
        </w:rPr>
      </w:pPr>
      <w:r>
        <w:rPr>
          <w:sz w:val="20"/>
        </w:rPr>
        <w:t>This publication has been developed by NIST in accordance with its statutory responsibilities under the Federal Information</w:t>
      </w:r>
      <w:r>
        <w:rPr>
          <w:spacing w:val="-2"/>
          <w:sz w:val="20"/>
        </w:rPr>
        <w:t> </w:t>
      </w:r>
      <w:r>
        <w:rPr>
          <w:sz w:val="20"/>
        </w:rPr>
        <w:t>Security</w:t>
      </w:r>
      <w:r>
        <w:rPr>
          <w:spacing w:val="-2"/>
          <w:sz w:val="20"/>
        </w:rPr>
        <w:t> </w:t>
      </w:r>
      <w:r>
        <w:rPr>
          <w:sz w:val="20"/>
        </w:rPr>
        <w:t>Modernization</w:t>
      </w:r>
      <w:r>
        <w:rPr>
          <w:spacing w:val="-2"/>
          <w:sz w:val="20"/>
        </w:rPr>
        <w:t> </w:t>
      </w:r>
      <w:r>
        <w:rPr>
          <w:sz w:val="20"/>
        </w:rPr>
        <w:t>Act</w:t>
      </w:r>
      <w:r>
        <w:rPr>
          <w:spacing w:val="-3"/>
          <w:sz w:val="20"/>
        </w:rPr>
        <w:t> </w:t>
      </w:r>
      <w:r>
        <w:rPr>
          <w:sz w:val="20"/>
        </w:rPr>
        <w:t>(FISMA)</w:t>
      </w:r>
      <w:r>
        <w:rPr>
          <w:spacing w:val="-3"/>
          <w:sz w:val="20"/>
        </w:rPr>
        <w:t> </w:t>
      </w:r>
      <w:r>
        <w:rPr>
          <w:sz w:val="20"/>
        </w:rPr>
        <w:t>of</w:t>
      </w:r>
      <w:r>
        <w:rPr>
          <w:spacing w:val="-1"/>
          <w:sz w:val="20"/>
        </w:rPr>
        <w:t> </w:t>
      </w:r>
      <w:r>
        <w:rPr>
          <w:sz w:val="20"/>
        </w:rPr>
        <w:t>2014,</w:t>
      </w:r>
      <w:r>
        <w:rPr>
          <w:spacing w:val="-2"/>
          <w:sz w:val="20"/>
        </w:rPr>
        <w:t> </w:t>
      </w:r>
      <w:r>
        <w:rPr>
          <w:sz w:val="20"/>
        </w:rPr>
        <w:t>44</w:t>
      </w:r>
      <w:r>
        <w:rPr>
          <w:spacing w:val="-3"/>
          <w:sz w:val="20"/>
        </w:rPr>
        <w:t> </w:t>
      </w:r>
      <w:r>
        <w:rPr>
          <w:sz w:val="20"/>
        </w:rPr>
        <w:t>U.S.C.</w:t>
      </w:r>
      <w:r>
        <w:rPr>
          <w:spacing w:val="-1"/>
          <w:sz w:val="20"/>
        </w:rPr>
        <w:t> </w:t>
      </w:r>
      <w:r>
        <w:rPr>
          <w:sz w:val="20"/>
        </w:rPr>
        <w:t>§</w:t>
      </w:r>
      <w:r>
        <w:rPr>
          <w:spacing w:val="-4"/>
          <w:sz w:val="20"/>
        </w:rPr>
        <w:t> </w:t>
      </w:r>
      <w:r>
        <w:rPr>
          <w:sz w:val="20"/>
        </w:rPr>
        <w:t>3551</w:t>
      </w:r>
      <w:r>
        <w:rPr>
          <w:spacing w:val="-3"/>
          <w:sz w:val="20"/>
        </w:rPr>
        <w:t> </w:t>
      </w:r>
      <w:r>
        <w:rPr>
          <w:sz w:val="20"/>
        </w:rPr>
        <w:t>et</w:t>
      </w:r>
      <w:r>
        <w:rPr>
          <w:spacing w:val="-3"/>
          <w:sz w:val="20"/>
        </w:rPr>
        <w:t> </w:t>
      </w:r>
      <w:r>
        <w:rPr>
          <w:sz w:val="20"/>
        </w:rPr>
        <w:t>seq.,</w:t>
      </w:r>
      <w:r>
        <w:rPr>
          <w:spacing w:val="-2"/>
          <w:sz w:val="20"/>
        </w:rPr>
        <w:t> </w:t>
      </w:r>
      <w:r>
        <w:rPr>
          <w:sz w:val="20"/>
        </w:rPr>
        <w:t>Public</w:t>
      </w:r>
      <w:r>
        <w:rPr>
          <w:spacing w:val="-3"/>
          <w:sz w:val="20"/>
        </w:rPr>
        <w:t> </w:t>
      </w:r>
      <w:r>
        <w:rPr>
          <w:sz w:val="20"/>
        </w:rPr>
        <w:t>Law</w:t>
      </w:r>
      <w:r>
        <w:rPr>
          <w:spacing w:val="-4"/>
          <w:sz w:val="20"/>
        </w:rPr>
        <w:t> </w:t>
      </w:r>
      <w:r>
        <w:rPr>
          <w:sz w:val="20"/>
        </w:rPr>
        <w:t>(P.L.)</w:t>
      </w:r>
      <w:r>
        <w:rPr>
          <w:spacing w:val="-3"/>
          <w:sz w:val="20"/>
        </w:rPr>
        <w:t> </w:t>
      </w:r>
      <w:r>
        <w:rPr>
          <w:sz w:val="20"/>
        </w:rPr>
        <w:t>113-283.</w:t>
      </w:r>
      <w:r>
        <w:rPr>
          <w:spacing w:val="-3"/>
          <w:sz w:val="20"/>
        </w:rPr>
        <w:t> </w:t>
      </w:r>
      <w:r>
        <w:rPr>
          <w:sz w:val="20"/>
        </w:rPr>
        <w:t>NIST</w:t>
      </w:r>
      <w:r>
        <w:rPr>
          <w:spacing w:val="-4"/>
          <w:sz w:val="20"/>
        </w:rPr>
        <w:t> </w:t>
      </w:r>
      <w:r>
        <w:rPr>
          <w:sz w:val="20"/>
        </w:rPr>
        <w:t>is responsible for developing information security standards and guidelines, including minimum requirements for federal information systems, but such standards and guidelines shall not apply to national security systems</w:t>
      </w:r>
      <w:r>
        <w:rPr>
          <w:spacing w:val="40"/>
          <w:sz w:val="20"/>
        </w:rPr>
        <w:t> </w:t>
      </w:r>
      <w:r>
        <w:rPr>
          <w:sz w:val="20"/>
        </w:rPr>
        <w:t>without the express approval of appropriate federal officials exercising policy authority over such systems. This guideline is consistent with the requirements of the Office of Management and Budget (OMB) Circular A-130.</w:t>
      </w:r>
    </w:p>
    <w:p>
      <w:pPr>
        <w:spacing w:before="179"/>
        <w:ind w:left="119" w:right="185" w:firstLine="0"/>
        <w:jc w:val="left"/>
        <w:rPr>
          <w:sz w:val="20"/>
        </w:rPr>
      </w:pPr>
      <w:r>
        <w:rPr>
          <w:sz w:val="20"/>
        </w:rPr>
        <w:t>Nothing in this publication should be taken to contradict the standards and guidelines made mandatory and binding on federal agencies by the Secretary of Commerce under statutory authority. Nor should these guidelines be interpreted as altering or superseding the existing authorities of the Secretary of Commerce, Director of the OMB,</w:t>
      </w:r>
      <w:r>
        <w:rPr>
          <w:spacing w:val="-2"/>
          <w:sz w:val="20"/>
        </w:rPr>
        <w:t> </w:t>
      </w:r>
      <w:r>
        <w:rPr>
          <w:sz w:val="20"/>
        </w:rPr>
        <w:t>or</w:t>
      </w:r>
      <w:r>
        <w:rPr>
          <w:spacing w:val="-3"/>
          <w:sz w:val="20"/>
        </w:rPr>
        <w:t> </w:t>
      </w:r>
      <w:r>
        <w:rPr>
          <w:sz w:val="20"/>
        </w:rPr>
        <w:t>any</w:t>
      </w:r>
      <w:r>
        <w:rPr>
          <w:spacing w:val="-2"/>
          <w:sz w:val="20"/>
        </w:rPr>
        <w:t> </w:t>
      </w:r>
      <w:r>
        <w:rPr>
          <w:sz w:val="20"/>
        </w:rPr>
        <w:t>other</w:t>
      </w:r>
      <w:r>
        <w:rPr>
          <w:spacing w:val="-3"/>
          <w:sz w:val="20"/>
        </w:rPr>
        <w:t> </w:t>
      </w:r>
      <w:r>
        <w:rPr>
          <w:sz w:val="20"/>
        </w:rPr>
        <w:t>federal</w:t>
      </w:r>
      <w:r>
        <w:rPr>
          <w:spacing w:val="-3"/>
          <w:sz w:val="20"/>
        </w:rPr>
        <w:t> </w:t>
      </w:r>
      <w:r>
        <w:rPr>
          <w:sz w:val="20"/>
        </w:rPr>
        <w:t>official.</w:t>
      </w:r>
      <w:r>
        <w:rPr>
          <w:spacing w:val="40"/>
          <w:sz w:val="20"/>
        </w:rPr>
        <w:t> </w:t>
      </w:r>
      <w:r>
        <w:rPr>
          <w:sz w:val="20"/>
        </w:rPr>
        <w:t>This</w:t>
      </w:r>
      <w:r>
        <w:rPr>
          <w:spacing w:val="-2"/>
          <w:sz w:val="20"/>
        </w:rPr>
        <w:t> </w:t>
      </w:r>
      <w:r>
        <w:rPr>
          <w:sz w:val="20"/>
        </w:rPr>
        <w:t>publication</w:t>
      </w:r>
      <w:r>
        <w:rPr>
          <w:spacing w:val="-2"/>
          <w:sz w:val="20"/>
        </w:rPr>
        <w:t> </w:t>
      </w:r>
      <w:r>
        <w:rPr>
          <w:sz w:val="20"/>
        </w:rPr>
        <w:t>may</w:t>
      </w:r>
      <w:r>
        <w:rPr>
          <w:spacing w:val="-2"/>
          <w:sz w:val="20"/>
        </w:rPr>
        <w:t> </w:t>
      </w:r>
      <w:r>
        <w:rPr>
          <w:sz w:val="20"/>
        </w:rPr>
        <w:t>be</w:t>
      </w:r>
      <w:r>
        <w:rPr>
          <w:spacing w:val="-4"/>
          <w:sz w:val="20"/>
        </w:rPr>
        <w:t> </w:t>
      </w:r>
      <w:r>
        <w:rPr>
          <w:sz w:val="20"/>
        </w:rPr>
        <w:t>used</w:t>
      </w:r>
      <w:r>
        <w:rPr>
          <w:spacing w:val="-2"/>
          <w:sz w:val="20"/>
        </w:rPr>
        <w:t> </w:t>
      </w:r>
      <w:r>
        <w:rPr>
          <w:sz w:val="20"/>
        </w:rPr>
        <w:t>by</w:t>
      </w:r>
      <w:r>
        <w:rPr>
          <w:spacing w:val="-2"/>
          <w:sz w:val="20"/>
        </w:rPr>
        <w:t> </w:t>
      </w:r>
      <w:r>
        <w:rPr>
          <w:sz w:val="20"/>
        </w:rPr>
        <w:t>nongovernmental</w:t>
      </w:r>
      <w:r>
        <w:rPr>
          <w:spacing w:val="-3"/>
          <w:sz w:val="20"/>
        </w:rPr>
        <w:t> </w:t>
      </w:r>
      <w:r>
        <w:rPr>
          <w:sz w:val="20"/>
        </w:rPr>
        <w:t>organizations</w:t>
      </w:r>
      <w:r>
        <w:rPr>
          <w:spacing w:val="-2"/>
          <w:sz w:val="20"/>
        </w:rPr>
        <w:t> </w:t>
      </w:r>
      <w:r>
        <w:rPr>
          <w:sz w:val="20"/>
        </w:rPr>
        <w:t>on</w:t>
      </w:r>
      <w:r>
        <w:rPr>
          <w:spacing w:val="-5"/>
          <w:sz w:val="20"/>
        </w:rPr>
        <w:t> </w:t>
      </w:r>
      <w:r>
        <w:rPr>
          <w:sz w:val="20"/>
        </w:rPr>
        <w:t>a</w:t>
      </w:r>
      <w:r>
        <w:rPr>
          <w:spacing w:val="-3"/>
          <w:sz w:val="20"/>
        </w:rPr>
        <w:t> </w:t>
      </w:r>
      <w:r>
        <w:rPr>
          <w:sz w:val="20"/>
        </w:rPr>
        <w:t>voluntary basis and is not subject to copyright in the United States. Attribution would, however, be appreciated by NIST.</w:t>
      </w:r>
    </w:p>
    <w:p>
      <w:pPr>
        <w:pStyle w:val="BodyText"/>
        <w:rPr>
          <w:sz w:val="20"/>
        </w:rPr>
      </w:pPr>
    </w:p>
    <w:p>
      <w:pPr>
        <w:spacing w:before="156"/>
        <w:ind w:left="120" w:right="0" w:firstLine="0"/>
        <w:jc w:val="left"/>
        <w:rPr>
          <w:b/>
          <w:sz w:val="20"/>
        </w:rPr>
      </w:pPr>
      <w:r>
        <w:rPr>
          <w:b/>
          <w:sz w:val="20"/>
        </w:rPr>
        <w:t>NIST</w:t>
      </w:r>
      <w:r>
        <w:rPr>
          <w:b/>
          <w:spacing w:val="-6"/>
          <w:sz w:val="20"/>
        </w:rPr>
        <w:t> </w:t>
      </w:r>
      <w:r>
        <w:rPr>
          <w:b/>
          <w:sz w:val="20"/>
        </w:rPr>
        <w:t>Technical</w:t>
      </w:r>
      <w:r>
        <w:rPr>
          <w:b/>
          <w:spacing w:val="-7"/>
          <w:sz w:val="20"/>
        </w:rPr>
        <w:t> </w:t>
      </w:r>
      <w:r>
        <w:rPr>
          <w:b/>
          <w:sz w:val="20"/>
        </w:rPr>
        <w:t>Series</w:t>
      </w:r>
      <w:r>
        <w:rPr>
          <w:b/>
          <w:spacing w:val="-6"/>
          <w:sz w:val="20"/>
        </w:rPr>
        <w:t> </w:t>
      </w:r>
      <w:r>
        <w:rPr>
          <w:b/>
          <w:spacing w:val="-2"/>
          <w:sz w:val="20"/>
        </w:rPr>
        <w:t>Policies</w:t>
      </w:r>
    </w:p>
    <w:p>
      <w:pPr>
        <w:spacing w:before="0"/>
        <w:ind w:left="120" w:right="0" w:firstLine="0"/>
        <w:jc w:val="left"/>
        <w:rPr>
          <w:sz w:val="20"/>
        </w:rPr>
      </w:pPr>
      <w:hyperlink r:id="rId12">
        <w:r>
          <w:rPr>
            <w:color w:val="0000FF"/>
            <w:sz w:val="20"/>
            <w:u w:val="single" w:color="0000FF"/>
          </w:rPr>
          <w:t>Copyright,</w:t>
        </w:r>
        <w:r>
          <w:rPr>
            <w:color w:val="0000FF"/>
            <w:spacing w:val="-6"/>
            <w:sz w:val="20"/>
            <w:u w:val="single" w:color="0000FF"/>
          </w:rPr>
          <w:t> </w:t>
        </w:r>
        <w:r>
          <w:rPr>
            <w:color w:val="0000FF"/>
            <w:sz w:val="20"/>
            <w:u w:val="single" w:color="0000FF"/>
          </w:rPr>
          <w:t>Use,</w:t>
        </w:r>
        <w:r>
          <w:rPr>
            <w:color w:val="0000FF"/>
            <w:spacing w:val="-5"/>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Licensing</w:t>
        </w:r>
        <w:r>
          <w:rPr>
            <w:color w:val="0000FF"/>
            <w:spacing w:val="-9"/>
            <w:sz w:val="20"/>
            <w:u w:val="single" w:color="0000FF"/>
          </w:rPr>
          <w:t> </w:t>
        </w:r>
        <w:r>
          <w:rPr>
            <w:color w:val="0000FF"/>
            <w:spacing w:val="-2"/>
            <w:sz w:val="20"/>
            <w:u w:val="single" w:color="0000FF"/>
          </w:rPr>
          <w:t>Statements</w:t>
        </w:r>
      </w:hyperlink>
    </w:p>
    <w:p>
      <w:pPr>
        <w:spacing w:before="1"/>
        <w:ind w:left="120" w:right="0" w:firstLine="0"/>
        <w:jc w:val="left"/>
        <w:rPr>
          <w:sz w:val="20"/>
        </w:rPr>
      </w:pPr>
      <w:hyperlink r:id="rId13">
        <w:r>
          <w:rPr>
            <w:color w:val="0000FF"/>
            <w:sz w:val="20"/>
            <w:u w:val="single" w:color="0000FF"/>
          </w:rPr>
          <w:t>NIST</w:t>
        </w:r>
        <w:r>
          <w:rPr>
            <w:color w:val="0000FF"/>
            <w:spacing w:val="-10"/>
            <w:sz w:val="20"/>
            <w:u w:val="single" w:color="0000FF"/>
          </w:rPr>
          <w:t> </w:t>
        </w:r>
        <w:r>
          <w:rPr>
            <w:color w:val="0000FF"/>
            <w:sz w:val="20"/>
            <w:u w:val="single" w:color="0000FF"/>
          </w:rPr>
          <w:t>Technical</w:t>
        </w:r>
        <w:r>
          <w:rPr>
            <w:color w:val="0000FF"/>
            <w:spacing w:val="-9"/>
            <w:sz w:val="20"/>
            <w:u w:val="single" w:color="0000FF"/>
          </w:rPr>
          <w:t> </w:t>
        </w:r>
        <w:r>
          <w:rPr>
            <w:color w:val="0000FF"/>
            <w:sz w:val="20"/>
            <w:u w:val="single" w:color="0000FF"/>
          </w:rPr>
          <w:t>Series</w:t>
        </w:r>
        <w:r>
          <w:rPr>
            <w:color w:val="0000FF"/>
            <w:spacing w:val="-8"/>
            <w:sz w:val="20"/>
            <w:u w:val="single" w:color="0000FF"/>
          </w:rPr>
          <w:t> </w:t>
        </w:r>
        <w:r>
          <w:rPr>
            <w:color w:val="0000FF"/>
            <w:sz w:val="20"/>
            <w:u w:val="single" w:color="0000FF"/>
          </w:rPr>
          <w:t>Publication</w:t>
        </w:r>
        <w:r>
          <w:rPr>
            <w:color w:val="0000FF"/>
            <w:spacing w:val="-8"/>
            <w:sz w:val="20"/>
            <w:u w:val="single" w:color="0000FF"/>
          </w:rPr>
          <w:t> </w:t>
        </w:r>
        <w:r>
          <w:rPr>
            <w:color w:val="0000FF"/>
            <w:sz w:val="20"/>
            <w:u w:val="single" w:color="0000FF"/>
          </w:rPr>
          <w:t>Identifier</w:t>
        </w:r>
        <w:r>
          <w:rPr>
            <w:color w:val="0000FF"/>
            <w:spacing w:val="-8"/>
            <w:sz w:val="20"/>
            <w:u w:val="single" w:color="0000FF"/>
          </w:rPr>
          <w:t> </w:t>
        </w:r>
        <w:r>
          <w:rPr>
            <w:color w:val="0000FF"/>
            <w:spacing w:val="-2"/>
            <w:sz w:val="20"/>
            <w:u w:val="single" w:color="0000FF"/>
          </w:rPr>
          <w:t>Syntax</w:t>
        </w:r>
      </w:hyperlink>
    </w:p>
    <w:p>
      <w:pPr>
        <w:pStyle w:val="BodyText"/>
        <w:spacing w:before="10"/>
        <w:rPr>
          <w:sz w:val="27"/>
        </w:rPr>
      </w:pPr>
    </w:p>
    <w:p>
      <w:pPr>
        <w:spacing w:before="59"/>
        <w:ind w:left="120" w:right="0" w:firstLine="0"/>
        <w:jc w:val="left"/>
        <w:rPr>
          <w:b/>
          <w:sz w:val="20"/>
        </w:rPr>
      </w:pPr>
      <w:r>
        <w:rPr>
          <w:b/>
          <w:spacing w:val="-2"/>
          <w:sz w:val="20"/>
        </w:rPr>
        <w:t>Publication</w:t>
      </w:r>
      <w:r>
        <w:rPr>
          <w:b/>
          <w:spacing w:val="9"/>
          <w:sz w:val="20"/>
        </w:rPr>
        <w:t> </w:t>
      </w:r>
      <w:r>
        <w:rPr>
          <w:b/>
          <w:spacing w:val="-2"/>
          <w:sz w:val="20"/>
        </w:rPr>
        <w:t>History</w:t>
      </w:r>
    </w:p>
    <w:p>
      <w:pPr>
        <w:spacing w:before="1"/>
        <w:ind w:left="120" w:right="0" w:firstLine="0"/>
        <w:jc w:val="left"/>
        <w:rPr>
          <w:sz w:val="20"/>
        </w:rPr>
      </w:pPr>
      <w:r>
        <w:rPr>
          <w:sz w:val="20"/>
        </w:rPr>
        <w:t>Approved</w:t>
      </w:r>
      <w:r>
        <w:rPr>
          <w:spacing w:val="-6"/>
          <w:sz w:val="20"/>
        </w:rPr>
        <w:t> </w:t>
      </w:r>
      <w:r>
        <w:rPr>
          <w:sz w:val="20"/>
        </w:rPr>
        <w:t>by</w:t>
      </w:r>
      <w:r>
        <w:rPr>
          <w:spacing w:val="-6"/>
          <w:sz w:val="20"/>
        </w:rPr>
        <w:t> </w:t>
      </w:r>
      <w:r>
        <w:rPr>
          <w:sz w:val="20"/>
        </w:rPr>
        <w:t>the</w:t>
      </w:r>
      <w:r>
        <w:rPr>
          <w:spacing w:val="-8"/>
          <w:sz w:val="20"/>
        </w:rPr>
        <w:t> </w:t>
      </w:r>
      <w:r>
        <w:rPr>
          <w:sz w:val="20"/>
        </w:rPr>
        <w:t>NIST</w:t>
      </w:r>
      <w:r>
        <w:rPr>
          <w:spacing w:val="-7"/>
          <w:sz w:val="20"/>
        </w:rPr>
        <w:t> </w:t>
      </w:r>
      <w:r>
        <w:rPr>
          <w:sz w:val="20"/>
        </w:rPr>
        <w:t>Editorial</w:t>
      </w:r>
      <w:r>
        <w:rPr>
          <w:spacing w:val="-8"/>
          <w:sz w:val="20"/>
        </w:rPr>
        <w:t> </w:t>
      </w:r>
      <w:r>
        <w:rPr>
          <w:sz w:val="20"/>
        </w:rPr>
        <w:t>Review</w:t>
      </w:r>
      <w:r>
        <w:rPr>
          <w:spacing w:val="-5"/>
          <w:sz w:val="20"/>
        </w:rPr>
        <w:t> </w:t>
      </w:r>
      <w:r>
        <w:rPr>
          <w:sz w:val="20"/>
        </w:rPr>
        <w:t>Board</w:t>
      </w:r>
      <w:r>
        <w:rPr>
          <w:spacing w:val="-6"/>
          <w:sz w:val="20"/>
        </w:rPr>
        <w:t> </w:t>
      </w:r>
      <w:r>
        <w:rPr>
          <w:sz w:val="20"/>
        </w:rPr>
        <w:t>on</w:t>
      </w:r>
      <w:r>
        <w:rPr>
          <w:spacing w:val="-6"/>
          <w:sz w:val="20"/>
        </w:rPr>
        <w:t> </w:t>
      </w:r>
      <w:r>
        <w:rPr>
          <w:sz w:val="20"/>
        </w:rPr>
        <w:t>2024-01-</w:t>
      </w:r>
      <w:r>
        <w:rPr>
          <w:spacing w:val="-7"/>
          <w:sz w:val="20"/>
        </w:rPr>
        <w:t>30</w:t>
      </w:r>
    </w:p>
    <w:p>
      <w:pPr>
        <w:spacing w:before="0"/>
        <w:ind w:left="119" w:right="0" w:firstLine="0"/>
        <w:jc w:val="left"/>
        <w:rPr>
          <w:sz w:val="20"/>
        </w:rPr>
      </w:pPr>
      <w:r>
        <w:rPr>
          <w:spacing w:val="-2"/>
          <w:sz w:val="20"/>
        </w:rPr>
        <w:t>Supersedes</w:t>
      </w:r>
      <w:r>
        <w:rPr>
          <w:spacing w:val="12"/>
          <w:sz w:val="20"/>
        </w:rPr>
        <w:t> </w:t>
      </w:r>
      <w:r>
        <w:rPr>
          <w:spacing w:val="-2"/>
          <w:sz w:val="20"/>
        </w:rPr>
        <w:t>NIST</w:t>
      </w:r>
      <w:r>
        <w:rPr>
          <w:spacing w:val="10"/>
          <w:sz w:val="20"/>
        </w:rPr>
        <w:t> </w:t>
      </w:r>
      <w:r>
        <w:rPr>
          <w:spacing w:val="-2"/>
          <w:sz w:val="20"/>
        </w:rPr>
        <w:t>SP</w:t>
      </w:r>
      <w:r>
        <w:rPr>
          <w:spacing w:val="11"/>
          <w:sz w:val="20"/>
        </w:rPr>
        <w:t> </w:t>
      </w:r>
      <w:r>
        <w:rPr>
          <w:spacing w:val="-2"/>
          <w:sz w:val="20"/>
        </w:rPr>
        <w:t>800-66r1</w:t>
      </w:r>
      <w:r>
        <w:rPr>
          <w:spacing w:val="14"/>
          <w:sz w:val="20"/>
        </w:rPr>
        <w:t> </w:t>
      </w:r>
      <w:r>
        <w:rPr>
          <w:spacing w:val="-2"/>
          <w:sz w:val="20"/>
        </w:rPr>
        <w:t>(October</w:t>
      </w:r>
      <w:r>
        <w:rPr>
          <w:spacing w:val="11"/>
          <w:sz w:val="20"/>
        </w:rPr>
        <w:t> </w:t>
      </w:r>
      <w:r>
        <w:rPr>
          <w:spacing w:val="-2"/>
          <w:sz w:val="20"/>
        </w:rPr>
        <w:t>2008)</w:t>
      </w:r>
      <w:r>
        <w:rPr>
          <w:spacing w:val="10"/>
          <w:sz w:val="20"/>
        </w:rPr>
        <w:t> </w:t>
      </w:r>
      <w:r>
        <w:rPr>
          <w:spacing w:val="-2"/>
          <w:sz w:val="20"/>
        </w:rPr>
        <w:t>https://doi.org/10.6028/NIST.SP.800-</w:t>
      </w:r>
      <w:r>
        <w:rPr>
          <w:spacing w:val="-4"/>
          <w:sz w:val="20"/>
        </w:rPr>
        <w:t>66r1</w:t>
      </w:r>
    </w:p>
    <w:p>
      <w:pPr>
        <w:pStyle w:val="BodyText"/>
        <w:rPr>
          <w:sz w:val="20"/>
        </w:rPr>
      </w:pPr>
    </w:p>
    <w:p>
      <w:pPr>
        <w:spacing w:before="155"/>
        <w:ind w:left="119" w:right="0" w:firstLine="0"/>
        <w:jc w:val="left"/>
        <w:rPr>
          <w:b/>
          <w:sz w:val="20"/>
        </w:rPr>
      </w:pPr>
      <w:r>
        <w:rPr>
          <w:b/>
          <w:sz w:val="20"/>
        </w:rPr>
        <w:t>How</w:t>
      </w:r>
      <w:r>
        <w:rPr>
          <w:b/>
          <w:spacing w:val="-5"/>
          <w:sz w:val="20"/>
        </w:rPr>
        <w:t> </w:t>
      </w:r>
      <w:r>
        <w:rPr>
          <w:b/>
          <w:sz w:val="20"/>
        </w:rPr>
        <w:t>to</w:t>
      </w:r>
      <w:r>
        <w:rPr>
          <w:b/>
          <w:spacing w:val="-3"/>
          <w:sz w:val="20"/>
        </w:rPr>
        <w:t> </w:t>
      </w:r>
      <w:r>
        <w:rPr>
          <w:b/>
          <w:sz w:val="20"/>
        </w:rPr>
        <w:t>Cite</w:t>
      </w:r>
      <w:r>
        <w:rPr>
          <w:b/>
          <w:spacing w:val="-5"/>
          <w:sz w:val="20"/>
        </w:rPr>
        <w:t> </w:t>
      </w:r>
      <w:r>
        <w:rPr>
          <w:b/>
          <w:sz w:val="20"/>
        </w:rPr>
        <w:t>this</w:t>
      </w:r>
      <w:r>
        <w:rPr>
          <w:b/>
          <w:spacing w:val="-4"/>
          <w:sz w:val="20"/>
        </w:rPr>
        <w:t> </w:t>
      </w:r>
      <w:r>
        <w:rPr>
          <w:b/>
          <w:sz w:val="20"/>
        </w:rPr>
        <w:t>NIST</w:t>
      </w:r>
      <w:r>
        <w:rPr>
          <w:b/>
          <w:spacing w:val="-4"/>
          <w:sz w:val="20"/>
        </w:rPr>
        <w:t> </w:t>
      </w:r>
      <w:r>
        <w:rPr>
          <w:b/>
          <w:sz w:val="20"/>
        </w:rPr>
        <w:t>Technical</w:t>
      </w:r>
      <w:r>
        <w:rPr>
          <w:b/>
          <w:spacing w:val="-6"/>
          <w:sz w:val="20"/>
        </w:rPr>
        <w:t> </w:t>
      </w:r>
      <w:r>
        <w:rPr>
          <w:b/>
          <w:sz w:val="20"/>
        </w:rPr>
        <w:t>Series</w:t>
      </w:r>
      <w:r>
        <w:rPr>
          <w:b/>
          <w:spacing w:val="-4"/>
          <w:sz w:val="20"/>
        </w:rPr>
        <w:t> </w:t>
      </w:r>
      <w:r>
        <w:rPr>
          <w:b/>
          <w:spacing w:val="-2"/>
          <w:sz w:val="20"/>
        </w:rPr>
        <w:t>Publication</w:t>
      </w:r>
    </w:p>
    <w:p>
      <w:pPr>
        <w:spacing w:before="1"/>
        <w:ind w:left="119" w:right="0" w:firstLine="0"/>
        <w:jc w:val="left"/>
        <w:rPr>
          <w:sz w:val="20"/>
        </w:rPr>
      </w:pPr>
      <w:r>
        <w:rPr>
          <w:sz w:val="20"/>
        </w:rPr>
        <w:t>Marron J (2024) Implementing the Health Insurance Portability and Accountability Act (HIPAA) Security Rule: A Cybersecurity</w:t>
      </w:r>
      <w:r>
        <w:rPr>
          <w:spacing w:val="-3"/>
          <w:sz w:val="20"/>
        </w:rPr>
        <w:t> </w:t>
      </w:r>
      <w:r>
        <w:rPr>
          <w:sz w:val="20"/>
        </w:rPr>
        <w:t>Resource</w:t>
      </w:r>
      <w:r>
        <w:rPr>
          <w:spacing w:val="-5"/>
          <w:sz w:val="20"/>
        </w:rPr>
        <w:t> </w:t>
      </w:r>
      <w:r>
        <w:rPr>
          <w:sz w:val="20"/>
        </w:rPr>
        <w:t>Guide.</w:t>
      </w:r>
      <w:r>
        <w:rPr>
          <w:spacing w:val="-4"/>
          <w:sz w:val="20"/>
        </w:rPr>
        <w:t> </w:t>
      </w:r>
      <w:r>
        <w:rPr>
          <w:sz w:val="20"/>
        </w:rPr>
        <w:t>(National</w:t>
      </w:r>
      <w:r>
        <w:rPr>
          <w:spacing w:val="-4"/>
          <w:sz w:val="20"/>
        </w:rPr>
        <w:t> </w:t>
      </w:r>
      <w:r>
        <w:rPr>
          <w:sz w:val="20"/>
        </w:rPr>
        <w:t>Institute</w:t>
      </w:r>
      <w:r>
        <w:rPr>
          <w:spacing w:val="-5"/>
          <w:sz w:val="20"/>
        </w:rPr>
        <w:t> </w:t>
      </w:r>
      <w:r>
        <w:rPr>
          <w:sz w:val="20"/>
        </w:rPr>
        <w:t>of</w:t>
      </w:r>
      <w:r>
        <w:rPr>
          <w:spacing w:val="-5"/>
          <w:sz w:val="20"/>
        </w:rPr>
        <w:t> </w:t>
      </w:r>
      <w:r>
        <w:rPr>
          <w:sz w:val="20"/>
        </w:rPr>
        <w:t>Standards</w:t>
      </w:r>
      <w:r>
        <w:rPr>
          <w:spacing w:val="-3"/>
          <w:sz w:val="20"/>
        </w:rPr>
        <w:t> </w:t>
      </w:r>
      <w:r>
        <w:rPr>
          <w:sz w:val="20"/>
        </w:rPr>
        <w:t>and</w:t>
      </w:r>
      <w:r>
        <w:rPr>
          <w:spacing w:val="-3"/>
          <w:sz w:val="20"/>
        </w:rPr>
        <w:t> </w:t>
      </w:r>
      <w:r>
        <w:rPr>
          <w:sz w:val="20"/>
        </w:rPr>
        <w:t>Technology,</w:t>
      </w:r>
      <w:r>
        <w:rPr>
          <w:spacing w:val="-3"/>
          <w:sz w:val="20"/>
        </w:rPr>
        <w:t> </w:t>
      </w:r>
      <w:r>
        <w:rPr>
          <w:sz w:val="20"/>
        </w:rPr>
        <w:t>Gaithersburg,</w:t>
      </w:r>
      <w:r>
        <w:rPr>
          <w:spacing w:val="-3"/>
          <w:sz w:val="20"/>
        </w:rPr>
        <w:t> </w:t>
      </w:r>
      <w:r>
        <w:rPr>
          <w:sz w:val="20"/>
        </w:rPr>
        <w:t>MD),</w:t>
      </w:r>
      <w:r>
        <w:rPr>
          <w:spacing w:val="-3"/>
          <w:sz w:val="20"/>
        </w:rPr>
        <w:t> </w:t>
      </w:r>
      <w:r>
        <w:rPr>
          <w:sz w:val="20"/>
        </w:rPr>
        <w:t>NIST</w:t>
      </w:r>
      <w:r>
        <w:rPr>
          <w:spacing w:val="-5"/>
          <w:sz w:val="20"/>
        </w:rPr>
        <w:t> </w:t>
      </w:r>
      <w:r>
        <w:rPr>
          <w:sz w:val="20"/>
        </w:rPr>
        <w:t>Special Publication (SP) NIST SP 800-66r2. https://doi.org/10.6028/NIST.SP.800-66r2</w:t>
      </w:r>
    </w:p>
    <w:p>
      <w:pPr>
        <w:pStyle w:val="BodyText"/>
        <w:rPr>
          <w:sz w:val="20"/>
        </w:rPr>
      </w:pPr>
    </w:p>
    <w:p>
      <w:pPr>
        <w:spacing w:before="154"/>
        <w:ind w:left="119" w:right="0" w:firstLine="0"/>
        <w:jc w:val="left"/>
        <w:rPr>
          <w:b/>
          <w:sz w:val="20"/>
        </w:rPr>
      </w:pPr>
      <w:r>
        <w:rPr>
          <w:b/>
          <w:sz w:val="20"/>
        </w:rPr>
        <w:t>Author</w:t>
      </w:r>
      <w:r>
        <w:rPr>
          <w:b/>
          <w:spacing w:val="-6"/>
          <w:sz w:val="20"/>
        </w:rPr>
        <w:t> </w:t>
      </w:r>
      <w:r>
        <w:rPr>
          <w:b/>
          <w:sz w:val="20"/>
        </w:rPr>
        <w:t>ORCID</w:t>
      </w:r>
      <w:r>
        <w:rPr>
          <w:b/>
          <w:spacing w:val="-7"/>
          <w:sz w:val="20"/>
        </w:rPr>
        <w:t> </w:t>
      </w:r>
      <w:r>
        <w:rPr>
          <w:b/>
          <w:spacing w:val="-5"/>
          <w:sz w:val="20"/>
        </w:rPr>
        <w:t>iDs</w:t>
      </w:r>
    </w:p>
    <w:p>
      <w:pPr>
        <w:spacing w:before="1"/>
        <w:ind w:left="119" w:right="0" w:firstLine="0"/>
        <w:jc w:val="left"/>
        <w:rPr>
          <w:sz w:val="20"/>
        </w:rPr>
      </w:pPr>
      <w:r>
        <w:rPr>
          <w:spacing w:val="-2"/>
          <w:sz w:val="20"/>
        </w:rPr>
        <w:t>Jeffrey</w:t>
      </w:r>
      <w:r>
        <w:rPr>
          <w:spacing w:val="10"/>
          <w:sz w:val="20"/>
        </w:rPr>
        <w:t> </w:t>
      </w:r>
      <w:r>
        <w:rPr>
          <w:spacing w:val="-2"/>
          <w:sz w:val="20"/>
        </w:rPr>
        <w:t>A.</w:t>
      </w:r>
      <w:r>
        <w:rPr>
          <w:spacing w:val="9"/>
          <w:sz w:val="20"/>
        </w:rPr>
        <w:t> </w:t>
      </w:r>
      <w:r>
        <w:rPr>
          <w:spacing w:val="-2"/>
          <w:sz w:val="20"/>
        </w:rPr>
        <w:t>Marron:</w:t>
      </w:r>
      <w:r>
        <w:rPr>
          <w:spacing w:val="8"/>
          <w:sz w:val="20"/>
        </w:rPr>
        <w:t> </w:t>
      </w:r>
      <w:r>
        <w:rPr>
          <w:spacing w:val="-2"/>
          <w:sz w:val="20"/>
        </w:rPr>
        <w:t>0000-0002-7871-</w:t>
      </w:r>
      <w:r>
        <w:rPr>
          <w:spacing w:val="-4"/>
          <w:sz w:val="20"/>
        </w:rPr>
        <w:t>683X</w:t>
      </w:r>
    </w:p>
    <w:p>
      <w:pPr>
        <w:pStyle w:val="BodyText"/>
        <w:rPr>
          <w:sz w:val="20"/>
        </w:rPr>
      </w:pPr>
    </w:p>
    <w:p>
      <w:pPr>
        <w:spacing w:before="155"/>
        <w:ind w:left="119" w:right="0" w:firstLine="0"/>
        <w:jc w:val="left"/>
        <w:rPr>
          <w:b/>
          <w:sz w:val="20"/>
        </w:rPr>
      </w:pPr>
      <w:r>
        <w:rPr>
          <w:b/>
          <w:sz w:val="20"/>
        </w:rPr>
        <w:t>Contact</w:t>
      </w:r>
      <w:r>
        <w:rPr>
          <w:b/>
          <w:spacing w:val="-6"/>
          <w:sz w:val="20"/>
        </w:rPr>
        <w:t> </w:t>
      </w:r>
      <w:r>
        <w:rPr>
          <w:b/>
          <w:spacing w:val="-2"/>
          <w:sz w:val="20"/>
        </w:rPr>
        <w:t>Information</w:t>
      </w:r>
    </w:p>
    <w:p>
      <w:pPr>
        <w:spacing w:before="0"/>
        <w:ind w:left="119" w:right="0" w:firstLine="0"/>
        <w:jc w:val="left"/>
        <w:rPr>
          <w:sz w:val="20"/>
        </w:rPr>
      </w:pPr>
      <w:hyperlink r:id="rId14">
        <w:r>
          <w:rPr>
            <w:color w:val="0000FF"/>
            <w:spacing w:val="-2"/>
            <w:sz w:val="20"/>
            <w:u w:val="single" w:color="0000FF"/>
          </w:rPr>
          <w:t>sp800-66-comments@nist.gov</w:t>
        </w:r>
      </w:hyperlink>
    </w:p>
    <w:p>
      <w:pPr>
        <w:spacing w:after="0"/>
        <w:jc w:val="left"/>
        <w:rPr>
          <w:sz w:val="20"/>
        </w:rPr>
        <w:sectPr>
          <w:headerReference w:type="default" r:id="rId10"/>
          <w:pgSz w:w="12240" w:h="15840"/>
          <w:pgMar w:header="763" w:footer="0" w:top="1200" w:bottom="280" w:left="1320" w:right="1300"/>
        </w:sectPr>
      </w:pPr>
    </w:p>
    <w:p>
      <w:pPr>
        <w:pStyle w:val="BodyText"/>
        <w:spacing w:before="7"/>
        <w:rPr>
          <w:sz w:val="15"/>
        </w:rPr>
      </w:pPr>
    </w:p>
    <w:p>
      <w:pPr>
        <w:spacing w:before="59"/>
        <w:ind w:left="120" w:right="0" w:firstLine="0"/>
        <w:jc w:val="left"/>
        <w:rPr>
          <w:b/>
          <w:sz w:val="20"/>
        </w:rPr>
      </w:pPr>
      <w:r>
        <w:rPr>
          <w:b/>
          <w:sz w:val="20"/>
        </w:rPr>
        <w:t>Additional</w:t>
      </w:r>
      <w:r>
        <w:rPr>
          <w:b/>
          <w:spacing w:val="-10"/>
          <w:sz w:val="20"/>
        </w:rPr>
        <w:t> </w:t>
      </w:r>
      <w:r>
        <w:rPr>
          <w:b/>
          <w:spacing w:val="-2"/>
          <w:sz w:val="20"/>
        </w:rPr>
        <w:t>Information</w:t>
      </w:r>
    </w:p>
    <w:p>
      <w:pPr>
        <w:spacing w:before="1"/>
        <w:ind w:left="120" w:right="214" w:firstLine="0"/>
        <w:jc w:val="left"/>
        <w:rPr>
          <w:sz w:val="20"/>
        </w:rPr>
      </w:pPr>
      <w:r>
        <w:rPr>
          <w:sz w:val="20"/>
        </w:rPr>
        <w:t>Additional</w:t>
      </w:r>
      <w:r>
        <w:rPr>
          <w:spacing w:val="-5"/>
          <w:sz w:val="20"/>
        </w:rPr>
        <w:t> </w:t>
      </w:r>
      <w:r>
        <w:rPr>
          <w:sz w:val="20"/>
        </w:rPr>
        <w:t>information</w:t>
      </w:r>
      <w:r>
        <w:rPr>
          <w:spacing w:val="-4"/>
          <w:sz w:val="20"/>
        </w:rPr>
        <w:t> </w:t>
      </w:r>
      <w:r>
        <w:rPr>
          <w:sz w:val="20"/>
        </w:rPr>
        <w:t>about</w:t>
      </w:r>
      <w:r>
        <w:rPr>
          <w:spacing w:val="-7"/>
          <w:sz w:val="20"/>
        </w:rPr>
        <w:t> </w:t>
      </w:r>
      <w:r>
        <w:rPr>
          <w:sz w:val="20"/>
        </w:rPr>
        <w:t>this</w:t>
      </w:r>
      <w:r>
        <w:rPr>
          <w:spacing w:val="-4"/>
          <w:sz w:val="20"/>
        </w:rPr>
        <w:t> </w:t>
      </w:r>
      <w:r>
        <w:rPr>
          <w:sz w:val="20"/>
        </w:rPr>
        <w:t>publication</w:t>
      </w:r>
      <w:r>
        <w:rPr>
          <w:spacing w:val="-4"/>
          <w:sz w:val="20"/>
        </w:rPr>
        <w:t> </w:t>
      </w:r>
      <w:r>
        <w:rPr>
          <w:sz w:val="20"/>
        </w:rPr>
        <w:t>is</w:t>
      </w:r>
      <w:r>
        <w:rPr>
          <w:spacing w:val="-4"/>
          <w:sz w:val="20"/>
        </w:rPr>
        <w:t> </w:t>
      </w:r>
      <w:r>
        <w:rPr>
          <w:sz w:val="20"/>
        </w:rPr>
        <w:t>available</w:t>
      </w:r>
      <w:r>
        <w:rPr>
          <w:spacing w:val="-6"/>
          <w:sz w:val="20"/>
        </w:rPr>
        <w:t> </w:t>
      </w:r>
      <w:r>
        <w:rPr>
          <w:sz w:val="20"/>
        </w:rPr>
        <w:t>at</w:t>
      </w:r>
      <w:r>
        <w:rPr>
          <w:spacing w:val="-7"/>
          <w:sz w:val="20"/>
        </w:rPr>
        <w:t> </w:t>
      </w:r>
      <w:hyperlink r:id="rId15">
        <w:r>
          <w:rPr>
            <w:color w:val="0000FF"/>
            <w:sz w:val="20"/>
            <w:u w:val="single" w:color="0000FF"/>
          </w:rPr>
          <w:t>https://csrc.nist.gov/pubs/sp/800/66/r2/final</w:t>
        </w:r>
        <w:r>
          <w:rPr>
            <w:sz w:val="20"/>
          </w:rPr>
          <w:t>,</w:t>
        </w:r>
      </w:hyperlink>
      <w:r>
        <w:rPr>
          <w:sz w:val="20"/>
        </w:rPr>
        <w:t> including related content, potential updates, and document history.</w:t>
      </w:r>
    </w:p>
    <w:p>
      <w:pPr>
        <w:pStyle w:val="BodyText"/>
        <w:rPr>
          <w:sz w:val="20"/>
        </w:rPr>
      </w:pPr>
    </w:p>
    <w:p>
      <w:pPr>
        <w:spacing w:before="153"/>
        <w:ind w:left="120" w:right="0" w:firstLine="0"/>
        <w:jc w:val="left"/>
        <w:rPr>
          <w:b/>
          <w:sz w:val="20"/>
        </w:rPr>
      </w:pPr>
      <w:r>
        <w:rPr>
          <w:b/>
          <w:sz w:val="20"/>
        </w:rPr>
        <w:t>All</w:t>
      </w:r>
      <w:r>
        <w:rPr>
          <w:b/>
          <w:spacing w:val="-6"/>
          <w:sz w:val="20"/>
        </w:rPr>
        <w:t> </w:t>
      </w:r>
      <w:r>
        <w:rPr>
          <w:b/>
          <w:sz w:val="20"/>
        </w:rPr>
        <w:t>comments</w:t>
      </w:r>
      <w:r>
        <w:rPr>
          <w:b/>
          <w:spacing w:val="-5"/>
          <w:sz w:val="20"/>
        </w:rPr>
        <w:t> </w:t>
      </w:r>
      <w:r>
        <w:rPr>
          <w:b/>
          <w:sz w:val="20"/>
        </w:rPr>
        <w:t>are</w:t>
      </w:r>
      <w:r>
        <w:rPr>
          <w:b/>
          <w:spacing w:val="-5"/>
          <w:sz w:val="20"/>
        </w:rPr>
        <w:t> </w:t>
      </w:r>
      <w:r>
        <w:rPr>
          <w:b/>
          <w:sz w:val="20"/>
        </w:rPr>
        <w:t>subject</w:t>
      </w:r>
      <w:r>
        <w:rPr>
          <w:b/>
          <w:spacing w:val="-4"/>
          <w:sz w:val="20"/>
        </w:rPr>
        <w:t> </w:t>
      </w:r>
      <w:r>
        <w:rPr>
          <w:b/>
          <w:sz w:val="20"/>
        </w:rPr>
        <w:t>to</w:t>
      </w:r>
      <w:r>
        <w:rPr>
          <w:b/>
          <w:spacing w:val="-7"/>
          <w:sz w:val="20"/>
        </w:rPr>
        <w:t> </w:t>
      </w:r>
      <w:r>
        <w:rPr>
          <w:b/>
          <w:sz w:val="20"/>
        </w:rPr>
        <w:t>release</w:t>
      </w:r>
      <w:r>
        <w:rPr>
          <w:b/>
          <w:spacing w:val="-5"/>
          <w:sz w:val="20"/>
        </w:rPr>
        <w:t> </w:t>
      </w:r>
      <w:r>
        <w:rPr>
          <w:b/>
          <w:sz w:val="20"/>
        </w:rPr>
        <w:t>under</w:t>
      </w:r>
      <w:r>
        <w:rPr>
          <w:b/>
          <w:spacing w:val="-4"/>
          <w:sz w:val="20"/>
        </w:rPr>
        <w:t> </w:t>
      </w:r>
      <w:r>
        <w:rPr>
          <w:b/>
          <w:sz w:val="20"/>
        </w:rPr>
        <w:t>the</w:t>
      </w:r>
      <w:r>
        <w:rPr>
          <w:b/>
          <w:spacing w:val="-4"/>
          <w:sz w:val="20"/>
        </w:rPr>
        <w:t> </w:t>
      </w:r>
      <w:r>
        <w:rPr>
          <w:b/>
          <w:sz w:val="20"/>
        </w:rPr>
        <w:t>Freedom</w:t>
      </w:r>
      <w:r>
        <w:rPr>
          <w:b/>
          <w:spacing w:val="-6"/>
          <w:sz w:val="20"/>
        </w:rPr>
        <w:t> </w:t>
      </w:r>
      <w:r>
        <w:rPr>
          <w:b/>
          <w:sz w:val="20"/>
        </w:rPr>
        <w:t>of</w:t>
      </w:r>
      <w:r>
        <w:rPr>
          <w:b/>
          <w:spacing w:val="-6"/>
          <w:sz w:val="20"/>
        </w:rPr>
        <w:t> </w:t>
      </w:r>
      <w:r>
        <w:rPr>
          <w:b/>
          <w:sz w:val="20"/>
        </w:rPr>
        <w:t>Information</w:t>
      </w:r>
      <w:r>
        <w:rPr>
          <w:b/>
          <w:spacing w:val="-4"/>
          <w:sz w:val="20"/>
        </w:rPr>
        <w:t> </w:t>
      </w:r>
      <w:r>
        <w:rPr>
          <w:b/>
          <w:sz w:val="20"/>
        </w:rPr>
        <w:t>Act</w:t>
      </w:r>
      <w:r>
        <w:rPr>
          <w:b/>
          <w:spacing w:val="-4"/>
          <w:sz w:val="20"/>
        </w:rPr>
        <w:t> </w:t>
      </w:r>
      <w:r>
        <w:rPr>
          <w:b/>
          <w:spacing w:val="-2"/>
          <w:sz w:val="20"/>
        </w:rPr>
        <w:t>(FOIA).</w:t>
      </w:r>
    </w:p>
    <w:p>
      <w:pPr>
        <w:spacing w:after="0"/>
        <w:jc w:val="left"/>
        <w:rPr>
          <w:sz w:val="20"/>
        </w:rPr>
        <w:sectPr>
          <w:pgSz w:w="12240" w:h="15840"/>
          <w:pgMar w:header="763" w:footer="0" w:top="1200" w:bottom="280" w:left="1320" w:right="1300"/>
        </w:sectPr>
      </w:pPr>
    </w:p>
    <w:p>
      <w:pPr>
        <w:pStyle w:val="BodyText"/>
        <w:rPr>
          <w:b/>
          <w:sz w:val="20"/>
        </w:rPr>
      </w:pPr>
    </w:p>
    <w:p>
      <w:pPr>
        <w:pStyle w:val="BodyText"/>
        <w:spacing w:before="10"/>
        <w:rPr>
          <w:b/>
          <w:sz w:val="28"/>
        </w:rPr>
      </w:pPr>
    </w:p>
    <w:p>
      <w:pPr>
        <w:pStyle w:val="Heading1"/>
        <w:spacing w:before="52"/>
      </w:pPr>
      <w:r>
        <w:rPr>
          <w:spacing w:val="-2"/>
        </w:rPr>
        <w:t>Abstract</w:t>
      </w:r>
    </w:p>
    <w:p>
      <w:pPr>
        <w:pStyle w:val="BodyText"/>
        <w:spacing w:before="180"/>
        <w:ind w:left="120" w:right="145"/>
      </w:pPr>
      <w:r>
        <w:rPr/>
        <w:t>The</w:t>
      </w:r>
      <w:r>
        <w:rPr>
          <w:spacing w:val="-2"/>
        </w:rPr>
        <w:t> </w:t>
      </w:r>
      <w:r>
        <w:rPr/>
        <w:t>HIPAA</w:t>
      </w:r>
      <w:r>
        <w:rPr>
          <w:spacing w:val="-5"/>
        </w:rPr>
        <w:t> </w:t>
      </w:r>
      <w:r>
        <w:rPr/>
        <w:t>Security</w:t>
      </w:r>
      <w:r>
        <w:rPr>
          <w:spacing w:val="-3"/>
        </w:rPr>
        <w:t> </w:t>
      </w:r>
      <w:r>
        <w:rPr/>
        <w:t>Rule</w:t>
      </w:r>
      <w:r>
        <w:rPr>
          <w:spacing w:val="-4"/>
        </w:rPr>
        <w:t> </w:t>
      </w:r>
      <w:r>
        <w:rPr/>
        <w:t>focuses</w:t>
      </w:r>
      <w:r>
        <w:rPr>
          <w:spacing w:val="-5"/>
        </w:rPr>
        <w:t> </w:t>
      </w:r>
      <w:r>
        <w:rPr/>
        <w:t>on</w:t>
      </w:r>
      <w:r>
        <w:rPr>
          <w:spacing w:val="-1"/>
        </w:rPr>
        <w:t> </w:t>
      </w:r>
      <w:r>
        <w:rPr/>
        <w:t>safeguarding</w:t>
      </w:r>
      <w:r>
        <w:rPr>
          <w:spacing w:val="-5"/>
        </w:rPr>
        <w:t> </w:t>
      </w:r>
      <w:r>
        <w:rPr/>
        <w:t>electronic</w:t>
      </w:r>
      <w:r>
        <w:rPr>
          <w:spacing w:val="-3"/>
        </w:rPr>
        <w:t> </w:t>
      </w:r>
      <w:r>
        <w:rPr/>
        <w:t>protected</w:t>
      </w:r>
      <w:r>
        <w:rPr>
          <w:spacing w:val="-4"/>
        </w:rPr>
        <w:t> </w:t>
      </w:r>
      <w:r>
        <w:rPr/>
        <w:t>health</w:t>
      </w:r>
      <w:r>
        <w:rPr>
          <w:spacing w:val="-1"/>
        </w:rPr>
        <w:t> </w:t>
      </w:r>
      <w:r>
        <w:rPr/>
        <w:t>information</w:t>
      </w:r>
      <w:r>
        <w:rPr>
          <w:spacing w:val="-4"/>
        </w:rPr>
        <w:t> </w:t>
      </w:r>
      <w:r>
        <w:rPr/>
        <w:t>(ePHI) held or maintained by regulated entities. The ePHI that a regulated entity creates, receives, maintains, or transmits must be protected against reasonably anticipated threats, hazards, and impermissible uses and/or disclosures. This publication provides practical guidance and resources that can be used by regulated entities of all sizes to safeguard ePHI and better understand the security concepts discussed in the HIPAA Security Rule.</w:t>
      </w:r>
    </w:p>
    <w:p>
      <w:pPr>
        <w:pStyle w:val="BodyText"/>
        <w:spacing w:before="9"/>
        <w:rPr>
          <w:sz w:val="32"/>
        </w:rPr>
      </w:pPr>
    </w:p>
    <w:p>
      <w:pPr>
        <w:pStyle w:val="Heading1"/>
        <w:spacing w:before="0"/>
      </w:pPr>
      <w:r>
        <w:rPr>
          <w:spacing w:val="-2"/>
        </w:rPr>
        <w:t>Keywords</w:t>
      </w:r>
    </w:p>
    <w:p>
      <w:pPr>
        <w:pStyle w:val="BodyText"/>
        <w:spacing w:before="180"/>
        <w:ind w:left="120" w:right="210"/>
        <w:jc w:val="both"/>
      </w:pPr>
      <w:r>
        <w:rPr/>
        <w:t>administrative</w:t>
      </w:r>
      <w:r>
        <w:rPr>
          <w:spacing w:val="-6"/>
        </w:rPr>
        <w:t> </w:t>
      </w:r>
      <w:r>
        <w:rPr/>
        <w:t>safeguards;</w:t>
      </w:r>
      <w:r>
        <w:rPr>
          <w:spacing w:val="-4"/>
        </w:rPr>
        <w:t> </w:t>
      </w:r>
      <w:r>
        <w:rPr/>
        <w:t>Health</w:t>
      </w:r>
      <w:r>
        <w:rPr>
          <w:spacing w:val="-3"/>
        </w:rPr>
        <w:t> </w:t>
      </w:r>
      <w:r>
        <w:rPr/>
        <w:t>Insurance</w:t>
      </w:r>
      <w:r>
        <w:rPr>
          <w:spacing w:val="-6"/>
        </w:rPr>
        <w:t> </w:t>
      </w:r>
      <w:r>
        <w:rPr/>
        <w:t>Portability</w:t>
      </w:r>
      <w:r>
        <w:rPr>
          <w:spacing w:val="-5"/>
        </w:rPr>
        <w:t> </w:t>
      </w:r>
      <w:r>
        <w:rPr/>
        <w:t>and</w:t>
      </w:r>
      <w:r>
        <w:rPr>
          <w:spacing w:val="-6"/>
        </w:rPr>
        <w:t> </w:t>
      </w:r>
      <w:r>
        <w:rPr/>
        <w:t>Accountability</w:t>
      </w:r>
      <w:r>
        <w:rPr>
          <w:spacing w:val="-8"/>
        </w:rPr>
        <w:t> </w:t>
      </w:r>
      <w:r>
        <w:rPr/>
        <w:t>Act;</w:t>
      </w:r>
      <w:r>
        <w:rPr>
          <w:spacing w:val="-4"/>
        </w:rPr>
        <w:t> </w:t>
      </w:r>
      <w:r>
        <w:rPr/>
        <w:t>implementation specification; physical safeguards; risk assessment; risk management; Security Rule; standards; technical safeguards.</w:t>
      </w:r>
    </w:p>
    <w:p>
      <w:pPr>
        <w:pStyle w:val="BodyText"/>
        <w:spacing w:before="9"/>
        <w:rPr>
          <w:sz w:val="32"/>
        </w:rPr>
      </w:pPr>
    </w:p>
    <w:p>
      <w:pPr>
        <w:pStyle w:val="Heading1"/>
        <w:spacing w:before="0"/>
        <w:jc w:val="both"/>
      </w:pPr>
      <w:r>
        <w:rPr/>
        <w:t>Reports</w:t>
      </w:r>
      <w:r>
        <w:rPr>
          <w:spacing w:val="-2"/>
        </w:rPr>
        <w:t> </w:t>
      </w:r>
      <w:r>
        <w:rPr/>
        <w:t>on</w:t>
      </w:r>
      <w:r>
        <w:rPr>
          <w:spacing w:val="-2"/>
        </w:rPr>
        <w:t> </w:t>
      </w:r>
      <w:r>
        <w:rPr/>
        <w:t>Computer</w:t>
      </w:r>
      <w:r>
        <w:rPr>
          <w:spacing w:val="-4"/>
        </w:rPr>
        <w:t> </w:t>
      </w:r>
      <w:r>
        <w:rPr/>
        <w:t>Systems</w:t>
      </w:r>
      <w:r>
        <w:rPr>
          <w:spacing w:val="-1"/>
        </w:rPr>
        <w:t> </w:t>
      </w:r>
      <w:r>
        <w:rPr>
          <w:spacing w:val="-2"/>
        </w:rPr>
        <w:t>Technology</w:t>
      </w:r>
    </w:p>
    <w:p>
      <w:pPr>
        <w:pStyle w:val="BodyText"/>
        <w:spacing w:before="180"/>
        <w:ind w:left="120" w:right="185"/>
      </w:pPr>
      <w:r>
        <w:rPr/>
        <w:t>The Information Technology Laboratory (ITL) at the National Institute of Standards and Technology (NIST) promotes the U.S. economy and public welfare by providing technical leadership for the Nation’s measurement and standards infrastructure. ITL develops tests, test methods,</w:t>
      </w:r>
      <w:r>
        <w:rPr>
          <w:spacing w:val="-3"/>
        </w:rPr>
        <w:t> </w:t>
      </w:r>
      <w:r>
        <w:rPr/>
        <w:t>reference</w:t>
      </w:r>
      <w:r>
        <w:rPr>
          <w:spacing w:val="-5"/>
        </w:rPr>
        <w:t> </w:t>
      </w:r>
      <w:r>
        <w:rPr/>
        <w:t>data,</w:t>
      </w:r>
      <w:r>
        <w:rPr>
          <w:spacing w:val="-3"/>
        </w:rPr>
        <w:t> </w:t>
      </w:r>
      <w:r>
        <w:rPr/>
        <w:t>proof</w:t>
      </w:r>
      <w:r>
        <w:rPr>
          <w:spacing w:val="-5"/>
        </w:rPr>
        <w:t> </w:t>
      </w:r>
      <w:r>
        <w:rPr/>
        <w:t>of</w:t>
      </w:r>
      <w:r>
        <w:rPr>
          <w:spacing w:val="-5"/>
        </w:rPr>
        <w:t> </w:t>
      </w:r>
      <w:r>
        <w:rPr/>
        <w:t>concept</w:t>
      </w:r>
      <w:r>
        <w:rPr>
          <w:spacing w:val="-2"/>
        </w:rPr>
        <w:t> </w:t>
      </w:r>
      <w:r>
        <w:rPr/>
        <w:t>implementations,</w:t>
      </w:r>
      <w:r>
        <w:rPr>
          <w:spacing w:val="-3"/>
        </w:rPr>
        <w:t> </w:t>
      </w:r>
      <w:r>
        <w:rPr/>
        <w:t>and</w:t>
      </w:r>
      <w:r>
        <w:rPr>
          <w:spacing w:val="-5"/>
        </w:rPr>
        <w:t> </w:t>
      </w:r>
      <w:r>
        <w:rPr/>
        <w:t>technical</w:t>
      </w:r>
      <w:r>
        <w:rPr>
          <w:spacing w:val="-3"/>
        </w:rPr>
        <w:t> </w:t>
      </w:r>
      <w:r>
        <w:rPr/>
        <w:t>analyses</w:t>
      </w:r>
      <w:r>
        <w:rPr>
          <w:spacing w:val="-5"/>
        </w:rPr>
        <w:t> </w:t>
      </w:r>
      <w:r>
        <w:rPr/>
        <w:t>to</w:t>
      </w:r>
      <w:r>
        <w:rPr>
          <w:spacing w:val="-5"/>
        </w:rPr>
        <w:t> </w:t>
      </w:r>
      <w:r>
        <w:rPr/>
        <w:t>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The Special Publication 800-series reports on ITL’s research, guidelines, and outreach efforts in information system security, and its collaborative activities with industry, government, and academic organizations.</w:t>
      </w:r>
    </w:p>
    <w:p>
      <w:pPr>
        <w:spacing w:after="0"/>
        <w:sectPr>
          <w:headerReference w:type="default" r:id="rId16"/>
          <w:footerReference w:type="default" r:id="rId17"/>
          <w:pgSz w:w="12240" w:h="15840"/>
          <w:pgMar w:header="763" w:footer="722" w:top="1200" w:bottom="920" w:left="1320" w:right="1300"/>
          <w:pgNumType w:start="1"/>
        </w:sectPr>
      </w:pPr>
    </w:p>
    <w:p>
      <w:pPr>
        <w:pStyle w:val="BodyText"/>
        <w:spacing w:before="2"/>
        <w:rPr>
          <w:sz w:val="16"/>
        </w:rPr>
      </w:pPr>
    </w:p>
    <w:p>
      <w:pPr>
        <w:pStyle w:val="Heading1"/>
        <w:spacing w:before="52"/>
      </w:pPr>
      <w:r>
        <w:rPr/>
        <w:t>Document</w:t>
      </w:r>
      <w:r>
        <w:rPr>
          <w:spacing w:val="-4"/>
        </w:rPr>
        <w:t> </w:t>
      </w:r>
      <w:r>
        <w:rPr>
          <w:spacing w:val="-2"/>
        </w:rPr>
        <w:t>Conventions</w:t>
      </w:r>
    </w:p>
    <w:p>
      <w:pPr>
        <w:pStyle w:val="BodyText"/>
        <w:spacing w:before="177"/>
        <w:ind w:left="120" w:right="185"/>
      </w:pPr>
      <w:r>
        <w:rPr/>
        <w:t>The terms “should” and “should not” indicate that, among several possibilities, one is recommended</w:t>
      </w:r>
      <w:r>
        <w:rPr>
          <w:spacing w:val="-4"/>
        </w:rPr>
        <w:t> </w:t>
      </w:r>
      <w:r>
        <w:rPr/>
        <w:t>as</w:t>
      </w:r>
      <w:r>
        <w:rPr>
          <w:spacing w:val="-5"/>
        </w:rPr>
        <w:t> </w:t>
      </w:r>
      <w:r>
        <w:rPr/>
        <w:t>particularly</w:t>
      </w:r>
      <w:r>
        <w:rPr>
          <w:spacing w:val="-3"/>
        </w:rPr>
        <w:t> </w:t>
      </w:r>
      <w:r>
        <w:rPr/>
        <w:t>suitable</w:t>
      </w:r>
      <w:r>
        <w:rPr>
          <w:spacing w:val="-4"/>
        </w:rPr>
        <w:t> </w:t>
      </w:r>
      <w:r>
        <w:rPr/>
        <w:t>without</w:t>
      </w:r>
      <w:r>
        <w:rPr>
          <w:spacing w:val="-4"/>
        </w:rPr>
        <w:t> </w:t>
      </w:r>
      <w:r>
        <w:rPr/>
        <w:t>mentioning</w:t>
      </w:r>
      <w:r>
        <w:rPr>
          <w:spacing w:val="-5"/>
        </w:rPr>
        <w:t> </w:t>
      </w:r>
      <w:r>
        <w:rPr/>
        <w:t>or</w:t>
      </w:r>
      <w:r>
        <w:rPr>
          <w:spacing w:val="-5"/>
        </w:rPr>
        <w:t> </w:t>
      </w:r>
      <w:r>
        <w:rPr/>
        <w:t>excluding</w:t>
      </w:r>
      <w:r>
        <w:rPr>
          <w:spacing w:val="-5"/>
        </w:rPr>
        <w:t> </w:t>
      </w:r>
      <w:r>
        <w:rPr/>
        <w:t>others,</w:t>
      </w:r>
      <w:r>
        <w:rPr>
          <w:spacing w:val="-2"/>
        </w:rPr>
        <w:t> </w:t>
      </w:r>
      <w:r>
        <w:rPr/>
        <w:t>that</w:t>
      </w:r>
      <w:r>
        <w:rPr>
          <w:spacing w:val="-4"/>
        </w:rPr>
        <w:t> </w:t>
      </w:r>
      <w:r>
        <w:rPr/>
        <w:t>a</w:t>
      </w:r>
      <w:r>
        <w:rPr>
          <w:spacing w:val="-2"/>
        </w:rPr>
        <w:t> </w:t>
      </w:r>
      <w:r>
        <w:rPr/>
        <w:t>certain course of action is preferred but not necessarily required, or that (in the negative form) a certain possibility or course of action is discouraged but not prohibited.</w:t>
      </w:r>
    </w:p>
    <w:p>
      <w:pPr>
        <w:pStyle w:val="BodyText"/>
        <w:spacing w:before="122"/>
        <w:ind w:left="120"/>
      </w:pPr>
      <w:r>
        <w:rPr/>
        <w:t>The</w:t>
      </w:r>
      <w:r>
        <w:rPr>
          <w:spacing w:val="-3"/>
        </w:rPr>
        <w:t> </w:t>
      </w:r>
      <w:r>
        <w:rPr/>
        <w:t>terms</w:t>
      </w:r>
      <w:r>
        <w:rPr>
          <w:spacing w:val="-4"/>
        </w:rPr>
        <w:t> </w:t>
      </w:r>
      <w:r>
        <w:rPr/>
        <w:t>“may”</w:t>
      </w:r>
      <w:r>
        <w:rPr>
          <w:spacing w:val="-1"/>
        </w:rPr>
        <w:t> </w:t>
      </w:r>
      <w:r>
        <w:rPr/>
        <w:t>and</w:t>
      </w:r>
      <w:r>
        <w:rPr>
          <w:spacing w:val="-3"/>
        </w:rPr>
        <w:t> </w:t>
      </w:r>
      <w:r>
        <w:rPr/>
        <w:t>“need</w:t>
      </w:r>
      <w:r>
        <w:rPr>
          <w:spacing w:val="-3"/>
        </w:rPr>
        <w:t> </w:t>
      </w:r>
      <w:r>
        <w:rPr/>
        <w:t>not”</w:t>
      </w:r>
      <w:r>
        <w:rPr>
          <w:spacing w:val="-1"/>
        </w:rPr>
        <w:t> </w:t>
      </w:r>
      <w:r>
        <w:rPr/>
        <w:t>indicate</w:t>
      </w:r>
      <w:r>
        <w:rPr>
          <w:spacing w:val="-1"/>
        </w:rPr>
        <w:t> </w:t>
      </w:r>
      <w:r>
        <w:rPr/>
        <w:t>a</w:t>
      </w:r>
      <w:r>
        <w:rPr>
          <w:spacing w:val="-4"/>
        </w:rPr>
        <w:t> </w:t>
      </w:r>
      <w:r>
        <w:rPr/>
        <w:t>course</w:t>
      </w:r>
      <w:r>
        <w:rPr>
          <w:spacing w:val="-1"/>
        </w:rPr>
        <w:t> </w:t>
      </w:r>
      <w:r>
        <w:rPr/>
        <w:t>of</w:t>
      </w:r>
      <w:r>
        <w:rPr>
          <w:spacing w:val="-3"/>
        </w:rPr>
        <w:t> </w:t>
      </w:r>
      <w:r>
        <w:rPr/>
        <w:t>action</w:t>
      </w:r>
      <w:r>
        <w:rPr>
          <w:spacing w:val="-3"/>
        </w:rPr>
        <w:t> </w:t>
      </w:r>
      <w:r>
        <w:rPr/>
        <w:t>permissible</w:t>
      </w:r>
      <w:r>
        <w:rPr>
          <w:spacing w:val="-3"/>
        </w:rPr>
        <w:t> </w:t>
      </w:r>
      <w:r>
        <w:rPr/>
        <w:t>within the</w:t>
      </w:r>
      <w:r>
        <w:rPr>
          <w:spacing w:val="-3"/>
        </w:rPr>
        <w:t> </w:t>
      </w:r>
      <w:r>
        <w:rPr/>
        <w:t>limits</w:t>
      </w:r>
      <w:r>
        <w:rPr>
          <w:spacing w:val="-4"/>
        </w:rPr>
        <w:t> </w:t>
      </w:r>
      <w:r>
        <w:rPr/>
        <w:t>of</w:t>
      </w:r>
      <w:r>
        <w:rPr>
          <w:spacing w:val="-3"/>
        </w:rPr>
        <w:t> </w:t>
      </w:r>
      <w:r>
        <w:rPr/>
        <w:t>the </w:t>
      </w:r>
      <w:r>
        <w:rPr>
          <w:spacing w:val="-2"/>
        </w:rPr>
        <w:t>publication.</w:t>
      </w:r>
    </w:p>
    <w:p>
      <w:pPr>
        <w:pStyle w:val="BodyText"/>
        <w:spacing w:before="120"/>
        <w:ind w:left="120" w:right="211"/>
      </w:pPr>
      <w:r>
        <w:rPr/>
        <w:t>The</w:t>
      </w:r>
      <w:r>
        <w:rPr>
          <w:spacing w:val="-4"/>
        </w:rPr>
        <w:t> </w:t>
      </w:r>
      <w:r>
        <w:rPr/>
        <w:t>terms</w:t>
      </w:r>
      <w:r>
        <w:rPr>
          <w:spacing w:val="-5"/>
        </w:rPr>
        <w:t> </w:t>
      </w:r>
      <w:r>
        <w:rPr/>
        <w:t>“can”</w:t>
      </w:r>
      <w:r>
        <w:rPr>
          <w:spacing w:val="-5"/>
        </w:rPr>
        <w:t> </w:t>
      </w:r>
      <w:r>
        <w:rPr/>
        <w:t>and</w:t>
      </w:r>
      <w:r>
        <w:rPr>
          <w:spacing w:val="-1"/>
        </w:rPr>
        <w:t> </w:t>
      </w:r>
      <w:r>
        <w:rPr/>
        <w:t>“cannot”</w:t>
      </w:r>
      <w:r>
        <w:rPr>
          <w:spacing w:val="-2"/>
        </w:rPr>
        <w:t> </w:t>
      </w:r>
      <w:r>
        <w:rPr/>
        <w:t>indicate</w:t>
      </w:r>
      <w:r>
        <w:rPr>
          <w:spacing w:val="-2"/>
        </w:rPr>
        <w:t> </w:t>
      </w:r>
      <w:r>
        <w:rPr/>
        <w:t>a</w:t>
      </w:r>
      <w:r>
        <w:rPr>
          <w:spacing w:val="-5"/>
        </w:rPr>
        <w:t> </w:t>
      </w:r>
      <w:r>
        <w:rPr/>
        <w:t>possibility</w:t>
      </w:r>
      <w:r>
        <w:rPr>
          <w:spacing w:val="-3"/>
        </w:rPr>
        <w:t> </w:t>
      </w:r>
      <w:r>
        <w:rPr/>
        <w:t>and</w:t>
      </w:r>
      <w:r>
        <w:rPr>
          <w:spacing w:val="-1"/>
        </w:rPr>
        <w:t> </w:t>
      </w:r>
      <w:r>
        <w:rPr/>
        <w:t>capability,</w:t>
      </w:r>
      <w:r>
        <w:rPr>
          <w:spacing w:val="-5"/>
        </w:rPr>
        <w:t> </w:t>
      </w:r>
      <w:r>
        <w:rPr/>
        <w:t>whether</w:t>
      </w:r>
      <w:r>
        <w:rPr>
          <w:spacing w:val="-2"/>
        </w:rPr>
        <w:t> </w:t>
      </w:r>
      <w:r>
        <w:rPr/>
        <w:t>material,</w:t>
      </w:r>
      <w:r>
        <w:rPr>
          <w:spacing w:val="-5"/>
        </w:rPr>
        <w:t> </w:t>
      </w:r>
      <w:r>
        <w:rPr/>
        <w:t>physical, or causal.</w:t>
      </w:r>
    </w:p>
    <w:p>
      <w:pPr>
        <w:pStyle w:val="BodyText"/>
        <w:spacing w:before="10"/>
        <w:rPr>
          <w:sz w:val="32"/>
        </w:rPr>
      </w:pPr>
    </w:p>
    <w:p>
      <w:pPr>
        <w:pStyle w:val="Heading1"/>
        <w:spacing w:before="0"/>
      </w:pPr>
      <w:r>
        <w:rPr>
          <w:spacing w:val="-2"/>
        </w:rPr>
        <w:t>Disclaimer</w:t>
      </w:r>
    </w:p>
    <w:p>
      <w:pPr>
        <w:pStyle w:val="BodyText"/>
        <w:spacing w:before="180"/>
        <w:ind w:left="120" w:right="214"/>
      </w:pPr>
      <w:r>
        <w:rPr/>
        <w:t>This publication offers general guidance and is provided for informational purposes. This publication</w:t>
      </w:r>
      <w:r>
        <w:rPr>
          <w:spacing w:val="-1"/>
        </w:rPr>
        <w:t> </w:t>
      </w:r>
      <w:r>
        <w:rPr/>
        <w:t>should</w:t>
      </w:r>
      <w:r>
        <w:rPr>
          <w:spacing w:val="-1"/>
        </w:rPr>
        <w:t> </w:t>
      </w:r>
      <w:r>
        <w:rPr/>
        <w:t>not</w:t>
      </w:r>
      <w:r>
        <w:rPr>
          <w:spacing w:val="-4"/>
        </w:rPr>
        <w:t> </w:t>
      </w:r>
      <w:r>
        <w:rPr/>
        <w:t>be</w:t>
      </w:r>
      <w:r>
        <w:rPr>
          <w:spacing w:val="-2"/>
        </w:rPr>
        <w:t> </w:t>
      </w:r>
      <w:r>
        <w:rPr/>
        <w:t>construed</w:t>
      </w:r>
      <w:r>
        <w:rPr>
          <w:spacing w:val="-1"/>
        </w:rPr>
        <w:t> </w:t>
      </w:r>
      <w:r>
        <w:rPr/>
        <w:t>or</w:t>
      </w:r>
      <w:r>
        <w:rPr>
          <w:spacing w:val="-2"/>
        </w:rPr>
        <w:t> </w:t>
      </w:r>
      <w:r>
        <w:rPr/>
        <w:t>relied</w:t>
      </w:r>
      <w:r>
        <w:rPr>
          <w:spacing w:val="-4"/>
        </w:rPr>
        <w:t> </w:t>
      </w:r>
      <w:r>
        <w:rPr/>
        <w:t>upon</w:t>
      </w:r>
      <w:r>
        <w:rPr>
          <w:spacing w:val="-1"/>
        </w:rPr>
        <w:t> </w:t>
      </w:r>
      <w:r>
        <w:rPr/>
        <w:t>as</w:t>
      </w:r>
      <w:r>
        <w:rPr>
          <w:spacing w:val="-5"/>
        </w:rPr>
        <w:t> </w:t>
      </w:r>
      <w:r>
        <w:rPr/>
        <w:t>legal</w:t>
      </w:r>
      <w:r>
        <w:rPr>
          <w:spacing w:val="-2"/>
        </w:rPr>
        <w:t> </w:t>
      </w:r>
      <w:r>
        <w:rPr/>
        <w:t>advice</w:t>
      </w:r>
      <w:r>
        <w:rPr>
          <w:spacing w:val="-2"/>
        </w:rPr>
        <w:t> </w:t>
      </w:r>
      <w:r>
        <w:rPr/>
        <w:t>or</w:t>
      </w:r>
      <w:r>
        <w:rPr>
          <w:spacing w:val="-5"/>
        </w:rPr>
        <w:t> </w:t>
      </w:r>
      <w:r>
        <w:rPr/>
        <w:t>guidance.</w:t>
      </w:r>
      <w:r>
        <w:rPr>
          <w:spacing w:val="-3"/>
        </w:rPr>
        <w:t> </w:t>
      </w:r>
      <w:r>
        <w:rPr/>
        <w:t>This</w:t>
      </w:r>
      <w:r>
        <w:rPr>
          <w:spacing w:val="-5"/>
        </w:rPr>
        <w:t> </w:t>
      </w:r>
      <w:r>
        <w:rPr/>
        <w:t>document does not modify the Health Insurance Portability and Accountability Act of 1996 (HIPAA), the Health Information Technology for Economic and Clinical Health (HITECH) Act, or any other federal law or regulation. The participation of other federal organizations with the National Institute of Standards and Technology (NIST) in the development of this Special Publication does not and shall not be deemed to constitute the endorsement, recommendation, or approval by those organizations of its contents. The use of this publication or any other NIST publication does not ensure or guarantee that an organization will be compliant with the Security Rule.</w:t>
      </w:r>
    </w:p>
    <w:p>
      <w:pPr>
        <w:spacing w:after="0"/>
        <w:sectPr>
          <w:pgSz w:w="12240" w:h="15840"/>
          <w:pgMar w:header="763" w:footer="722" w:top="1200" w:bottom="920" w:left="1320" w:right="1300"/>
        </w:sectPr>
      </w:pPr>
    </w:p>
    <w:p>
      <w:pPr>
        <w:pStyle w:val="BodyText"/>
        <w:spacing w:before="2"/>
        <w:rPr>
          <w:sz w:val="16"/>
        </w:rPr>
      </w:pPr>
    </w:p>
    <w:p>
      <w:pPr>
        <w:pStyle w:val="Heading1"/>
        <w:spacing w:before="52"/>
        <w:jc w:val="both"/>
      </w:pPr>
      <w:r>
        <w:rPr/>
        <w:t>Patent</w:t>
      </w:r>
      <w:r>
        <w:rPr>
          <w:spacing w:val="-5"/>
        </w:rPr>
        <w:t> </w:t>
      </w:r>
      <w:r>
        <w:rPr/>
        <w:t>Disclosure</w:t>
      </w:r>
      <w:r>
        <w:rPr>
          <w:spacing w:val="-2"/>
        </w:rPr>
        <w:t> Notice</w:t>
      </w:r>
    </w:p>
    <w:p>
      <w:pPr>
        <w:pStyle w:val="BodyText"/>
        <w:spacing w:before="177"/>
        <w:ind w:left="120" w:right="126"/>
      </w:pPr>
      <w:r>
        <w:rPr/>
        <w:t>NOTICE: ITL has requested that holders of patent claims whose use may be required for compliance</w:t>
      </w:r>
      <w:r>
        <w:rPr>
          <w:spacing w:val="-2"/>
        </w:rPr>
        <w:t> </w:t>
      </w:r>
      <w:r>
        <w:rPr/>
        <w:t>with</w:t>
      </w:r>
      <w:r>
        <w:rPr>
          <w:spacing w:val="-2"/>
        </w:rPr>
        <w:t> </w:t>
      </w:r>
      <w:r>
        <w:rPr/>
        <w:t>the guidance</w:t>
      </w:r>
      <w:r>
        <w:rPr>
          <w:spacing w:val="-2"/>
        </w:rPr>
        <w:t> </w:t>
      </w:r>
      <w:r>
        <w:rPr/>
        <w:t>or requirements</w:t>
      </w:r>
      <w:r>
        <w:rPr>
          <w:spacing w:val="-3"/>
        </w:rPr>
        <w:t> </w:t>
      </w:r>
      <w:r>
        <w:rPr/>
        <w:t>of this</w:t>
      </w:r>
      <w:r>
        <w:rPr>
          <w:spacing w:val="-3"/>
        </w:rPr>
        <w:t> </w:t>
      </w:r>
      <w:r>
        <w:rPr/>
        <w:t>publication</w:t>
      </w:r>
      <w:r>
        <w:rPr>
          <w:spacing w:val="-2"/>
        </w:rPr>
        <w:t> </w:t>
      </w:r>
      <w:r>
        <w:rPr/>
        <w:t>disclose</w:t>
      </w:r>
      <w:r>
        <w:rPr>
          <w:spacing w:val="-2"/>
        </w:rPr>
        <w:t> </w:t>
      </w:r>
      <w:r>
        <w:rPr/>
        <w:t>such</w:t>
      </w:r>
      <w:r>
        <w:rPr>
          <w:spacing w:val="-2"/>
        </w:rPr>
        <w:t> </w:t>
      </w:r>
      <w:r>
        <w:rPr/>
        <w:t>patent claims</w:t>
      </w:r>
      <w:r>
        <w:rPr>
          <w:spacing w:val="-3"/>
        </w:rPr>
        <w:t> </w:t>
      </w:r>
      <w:r>
        <w:rPr/>
        <w:t>to ITL.</w:t>
      </w:r>
      <w:r>
        <w:rPr>
          <w:spacing w:val="-2"/>
        </w:rPr>
        <w:t> </w:t>
      </w:r>
      <w:r>
        <w:rPr/>
        <w:t>However,</w:t>
      </w:r>
      <w:r>
        <w:rPr>
          <w:spacing w:val="-4"/>
        </w:rPr>
        <w:t> </w:t>
      </w:r>
      <w:r>
        <w:rPr/>
        <w:t>holders</w:t>
      </w:r>
      <w:r>
        <w:rPr>
          <w:spacing w:val="-4"/>
        </w:rPr>
        <w:t> </w:t>
      </w:r>
      <w:r>
        <w:rPr/>
        <w:t>of</w:t>
      </w:r>
      <w:r>
        <w:rPr>
          <w:spacing w:val="-5"/>
        </w:rPr>
        <w:t> </w:t>
      </w:r>
      <w:r>
        <w:rPr/>
        <w:t>patents</w:t>
      </w:r>
      <w:r>
        <w:rPr>
          <w:spacing w:val="-4"/>
        </w:rPr>
        <w:t> </w:t>
      </w:r>
      <w:r>
        <w:rPr/>
        <w:t>are</w:t>
      </w:r>
      <w:r>
        <w:rPr>
          <w:spacing w:val="-3"/>
        </w:rPr>
        <w:t> </w:t>
      </w:r>
      <w:r>
        <w:rPr/>
        <w:t>not obligated to</w:t>
      </w:r>
      <w:r>
        <w:rPr>
          <w:spacing w:val="-1"/>
        </w:rPr>
        <w:t> </w:t>
      </w:r>
      <w:r>
        <w:rPr/>
        <w:t>respond</w:t>
      </w:r>
      <w:r>
        <w:rPr>
          <w:spacing w:val="-3"/>
        </w:rPr>
        <w:t> </w:t>
      </w:r>
      <w:r>
        <w:rPr/>
        <w:t>to</w:t>
      </w:r>
      <w:r>
        <w:rPr>
          <w:spacing w:val="-1"/>
        </w:rPr>
        <w:t> </w:t>
      </w:r>
      <w:r>
        <w:rPr/>
        <w:t>ITL</w:t>
      </w:r>
      <w:r>
        <w:rPr>
          <w:spacing w:val="-2"/>
        </w:rPr>
        <w:t> </w:t>
      </w:r>
      <w:r>
        <w:rPr/>
        <w:t>calls</w:t>
      </w:r>
      <w:r>
        <w:rPr>
          <w:spacing w:val="-4"/>
        </w:rPr>
        <w:t> </w:t>
      </w:r>
      <w:r>
        <w:rPr/>
        <w:t>for</w:t>
      </w:r>
      <w:r>
        <w:rPr>
          <w:spacing w:val="-1"/>
        </w:rPr>
        <w:t> </w:t>
      </w:r>
      <w:r>
        <w:rPr/>
        <w:t>patents</w:t>
      </w:r>
      <w:r>
        <w:rPr>
          <w:spacing w:val="-2"/>
        </w:rPr>
        <w:t> </w:t>
      </w:r>
      <w:r>
        <w:rPr/>
        <w:t>and</w:t>
      </w:r>
      <w:r>
        <w:rPr>
          <w:spacing w:val="-3"/>
        </w:rPr>
        <w:t> </w:t>
      </w:r>
      <w:r>
        <w:rPr/>
        <w:t>ITL</w:t>
      </w:r>
      <w:r>
        <w:rPr>
          <w:spacing w:val="-4"/>
        </w:rPr>
        <w:t> </w:t>
      </w:r>
      <w:r>
        <w:rPr/>
        <w:t>has not undertaken a patent search in order to identify which, if any, patents may apply to this </w:t>
      </w:r>
      <w:r>
        <w:rPr>
          <w:spacing w:val="-2"/>
        </w:rPr>
        <w:t>publication.</w:t>
      </w:r>
    </w:p>
    <w:p>
      <w:pPr>
        <w:pStyle w:val="BodyText"/>
        <w:spacing w:before="122"/>
        <w:ind w:left="120" w:right="354"/>
        <w:jc w:val="both"/>
      </w:pPr>
      <w:r>
        <w:rPr/>
        <w:t>As</w:t>
      </w:r>
      <w:r>
        <w:rPr>
          <w:spacing w:val="-3"/>
        </w:rPr>
        <w:t> </w:t>
      </w:r>
      <w:r>
        <w:rPr/>
        <w:t>of</w:t>
      </w:r>
      <w:r>
        <w:rPr>
          <w:spacing w:val="-4"/>
        </w:rPr>
        <w:t> </w:t>
      </w:r>
      <w:r>
        <w:rPr/>
        <w:t>the</w:t>
      </w:r>
      <w:r>
        <w:rPr>
          <w:spacing w:val="-4"/>
        </w:rPr>
        <w:t> </w:t>
      </w:r>
      <w:r>
        <w:rPr/>
        <w:t>date</w:t>
      </w:r>
      <w:r>
        <w:rPr>
          <w:spacing w:val="-4"/>
        </w:rPr>
        <w:t> </w:t>
      </w:r>
      <w:r>
        <w:rPr/>
        <w:t>of</w:t>
      </w:r>
      <w:r>
        <w:rPr>
          <w:spacing w:val="-1"/>
        </w:rPr>
        <w:t> </w:t>
      </w:r>
      <w:r>
        <w:rPr/>
        <w:t>publication</w:t>
      </w:r>
      <w:r>
        <w:rPr>
          <w:spacing w:val="-1"/>
        </w:rPr>
        <w:t> </w:t>
      </w:r>
      <w:r>
        <w:rPr/>
        <w:t>and</w:t>
      </w:r>
      <w:r>
        <w:rPr>
          <w:spacing w:val="-4"/>
        </w:rPr>
        <w:t> </w:t>
      </w:r>
      <w:r>
        <w:rPr/>
        <w:t>following</w:t>
      </w:r>
      <w:r>
        <w:rPr>
          <w:spacing w:val="-3"/>
        </w:rPr>
        <w:t> </w:t>
      </w:r>
      <w:r>
        <w:rPr/>
        <w:t>call(s)</w:t>
      </w:r>
      <w:r>
        <w:rPr>
          <w:spacing w:val="-3"/>
        </w:rPr>
        <w:t> </w:t>
      </w:r>
      <w:r>
        <w:rPr/>
        <w:t>for</w:t>
      </w:r>
      <w:r>
        <w:rPr>
          <w:spacing w:val="-2"/>
        </w:rPr>
        <w:t> </w:t>
      </w:r>
      <w:r>
        <w:rPr/>
        <w:t>the</w:t>
      </w:r>
      <w:r>
        <w:rPr>
          <w:spacing w:val="-2"/>
        </w:rPr>
        <w:t> </w:t>
      </w:r>
      <w:r>
        <w:rPr/>
        <w:t>identification</w:t>
      </w:r>
      <w:r>
        <w:rPr>
          <w:spacing w:val="-1"/>
        </w:rPr>
        <w:t> </w:t>
      </w:r>
      <w:r>
        <w:rPr/>
        <w:t>of</w:t>
      </w:r>
      <w:r>
        <w:rPr>
          <w:spacing w:val="-4"/>
        </w:rPr>
        <w:t> </w:t>
      </w:r>
      <w:r>
        <w:rPr/>
        <w:t>patent</w:t>
      </w:r>
      <w:r>
        <w:rPr>
          <w:spacing w:val="-1"/>
        </w:rPr>
        <w:t> </w:t>
      </w:r>
      <w:r>
        <w:rPr/>
        <w:t>claims</w:t>
      </w:r>
      <w:r>
        <w:rPr>
          <w:spacing w:val="-5"/>
        </w:rPr>
        <w:t> </w:t>
      </w:r>
      <w:r>
        <w:rPr/>
        <w:t>whose use</w:t>
      </w:r>
      <w:r>
        <w:rPr>
          <w:spacing w:val="-1"/>
        </w:rPr>
        <w:t> </w:t>
      </w:r>
      <w:r>
        <w:rPr/>
        <w:t>may</w:t>
      </w:r>
      <w:r>
        <w:rPr>
          <w:spacing w:val="-5"/>
        </w:rPr>
        <w:t> </w:t>
      </w:r>
      <w:r>
        <w:rPr/>
        <w:t>be</w:t>
      </w:r>
      <w:r>
        <w:rPr>
          <w:spacing w:val="-3"/>
        </w:rPr>
        <w:t> </w:t>
      </w:r>
      <w:r>
        <w:rPr/>
        <w:t>required for</w:t>
      </w:r>
      <w:r>
        <w:rPr>
          <w:spacing w:val="-4"/>
        </w:rPr>
        <w:t> </w:t>
      </w:r>
      <w:r>
        <w:rPr/>
        <w:t>compliance</w:t>
      </w:r>
      <w:r>
        <w:rPr>
          <w:spacing w:val="-3"/>
        </w:rPr>
        <w:t> </w:t>
      </w:r>
      <w:r>
        <w:rPr/>
        <w:t>with</w:t>
      </w:r>
      <w:r>
        <w:rPr>
          <w:spacing w:val="-3"/>
        </w:rPr>
        <w:t> </w:t>
      </w:r>
      <w:r>
        <w:rPr/>
        <w:t>the</w:t>
      </w:r>
      <w:r>
        <w:rPr>
          <w:spacing w:val="-1"/>
        </w:rPr>
        <w:t> </w:t>
      </w:r>
      <w:r>
        <w:rPr/>
        <w:t>guidance</w:t>
      </w:r>
      <w:r>
        <w:rPr>
          <w:spacing w:val="-3"/>
        </w:rPr>
        <w:t> </w:t>
      </w:r>
      <w:r>
        <w:rPr/>
        <w:t>or</w:t>
      </w:r>
      <w:r>
        <w:rPr>
          <w:spacing w:val="-1"/>
        </w:rPr>
        <w:t> </w:t>
      </w:r>
      <w:r>
        <w:rPr/>
        <w:t>requirements</w:t>
      </w:r>
      <w:r>
        <w:rPr>
          <w:spacing w:val="-4"/>
        </w:rPr>
        <w:t> </w:t>
      </w:r>
      <w:r>
        <w:rPr/>
        <w:t>of this</w:t>
      </w:r>
      <w:r>
        <w:rPr>
          <w:spacing w:val="-4"/>
        </w:rPr>
        <w:t> </w:t>
      </w:r>
      <w:r>
        <w:rPr/>
        <w:t>publication,</w:t>
      </w:r>
      <w:r>
        <w:rPr>
          <w:spacing w:val="-4"/>
        </w:rPr>
        <w:t> </w:t>
      </w:r>
      <w:r>
        <w:rPr/>
        <w:t>no such patent claims have been identified to ITL.</w:t>
      </w:r>
    </w:p>
    <w:p>
      <w:pPr>
        <w:pStyle w:val="BodyText"/>
        <w:spacing w:before="120"/>
        <w:ind w:left="120" w:right="752"/>
        <w:jc w:val="both"/>
      </w:pPr>
      <w:r>
        <w:rPr/>
        <w:t>No</w:t>
      </w:r>
      <w:r>
        <w:rPr>
          <w:spacing w:val="-1"/>
        </w:rPr>
        <w:t> </w:t>
      </w:r>
      <w:r>
        <w:rPr/>
        <w:t>representation is</w:t>
      </w:r>
      <w:r>
        <w:rPr>
          <w:spacing w:val="-4"/>
        </w:rPr>
        <w:t> </w:t>
      </w:r>
      <w:r>
        <w:rPr/>
        <w:t>made</w:t>
      </w:r>
      <w:r>
        <w:rPr>
          <w:spacing w:val="-1"/>
        </w:rPr>
        <w:t> </w:t>
      </w:r>
      <w:r>
        <w:rPr/>
        <w:t>or</w:t>
      </w:r>
      <w:r>
        <w:rPr>
          <w:spacing w:val="-4"/>
        </w:rPr>
        <w:t> </w:t>
      </w:r>
      <w:r>
        <w:rPr/>
        <w:t>implied</w:t>
      </w:r>
      <w:r>
        <w:rPr>
          <w:spacing w:val="-3"/>
        </w:rPr>
        <w:t> </w:t>
      </w:r>
      <w:r>
        <w:rPr/>
        <w:t>by</w:t>
      </w:r>
      <w:r>
        <w:rPr>
          <w:spacing w:val="-2"/>
        </w:rPr>
        <w:t> </w:t>
      </w:r>
      <w:r>
        <w:rPr/>
        <w:t>ITL</w:t>
      </w:r>
      <w:r>
        <w:rPr>
          <w:spacing w:val="-4"/>
        </w:rPr>
        <w:t> </w:t>
      </w:r>
      <w:r>
        <w:rPr/>
        <w:t>that</w:t>
      </w:r>
      <w:r>
        <w:rPr>
          <w:spacing w:val="-5"/>
        </w:rPr>
        <w:t> </w:t>
      </w:r>
      <w:r>
        <w:rPr/>
        <w:t>licenses</w:t>
      </w:r>
      <w:r>
        <w:rPr>
          <w:spacing w:val="-2"/>
        </w:rPr>
        <w:t> </w:t>
      </w:r>
      <w:r>
        <w:rPr/>
        <w:t>are</w:t>
      </w:r>
      <w:r>
        <w:rPr>
          <w:spacing w:val="-3"/>
        </w:rPr>
        <w:t> </w:t>
      </w:r>
      <w:r>
        <w:rPr/>
        <w:t>not</w:t>
      </w:r>
      <w:r>
        <w:rPr>
          <w:spacing w:val="-3"/>
        </w:rPr>
        <w:t> </w:t>
      </w:r>
      <w:r>
        <w:rPr/>
        <w:t>required</w:t>
      </w:r>
      <w:r>
        <w:rPr>
          <w:spacing w:val="-3"/>
        </w:rPr>
        <w:t> </w:t>
      </w:r>
      <w:r>
        <w:rPr/>
        <w:t>to</w:t>
      </w:r>
      <w:r>
        <w:rPr>
          <w:spacing w:val="-3"/>
        </w:rPr>
        <w:t> </w:t>
      </w:r>
      <w:r>
        <w:rPr/>
        <w:t>avoid</w:t>
      </w:r>
      <w:r>
        <w:rPr>
          <w:spacing w:val="-3"/>
        </w:rPr>
        <w:t> </w:t>
      </w:r>
      <w:r>
        <w:rPr/>
        <w:t>patent infringement in the use of this publication.</w:t>
      </w:r>
    </w:p>
    <w:p>
      <w:pPr>
        <w:spacing w:after="0"/>
        <w:jc w:val="both"/>
        <w:sectPr>
          <w:pgSz w:w="12240" w:h="15840"/>
          <w:pgMar w:header="763" w:footer="722" w:top="1200" w:bottom="920" w:left="1320" w:right="1300"/>
        </w:sectPr>
      </w:pPr>
    </w:p>
    <w:p>
      <w:pPr>
        <w:pStyle w:val="BodyText"/>
        <w:spacing w:before="2"/>
        <w:rPr>
          <w:sz w:val="16"/>
        </w:rPr>
      </w:pPr>
    </w:p>
    <w:p>
      <w:pPr>
        <w:pStyle w:val="Heading1"/>
        <w:spacing w:before="52"/>
      </w:pPr>
      <w:r>
        <w:rPr/>
        <w:t>Table</w:t>
      </w:r>
      <w:r>
        <w:rPr>
          <w:spacing w:val="-1"/>
        </w:rPr>
        <w:t> </w:t>
      </w:r>
      <w:r>
        <w:rPr/>
        <w:t>of</w:t>
      </w:r>
      <w:r>
        <w:rPr>
          <w:spacing w:val="1"/>
        </w:rPr>
        <w:t> </w:t>
      </w:r>
      <w:r>
        <w:rPr>
          <w:spacing w:val="-2"/>
        </w:rPr>
        <w:t>Contents</w:t>
      </w:r>
    </w:p>
    <w:p>
      <w:pPr>
        <w:tabs>
          <w:tab w:pos="9478" w:val="right" w:leader="dot"/>
        </w:tabs>
        <w:spacing w:before="177"/>
        <w:ind w:left="120" w:right="0" w:firstLine="0"/>
        <w:jc w:val="left"/>
        <w:rPr>
          <w:b/>
          <w:sz w:val="22"/>
        </w:rPr>
      </w:pPr>
      <w:hyperlink w:history="true" w:anchor="_bookmark0">
        <w:r>
          <w:rPr>
            <w:b/>
            <w:sz w:val="22"/>
          </w:rPr>
          <w:t>Executive</w:t>
        </w:r>
        <w:r>
          <w:rPr>
            <w:b/>
            <w:spacing w:val="-6"/>
            <w:sz w:val="22"/>
          </w:rPr>
          <w:t> </w:t>
        </w:r>
        <w:r>
          <w:rPr>
            <w:b/>
            <w:spacing w:val="-2"/>
            <w:sz w:val="22"/>
          </w:rPr>
          <w:t>Summary</w:t>
        </w:r>
        <w:r>
          <w:rPr>
            <w:b/>
            <w:sz w:val="22"/>
          </w:rPr>
          <w:tab/>
        </w:r>
        <w:r>
          <w:rPr>
            <w:b/>
            <w:spacing w:val="-10"/>
            <w:sz w:val="22"/>
          </w:rPr>
          <w:t>1</w:t>
        </w:r>
      </w:hyperlink>
    </w:p>
    <w:p>
      <w:pPr>
        <w:pStyle w:val="ListParagraph"/>
        <w:numPr>
          <w:ilvl w:val="0"/>
          <w:numId w:val="1"/>
        </w:numPr>
        <w:tabs>
          <w:tab w:pos="338" w:val="left" w:leader="none"/>
          <w:tab w:pos="9479" w:val="right" w:leader="dot"/>
        </w:tabs>
        <w:spacing w:line="240" w:lineRule="auto" w:before="101" w:after="0"/>
        <w:ind w:left="338" w:right="0" w:hanging="219"/>
        <w:jc w:val="left"/>
        <w:rPr>
          <w:b/>
          <w:sz w:val="22"/>
        </w:rPr>
      </w:pPr>
      <w:hyperlink w:history="true" w:anchor="_bookmark4">
        <w:r>
          <w:rPr>
            <w:b/>
            <w:spacing w:val="-2"/>
            <w:sz w:val="22"/>
          </w:rPr>
          <w:t>Introduction</w:t>
        </w:r>
        <w:r>
          <w:rPr>
            <w:b/>
            <w:sz w:val="22"/>
          </w:rPr>
          <w:tab/>
        </w:r>
        <w:r>
          <w:rPr>
            <w:b/>
            <w:spacing w:val="-10"/>
            <w:sz w:val="22"/>
          </w:rPr>
          <w:t>4</w:t>
        </w:r>
      </w:hyperlink>
    </w:p>
    <w:p>
      <w:pPr>
        <w:pStyle w:val="BodyText"/>
        <w:spacing w:before="6"/>
        <w:rPr>
          <w:b/>
          <w:sz w:val="10"/>
        </w:rPr>
      </w:pPr>
      <w:r>
        <w:rPr/>
        <w:drawing>
          <wp:anchor distT="0" distB="0" distL="0" distR="0" allowOverlap="1" layoutInCell="1" locked="0" behindDoc="1" simplePos="0" relativeHeight="487589376">
            <wp:simplePos x="0" y="0"/>
            <wp:positionH relativeFrom="page">
              <wp:posOffset>1059180</wp:posOffset>
            </wp:positionH>
            <wp:positionV relativeFrom="paragraph">
              <wp:posOffset>97016</wp:posOffset>
            </wp:positionV>
            <wp:extent cx="5792723" cy="12801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8" cstate="print"/>
                    <a:stretch>
                      <a:fillRect/>
                    </a:stretch>
                  </pic:blipFill>
                  <pic:spPr>
                    <a:xfrm>
                      <a:off x="0" y="0"/>
                      <a:ext cx="5792723" cy="128016"/>
                    </a:xfrm>
                    <a:prstGeom prst="rect">
                      <a:avLst/>
                    </a:prstGeom>
                  </pic:spPr>
                </pic:pic>
              </a:graphicData>
            </a:graphic>
          </wp:anchor>
        </w:drawing>
      </w:r>
      <w:r>
        <w:rPr/>
        <w:drawing>
          <wp:anchor distT="0" distB="0" distL="0" distR="0" allowOverlap="1" layoutInCell="1" locked="0" behindDoc="1" simplePos="0" relativeHeight="487589888">
            <wp:simplePos x="0" y="0"/>
            <wp:positionH relativeFrom="page">
              <wp:posOffset>1059180</wp:posOffset>
            </wp:positionH>
            <wp:positionV relativeFrom="paragraph">
              <wp:posOffset>331713</wp:posOffset>
            </wp:positionV>
            <wp:extent cx="5792723" cy="12801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5792723" cy="128016"/>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1059180</wp:posOffset>
            </wp:positionH>
            <wp:positionV relativeFrom="paragraph">
              <wp:posOffset>570980</wp:posOffset>
            </wp:positionV>
            <wp:extent cx="5861153" cy="12496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5861153" cy="124968"/>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1059180</wp:posOffset>
            </wp:positionH>
            <wp:positionV relativeFrom="paragraph">
              <wp:posOffset>799593</wp:posOffset>
            </wp:positionV>
            <wp:extent cx="5791913" cy="10363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5791913" cy="103631"/>
                    </a:xfrm>
                    <a:prstGeom prst="rect">
                      <a:avLst/>
                    </a:prstGeom>
                  </pic:spPr>
                </pic:pic>
              </a:graphicData>
            </a:graphic>
          </wp:anchor>
        </w:drawing>
      </w:r>
    </w:p>
    <w:p>
      <w:pPr>
        <w:pStyle w:val="BodyText"/>
        <w:spacing w:before="9"/>
        <w:rPr>
          <w:b/>
          <w:sz w:val="11"/>
        </w:rPr>
      </w:pPr>
    </w:p>
    <w:p>
      <w:pPr>
        <w:pStyle w:val="BodyText"/>
        <w:spacing w:before="4"/>
        <w:rPr>
          <w:b/>
          <w:sz w:val="12"/>
        </w:rPr>
      </w:pPr>
    </w:p>
    <w:p>
      <w:pPr>
        <w:pStyle w:val="BodyText"/>
        <w:spacing w:before="4"/>
        <w:rPr>
          <w:b/>
          <w:sz w:val="11"/>
        </w:rPr>
      </w:pPr>
    </w:p>
    <w:p>
      <w:pPr>
        <w:pStyle w:val="ListParagraph"/>
        <w:numPr>
          <w:ilvl w:val="0"/>
          <w:numId w:val="1"/>
        </w:numPr>
        <w:tabs>
          <w:tab w:pos="341" w:val="left" w:leader="none"/>
          <w:tab w:pos="9366" w:val="left" w:leader="dot"/>
        </w:tabs>
        <w:spacing w:line="240" w:lineRule="auto" w:before="153" w:after="0"/>
        <w:ind w:left="341" w:right="0" w:hanging="221"/>
        <w:jc w:val="left"/>
        <w:rPr>
          <w:b/>
          <w:sz w:val="22"/>
        </w:rPr>
      </w:pPr>
      <w:hyperlink w:history="true" w:anchor="_bookmark16">
        <w:r>
          <w:rPr>
            <w:b/>
            <w:sz w:val="22"/>
          </w:rPr>
          <w:t>HIPAA</w:t>
        </w:r>
        <w:r>
          <w:rPr>
            <w:b/>
            <w:spacing w:val="-9"/>
            <w:sz w:val="22"/>
          </w:rPr>
          <w:t> </w:t>
        </w:r>
        <w:r>
          <w:rPr>
            <w:b/>
            <w:sz w:val="22"/>
          </w:rPr>
          <w:t>Security</w:t>
        </w:r>
        <w:r>
          <w:rPr>
            <w:b/>
            <w:spacing w:val="-6"/>
            <w:sz w:val="22"/>
          </w:rPr>
          <w:t> </w:t>
        </w:r>
        <w:r>
          <w:rPr>
            <w:b/>
            <w:spacing w:val="-4"/>
            <w:sz w:val="22"/>
          </w:rPr>
          <w:t>Rule</w:t>
        </w:r>
        <w:r>
          <w:rPr>
            <w:b/>
            <w:sz w:val="22"/>
          </w:rPr>
          <w:tab/>
        </w:r>
        <w:r>
          <w:rPr>
            <w:b/>
            <w:spacing w:val="-10"/>
            <w:sz w:val="22"/>
          </w:rPr>
          <w:t>9</w:t>
        </w:r>
      </w:hyperlink>
    </w:p>
    <w:p>
      <w:pPr>
        <w:pStyle w:val="ListParagraph"/>
        <w:numPr>
          <w:ilvl w:val="0"/>
          <w:numId w:val="1"/>
        </w:numPr>
        <w:tabs>
          <w:tab w:pos="339" w:val="left" w:leader="none"/>
          <w:tab w:pos="9472" w:val="right" w:leader="dot"/>
        </w:tabs>
        <w:spacing w:line="240" w:lineRule="auto" w:before="835" w:after="0"/>
        <w:ind w:left="339" w:right="0" w:hanging="219"/>
        <w:jc w:val="left"/>
        <w:rPr>
          <w:b/>
          <w:sz w:val="22"/>
        </w:rPr>
      </w:pPr>
      <w:r>
        <w:rPr/>
        <w:drawing>
          <wp:anchor distT="0" distB="0" distL="0" distR="0" allowOverlap="1" layoutInCell="1" locked="0" behindDoc="0" simplePos="0" relativeHeight="15736320">
            <wp:simplePos x="0" y="0"/>
            <wp:positionH relativeFrom="page">
              <wp:posOffset>1056131</wp:posOffset>
            </wp:positionH>
            <wp:positionV relativeFrom="paragraph">
              <wp:posOffset>96311</wp:posOffset>
            </wp:positionV>
            <wp:extent cx="5792723" cy="12801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5792723" cy="128015"/>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1056131</wp:posOffset>
            </wp:positionH>
            <wp:positionV relativeFrom="paragraph">
              <wp:posOffset>331007</wp:posOffset>
            </wp:positionV>
            <wp:extent cx="5795771" cy="12801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23" cstate="print"/>
                    <a:stretch>
                      <a:fillRect/>
                    </a:stretch>
                  </pic:blipFill>
                  <pic:spPr>
                    <a:xfrm>
                      <a:off x="0" y="0"/>
                      <a:ext cx="5795771" cy="128015"/>
                    </a:xfrm>
                    <a:prstGeom prst="rect">
                      <a:avLst/>
                    </a:prstGeom>
                  </pic:spPr>
                </pic:pic>
              </a:graphicData>
            </a:graphic>
          </wp:anchor>
        </w:drawing>
      </w:r>
      <w:hyperlink w:history="true" w:anchor="_bookmark25">
        <w:r>
          <w:rPr>
            <w:b/>
            <w:sz w:val="22"/>
          </w:rPr>
          <w:t>Risk</w:t>
        </w:r>
        <w:r>
          <w:rPr>
            <w:b/>
            <w:spacing w:val="-5"/>
            <w:sz w:val="22"/>
          </w:rPr>
          <w:t> </w:t>
        </w:r>
        <w:r>
          <w:rPr>
            <w:b/>
            <w:sz w:val="22"/>
          </w:rPr>
          <w:t>Assessment</w:t>
        </w:r>
        <w:r>
          <w:rPr>
            <w:b/>
            <w:spacing w:val="-6"/>
            <w:sz w:val="22"/>
          </w:rPr>
          <w:t> </w:t>
        </w:r>
        <w:r>
          <w:rPr>
            <w:b/>
            <w:spacing w:val="-2"/>
            <w:sz w:val="22"/>
          </w:rPr>
          <w:t>Guidance</w:t>
        </w:r>
        <w:r>
          <w:rPr>
            <w:b/>
            <w:sz w:val="22"/>
          </w:rPr>
          <w:tab/>
        </w:r>
        <w:r>
          <w:rPr>
            <w:b/>
            <w:spacing w:val="-5"/>
            <w:sz w:val="22"/>
          </w:rPr>
          <w:t>14</w:t>
        </w:r>
      </w:hyperlink>
    </w:p>
    <w:p>
      <w:pPr>
        <w:pStyle w:val="BodyText"/>
        <w:spacing w:before="8"/>
        <w:rPr>
          <w:b/>
          <w:sz w:val="10"/>
        </w:rPr>
      </w:pPr>
      <w:r>
        <w:rPr/>
        <w:drawing>
          <wp:anchor distT="0" distB="0" distL="0" distR="0" allowOverlap="1" layoutInCell="1" locked="0" behindDoc="1" simplePos="0" relativeHeight="487591424">
            <wp:simplePos x="0" y="0"/>
            <wp:positionH relativeFrom="page">
              <wp:posOffset>1054608</wp:posOffset>
            </wp:positionH>
            <wp:positionV relativeFrom="paragraph">
              <wp:posOffset>98342</wp:posOffset>
            </wp:positionV>
            <wp:extent cx="5794247" cy="12801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4" cstate="print"/>
                    <a:stretch>
                      <a:fillRect/>
                    </a:stretch>
                  </pic:blipFill>
                  <pic:spPr>
                    <a:xfrm>
                      <a:off x="0" y="0"/>
                      <a:ext cx="5794247" cy="128015"/>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1054608</wp:posOffset>
            </wp:positionH>
            <wp:positionV relativeFrom="paragraph">
              <wp:posOffset>331527</wp:posOffset>
            </wp:positionV>
            <wp:extent cx="5796471" cy="10363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5" cstate="print"/>
                    <a:stretch>
                      <a:fillRect/>
                    </a:stretch>
                  </pic:blipFill>
                  <pic:spPr>
                    <a:xfrm>
                      <a:off x="0" y="0"/>
                      <a:ext cx="5796471" cy="10363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1054608</wp:posOffset>
            </wp:positionH>
            <wp:positionV relativeFrom="paragraph">
              <wp:posOffset>566210</wp:posOffset>
            </wp:positionV>
            <wp:extent cx="5794247" cy="12801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6" cstate="print"/>
                    <a:stretch>
                      <a:fillRect/>
                    </a:stretch>
                  </pic:blipFill>
                  <pic:spPr>
                    <a:xfrm>
                      <a:off x="0" y="0"/>
                      <a:ext cx="5794247" cy="128015"/>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1054608</wp:posOffset>
            </wp:positionH>
            <wp:positionV relativeFrom="paragraph">
              <wp:posOffset>800906</wp:posOffset>
            </wp:positionV>
            <wp:extent cx="5794248" cy="10363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7" cstate="print"/>
                    <a:stretch>
                      <a:fillRect/>
                    </a:stretch>
                  </pic:blipFill>
                  <pic:spPr>
                    <a:xfrm>
                      <a:off x="0" y="0"/>
                      <a:ext cx="5794248" cy="103632"/>
                    </a:xfrm>
                    <a:prstGeom prst="rect">
                      <a:avLst/>
                    </a:prstGeom>
                  </pic:spPr>
                </pic:pic>
              </a:graphicData>
            </a:graphic>
          </wp:anchor>
        </w:drawing>
      </w:r>
    </w:p>
    <w:p>
      <w:pPr>
        <w:pStyle w:val="BodyText"/>
        <w:spacing w:before="7"/>
        <w:rPr>
          <w:b/>
          <w:sz w:val="11"/>
        </w:rPr>
      </w:pPr>
    </w:p>
    <w:p>
      <w:pPr>
        <w:pStyle w:val="BodyText"/>
        <w:spacing w:before="11"/>
        <w:rPr>
          <w:b/>
          <w:sz w:val="14"/>
        </w:rPr>
      </w:pPr>
    </w:p>
    <w:p>
      <w:pPr>
        <w:pStyle w:val="BodyText"/>
        <w:spacing w:before="9"/>
        <w:rPr>
          <w:b/>
          <w:sz w:val="11"/>
        </w:rPr>
      </w:pPr>
    </w:p>
    <w:p>
      <w:pPr>
        <w:pStyle w:val="ListParagraph"/>
        <w:numPr>
          <w:ilvl w:val="0"/>
          <w:numId w:val="1"/>
        </w:numPr>
        <w:tabs>
          <w:tab w:pos="339" w:val="left" w:leader="none"/>
          <w:tab w:pos="9247" w:val="left" w:leader="dot"/>
        </w:tabs>
        <w:spacing w:line="240" w:lineRule="auto" w:before="150" w:after="0"/>
        <w:ind w:left="339" w:right="0" w:hanging="219"/>
        <w:jc w:val="left"/>
        <w:rPr>
          <w:b/>
          <w:sz w:val="22"/>
        </w:rPr>
      </w:pPr>
      <w:hyperlink w:history="true" w:anchor="_bookmark45">
        <w:r>
          <w:rPr>
            <w:b/>
            <w:sz w:val="22"/>
          </w:rPr>
          <w:t>Risk</w:t>
        </w:r>
        <w:r>
          <w:rPr>
            <w:b/>
            <w:spacing w:val="-5"/>
            <w:sz w:val="22"/>
          </w:rPr>
          <w:t> </w:t>
        </w:r>
        <w:r>
          <w:rPr>
            <w:b/>
            <w:sz w:val="22"/>
          </w:rPr>
          <w:t>Management</w:t>
        </w:r>
        <w:r>
          <w:rPr>
            <w:b/>
            <w:spacing w:val="-6"/>
            <w:sz w:val="22"/>
          </w:rPr>
          <w:t> </w:t>
        </w:r>
        <w:r>
          <w:rPr>
            <w:b/>
            <w:spacing w:val="-2"/>
            <w:sz w:val="22"/>
          </w:rPr>
          <w:t>Guidance</w:t>
        </w:r>
        <w:r>
          <w:rPr>
            <w:b/>
            <w:sz w:val="22"/>
          </w:rPr>
          <w:tab/>
        </w:r>
        <w:r>
          <w:rPr>
            <w:b/>
            <w:spacing w:val="-5"/>
            <w:sz w:val="22"/>
          </w:rPr>
          <w:t>24</w:t>
        </w:r>
      </w:hyperlink>
    </w:p>
    <w:p>
      <w:pPr>
        <w:pStyle w:val="BodyText"/>
        <w:spacing w:before="8"/>
        <w:rPr>
          <w:b/>
          <w:sz w:val="10"/>
        </w:rPr>
      </w:pPr>
      <w:r>
        <w:rPr/>
        <w:drawing>
          <wp:anchor distT="0" distB="0" distL="0" distR="0" allowOverlap="1" layoutInCell="1" locked="0" behindDoc="1" simplePos="0" relativeHeight="487593472">
            <wp:simplePos x="0" y="0"/>
            <wp:positionH relativeFrom="page">
              <wp:posOffset>1051559</wp:posOffset>
            </wp:positionH>
            <wp:positionV relativeFrom="paragraph">
              <wp:posOffset>98453</wp:posOffset>
            </wp:positionV>
            <wp:extent cx="5800343" cy="12801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8" cstate="print"/>
                    <a:stretch>
                      <a:fillRect/>
                    </a:stretch>
                  </pic:blipFill>
                  <pic:spPr>
                    <a:xfrm>
                      <a:off x="0" y="0"/>
                      <a:ext cx="5800343" cy="128015"/>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1051559</wp:posOffset>
            </wp:positionH>
            <wp:positionV relativeFrom="paragraph">
              <wp:posOffset>331625</wp:posOffset>
            </wp:positionV>
            <wp:extent cx="5800343" cy="12801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9" cstate="print"/>
                    <a:stretch>
                      <a:fillRect/>
                    </a:stretch>
                  </pic:blipFill>
                  <pic:spPr>
                    <a:xfrm>
                      <a:off x="0" y="0"/>
                      <a:ext cx="5800343" cy="128015"/>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1051559</wp:posOffset>
            </wp:positionH>
            <wp:positionV relativeFrom="paragraph">
              <wp:posOffset>566321</wp:posOffset>
            </wp:positionV>
            <wp:extent cx="5798820" cy="12801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30" cstate="print"/>
                    <a:stretch>
                      <a:fillRect/>
                    </a:stretch>
                  </pic:blipFill>
                  <pic:spPr>
                    <a:xfrm>
                      <a:off x="0" y="0"/>
                      <a:ext cx="5798820" cy="128015"/>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1051559</wp:posOffset>
            </wp:positionH>
            <wp:positionV relativeFrom="paragraph">
              <wp:posOffset>799493</wp:posOffset>
            </wp:positionV>
            <wp:extent cx="5798820" cy="12801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31" cstate="print"/>
                    <a:stretch>
                      <a:fillRect/>
                    </a:stretch>
                  </pic:blipFill>
                  <pic:spPr>
                    <a:xfrm>
                      <a:off x="0" y="0"/>
                      <a:ext cx="5798820" cy="128015"/>
                    </a:xfrm>
                    <a:prstGeom prst="rect">
                      <a:avLst/>
                    </a:prstGeom>
                  </pic:spPr>
                </pic:pic>
              </a:graphicData>
            </a:graphic>
          </wp:anchor>
        </w:drawing>
      </w:r>
    </w:p>
    <w:p>
      <w:pPr>
        <w:pStyle w:val="BodyText"/>
        <w:spacing w:before="7"/>
        <w:rPr>
          <w:b/>
          <w:sz w:val="11"/>
        </w:rPr>
      </w:pPr>
    </w:p>
    <w:p>
      <w:pPr>
        <w:pStyle w:val="BodyText"/>
        <w:spacing w:before="9"/>
        <w:rPr>
          <w:b/>
          <w:sz w:val="11"/>
        </w:rPr>
      </w:pPr>
    </w:p>
    <w:p>
      <w:pPr>
        <w:pStyle w:val="BodyText"/>
        <w:spacing w:before="7"/>
        <w:rPr>
          <w:b/>
          <w:sz w:val="11"/>
        </w:rPr>
      </w:pPr>
    </w:p>
    <w:p>
      <w:pPr>
        <w:spacing w:after="0"/>
        <w:rPr>
          <w:sz w:val="11"/>
        </w:rPr>
        <w:sectPr>
          <w:pgSz w:w="12240" w:h="15840"/>
          <w:pgMar w:header="763" w:footer="722" w:top="1200" w:bottom="1464" w:left="1320" w:right="1300"/>
        </w:sectPr>
      </w:pPr>
    </w:p>
    <w:sdt>
      <w:sdtPr>
        <w:docPartObj>
          <w:docPartGallery w:val="Table of Contents"/>
          <w:docPartUnique/>
        </w:docPartObj>
      </w:sdtPr>
      <w:sdtEndPr/>
      <w:sdtContent>
        <w:p>
          <w:pPr>
            <w:pStyle w:val="TOC1"/>
            <w:numPr>
              <w:ilvl w:val="0"/>
              <w:numId w:val="1"/>
            </w:numPr>
            <w:tabs>
              <w:tab w:pos="339" w:val="left" w:leader="none"/>
              <w:tab w:pos="9472" w:val="right" w:leader="dot"/>
            </w:tabs>
            <w:spacing w:line="240" w:lineRule="auto" w:before="114" w:after="0"/>
            <w:ind w:left="339" w:right="0" w:hanging="219"/>
            <w:jc w:val="left"/>
          </w:pPr>
          <w:hyperlink w:history="true" w:anchor="_bookmark55">
            <w:r>
              <w:rPr/>
              <w:t>Considerations</w:t>
            </w:r>
            <w:r>
              <w:rPr>
                <w:spacing w:val="-6"/>
              </w:rPr>
              <w:t> </w:t>
            </w:r>
            <w:r>
              <w:rPr/>
              <w:t>When</w:t>
            </w:r>
            <w:r>
              <w:rPr>
                <w:spacing w:val="-7"/>
              </w:rPr>
              <w:t> </w:t>
            </w:r>
            <w:r>
              <w:rPr/>
              <w:t>Implementing</w:t>
            </w:r>
            <w:r>
              <w:rPr>
                <w:spacing w:val="-5"/>
              </w:rPr>
              <w:t> </w:t>
            </w:r>
            <w:r>
              <w:rPr/>
              <w:t>the</w:t>
            </w:r>
            <w:r>
              <w:rPr>
                <w:spacing w:val="-7"/>
              </w:rPr>
              <w:t> </w:t>
            </w:r>
            <w:r>
              <w:rPr/>
              <w:t>HIPAA</w:t>
            </w:r>
            <w:r>
              <w:rPr>
                <w:spacing w:val="-8"/>
              </w:rPr>
              <w:t> </w:t>
            </w:r>
            <w:r>
              <w:rPr/>
              <w:t>Security</w:t>
            </w:r>
            <w:r>
              <w:rPr>
                <w:spacing w:val="-6"/>
              </w:rPr>
              <w:t> </w:t>
            </w:r>
            <w:r>
              <w:rPr>
                <w:spacing w:val="-4"/>
              </w:rPr>
              <w:t>Rule</w:t>
            </w:r>
            <w:r>
              <w:rPr/>
              <w:tab/>
            </w:r>
            <w:r>
              <w:rPr>
                <w:spacing w:val="-5"/>
              </w:rPr>
              <w:t>28</w:t>
            </w:r>
          </w:hyperlink>
        </w:p>
        <w:p>
          <w:pPr>
            <w:pStyle w:val="TOC2"/>
            <w:numPr>
              <w:ilvl w:val="2"/>
              <w:numId w:val="2"/>
            </w:numPr>
            <w:tabs>
              <w:tab w:pos="1030" w:val="left" w:leader="none"/>
              <w:tab w:pos="9472" w:val="right" w:leader="dot"/>
            </w:tabs>
            <w:spacing w:line="240" w:lineRule="auto" w:before="468" w:after="0"/>
            <w:ind w:left="1030" w:right="0" w:hanging="550"/>
            <w:jc w:val="left"/>
          </w:pPr>
          <w:r>
            <w:rPr/>
            <w:drawing>
              <wp:anchor distT="0" distB="0" distL="0" distR="0" allowOverlap="1" layoutInCell="1" locked="0" behindDoc="0" simplePos="0" relativeHeight="15737344">
                <wp:simplePos x="0" y="0"/>
                <wp:positionH relativeFrom="page">
                  <wp:posOffset>1054608</wp:posOffset>
                </wp:positionH>
                <wp:positionV relativeFrom="paragraph">
                  <wp:posOffset>97963</wp:posOffset>
                </wp:positionV>
                <wp:extent cx="5797295" cy="12801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32" cstate="print"/>
                        <a:stretch>
                          <a:fillRect/>
                        </a:stretch>
                      </pic:blipFill>
                      <pic:spPr>
                        <a:xfrm>
                          <a:off x="0" y="0"/>
                          <a:ext cx="5797295" cy="128015"/>
                        </a:xfrm>
                        <a:prstGeom prst="rect">
                          <a:avLst/>
                        </a:prstGeom>
                      </pic:spPr>
                    </pic:pic>
                  </a:graphicData>
                </a:graphic>
              </wp:anchor>
            </w:drawing>
          </w:r>
          <w:hyperlink w:history="true" w:anchor="_bookmark57">
            <w:r>
              <w:rPr/>
              <w:t>Security</w:t>
            </w:r>
            <w:r>
              <w:rPr>
                <w:spacing w:val="-6"/>
              </w:rPr>
              <w:t> </w:t>
            </w:r>
            <w:r>
              <w:rPr/>
              <w:t>Management</w:t>
            </w:r>
            <w:r>
              <w:rPr>
                <w:spacing w:val="-6"/>
              </w:rPr>
              <w:t> </w:t>
            </w:r>
            <w:r>
              <w:rPr/>
              <w:t>Process</w:t>
            </w:r>
            <w:r>
              <w:rPr>
                <w:spacing w:val="-7"/>
              </w:rPr>
              <w:t> </w:t>
            </w:r>
            <w:r>
              <w:rPr/>
              <w:t>(§</w:t>
            </w:r>
            <w:r>
              <w:rPr>
                <w:spacing w:val="-5"/>
              </w:rPr>
              <w:t> </w:t>
            </w:r>
            <w:r>
              <w:rPr>
                <w:spacing w:val="-2"/>
              </w:rPr>
              <w:t>164.308(a)(1))</w:t>
            </w:r>
            <w:r>
              <w:rPr/>
              <w:tab/>
            </w:r>
            <w:r>
              <w:rPr>
                <w:spacing w:val="-5"/>
              </w:rPr>
              <w:t>30</w:t>
            </w:r>
          </w:hyperlink>
        </w:p>
        <w:p>
          <w:pPr>
            <w:pStyle w:val="TOC2"/>
            <w:numPr>
              <w:ilvl w:val="2"/>
              <w:numId w:val="2"/>
            </w:numPr>
            <w:tabs>
              <w:tab w:pos="1030" w:val="left" w:leader="none"/>
              <w:tab w:pos="9473" w:val="right" w:leader="dot"/>
            </w:tabs>
            <w:spacing w:line="240" w:lineRule="auto" w:before="102" w:after="0"/>
            <w:ind w:left="1030" w:right="0" w:hanging="550"/>
            <w:jc w:val="left"/>
          </w:pPr>
          <w:hyperlink w:history="true" w:anchor="_bookmark75">
            <w:r>
              <w:rPr/>
              <w:t>Assigned</w:t>
            </w:r>
            <w:r>
              <w:rPr>
                <w:spacing w:val="-7"/>
              </w:rPr>
              <w:t> </w:t>
            </w:r>
            <w:r>
              <w:rPr/>
              <w:t>Security</w:t>
            </w:r>
            <w:r>
              <w:rPr>
                <w:spacing w:val="-5"/>
              </w:rPr>
              <w:t> </w:t>
            </w:r>
            <w:r>
              <w:rPr/>
              <w:t>Responsibility</w:t>
            </w:r>
            <w:r>
              <w:rPr>
                <w:spacing w:val="-7"/>
              </w:rPr>
              <w:t> </w:t>
            </w:r>
            <w:r>
              <w:rPr/>
              <w:t>(§</w:t>
            </w:r>
            <w:r>
              <w:rPr>
                <w:spacing w:val="-7"/>
              </w:rPr>
              <w:t> </w:t>
            </w:r>
            <w:r>
              <w:rPr>
                <w:spacing w:val="-2"/>
              </w:rPr>
              <w:t>164.308(a)(2))</w:t>
            </w:r>
            <w:r>
              <w:rPr/>
              <w:tab/>
            </w:r>
            <w:r>
              <w:rPr>
                <w:spacing w:val="-5"/>
              </w:rPr>
              <w:t>35</w:t>
            </w:r>
          </w:hyperlink>
        </w:p>
        <w:p>
          <w:pPr>
            <w:pStyle w:val="TOC2"/>
            <w:numPr>
              <w:ilvl w:val="2"/>
              <w:numId w:val="2"/>
            </w:numPr>
            <w:tabs>
              <w:tab w:pos="1027" w:val="left" w:leader="none"/>
              <w:tab w:pos="9473" w:val="right" w:leader="dot"/>
            </w:tabs>
            <w:spacing w:line="240" w:lineRule="auto" w:before="98" w:after="0"/>
            <w:ind w:left="1027" w:right="0" w:hanging="547"/>
            <w:jc w:val="left"/>
          </w:pPr>
          <w:hyperlink w:history="true" w:anchor="_bookmark80">
            <w:r>
              <w:rPr/>
              <w:t>Workforce</w:t>
            </w:r>
            <w:r>
              <w:rPr>
                <w:spacing w:val="-7"/>
              </w:rPr>
              <w:t> </w:t>
            </w:r>
            <w:r>
              <w:rPr/>
              <w:t>Security</w:t>
            </w:r>
            <w:r>
              <w:rPr>
                <w:spacing w:val="-4"/>
              </w:rPr>
              <w:t> </w:t>
            </w:r>
            <w:r>
              <w:rPr/>
              <w:t>(§</w:t>
            </w:r>
            <w:r>
              <w:rPr>
                <w:spacing w:val="-4"/>
              </w:rPr>
              <w:t> </w:t>
            </w:r>
            <w:r>
              <w:rPr>
                <w:spacing w:val="-2"/>
              </w:rPr>
              <w:t>164.308(a)(3))</w:t>
            </w:r>
            <w:r>
              <w:rPr/>
              <w:tab/>
            </w:r>
            <w:r>
              <w:rPr>
                <w:spacing w:val="-5"/>
              </w:rPr>
              <w:t>36</w:t>
            </w:r>
          </w:hyperlink>
        </w:p>
        <w:p>
          <w:pPr>
            <w:pStyle w:val="TOC2"/>
            <w:numPr>
              <w:ilvl w:val="2"/>
              <w:numId w:val="2"/>
            </w:numPr>
            <w:tabs>
              <w:tab w:pos="1030" w:val="left" w:leader="none"/>
              <w:tab w:pos="9473" w:val="right" w:leader="dot"/>
            </w:tabs>
            <w:spacing w:line="240" w:lineRule="auto" w:before="101" w:after="0"/>
            <w:ind w:left="1030" w:right="0" w:hanging="550"/>
            <w:jc w:val="left"/>
          </w:pPr>
          <w:hyperlink w:history="true" w:anchor="_bookmark86">
            <w:r>
              <w:rPr/>
              <w:t>Information</w:t>
            </w:r>
            <w:r>
              <w:rPr>
                <w:spacing w:val="-6"/>
              </w:rPr>
              <w:t> </w:t>
            </w:r>
            <w:r>
              <w:rPr/>
              <w:t>Access</w:t>
            </w:r>
            <w:r>
              <w:rPr>
                <w:spacing w:val="-7"/>
              </w:rPr>
              <w:t> </w:t>
            </w:r>
            <w:r>
              <w:rPr/>
              <w:t>Management</w:t>
            </w:r>
            <w:r>
              <w:rPr>
                <w:spacing w:val="-7"/>
              </w:rPr>
              <w:t> </w:t>
            </w:r>
            <w:r>
              <w:rPr/>
              <w:t>(§</w:t>
            </w:r>
            <w:r>
              <w:rPr>
                <w:spacing w:val="-6"/>
              </w:rPr>
              <w:t> </w:t>
            </w:r>
            <w:r>
              <w:rPr>
                <w:spacing w:val="-2"/>
              </w:rPr>
              <w:t>164.308(a)(4))</w:t>
            </w:r>
            <w:r>
              <w:rPr/>
              <w:tab/>
            </w:r>
            <w:r>
              <w:rPr>
                <w:spacing w:val="-5"/>
              </w:rPr>
              <w:t>38</w:t>
            </w:r>
          </w:hyperlink>
        </w:p>
        <w:p>
          <w:pPr>
            <w:pStyle w:val="TOC2"/>
            <w:numPr>
              <w:ilvl w:val="2"/>
              <w:numId w:val="2"/>
            </w:numPr>
            <w:tabs>
              <w:tab w:pos="1030" w:val="left" w:leader="none"/>
              <w:tab w:pos="9473" w:val="right" w:leader="dot"/>
            </w:tabs>
            <w:spacing w:line="240" w:lineRule="auto" w:before="99" w:after="0"/>
            <w:ind w:left="1030" w:right="0" w:hanging="550"/>
            <w:jc w:val="left"/>
          </w:pPr>
          <w:hyperlink w:history="true" w:anchor="_bookmark96">
            <w:r>
              <w:rPr/>
              <w:t>Security</w:t>
            </w:r>
            <w:r>
              <w:rPr>
                <w:spacing w:val="-5"/>
              </w:rPr>
              <w:t> </w:t>
            </w:r>
            <w:r>
              <w:rPr/>
              <w:t>Awareness</w:t>
            </w:r>
            <w:r>
              <w:rPr>
                <w:spacing w:val="-6"/>
              </w:rPr>
              <w:t> </w:t>
            </w:r>
            <w:r>
              <w:rPr/>
              <w:t>and</w:t>
            </w:r>
            <w:r>
              <w:rPr>
                <w:spacing w:val="-6"/>
              </w:rPr>
              <w:t> </w:t>
            </w:r>
            <w:r>
              <w:rPr/>
              <w:t>Training</w:t>
            </w:r>
            <w:r>
              <w:rPr>
                <w:spacing w:val="-6"/>
              </w:rPr>
              <w:t> </w:t>
            </w:r>
            <w:r>
              <w:rPr/>
              <w:t>(§</w:t>
            </w:r>
            <w:r>
              <w:rPr>
                <w:spacing w:val="-4"/>
              </w:rPr>
              <w:t> </w:t>
            </w:r>
            <w:r>
              <w:rPr>
                <w:spacing w:val="-2"/>
              </w:rPr>
              <w:t>164.308(a)(5))</w:t>
            </w:r>
            <w:r>
              <w:rPr/>
              <w:tab/>
            </w:r>
            <w:r>
              <w:rPr>
                <w:spacing w:val="-5"/>
              </w:rPr>
              <w:t>41</w:t>
            </w:r>
          </w:hyperlink>
        </w:p>
        <w:p>
          <w:pPr>
            <w:pStyle w:val="TOC2"/>
            <w:numPr>
              <w:ilvl w:val="2"/>
              <w:numId w:val="2"/>
            </w:numPr>
            <w:tabs>
              <w:tab w:pos="1031" w:val="left" w:leader="none"/>
              <w:tab w:pos="9473" w:val="right" w:leader="dot"/>
            </w:tabs>
            <w:spacing w:line="240" w:lineRule="auto" w:before="101" w:after="0"/>
            <w:ind w:left="1031" w:right="0" w:hanging="550"/>
            <w:jc w:val="left"/>
          </w:pPr>
          <w:hyperlink w:history="true" w:anchor="_bookmark105">
            <w:r>
              <w:rPr/>
              <w:t>Security</w:t>
            </w:r>
            <w:r>
              <w:rPr>
                <w:spacing w:val="-6"/>
              </w:rPr>
              <w:t> </w:t>
            </w:r>
            <w:r>
              <w:rPr/>
              <w:t>Incident</w:t>
            </w:r>
            <w:r>
              <w:rPr>
                <w:spacing w:val="-7"/>
              </w:rPr>
              <w:t> </w:t>
            </w:r>
            <w:r>
              <w:rPr/>
              <w:t>Procedures</w:t>
            </w:r>
            <w:r>
              <w:rPr>
                <w:spacing w:val="-6"/>
              </w:rPr>
              <w:t> </w:t>
            </w:r>
            <w:r>
              <w:rPr/>
              <w:t>(§</w:t>
            </w:r>
            <w:r>
              <w:rPr>
                <w:spacing w:val="-5"/>
              </w:rPr>
              <w:t> </w:t>
            </w:r>
            <w:r>
              <w:rPr>
                <w:spacing w:val="-2"/>
              </w:rPr>
              <w:t>164.308(a)(6))</w:t>
            </w:r>
            <w:r>
              <w:rPr/>
              <w:tab/>
            </w:r>
            <w:r>
              <w:rPr>
                <w:spacing w:val="-5"/>
              </w:rPr>
              <w:t>44</w:t>
            </w:r>
          </w:hyperlink>
        </w:p>
        <w:p>
          <w:pPr>
            <w:pStyle w:val="TOC2"/>
            <w:numPr>
              <w:ilvl w:val="2"/>
              <w:numId w:val="2"/>
            </w:numPr>
            <w:tabs>
              <w:tab w:pos="1028" w:val="left" w:leader="none"/>
              <w:tab w:pos="9474" w:val="right" w:leader="dot"/>
            </w:tabs>
            <w:spacing w:line="240" w:lineRule="auto" w:before="99" w:after="0"/>
            <w:ind w:left="1028" w:right="0" w:hanging="547"/>
            <w:jc w:val="left"/>
          </w:pPr>
          <w:hyperlink w:history="true" w:anchor="_bookmark111">
            <w:r>
              <w:rPr/>
              <w:t>Contingency</w:t>
            </w:r>
            <w:r>
              <w:rPr>
                <w:spacing w:val="-6"/>
              </w:rPr>
              <w:t> </w:t>
            </w:r>
            <w:r>
              <w:rPr/>
              <w:t>Plan</w:t>
            </w:r>
            <w:r>
              <w:rPr>
                <w:spacing w:val="-5"/>
              </w:rPr>
              <w:t> </w:t>
            </w:r>
            <w:r>
              <w:rPr/>
              <w:t>(§</w:t>
            </w:r>
            <w:r>
              <w:rPr>
                <w:spacing w:val="-5"/>
              </w:rPr>
              <w:t> </w:t>
            </w:r>
            <w:r>
              <w:rPr>
                <w:spacing w:val="-2"/>
              </w:rPr>
              <w:t>164.308(a)(7))</w:t>
            </w:r>
            <w:r>
              <w:rPr/>
              <w:tab/>
            </w:r>
            <w:r>
              <w:rPr>
                <w:spacing w:val="-7"/>
              </w:rPr>
              <w:t>47</w:t>
            </w:r>
          </w:hyperlink>
        </w:p>
        <w:p>
          <w:pPr>
            <w:pStyle w:val="TOC2"/>
            <w:numPr>
              <w:ilvl w:val="2"/>
              <w:numId w:val="2"/>
            </w:numPr>
            <w:tabs>
              <w:tab w:pos="1028" w:val="left" w:leader="none"/>
              <w:tab w:pos="9474" w:val="right" w:leader="dot"/>
            </w:tabs>
            <w:spacing w:line="240" w:lineRule="auto" w:before="101" w:after="0"/>
            <w:ind w:left="1028" w:right="0" w:hanging="547"/>
            <w:jc w:val="left"/>
          </w:pPr>
          <w:hyperlink w:history="true" w:anchor="_bookmark119">
            <w:r>
              <w:rPr/>
              <w:t>Evaluation</w:t>
            </w:r>
            <w:r>
              <w:rPr>
                <w:spacing w:val="-6"/>
              </w:rPr>
              <w:t> </w:t>
            </w:r>
            <w:r>
              <w:rPr/>
              <w:t>(§</w:t>
            </w:r>
            <w:r>
              <w:rPr>
                <w:spacing w:val="-5"/>
              </w:rPr>
              <w:t> </w:t>
            </w:r>
            <w:r>
              <w:rPr>
                <w:spacing w:val="-2"/>
              </w:rPr>
              <w:t>164.308(a)(8))</w:t>
            </w:r>
            <w:r>
              <w:rPr/>
              <w:tab/>
            </w:r>
            <w:r>
              <w:rPr>
                <w:spacing w:val="-5"/>
              </w:rPr>
              <w:t>51</w:t>
            </w:r>
          </w:hyperlink>
        </w:p>
        <w:p>
          <w:pPr>
            <w:pStyle w:val="TOC2"/>
            <w:numPr>
              <w:ilvl w:val="2"/>
              <w:numId w:val="2"/>
            </w:numPr>
            <w:tabs>
              <w:tab w:pos="1028" w:val="left" w:leader="none"/>
              <w:tab w:pos="9474" w:val="right" w:leader="dot"/>
            </w:tabs>
            <w:spacing w:line="240" w:lineRule="auto" w:before="101" w:after="0"/>
            <w:ind w:left="1028" w:right="0" w:hanging="547"/>
            <w:jc w:val="left"/>
          </w:pPr>
          <w:r>
            <w:rPr/>
            <w:drawing>
              <wp:anchor distT="0" distB="0" distL="0" distR="0" allowOverlap="1" layoutInCell="1" locked="0" behindDoc="0" simplePos="0" relativeHeight="15737856">
                <wp:simplePos x="0" y="0"/>
                <wp:positionH relativeFrom="page">
                  <wp:posOffset>1054608</wp:posOffset>
                </wp:positionH>
                <wp:positionV relativeFrom="paragraph">
                  <wp:posOffset>331219</wp:posOffset>
                </wp:positionV>
                <wp:extent cx="5795759" cy="12801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33" cstate="print"/>
                        <a:stretch>
                          <a:fillRect/>
                        </a:stretch>
                      </pic:blipFill>
                      <pic:spPr>
                        <a:xfrm>
                          <a:off x="0" y="0"/>
                          <a:ext cx="5795759" cy="128015"/>
                        </a:xfrm>
                        <a:prstGeom prst="rect">
                          <a:avLst/>
                        </a:prstGeom>
                      </pic:spPr>
                    </pic:pic>
                  </a:graphicData>
                </a:graphic>
              </wp:anchor>
            </w:drawing>
          </w:r>
          <w:hyperlink w:history="true" w:anchor="_bookmark125">
            <w:r>
              <w:rPr/>
              <w:t>Business</w:t>
            </w:r>
            <w:r>
              <w:rPr>
                <w:spacing w:val="-8"/>
              </w:rPr>
              <w:t> </w:t>
            </w:r>
            <w:r>
              <w:rPr/>
              <w:t>Associate</w:t>
            </w:r>
            <w:r>
              <w:rPr>
                <w:spacing w:val="-7"/>
              </w:rPr>
              <w:t> </w:t>
            </w:r>
            <w:r>
              <w:rPr/>
              <w:t>Contracts</w:t>
            </w:r>
            <w:r>
              <w:rPr>
                <w:spacing w:val="-6"/>
              </w:rPr>
              <w:t> </w:t>
            </w:r>
            <w:r>
              <w:rPr/>
              <w:t>and</w:t>
            </w:r>
            <w:r>
              <w:rPr>
                <w:spacing w:val="-7"/>
              </w:rPr>
              <w:t> </w:t>
            </w:r>
            <w:r>
              <w:rPr/>
              <w:t>Other</w:t>
            </w:r>
            <w:r>
              <w:rPr>
                <w:spacing w:val="-5"/>
              </w:rPr>
              <w:t> </w:t>
            </w:r>
            <w:r>
              <w:rPr/>
              <w:t>Arrangements</w:t>
            </w:r>
            <w:r>
              <w:rPr>
                <w:spacing w:val="-6"/>
              </w:rPr>
              <w:t> </w:t>
            </w:r>
            <w:r>
              <w:rPr/>
              <w:t>(§</w:t>
            </w:r>
            <w:r>
              <w:rPr>
                <w:spacing w:val="-4"/>
              </w:rPr>
              <w:t> </w:t>
            </w:r>
            <w:r>
              <w:rPr>
                <w:spacing w:val="-2"/>
              </w:rPr>
              <w:t>164.308(b)(1))</w:t>
            </w:r>
            <w:r>
              <w:rPr/>
              <w:tab/>
            </w:r>
            <w:r>
              <w:rPr>
                <w:spacing w:val="-5"/>
              </w:rPr>
              <w:t>54</w:t>
            </w:r>
          </w:hyperlink>
        </w:p>
        <w:p>
          <w:pPr>
            <w:pStyle w:val="TOC2"/>
            <w:numPr>
              <w:ilvl w:val="2"/>
              <w:numId w:val="3"/>
            </w:numPr>
            <w:tabs>
              <w:tab w:pos="1030" w:val="left" w:leader="none"/>
              <w:tab w:pos="9472" w:val="right" w:leader="dot"/>
            </w:tabs>
            <w:spacing w:line="240" w:lineRule="auto" w:before="468" w:after="0"/>
            <w:ind w:left="1030" w:right="0" w:hanging="550"/>
            <w:jc w:val="left"/>
          </w:pPr>
          <w:hyperlink w:history="true" w:anchor="_bookmark131">
            <w:r>
              <w:rPr/>
              <w:t>Facility</w:t>
            </w:r>
            <w:r>
              <w:rPr>
                <w:spacing w:val="-6"/>
              </w:rPr>
              <w:t> </w:t>
            </w:r>
            <w:r>
              <w:rPr/>
              <w:t>Access</w:t>
            </w:r>
            <w:r>
              <w:rPr>
                <w:spacing w:val="-5"/>
              </w:rPr>
              <w:t> </w:t>
            </w:r>
            <w:r>
              <w:rPr/>
              <w:t>Controls</w:t>
            </w:r>
            <w:r>
              <w:rPr>
                <w:spacing w:val="-5"/>
              </w:rPr>
              <w:t> </w:t>
            </w:r>
            <w:r>
              <w:rPr/>
              <w:t>(§</w:t>
            </w:r>
            <w:r>
              <w:rPr>
                <w:spacing w:val="-3"/>
              </w:rPr>
              <w:t> </w:t>
            </w:r>
            <w:r>
              <w:rPr>
                <w:spacing w:val="-2"/>
              </w:rPr>
              <w:t>164.310(a))</w:t>
            </w:r>
            <w:r>
              <w:rPr/>
              <w:tab/>
            </w:r>
            <w:r>
              <w:rPr>
                <w:spacing w:val="-5"/>
              </w:rPr>
              <w:t>56</w:t>
            </w:r>
          </w:hyperlink>
        </w:p>
        <w:p>
          <w:pPr>
            <w:pStyle w:val="TOC2"/>
            <w:numPr>
              <w:ilvl w:val="2"/>
              <w:numId w:val="3"/>
            </w:numPr>
            <w:tabs>
              <w:tab w:pos="1027" w:val="left" w:leader="none"/>
              <w:tab w:pos="9473" w:val="right" w:leader="dot"/>
            </w:tabs>
            <w:spacing w:line="240" w:lineRule="auto" w:before="99" w:after="0"/>
            <w:ind w:left="1027" w:right="0" w:hanging="547"/>
            <w:jc w:val="left"/>
          </w:pPr>
          <w:hyperlink w:history="true" w:anchor="_bookmark146">
            <w:r>
              <w:rPr/>
              <w:t>Workstation</w:t>
            </w:r>
            <w:r>
              <w:rPr>
                <w:spacing w:val="-6"/>
              </w:rPr>
              <w:t> </w:t>
            </w:r>
            <w:r>
              <w:rPr/>
              <w:t>Use</w:t>
            </w:r>
            <w:r>
              <w:rPr>
                <w:spacing w:val="-4"/>
              </w:rPr>
              <w:t> </w:t>
            </w:r>
            <w:r>
              <w:rPr/>
              <w:t>(§</w:t>
            </w:r>
            <w:r>
              <w:rPr>
                <w:spacing w:val="-4"/>
              </w:rPr>
              <w:t> </w:t>
            </w:r>
            <w:r>
              <w:rPr>
                <w:spacing w:val="-2"/>
              </w:rPr>
              <w:t>164.310(b))</w:t>
            </w:r>
            <w:r>
              <w:rPr/>
              <w:tab/>
            </w:r>
            <w:r>
              <w:rPr>
                <w:spacing w:val="-5"/>
              </w:rPr>
              <w:t>59</w:t>
            </w:r>
          </w:hyperlink>
        </w:p>
        <w:p>
          <w:pPr>
            <w:pStyle w:val="TOC2"/>
            <w:numPr>
              <w:ilvl w:val="2"/>
              <w:numId w:val="3"/>
            </w:numPr>
            <w:tabs>
              <w:tab w:pos="1027" w:val="left" w:leader="none"/>
              <w:tab w:pos="9473" w:val="right" w:leader="dot"/>
            </w:tabs>
            <w:spacing w:line="240" w:lineRule="auto" w:before="101" w:after="20"/>
            <w:ind w:left="1027" w:right="0" w:hanging="547"/>
            <w:jc w:val="left"/>
          </w:pPr>
          <w:hyperlink w:history="true" w:anchor="_bookmark149">
            <w:r>
              <w:rPr/>
              <w:t>Workstation</w:t>
            </w:r>
            <w:r>
              <w:rPr>
                <w:spacing w:val="-7"/>
              </w:rPr>
              <w:t> </w:t>
            </w:r>
            <w:r>
              <w:rPr/>
              <w:t>Security</w:t>
            </w:r>
            <w:r>
              <w:rPr>
                <w:spacing w:val="-6"/>
              </w:rPr>
              <w:t> </w:t>
            </w:r>
            <w:r>
              <w:rPr/>
              <w:t>(§</w:t>
            </w:r>
            <w:r>
              <w:rPr>
                <w:spacing w:val="-6"/>
              </w:rPr>
              <w:t> </w:t>
            </w:r>
            <w:r>
              <w:rPr>
                <w:spacing w:val="-2"/>
              </w:rPr>
              <w:t>164.310(c))</w:t>
            </w:r>
            <w:r>
              <w:rPr/>
              <w:tab/>
            </w:r>
            <w:r>
              <w:rPr>
                <w:spacing w:val="-5"/>
              </w:rPr>
              <w:t>61</w:t>
            </w:r>
          </w:hyperlink>
        </w:p>
        <w:p>
          <w:pPr>
            <w:pStyle w:val="TOC2"/>
            <w:numPr>
              <w:ilvl w:val="2"/>
              <w:numId w:val="3"/>
            </w:numPr>
            <w:tabs>
              <w:tab w:pos="1027" w:val="left" w:leader="none"/>
              <w:tab w:pos="9472" w:val="right" w:leader="dot"/>
            </w:tabs>
            <w:spacing w:line="240" w:lineRule="auto" w:before="247" w:after="0"/>
            <w:ind w:left="1027" w:right="0" w:hanging="547"/>
            <w:jc w:val="left"/>
          </w:pPr>
          <w:r>
            <w:rPr/>
            <w:drawing>
              <wp:anchor distT="0" distB="0" distL="0" distR="0" allowOverlap="1" layoutInCell="1" locked="0" behindDoc="0" simplePos="0" relativeHeight="15738368">
                <wp:simplePos x="0" y="0"/>
                <wp:positionH relativeFrom="page">
                  <wp:posOffset>1054608</wp:posOffset>
                </wp:positionH>
                <wp:positionV relativeFrom="paragraph">
                  <wp:posOffset>425496</wp:posOffset>
                </wp:positionV>
                <wp:extent cx="5794247" cy="12801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34" cstate="print"/>
                        <a:stretch>
                          <a:fillRect/>
                        </a:stretch>
                      </pic:blipFill>
                      <pic:spPr>
                        <a:xfrm>
                          <a:off x="0" y="0"/>
                          <a:ext cx="5794247" cy="128015"/>
                        </a:xfrm>
                        <a:prstGeom prst="rect">
                          <a:avLst/>
                        </a:prstGeom>
                      </pic:spPr>
                    </pic:pic>
                  </a:graphicData>
                </a:graphic>
              </wp:anchor>
            </w:drawing>
          </w:r>
          <w:hyperlink w:history="true" w:anchor="_bookmark154">
            <w:r>
              <w:rPr/>
              <w:t>Device</w:t>
            </w:r>
            <w:r>
              <w:rPr>
                <w:spacing w:val="-4"/>
              </w:rPr>
              <w:t> </w:t>
            </w:r>
            <w:r>
              <w:rPr/>
              <w:t>and</w:t>
            </w:r>
            <w:r>
              <w:rPr>
                <w:spacing w:val="-6"/>
              </w:rPr>
              <w:t> </w:t>
            </w:r>
            <w:r>
              <w:rPr/>
              <w:t>Media</w:t>
            </w:r>
            <w:r>
              <w:rPr>
                <w:spacing w:val="-5"/>
              </w:rPr>
              <w:t> </w:t>
            </w:r>
            <w:r>
              <w:rPr/>
              <w:t>Controls</w:t>
            </w:r>
            <w:r>
              <w:rPr>
                <w:spacing w:val="-4"/>
              </w:rPr>
              <w:t> </w:t>
            </w:r>
            <w:r>
              <w:rPr/>
              <w:t>(§</w:t>
            </w:r>
            <w:r>
              <w:rPr>
                <w:spacing w:val="-5"/>
              </w:rPr>
              <w:t> </w:t>
            </w:r>
            <w:r>
              <w:rPr>
                <w:spacing w:val="-2"/>
              </w:rPr>
              <w:t>164.310(d))</w:t>
            </w:r>
            <w:r>
              <w:rPr/>
              <w:tab/>
            </w:r>
            <w:r>
              <w:rPr>
                <w:spacing w:val="-5"/>
              </w:rPr>
              <w:t>63</w:t>
            </w:r>
          </w:hyperlink>
        </w:p>
        <w:p>
          <w:pPr>
            <w:pStyle w:val="TOC2"/>
            <w:numPr>
              <w:ilvl w:val="2"/>
              <w:numId w:val="4"/>
            </w:numPr>
            <w:tabs>
              <w:tab w:pos="1030" w:val="left" w:leader="none"/>
              <w:tab w:pos="9472" w:val="right" w:leader="dot"/>
            </w:tabs>
            <w:spacing w:line="240" w:lineRule="auto" w:before="468" w:after="0"/>
            <w:ind w:left="1030" w:right="0" w:hanging="550"/>
            <w:jc w:val="left"/>
          </w:pPr>
          <w:hyperlink w:history="true" w:anchor="_bookmark158">
            <w:r>
              <w:rPr/>
              <w:t>Access</w:t>
            </w:r>
            <w:r>
              <w:rPr>
                <w:spacing w:val="-4"/>
              </w:rPr>
              <w:t> </w:t>
            </w:r>
            <w:r>
              <w:rPr/>
              <w:t>Control</w:t>
            </w:r>
            <w:r>
              <w:rPr>
                <w:spacing w:val="-6"/>
              </w:rPr>
              <w:t> </w:t>
            </w:r>
            <w:r>
              <w:rPr/>
              <w:t>(§</w:t>
            </w:r>
            <w:r>
              <w:rPr>
                <w:spacing w:val="-4"/>
              </w:rPr>
              <w:t> </w:t>
            </w:r>
            <w:r>
              <w:rPr>
                <w:spacing w:val="-2"/>
              </w:rPr>
              <w:t>164.312(a))</w:t>
            </w:r>
            <w:r>
              <w:rPr/>
              <w:tab/>
            </w:r>
            <w:r>
              <w:rPr>
                <w:spacing w:val="-5"/>
              </w:rPr>
              <w:t>65</w:t>
            </w:r>
          </w:hyperlink>
        </w:p>
        <w:p>
          <w:pPr>
            <w:pStyle w:val="TOC2"/>
            <w:numPr>
              <w:ilvl w:val="2"/>
              <w:numId w:val="4"/>
            </w:numPr>
            <w:tabs>
              <w:tab w:pos="1030" w:val="left" w:leader="none"/>
              <w:tab w:pos="9473" w:val="right" w:leader="dot"/>
            </w:tabs>
            <w:spacing w:line="240" w:lineRule="auto" w:before="101" w:after="0"/>
            <w:ind w:left="1030" w:right="0" w:hanging="550"/>
            <w:jc w:val="left"/>
          </w:pPr>
          <w:hyperlink w:history="true" w:anchor="_bookmark178">
            <w:r>
              <w:rPr/>
              <w:t>Audit</w:t>
            </w:r>
            <w:r>
              <w:rPr>
                <w:spacing w:val="-5"/>
              </w:rPr>
              <w:t> </w:t>
            </w:r>
            <w:r>
              <w:rPr/>
              <w:t>Controls</w:t>
            </w:r>
            <w:r>
              <w:rPr>
                <w:spacing w:val="-5"/>
              </w:rPr>
              <w:t> </w:t>
            </w:r>
            <w:r>
              <w:rPr/>
              <w:t>(§</w:t>
            </w:r>
            <w:r>
              <w:rPr>
                <w:spacing w:val="-5"/>
              </w:rPr>
              <w:t> </w:t>
            </w:r>
            <w:r>
              <w:rPr>
                <w:spacing w:val="-2"/>
              </w:rPr>
              <w:t>164.312(b))</w:t>
            </w:r>
            <w:r>
              <w:rPr/>
              <w:tab/>
            </w:r>
            <w:r>
              <w:rPr>
                <w:spacing w:val="-5"/>
              </w:rPr>
              <w:t>69</w:t>
            </w:r>
          </w:hyperlink>
        </w:p>
        <w:p>
          <w:pPr>
            <w:pStyle w:val="TOC2"/>
            <w:numPr>
              <w:ilvl w:val="2"/>
              <w:numId w:val="4"/>
            </w:numPr>
            <w:tabs>
              <w:tab w:pos="1030" w:val="left" w:leader="none"/>
              <w:tab w:pos="9473" w:val="right" w:leader="dot"/>
            </w:tabs>
            <w:spacing w:line="240" w:lineRule="auto" w:before="99" w:after="0"/>
            <w:ind w:left="1030" w:right="0" w:hanging="550"/>
            <w:jc w:val="left"/>
          </w:pPr>
          <w:hyperlink w:history="true" w:anchor="_bookmark187">
            <w:r>
              <w:rPr/>
              <w:t>Integrity</w:t>
            </w:r>
            <w:r>
              <w:rPr>
                <w:spacing w:val="-4"/>
              </w:rPr>
              <w:t> </w:t>
            </w:r>
            <w:r>
              <w:rPr/>
              <w:t>(§</w:t>
            </w:r>
            <w:r>
              <w:rPr>
                <w:spacing w:val="-6"/>
              </w:rPr>
              <w:t> </w:t>
            </w:r>
            <w:r>
              <w:rPr>
                <w:spacing w:val="-2"/>
              </w:rPr>
              <w:t>164.312(c))</w:t>
            </w:r>
            <w:r>
              <w:rPr/>
              <w:tab/>
            </w:r>
            <w:r>
              <w:rPr>
                <w:spacing w:val="-5"/>
              </w:rPr>
              <w:t>71</w:t>
            </w:r>
          </w:hyperlink>
        </w:p>
        <w:p>
          <w:pPr>
            <w:pStyle w:val="TOC2"/>
            <w:numPr>
              <w:ilvl w:val="2"/>
              <w:numId w:val="4"/>
            </w:numPr>
            <w:tabs>
              <w:tab w:pos="1027" w:val="left" w:leader="none"/>
              <w:tab w:pos="9473" w:val="right" w:leader="dot"/>
            </w:tabs>
            <w:spacing w:line="240" w:lineRule="auto" w:before="101" w:after="0"/>
            <w:ind w:left="1027" w:right="0" w:hanging="547"/>
            <w:jc w:val="left"/>
          </w:pPr>
          <w:hyperlink w:history="true" w:anchor="_bookmark201">
            <w:r>
              <w:rPr/>
              <w:t>Person</w:t>
            </w:r>
            <w:r>
              <w:rPr>
                <w:spacing w:val="-6"/>
              </w:rPr>
              <w:t> </w:t>
            </w:r>
            <w:r>
              <w:rPr/>
              <w:t>or</w:t>
            </w:r>
            <w:r>
              <w:rPr>
                <w:spacing w:val="-5"/>
              </w:rPr>
              <w:t> </w:t>
            </w:r>
            <w:r>
              <w:rPr/>
              <w:t>Entity</w:t>
            </w:r>
            <w:r>
              <w:rPr>
                <w:spacing w:val="-1"/>
              </w:rPr>
              <w:t> </w:t>
            </w:r>
            <w:r>
              <w:rPr/>
              <w:t>Authentication</w:t>
            </w:r>
            <w:r>
              <w:rPr>
                <w:spacing w:val="-4"/>
              </w:rPr>
              <w:t> </w:t>
            </w:r>
            <w:r>
              <w:rPr/>
              <w:t>(§</w:t>
            </w:r>
            <w:r>
              <w:rPr>
                <w:spacing w:val="-4"/>
              </w:rPr>
              <w:t> </w:t>
            </w:r>
            <w:r>
              <w:rPr>
                <w:spacing w:val="-2"/>
              </w:rPr>
              <w:t>164.312(d))</w:t>
            </w:r>
            <w:r>
              <w:rPr/>
              <w:tab/>
            </w:r>
            <w:r>
              <w:rPr>
                <w:spacing w:val="-5"/>
              </w:rPr>
              <w:t>73</w:t>
            </w:r>
          </w:hyperlink>
        </w:p>
        <w:p>
          <w:pPr>
            <w:pStyle w:val="TOC2"/>
            <w:numPr>
              <w:ilvl w:val="2"/>
              <w:numId w:val="4"/>
            </w:numPr>
            <w:tabs>
              <w:tab w:pos="1027" w:val="left" w:leader="none"/>
              <w:tab w:pos="9473" w:val="right" w:leader="dot"/>
            </w:tabs>
            <w:spacing w:line="240" w:lineRule="auto" w:before="101" w:after="0"/>
            <w:ind w:left="1027" w:right="0" w:hanging="547"/>
            <w:jc w:val="left"/>
          </w:pPr>
          <w:r>
            <w:rPr/>
            <w:drawing>
              <wp:anchor distT="0" distB="0" distL="0" distR="0" allowOverlap="1" layoutInCell="1" locked="0" behindDoc="0" simplePos="0" relativeHeight="15738880">
                <wp:simplePos x="0" y="0"/>
                <wp:positionH relativeFrom="page">
                  <wp:posOffset>1054608</wp:posOffset>
                </wp:positionH>
                <wp:positionV relativeFrom="paragraph">
                  <wp:posOffset>331232</wp:posOffset>
                </wp:positionV>
                <wp:extent cx="5795759" cy="12801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35" cstate="print"/>
                        <a:stretch>
                          <a:fillRect/>
                        </a:stretch>
                      </pic:blipFill>
                      <pic:spPr>
                        <a:xfrm>
                          <a:off x="0" y="0"/>
                          <a:ext cx="5795759" cy="128015"/>
                        </a:xfrm>
                        <a:prstGeom prst="rect">
                          <a:avLst/>
                        </a:prstGeom>
                      </pic:spPr>
                    </pic:pic>
                  </a:graphicData>
                </a:graphic>
              </wp:anchor>
            </w:drawing>
          </w:r>
          <w:hyperlink w:history="true" w:anchor="_bookmark206">
            <w:r>
              <w:rPr/>
              <w:t>Transmission</w:t>
            </w:r>
            <w:r>
              <w:rPr>
                <w:spacing w:val="-6"/>
              </w:rPr>
              <w:t> </w:t>
            </w:r>
            <w:r>
              <w:rPr/>
              <w:t>Security</w:t>
            </w:r>
            <w:r>
              <w:rPr>
                <w:spacing w:val="-4"/>
              </w:rPr>
              <w:t> </w:t>
            </w:r>
            <w:r>
              <w:rPr/>
              <w:t>(§</w:t>
            </w:r>
            <w:r>
              <w:rPr>
                <w:spacing w:val="-6"/>
              </w:rPr>
              <w:t> </w:t>
            </w:r>
            <w:r>
              <w:rPr>
                <w:spacing w:val="-2"/>
              </w:rPr>
              <w:t>164.312(e)(1))</w:t>
            </w:r>
            <w:r>
              <w:rPr/>
              <w:tab/>
            </w:r>
            <w:r>
              <w:rPr>
                <w:spacing w:val="-5"/>
              </w:rPr>
              <w:t>75</w:t>
            </w:r>
          </w:hyperlink>
        </w:p>
        <w:p>
          <w:pPr>
            <w:pStyle w:val="TOC2"/>
            <w:numPr>
              <w:ilvl w:val="2"/>
              <w:numId w:val="5"/>
            </w:numPr>
            <w:tabs>
              <w:tab w:pos="1027" w:val="left" w:leader="none"/>
              <w:tab w:pos="9472" w:val="right" w:leader="dot"/>
            </w:tabs>
            <w:spacing w:line="240" w:lineRule="auto" w:before="468" w:after="0"/>
            <w:ind w:left="1027" w:right="0" w:hanging="547"/>
            <w:jc w:val="left"/>
          </w:pPr>
          <w:hyperlink w:history="true" w:anchor="_bookmark211">
            <w:r>
              <w:rPr/>
              <w:t>Business</w:t>
            </w:r>
            <w:r>
              <w:rPr>
                <w:spacing w:val="-5"/>
              </w:rPr>
              <w:t> </w:t>
            </w:r>
            <w:r>
              <w:rPr/>
              <w:t>Associate</w:t>
            </w:r>
            <w:r>
              <w:rPr>
                <w:spacing w:val="-6"/>
              </w:rPr>
              <w:t> </w:t>
            </w:r>
            <w:r>
              <w:rPr/>
              <w:t>Contracts</w:t>
            </w:r>
            <w:r>
              <w:rPr>
                <w:spacing w:val="-6"/>
              </w:rPr>
              <w:t> </w:t>
            </w:r>
            <w:r>
              <w:rPr/>
              <w:t>or</w:t>
            </w:r>
            <w:r>
              <w:rPr>
                <w:spacing w:val="-4"/>
              </w:rPr>
              <w:t> </w:t>
            </w:r>
            <w:r>
              <w:rPr/>
              <w:t>Other</w:t>
            </w:r>
            <w:r>
              <w:rPr>
                <w:spacing w:val="-4"/>
              </w:rPr>
              <w:t> </w:t>
            </w:r>
            <w:r>
              <w:rPr/>
              <w:t>Arrangements</w:t>
            </w:r>
            <w:r>
              <w:rPr>
                <w:spacing w:val="-6"/>
              </w:rPr>
              <w:t> </w:t>
            </w:r>
            <w:r>
              <w:rPr/>
              <w:t>(§</w:t>
            </w:r>
            <w:r>
              <w:rPr>
                <w:spacing w:val="-6"/>
              </w:rPr>
              <w:t> </w:t>
            </w:r>
            <w:r>
              <w:rPr>
                <w:spacing w:val="-2"/>
              </w:rPr>
              <w:t>164.314(a))</w:t>
            </w:r>
            <w:r>
              <w:rPr/>
              <w:tab/>
            </w:r>
            <w:r>
              <w:rPr>
                <w:spacing w:val="-5"/>
              </w:rPr>
              <w:t>77</w:t>
            </w:r>
          </w:hyperlink>
        </w:p>
        <w:p>
          <w:pPr>
            <w:pStyle w:val="TOC2"/>
            <w:numPr>
              <w:ilvl w:val="2"/>
              <w:numId w:val="5"/>
            </w:numPr>
            <w:tabs>
              <w:tab w:pos="1027" w:val="left" w:leader="none"/>
              <w:tab w:pos="9473" w:val="right" w:leader="dot"/>
            </w:tabs>
            <w:spacing w:line="240" w:lineRule="auto" w:before="99" w:after="0"/>
            <w:ind w:left="1027" w:right="0" w:hanging="547"/>
            <w:jc w:val="left"/>
          </w:pPr>
          <w:r>
            <w:rPr/>
            <w:drawing>
              <wp:anchor distT="0" distB="0" distL="0" distR="0" allowOverlap="1" layoutInCell="1" locked="0" behindDoc="0" simplePos="0" relativeHeight="15739392">
                <wp:simplePos x="0" y="0"/>
                <wp:positionH relativeFrom="page">
                  <wp:posOffset>1054608</wp:posOffset>
                </wp:positionH>
                <wp:positionV relativeFrom="paragraph">
                  <wp:posOffset>331522</wp:posOffset>
                </wp:positionV>
                <wp:extent cx="5794247" cy="12801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36" cstate="print"/>
                        <a:stretch>
                          <a:fillRect/>
                        </a:stretch>
                      </pic:blipFill>
                      <pic:spPr>
                        <a:xfrm>
                          <a:off x="0" y="0"/>
                          <a:ext cx="5794247" cy="128015"/>
                        </a:xfrm>
                        <a:prstGeom prst="rect">
                          <a:avLst/>
                        </a:prstGeom>
                      </pic:spPr>
                    </pic:pic>
                  </a:graphicData>
                </a:graphic>
              </wp:anchor>
            </w:drawing>
          </w:r>
          <w:hyperlink w:history="true" w:anchor="_bookmark214">
            <w:r>
              <w:rPr/>
              <w:t>Requirements</w:t>
            </w:r>
            <w:r>
              <w:rPr>
                <w:spacing w:val="-4"/>
              </w:rPr>
              <w:t> </w:t>
            </w:r>
            <w:r>
              <w:rPr/>
              <w:t>for</w:t>
            </w:r>
            <w:r>
              <w:rPr>
                <w:spacing w:val="-4"/>
              </w:rPr>
              <w:t> </w:t>
            </w:r>
            <w:r>
              <w:rPr/>
              <w:t>Group</w:t>
            </w:r>
            <w:r>
              <w:rPr>
                <w:spacing w:val="-5"/>
              </w:rPr>
              <w:t> </w:t>
            </w:r>
            <w:r>
              <w:rPr/>
              <w:t>Health</w:t>
            </w:r>
            <w:r>
              <w:rPr>
                <w:spacing w:val="-6"/>
              </w:rPr>
              <w:t> </w:t>
            </w:r>
            <w:r>
              <w:rPr/>
              <w:t>Plans</w:t>
            </w:r>
            <w:r>
              <w:rPr>
                <w:spacing w:val="-4"/>
              </w:rPr>
              <w:t> </w:t>
            </w:r>
            <w:r>
              <w:rPr/>
              <w:t>(§</w:t>
            </w:r>
            <w:r>
              <w:rPr>
                <w:spacing w:val="-5"/>
              </w:rPr>
              <w:t> </w:t>
            </w:r>
            <w:r>
              <w:rPr>
                <w:spacing w:val="-2"/>
              </w:rPr>
              <w:t>164.314(b))</w:t>
            </w:r>
            <w:r>
              <w:rPr/>
              <w:tab/>
            </w:r>
            <w:r>
              <w:rPr>
                <w:spacing w:val="-5"/>
              </w:rPr>
              <w:t>79</w:t>
            </w:r>
          </w:hyperlink>
        </w:p>
        <w:p>
          <w:pPr>
            <w:pStyle w:val="TOC2"/>
            <w:numPr>
              <w:ilvl w:val="2"/>
              <w:numId w:val="6"/>
            </w:numPr>
            <w:tabs>
              <w:tab w:pos="1027" w:val="left" w:leader="none"/>
              <w:tab w:pos="9472" w:val="right" w:leader="dot"/>
            </w:tabs>
            <w:spacing w:line="240" w:lineRule="auto" w:before="468" w:after="0"/>
            <w:ind w:left="1027" w:right="0" w:hanging="547"/>
            <w:jc w:val="left"/>
          </w:pPr>
          <w:hyperlink w:history="true" w:anchor="_bookmark218">
            <w:r>
              <w:rPr/>
              <w:t>Policies</w:t>
            </w:r>
            <w:r>
              <w:rPr>
                <w:spacing w:val="-6"/>
              </w:rPr>
              <w:t> </w:t>
            </w:r>
            <w:r>
              <w:rPr/>
              <w:t>and</w:t>
            </w:r>
            <w:r>
              <w:rPr>
                <w:spacing w:val="-4"/>
              </w:rPr>
              <w:t> </w:t>
            </w:r>
            <w:r>
              <w:rPr/>
              <w:t>Procedures</w:t>
            </w:r>
            <w:r>
              <w:rPr>
                <w:spacing w:val="-3"/>
              </w:rPr>
              <w:t> </w:t>
            </w:r>
            <w:r>
              <w:rPr/>
              <w:t>(§</w:t>
            </w:r>
            <w:r>
              <w:rPr>
                <w:spacing w:val="-5"/>
              </w:rPr>
              <w:t> </w:t>
            </w:r>
            <w:r>
              <w:rPr>
                <w:spacing w:val="-2"/>
              </w:rPr>
              <w:t>164.316(a))</w:t>
            </w:r>
            <w:r>
              <w:rPr/>
              <w:tab/>
            </w:r>
            <w:r>
              <w:rPr>
                <w:spacing w:val="-5"/>
              </w:rPr>
              <w:t>81</w:t>
            </w:r>
          </w:hyperlink>
        </w:p>
        <w:p>
          <w:pPr>
            <w:pStyle w:val="TOC2"/>
            <w:numPr>
              <w:ilvl w:val="2"/>
              <w:numId w:val="6"/>
            </w:numPr>
            <w:tabs>
              <w:tab w:pos="1027" w:val="left" w:leader="none"/>
              <w:tab w:pos="9473" w:val="right" w:leader="dot"/>
            </w:tabs>
            <w:spacing w:line="240" w:lineRule="auto" w:before="101" w:after="0"/>
            <w:ind w:left="1027" w:right="0" w:hanging="547"/>
            <w:jc w:val="left"/>
          </w:pPr>
          <w:hyperlink w:history="true" w:anchor="_bookmark224">
            <w:r>
              <w:rPr/>
              <w:t>Documentation</w:t>
            </w:r>
            <w:r>
              <w:rPr>
                <w:spacing w:val="-7"/>
              </w:rPr>
              <w:t> </w:t>
            </w:r>
            <w:r>
              <w:rPr/>
              <w:t>(§</w:t>
            </w:r>
            <w:r>
              <w:rPr>
                <w:spacing w:val="-7"/>
              </w:rPr>
              <w:t> </w:t>
            </w:r>
            <w:r>
              <w:rPr>
                <w:spacing w:val="-2"/>
              </w:rPr>
              <w:t>164.316(b))</w:t>
            </w:r>
            <w:r>
              <w:rPr/>
              <w:tab/>
            </w:r>
            <w:r>
              <w:rPr>
                <w:spacing w:val="-5"/>
              </w:rPr>
              <w:t>83</w:t>
            </w:r>
          </w:hyperlink>
        </w:p>
        <w:p>
          <w:pPr>
            <w:pStyle w:val="TOC1"/>
            <w:tabs>
              <w:tab w:pos="9473" w:val="right" w:leader="dot"/>
            </w:tabs>
          </w:pPr>
          <w:hyperlink w:history="true" w:anchor="_bookmark227">
            <w:r>
              <w:rPr>
                <w:spacing w:val="-2"/>
              </w:rPr>
              <w:t>References</w:t>
            </w:r>
            <w:r>
              <w:rPr/>
              <w:tab/>
            </w:r>
            <w:r>
              <w:rPr>
                <w:spacing w:val="-5"/>
              </w:rPr>
              <w:t>85</w:t>
            </w:r>
          </w:hyperlink>
        </w:p>
        <w:p>
          <w:pPr>
            <w:pStyle w:val="TOC1"/>
            <w:tabs>
              <w:tab w:pos="9473" w:val="right" w:leader="dot"/>
            </w:tabs>
            <w:spacing w:before="99"/>
          </w:pPr>
          <w:hyperlink w:history="true" w:anchor="_bookmark245">
            <w:r>
              <w:rPr/>
              <w:t>Appendix</w:t>
            </w:r>
            <w:r>
              <w:rPr>
                <w:spacing w:val="-5"/>
              </w:rPr>
              <w:t> </w:t>
            </w:r>
            <w:r>
              <w:rPr/>
              <w:t>A.</w:t>
            </w:r>
            <w:r>
              <w:rPr>
                <w:spacing w:val="-5"/>
              </w:rPr>
              <w:t> </w:t>
            </w:r>
            <w:r>
              <w:rPr/>
              <w:t>List</w:t>
            </w:r>
            <w:r>
              <w:rPr>
                <w:spacing w:val="-4"/>
              </w:rPr>
              <w:t> </w:t>
            </w:r>
            <w:r>
              <w:rPr/>
              <w:t>of</w:t>
            </w:r>
            <w:r>
              <w:rPr>
                <w:spacing w:val="-5"/>
              </w:rPr>
              <w:t> </w:t>
            </w:r>
            <w:r>
              <w:rPr/>
              <w:t>Symbols,</w:t>
            </w:r>
            <w:r>
              <w:rPr>
                <w:spacing w:val="-6"/>
              </w:rPr>
              <w:t> </w:t>
            </w:r>
            <w:r>
              <w:rPr/>
              <w:t>Abbreviations,</w:t>
            </w:r>
            <w:r>
              <w:rPr>
                <w:spacing w:val="-6"/>
              </w:rPr>
              <w:t> </w:t>
            </w:r>
            <w:r>
              <w:rPr/>
              <w:t>and</w:t>
            </w:r>
            <w:r>
              <w:rPr>
                <w:spacing w:val="-4"/>
              </w:rPr>
              <w:t> </w:t>
            </w:r>
            <w:r>
              <w:rPr>
                <w:spacing w:val="-2"/>
              </w:rPr>
              <w:t>Acronyms</w:t>
            </w:r>
            <w:r>
              <w:rPr/>
              <w:tab/>
            </w:r>
            <w:r>
              <w:rPr>
                <w:spacing w:val="-5"/>
              </w:rPr>
              <w:t>87</w:t>
            </w:r>
          </w:hyperlink>
        </w:p>
        <w:p>
          <w:pPr>
            <w:pStyle w:val="TOC1"/>
            <w:tabs>
              <w:tab w:pos="9473" w:val="right" w:leader="dot"/>
            </w:tabs>
          </w:pPr>
          <w:hyperlink w:history="true" w:anchor="_bookmark246">
            <w:r>
              <w:rPr/>
              <w:t>Appendix</w:t>
            </w:r>
            <w:r>
              <w:rPr>
                <w:spacing w:val="-3"/>
              </w:rPr>
              <w:t> </w:t>
            </w:r>
            <w:r>
              <w:rPr/>
              <w:t>B.</w:t>
            </w:r>
            <w:r>
              <w:rPr>
                <w:spacing w:val="-3"/>
              </w:rPr>
              <w:t> </w:t>
            </w:r>
            <w:r>
              <w:rPr>
                <w:spacing w:val="-2"/>
              </w:rPr>
              <w:t>Glossary</w:t>
            </w:r>
            <w:r>
              <w:rPr/>
              <w:tab/>
            </w:r>
            <w:r>
              <w:rPr>
                <w:spacing w:val="-5"/>
              </w:rPr>
              <w:t>91</w:t>
            </w:r>
          </w:hyperlink>
        </w:p>
        <w:p>
          <w:pPr>
            <w:pStyle w:val="TOC1"/>
            <w:tabs>
              <w:tab w:pos="9473" w:val="right" w:leader="dot"/>
            </w:tabs>
            <w:spacing w:before="98"/>
          </w:pPr>
          <w:hyperlink w:history="true" w:anchor="_bookmark248">
            <w:r>
              <w:rPr/>
              <w:t>Appendix</w:t>
            </w:r>
            <w:r>
              <w:rPr>
                <w:spacing w:val="-6"/>
              </w:rPr>
              <w:t> </w:t>
            </w:r>
            <w:r>
              <w:rPr/>
              <w:t>C.</w:t>
            </w:r>
            <w:r>
              <w:rPr>
                <w:spacing w:val="-5"/>
              </w:rPr>
              <w:t> </w:t>
            </w:r>
            <w:r>
              <w:rPr/>
              <w:t>Risk</w:t>
            </w:r>
            <w:r>
              <w:rPr>
                <w:spacing w:val="-5"/>
              </w:rPr>
              <w:t> </w:t>
            </w:r>
            <w:r>
              <w:rPr/>
              <w:t>Assessment</w:t>
            </w:r>
            <w:r>
              <w:rPr>
                <w:spacing w:val="-4"/>
              </w:rPr>
              <w:t> </w:t>
            </w:r>
            <w:r>
              <w:rPr>
                <w:spacing w:val="-2"/>
              </w:rPr>
              <w:t>Tables</w:t>
            </w:r>
            <w:r>
              <w:rPr/>
              <w:tab/>
            </w:r>
            <w:r>
              <w:rPr>
                <w:spacing w:val="-5"/>
              </w:rPr>
              <w:t>96</w:t>
            </w:r>
          </w:hyperlink>
        </w:p>
        <w:p>
          <w:pPr>
            <w:pStyle w:val="TOC1"/>
            <w:tabs>
              <w:tab w:pos="9470" w:val="right" w:leader="dot"/>
            </w:tabs>
          </w:pPr>
          <w:hyperlink w:history="true" w:anchor="_bookmark252">
            <w:r>
              <w:rPr/>
              <w:t>Appendix</w:t>
            </w:r>
            <w:r>
              <w:rPr>
                <w:spacing w:val="-9"/>
              </w:rPr>
              <w:t> </w:t>
            </w:r>
            <w:r>
              <w:rPr/>
              <w:t>D.</w:t>
            </w:r>
            <w:r>
              <w:rPr>
                <w:spacing w:val="-6"/>
              </w:rPr>
              <w:t> </w:t>
            </w:r>
            <w:r>
              <w:rPr/>
              <w:t>Security</w:t>
            </w:r>
            <w:r>
              <w:rPr>
                <w:spacing w:val="-4"/>
              </w:rPr>
              <w:t> </w:t>
            </w:r>
            <w:r>
              <w:rPr/>
              <w:t>Rule</w:t>
            </w:r>
            <w:r>
              <w:rPr>
                <w:spacing w:val="-8"/>
              </w:rPr>
              <w:t> </w:t>
            </w:r>
            <w:r>
              <w:rPr/>
              <w:t>Standards</w:t>
            </w:r>
            <w:r>
              <w:rPr>
                <w:spacing w:val="-5"/>
              </w:rPr>
              <w:t> </w:t>
            </w:r>
            <w:r>
              <w:rPr/>
              <w:t>and</w:t>
            </w:r>
            <w:r>
              <w:rPr>
                <w:spacing w:val="-6"/>
              </w:rPr>
              <w:t> </w:t>
            </w:r>
            <w:r>
              <w:rPr/>
              <w:t>Implementation</w:t>
            </w:r>
            <w:r>
              <w:rPr>
                <w:spacing w:val="-6"/>
              </w:rPr>
              <w:t> </w:t>
            </w:r>
            <w:r>
              <w:rPr/>
              <w:t>Specifications</w:t>
            </w:r>
            <w:r>
              <w:rPr>
                <w:spacing w:val="-7"/>
              </w:rPr>
              <w:t> </w:t>
            </w:r>
            <w:r>
              <w:rPr>
                <w:spacing w:val="-2"/>
              </w:rPr>
              <w:t>Crosswalk</w:t>
            </w:r>
            <w:r>
              <w:rPr/>
              <w:tab/>
            </w:r>
            <w:r>
              <w:rPr>
                <w:spacing w:val="-5"/>
              </w:rPr>
              <w:t>105</w:t>
            </w:r>
          </w:hyperlink>
        </w:p>
        <w:p>
          <w:pPr>
            <w:pStyle w:val="TOC1"/>
            <w:tabs>
              <w:tab w:pos="9470" w:val="right" w:leader="dot"/>
            </w:tabs>
            <w:spacing w:before="99"/>
          </w:pPr>
          <w:hyperlink w:history="true" w:anchor="_bookmark254">
            <w:r>
              <w:rPr/>
              <w:t>Appendix</w:t>
            </w:r>
            <w:r>
              <w:rPr>
                <w:spacing w:val="-6"/>
              </w:rPr>
              <w:t> </w:t>
            </w:r>
            <w:r>
              <w:rPr/>
              <w:t>E.</w:t>
            </w:r>
            <w:r>
              <w:rPr>
                <w:spacing w:val="-6"/>
              </w:rPr>
              <w:t> </w:t>
            </w:r>
            <w:r>
              <w:rPr/>
              <w:t>National</w:t>
            </w:r>
            <w:r>
              <w:rPr>
                <w:spacing w:val="-4"/>
              </w:rPr>
              <w:t> </w:t>
            </w:r>
            <w:r>
              <w:rPr/>
              <w:t>Online</w:t>
            </w:r>
            <w:r>
              <w:rPr>
                <w:spacing w:val="-6"/>
              </w:rPr>
              <w:t> </w:t>
            </w:r>
            <w:r>
              <w:rPr/>
              <w:t>Informative</w:t>
            </w:r>
            <w:r>
              <w:rPr>
                <w:spacing w:val="-6"/>
              </w:rPr>
              <w:t> </w:t>
            </w:r>
            <w:r>
              <w:rPr/>
              <w:t>References</w:t>
            </w:r>
            <w:r>
              <w:rPr>
                <w:spacing w:val="-7"/>
              </w:rPr>
              <w:t> </w:t>
            </w:r>
            <w:r>
              <w:rPr/>
              <w:t>(OLIR)</w:t>
            </w:r>
            <w:r>
              <w:rPr>
                <w:spacing w:val="-5"/>
              </w:rPr>
              <w:t> </w:t>
            </w:r>
            <w:r>
              <w:rPr>
                <w:spacing w:val="-2"/>
              </w:rPr>
              <w:t>Program</w:t>
            </w:r>
            <w:r>
              <w:rPr/>
              <w:tab/>
            </w:r>
            <w:r>
              <w:rPr>
                <w:spacing w:val="-5"/>
              </w:rPr>
              <w:t>106</w:t>
            </w:r>
          </w:hyperlink>
        </w:p>
        <w:p>
          <w:pPr>
            <w:pStyle w:val="TOC1"/>
            <w:tabs>
              <w:tab w:pos="9470" w:val="right" w:leader="dot"/>
            </w:tabs>
          </w:pPr>
          <w:hyperlink w:history="true" w:anchor="_bookmark258">
            <w:r>
              <w:rPr/>
              <w:t>Appendix</w:t>
            </w:r>
            <w:r>
              <w:rPr>
                <w:spacing w:val="-6"/>
              </w:rPr>
              <w:t> </w:t>
            </w:r>
            <w:r>
              <w:rPr/>
              <w:t>F.</w:t>
            </w:r>
            <w:r>
              <w:rPr>
                <w:spacing w:val="-3"/>
              </w:rPr>
              <w:t> </w:t>
            </w:r>
            <w:r>
              <w:rPr/>
              <w:t>HIPAA</w:t>
            </w:r>
            <w:r>
              <w:rPr>
                <w:spacing w:val="-6"/>
              </w:rPr>
              <w:t> </w:t>
            </w:r>
            <w:r>
              <w:rPr/>
              <w:t>Security</w:t>
            </w:r>
            <w:r>
              <w:rPr>
                <w:spacing w:val="-3"/>
              </w:rPr>
              <w:t> </w:t>
            </w:r>
            <w:r>
              <w:rPr/>
              <w:t>Rule</w:t>
            </w:r>
            <w:r>
              <w:rPr>
                <w:spacing w:val="-5"/>
              </w:rPr>
              <w:t> </w:t>
            </w:r>
            <w:r>
              <w:rPr/>
              <w:t>Resources</w:t>
            </w:r>
            <w:r>
              <w:rPr>
                <w:spacing w:val="-6"/>
              </w:rPr>
              <w:t> </w:t>
            </w:r>
            <w:r>
              <w:rPr>
                <w:spacing w:val="-2"/>
              </w:rPr>
              <w:t>(Informative)</w:t>
            </w:r>
            <w:r>
              <w:rPr/>
              <w:tab/>
            </w:r>
            <w:r>
              <w:rPr>
                <w:spacing w:val="-5"/>
              </w:rPr>
              <w:t>109</w:t>
            </w:r>
          </w:hyperlink>
        </w:p>
        <w:p>
          <w:pPr>
            <w:pStyle w:val="TOC1"/>
            <w:tabs>
              <w:tab w:pos="9470" w:val="right" w:leader="dot"/>
            </w:tabs>
            <w:spacing w:before="99"/>
          </w:pPr>
          <w:hyperlink w:history="true" w:anchor="_bookmark259">
            <w:r>
              <w:rPr/>
              <w:t>Appendix</w:t>
            </w:r>
            <w:r>
              <w:rPr>
                <w:spacing w:val="-4"/>
              </w:rPr>
              <w:t> </w:t>
            </w:r>
            <w:r>
              <w:rPr/>
              <w:t>G.</w:t>
            </w:r>
            <w:r>
              <w:rPr>
                <w:spacing w:val="-4"/>
              </w:rPr>
              <w:t> </w:t>
            </w:r>
            <w:r>
              <w:rPr/>
              <w:t>Change</w:t>
            </w:r>
            <w:r>
              <w:rPr>
                <w:spacing w:val="-3"/>
              </w:rPr>
              <w:t> </w:t>
            </w:r>
            <w:r>
              <w:rPr>
                <w:spacing w:val="-5"/>
              </w:rPr>
              <w:t>Log</w:t>
            </w:r>
            <w:r>
              <w:rPr/>
              <w:tab/>
            </w:r>
            <w:r>
              <w:rPr>
                <w:spacing w:val="-5"/>
              </w:rPr>
              <w:t>110</w:t>
            </w:r>
          </w:hyperlink>
        </w:p>
      </w:sdtContent>
    </w:sdt>
    <w:p>
      <w:pPr>
        <w:spacing w:after="0"/>
        <w:sectPr>
          <w:type w:val="continuous"/>
          <w:pgSz w:w="12240" w:h="15840"/>
          <w:pgMar w:header="763" w:footer="722" w:top="1204" w:bottom="1464" w:left="1320" w:right="1300"/>
        </w:sectPr>
      </w:pPr>
    </w:p>
    <w:p>
      <w:pPr>
        <w:pStyle w:val="BodyText"/>
        <w:spacing w:before="10"/>
        <w:rPr>
          <w:b/>
          <w:sz w:val="32"/>
        </w:rPr>
      </w:pPr>
    </w:p>
    <w:p>
      <w:pPr>
        <w:pStyle w:val="Heading1"/>
        <w:spacing w:before="0"/>
      </w:pPr>
      <w:r>
        <w:rPr/>
        <w:t>List</w:t>
      </w:r>
      <w:r>
        <w:rPr>
          <w:spacing w:val="-1"/>
        </w:rPr>
        <w:t> </w:t>
      </w:r>
      <w:r>
        <w:rPr/>
        <w:t>of </w:t>
      </w:r>
      <w:r>
        <w:rPr>
          <w:spacing w:val="-2"/>
        </w:rPr>
        <w:t>Tables</w:t>
      </w:r>
    </w:p>
    <w:p>
      <w:pPr>
        <w:tabs>
          <w:tab w:pos="9247" w:val="left" w:leader="dot"/>
        </w:tabs>
        <w:spacing w:before="180"/>
        <w:ind w:left="120" w:right="0" w:firstLine="0"/>
        <w:jc w:val="left"/>
        <w:rPr>
          <w:b/>
          <w:sz w:val="22"/>
        </w:rPr>
      </w:pPr>
      <w:hyperlink w:history="true" w:anchor="_bookmark23">
        <w:r>
          <w:rPr>
            <w:b/>
            <w:sz w:val="22"/>
          </w:rPr>
          <w:t>Table</w:t>
        </w:r>
        <w:r>
          <w:rPr>
            <w:b/>
            <w:spacing w:val="-8"/>
            <w:sz w:val="22"/>
          </w:rPr>
          <w:t> </w:t>
        </w:r>
        <w:r>
          <w:rPr>
            <w:b/>
            <w:sz w:val="22"/>
          </w:rPr>
          <w:t>1.</w:t>
        </w:r>
        <w:r>
          <w:rPr>
            <w:b/>
            <w:spacing w:val="-5"/>
            <w:sz w:val="22"/>
          </w:rPr>
          <w:t> </w:t>
        </w:r>
        <w:r>
          <w:rPr>
            <w:b/>
            <w:sz w:val="22"/>
          </w:rPr>
          <w:t>Security</w:t>
        </w:r>
        <w:r>
          <w:rPr>
            <w:b/>
            <w:spacing w:val="-4"/>
            <w:sz w:val="22"/>
          </w:rPr>
          <w:t> </w:t>
        </w:r>
        <w:r>
          <w:rPr>
            <w:b/>
            <w:sz w:val="22"/>
          </w:rPr>
          <w:t>Rule</w:t>
        </w:r>
        <w:r>
          <w:rPr>
            <w:b/>
            <w:spacing w:val="-5"/>
            <w:sz w:val="22"/>
          </w:rPr>
          <w:t> </w:t>
        </w:r>
        <w:r>
          <w:rPr>
            <w:b/>
            <w:sz w:val="22"/>
          </w:rPr>
          <w:t>standards</w:t>
        </w:r>
        <w:r>
          <w:rPr>
            <w:b/>
            <w:spacing w:val="-4"/>
            <w:sz w:val="22"/>
          </w:rPr>
          <w:t> </w:t>
        </w:r>
        <w:r>
          <w:rPr>
            <w:b/>
            <w:sz w:val="22"/>
          </w:rPr>
          <w:t>and</w:t>
        </w:r>
        <w:r>
          <w:rPr>
            <w:b/>
            <w:spacing w:val="-5"/>
            <w:sz w:val="22"/>
          </w:rPr>
          <w:t> </w:t>
        </w:r>
        <w:r>
          <w:rPr>
            <w:b/>
            <w:sz w:val="22"/>
          </w:rPr>
          <w:t>implementation</w:t>
        </w:r>
        <w:r>
          <w:rPr>
            <w:b/>
            <w:spacing w:val="-5"/>
            <w:sz w:val="22"/>
          </w:rPr>
          <w:t> </w:t>
        </w:r>
        <w:r>
          <w:rPr>
            <w:b/>
            <w:spacing w:val="-2"/>
            <w:sz w:val="22"/>
          </w:rPr>
          <w:t>specifications</w:t>
        </w:r>
        <w:r>
          <w:rPr>
            <w:b/>
            <w:sz w:val="22"/>
          </w:rPr>
          <w:tab/>
        </w:r>
        <w:r>
          <w:rPr>
            <w:b/>
            <w:spacing w:val="-5"/>
            <w:sz w:val="22"/>
          </w:rPr>
          <w:t>12</w:t>
        </w:r>
      </w:hyperlink>
    </w:p>
    <w:p>
      <w:pPr>
        <w:tabs>
          <w:tab w:pos="9247" w:val="left" w:leader="dot"/>
        </w:tabs>
        <w:spacing w:before="101"/>
        <w:ind w:left="119" w:right="0" w:firstLine="0"/>
        <w:jc w:val="left"/>
        <w:rPr>
          <w:b/>
          <w:sz w:val="22"/>
        </w:rPr>
      </w:pPr>
      <w:hyperlink w:history="true" w:anchor="_bookmark33">
        <w:r>
          <w:rPr>
            <w:b/>
            <w:sz w:val="22"/>
          </w:rPr>
          <w:t>Table</w:t>
        </w:r>
        <w:r>
          <w:rPr>
            <w:b/>
            <w:spacing w:val="-4"/>
            <w:sz w:val="22"/>
          </w:rPr>
          <w:t> </w:t>
        </w:r>
        <w:r>
          <w:rPr>
            <w:b/>
            <w:sz w:val="22"/>
          </w:rPr>
          <w:t>2.</w:t>
        </w:r>
        <w:r>
          <w:rPr>
            <w:b/>
            <w:spacing w:val="-4"/>
            <w:sz w:val="22"/>
          </w:rPr>
          <w:t> </w:t>
        </w:r>
        <w:r>
          <w:rPr>
            <w:b/>
            <w:sz w:val="22"/>
          </w:rPr>
          <w:t>Common</w:t>
        </w:r>
        <w:r>
          <w:rPr>
            <w:b/>
            <w:spacing w:val="-3"/>
            <w:sz w:val="22"/>
          </w:rPr>
          <w:t> </w:t>
        </w:r>
        <w:r>
          <w:rPr>
            <w:b/>
            <w:sz w:val="22"/>
          </w:rPr>
          <w:t>threat</w:t>
        </w:r>
        <w:r>
          <w:rPr>
            <w:b/>
            <w:spacing w:val="-4"/>
            <w:sz w:val="22"/>
          </w:rPr>
          <w:t> </w:t>
        </w:r>
        <w:r>
          <w:rPr>
            <w:b/>
            <w:spacing w:val="-2"/>
            <w:sz w:val="22"/>
          </w:rPr>
          <w:t>sources</w:t>
        </w:r>
        <w:r>
          <w:rPr>
            <w:b/>
            <w:sz w:val="22"/>
          </w:rPr>
          <w:tab/>
        </w:r>
        <w:r>
          <w:rPr>
            <w:b/>
            <w:spacing w:val="-7"/>
            <w:sz w:val="22"/>
          </w:rPr>
          <w:t>17</w:t>
        </w:r>
      </w:hyperlink>
    </w:p>
    <w:p>
      <w:pPr>
        <w:tabs>
          <w:tab w:pos="9247" w:val="left" w:leader="dot"/>
        </w:tabs>
        <w:spacing w:before="99"/>
        <w:ind w:left="119" w:right="0" w:firstLine="0"/>
        <w:jc w:val="left"/>
        <w:rPr>
          <w:b/>
          <w:sz w:val="22"/>
        </w:rPr>
      </w:pPr>
      <w:hyperlink w:history="true" w:anchor="_bookmark37">
        <w:r>
          <w:rPr>
            <w:b/>
            <w:sz w:val="22"/>
          </w:rPr>
          <w:t>Table</w:t>
        </w:r>
        <w:r>
          <w:rPr>
            <w:b/>
            <w:spacing w:val="-5"/>
            <w:sz w:val="22"/>
          </w:rPr>
          <w:t> </w:t>
        </w:r>
        <w:r>
          <w:rPr>
            <w:b/>
            <w:sz w:val="22"/>
          </w:rPr>
          <w:t>3.</w:t>
        </w:r>
        <w:r>
          <w:rPr>
            <w:b/>
            <w:spacing w:val="-4"/>
            <w:sz w:val="22"/>
          </w:rPr>
          <w:t> </w:t>
        </w:r>
        <w:r>
          <w:rPr>
            <w:b/>
            <w:sz w:val="22"/>
          </w:rPr>
          <w:t>Assessment</w:t>
        </w:r>
        <w:r>
          <w:rPr>
            <w:b/>
            <w:spacing w:val="-4"/>
            <w:sz w:val="22"/>
          </w:rPr>
          <w:t> </w:t>
        </w:r>
        <w:r>
          <w:rPr>
            <w:b/>
            <w:sz w:val="22"/>
          </w:rPr>
          <w:t>scale</w:t>
        </w:r>
        <w:r>
          <w:rPr>
            <w:b/>
            <w:spacing w:val="-6"/>
            <w:sz w:val="22"/>
          </w:rPr>
          <w:t> </w:t>
        </w:r>
        <w:r>
          <w:rPr>
            <w:b/>
            <w:sz w:val="22"/>
          </w:rPr>
          <w:t>for</w:t>
        </w:r>
        <w:r>
          <w:rPr>
            <w:b/>
            <w:spacing w:val="-3"/>
            <w:sz w:val="22"/>
          </w:rPr>
          <w:t> </w:t>
        </w:r>
        <w:r>
          <w:rPr>
            <w:b/>
            <w:sz w:val="22"/>
          </w:rPr>
          <w:t>overall</w:t>
        </w:r>
        <w:r>
          <w:rPr>
            <w:b/>
            <w:spacing w:val="-2"/>
            <w:sz w:val="22"/>
          </w:rPr>
          <w:t> likelihood</w:t>
        </w:r>
        <w:r>
          <w:rPr>
            <w:b/>
            <w:sz w:val="22"/>
          </w:rPr>
          <w:tab/>
        </w:r>
        <w:r>
          <w:rPr>
            <w:b/>
            <w:spacing w:val="-5"/>
            <w:sz w:val="22"/>
          </w:rPr>
          <w:t>19</w:t>
        </w:r>
      </w:hyperlink>
    </w:p>
    <w:p>
      <w:pPr>
        <w:tabs>
          <w:tab w:pos="9247" w:val="left" w:leader="dot"/>
        </w:tabs>
        <w:spacing w:before="101"/>
        <w:ind w:left="119" w:right="0" w:firstLine="0"/>
        <w:jc w:val="left"/>
        <w:rPr>
          <w:b/>
          <w:sz w:val="22"/>
        </w:rPr>
      </w:pPr>
      <w:hyperlink w:history="true" w:anchor="_bookmark38">
        <w:r>
          <w:rPr>
            <w:b/>
            <w:sz w:val="22"/>
          </w:rPr>
          <w:t>Table</w:t>
        </w:r>
        <w:r>
          <w:rPr>
            <w:b/>
            <w:spacing w:val="-5"/>
            <w:sz w:val="22"/>
          </w:rPr>
          <w:t> </w:t>
        </w:r>
        <w:r>
          <w:rPr>
            <w:b/>
            <w:sz w:val="22"/>
          </w:rPr>
          <w:t>4.</w:t>
        </w:r>
        <w:r>
          <w:rPr>
            <w:b/>
            <w:spacing w:val="-5"/>
            <w:sz w:val="22"/>
          </w:rPr>
          <w:t> </w:t>
        </w:r>
        <w:r>
          <w:rPr>
            <w:b/>
            <w:sz w:val="22"/>
          </w:rPr>
          <w:t>Security</w:t>
        </w:r>
        <w:r>
          <w:rPr>
            <w:b/>
            <w:spacing w:val="-3"/>
            <w:sz w:val="22"/>
          </w:rPr>
          <w:t> </w:t>
        </w:r>
        <w:r>
          <w:rPr>
            <w:b/>
            <w:sz w:val="22"/>
          </w:rPr>
          <w:t>objectives</w:t>
        </w:r>
        <w:r>
          <w:rPr>
            <w:b/>
            <w:spacing w:val="-4"/>
            <w:sz w:val="22"/>
          </w:rPr>
          <w:t> </w:t>
        </w:r>
        <w:r>
          <w:rPr>
            <w:b/>
            <w:sz w:val="22"/>
          </w:rPr>
          <w:t>and</w:t>
        </w:r>
        <w:r>
          <w:rPr>
            <w:b/>
            <w:spacing w:val="-4"/>
            <w:sz w:val="22"/>
          </w:rPr>
          <w:t> </w:t>
        </w:r>
        <w:r>
          <w:rPr>
            <w:b/>
            <w:spacing w:val="-2"/>
            <w:sz w:val="22"/>
          </w:rPr>
          <w:t>impacts</w:t>
        </w:r>
        <w:r>
          <w:rPr>
            <w:b/>
            <w:sz w:val="22"/>
          </w:rPr>
          <w:tab/>
        </w:r>
        <w:r>
          <w:rPr>
            <w:b/>
            <w:spacing w:val="-5"/>
            <w:sz w:val="22"/>
          </w:rPr>
          <w:t>19</w:t>
        </w:r>
      </w:hyperlink>
    </w:p>
    <w:p>
      <w:pPr>
        <w:tabs>
          <w:tab w:pos="9247" w:val="left" w:leader="dot"/>
        </w:tabs>
        <w:spacing w:before="98"/>
        <w:ind w:left="119" w:right="0" w:firstLine="0"/>
        <w:jc w:val="left"/>
        <w:rPr>
          <w:b/>
          <w:sz w:val="22"/>
        </w:rPr>
      </w:pPr>
      <w:hyperlink w:history="true" w:anchor="_bookmark39">
        <w:r>
          <w:rPr>
            <w:b/>
            <w:sz w:val="22"/>
          </w:rPr>
          <w:t>Table</w:t>
        </w:r>
        <w:r>
          <w:rPr>
            <w:b/>
            <w:spacing w:val="-5"/>
            <w:sz w:val="22"/>
          </w:rPr>
          <w:t> </w:t>
        </w:r>
        <w:r>
          <w:rPr>
            <w:b/>
            <w:sz w:val="22"/>
          </w:rPr>
          <w:t>5.</w:t>
        </w:r>
        <w:r>
          <w:rPr>
            <w:b/>
            <w:spacing w:val="-3"/>
            <w:sz w:val="22"/>
          </w:rPr>
          <w:t> </w:t>
        </w:r>
        <w:r>
          <w:rPr>
            <w:b/>
            <w:sz w:val="22"/>
          </w:rPr>
          <w:t>Examples</w:t>
        </w:r>
        <w:r>
          <w:rPr>
            <w:b/>
            <w:spacing w:val="-3"/>
            <w:sz w:val="22"/>
          </w:rPr>
          <w:t> </w:t>
        </w:r>
        <w:r>
          <w:rPr>
            <w:b/>
            <w:sz w:val="22"/>
          </w:rPr>
          <w:t>of</w:t>
        </w:r>
        <w:r>
          <w:rPr>
            <w:b/>
            <w:spacing w:val="-4"/>
            <w:sz w:val="22"/>
          </w:rPr>
          <w:t> </w:t>
        </w:r>
        <w:r>
          <w:rPr>
            <w:b/>
            <w:sz w:val="22"/>
          </w:rPr>
          <w:t>adverse</w:t>
        </w:r>
        <w:r>
          <w:rPr>
            <w:b/>
            <w:spacing w:val="-4"/>
            <w:sz w:val="22"/>
          </w:rPr>
          <w:t> </w:t>
        </w:r>
        <w:r>
          <w:rPr>
            <w:b/>
            <w:spacing w:val="-2"/>
            <w:sz w:val="22"/>
          </w:rPr>
          <w:t>impacts</w:t>
        </w:r>
        <w:r>
          <w:rPr>
            <w:b/>
            <w:sz w:val="22"/>
          </w:rPr>
          <w:tab/>
        </w:r>
        <w:r>
          <w:rPr>
            <w:b/>
            <w:spacing w:val="-5"/>
            <w:sz w:val="22"/>
          </w:rPr>
          <w:t>20</w:t>
        </w:r>
      </w:hyperlink>
    </w:p>
    <w:p>
      <w:pPr>
        <w:tabs>
          <w:tab w:pos="9246" w:val="left" w:leader="dot"/>
        </w:tabs>
        <w:spacing w:before="101"/>
        <w:ind w:left="119" w:right="0" w:firstLine="0"/>
        <w:jc w:val="left"/>
        <w:rPr>
          <w:b/>
          <w:sz w:val="22"/>
        </w:rPr>
      </w:pPr>
      <w:hyperlink w:history="true" w:anchor="_bookmark40">
        <w:r>
          <w:rPr>
            <w:b/>
            <w:sz w:val="22"/>
          </w:rPr>
          <w:t>Table</w:t>
        </w:r>
        <w:r>
          <w:rPr>
            <w:b/>
            <w:spacing w:val="-5"/>
            <w:sz w:val="22"/>
          </w:rPr>
          <w:t> </w:t>
        </w:r>
        <w:r>
          <w:rPr>
            <w:b/>
            <w:sz w:val="22"/>
          </w:rPr>
          <w:t>6.</w:t>
        </w:r>
        <w:r>
          <w:rPr>
            <w:b/>
            <w:spacing w:val="-4"/>
            <w:sz w:val="22"/>
          </w:rPr>
          <w:t> </w:t>
        </w:r>
        <w:r>
          <w:rPr>
            <w:b/>
            <w:sz w:val="22"/>
          </w:rPr>
          <w:t>Sample</w:t>
        </w:r>
        <w:r>
          <w:rPr>
            <w:b/>
            <w:spacing w:val="-5"/>
            <w:sz w:val="22"/>
          </w:rPr>
          <w:t> </w:t>
        </w:r>
        <w:r>
          <w:rPr>
            <w:b/>
            <w:sz w:val="22"/>
          </w:rPr>
          <w:t>risk-level</w:t>
        </w:r>
        <w:r>
          <w:rPr>
            <w:b/>
            <w:spacing w:val="-4"/>
            <w:sz w:val="22"/>
          </w:rPr>
          <w:t> </w:t>
        </w:r>
        <w:r>
          <w:rPr>
            <w:b/>
            <w:spacing w:val="-2"/>
            <w:sz w:val="22"/>
          </w:rPr>
          <w:t>matrix</w:t>
        </w:r>
        <w:r>
          <w:rPr>
            <w:b/>
            <w:sz w:val="22"/>
          </w:rPr>
          <w:tab/>
        </w:r>
        <w:r>
          <w:rPr>
            <w:b/>
            <w:spacing w:val="-5"/>
            <w:sz w:val="22"/>
          </w:rPr>
          <w:t>22</w:t>
        </w:r>
      </w:hyperlink>
    </w:p>
    <w:p>
      <w:pPr>
        <w:tabs>
          <w:tab w:pos="9246" w:val="left" w:leader="dot"/>
        </w:tabs>
        <w:spacing w:before="99"/>
        <w:ind w:left="119" w:right="0" w:firstLine="0"/>
        <w:jc w:val="left"/>
        <w:rPr>
          <w:b/>
          <w:sz w:val="22"/>
        </w:rPr>
      </w:pPr>
      <w:hyperlink w:history="true" w:anchor="_bookmark41">
        <w:r>
          <w:rPr>
            <w:b/>
            <w:sz w:val="22"/>
          </w:rPr>
          <w:t>Table</w:t>
        </w:r>
        <w:r>
          <w:rPr>
            <w:b/>
            <w:spacing w:val="-6"/>
            <w:sz w:val="22"/>
          </w:rPr>
          <w:t> </w:t>
        </w:r>
        <w:r>
          <w:rPr>
            <w:b/>
            <w:sz w:val="22"/>
          </w:rPr>
          <w:t>7.</w:t>
        </w:r>
        <w:r>
          <w:rPr>
            <w:b/>
            <w:spacing w:val="-4"/>
            <w:sz w:val="22"/>
          </w:rPr>
          <w:t> </w:t>
        </w:r>
        <w:r>
          <w:rPr>
            <w:b/>
            <w:sz w:val="22"/>
          </w:rPr>
          <w:t>Detailed</w:t>
        </w:r>
        <w:r>
          <w:rPr>
            <w:b/>
            <w:spacing w:val="-5"/>
            <w:sz w:val="22"/>
          </w:rPr>
          <w:t> </w:t>
        </w:r>
        <w:r>
          <w:rPr>
            <w:b/>
            <w:sz w:val="22"/>
          </w:rPr>
          <w:t>risk-level</w:t>
        </w:r>
        <w:r>
          <w:rPr>
            <w:b/>
            <w:spacing w:val="-5"/>
            <w:sz w:val="22"/>
          </w:rPr>
          <w:t> </w:t>
        </w:r>
        <w:r>
          <w:rPr>
            <w:b/>
            <w:spacing w:val="-2"/>
            <w:sz w:val="22"/>
          </w:rPr>
          <w:t>matrix</w:t>
        </w:r>
        <w:r>
          <w:rPr>
            <w:b/>
            <w:sz w:val="22"/>
          </w:rPr>
          <w:tab/>
        </w:r>
        <w:r>
          <w:rPr>
            <w:b/>
            <w:spacing w:val="-5"/>
            <w:sz w:val="22"/>
          </w:rPr>
          <w:t>22</w:t>
        </w:r>
      </w:hyperlink>
    </w:p>
    <w:p>
      <w:pPr>
        <w:tabs>
          <w:tab w:pos="9246" w:val="left" w:leader="dot"/>
        </w:tabs>
        <w:spacing w:before="101"/>
        <w:ind w:left="119" w:right="145" w:firstLine="0"/>
        <w:jc w:val="left"/>
        <w:rPr>
          <w:b/>
          <w:sz w:val="22"/>
        </w:rPr>
      </w:pPr>
      <w:hyperlink w:history="true" w:anchor="_bookmark61">
        <w:r>
          <w:rPr>
            <w:b/>
            <w:sz w:val="22"/>
          </w:rPr>
          <w:t>Table 8. Key activities, descriptions, and sample questions for the Security Management Process</w:t>
        </w:r>
      </w:hyperlink>
      <w:r>
        <w:rPr>
          <w:b/>
          <w:sz w:val="22"/>
        </w:rPr>
        <w:t> </w:t>
      </w:r>
      <w:hyperlink w:history="true" w:anchor="_bookmark61">
        <w:r>
          <w:rPr>
            <w:b/>
            <w:spacing w:val="-2"/>
            <w:sz w:val="22"/>
          </w:rPr>
          <w:t>standard</w:t>
        </w:r>
        <w:r>
          <w:rPr>
            <w:b/>
            <w:sz w:val="22"/>
          </w:rPr>
          <w:tab/>
        </w:r>
        <w:r>
          <w:rPr>
            <w:b/>
            <w:spacing w:val="-6"/>
            <w:sz w:val="22"/>
          </w:rPr>
          <w:t>30</w:t>
        </w:r>
      </w:hyperlink>
    </w:p>
    <w:p>
      <w:pPr>
        <w:tabs>
          <w:tab w:pos="9246" w:val="left" w:leader="dot"/>
        </w:tabs>
        <w:spacing w:before="99"/>
        <w:ind w:left="119" w:right="145" w:firstLine="0"/>
        <w:jc w:val="left"/>
        <w:rPr>
          <w:b/>
          <w:sz w:val="22"/>
        </w:rPr>
      </w:pPr>
      <w:hyperlink w:history="true" w:anchor="_bookmark79">
        <w:r>
          <w:rPr>
            <w:b/>
            <w:sz w:val="22"/>
          </w:rPr>
          <w:t>Table 9. Key activities, descriptions, and sample questions for the Assigned Security Responsibility</w:t>
        </w:r>
      </w:hyperlink>
      <w:r>
        <w:rPr>
          <w:b/>
          <w:sz w:val="22"/>
        </w:rPr>
        <w:t> </w:t>
      </w:r>
      <w:hyperlink w:history="true" w:anchor="_bookmark79">
        <w:r>
          <w:rPr>
            <w:b/>
            <w:spacing w:val="-2"/>
            <w:sz w:val="22"/>
          </w:rPr>
          <w:t>standard</w:t>
        </w:r>
        <w:r>
          <w:rPr>
            <w:b/>
            <w:sz w:val="22"/>
          </w:rPr>
          <w:tab/>
        </w:r>
        <w:r>
          <w:rPr>
            <w:b/>
            <w:spacing w:val="-5"/>
            <w:sz w:val="22"/>
          </w:rPr>
          <w:t>35</w:t>
        </w:r>
      </w:hyperlink>
    </w:p>
    <w:p>
      <w:pPr>
        <w:tabs>
          <w:tab w:pos="9246" w:val="left" w:leader="dot"/>
        </w:tabs>
        <w:spacing w:before="101"/>
        <w:ind w:left="119" w:right="0" w:firstLine="0"/>
        <w:jc w:val="left"/>
        <w:rPr>
          <w:b/>
          <w:sz w:val="22"/>
        </w:rPr>
      </w:pPr>
      <w:hyperlink w:history="true" w:anchor="_bookmark84">
        <w:r>
          <w:rPr>
            <w:b/>
            <w:sz w:val="22"/>
          </w:rPr>
          <w:t>Table</w:t>
        </w:r>
        <w:r>
          <w:rPr>
            <w:b/>
            <w:spacing w:val="-8"/>
            <w:sz w:val="22"/>
          </w:rPr>
          <w:t> </w:t>
        </w:r>
        <w:r>
          <w:rPr>
            <w:b/>
            <w:sz w:val="22"/>
          </w:rPr>
          <w:t>10.</w:t>
        </w:r>
        <w:r>
          <w:rPr>
            <w:b/>
            <w:spacing w:val="-6"/>
            <w:sz w:val="22"/>
          </w:rPr>
          <w:t> </w:t>
        </w:r>
        <w:r>
          <w:rPr>
            <w:b/>
            <w:sz w:val="22"/>
          </w:rPr>
          <w:t>Key</w:t>
        </w:r>
        <w:r>
          <w:rPr>
            <w:b/>
            <w:spacing w:val="-4"/>
            <w:sz w:val="22"/>
          </w:rPr>
          <w:t> </w:t>
        </w:r>
        <w:r>
          <w:rPr>
            <w:b/>
            <w:sz w:val="22"/>
          </w:rPr>
          <w:t>activities,</w:t>
        </w:r>
        <w:r>
          <w:rPr>
            <w:b/>
            <w:spacing w:val="-4"/>
            <w:sz w:val="22"/>
          </w:rPr>
          <w:t> </w:t>
        </w:r>
        <w:r>
          <w:rPr>
            <w:b/>
            <w:sz w:val="22"/>
          </w:rPr>
          <w:t>descriptions,</w:t>
        </w:r>
        <w:r>
          <w:rPr>
            <w:b/>
            <w:spacing w:val="-4"/>
            <w:sz w:val="22"/>
          </w:rPr>
          <w:t> </w:t>
        </w:r>
        <w:r>
          <w:rPr>
            <w:b/>
            <w:sz w:val="22"/>
          </w:rPr>
          <w:t>and</w:t>
        </w:r>
        <w:r>
          <w:rPr>
            <w:b/>
            <w:spacing w:val="-5"/>
            <w:sz w:val="22"/>
          </w:rPr>
          <w:t> </w:t>
        </w:r>
        <w:r>
          <w:rPr>
            <w:b/>
            <w:sz w:val="22"/>
          </w:rPr>
          <w:t>sample</w:t>
        </w:r>
        <w:r>
          <w:rPr>
            <w:b/>
            <w:spacing w:val="-6"/>
            <w:sz w:val="22"/>
          </w:rPr>
          <w:t> </w:t>
        </w:r>
        <w:r>
          <w:rPr>
            <w:b/>
            <w:sz w:val="22"/>
          </w:rPr>
          <w:t>questions</w:t>
        </w:r>
        <w:r>
          <w:rPr>
            <w:b/>
            <w:spacing w:val="-4"/>
            <w:sz w:val="22"/>
          </w:rPr>
          <w:t> </w:t>
        </w:r>
        <w:r>
          <w:rPr>
            <w:b/>
            <w:sz w:val="22"/>
          </w:rPr>
          <w:t>for</w:t>
        </w:r>
        <w:r>
          <w:rPr>
            <w:b/>
            <w:spacing w:val="-7"/>
            <w:sz w:val="22"/>
          </w:rPr>
          <w:t> </w:t>
        </w:r>
        <w:r>
          <w:rPr>
            <w:b/>
            <w:sz w:val="22"/>
          </w:rPr>
          <w:t>the</w:t>
        </w:r>
        <w:r>
          <w:rPr>
            <w:b/>
            <w:spacing w:val="-5"/>
            <w:sz w:val="22"/>
          </w:rPr>
          <w:t> </w:t>
        </w:r>
        <w:r>
          <w:rPr>
            <w:b/>
            <w:sz w:val="22"/>
          </w:rPr>
          <w:t>Workforce</w:t>
        </w:r>
        <w:r>
          <w:rPr>
            <w:b/>
            <w:spacing w:val="-8"/>
            <w:sz w:val="22"/>
          </w:rPr>
          <w:t> </w:t>
        </w:r>
        <w:r>
          <w:rPr>
            <w:b/>
            <w:sz w:val="22"/>
          </w:rPr>
          <w:t>Security</w:t>
        </w:r>
        <w:r>
          <w:rPr>
            <w:b/>
            <w:spacing w:val="-5"/>
            <w:sz w:val="22"/>
          </w:rPr>
          <w:t> </w:t>
        </w:r>
        <w:r>
          <w:rPr>
            <w:b/>
            <w:spacing w:val="-2"/>
            <w:sz w:val="22"/>
          </w:rPr>
          <w:t>standard</w:t>
        </w:r>
        <w:r>
          <w:rPr>
            <w:b/>
            <w:sz w:val="22"/>
          </w:rPr>
          <w:tab/>
        </w:r>
        <w:r>
          <w:rPr>
            <w:b/>
            <w:spacing w:val="-5"/>
            <w:sz w:val="22"/>
          </w:rPr>
          <w:t>36</w:t>
        </w:r>
      </w:hyperlink>
    </w:p>
    <w:p>
      <w:pPr>
        <w:spacing w:after="0"/>
        <w:jc w:val="left"/>
        <w:rPr>
          <w:sz w:val="22"/>
        </w:rPr>
        <w:sectPr>
          <w:type w:val="continuous"/>
          <w:pgSz w:w="12240" w:h="15840"/>
          <w:pgMar w:header="763" w:footer="722" w:top="1200" w:bottom="920" w:left="1320" w:right="1300"/>
        </w:sectPr>
      </w:pPr>
    </w:p>
    <w:p>
      <w:pPr>
        <w:tabs>
          <w:tab w:pos="9247" w:val="left" w:leader="dot"/>
        </w:tabs>
        <w:spacing w:before="247"/>
        <w:ind w:left="120" w:right="145" w:firstLine="0"/>
        <w:jc w:val="left"/>
        <w:rPr>
          <w:b/>
          <w:sz w:val="22"/>
        </w:rPr>
      </w:pPr>
      <w:hyperlink w:history="true" w:anchor="_bookmark91">
        <w:r>
          <w:rPr>
            <w:b/>
            <w:sz w:val="22"/>
          </w:rPr>
          <w:t>Table 11. Key activities, descriptions, and sample questions for the Information Access Management</w:t>
        </w:r>
      </w:hyperlink>
      <w:r>
        <w:rPr>
          <w:b/>
          <w:sz w:val="22"/>
        </w:rPr>
        <w:t> </w:t>
      </w:r>
      <w:hyperlink w:history="true" w:anchor="_bookmark91">
        <w:r>
          <w:rPr>
            <w:b/>
            <w:spacing w:val="-2"/>
            <w:sz w:val="22"/>
          </w:rPr>
          <w:t>standard</w:t>
        </w:r>
        <w:r>
          <w:rPr>
            <w:b/>
            <w:sz w:val="22"/>
          </w:rPr>
          <w:tab/>
        </w:r>
        <w:r>
          <w:rPr>
            <w:b/>
            <w:spacing w:val="-6"/>
            <w:sz w:val="22"/>
          </w:rPr>
          <w:t>38</w:t>
        </w:r>
      </w:hyperlink>
    </w:p>
    <w:p>
      <w:pPr>
        <w:tabs>
          <w:tab w:pos="9247" w:val="left" w:leader="dot"/>
        </w:tabs>
        <w:spacing w:before="101"/>
        <w:ind w:left="119" w:right="145" w:firstLine="0"/>
        <w:jc w:val="left"/>
        <w:rPr>
          <w:b/>
          <w:sz w:val="22"/>
        </w:rPr>
      </w:pPr>
      <w:hyperlink w:history="true" w:anchor="_bookmark98">
        <w:r>
          <w:rPr>
            <w:b/>
            <w:sz w:val="22"/>
          </w:rPr>
          <w:t>Table 12. Key activities, descriptions, and sample questions for the Security Awareness and Training</w:t>
        </w:r>
      </w:hyperlink>
      <w:r>
        <w:rPr>
          <w:b/>
          <w:sz w:val="22"/>
        </w:rPr>
        <w:t> </w:t>
      </w:r>
      <w:hyperlink w:history="true" w:anchor="_bookmark98">
        <w:r>
          <w:rPr>
            <w:b/>
            <w:spacing w:val="-2"/>
            <w:sz w:val="22"/>
          </w:rPr>
          <w:t>standard</w:t>
        </w:r>
        <w:r>
          <w:rPr>
            <w:b/>
            <w:sz w:val="22"/>
          </w:rPr>
          <w:tab/>
        </w:r>
        <w:r>
          <w:rPr>
            <w:b/>
            <w:spacing w:val="-6"/>
            <w:sz w:val="22"/>
          </w:rPr>
          <w:t>41</w:t>
        </w:r>
      </w:hyperlink>
    </w:p>
    <w:p>
      <w:pPr>
        <w:tabs>
          <w:tab w:pos="9247" w:val="left" w:leader="dot"/>
        </w:tabs>
        <w:spacing w:before="99"/>
        <w:ind w:left="119" w:right="145" w:firstLine="0"/>
        <w:jc w:val="left"/>
        <w:rPr>
          <w:b/>
          <w:sz w:val="22"/>
        </w:rPr>
      </w:pPr>
      <w:hyperlink w:history="true" w:anchor="_bookmark106">
        <w:r>
          <w:rPr>
            <w:b/>
            <w:sz w:val="22"/>
          </w:rPr>
          <w:t>Table 13. Key activities, descriptions, and sample questions for the Security Incident Procedures</w:t>
        </w:r>
      </w:hyperlink>
      <w:r>
        <w:rPr>
          <w:b/>
          <w:sz w:val="22"/>
        </w:rPr>
        <w:t> </w:t>
      </w:r>
      <w:hyperlink w:history="true" w:anchor="_bookmark106">
        <w:r>
          <w:rPr>
            <w:b/>
            <w:spacing w:val="-2"/>
            <w:sz w:val="22"/>
          </w:rPr>
          <w:t>standard</w:t>
        </w:r>
        <w:r>
          <w:rPr>
            <w:b/>
            <w:sz w:val="22"/>
          </w:rPr>
          <w:tab/>
        </w:r>
        <w:r>
          <w:rPr>
            <w:b/>
            <w:spacing w:val="-5"/>
            <w:sz w:val="22"/>
          </w:rPr>
          <w:t>44</w:t>
        </w:r>
      </w:hyperlink>
    </w:p>
    <w:p>
      <w:pPr>
        <w:tabs>
          <w:tab w:pos="9247" w:val="left" w:leader="dot"/>
        </w:tabs>
        <w:spacing w:before="101"/>
        <w:ind w:left="119" w:right="0" w:firstLine="0"/>
        <w:jc w:val="left"/>
        <w:rPr>
          <w:b/>
          <w:sz w:val="22"/>
        </w:rPr>
      </w:pPr>
      <w:hyperlink w:history="true" w:anchor="_bookmark115">
        <w:r>
          <w:rPr>
            <w:b/>
            <w:sz w:val="22"/>
          </w:rPr>
          <w:t>Table</w:t>
        </w:r>
        <w:r>
          <w:rPr>
            <w:b/>
            <w:spacing w:val="-8"/>
            <w:sz w:val="22"/>
          </w:rPr>
          <w:t> </w:t>
        </w:r>
        <w:r>
          <w:rPr>
            <w:b/>
            <w:sz w:val="22"/>
          </w:rPr>
          <w:t>14.</w:t>
        </w:r>
        <w:r>
          <w:rPr>
            <w:b/>
            <w:spacing w:val="-6"/>
            <w:sz w:val="22"/>
          </w:rPr>
          <w:t> </w:t>
        </w:r>
        <w:r>
          <w:rPr>
            <w:b/>
            <w:sz w:val="22"/>
          </w:rPr>
          <w:t>Key</w:t>
        </w:r>
        <w:r>
          <w:rPr>
            <w:b/>
            <w:spacing w:val="-3"/>
            <w:sz w:val="22"/>
          </w:rPr>
          <w:t> </w:t>
        </w:r>
        <w:r>
          <w:rPr>
            <w:b/>
            <w:sz w:val="22"/>
          </w:rPr>
          <w:t>activities,</w:t>
        </w:r>
        <w:r>
          <w:rPr>
            <w:b/>
            <w:spacing w:val="-4"/>
            <w:sz w:val="22"/>
          </w:rPr>
          <w:t> </w:t>
        </w:r>
        <w:r>
          <w:rPr>
            <w:b/>
            <w:sz w:val="22"/>
          </w:rPr>
          <w:t>descriptions,</w:t>
        </w:r>
        <w:r>
          <w:rPr>
            <w:b/>
            <w:spacing w:val="-4"/>
            <w:sz w:val="22"/>
          </w:rPr>
          <w:t> </w:t>
        </w:r>
        <w:r>
          <w:rPr>
            <w:b/>
            <w:sz w:val="22"/>
          </w:rPr>
          <w:t>and</w:t>
        </w:r>
        <w:r>
          <w:rPr>
            <w:b/>
            <w:spacing w:val="-5"/>
            <w:sz w:val="22"/>
          </w:rPr>
          <w:t> </w:t>
        </w:r>
        <w:r>
          <w:rPr>
            <w:b/>
            <w:sz w:val="22"/>
          </w:rPr>
          <w:t>sample</w:t>
        </w:r>
        <w:r>
          <w:rPr>
            <w:b/>
            <w:spacing w:val="-6"/>
            <w:sz w:val="22"/>
          </w:rPr>
          <w:t> </w:t>
        </w:r>
        <w:r>
          <w:rPr>
            <w:b/>
            <w:sz w:val="22"/>
          </w:rPr>
          <w:t>questions</w:t>
        </w:r>
        <w:r>
          <w:rPr>
            <w:b/>
            <w:spacing w:val="-3"/>
            <w:sz w:val="22"/>
          </w:rPr>
          <w:t> </w:t>
        </w:r>
        <w:r>
          <w:rPr>
            <w:b/>
            <w:sz w:val="22"/>
          </w:rPr>
          <w:t>for</w:t>
        </w:r>
        <w:r>
          <w:rPr>
            <w:b/>
            <w:spacing w:val="-7"/>
            <w:sz w:val="22"/>
          </w:rPr>
          <w:t> </w:t>
        </w:r>
        <w:r>
          <w:rPr>
            <w:b/>
            <w:sz w:val="22"/>
          </w:rPr>
          <w:t>the</w:t>
        </w:r>
        <w:r>
          <w:rPr>
            <w:b/>
            <w:spacing w:val="-5"/>
            <w:sz w:val="22"/>
          </w:rPr>
          <w:t> </w:t>
        </w:r>
        <w:r>
          <w:rPr>
            <w:b/>
            <w:sz w:val="22"/>
          </w:rPr>
          <w:t>Contingency</w:t>
        </w:r>
        <w:r>
          <w:rPr>
            <w:b/>
            <w:spacing w:val="-6"/>
            <w:sz w:val="22"/>
          </w:rPr>
          <w:t> </w:t>
        </w:r>
        <w:r>
          <w:rPr>
            <w:b/>
            <w:sz w:val="22"/>
          </w:rPr>
          <w:t>Plan</w:t>
        </w:r>
        <w:r>
          <w:rPr>
            <w:b/>
            <w:spacing w:val="-5"/>
            <w:sz w:val="22"/>
          </w:rPr>
          <w:t> </w:t>
        </w:r>
        <w:r>
          <w:rPr>
            <w:b/>
            <w:spacing w:val="-2"/>
            <w:sz w:val="22"/>
          </w:rPr>
          <w:t>standard</w:t>
        </w:r>
        <w:r>
          <w:rPr>
            <w:b/>
            <w:sz w:val="22"/>
          </w:rPr>
          <w:tab/>
        </w:r>
        <w:r>
          <w:rPr>
            <w:b/>
            <w:spacing w:val="-5"/>
            <w:sz w:val="22"/>
          </w:rPr>
          <w:t>47</w:t>
        </w:r>
      </w:hyperlink>
    </w:p>
    <w:p>
      <w:pPr>
        <w:tabs>
          <w:tab w:pos="9247" w:val="left" w:leader="dot"/>
        </w:tabs>
        <w:spacing w:before="99"/>
        <w:ind w:left="119" w:right="0" w:firstLine="0"/>
        <w:jc w:val="left"/>
        <w:rPr>
          <w:b/>
          <w:sz w:val="22"/>
        </w:rPr>
      </w:pPr>
      <w:hyperlink w:history="true" w:anchor="_bookmark123">
        <w:r>
          <w:rPr>
            <w:b/>
            <w:sz w:val="22"/>
          </w:rPr>
          <w:t>Table</w:t>
        </w:r>
        <w:r>
          <w:rPr>
            <w:b/>
            <w:spacing w:val="-8"/>
            <w:sz w:val="22"/>
          </w:rPr>
          <w:t> </w:t>
        </w:r>
        <w:r>
          <w:rPr>
            <w:b/>
            <w:sz w:val="22"/>
          </w:rPr>
          <w:t>15.</w:t>
        </w:r>
        <w:r>
          <w:rPr>
            <w:b/>
            <w:spacing w:val="-5"/>
            <w:sz w:val="22"/>
          </w:rPr>
          <w:t> </w:t>
        </w:r>
        <w:r>
          <w:rPr>
            <w:b/>
            <w:sz w:val="22"/>
          </w:rPr>
          <w:t>Key</w:t>
        </w:r>
        <w:r>
          <w:rPr>
            <w:b/>
            <w:spacing w:val="-4"/>
            <w:sz w:val="22"/>
          </w:rPr>
          <w:t> </w:t>
        </w:r>
        <w:r>
          <w:rPr>
            <w:b/>
            <w:sz w:val="22"/>
          </w:rPr>
          <w:t>activities,</w:t>
        </w:r>
        <w:r>
          <w:rPr>
            <w:b/>
            <w:spacing w:val="-4"/>
            <w:sz w:val="22"/>
          </w:rPr>
          <w:t> </w:t>
        </w:r>
        <w:r>
          <w:rPr>
            <w:b/>
            <w:sz w:val="22"/>
          </w:rPr>
          <w:t>descriptions,</w:t>
        </w:r>
        <w:r>
          <w:rPr>
            <w:b/>
            <w:spacing w:val="-4"/>
            <w:sz w:val="22"/>
          </w:rPr>
          <w:t> </w:t>
        </w:r>
        <w:r>
          <w:rPr>
            <w:b/>
            <w:sz w:val="22"/>
          </w:rPr>
          <w:t>and</w:t>
        </w:r>
        <w:r>
          <w:rPr>
            <w:b/>
            <w:spacing w:val="-5"/>
            <w:sz w:val="22"/>
          </w:rPr>
          <w:t> </w:t>
        </w:r>
        <w:r>
          <w:rPr>
            <w:b/>
            <w:sz w:val="22"/>
          </w:rPr>
          <w:t>sample</w:t>
        </w:r>
        <w:r>
          <w:rPr>
            <w:b/>
            <w:spacing w:val="-6"/>
            <w:sz w:val="22"/>
          </w:rPr>
          <w:t> </w:t>
        </w:r>
        <w:r>
          <w:rPr>
            <w:b/>
            <w:sz w:val="22"/>
          </w:rPr>
          <w:t>questions</w:t>
        </w:r>
        <w:r>
          <w:rPr>
            <w:b/>
            <w:spacing w:val="-3"/>
            <w:sz w:val="22"/>
          </w:rPr>
          <w:t> </w:t>
        </w:r>
        <w:r>
          <w:rPr>
            <w:b/>
            <w:sz w:val="22"/>
          </w:rPr>
          <w:t>for</w:t>
        </w:r>
        <w:r>
          <w:rPr>
            <w:b/>
            <w:spacing w:val="-7"/>
            <w:sz w:val="22"/>
          </w:rPr>
          <w:t> </w:t>
        </w:r>
        <w:r>
          <w:rPr>
            <w:b/>
            <w:sz w:val="22"/>
          </w:rPr>
          <w:t>the</w:t>
        </w:r>
        <w:r>
          <w:rPr>
            <w:b/>
            <w:spacing w:val="-5"/>
            <w:sz w:val="22"/>
          </w:rPr>
          <w:t> </w:t>
        </w:r>
        <w:r>
          <w:rPr>
            <w:b/>
            <w:sz w:val="22"/>
          </w:rPr>
          <w:t>Evaluation</w:t>
        </w:r>
        <w:r>
          <w:rPr>
            <w:b/>
            <w:spacing w:val="-7"/>
            <w:sz w:val="22"/>
          </w:rPr>
          <w:t> </w:t>
        </w:r>
        <w:r>
          <w:rPr>
            <w:b/>
            <w:spacing w:val="-2"/>
            <w:sz w:val="22"/>
          </w:rPr>
          <w:t>standard</w:t>
        </w:r>
        <w:r>
          <w:rPr>
            <w:b/>
            <w:sz w:val="22"/>
          </w:rPr>
          <w:tab/>
        </w:r>
        <w:r>
          <w:rPr>
            <w:b/>
            <w:spacing w:val="-5"/>
            <w:sz w:val="22"/>
          </w:rPr>
          <w:t>51</w:t>
        </w:r>
      </w:hyperlink>
    </w:p>
    <w:p>
      <w:pPr>
        <w:tabs>
          <w:tab w:pos="9247" w:val="left" w:leader="dot"/>
        </w:tabs>
        <w:spacing w:before="101"/>
        <w:ind w:left="119" w:right="145" w:firstLine="0"/>
        <w:jc w:val="left"/>
        <w:rPr>
          <w:b/>
          <w:sz w:val="22"/>
        </w:rPr>
      </w:pPr>
      <w:hyperlink w:history="true" w:anchor="_bookmark127">
        <w:r>
          <w:rPr>
            <w:b/>
            <w:sz w:val="22"/>
          </w:rPr>
          <w:t>Table 16. Key activities, descriptions, and sample questions for the Business Associate Contracts and</w:t>
        </w:r>
      </w:hyperlink>
      <w:r>
        <w:rPr>
          <w:b/>
          <w:sz w:val="22"/>
        </w:rPr>
        <w:t> </w:t>
      </w:r>
      <w:hyperlink w:history="true" w:anchor="_bookmark127">
        <w:r>
          <w:rPr>
            <w:b/>
            <w:sz w:val="22"/>
          </w:rPr>
          <w:t>Other</w:t>
        </w:r>
        <w:r>
          <w:rPr>
            <w:b/>
            <w:spacing w:val="-6"/>
            <w:sz w:val="22"/>
          </w:rPr>
          <w:t> </w:t>
        </w:r>
        <w:r>
          <w:rPr>
            <w:b/>
            <w:sz w:val="22"/>
          </w:rPr>
          <w:t>Arrangements</w:t>
        </w:r>
        <w:r>
          <w:rPr>
            <w:b/>
            <w:spacing w:val="-5"/>
            <w:sz w:val="22"/>
          </w:rPr>
          <w:t> </w:t>
        </w:r>
        <w:r>
          <w:rPr>
            <w:b/>
            <w:spacing w:val="-2"/>
            <w:sz w:val="22"/>
          </w:rPr>
          <w:t>standard</w:t>
        </w:r>
        <w:r>
          <w:rPr>
            <w:b/>
            <w:sz w:val="22"/>
          </w:rPr>
          <w:tab/>
        </w:r>
        <w:r>
          <w:rPr>
            <w:b/>
            <w:spacing w:val="-5"/>
            <w:sz w:val="22"/>
          </w:rPr>
          <w:t>54</w:t>
        </w:r>
      </w:hyperlink>
    </w:p>
    <w:p>
      <w:pPr>
        <w:tabs>
          <w:tab w:pos="9247" w:val="left" w:leader="dot"/>
        </w:tabs>
        <w:spacing w:line="331" w:lineRule="auto" w:before="99"/>
        <w:ind w:left="119" w:right="145" w:firstLine="0"/>
        <w:jc w:val="left"/>
        <w:rPr>
          <w:b/>
          <w:sz w:val="22"/>
        </w:rPr>
      </w:pPr>
      <w:hyperlink w:history="true" w:anchor="_bookmark137">
        <w:r>
          <w:rPr>
            <w:b/>
            <w:sz w:val="22"/>
          </w:rPr>
          <w:t>Table</w:t>
        </w:r>
        <w:r>
          <w:rPr>
            <w:b/>
            <w:spacing w:val="-4"/>
            <w:sz w:val="22"/>
          </w:rPr>
          <w:t> </w:t>
        </w:r>
        <w:r>
          <w:rPr>
            <w:b/>
            <w:sz w:val="22"/>
          </w:rPr>
          <w:t>17.</w:t>
        </w:r>
        <w:r>
          <w:rPr>
            <w:b/>
            <w:spacing w:val="-3"/>
            <w:sz w:val="22"/>
          </w:rPr>
          <w:t> </w:t>
        </w:r>
        <w:r>
          <w:rPr>
            <w:b/>
            <w:sz w:val="22"/>
          </w:rPr>
          <w:t>Key</w:t>
        </w:r>
        <w:r>
          <w:rPr>
            <w:b/>
            <w:spacing w:val="-1"/>
            <w:sz w:val="22"/>
          </w:rPr>
          <w:t> </w:t>
        </w:r>
        <w:r>
          <w:rPr>
            <w:b/>
            <w:sz w:val="22"/>
          </w:rPr>
          <w:t>activities,</w:t>
        </w:r>
        <w:r>
          <w:rPr>
            <w:b/>
            <w:spacing w:val="-1"/>
            <w:sz w:val="22"/>
          </w:rPr>
          <w:t> </w:t>
        </w:r>
        <w:r>
          <w:rPr>
            <w:b/>
            <w:sz w:val="22"/>
          </w:rPr>
          <w:t>descriptions,</w:t>
        </w:r>
        <w:r>
          <w:rPr>
            <w:b/>
            <w:spacing w:val="-1"/>
            <w:sz w:val="22"/>
          </w:rPr>
          <w:t> </w:t>
        </w:r>
        <w:r>
          <w:rPr>
            <w:b/>
            <w:sz w:val="22"/>
          </w:rPr>
          <w:t>and</w:t>
        </w:r>
        <w:r>
          <w:rPr>
            <w:b/>
            <w:spacing w:val="-3"/>
            <w:sz w:val="22"/>
          </w:rPr>
          <w:t> </w:t>
        </w:r>
        <w:r>
          <w:rPr>
            <w:b/>
            <w:sz w:val="22"/>
          </w:rPr>
          <w:t>sample</w:t>
        </w:r>
        <w:r>
          <w:rPr>
            <w:b/>
            <w:spacing w:val="-3"/>
            <w:sz w:val="22"/>
          </w:rPr>
          <w:t> </w:t>
        </w:r>
        <w:r>
          <w:rPr>
            <w:b/>
            <w:sz w:val="22"/>
          </w:rPr>
          <w:t>questions</w:t>
        </w:r>
        <w:r>
          <w:rPr>
            <w:b/>
            <w:spacing w:val="-1"/>
            <w:sz w:val="22"/>
          </w:rPr>
          <w:t> </w:t>
        </w:r>
        <w:r>
          <w:rPr>
            <w:b/>
            <w:sz w:val="22"/>
          </w:rPr>
          <w:t>for</w:t>
        </w:r>
        <w:r>
          <w:rPr>
            <w:b/>
            <w:spacing w:val="-4"/>
            <w:sz w:val="22"/>
          </w:rPr>
          <w:t> </w:t>
        </w:r>
        <w:r>
          <w:rPr>
            <w:b/>
            <w:sz w:val="22"/>
          </w:rPr>
          <w:t>the</w:t>
        </w:r>
        <w:r>
          <w:rPr>
            <w:b/>
            <w:spacing w:val="-3"/>
            <w:sz w:val="22"/>
          </w:rPr>
          <w:t> </w:t>
        </w:r>
        <w:r>
          <w:rPr>
            <w:b/>
            <w:sz w:val="22"/>
          </w:rPr>
          <w:t>Facility</w:t>
        </w:r>
        <w:r>
          <w:rPr>
            <w:b/>
            <w:spacing w:val="-3"/>
            <w:sz w:val="22"/>
          </w:rPr>
          <w:t> </w:t>
        </w:r>
        <w:r>
          <w:rPr>
            <w:b/>
            <w:sz w:val="22"/>
          </w:rPr>
          <w:t>Access</w:t>
        </w:r>
        <w:r>
          <w:rPr>
            <w:b/>
            <w:spacing w:val="-4"/>
            <w:sz w:val="22"/>
          </w:rPr>
          <w:t> </w:t>
        </w:r>
        <w:r>
          <w:rPr>
            <w:b/>
            <w:sz w:val="22"/>
          </w:rPr>
          <w:t>Controls</w:t>
        </w:r>
        <w:r>
          <w:rPr>
            <w:b/>
            <w:spacing w:val="-4"/>
            <w:sz w:val="22"/>
          </w:rPr>
          <w:t> </w:t>
        </w:r>
        <w:r>
          <w:rPr>
            <w:b/>
            <w:sz w:val="22"/>
          </w:rPr>
          <w:t>standard</w:t>
        </w:r>
        <w:r>
          <w:rPr>
            <w:b/>
            <w:spacing w:val="-26"/>
            <w:sz w:val="22"/>
          </w:rPr>
          <w:t> </w:t>
        </w:r>
        <w:r>
          <w:rPr>
            <w:b/>
            <w:sz w:val="22"/>
          </w:rPr>
          <w:t>56</w:t>
        </w:r>
      </w:hyperlink>
      <w:r>
        <w:rPr>
          <w:b/>
          <w:sz w:val="22"/>
        </w:rPr>
        <w:t> </w:t>
      </w:r>
      <w:hyperlink w:history="true" w:anchor="_bookmark147">
        <w:r>
          <w:rPr>
            <w:b/>
            <w:sz w:val="22"/>
          </w:rPr>
          <w:t>Table</w:t>
        </w:r>
        <w:r>
          <w:rPr>
            <w:b/>
            <w:spacing w:val="-8"/>
            <w:sz w:val="22"/>
          </w:rPr>
          <w:t> </w:t>
        </w:r>
        <w:r>
          <w:rPr>
            <w:b/>
            <w:sz w:val="22"/>
          </w:rPr>
          <w:t>18.</w:t>
        </w:r>
        <w:r>
          <w:rPr>
            <w:b/>
            <w:spacing w:val="-5"/>
            <w:sz w:val="22"/>
          </w:rPr>
          <w:t> </w:t>
        </w:r>
        <w:r>
          <w:rPr>
            <w:b/>
            <w:sz w:val="22"/>
          </w:rPr>
          <w:t>Key</w:t>
        </w:r>
        <w:r>
          <w:rPr>
            <w:b/>
            <w:spacing w:val="-4"/>
            <w:sz w:val="22"/>
          </w:rPr>
          <w:t> </w:t>
        </w:r>
        <w:r>
          <w:rPr>
            <w:b/>
            <w:sz w:val="22"/>
          </w:rPr>
          <w:t>activities,</w:t>
        </w:r>
        <w:r>
          <w:rPr>
            <w:b/>
            <w:spacing w:val="-3"/>
            <w:sz w:val="22"/>
          </w:rPr>
          <w:t> </w:t>
        </w:r>
        <w:r>
          <w:rPr>
            <w:b/>
            <w:sz w:val="22"/>
          </w:rPr>
          <w:t>descriptions,</w:t>
        </w:r>
        <w:r>
          <w:rPr>
            <w:b/>
            <w:spacing w:val="-4"/>
            <w:sz w:val="22"/>
          </w:rPr>
          <w:t> </w:t>
        </w:r>
        <w:r>
          <w:rPr>
            <w:b/>
            <w:sz w:val="22"/>
          </w:rPr>
          <w:t>and</w:t>
        </w:r>
        <w:r>
          <w:rPr>
            <w:b/>
            <w:spacing w:val="-5"/>
            <w:sz w:val="22"/>
          </w:rPr>
          <w:t> </w:t>
        </w:r>
        <w:r>
          <w:rPr>
            <w:b/>
            <w:sz w:val="22"/>
          </w:rPr>
          <w:t>sample</w:t>
        </w:r>
        <w:r>
          <w:rPr>
            <w:b/>
            <w:spacing w:val="-6"/>
            <w:sz w:val="22"/>
          </w:rPr>
          <w:t> </w:t>
        </w:r>
        <w:r>
          <w:rPr>
            <w:b/>
            <w:sz w:val="22"/>
          </w:rPr>
          <w:t>questions</w:t>
        </w:r>
        <w:r>
          <w:rPr>
            <w:b/>
            <w:spacing w:val="-3"/>
            <w:sz w:val="22"/>
          </w:rPr>
          <w:t> </w:t>
        </w:r>
        <w:r>
          <w:rPr>
            <w:b/>
            <w:sz w:val="22"/>
          </w:rPr>
          <w:t>for</w:t>
        </w:r>
        <w:r>
          <w:rPr>
            <w:b/>
            <w:spacing w:val="-7"/>
            <w:sz w:val="22"/>
          </w:rPr>
          <w:t> </w:t>
        </w:r>
        <w:r>
          <w:rPr>
            <w:b/>
            <w:sz w:val="22"/>
          </w:rPr>
          <w:t>the</w:t>
        </w:r>
        <w:r>
          <w:rPr>
            <w:b/>
            <w:spacing w:val="-5"/>
            <w:sz w:val="22"/>
          </w:rPr>
          <w:t> </w:t>
        </w:r>
        <w:r>
          <w:rPr>
            <w:b/>
            <w:sz w:val="22"/>
          </w:rPr>
          <w:t>Workstation</w:t>
        </w:r>
        <w:r>
          <w:rPr>
            <w:b/>
            <w:spacing w:val="-7"/>
            <w:sz w:val="22"/>
          </w:rPr>
          <w:t> </w:t>
        </w:r>
        <w:r>
          <w:rPr>
            <w:b/>
            <w:sz w:val="22"/>
          </w:rPr>
          <w:t>Use</w:t>
        </w:r>
        <w:r>
          <w:rPr>
            <w:b/>
            <w:spacing w:val="-5"/>
            <w:sz w:val="22"/>
          </w:rPr>
          <w:t> </w:t>
        </w:r>
        <w:r>
          <w:rPr>
            <w:b/>
            <w:spacing w:val="-2"/>
            <w:sz w:val="22"/>
          </w:rPr>
          <w:t>standard</w:t>
        </w:r>
        <w:r>
          <w:rPr>
            <w:b/>
            <w:sz w:val="22"/>
          </w:rPr>
          <w:tab/>
        </w:r>
        <w:r>
          <w:rPr>
            <w:b/>
            <w:spacing w:val="-5"/>
            <w:sz w:val="22"/>
          </w:rPr>
          <w:t>59</w:t>
        </w:r>
      </w:hyperlink>
    </w:p>
    <w:p>
      <w:pPr>
        <w:tabs>
          <w:tab w:pos="9247" w:val="left" w:leader="dot"/>
        </w:tabs>
        <w:spacing w:line="264" w:lineRule="exact" w:before="0"/>
        <w:ind w:left="119" w:right="0" w:firstLine="0"/>
        <w:jc w:val="left"/>
        <w:rPr>
          <w:b/>
          <w:sz w:val="22"/>
        </w:rPr>
      </w:pPr>
      <w:hyperlink w:history="true" w:anchor="_bookmark152">
        <w:r>
          <w:rPr>
            <w:b/>
            <w:sz w:val="22"/>
          </w:rPr>
          <w:t>Table</w:t>
        </w:r>
        <w:r>
          <w:rPr>
            <w:b/>
            <w:spacing w:val="-8"/>
            <w:sz w:val="22"/>
          </w:rPr>
          <w:t> </w:t>
        </w:r>
        <w:r>
          <w:rPr>
            <w:b/>
            <w:sz w:val="22"/>
          </w:rPr>
          <w:t>19.</w:t>
        </w:r>
        <w:r>
          <w:rPr>
            <w:b/>
            <w:spacing w:val="-6"/>
            <w:sz w:val="22"/>
          </w:rPr>
          <w:t> </w:t>
        </w:r>
        <w:r>
          <w:rPr>
            <w:b/>
            <w:sz w:val="22"/>
          </w:rPr>
          <w:t>Key</w:t>
        </w:r>
        <w:r>
          <w:rPr>
            <w:b/>
            <w:spacing w:val="-4"/>
            <w:sz w:val="22"/>
          </w:rPr>
          <w:t> </w:t>
        </w:r>
        <w:r>
          <w:rPr>
            <w:b/>
            <w:sz w:val="22"/>
          </w:rPr>
          <w:t>activities,</w:t>
        </w:r>
        <w:r>
          <w:rPr>
            <w:b/>
            <w:spacing w:val="-4"/>
            <w:sz w:val="22"/>
          </w:rPr>
          <w:t> </w:t>
        </w:r>
        <w:r>
          <w:rPr>
            <w:b/>
            <w:sz w:val="22"/>
          </w:rPr>
          <w:t>descriptions,</w:t>
        </w:r>
        <w:r>
          <w:rPr>
            <w:b/>
            <w:spacing w:val="-4"/>
            <w:sz w:val="22"/>
          </w:rPr>
          <w:t> </w:t>
        </w:r>
        <w:r>
          <w:rPr>
            <w:b/>
            <w:sz w:val="22"/>
          </w:rPr>
          <w:t>and</w:t>
        </w:r>
        <w:r>
          <w:rPr>
            <w:b/>
            <w:spacing w:val="-5"/>
            <w:sz w:val="22"/>
          </w:rPr>
          <w:t> </w:t>
        </w:r>
        <w:r>
          <w:rPr>
            <w:b/>
            <w:sz w:val="22"/>
          </w:rPr>
          <w:t>sample</w:t>
        </w:r>
        <w:r>
          <w:rPr>
            <w:b/>
            <w:spacing w:val="-6"/>
            <w:sz w:val="22"/>
          </w:rPr>
          <w:t> </w:t>
        </w:r>
        <w:r>
          <w:rPr>
            <w:b/>
            <w:sz w:val="22"/>
          </w:rPr>
          <w:t>questions</w:t>
        </w:r>
        <w:r>
          <w:rPr>
            <w:b/>
            <w:spacing w:val="-4"/>
            <w:sz w:val="22"/>
          </w:rPr>
          <w:t> </w:t>
        </w:r>
        <w:r>
          <w:rPr>
            <w:b/>
            <w:sz w:val="22"/>
          </w:rPr>
          <w:t>for</w:t>
        </w:r>
        <w:r>
          <w:rPr>
            <w:b/>
            <w:spacing w:val="-6"/>
            <w:sz w:val="22"/>
          </w:rPr>
          <w:t> </w:t>
        </w:r>
        <w:r>
          <w:rPr>
            <w:b/>
            <w:sz w:val="22"/>
          </w:rPr>
          <w:t>the</w:t>
        </w:r>
        <w:r>
          <w:rPr>
            <w:b/>
            <w:spacing w:val="-6"/>
            <w:sz w:val="22"/>
          </w:rPr>
          <w:t> </w:t>
        </w:r>
        <w:r>
          <w:rPr>
            <w:b/>
            <w:sz w:val="22"/>
          </w:rPr>
          <w:t>Workstation</w:t>
        </w:r>
        <w:r>
          <w:rPr>
            <w:b/>
            <w:spacing w:val="-8"/>
            <w:sz w:val="22"/>
          </w:rPr>
          <w:t> </w:t>
        </w:r>
        <w:r>
          <w:rPr>
            <w:b/>
            <w:sz w:val="22"/>
          </w:rPr>
          <w:t>Security</w:t>
        </w:r>
        <w:r>
          <w:rPr>
            <w:b/>
            <w:spacing w:val="-3"/>
            <w:sz w:val="22"/>
          </w:rPr>
          <w:t> </w:t>
        </w:r>
        <w:r>
          <w:rPr>
            <w:b/>
            <w:spacing w:val="-2"/>
            <w:sz w:val="22"/>
          </w:rPr>
          <w:t>standard</w:t>
        </w:r>
        <w:r>
          <w:rPr>
            <w:b/>
            <w:sz w:val="22"/>
          </w:rPr>
          <w:tab/>
        </w:r>
        <w:r>
          <w:rPr>
            <w:b/>
            <w:spacing w:val="-5"/>
            <w:sz w:val="22"/>
          </w:rPr>
          <w:t>61</w:t>
        </w:r>
      </w:hyperlink>
    </w:p>
    <w:p>
      <w:pPr>
        <w:tabs>
          <w:tab w:pos="9247" w:val="left" w:leader="dot"/>
        </w:tabs>
        <w:spacing w:before="101"/>
        <w:ind w:left="119" w:right="145" w:firstLine="0"/>
        <w:jc w:val="left"/>
        <w:rPr>
          <w:b/>
          <w:sz w:val="22"/>
        </w:rPr>
      </w:pPr>
      <w:hyperlink w:history="true" w:anchor="_bookmark156">
        <w:r>
          <w:rPr>
            <w:b/>
            <w:sz w:val="22"/>
          </w:rPr>
          <w:t>Table 20. Key activities, descriptions, and sample questions for the Device and Media Controls</w:t>
        </w:r>
      </w:hyperlink>
      <w:r>
        <w:rPr>
          <w:b/>
          <w:sz w:val="22"/>
        </w:rPr>
        <w:t> </w:t>
      </w:r>
      <w:hyperlink w:history="true" w:anchor="_bookmark156">
        <w:r>
          <w:rPr>
            <w:b/>
            <w:spacing w:val="-2"/>
            <w:sz w:val="22"/>
          </w:rPr>
          <w:t>standard</w:t>
        </w:r>
        <w:r>
          <w:rPr>
            <w:b/>
            <w:sz w:val="22"/>
          </w:rPr>
          <w:tab/>
        </w:r>
        <w:r>
          <w:rPr>
            <w:b/>
            <w:spacing w:val="-5"/>
            <w:sz w:val="22"/>
          </w:rPr>
          <w:t>63</w:t>
        </w:r>
      </w:hyperlink>
    </w:p>
    <w:p>
      <w:pPr>
        <w:tabs>
          <w:tab w:pos="9247" w:val="left" w:leader="dot"/>
        </w:tabs>
        <w:spacing w:before="98"/>
        <w:ind w:left="119" w:right="0" w:firstLine="0"/>
        <w:jc w:val="left"/>
        <w:rPr>
          <w:b/>
          <w:sz w:val="22"/>
        </w:rPr>
      </w:pPr>
      <w:hyperlink w:history="true" w:anchor="_bookmark162">
        <w:r>
          <w:rPr>
            <w:b/>
            <w:sz w:val="22"/>
          </w:rPr>
          <w:t>Table</w:t>
        </w:r>
        <w:r>
          <w:rPr>
            <w:b/>
            <w:spacing w:val="-8"/>
            <w:sz w:val="22"/>
          </w:rPr>
          <w:t> </w:t>
        </w:r>
        <w:r>
          <w:rPr>
            <w:b/>
            <w:sz w:val="22"/>
          </w:rPr>
          <w:t>21.</w:t>
        </w:r>
        <w:r>
          <w:rPr>
            <w:b/>
            <w:spacing w:val="-5"/>
            <w:sz w:val="22"/>
          </w:rPr>
          <w:t> </w:t>
        </w:r>
        <w:r>
          <w:rPr>
            <w:b/>
            <w:sz w:val="22"/>
          </w:rPr>
          <w:t>Key</w:t>
        </w:r>
        <w:r>
          <w:rPr>
            <w:b/>
            <w:spacing w:val="-4"/>
            <w:sz w:val="22"/>
          </w:rPr>
          <w:t> </w:t>
        </w:r>
        <w:r>
          <w:rPr>
            <w:b/>
            <w:sz w:val="22"/>
          </w:rPr>
          <w:t>activities,</w:t>
        </w:r>
        <w:r>
          <w:rPr>
            <w:b/>
            <w:spacing w:val="-4"/>
            <w:sz w:val="22"/>
          </w:rPr>
          <w:t> </w:t>
        </w:r>
        <w:r>
          <w:rPr>
            <w:b/>
            <w:sz w:val="22"/>
          </w:rPr>
          <w:t>descriptions,</w:t>
        </w:r>
        <w:r>
          <w:rPr>
            <w:b/>
            <w:spacing w:val="-3"/>
            <w:sz w:val="22"/>
          </w:rPr>
          <w:t> </w:t>
        </w:r>
        <w:r>
          <w:rPr>
            <w:b/>
            <w:sz w:val="22"/>
          </w:rPr>
          <w:t>and</w:t>
        </w:r>
        <w:r>
          <w:rPr>
            <w:b/>
            <w:spacing w:val="-6"/>
            <w:sz w:val="22"/>
          </w:rPr>
          <w:t> </w:t>
        </w:r>
        <w:r>
          <w:rPr>
            <w:b/>
            <w:sz w:val="22"/>
          </w:rPr>
          <w:t>sample</w:t>
        </w:r>
        <w:r>
          <w:rPr>
            <w:b/>
            <w:spacing w:val="-5"/>
            <w:sz w:val="22"/>
          </w:rPr>
          <w:t> </w:t>
        </w:r>
        <w:r>
          <w:rPr>
            <w:b/>
            <w:sz w:val="22"/>
          </w:rPr>
          <w:t>questions</w:t>
        </w:r>
        <w:r>
          <w:rPr>
            <w:b/>
            <w:spacing w:val="-4"/>
            <w:sz w:val="22"/>
          </w:rPr>
          <w:t> </w:t>
        </w:r>
        <w:r>
          <w:rPr>
            <w:b/>
            <w:sz w:val="22"/>
          </w:rPr>
          <w:t>for</w:t>
        </w:r>
        <w:r>
          <w:rPr>
            <w:b/>
            <w:spacing w:val="-6"/>
            <w:sz w:val="22"/>
          </w:rPr>
          <w:t> </w:t>
        </w:r>
        <w:r>
          <w:rPr>
            <w:b/>
            <w:sz w:val="22"/>
          </w:rPr>
          <w:t>the</w:t>
        </w:r>
        <w:r>
          <w:rPr>
            <w:b/>
            <w:spacing w:val="-6"/>
            <w:sz w:val="22"/>
          </w:rPr>
          <w:t> </w:t>
        </w:r>
        <w:r>
          <w:rPr>
            <w:b/>
            <w:sz w:val="22"/>
          </w:rPr>
          <w:t>Access</w:t>
        </w:r>
        <w:r>
          <w:rPr>
            <w:b/>
            <w:spacing w:val="-6"/>
            <w:sz w:val="22"/>
          </w:rPr>
          <w:t> </w:t>
        </w:r>
        <w:r>
          <w:rPr>
            <w:b/>
            <w:sz w:val="22"/>
          </w:rPr>
          <w:t>Control</w:t>
        </w:r>
        <w:r>
          <w:rPr>
            <w:b/>
            <w:spacing w:val="-3"/>
            <w:sz w:val="22"/>
          </w:rPr>
          <w:t> </w:t>
        </w:r>
        <w:r>
          <w:rPr>
            <w:b/>
            <w:spacing w:val="-2"/>
            <w:sz w:val="22"/>
          </w:rPr>
          <w:t>standard</w:t>
        </w:r>
        <w:r>
          <w:rPr>
            <w:b/>
            <w:sz w:val="22"/>
          </w:rPr>
          <w:tab/>
        </w:r>
        <w:r>
          <w:rPr>
            <w:b/>
            <w:spacing w:val="-5"/>
            <w:sz w:val="22"/>
          </w:rPr>
          <w:t>65</w:t>
        </w:r>
      </w:hyperlink>
    </w:p>
    <w:p>
      <w:pPr>
        <w:tabs>
          <w:tab w:pos="9247" w:val="left" w:leader="dot"/>
        </w:tabs>
        <w:spacing w:before="101"/>
        <w:ind w:left="119" w:right="0" w:firstLine="0"/>
        <w:jc w:val="left"/>
        <w:rPr>
          <w:b/>
          <w:sz w:val="22"/>
        </w:rPr>
      </w:pPr>
      <w:hyperlink w:history="true" w:anchor="_bookmark183">
        <w:r>
          <w:rPr>
            <w:b/>
            <w:sz w:val="22"/>
          </w:rPr>
          <w:t>Table</w:t>
        </w:r>
        <w:r>
          <w:rPr>
            <w:b/>
            <w:spacing w:val="-8"/>
            <w:sz w:val="22"/>
          </w:rPr>
          <w:t> </w:t>
        </w:r>
        <w:r>
          <w:rPr>
            <w:b/>
            <w:sz w:val="22"/>
          </w:rPr>
          <w:t>22.</w:t>
        </w:r>
        <w:r>
          <w:rPr>
            <w:b/>
            <w:spacing w:val="-6"/>
            <w:sz w:val="22"/>
          </w:rPr>
          <w:t> </w:t>
        </w:r>
        <w:r>
          <w:rPr>
            <w:b/>
            <w:sz w:val="22"/>
          </w:rPr>
          <w:t>Key</w:t>
        </w:r>
        <w:r>
          <w:rPr>
            <w:b/>
            <w:spacing w:val="-3"/>
            <w:sz w:val="22"/>
          </w:rPr>
          <w:t> </w:t>
        </w:r>
        <w:r>
          <w:rPr>
            <w:b/>
            <w:sz w:val="22"/>
          </w:rPr>
          <w:t>activities,</w:t>
        </w:r>
        <w:r>
          <w:rPr>
            <w:b/>
            <w:spacing w:val="-4"/>
            <w:sz w:val="22"/>
          </w:rPr>
          <w:t> </w:t>
        </w:r>
        <w:r>
          <w:rPr>
            <w:b/>
            <w:sz w:val="22"/>
          </w:rPr>
          <w:t>descriptions,</w:t>
        </w:r>
        <w:r>
          <w:rPr>
            <w:b/>
            <w:spacing w:val="-4"/>
            <w:sz w:val="22"/>
          </w:rPr>
          <w:t> </w:t>
        </w:r>
        <w:r>
          <w:rPr>
            <w:b/>
            <w:sz w:val="22"/>
          </w:rPr>
          <w:t>and</w:t>
        </w:r>
        <w:r>
          <w:rPr>
            <w:b/>
            <w:spacing w:val="-5"/>
            <w:sz w:val="22"/>
          </w:rPr>
          <w:t> </w:t>
        </w:r>
        <w:r>
          <w:rPr>
            <w:b/>
            <w:sz w:val="22"/>
          </w:rPr>
          <w:t>sample</w:t>
        </w:r>
        <w:r>
          <w:rPr>
            <w:b/>
            <w:spacing w:val="-6"/>
            <w:sz w:val="22"/>
          </w:rPr>
          <w:t> </w:t>
        </w:r>
        <w:r>
          <w:rPr>
            <w:b/>
            <w:sz w:val="22"/>
          </w:rPr>
          <w:t>questions</w:t>
        </w:r>
        <w:r>
          <w:rPr>
            <w:b/>
            <w:spacing w:val="-3"/>
            <w:sz w:val="22"/>
          </w:rPr>
          <w:t> </w:t>
        </w:r>
        <w:r>
          <w:rPr>
            <w:b/>
            <w:sz w:val="22"/>
          </w:rPr>
          <w:t>for</w:t>
        </w:r>
        <w:r>
          <w:rPr>
            <w:b/>
            <w:spacing w:val="-7"/>
            <w:sz w:val="22"/>
          </w:rPr>
          <w:t> </w:t>
        </w:r>
        <w:r>
          <w:rPr>
            <w:b/>
            <w:sz w:val="22"/>
          </w:rPr>
          <w:t>the</w:t>
        </w:r>
        <w:r>
          <w:rPr>
            <w:b/>
            <w:spacing w:val="-5"/>
            <w:sz w:val="22"/>
          </w:rPr>
          <w:t> </w:t>
        </w:r>
        <w:r>
          <w:rPr>
            <w:b/>
            <w:sz w:val="22"/>
          </w:rPr>
          <w:t>Audit</w:t>
        </w:r>
        <w:r>
          <w:rPr>
            <w:b/>
            <w:spacing w:val="-5"/>
            <w:sz w:val="22"/>
          </w:rPr>
          <w:t> </w:t>
        </w:r>
        <w:r>
          <w:rPr>
            <w:b/>
            <w:sz w:val="22"/>
          </w:rPr>
          <w:t>Controls</w:t>
        </w:r>
        <w:r>
          <w:rPr>
            <w:b/>
            <w:spacing w:val="-6"/>
            <w:sz w:val="22"/>
          </w:rPr>
          <w:t> </w:t>
        </w:r>
        <w:r>
          <w:rPr>
            <w:b/>
            <w:spacing w:val="-2"/>
            <w:sz w:val="22"/>
          </w:rPr>
          <w:t>standard</w:t>
        </w:r>
        <w:r>
          <w:rPr>
            <w:b/>
            <w:sz w:val="22"/>
          </w:rPr>
          <w:tab/>
        </w:r>
        <w:r>
          <w:rPr>
            <w:b/>
            <w:spacing w:val="-5"/>
            <w:sz w:val="22"/>
          </w:rPr>
          <w:t>69</w:t>
        </w:r>
      </w:hyperlink>
    </w:p>
    <w:p>
      <w:pPr>
        <w:tabs>
          <w:tab w:pos="9247" w:val="left" w:leader="dot"/>
        </w:tabs>
        <w:spacing w:before="99"/>
        <w:ind w:left="119" w:right="0" w:firstLine="0"/>
        <w:jc w:val="left"/>
        <w:rPr>
          <w:b/>
          <w:sz w:val="22"/>
        </w:rPr>
      </w:pPr>
      <w:hyperlink w:history="true" w:anchor="_bookmark197">
        <w:r>
          <w:rPr>
            <w:b/>
            <w:sz w:val="22"/>
          </w:rPr>
          <w:t>Table</w:t>
        </w:r>
        <w:r>
          <w:rPr>
            <w:b/>
            <w:spacing w:val="-8"/>
            <w:sz w:val="22"/>
          </w:rPr>
          <w:t> </w:t>
        </w:r>
        <w:r>
          <w:rPr>
            <w:b/>
            <w:sz w:val="22"/>
          </w:rPr>
          <w:t>23.</w:t>
        </w:r>
        <w:r>
          <w:rPr>
            <w:b/>
            <w:spacing w:val="-6"/>
            <w:sz w:val="22"/>
          </w:rPr>
          <w:t> </w:t>
        </w:r>
        <w:r>
          <w:rPr>
            <w:b/>
            <w:sz w:val="22"/>
          </w:rPr>
          <w:t>Key</w:t>
        </w:r>
        <w:r>
          <w:rPr>
            <w:b/>
            <w:spacing w:val="-4"/>
            <w:sz w:val="22"/>
          </w:rPr>
          <w:t> </w:t>
        </w:r>
        <w:r>
          <w:rPr>
            <w:b/>
            <w:sz w:val="22"/>
          </w:rPr>
          <w:t>activities,</w:t>
        </w:r>
        <w:r>
          <w:rPr>
            <w:b/>
            <w:spacing w:val="-3"/>
            <w:sz w:val="22"/>
          </w:rPr>
          <w:t> </w:t>
        </w:r>
        <w:r>
          <w:rPr>
            <w:b/>
            <w:sz w:val="22"/>
          </w:rPr>
          <w:t>descriptions,</w:t>
        </w:r>
        <w:r>
          <w:rPr>
            <w:b/>
            <w:spacing w:val="-4"/>
            <w:sz w:val="22"/>
          </w:rPr>
          <w:t> </w:t>
        </w:r>
        <w:r>
          <w:rPr>
            <w:b/>
            <w:sz w:val="22"/>
          </w:rPr>
          <w:t>and</w:t>
        </w:r>
        <w:r>
          <w:rPr>
            <w:b/>
            <w:spacing w:val="-6"/>
            <w:sz w:val="22"/>
          </w:rPr>
          <w:t> </w:t>
        </w:r>
        <w:r>
          <w:rPr>
            <w:b/>
            <w:sz w:val="22"/>
          </w:rPr>
          <w:t>sample</w:t>
        </w:r>
        <w:r>
          <w:rPr>
            <w:b/>
            <w:spacing w:val="-6"/>
            <w:sz w:val="22"/>
          </w:rPr>
          <w:t> </w:t>
        </w:r>
        <w:r>
          <w:rPr>
            <w:b/>
            <w:sz w:val="22"/>
          </w:rPr>
          <w:t>questions</w:t>
        </w:r>
        <w:r>
          <w:rPr>
            <w:b/>
            <w:spacing w:val="-3"/>
            <w:sz w:val="22"/>
          </w:rPr>
          <w:t> </w:t>
        </w:r>
        <w:r>
          <w:rPr>
            <w:b/>
            <w:sz w:val="22"/>
          </w:rPr>
          <w:t>for</w:t>
        </w:r>
        <w:r>
          <w:rPr>
            <w:b/>
            <w:spacing w:val="-7"/>
            <w:sz w:val="22"/>
          </w:rPr>
          <w:t> </w:t>
        </w:r>
        <w:r>
          <w:rPr>
            <w:b/>
            <w:sz w:val="22"/>
          </w:rPr>
          <w:t>the</w:t>
        </w:r>
        <w:r>
          <w:rPr>
            <w:b/>
            <w:spacing w:val="-6"/>
            <w:sz w:val="22"/>
          </w:rPr>
          <w:t> </w:t>
        </w:r>
        <w:r>
          <w:rPr>
            <w:b/>
            <w:sz w:val="22"/>
          </w:rPr>
          <w:t>Integrity</w:t>
        </w:r>
        <w:r>
          <w:rPr>
            <w:b/>
            <w:spacing w:val="-3"/>
            <w:sz w:val="22"/>
          </w:rPr>
          <w:t> </w:t>
        </w:r>
        <w:r>
          <w:rPr>
            <w:b/>
            <w:spacing w:val="-2"/>
            <w:sz w:val="22"/>
          </w:rPr>
          <w:t>standard</w:t>
        </w:r>
        <w:r>
          <w:rPr>
            <w:b/>
            <w:sz w:val="22"/>
          </w:rPr>
          <w:tab/>
        </w:r>
        <w:r>
          <w:rPr>
            <w:b/>
            <w:spacing w:val="-5"/>
            <w:sz w:val="22"/>
          </w:rPr>
          <w:t>71</w:t>
        </w:r>
      </w:hyperlink>
    </w:p>
    <w:p>
      <w:pPr>
        <w:tabs>
          <w:tab w:pos="9247" w:val="left" w:leader="dot"/>
        </w:tabs>
        <w:spacing w:before="101"/>
        <w:ind w:left="119" w:right="145" w:firstLine="0"/>
        <w:jc w:val="left"/>
        <w:rPr>
          <w:b/>
          <w:sz w:val="22"/>
        </w:rPr>
      </w:pPr>
      <w:hyperlink w:history="true" w:anchor="_bookmark204">
        <w:r>
          <w:rPr>
            <w:b/>
            <w:sz w:val="22"/>
          </w:rPr>
          <w:t>Table 24. Key activities, descriptions, and sample questions for the Person or Entity Authentication</w:t>
        </w:r>
      </w:hyperlink>
      <w:r>
        <w:rPr>
          <w:b/>
          <w:sz w:val="22"/>
        </w:rPr>
        <w:t> </w:t>
      </w:r>
      <w:hyperlink w:history="true" w:anchor="_bookmark204">
        <w:r>
          <w:rPr>
            <w:b/>
            <w:spacing w:val="-2"/>
            <w:sz w:val="22"/>
          </w:rPr>
          <w:t>standard</w:t>
        </w:r>
        <w:r>
          <w:rPr>
            <w:b/>
            <w:sz w:val="22"/>
          </w:rPr>
          <w:tab/>
        </w:r>
        <w:r>
          <w:rPr>
            <w:b/>
            <w:spacing w:val="-5"/>
            <w:sz w:val="22"/>
          </w:rPr>
          <w:t>73</w:t>
        </w:r>
      </w:hyperlink>
    </w:p>
    <w:p>
      <w:pPr>
        <w:tabs>
          <w:tab w:pos="9247" w:val="left" w:leader="dot"/>
        </w:tabs>
        <w:spacing w:before="99"/>
        <w:ind w:left="119" w:right="0" w:firstLine="0"/>
        <w:jc w:val="left"/>
        <w:rPr>
          <w:b/>
          <w:sz w:val="22"/>
        </w:rPr>
      </w:pPr>
      <w:hyperlink w:history="true" w:anchor="_bookmark209">
        <w:r>
          <w:rPr>
            <w:b/>
            <w:sz w:val="22"/>
          </w:rPr>
          <w:t>Table</w:t>
        </w:r>
        <w:r>
          <w:rPr>
            <w:b/>
            <w:spacing w:val="-8"/>
            <w:sz w:val="22"/>
          </w:rPr>
          <w:t> </w:t>
        </w:r>
        <w:r>
          <w:rPr>
            <w:b/>
            <w:sz w:val="22"/>
          </w:rPr>
          <w:t>25.</w:t>
        </w:r>
        <w:r>
          <w:rPr>
            <w:b/>
            <w:spacing w:val="-6"/>
            <w:sz w:val="22"/>
          </w:rPr>
          <w:t> </w:t>
        </w:r>
        <w:r>
          <w:rPr>
            <w:b/>
            <w:sz w:val="22"/>
          </w:rPr>
          <w:t>Key</w:t>
        </w:r>
        <w:r>
          <w:rPr>
            <w:b/>
            <w:spacing w:val="-4"/>
            <w:sz w:val="22"/>
          </w:rPr>
          <w:t> </w:t>
        </w:r>
        <w:r>
          <w:rPr>
            <w:b/>
            <w:sz w:val="22"/>
          </w:rPr>
          <w:t>activities,</w:t>
        </w:r>
        <w:r>
          <w:rPr>
            <w:b/>
            <w:spacing w:val="-3"/>
            <w:sz w:val="22"/>
          </w:rPr>
          <w:t> </w:t>
        </w:r>
        <w:r>
          <w:rPr>
            <w:b/>
            <w:sz w:val="22"/>
          </w:rPr>
          <w:t>descriptions,</w:t>
        </w:r>
        <w:r>
          <w:rPr>
            <w:b/>
            <w:spacing w:val="-4"/>
            <w:sz w:val="22"/>
          </w:rPr>
          <w:t> </w:t>
        </w:r>
        <w:r>
          <w:rPr>
            <w:b/>
            <w:sz w:val="22"/>
          </w:rPr>
          <w:t>and</w:t>
        </w:r>
        <w:r>
          <w:rPr>
            <w:b/>
            <w:spacing w:val="-6"/>
            <w:sz w:val="22"/>
          </w:rPr>
          <w:t> </w:t>
        </w:r>
        <w:r>
          <w:rPr>
            <w:b/>
            <w:sz w:val="22"/>
          </w:rPr>
          <w:t>sample</w:t>
        </w:r>
        <w:r>
          <w:rPr>
            <w:b/>
            <w:spacing w:val="-5"/>
            <w:sz w:val="22"/>
          </w:rPr>
          <w:t> </w:t>
        </w:r>
        <w:r>
          <w:rPr>
            <w:b/>
            <w:sz w:val="22"/>
          </w:rPr>
          <w:t>questions</w:t>
        </w:r>
        <w:r>
          <w:rPr>
            <w:b/>
            <w:spacing w:val="-4"/>
            <w:sz w:val="22"/>
          </w:rPr>
          <w:t> </w:t>
        </w:r>
        <w:r>
          <w:rPr>
            <w:b/>
            <w:sz w:val="22"/>
          </w:rPr>
          <w:t>for</w:t>
        </w:r>
        <w:r>
          <w:rPr>
            <w:b/>
            <w:spacing w:val="-7"/>
            <w:sz w:val="22"/>
          </w:rPr>
          <w:t> </w:t>
        </w:r>
        <w:r>
          <w:rPr>
            <w:b/>
            <w:sz w:val="22"/>
          </w:rPr>
          <w:t>the</w:t>
        </w:r>
        <w:r>
          <w:rPr>
            <w:b/>
            <w:spacing w:val="-7"/>
            <w:sz w:val="22"/>
          </w:rPr>
          <w:t> </w:t>
        </w:r>
        <w:r>
          <w:rPr>
            <w:b/>
            <w:sz w:val="22"/>
          </w:rPr>
          <w:t>Transmission</w:t>
        </w:r>
        <w:r>
          <w:rPr>
            <w:b/>
            <w:spacing w:val="-6"/>
            <w:sz w:val="22"/>
          </w:rPr>
          <w:t> </w:t>
        </w:r>
        <w:r>
          <w:rPr>
            <w:b/>
            <w:sz w:val="22"/>
          </w:rPr>
          <w:t>Security</w:t>
        </w:r>
        <w:r>
          <w:rPr>
            <w:b/>
            <w:spacing w:val="-3"/>
            <w:sz w:val="22"/>
          </w:rPr>
          <w:t> </w:t>
        </w:r>
        <w:r>
          <w:rPr>
            <w:b/>
            <w:spacing w:val="-2"/>
            <w:sz w:val="22"/>
          </w:rPr>
          <w:t>standard</w:t>
        </w:r>
        <w:r>
          <w:rPr>
            <w:b/>
            <w:sz w:val="22"/>
          </w:rPr>
          <w:tab/>
        </w:r>
        <w:r>
          <w:rPr>
            <w:b/>
            <w:spacing w:val="-5"/>
            <w:sz w:val="22"/>
          </w:rPr>
          <w:t>75</w:t>
        </w:r>
      </w:hyperlink>
    </w:p>
    <w:p>
      <w:pPr>
        <w:tabs>
          <w:tab w:pos="9247" w:val="left" w:leader="dot"/>
        </w:tabs>
        <w:spacing w:before="101"/>
        <w:ind w:left="120" w:right="145" w:firstLine="0"/>
        <w:jc w:val="left"/>
        <w:rPr>
          <w:b/>
          <w:sz w:val="22"/>
        </w:rPr>
      </w:pPr>
      <w:hyperlink w:history="true" w:anchor="_bookmark213">
        <w:r>
          <w:rPr>
            <w:b/>
            <w:sz w:val="22"/>
          </w:rPr>
          <w:t>Table 26. Key activities, descriptions, and sample questions for the Business Associate Contracts or</w:t>
        </w:r>
      </w:hyperlink>
      <w:r>
        <w:rPr>
          <w:b/>
          <w:sz w:val="22"/>
        </w:rPr>
        <w:t> </w:t>
      </w:r>
      <w:hyperlink w:history="true" w:anchor="_bookmark213">
        <w:r>
          <w:rPr>
            <w:b/>
            <w:sz w:val="22"/>
          </w:rPr>
          <w:t>Other Arrangements standard</w:t>
          <w:tab/>
        </w:r>
        <w:r>
          <w:rPr>
            <w:b/>
            <w:spacing w:val="-6"/>
            <w:sz w:val="22"/>
          </w:rPr>
          <w:t>77</w:t>
        </w:r>
      </w:hyperlink>
    </w:p>
    <w:p>
      <w:pPr>
        <w:tabs>
          <w:tab w:pos="9247" w:val="left" w:leader="dot"/>
        </w:tabs>
        <w:spacing w:before="99"/>
        <w:ind w:left="120" w:right="145" w:firstLine="0"/>
        <w:jc w:val="left"/>
        <w:rPr>
          <w:b/>
          <w:sz w:val="22"/>
        </w:rPr>
      </w:pPr>
      <w:hyperlink w:history="true" w:anchor="_bookmark215">
        <w:r>
          <w:rPr>
            <w:b/>
            <w:sz w:val="22"/>
          </w:rPr>
          <w:t>Table 27. Key activities, descriptions, and sample questions for the Requirements for Group Health</w:t>
        </w:r>
      </w:hyperlink>
      <w:r>
        <w:rPr>
          <w:b/>
          <w:sz w:val="22"/>
        </w:rPr>
        <w:t> </w:t>
      </w:r>
      <w:hyperlink w:history="true" w:anchor="_bookmark215">
        <w:r>
          <w:rPr>
            <w:b/>
            <w:sz w:val="22"/>
          </w:rPr>
          <w:t>Plans standard</w:t>
          <w:tab/>
        </w:r>
        <w:r>
          <w:rPr>
            <w:b/>
            <w:spacing w:val="-6"/>
            <w:sz w:val="22"/>
          </w:rPr>
          <w:t>79</w:t>
        </w:r>
      </w:hyperlink>
    </w:p>
    <w:p>
      <w:pPr>
        <w:spacing w:before="101"/>
        <w:ind w:left="120" w:right="0" w:firstLine="0"/>
        <w:jc w:val="left"/>
        <w:rPr>
          <w:b/>
          <w:sz w:val="22"/>
        </w:rPr>
      </w:pPr>
      <w:hyperlink w:history="true" w:anchor="_bookmark221">
        <w:r>
          <w:rPr>
            <w:b/>
            <w:sz w:val="22"/>
          </w:rPr>
          <w:t>Table</w:t>
        </w:r>
        <w:r>
          <w:rPr>
            <w:b/>
            <w:spacing w:val="-6"/>
            <w:sz w:val="22"/>
          </w:rPr>
          <w:t> </w:t>
        </w:r>
        <w:r>
          <w:rPr>
            <w:b/>
            <w:sz w:val="22"/>
          </w:rPr>
          <w:t>28.</w:t>
        </w:r>
        <w:r>
          <w:rPr>
            <w:b/>
            <w:spacing w:val="-5"/>
            <w:sz w:val="22"/>
          </w:rPr>
          <w:t> </w:t>
        </w:r>
        <w:r>
          <w:rPr>
            <w:b/>
            <w:sz w:val="22"/>
          </w:rPr>
          <w:t>Key</w:t>
        </w:r>
        <w:r>
          <w:rPr>
            <w:b/>
            <w:spacing w:val="-4"/>
            <w:sz w:val="22"/>
          </w:rPr>
          <w:t> </w:t>
        </w:r>
        <w:r>
          <w:rPr>
            <w:b/>
            <w:sz w:val="22"/>
          </w:rPr>
          <w:t>activities,</w:t>
        </w:r>
        <w:r>
          <w:rPr>
            <w:b/>
            <w:spacing w:val="-3"/>
            <w:sz w:val="22"/>
          </w:rPr>
          <w:t> </w:t>
        </w:r>
        <w:r>
          <w:rPr>
            <w:b/>
            <w:sz w:val="22"/>
          </w:rPr>
          <w:t>descriptions,</w:t>
        </w:r>
        <w:r>
          <w:rPr>
            <w:b/>
            <w:spacing w:val="-4"/>
            <w:sz w:val="22"/>
          </w:rPr>
          <w:t> </w:t>
        </w:r>
        <w:r>
          <w:rPr>
            <w:b/>
            <w:sz w:val="22"/>
          </w:rPr>
          <w:t>and</w:t>
        </w:r>
        <w:r>
          <w:rPr>
            <w:b/>
            <w:spacing w:val="-5"/>
            <w:sz w:val="22"/>
          </w:rPr>
          <w:t> </w:t>
        </w:r>
        <w:r>
          <w:rPr>
            <w:b/>
            <w:sz w:val="22"/>
          </w:rPr>
          <w:t>sample</w:t>
        </w:r>
        <w:r>
          <w:rPr>
            <w:b/>
            <w:spacing w:val="-5"/>
            <w:sz w:val="22"/>
          </w:rPr>
          <w:t> </w:t>
        </w:r>
        <w:r>
          <w:rPr>
            <w:b/>
            <w:sz w:val="22"/>
          </w:rPr>
          <w:t>questions</w:t>
        </w:r>
        <w:r>
          <w:rPr>
            <w:b/>
            <w:spacing w:val="-4"/>
            <w:sz w:val="22"/>
          </w:rPr>
          <w:t> </w:t>
        </w:r>
        <w:r>
          <w:rPr>
            <w:b/>
            <w:sz w:val="22"/>
          </w:rPr>
          <w:t>for</w:t>
        </w:r>
        <w:r>
          <w:rPr>
            <w:b/>
            <w:spacing w:val="-6"/>
            <w:sz w:val="22"/>
          </w:rPr>
          <w:t> </w:t>
        </w:r>
        <w:r>
          <w:rPr>
            <w:b/>
            <w:sz w:val="22"/>
          </w:rPr>
          <w:t>the</w:t>
        </w:r>
        <w:r>
          <w:rPr>
            <w:b/>
            <w:spacing w:val="-6"/>
            <w:sz w:val="22"/>
          </w:rPr>
          <w:t> </w:t>
        </w:r>
        <w:r>
          <w:rPr>
            <w:b/>
            <w:sz w:val="22"/>
          </w:rPr>
          <w:t>Policies</w:t>
        </w:r>
        <w:r>
          <w:rPr>
            <w:b/>
            <w:spacing w:val="-3"/>
            <w:sz w:val="22"/>
          </w:rPr>
          <w:t> </w:t>
        </w:r>
        <w:r>
          <w:rPr>
            <w:b/>
            <w:sz w:val="22"/>
          </w:rPr>
          <w:t>and</w:t>
        </w:r>
        <w:r>
          <w:rPr>
            <w:b/>
            <w:spacing w:val="-7"/>
            <w:sz w:val="22"/>
          </w:rPr>
          <w:t> </w:t>
        </w:r>
        <w:r>
          <w:rPr>
            <w:b/>
            <w:sz w:val="22"/>
          </w:rPr>
          <w:t>Procedures</w:t>
        </w:r>
        <w:r>
          <w:rPr>
            <w:b/>
            <w:spacing w:val="-6"/>
            <w:sz w:val="22"/>
          </w:rPr>
          <w:t> </w:t>
        </w:r>
        <w:r>
          <w:rPr>
            <w:b/>
            <w:spacing w:val="-2"/>
            <w:sz w:val="22"/>
          </w:rPr>
          <w:t>standard</w:t>
        </w:r>
      </w:hyperlink>
    </w:p>
    <w:p>
      <w:pPr>
        <w:tabs>
          <w:tab w:pos="9247" w:val="left" w:leader="dot"/>
        </w:tabs>
        <w:spacing w:before="0"/>
        <w:ind w:left="120" w:right="0" w:firstLine="0"/>
        <w:jc w:val="left"/>
        <w:rPr>
          <w:b/>
          <w:sz w:val="22"/>
        </w:rPr>
      </w:pPr>
      <w:hyperlink w:history="true" w:anchor="_bookmark221">
        <w:r>
          <w:rPr>
            <w:b/>
            <w:spacing w:val="-10"/>
            <w:sz w:val="22"/>
          </w:rPr>
          <w:t>.</w:t>
        </w:r>
        <w:r>
          <w:rPr>
            <w:b/>
            <w:sz w:val="22"/>
          </w:rPr>
          <w:tab/>
        </w:r>
        <w:r>
          <w:rPr>
            <w:b/>
            <w:spacing w:val="-5"/>
            <w:sz w:val="22"/>
          </w:rPr>
          <w:t>81</w:t>
        </w:r>
      </w:hyperlink>
    </w:p>
    <w:p>
      <w:pPr>
        <w:tabs>
          <w:tab w:pos="9247" w:val="left" w:leader="dot"/>
        </w:tabs>
        <w:spacing w:before="99"/>
        <w:ind w:left="120" w:right="0" w:firstLine="0"/>
        <w:jc w:val="left"/>
        <w:rPr>
          <w:b/>
          <w:sz w:val="22"/>
        </w:rPr>
      </w:pPr>
      <w:hyperlink w:history="true" w:anchor="_bookmark226">
        <w:r>
          <w:rPr>
            <w:b/>
            <w:sz w:val="22"/>
          </w:rPr>
          <w:t>Table</w:t>
        </w:r>
        <w:r>
          <w:rPr>
            <w:b/>
            <w:spacing w:val="-8"/>
            <w:sz w:val="22"/>
          </w:rPr>
          <w:t> </w:t>
        </w:r>
        <w:r>
          <w:rPr>
            <w:b/>
            <w:sz w:val="22"/>
          </w:rPr>
          <w:t>29.</w:t>
        </w:r>
        <w:r>
          <w:rPr>
            <w:b/>
            <w:spacing w:val="-6"/>
            <w:sz w:val="22"/>
          </w:rPr>
          <w:t> </w:t>
        </w:r>
        <w:r>
          <w:rPr>
            <w:b/>
            <w:sz w:val="22"/>
          </w:rPr>
          <w:t>Key</w:t>
        </w:r>
        <w:r>
          <w:rPr>
            <w:b/>
            <w:spacing w:val="-4"/>
            <w:sz w:val="22"/>
          </w:rPr>
          <w:t> </w:t>
        </w:r>
        <w:r>
          <w:rPr>
            <w:b/>
            <w:sz w:val="22"/>
          </w:rPr>
          <w:t>activities,</w:t>
        </w:r>
        <w:r>
          <w:rPr>
            <w:b/>
            <w:spacing w:val="-4"/>
            <w:sz w:val="22"/>
          </w:rPr>
          <w:t> </w:t>
        </w:r>
        <w:r>
          <w:rPr>
            <w:b/>
            <w:sz w:val="22"/>
          </w:rPr>
          <w:t>descriptions,</w:t>
        </w:r>
        <w:r>
          <w:rPr>
            <w:b/>
            <w:spacing w:val="-4"/>
            <w:sz w:val="22"/>
          </w:rPr>
          <w:t> </w:t>
        </w:r>
        <w:r>
          <w:rPr>
            <w:b/>
            <w:sz w:val="22"/>
          </w:rPr>
          <w:t>and</w:t>
        </w:r>
        <w:r>
          <w:rPr>
            <w:b/>
            <w:spacing w:val="-6"/>
            <w:sz w:val="22"/>
          </w:rPr>
          <w:t> </w:t>
        </w:r>
        <w:r>
          <w:rPr>
            <w:b/>
            <w:sz w:val="22"/>
          </w:rPr>
          <w:t>sample</w:t>
        </w:r>
        <w:r>
          <w:rPr>
            <w:b/>
            <w:spacing w:val="-6"/>
            <w:sz w:val="22"/>
          </w:rPr>
          <w:t> </w:t>
        </w:r>
        <w:r>
          <w:rPr>
            <w:b/>
            <w:sz w:val="22"/>
          </w:rPr>
          <w:t>questions</w:t>
        </w:r>
        <w:r>
          <w:rPr>
            <w:b/>
            <w:spacing w:val="-4"/>
            <w:sz w:val="22"/>
          </w:rPr>
          <w:t> </w:t>
        </w:r>
        <w:r>
          <w:rPr>
            <w:b/>
            <w:sz w:val="22"/>
          </w:rPr>
          <w:t>for</w:t>
        </w:r>
        <w:r>
          <w:rPr>
            <w:b/>
            <w:spacing w:val="-7"/>
            <w:sz w:val="22"/>
          </w:rPr>
          <w:t> </w:t>
        </w:r>
        <w:r>
          <w:rPr>
            <w:b/>
            <w:sz w:val="22"/>
          </w:rPr>
          <w:t>the</w:t>
        </w:r>
        <w:r>
          <w:rPr>
            <w:b/>
            <w:spacing w:val="-6"/>
            <w:sz w:val="22"/>
          </w:rPr>
          <w:t> </w:t>
        </w:r>
        <w:r>
          <w:rPr>
            <w:b/>
            <w:sz w:val="22"/>
          </w:rPr>
          <w:t>Documentation</w:t>
        </w:r>
        <w:r>
          <w:rPr>
            <w:b/>
            <w:spacing w:val="-5"/>
            <w:sz w:val="22"/>
          </w:rPr>
          <w:t> </w:t>
        </w:r>
        <w:r>
          <w:rPr>
            <w:b/>
            <w:spacing w:val="-2"/>
            <w:sz w:val="22"/>
          </w:rPr>
          <w:t>standard</w:t>
        </w:r>
        <w:r>
          <w:rPr>
            <w:b/>
            <w:sz w:val="22"/>
          </w:rPr>
          <w:tab/>
        </w:r>
        <w:r>
          <w:rPr>
            <w:b/>
            <w:spacing w:val="-5"/>
            <w:sz w:val="22"/>
          </w:rPr>
          <w:t>83</w:t>
        </w:r>
      </w:hyperlink>
    </w:p>
    <w:p>
      <w:pPr>
        <w:tabs>
          <w:tab w:pos="9247" w:val="left" w:leader="dot"/>
        </w:tabs>
        <w:spacing w:before="101"/>
        <w:ind w:left="120" w:right="0" w:firstLine="0"/>
        <w:jc w:val="left"/>
        <w:rPr>
          <w:b/>
          <w:sz w:val="22"/>
        </w:rPr>
      </w:pPr>
      <w:hyperlink w:history="true" w:anchor="_bookmark249">
        <w:r>
          <w:rPr>
            <w:b/>
            <w:sz w:val="22"/>
          </w:rPr>
          <w:t>Table</w:t>
        </w:r>
        <w:r>
          <w:rPr>
            <w:b/>
            <w:spacing w:val="-5"/>
            <w:sz w:val="22"/>
          </w:rPr>
          <w:t> </w:t>
        </w:r>
        <w:r>
          <w:rPr>
            <w:b/>
            <w:sz w:val="22"/>
          </w:rPr>
          <w:t>30.</w:t>
        </w:r>
        <w:r>
          <w:rPr>
            <w:b/>
            <w:spacing w:val="-4"/>
            <w:sz w:val="22"/>
          </w:rPr>
          <w:t> </w:t>
        </w:r>
        <w:r>
          <w:rPr>
            <w:b/>
            <w:sz w:val="22"/>
          </w:rPr>
          <w:t>Taxonomy</w:t>
        </w:r>
        <w:r>
          <w:rPr>
            <w:b/>
            <w:spacing w:val="-2"/>
            <w:sz w:val="22"/>
          </w:rPr>
          <w:t> </w:t>
        </w:r>
        <w:r>
          <w:rPr>
            <w:b/>
            <w:sz w:val="22"/>
          </w:rPr>
          <w:t>of</w:t>
        </w:r>
        <w:r>
          <w:rPr>
            <w:b/>
            <w:spacing w:val="-6"/>
            <w:sz w:val="22"/>
          </w:rPr>
          <w:t> </w:t>
        </w:r>
        <w:r>
          <w:rPr>
            <w:b/>
            <w:sz w:val="22"/>
          </w:rPr>
          <w:t>threat</w:t>
        </w:r>
        <w:r>
          <w:rPr>
            <w:b/>
            <w:spacing w:val="-3"/>
            <w:sz w:val="22"/>
          </w:rPr>
          <w:t> </w:t>
        </w:r>
        <w:r>
          <w:rPr>
            <w:b/>
            <w:spacing w:val="-2"/>
            <w:sz w:val="22"/>
          </w:rPr>
          <w:t>sources</w:t>
        </w:r>
        <w:r>
          <w:rPr>
            <w:b/>
            <w:sz w:val="22"/>
          </w:rPr>
          <w:tab/>
        </w:r>
        <w:r>
          <w:rPr>
            <w:b/>
            <w:spacing w:val="-5"/>
            <w:sz w:val="22"/>
          </w:rPr>
          <w:t>96</w:t>
        </w:r>
      </w:hyperlink>
    </w:p>
    <w:p>
      <w:pPr>
        <w:tabs>
          <w:tab w:pos="9247" w:val="left" w:leader="dot"/>
        </w:tabs>
        <w:spacing w:before="101"/>
        <w:ind w:left="120" w:right="0" w:firstLine="0"/>
        <w:jc w:val="left"/>
        <w:rPr>
          <w:b/>
          <w:sz w:val="22"/>
        </w:rPr>
      </w:pPr>
      <w:hyperlink w:history="true" w:anchor="_bookmark250">
        <w:r>
          <w:rPr>
            <w:b/>
            <w:sz w:val="22"/>
          </w:rPr>
          <w:t>Table</w:t>
        </w:r>
        <w:r>
          <w:rPr>
            <w:b/>
            <w:spacing w:val="-6"/>
            <w:sz w:val="22"/>
          </w:rPr>
          <w:t> </w:t>
        </w:r>
        <w:r>
          <w:rPr>
            <w:b/>
            <w:sz w:val="22"/>
          </w:rPr>
          <w:t>31.</w:t>
        </w:r>
        <w:r>
          <w:rPr>
            <w:b/>
            <w:spacing w:val="-6"/>
            <w:sz w:val="22"/>
          </w:rPr>
          <w:t> </w:t>
        </w:r>
        <w:r>
          <w:rPr>
            <w:b/>
            <w:sz w:val="22"/>
          </w:rPr>
          <w:t>Representative</w:t>
        </w:r>
        <w:r>
          <w:rPr>
            <w:b/>
            <w:spacing w:val="-6"/>
            <w:sz w:val="22"/>
          </w:rPr>
          <w:t> </w:t>
        </w:r>
        <w:r>
          <w:rPr>
            <w:b/>
            <w:sz w:val="22"/>
          </w:rPr>
          <w:t>examples</w:t>
        </w:r>
        <w:r>
          <w:rPr>
            <w:b/>
            <w:spacing w:val="-4"/>
            <w:sz w:val="22"/>
          </w:rPr>
          <w:t> </w:t>
        </w:r>
        <w:r>
          <w:rPr>
            <w:b/>
            <w:sz w:val="22"/>
          </w:rPr>
          <w:t>of</w:t>
        </w:r>
        <w:r>
          <w:rPr>
            <w:b/>
            <w:spacing w:val="-5"/>
            <w:sz w:val="22"/>
          </w:rPr>
          <w:t> </w:t>
        </w:r>
        <w:r>
          <w:rPr>
            <w:b/>
            <w:sz w:val="22"/>
          </w:rPr>
          <w:t>adversarial</w:t>
        </w:r>
        <w:r>
          <w:rPr>
            <w:b/>
            <w:spacing w:val="-4"/>
            <w:sz w:val="22"/>
          </w:rPr>
          <w:t> </w:t>
        </w:r>
        <w:r>
          <w:rPr>
            <w:b/>
            <w:sz w:val="22"/>
          </w:rPr>
          <w:t>threat</w:t>
        </w:r>
        <w:r>
          <w:rPr>
            <w:b/>
            <w:spacing w:val="-5"/>
            <w:sz w:val="22"/>
          </w:rPr>
          <w:t> </w:t>
        </w:r>
        <w:r>
          <w:rPr>
            <w:b/>
            <w:spacing w:val="-2"/>
            <w:sz w:val="22"/>
          </w:rPr>
          <w:t>events</w:t>
        </w:r>
        <w:r>
          <w:rPr>
            <w:b/>
            <w:sz w:val="22"/>
          </w:rPr>
          <w:tab/>
        </w:r>
        <w:r>
          <w:rPr>
            <w:b/>
            <w:spacing w:val="-5"/>
            <w:sz w:val="22"/>
          </w:rPr>
          <w:t>97</w:t>
        </w:r>
      </w:hyperlink>
    </w:p>
    <w:p>
      <w:pPr>
        <w:tabs>
          <w:tab w:pos="9136" w:val="left" w:leader="dot"/>
        </w:tabs>
        <w:spacing w:before="99"/>
        <w:ind w:left="120" w:right="0" w:firstLine="0"/>
        <w:jc w:val="left"/>
        <w:rPr>
          <w:b/>
          <w:sz w:val="22"/>
        </w:rPr>
      </w:pPr>
      <w:hyperlink w:history="true" w:anchor="_bookmark251">
        <w:r>
          <w:rPr>
            <w:b/>
            <w:sz w:val="22"/>
          </w:rPr>
          <w:t>Table</w:t>
        </w:r>
        <w:r>
          <w:rPr>
            <w:b/>
            <w:spacing w:val="-8"/>
            <w:sz w:val="22"/>
          </w:rPr>
          <w:t> </w:t>
        </w:r>
        <w:r>
          <w:rPr>
            <w:b/>
            <w:sz w:val="22"/>
          </w:rPr>
          <w:t>32.</w:t>
        </w:r>
        <w:r>
          <w:rPr>
            <w:b/>
            <w:spacing w:val="-6"/>
            <w:sz w:val="22"/>
          </w:rPr>
          <w:t> </w:t>
        </w:r>
        <w:r>
          <w:rPr>
            <w:b/>
            <w:sz w:val="22"/>
          </w:rPr>
          <w:t>Representative</w:t>
        </w:r>
        <w:r>
          <w:rPr>
            <w:b/>
            <w:spacing w:val="-6"/>
            <w:sz w:val="22"/>
          </w:rPr>
          <w:t> </w:t>
        </w:r>
        <w:r>
          <w:rPr>
            <w:b/>
            <w:sz w:val="22"/>
          </w:rPr>
          <w:t>examples</w:t>
        </w:r>
        <w:r>
          <w:rPr>
            <w:b/>
            <w:spacing w:val="-4"/>
            <w:sz w:val="22"/>
          </w:rPr>
          <w:t> </w:t>
        </w:r>
        <w:r>
          <w:rPr>
            <w:b/>
            <w:sz w:val="22"/>
          </w:rPr>
          <w:t>of</w:t>
        </w:r>
        <w:r>
          <w:rPr>
            <w:b/>
            <w:spacing w:val="-5"/>
            <w:sz w:val="22"/>
          </w:rPr>
          <w:t> </w:t>
        </w:r>
        <w:r>
          <w:rPr>
            <w:b/>
            <w:sz w:val="22"/>
          </w:rPr>
          <w:t>non-adversarial</w:t>
        </w:r>
        <w:r>
          <w:rPr>
            <w:b/>
            <w:spacing w:val="-4"/>
            <w:sz w:val="22"/>
          </w:rPr>
          <w:t> </w:t>
        </w:r>
        <w:r>
          <w:rPr>
            <w:b/>
            <w:sz w:val="22"/>
          </w:rPr>
          <w:t>threat</w:t>
        </w:r>
        <w:r>
          <w:rPr>
            <w:b/>
            <w:spacing w:val="-5"/>
            <w:sz w:val="22"/>
          </w:rPr>
          <w:t> </w:t>
        </w:r>
        <w:r>
          <w:rPr>
            <w:b/>
            <w:spacing w:val="-2"/>
            <w:sz w:val="22"/>
          </w:rPr>
          <w:t>events</w:t>
        </w:r>
        <w:r>
          <w:rPr>
            <w:b/>
            <w:sz w:val="22"/>
          </w:rPr>
          <w:tab/>
        </w:r>
        <w:r>
          <w:rPr>
            <w:b/>
            <w:spacing w:val="-5"/>
            <w:sz w:val="22"/>
          </w:rPr>
          <w:t>104</w:t>
        </w:r>
      </w:hyperlink>
    </w:p>
    <w:p>
      <w:pPr>
        <w:pStyle w:val="Heading1"/>
        <w:spacing w:before="401"/>
      </w:pPr>
      <w:r>
        <w:rPr/>
        <w:t>List of </w:t>
      </w:r>
      <w:r>
        <w:rPr>
          <w:spacing w:val="-2"/>
        </w:rPr>
        <w:t>Figures</w:t>
      </w:r>
    </w:p>
    <w:p>
      <w:pPr>
        <w:tabs>
          <w:tab w:pos="9136" w:val="left" w:leader="dot"/>
        </w:tabs>
        <w:spacing w:before="180"/>
        <w:ind w:left="120" w:right="0" w:firstLine="0"/>
        <w:jc w:val="left"/>
        <w:rPr>
          <w:b/>
          <w:sz w:val="22"/>
        </w:rPr>
      </w:pPr>
      <w:hyperlink w:history="true" w:anchor="_bookmark257">
        <w:r>
          <w:rPr>
            <w:b/>
            <w:sz w:val="22"/>
          </w:rPr>
          <w:t>Fig.</w:t>
        </w:r>
        <w:r>
          <w:rPr>
            <w:b/>
            <w:spacing w:val="-7"/>
            <w:sz w:val="22"/>
          </w:rPr>
          <w:t> </w:t>
        </w:r>
        <w:r>
          <w:rPr>
            <w:b/>
            <w:sz w:val="22"/>
          </w:rPr>
          <w:t>1.</w:t>
        </w:r>
        <w:r>
          <w:rPr>
            <w:b/>
            <w:spacing w:val="-3"/>
            <w:sz w:val="22"/>
          </w:rPr>
          <w:t> </w:t>
        </w:r>
        <w:r>
          <w:rPr>
            <w:b/>
            <w:sz w:val="22"/>
          </w:rPr>
          <w:t>Excerpt</w:t>
        </w:r>
        <w:r>
          <w:rPr>
            <w:b/>
            <w:spacing w:val="-3"/>
            <w:sz w:val="22"/>
          </w:rPr>
          <w:t> </w:t>
        </w:r>
        <w:r>
          <w:rPr>
            <w:b/>
            <w:sz w:val="22"/>
          </w:rPr>
          <w:t>of</w:t>
        </w:r>
        <w:r>
          <w:rPr>
            <w:b/>
            <w:spacing w:val="-5"/>
            <w:sz w:val="22"/>
          </w:rPr>
          <w:t> </w:t>
        </w:r>
        <w:r>
          <w:rPr>
            <w:b/>
            <w:sz w:val="22"/>
          </w:rPr>
          <w:t>informative</w:t>
        </w:r>
        <w:r>
          <w:rPr>
            <w:b/>
            <w:spacing w:val="-5"/>
            <w:sz w:val="22"/>
          </w:rPr>
          <w:t> </w:t>
        </w:r>
        <w:r>
          <w:rPr>
            <w:b/>
            <w:sz w:val="22"/>
          </w:rPr>
          <w:t>references</w:t>
        </w:r>
        <w:r>
          <w:rPr>
            <w:b/>
            <w:spacing w:val="-5"/>
            <w:sz w:val="22"/>
          </w:rPr>
          <w:t> </w:t>
        </w:r>
        <w:r>
          <w:rPr>
            <w:b/>
            <w:sz w:val="22"/>
          </w:rPr>
          <w:t>in</w:t>
        </w:r>
        <w:r>
          <w:rPr>
            <w:b/>
            <w:spacing w:val="-5"/>
            <w:sz w:val="22"/>
          </w:rPr>
          <w:t> </w:t>
        </w:r>
        <w:r>
          <w:rPr>
            <w:b/>
            <w:sz w:val="22"/>
          </w:rPr>
          <w:t>the</w:t>
        </w:r>
        <w:r>
          <w:rPr>
            <w:b/>
            <w:spacing w:val="-4"/>
            <w:sz w:val="22"/>
          </w:rPr>
          <w:t> </w:t>
        </w:r>
        <w:r>
          <w:rPr>
            <w:b/>
            <w:sz w:val="22"/>
          </w:rPr>
          <w:t>OLIR</w:t>
        </w:r>
        <w:r>
          <w:rPr>
            <w:b/>
            <w:spacing w:val="-5"/>
            <w:sz w:val="22"/>
          </w:rPr>
          <w:t> </w:t>
        </w:r>
        <w:r>
          <w:rPr>
            <w:b/>
            <w:spacing w:val="-2"/>
            <w:sz w:val="22"/>
          </w:rPr>
          <w:t>catalog</w:t>
        </w:r>
        <w:r>
          <w:rPr>
            <w:b/>
            <w:sz w:val="22"/>
          </w:rPr>
          <w:tab/>
        </w:r>
        <w:r>
          <w:rPr>
            <w:b/>
            <w:spacing w:val="-5"/>
            <w:sz w:val="22"/>
          </w:rPr>
          <w:t>107</w:t>
        </w:r>
      </w:hyperlink>
    </w:p>
    <w:p>
      <w:pPr>
        <w:spacing w:after="0"/>
        <w:jc w:val="left"/>
        <w:rPr>
          <w:sz w:val="22"/>
        </w:rPr>
        <w:sectPr>
          <w:pgSz w:w="12240" w:h="15840"/>
          <w:pgMar w:header="763" w:footer="722" w:top="1200" w:bottom="920" w:left="1320" w:right="1300"/>
        </w:sectPr>
      </w:pPr>
    </w:p>
    <w:p>
      <w:pPr>
        <w:pStyle w:val="Heading1"/>
        <w:spacing w:before="247"/>
      </w:pPr>
      <w:r>
        <w:rPr>
          <w:spacing w:val="-2"/>
        </w:rPr>
        <w:t>Acknowledgments</w:t>
      </w:r>
    </w:p>
    <w:p>
      <w:pPr>
        <w:pStyle w:val="BodyText"/>
        <w:spacing w:before="180"/>
        <w:ind w:left="120" w:right="185"/>
      </w:pPr>
      <w:r>
        <w:rPr/>
        <w:t>The</w:t>
      </w:r>
      <w:r>
        <w:rPr>
          <w:spacing w:val="-1"/>
        </w:rPr>
        <w:t> </w:t>
      </w:r>
      <w:r>
        <w:rPr/>
        <w:t>author</w:t>
      </w:r>
      <w:r>
        <w:rPr>
          <w:spacing w:val="-4"/>
        </w:rPr>
        <w:t> </w:t>
      </w:r>
      <w:r>
        <w:rPr/>
        <w:t>wishes</w:t>
      </w:r>
      <w:r>
        <w:rPr>
          <w:spacing w:val="-4"/>
        </w:rPr>
        <w:t> </w:t>
      </w:r>
      <w:r>
        <w:rPr/>
        <w:t>to</w:t>
      </w:r>
      <w:r>
        <w:rPr>
          <w:spacing w:val="-3"/>
        </w:rPr>
        <w:t> </w:t>
      </w:r>
      <w:r>
        <w:rPr/>
        <w:t>thank</w:t>
      </w:r>
      <w:r>
        <w:rPr>
          <w:spacing w:val="-3"/>
        </w:rPr>
        <w:t> </w:t>
      </w:r>
      <w:r>
        <w:rPr/>
        <w:t>Nick</w:t>
      </w:r>
      <w:r>
        <w:rPr>
          <w:spacing w:val="-3"/>
        </w:rPr>
        <w:t> </w:t>
      </w:r>
      <w:r>
        <w:rPr/>
        <w:t>Heesters</w:t>
      </w:r>
      <w:r>
        <w:rPr>
          <w:spacing w:val="-4"/>
        </w:rPr>
        <w:t> </w:t>
      </w:r>
      <w:r>
        <w:rPr/>
        <w:t>from</w:t>
      </w:r>
      <w:r>
        <w:rPr>
          <w:spacing w:val="-4"/>
        </w:rPr>
        <w:t> </w:t>
      </w:r>
      <w:r>
        <w:rPr/>
        <w:t>the</w:t>
      </w:r>
      <w:r>
        <w:rPr>
          <w:spacing w:val="-1"/>
        </w:rPr>
        <w:t> </w:t>
      </w:r>
      <w:r>
        <w:rPr/>
        <w:t>Department</w:t>
      </w:r>
      <w:r>
        <w:rPr>
          <w:spacing w:val="-1"/>
        </w:rPr>
        <w:t> </w:t>
      </w:r>
      <w:r>
        <w:rPr/>
        <w:t>of</w:t>
      </w:r>
      <w:r>
        <w:rPr>
          <w:spacing w:val="-1"/>
        </w:rPr>
        <w:t> </w:t>
      </w:r>
      <w:r>
        <w:rPr/>
        <w:t>Health</w:t>
      </w:r>
      <w:r>
        <w:rPr>
          <w:spacing w:val="-5"/>
        </w:rPr>
        <w:t> </w:t>
      </w:r>
      <w:r>
        <w:rPr/>
        <w:t>and</w:t>
      </w:r>
      <w:r>
        <w:rPr>
          <w:spacing w:val="-1"/>
        </w:rPr>
        <w:t> </w:t>
      </w:r>
      <w:r>
        <w:rPr/>
        <w:t>Human</w:t>
      </w:r>
      <w:r>
        <w:rPr>
          <w:spacing w:val="-3"/>
        </w:rPr>
        <w:t> </w:t>
      </w:r>
      <w:r>
        <w:rPr/>
        <w:t>Services (HHS) Office for Civil Rights (OCR), who greatly contributed to the document’s development. The author also gratefully acknowledges the many contributions from the public and private sectors during the public review process whose thoughtful and constructive comments improved the quality and usefulness of this publication.</w:t>
      </w:r>
    </w:p>
    <w:p>
      <w:pPr>
        <w:spacing w:after="0"/>
        <w:sectPr>
          <w:pgSz w:w="12240" w:h="15840"/>
          <w:pgMar w:header="763" w:footer="722" w:top="1200" w:bottom="920" w:left="1320" w:right="1300"/>
        </w:sectPr>
      </w:pPr>
    </w:p>
    <w:p>
      <w:pPr>
        <w:pStyle w:val="BodyText"/>
      </w:pPr>
    </w:p>
    <w:p>
      <w:pPr>
        <w:pStyle w:val="BodyText"/>
        <w:spacing w:before="3"/>
        <w:rPr>
          <w:sz w:val="19"/>
        </w:rPr>
      </w:pPr>
    </w:p>
    <w:p>
      <w:pPr>
        <w:pStyle w:val="Heading1"/>
        <w:spacing w:before="0"/>
      </w:pPr>
      <w:bookmarkStart w:name="Executive Summary" w:id="1"/>
      <w:bookmarkEnd w:id="1"/>
      <w:r>
        <w:rPr>
          <w:b w:val="0"/>
        </w:rPr>
      </w:r>
      <w:bookmarkStart w:name="_bookmark0" w:id="2"/>
      <w:bookmarkEnd w:id="2"/>
      <w:r>
        <w:rPr>
          <w:b w:val="0"/>
        </w:rPr>
      </w:r>
      <w:r>
        <w:rPr/>
        <w:t>Executive</w:t>
      </w:r>
      <w:r>
        <w:rPr>
          <w:spacing w:val="-1"/>
        </w:rPr>
        <w:t> </w:t>
      </w:r>
      <w:r>
        <w:rPr>
          <w:spacing w:val="-2"/>
        </w:rPr>
        <w:t>Summary</w:t>
      </w:r>
    </w:p>
    <w:p>
      <w:pPr>
        <w:pStyle w:val="BodyText"/>
        <w:spacing w:before="180"/>
        <w:ind w:left="120" w:right="164"/>
      </w:pPr>
      <w:r>
        <w:rPr/>
        <w:t>This publication aims to help educate readers about the security standards included in the Health Insurance Portability and Accountability Act (HIPAA) Security Rule [</w:t>
      </w:r>
      <w:hyperlink w:history="true" w:anchor="_bookmark244">
        <w:r>
          <w:rPr>
            <w:color w:val="0000FF"/>
            <w:u w:val="single" w:color="0000FF"/>
          </w:rPr>
          <w:t>Sec. Rule</w:t>
        </w:r>
      </w:hyperlink>
      <w:r>
        <w:rPr/>
        <w:t>], as amended by the Modifications to the HIPAA Privacy, Security, Enforcement, and Breach Notification Rules Under the Health Information Technology for Economic and Clinical Health Act [</w:t>
      </w:r>
      <w:hyperlink w:history="true" w:anchor="_bookmark241">
        <w:r>
          <w:rPr>
            <w:color w:val="0000FF"/>
            <w:u w:val="single" w:color="0000FF"/>
          </w:rPr>
          <w:t>HITECH</w:t>
        </w:r>
      </w:hyperlink>
      <w:r>
        <w:rPr/>
        <w:t>] and the Genetic Information Nondiscrimination Act and Other Modifications to</w:t>
      </w:r>
      <w:r>
        <w:rPr>
          <w:spacing w:val="40"/>
        </w:rPr>
        <w:t> </w:t>
      </w:r>
      <w:r>
        <w:rPr/>
        <w:t>the</w:t>
      </w:r>
      <w:r>
        <w:rPr>
          <w:spacing w:val="-3"/>
        </w:rPr>
        <w:t> </w:t>
      </w:r>
      <w:r>
        <w:rPr/>
        <w:t>HIPAA</w:t>
      </w:r>
      <w:r>
        <w:rPr>
          <w:spacing w:val="-1"/>
        </w:rPr>
        <w:t> </w:t>
      </w:r>
      <w:r>
        <w:rPr/>
        <w:t>Rules</w:t>
      </w:r>
      <w:r>
        <w:rPr>
          <w:spacing w:val="-2"/>
        </w:rPr>
        <w:t> </w:t>
      </w:r>
      <w:r>
        <w:rPr/>
        <w:t>[</w:t>
      </w:r>
      <w:hyperlink w:history="true" w:anchor="_bookmark242">
        <w:r>
          <w:rPr>
            <w:color w:val="0000FF"/>
            <w:u w:val="single" w:color="0000FF"/>
          </w:rPr>
          <w:t>OMNIBUS</w:t>
        </w:r>
      </w:hyperlink>
      <w:r>
        <w:rPr/>
        <w:t>],</w:t>
      </w:r>
      <w:hyperlink w:history="true" w:anchor="_bookmark1">
        <w:r>
          <w:rPr>
            <w:vertAlign w:val="superscript"/>
          </w:rPr>
          <w:t>1</w:t>
        </w:r>
      </w:hyperlink>
      <w:r>
        <w:rPr>
          <w:spacing w:val="-1"/>
          <w:vertAlign w:val="baseline"/>
        </w:rPr>
        <w:t> </w:t>
      </w:r>
      <w:r>
        <w:rPr>
          <w:vertAlign w:val="baseline"/>
        </w:rPr>
        <w:t>as</w:t>
      </w:r>
      <w:r>
        <w:rPr>
          <w:spacing w:val="-2"/>
          <w:vertAlign w:val="baseline"/>
        </w:rPr>
        <w:t> </w:t>
      </w:r>
      <w:r>
        <w:rPr>
          <w:vertAlign w:val="baseline"/>
        </w:rPr>
        <w:t>well</w:t>
      </w:r>
      <w:r>
        <w:rPr>
          <w:spacing w:val="-1"/>
          <w:vertAlign w:val="baseline"/>
        </w:rPr>
        <w:t> </w:t>
      </w:r>
      <w:r>
        <w:rPr>
          <w:vertAlign w:val="baseline"/>
        </w:rPr>
        <w:t>as</w:t>
      </w:r>
      <w:r>
        <w:rPr>
          <w:spacing w:val="-2"/>
          <w:vertAlign w:val="baseline"/>
        </w:rPr>
        <w:t> </w:t>
      </w:r>
      <w:r>
        <w:rPr>
          <w:vertAlign w:val="baseline"/>
        </w:rPr>
        <w:t>assist regulated entities</w:t>
      </w:r>
      <w:hyperlink w:history="true" w:anchor="_bookmark2">
        <w:r>
          <w:rPr>
            <w:vertAlign w:val="superscript"/>
          </w:rPr>
          <w:t>2</w:t>
        </w:r>
      </w:hyperlink>
      <w:r>
        <w:rPr>
          <w:spacing w:val="-1"/>
          <w:vertAlign w:val="baseline"/>
        </w:rPr>
        <w:t> </w:t>
      </w:r>
      <w:r>
        <w:rPr>
          <w:vertAlign w:val="baseline"/>
        </w:rPr>
        <w:t>in</w:t>
      </w:r>
      <w:r>
        <w:rPr>
          <w:spacing w:val="-3"/>
          <w:vertAlign w:val="baseline"/>
        </w:rPr>
        <w:t> </w:t>
      </w:r>
      <w:r>
        <w:rPr>
          <w:vertAlign w:val="baseline"/>
        </w:rPr>
        <w:t>their</w:t>
      </w:r>
      <w:r>
        <w:rPr>
          <w:spacing w:val="-1"/>
          <w:vertAlign w:val="baseline"/>
        </w:rPr>
        <w:t> </w:t>
      </w:r>
      <w:r>
        <w:rPr>
          <w:vertAlign w:val="baseline"/>
        </w:rPr>
        <w:t>implementation of</w:t>
      </w:r>
      <w:r>
        <w:rPr>
          <w:spacing w:val="-3"/>
          <w:vertAlign w:val="baseline"/>
        </w:rPr>
        <w:t> </w:t>
      </w:r>
      <w:r>
        <w:rPr>
          <w:vertAlign w:val="baseline"/>
        </w:rPr>
        <w:t>the Security Rule. It includes a brief overview of the HIPAA Security Rule, provides guidance for regulated entities on assessing and managing risks to electronic protected health information (ePHI), identifies typical activities that a regulated entity might consider implementing as part</w:t>
      </w:r>
      <w:r>
        <w:rPr>
          <w:spacing w:val="40"/>
          <w:vertAlign w:val="baseline"/>
        </w:rPr>
        <w:t> </w:t>
      </w:r>
      <w:r>
        <w:rPr>
          <w:vertAlign w:val="baseline"/>
        </w:rPr>
        <w:t>of an information security program, and lists additional resources that regulated entities may find useful when implementing the Security Rule.</w:t>
      </w:r>
    </w:p>
    <w:p>
      <w:pPr>
        <w:pStyle w:val="BodyText"/>
        <w:spacing w:before="120"/>
        <w:ind w:left="120"/>
      </w:pPr>
      <w:r>
        <w:rPr/>
        <w:t>The Security Rule is flexible, scalable, and technology-neutral. For that reason, there is no one single compliance approach that will work for all regulated entities. This publication presents guidance</w:t>
      </w:r>
      <w:r>
        <w:rPr>
          <w:spacing w:val="-4"/>
        </w:rPr>
        <w:t> </w:t>
      </w:r>
      <w:r>
        <w:rPr/>
        <w:t>that</w:t>
      </w:r>
      <w:r>
        <w:rPr>
          <w:spacing w:val="-4"/>
        </w:rPr>
        <w:t> </w:t>
      </w:r>
      <w:r>
        <w:rPr/>
        <w:t>entities</w:t>
      </w:r>
      <w:r>
        <w:rPr>
          <w:spacing w:val="-3"/>
        </w:rPr>
        <w:t> </w:t>
      </w:r>
      <w:r>
        <w:rPr/>
        <w:t>can</w:t>
      </w:r>
      <w:r>
        <w:rPr>
          <w:spacing w:val="-1"/>
        </w:rPr>
        <w:t> </w:t>
      </w:r>
      <w:r>
        <w:rPr/>
        <w:t>utilize</w:t>
      </w:r>
      <w:r>
        <w:rPr>
          <w:spacing w:val="-2"/>
        </w:rPr>
        <w:t> </w:t>
      </w:r>
      <w:r>
        <w:rPr/>
        <w:t>in</w:t>
      </w:r>
      <w:r>
        <w:rPr>
          <w:spacing w:val="-1"/>
        </w:rPr>
        <w:t> </w:t>
      </w:r>
      <w:r>
        <w:rPr/>
        <w:t>whole</w:t>
      </w:r>
      <w:r>
        <w:rPr>
          <w:spacing w:val="-4"/>
        </w:rPr>
        <w:t> </w:t>
      </w:r>
      <w:r>
        <w:rPr/>
        <w:t>or</w:t>
      </w:r>
      <w:r>
        <w:rPr>
          <w:spacing w:val="-5"/>
        </w:rPr>
        <w:t> </w:t>
      </w:r>
      <w:r>
        <w:rPr/>
        <w:t>in</w:t>
      </w:r>
      <w:r>
        <w:rPr>
          <w:spacing w:val="-4"/>
        </w:rPr>
        <w:t> </w:t>
      </w:r>
      <w:r>
        <w:rPr/>
        <w:t>part</w:t>
      </w:r>
      <w:r>
        <w:rPr>
          <w:spacing w:val="-4"/>
        </w:rPr>
        <w:t> </w:t>
      </w:r>
      <w:r>
        <w:rPr/>
        <w:t>to</w:t>
      </w:r>
      <w:r>
        <w:rPr>
          <w:spacing w:val="-4"/>
        </w:rPr>
        <w:t> </w:t>
      </w:r>
      <w:r>
        <w:rPr/>
        <w:t>help</w:t>
      </w:r>
      <w:r>
        <w:rPr>
          <w:spacing w:val="-4"/>
        </w:rPr>
        <w:t> </w:t>
      </w:r>
      <w:r>
        <w:rPr/>
        <w:t>improve</w:t>
      </w:r>
      <w:r>
        <w:rPr>
          <w:spacing w:val="-4"/>
        </w:rPr>
        <w:t> </w:t>
      </w:r>
      <w:r>
        <w:rPr/>
        <w:t>their</w:t>
      </w:r>
      <w:r>
        <w:rPr>
          <w:spacing w:val="-2"/>
        </w:rPr>
        <w:t> </w:t>
      </w:r>
      <w:r>
        <w:rPr/>
        <w:t>cybersecurity</w:t>
      </w:r>
      <w:r>
        <w:rPr>
          <w:spacing w:val="-3"/>
        </w:rPr>
        <w:t> </w:t>
      </w:r>
      <w:r>
        <w:rPr/>
        <w:t>posture and assist with achieving compliance with the Security Rule.</w:t>
      </w:r>
    </w:p>
    <w:p>
      <w:pPr>
        <w:pStyle w:val="BodyText"/>
        <w:spacing w:before="120"/>
        <w:ind w:left="120" w:right="211"/>
      </w:pPr>
      <w:r>
        <w:rPr/>
        <w:t>The HIPAA</w:t>
      </w:r>
      <w:r>
        <w:rPr>
          <w:spacing w:val="-2"/>
        </w:rPr>
        <w:t> </w:t>
      </w:r>
      <w:r>
        <w:rPr/>
        <w:t>Security Rule</w:t>
      </w:r>
      <w:r>
        <w:rPr>
          <w:spacing w:val="-1"/>
        </w:rPr>
        <w:t> </w:t>
      </w:r>
      <w:r>
        <w:rPr/>
        <w:t>specifically focuses on safeguarding</w:t>
      </w:r>
      <w:r>
        <w:rPr>
          <w:spacing w:val="-2"/>
        </w:rPr>
        <w:t> </w:t>
      </w:r>
      <w:r>
        <w:rPr/>
        <w:t>the confidentiality, integrity, and availability of ePHI. All HIPAA-regulated entities must comply with the requirements of the Security Rule. The ePHI that a regulated entity creates, receives, maintains, or transmits must be protected against reasonably anticipated threats, hazards, and impermissible uses and/or disclosures.</w:t>
      </w:r>
      <w:r>
        <w:rPr>
          <w:spacing w:val="-4"/>
        </w:rPr>
        <w:t> </w:t>
      </w:r>
      <w:r>
        <w:rPr/>
        <w:t>In</w:t>
      </w:r>
      <w:r>
        <w:rPr>
          <w:spacing w:val="-5"/>
        </w:rPr>
        <w:t> </w:t>
      </w:r>
      <w:r>
        <w:rPr/>
        <w:t>general,</w:t>
      </w:r>
      <w:r>
        <w:rPr>
          <w:spacing w:val="-6"/>
        </w:rPr>
        <w:t> </w:t>
      </w:r>
      <w:r>
        <w:rPr/>
        <w:t>the</w:t>
      </w:r>
      <w:r>
        <w:rPr>
          <w:spacing w:val="-3"/>
        </w:rPr>
        <w:t> </w:t>
      </w:r>
      <w:r>
        <w:rPr/>
        <w:t>requirements,</w:t>
      </w:r>
      <w:r>
        <w:rPr>
          <w:spacing w:val="-3"/>
        </w:rPr>
        <w:t> </w:t>
      </w:r>
      <w:r>
        <w:rPr/>
        <w:t>standards,</w:t>
      </w:r>
      <w:r>
        <w:rPr>
          <w:spacing w:val="-3"/>
        </w:rPr>
        <w:t> </w:t>
      </w:r>
      <w:r>
        <w:rPr/>
        <w:t>and</w:t>
      </w:r>
      <w:r>
        <w:rPr>
          <w:spacing w:val="-2"/>
        </w:rPr>
        <w:t> </w:t>
      </w:r>
      <w:r>
        <w:rPr/>
        <w:t>implementation</w:t>
      </w:r>
      <w:r>
        <w:rPr>
          <w:spacing w:val="-5"/>
        </w:rPr>
        <w:t> </w:t>
      </w:r>
      <w:r>
        <w:rPr/>
        <w:t>specifications</w:t>
      </w:r>
      <w:r>
        <w:rPr>
          <w:spacing w:val="-6"/>
        </w:rPr>
        <w:t> </w:t>
      </w:r>
      <w:r>
        <w:rPr/>
        <w:t>of</w:t>
      </w:r>
      <w:r>
        <w:rPr>
          <w:spacing w:val="-5"/>
        </w:rPr>
        <w:t> </w:t>
      </w:r>
      <w:r>
        <w:rPr/>
        <w:t>the Security Rule apply to the following regulated entities:</w:t>
      </w:r>
    </w:p>
    <w:p>
      <w:pPr>
        <w:pStyle w:val="ListParagraph"/>
        <w:numPr>
          <w:ilvl w:val="0"/>
          <w:numId w:val="7"/>
        </w:numPr>
        <w:tabs>
          <w:tab w:pos="840" w:val="left" w:leader="none"/>
        </w:tabs>
        <w:spacing w:line="240" w:lineRule="auto" w:before="118" w:after="0"/>
        <w:ind w:left="840" w:right="409" w:hanging="360"/>
        <w:jc w:val="left"/>
        <w:rPr>
          <w:sz w:val="24"/>
        </w:rPr>
      </w:pPr>
      <w:r>
        <w:rPr>
          <w:b/>
          <w:sz w:val="24"/>
        </w:rPr>
        <w:t>Covered Healthcare Providers </w:t>
      </w:r>
      <w:r>
        <w:rPr>
          <w:sz w:val="24"/>
        </w:rPr>
        <w:t>— Any provider of medical or other health services or supplies</w:t>
      </w:r>
      <w:r>
        <w:rPr>
          <w:spacing w:val="-3"/>
          <w:sz w:val="24"/>
        </w:rPr>
        <w:t> </w:t>
      </w:r>
      <w:r>
        <w:rPr>
          <w:sz w:val="24"/>
        </w:rPr>
        <w:t>who</w:t>
      </w:r>
      <w:r>
        <w:rPr>
          <w:spacing w:val="-4"/>
          <w:sz w:val="24"/>
        </w:rPr>
        <w:t> </w:t>
      </w:r>
      <w:r>
        <w:rPr>
          <w:sz w:val="24"/>
        </w:rPr>
        <w:t>transmits</w:t>
      </w:r>
      <w:r>
        <w:rPr>
          <w:spacing w:val="-5"/>
          <w:sz w:val="24"/>
        </w:rPr>
        <w:t> </w:t>
      </w:r>
      <w:r>
        <w:rPr>
          <w:sz w:val="24"/>
        </w:rPr>
        <w:t>any</w:t>
      </w:r>
      <w:r>
        <w:rPr>
          <w:spacing w:val="-3"/>
          <w:sz w:val="24"/>
        </w:rPr>
        <w:t> </w:t>
      </w:r>
      <w:r>
        <w:rPr>
          <w:sz w:val="24"/>
        </w:rPr>
        <w:t>health</w:t>
      </w:r>
      <w:r>
        <w:rPr>
          <w:spacing w:val="-4"/>
          <w:sz w:val="24"/>
        </w:rPr>
        <w:t> </w:t>
      </w:r>
      <w:r>
        <w:rPr>
          <w:sz w:val="24"/>
        </w:rPr>
        <w:t>information</w:t>
      </w:r>
      <w:r>
        <w:rPr>
          <w:spacing w:val="-2"/>
          <w:sz w:val="24"/>
        </w:rPr>
        <w:t> </w:t>
      </w:r>
      <w:r>
        <w:rPr>
          <w:sz w:val="24"/>
        </w:rPr>
        <w:t>in</w:t>
      </w:r>
      <w:r>
        <w:rPr>
          <w:spacing w:val="-4"/>
          <w:sz w:val="24"/>
        </w:rPr>
        <w:t> </w:t>
      </w:r>
      <w:r>
        <w:rPr>
          <w:sz w:val="24"/>
        </w:rPr>
        <w:t>electronic</w:t>
      </w:r>
      <w:r>
        <w:rPr>
          <w:spacing w:val="-3"/>
          <w:sz w:val="24"/>
        </w:rPr>
        <w:t> </w:t>
      </w:r>
      <w:r>
        <w:rPr>
          <w:sz w:val="24"/>
        </w:rPr>
        <w:t>form</w:t>
      </w:r>
      <w:r>
        <w:rPr>
          <w:spacing w:val="-3"/>
          <w:sz w:val="24"/>
        </w:rPr>
        <w:t> </w:t>
      </w:r>
      <w:r>
        <w:rPr>
          <w:sz w:val="24"/>
        </w:rPr>
        <w:t>in</w:t>
      </w:r>
      <w:r>
        <w:rPr>
          <w:spacing w:val="-2"/>
          <w:sz w:val="24"/>
        </w:rPr>
        <w:t> </w:t>
      </w:r>
      <w:r>
        <w:rPr>
          <w:sz w:val="24"/>
        </w:rPr>
        <w:t>connection</w:t>
      </w:r>
      <w:r>
        <w:rPr>
          <w:spacing w:val="-4"/>
          <w:sz w:val="24"/>
        </w:rPr>
        <w:t> </w:t>
      </w:r>
      <w:r>
        <w:rPr>
          <w:sz w:val="24"/>
        </w:rPr>
        <w:t>with</w:t>
      </w:r>
      <w:r>
        <w:rPr>
          <w:spacing w:val="-2"/>
          <w:sz w:val="24"/>
        </w:rPr>
        <w:t> </w:t>
      </w:r>
      <w:r>
        <w:rPr>
          <w:sz w:val="24"/>
        </w:rPr>
        <w:t>a transaction for which the U.S. Department of Health and Human Services (HHS) has adopted a standard.</w:t>
      </w:r>
    </w:p>
    <w:p>
      <w:pPr>
        <w:pStyle w:val="ListParagraph"/>
        <w:numPr>
          <w:ilvl w:val="0"/>
          <w:numId w:val="7"/>
        </w:numPr>
        <w:tabs>
          <w:tab w:pos="840" w:val="left" w:leader="none"/>
        </w:tabs>
        <w:spacing w:line="240" w:lineRule="auto" w:before="121" w:after="0"/>
        <w:ind w:left="840" w:right="437" w:hanging="360"/>
        <w:jc w:val="left"/>
        <w:rPr>
          <w:sz w:val="24"/>
        </w:rPr>
      </w:pPr>
      <w:r>
        <w:rPr>
          <w:b/>
          <w:sz w:val="24"/>
        </w:rPr>
        <w:t>Health</w:t>
      </w:r>
      <w:r>
        <w:rPr>
          <w:b/>
          <w:spacing w:val="-2"/>
          <w:sz w:val="24"/>
        </w:rPr>
        <w:t> </w:t>
      </w:r>
      <w:r>
        <w:rPr>
          <w:b/>
          <w:sz w:val="24"/>
        </w:rPr>
        <w:t>Plans</w:t>
      </w:r>
      <w:r>
        <w:rPr>
          <w:b/>
          <w:spacing w:val="-5"/>
          <w:sz w:val="24"/>
        </w:rPr>
        <w:t> </w:t>
      </w:r>
      <w:r>
        <w:rPr>
          <w:sz w:val="24"/>
        </w:rPr>
        <w:t>—</w:t>
      </w:r>
      <w:r>
        <w:rPr>
          <w:spacing w:val="-1"/>
          <w:sz w:val="24"/>
        </w:rPr>
        <w:t> </w:t>
      </w:r>
      <w:r>
        <w:rPr>
          <w:sz w:val="24"/>
        </w:rPr>
        <w:t>Any</w:t>
      </w:r>
      <w:r>
        <w:rPr>
          <w:spacing w:val="-3"/>
          <w:sz w:val="24"/>
        </w:rPr>
        <w:t> </w:t>
      </w:r>
      <w:r>
        <w:rPr>
          <w:sz w:val="24"/>
        </w:rPr>
        <w:t>individual</w:t>
      </w:r>
      <w:r>
        <w:rPr>
          <w:spacing w:val="-5"/>
          <w:sz w:val="24"/>
        </w:rPr>
        <w:t> </w:t>
      </w:r>
      <w:r>
        <w:rPr>
          <w:sz w:val="24"/>
        </w:rPr>
        <w:t>or</w:t>
      </w:r>
      <w:r>
        <w:rPr>
          <w:spacing w:val="-2"/>
          <w:sz w:val="24"/>
        </w:rPr>
        <w:t> </w:t>
      </w:r>
      <w:r>
        <w:rPr>
          <w:sz w:val="24"/>
        </w:rPr>
        <w:t>group</w:t>
      </w:r>
      <w:r>
        <w:rPr>
          <w:spacing w:val="-4"/>
          <w:sz w:val="24"/>
        </w:rPr>
        <w:t> </w:t>
      </w:r>
      <w:r>
        <w:rPr>
          <w:sz w:val="24"/>
        </w:rPr>
        <w:t>plan</w:t>
      </w:r>
      <w:r>
        <w:rPr>
          <w:spacing w:val="-4"/>
          <w:sz w:val="24"/>
        </w:rPr>
        <w:t> </w:t>
      </w:r>
      <w:r>
        <w:rPr>
          <w:sz w:val="24"/>
        </w:rPr>
        <w:t>that</w:t>
      </w:r>
      <w:r>
        <w:rPr>
          <w:spacing w:val="-4"/>
          <w:sz w:val="24"/>
        </w:rPr>
        <w:t> </w:t>
      </w:r>
      <w:r>
        <w:rPr>
          <w:sz w:val="24"/>
        </w:rPr>
        <w:t>provides</w:t>
      </w:r>
      <w:r>
        <w:rPr>
          <w:spacing w:val="-3"/>
          <w:sz w:val="24"/>
        </w:rPr>
        <w:t> </w:t>
      </w:r>
      <w:r>
        <w:rPr>
          <w:sz w:val="24"/>
        </w:rPr>
        <w:t>or</w:t>
      </w:r>
      <w:r>
        <w:rPr>
          <w:spacing w:val="-5"/>
          <w:sz w:val="24"/>
        </w:rPr>
        <w:t> </w:t>
      </w:r>
      <w:r>
        <w:rPr>
          <w:sz w:val="24"/>
        </w:rPr>
        <w:t>pays</w:t>
      </w:r>
      <w:r>
        <w:rPr>
          <w:spacing w:val="-5"/>
          <w:sz w:val="24"/>
        </w:rPr>
        <w:t> </w:t>
      </w:r>
      <w:r>
        <w:rPr>
          <w:sz w:val="24"/>
        </w:rPr>
        <w:t>the</w:t>
      </w:r>
      <w:r>
        <w:rPr>
          <w:spacing w:val="-2"/>
          <w:sz w:val="24"/>
        </w:rPr>
        <w:t> </w:t>
      </w:r>
      <w:r>
        <w:rPr>
          <w:sz w:val="24"/>
        </w:rPr>
        <w:t>cost</w:t>
      </w:r>
      <w:r>
        <w:rPr>
          <w:spacing w:val="-1"/>
          <w:sz w:val="24"/>
        </w:rPr>
        <w:t> </w:t>
      </w:r>
      <w:r>
        <w:rPr>
          <w:sz w:val="24"/>
        </w:rPr>
        <w:t>of</w:t>
      </w:r>
      <w:r>
        <w:rPr>
          <w:spacing w:val="-1"/>
          <w:sz w:val="24"/>
        </w:rPr>
        <w:t> </w:t>
      </w:r>
      <w:r>
        <w:rPr>
          <w:sz w:val="24"/>
        </w:rPr>
        <w:t>medical care (e.g., a health insurance issuer and the Medicare and Medicaid programs).</w:t>
      </w:r>
    </w:p>
    <w:p>
      <w:pPr>
        <w:pStyle w:val="ListParagraph"/>
        <w:numPr>
          <w:ilvl w:val="0"/>
          <w:numId w:val="7"/>
        </w:numPr>
        <w:tabs>
          <w:tab w:pos="840" w:val="left" w:leader="none"/>
        </w:tabs>
        <w:spacing w:line="242" w:lineRule="auto" w:before="119" w:after="0"/>
        <w:ind w:left="840" w:right="269" w:hanging="360"/>
        <w:jc w:val="left"/>
        <w:rPr>
          <w:sz w:val="24"/>
        </w:rPr>
      </w:pPr>
      <w:r>
        <w:rPr>
          <w:b/>
          <w:sz w:val="24"/>
        </w:rPr>
        <w:t>Healthcare Clearinghouses </w:t>
      </w:r>
      <w:r>
        <w:rPr>
          <w:sz w:val="24"/>
        </w:rPr>
        <w:t>— A</w:t>
      </w:r>
      <w:r>
        <w:rPr>
          <w:spacing w:val="-2"/>
          <w:sz w:val="24"/>
        </w:rPr>
        <w:t> </w:t>
      </w:r>
      <w:r>
        <w:rPr>
          <w:sz w:val="24"/>
        </w:rPr>
        <w:t>public or</w:t>
      </w:r>
      <w:r>
        <w:rPr>
          <w:spacing w:val="-2"/>
          <w:sz w:val="24"/>
        </w:rPr>
        <w:t> </w:t>
      </w:r>
      <w:r>
        <w:rPr>
          <w:sz w:val="24"/>
        </w:rPr>
        <w:t>private</w:t>
      </w:r>
      <w:r>
        <w:rPr>
          <w:spacing w:val="-4"/>
          <w:sz w:val="24"/>
        </w:rPr>
        <w:t> </w:t>
      </w:r>
      <w:r>
        <w:rPr>
          <w:sz w:val="24"/>
        </w:rPr>
        <w:t>entity that</w:t>
      </w:r>
      <w:r>
        <w:rPr>
          <w:spacing w:val="-1"/>
          <w:sz w:val="24"/>
        </w:rPr>
        <w:t> </w:t>
      </w:r>
      <w:r>
        <w:rPr>
          <w:sz w:val="24"/>
        </w:rPr>
        <w:t>processes another entity’s healthcare</w:t>
      </w:r>
      <w:r>
        <w:rPr>
          <w:spacing w:val="-4"/>
          <w:sz w:val="24"/>
        </w:rPr>
        <w:t> </w:t>
      </w:r>
      <w:r>
        <w:rPr>
          <w:sz w:val="24"/>
        </w:rPr>
        <w:t>transactions</w:t>
      </w:r>
      <w:r>
        <w:rPr>
          <w:spacing w:val="-3"/>
          <w:sz w:val="24"/>
        </w:rPr>
        <w:t> </w:t>
      </w:r>
      <w:r>
        <w:rPr>
          <w:sz w:val="24"/>
        </w:rPr>
        <w:t>from</w:t>
      </w:r>
      <w:r>
        <w:rPr>
          <w:spacing w:val="-2"/>
          <w:sz w:val="24"/>
        </w:rPr>
        <w:t> </w:t>
      </w:r>
      <w:r>
        <w:rPr>
          <w:sz w:val="24"/>
        </w:rPr>
        <w:t>a</w:t>
      </w:r>
      <w:r>
        <w:rPr>
          <w:spacing w:val="-2"/>
          <w:sz w:val="24"/>
        </w:rPr>
        <w:t> </w:t>
      </w:r>
      <w:r>
        <w:rPr>
          <w:sz w:val="24"/>
        </w:rPr>
        <w:t>standard</w:t>
      </w:r>
      <w:r>
        <w:rPr>
          <w:spacing w:val="-4"/>
          <w:sz w:val="24"/>
        </w:rPr>
        <w:t> </w:t>
      </w:r>
      <w:r>
        <w:rPr>
          <w:sz w:val="24"/>
        </w:rPr>
        <w:t>format</w:t>
      </w:r>
      <w:r>
        <w:rPr>
          <w:spacing w:val="-4"/>
          <w:sz w:val="24"/>
        </w:rPr>
        <w:t> </w:t>
      </w:r>
      <w:r>
        <w:rPr>
          <w:sz w:val="24"/>
        </w:rPr>
        <w:t>to</w:t>
      </w:r>
      <w:r>
        <w:rPr>
          <w:spacing w:val="-2"/>
          <w:sz w:val="24"/>
        </w:rPr>
        <w:t> </w:t>
      </w:r>
      <w:r>
        <w:rPr>
          <w:sz w:val="24"/>
        </w:rPr>
        <w:t>a</w:t>
      </w:r>
      <w:r>
        <w:rPr>
          <w:spacing w:val="-5"/>
          <w:sz w:val="24"/>
        </w:rPr>
        <w:t> </w:t>
      </w:r>
      <w:r>
        <w:rPr>
          <w:sz w:val="24"/>
        </w:rPr>
        <w:t>non-standard</w:t>
      </w:r>
      <w:r>
        <w:rPr>
          <w:spacing w:val="-4"/>
          <w:sz w:val="24"/>
        </w:rPr>
        <w:t> </w:t>
      </w:r>
      <w:r>
        <w:rPr>
          <w:sz w:val="24"/>
        </w:rPr>
        <w:t>format</w:t>
      </w:r>
      <w:r>
        <w:rPr>
          <w:spacing w:val="-4"/>
          <w:sz w:val="24"/>
        </w:rPr>
        <w:t> </w:t>
      </w:r>
      <w:r>
        <w:rPr>
          <w:sz w:val="24"/>
        </w:rPr>
        <w:t>or</w:t>
      </w:r>
      <w:r>
        <w:rPr>
          <w:spacing w:val="-2"/>
          <w:sz w:val="24"/>
        </w:rPr>
        <w:t> </w:t>
      </w:r>
      <w:r>
        <w:rPr>
          <w:sz w:val="24"/>
        </w:rPr>
        <w:t>vice</w:t>
      </w:r>
      <w:r>
        <w:rPr>
          <w:spacing w:val="-2"/>
          <w:sz w:val="24"/>
        </w:rPr>
        <w:t> </w:t>
      </w:r>
      <w:r>
        <w:rPr>
          <w:sz w:val="24"/>
        </w:rPr>
        <w:t>versa.</w:t>
      </w:r>
    </w:p>
    <w:p>
      <w:pPr>
        <w:pStyle w:val="ListParagraph"/>
        <w:numPr>
          <w:ilvl w:val="0"/>
          <w:numId w:val="7"/>
        </w:numPr>
        <w:tabs>
          <w:tab w:pos="839" w:val="left" w:leader="none"/>
        </w:tabs>
        <w:spacing w:line="240" w:lineRule="auto" w:before="115" w:after="0"/>
        <w:ind w:left="839" w:right="329" w:hanging="360"/>
        <w:jc w:val="left"/>
        <w:rPr>
          <w:sz w:val="24"/>
        </w:rPr>
      </w:pPr>
      <w:r>
        <w:rPr>
          <w:b/>
          <w:sz w:val="24"/>
        </w:rPr>
        <w:t>Business Associate </w:t>
      </w:r>
      <w:r>
        <w:rPr>
          <w:sz w:val="24"/>
        </w:rPr>
        <w:t>— A person or entity</w:t>
      </w:r>
      <w:hyperlink w:history="true" w:anchor="_bookmark3">
        <w:r>
          <w:rPr>
            <w:sz w:val="24"/>
            <w:vertAlign w:val="superscript"/>
          </w:rPr>
          <w:t>3</w:t>
        </w:r>
      </w:hyperlink>
      <w:r>
        <w:rPr>
          <w:sz w:val="24"/>
          <w:vertAlign w:val="baseline"/>
        </w:rPr>
        <w:t> that performs certain functions or activities that involve the use or disclosure of protected health information on behalf of or provides</w:t>
      </w:r>
      <w:r>
        <w:rPr>
          <w:spacing w:val="-4"/>
          <w:sz w:val="24"/>
          <w:vertAlign w:val="baseline"/>
        </w:rPr>
        <w:t> </w:t>
      </w:r>
      <w:r>
        <w:rPr>
          <w:sz w:val="24"/>
          <w:vertAlign w:val="baseline"/>
        </w:rPr>
        <w:t>services</w:t>
      </w:r>
      <w:r>
        <w:rPr>
          <w:spacing w:val="-4"/>
          <w:sz w:val="24"/>
          <w:vertAlign w:val="baseline"/>
        </w:rPr>
        <w:t> </w:t>
      </w:r>
      <w:r>
        <w:rPr>
          <w:sz w:val="24"/>
          <w:vertAlign w:val="baseline"/>
        </w:rPr>
        <w:t>to</w:t>
      </w:r>
      <w:r>
        <w:rPr>
          <w:spacing w:val="-1"/>
          <w:sz w:val="24"/>
          <w:vertAlign w:val="baseline"/>
        </w:rPr>
        <w:t> </w:t>
      </w:r>
      <w:r>
        <w:rPr>
          <w:sz w:val="24"/>
          <w:vertAlign w:val="baseline"/>
        </w:rPr>
        <w:t>a</w:t>
      </w:r>
      <w:r>
        <w:rPr>
          <w:spacing w:val="-4"/>
          <w:sz w:val="24"/>
          <w:vertAlign w:val="baseline"/>
        </w:rPr>
        <w:t> </w:t>
      </w:r>
      <w:r>
        <w:rPr>
          <w:sz w:val="24"/>
          <w:vertAlign w:val="baseline"/>
        </w:rPr>
        <w:t>covered</w:t>
      </w:r>
      <w:r>
        <w:rPr>
          <w:spacing w:val="-3"/>
          <w:sz w:val="24"/>
          <w:vertAlign w:val="baseline"/>
        </w:rPr>
        <w:t> </w:t>
      </w:r>
      <w:r>
        <w:rPr>
          <w:sz w:val="24"/>
          <w:vertAlign w:val="baseline"/>
        </w:rPr>
        <w:t>entity.</w:t>
      </w:r>
      <w:r>
        <w:rPr>
          <w:spacing w:val="-2"/>
          <w:sz w:val="24"/>
          <w:vertAlign w:val="baseline"/>
        </w:rPr>
        <w:t> </w:t>
      </w:r>
      <w:r>
        <w:rPr>
          <w:sz w:val="24"/>
          <w:vertAlign w:val="baseline"/>
        </w:rPr>
        <w:t>A</w:t>
      </w:r>
      <w:r>
        <w:rPr>
          <w:spacing w:val="-4"/>
          <w:sz w:val="24"/>
          <w:vertAlign w:val="baseline"/>
        </w:rPr>
        <w:t> </w:t>
      </w:r>
      <w:r>
        <w:rPr>
          <w:sz w:val="24"/>
          <w:vertAlign w:val="baseline"/>
        </w:rPr>
        <w:t>business</w:t>
      </w:r>
      <w:r>
        <w:rPr>
          <w:spacing w:val="-4"/>
          <w:sz w:val="24"/>
          <w:vertAlign w:val="baseline"/>
        </w:rPr>
        <w:t> </w:t>
      </w:r>
      <w:r>
        <w:rPr>
          <w:sz w:val="24"/>
          <w:vertAlign w:val="baseline"/>
        </w:rPr>
        <w:t>associate</w:t>
      </w:r>
      <w:r>
        <w:rPr>
          <w:spacing w:val="-1"/>
          <w:sz w:val="24"/>
          <w:vertAlign w:val="baseline"/>
        </w:rPr>
        <w:t> </w:t>
      </w:r>
      <w:r>
        <w:rPr>
          <w:sz w:val="24"/>
          <w:vertAlign w:val="baseline"/>
        </w:rPr>
        <w:t>is</w:t>
      </w:r>
      <w:r>
        <w:rPr>
          <w:spacing w:val="-2"/>
          <w:sz w:val="24"/>
          <w:vertAlign w:val="baseline"/>
        </w:rPr>
        <w:t> </w:t>
      </w:r>
      <w:r>
        <w:rPr>
          <w:sz w:val="24"/>
          <w:vertAlign w:val="baseline"/>
        </w:rPr>
        <w:t>liable</w:t>
      </w:r>
      <w:r>
        <w:rPr>
          <w:spacing w:val="-3"/>
          <w:sz w:val="24"/>
          <w:vertAlign w:val="baseline"/>
        </w:rPr>
        <w:t> </w:t>
      </w:r>
      <w:r>
        <w:rPr>
          <w:sz w:val="24"/>
          <w:vertAlign w:val="baseline"/>
        </w:rPr>
        <w:t>for</w:t>
      </w:r>
      <w:r>
        <w:rPr>
          <w:spacing w:val="-4"/>
          <w:sz w:val="24"/>
          <w:vertAlign w:val="baseline"/>
        </w:rPr>
        <w:t> </w:t>
      </w:r>
      <w:r>
        <w:rPr>
          <w:sz w:val="24"/>
          <w:vertAlign w:val="baseline"/>
        </w:rPr>
        <w:t>their</w:t>
      </w:r>
      <w:r>
        <w:rPr>
          <w:spacing w:val="-1"/>
          <w:sz w:val="24"/>
          <w:vertAlign w:val="baseline"/>
        </w:rPr>
        <w:t> </w:t>
      </w:r>
      <w:r>
        <w:rPr>
          <w:sz w:val="24"/>
          <w:vertAlign w:val="baseline"/>
        </w:rPr>
        <w:t>own HIPAA </w:t>
      </w:r>
      <w:r>
        <w:rPr>
          <w:spacing w:val="-2"/>
          <w:sz w:val="24"/>
          <w:vertAlign w:val="baseline"/>
        </w:rPr>
        <w:t>violations.</w:t>
      </w:r>
    </w:p>
    <w:p>
      <w:pPr>
        <w:pStyle w:val="BodyText"/>
        <w:rPr>
          <w:sz w:val="20"/>
        </w:rPr>
      </w:pPr>
    </w:p>
    <w:p>
      <w:pPr>
        <w:pStyle w:val="BodyText"/>
        <w:spacing w:before="9"/>
        <w:rPr>
          <w:sz w:val="15"/>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137686</wp:posOffset>
                </wp:positionV>
                <wp:extent cx="1828800" cy="1079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841473pt;width:144pt;height:.84pt;mso-position-horizontal-relative:page;mso-position-vertical-relative:paragraph;z-index:-15717376;mso-wrap-distance-left:0;mso-wrap-distance-right:0" id="docshape10" filled="true" fillcolor="#000000" stroked="false">
                <v:fill type="solid"/>
                <w10:wrap type="topAndBottom"/>
              </v:rect>
            </w:pict>
          </mc:Fallback>
        </mc:AlternateContent>
      </w:r>
    </w:p>
    <w:p>
      <w:pPr>
        <w:spacing w:before="107"/>
        <w:ind w:left="120" w:right="126" w:hanging="1"/>
        <w:jc w:val="left"/>
        <w:rPr>
          <w:sz w:val="16"/>
        </w:rPr>
      </w:pPr>
      <w:bookmarkStart w:name="_bookmark1" w:id="3"/>
      <w:bookmarkEnd w:id="3"/>
      <w:r>
        <w:rPr/>
      </w:r>
      <w:r>
        <w:rPr>
          <w:sz w:val="16"/>
          <w:vertAlign w:val="superscript"/>
        </w:rPr>
        <w:t>1</w:t>
      </w:r>
      <w:r>
        <w:rPr>
          <w:spacing w:val="-2"/>
          <w:sz w:val="16"/>
          <w:vertAlign w:val="baseline"/>
        </w:rPr>
        <w:t> </w:t>
      </w:r>
      <w:r>
        <w:rPr>
          <w:sz w:val="16"/>
          <w:vertAlign w:val="baseline"/>
        </w:rPr>
        <w:t>For</w:t>
      </w:r>
      <w:r>
        <w:rPr>
          <w:spacing w:val="-3"/>
          <w:sz w:val="16"/>
          <w:vertAlign w:val="baseline"/>
        </w:rPr>
        <w:t> </w:t>
      </w:r>
      <w:r>
        <w:rPr>
          <w:sz w:val="16"/>
          <w:vertAlign w:val="baseline"/>
        </w:rPr>
        <w:t>the</w:t>
      </w:r>
      <w:r>
        <w:rPr>
          <w:spacing w:val="-2"/>
          <w:sz w:val="16"/>
          <w:vertAlign w:val="baseline"/>
        </w:rPr>
        <w:t> </w:t>
      </w:r>
      <w:r>
        <w:rPr>
          <w:sz w:val="16"/>
          <w:vertAlign w:val="baseline"/>
        </w:rPr>
        <w:t>remainder</w:t>
      </w:r>
      <w:r>
        <w:rPr>
          <w:spacing w:val="-3"/>
          <w:sz w:val="16"/>
          <w:vertAlign w:val="baseline"/>
        </w:rPr>
        <w:t> </w:t>
      </w:r>
      <w:r>
        <w:rPr>
          <w:sz w:val="16"/>
          <w:vertAlign w:val="baseline"/>
        </w:rPr>
        <w:t>of</w:t>
      </w:r>
      <w:r>
        <w:rPr>
          <w:spacing w:val="-3"/>
          <w:sz w:val="16"/>
          <w:vertAlign w:val="baseline"/>
        </w:rPr>
        <w:t> </w:t>
      </w:r>
      <w:r>
        <w:rPr>
          <w:sz w:val="16"/>
          <w:vertAlign w:val="baseline"/>
        </w:rPr>
        <w:t>this</w:t>
      </w:r>
      <w:r>
        <w:rPr>
          <w:spacing w:val="-2"/>
          <w:sz w:val="16"/>
          <w:vertAlign w:val="baseline"/>
        </w:rPr>
        <w:t> </w:t>
      </w:r>
      <w:r>
        <w:rPr>
          <w:sz w:val="16"/>
          <w:vertAlign w:val="baseline"/>
        </w:rPr>
        <w:t>document, references</w:t>
      </w:r>
      <w:r>
        <w:rPr>
          <w:spacing w:val="-2"/>
          <w:sz w:val="16"/>
          <w:vertAlign w:val="baseline"/>
        </w:rPr>
        <w:t> </w:t>
      </w:r>
      <w:r>
        <w:rPr>
          <w:sz w:val="16"/>
          <w:vertAlign w:val="baseline"/>
        </w:rPr>
        <w:t>to</w:t>
      </w:r>
      <w:r>
        <w:rPr>
          <w:spacing w:val="-3"/>
          <w:sz w:val="16"/>
          <w:vertAlign w:val="baseline"/>
        </w:rPr>
        <w:t> </w:t>
      </w:r>
      <w:r>
        <w:rPr>
          <w:sz w:val="16"/>
          <w:vertAlign w:val="baseline"/>
        </w:rPr>
        <w:t>and discussions</w:t>
      </w:r>
      <w:r>
        <w:rPr>
          <w:spacing w:val="-2"/>
          <w:sz w:val="16"/>
          <w:vertAlign w:val="baseline"/>
        </w:rPr>
        <w:t> </w:t>
      </w:r>
      <w:r>
        <w:rPr>
          <w:sz w:val="16"/>
          <w:vertAlign w:val="baseline"/>
        </w:rPr>
        <w:t>about the</w:t>
      </w:r>
      <w:r>
        <w:rPr>
          <w:spacing w:val="-2"/>
          <w:sz w:val="16"/>
          <w:vertAlign w:val="baseline"/>
        </w:rPr>
        <w:t> </w:t>
      </w:r>
      <w:r>
        <w:rPr>
          <w:sz w:val="16"/>
          <w:vertAlign w:val="baseline"/>
        </w:rPr>
        <w:t>Security Rule</w:t>
      </w:r>
      <w:r>
        <w:rPr>
          <w:spacing w:val="-2"/>
          <w:sz w:val="16"/>
          <w:vertAlign w:val="baseline"/>
        </w:rPr>
        <w:t> </w:t>
      </w:r>
      <w:r>
        <w:rPr>
          <w:sz w:val="16"/>
          <w:vertAlign w:val="baseline"/>
        </w:rPr>
        <w:t>will</w:t>
      </w:r>
      <w:r>
        <w:rPr>
          <w:spacing w:val="-3"/>
          <w:sz w:val="16"/>
          <w:vertAlign w:val="baseline"/>
        </w:rPr>
        <w:t> </w:t>
      </w:r>
      <w:r>
        <w:rPr>
          <w:sz w:val="16"/>
          <w:vertAlign w:val="baseline"/>
        </w:rPr>
        <w:t>be</w:t>
      </w:r>
      <w:r>
        <w:rPr>
          <w:spacing w:val="-2"/>
          <w:sz w:val="16"/>
          <w:vertAlign w:val="baseline"/>
        </w:rPr>
        <w:t> </w:t>
      </w:r>
      <w:r>
        <w:rPr>
          <w:sz w:val="16"/>
          <w:vertAlign w:val="baseline"/>
        </w:rPr>
        <w:t>to</w:t>
      </w:r>
      <w:r>
        <w:rPr>
          <w:spacing w:val="-3"/>
          <w:sz w:val="16"/>
          <w:vertAlign w:val="baseline"/>
        </w:rPr>
        <w:t> </w:t>
      </w:r>
      <w:r>
        <w:rPr>
          <w:sz w:val="16"/>
          <w:vertAlign w:val="baseline"/>
        </w:rPr>
        <w:t>the</w:t>
      </w:r>
      <w:r>
        <w:rPr>
          <w:spacing w:val="-2"/>
          <w:sz w:val="16"/>
          <w:vertAlign w:val="baseline"/>
        </w:rPr>
        <w:t> </w:t>
      </w:r>
      <w:r>
        <w:rPr>
          <w:sz w:val="16"/>
          <w:vertAlign w:val="baseline"/>
        </w:rPr>
        <w:t>Security</w:t>
      </w:r>
      <w:r>
        <w:rPr>
          <w:spacing w:val="-2"/>
          <w:sz w:val="16"/>
          <w:vertAlign w:val="baseline"/>
        </w:rPr>
        <w:t> </w:t>
      </w:r>
      <w:r>
        <w:rPr>
          <w:sz w:val="16"/>
          <w:vertAlign w:val="baseline"/>
        </w:rPr>
        <w:t>Rule</w:t>
      </w:r>
      <w:r>
        <w:rPr>
          <w:spacing w:val="-2"/>
          <w:sz w:val="16"/>
          <w:vertAlign w:val="baseline"/>
        </w:rPr>
        <w:t> </w:t>
      </w:r>
      <w:r>
        <w:rPr>
          <w:sz w:val="16"/>
          <w:vertAlign w:val="baseline"/>
        </w:rPr>
        <w:t>as</w:t>
      </w:r>
      <w:r>
        <w:rPr>
          <w:spacing w:val="-2"/>
          <w:sz w:val="16"/>
          <w:vertAlign w:val="baseline"/>
        </w:rPr>
        <w:t> </w:t>
      </w:r>
      <w:r>
        <w:rPr>
          <w:sz w:val="16"/>
          <w:vertAlign w:val="baseline"/>
        </w:rPr>
        <w:t>amended</w:t>
      </w:r>
      <w:r>
        <w:rPr>
          <w:spacing w:val="-2"/>
          <w:sz w:val="16"/>
          <w:vertAlign w:val="baseline"/>
        </w:rPr>
        <w:t> </w:t>
      </w:r>
      <w:r>
        <w:rPr>
          <w:sz w:val="16"/>
          <w:vertAlign w:val="baseline"/>
        </w:rPr>
        <w:t>by</w:t>
      </w:r>
      <w:r>
        <w:rPr>
          <w:spacing w:val="-2"/>
          <w:sz w:val="16"/>
          <w:vertAlign w:val="baseline"/>
        </w:rPr>
        <w:t> </w:t>
      </w:r>
      <w:r>
        <w:rPr>
          <w:sz w:val="16"/>
          <w:vertAlign w:val="baseline"/>
        </w:rPr>
        <w:t>the</w:t>
      </w:r>
      <w:r>
        <w:rPr>
          <w:spacing w:val="40"/>
          <w:sz w:val="16"/>
          <w:vertAlign w:val="baseline"/>
        </w:rPr>
        <w:t> </w:t>
      </w:r>
      <w:r>
        <w:rPr>
          <w:sz w:val="16"/>
          <w:vertAlign w:val="baseline"/>
        </w:rPr>
        <w:t>Omnibus Rule unless otherwise specified.</w:t>
      </w:r>
    </w:p>
    <w:p>
      <w:pPr>
        <w:spacing w:before="0"/>
        <w:ind w:left="120" w:right="126" w:hanging="1"/>
        <w:jc w:val="left"/>
        <w:rPr>
          <w:sz w:val="16"/>
        </w:rPr>
      </w:pPr>
      <w:bookmarkStart w:name="_bookmark2" w:id="4"/>
      <w:bookmarkEnd w:id="4"/>
      <w:r>
        <w:rPr/>
      </w:r>
      <w:r>
        <w:rPr>
          <w:sz w:val="16"/>
          <w:vertAlign w:val="superscript"/>
        </w:rPr>
        <w:t>2</w:t>
      </w:r>
      <w:r>
        <w:rPr>
          <w:spacing w:val="-3"/>
          <w:sz w:val="16"/>
          <w:vertAlign w:val="baseline"/>
        </w:rPr>
        <w:t> </w:t>
      </w:r>
      <w:r>
        <w:rPr>
          <w:sz w:val="16"/>
          <w:vertAlign w:val="baseline"/>
        </w:rPr>
        <w:t>A</w:t>
      </w:r>
      <w:r>
        <w:rPr>
          <w:spacing w:val="-2"/>
          <w:sz w:val="16"/>
          <w:vertAlign w:val="baseline"/>
        </w:rPr>
        <w:t> </w:t>
      </w:r>
      <w:r>
        <w:rPr>
          <w:sz w:val="16"/>
          <w:vertAlign w:val="baseline"/>
        </w:rPr>
        <w:t>“regulated</w:t>
      </w:r>
      <w:r>
        <w:rPr>
          <w:spacing w:val="-3"/>
          <w:sz w:val="16"/>
          <w:vertAlign w:val="baseline"/>
        </w:rPr>
        <w:t> </w:t>
      </w:r>
      <w:r>
        <w:rPr>
          <w:sz w:val="16"/>
          <w:vertAlign w:val="baseline"/>
        </w:rPr>
        <w:t>entity”</w:t>
      </w:r>
      <w:r>
        <w:rPr>
          <w:spacing w:val="-3"/>
          <w:sz w:val="16"/>
          <w:vertAlign w:val="baseline"/>
        </w:rPr>
        <w:t> </w:t>
      </w:r>
      <w:r>
        <w:rPr>
          <w:sz w:val="16"/>
          <w:vertAlign w:val="baseline"/>
        </w:rPr>
        <w:t>refers</w:t>
      </w:r>
      <w:r>
        <w:rPr>
          <w:spacing w:val="-3"/>
          <w:sz w:val="16"/>
          <w:vertAlign w:val="baseline"/>
        </w:rPr>
        <w:t> </w:t>
      </w:r>
      <w:r>
        <w:rPr>
          <w:sz w:val="16"/>
          <w:vertAlign w:val="baseline"/>
        </w:rPr>
        <w:t>to</w:t>
      </w:r>
      <w:r>
        <w:rPr>
          <w:spacing w:val="-1"/>
          <w:sz w:val="16"/>
          <w:vertAlign w:val="baseline"/>
        </w:rPr>
        <w:t> </w:t>
      </w:r>
      <w:r>
        <w:rPr>
          <w:sz w:val="16"/>
          <w:vertAlign w:val="baseline"/>
        </w:rPr>
        <w:t>both</w:t>
      </w:r>
      <w:r>
        <w:rPr>
          <w:spacing w:val="-3"/>
          <w:sz w:val="16"/>
          <w:vertAlign w:val="baseline"/>
        </w:rPr>
        <w:t> </w:t>
      </w:r>
      <w:r>
        <w:rPr>
          <w:sz w:val="16"/>
          <w:vertAlign w:val="baseline"/>
        </w:rPr>
        <w:t>covered</w:t>
      </w:r>
      <w:r>
        <w:rPr>
          <w:spacing w:val="-3"/>
          <w:sz w:val="16"/>
          <w:vertAlign w:val="baseline"/>
        </w:rPr>
        <w:t> </w:t>
      </w:r>
      <w:r>
        <w:rPr>
          <w:sz w:val="16"/>
          <w:vertAlign w:val="baseline"/>
        </w:rPr>
        <w:t>entities</w:t>
      </w:r>
      <w:r>
        <w:rPr>
          <w:spacing w:val="-3"/>
          <w:sz w:val="16"/>
          <w:vertAlign w:val="baseline"/>
        </w:rPr>
        <w:t> </w:t>
      </w:r>
      <w:r>
        <w:rPr>
          <w:sz w:val="16"/>
          <w:vertAlign w:val="baseline"/>
        </w:rPr>
        <w:t>and</w:t>
      </w:r>
      <w:r>
        <w:rPr>
          <w:spacing w:val="-3"/>
          <w:sz w:val="16"/>
          <w:vertAlign w:val="baseline"/>
        </w:rPr>
        <w:t> </w:t>
      </w:r>
      <w:r>
        <w:rPr>
          <w:sz w:val="16"/>
          <w:vertAlign w:val="baseline"/>
        </w:rPr>
        <w:t>business</w:t>
      </w:r>
      <w:r>
        <w:rPr>
          <w:spacing w:val="-3"/>
          <w:sz w:val="16"/>
          <w:vertAlign w:val="baseline"/>
        </w:rPr>
        <w:t> </w:t>
      </w:r>
      <w:r>
        <w:rPr>
          <w:sz w:val="16"/>
          <w:vertAlign w:val="baseline"/>
        </w:rPr>
        <w:t>associates</w:t>
      </w:r>
      <w:r>
        <w:rPr>
          <w:spacing w:val="-3"/>
          <w:sz w:val="16"/>
          <w:vertAlign w:val="baseline"/>
        </w:rPr>
        <w:t> </w:t>
      </w:r>
      <w:r>
        <w:rPr>
          <w:sz w:val="16"/>
          <w:vertAlign w:val="baseline"/>
        </w:rPr>
        <w:t>as</w:t>
      </w:r>
      <w:r>
        <w:rPr>
          <w:spacing w:val="-3"/>
          <w:sz w:val="16"/>
          <w:vertAlign w:val="baseline"/>
        </w:rPr>
        <w:t> </w:t>
      </w:r>
      <w:r>
        <w:rPr>
          <w:sz w:val="16"/>
          <w:vertAlign w:val="baseline"/>
        </w:rPr>
        <w:t>defined</w:t>
      </w:r>
      <w:r>
        <w:rPr>
          <w:spacing w:val="-1"/>
          <w:sz w:val="16"/>
          <w:vertAlign w:val="baseline"/>
        </w:rPr>
        <w:t> </w:t>
      </w:r>
      <w:r>
        <w:rPr>
          <w:sz w:val="16"/>
          <w:vertAlign w:val="baseline"/>
        </w:rPr>
        <w:t>in</w:t>
      </w:r>
      <w:r>
        <w:rPr>
          <w:spacing w:val="-3"/>
          <w:sz w:val="16"/>
          <w:vertAlign w:val="baseline"/>
        </w:rPr>
        <w:t> </w:t>
      </w:r>
      <w:r>
        <w:rPr>
          <w:sz w:val="16"/>
          <w:vertAlign w:val="baseline"/>
        </w:rPr>
        <w:t>the</w:t>
      </w:r>
      <w:r>
        <w:rPr>
          <w:spacing w:val="-1"/>
          <w:sz w:val="16"/>
          <w:vertAlign w:val="baseline"/>
        </w:rPr>
        <w:t> </w:t>
      </w:r>
      <w:r>
        <w:rPr>
          <w:sz w:val="16"/>
          <w:vertAlign w:val="baseline"/>
        </w:rPr>
        <w:t>Security</w:t>
      </w:r>
      <w:r>
        <w:rPr>
          <w:spacing w:val="-3"/>
          <w:sz w:val="16"/>
          <w:vertAlign w:val="baseline"/>
        </w:rPr>
        <w:t> </w:t>
      </w:r>
      <w:r>
        <w:rPr>
          <w:sz w:val="16"/>
          <w:vertAlign w:val="baseline"/>
        </w:rPr>
        <w:t>Rule. Business</w:t>
      </w:r>
      <w:r>
        <w:rPr>
          <w:spacing w:val="-3"/>
          <w:sz w:val="16"/>
          <w:vertAlign w:val="baseline"/>
        </w:rPr>
        <w:t> </w:t>
      </w:r>
      <w:r>
        <w:rPr>
          <w:sz w:val="16"/>
          <w:vertAlign w:val="baseline"/>
        </w:rPr>
        <w:t>associates</w:t>
      </w:r>
      <w:r>
        <w:rPr>
          <w:spacing w:val="-3"/>
          <w:sz w:val="16"/>
          <w:vertAlign w:val="baseline"/>
        </w:rPr>
        <w:t> </w:t>
      </w:r>
      <w:r>
        <w:rPr>
          <w:sz w:val="16"/>
          <w:vertAlign w:val="baseline"/>
        </w:rPr>
        <w:t>also</w:t>
      </w:r>
      <w:r>
        <w:rPr>
          <w:spacing w:val="-3"/>
          <w:sz w:val="16"/>
          <w:vertAlign w:val="baseline"/>
        </w:rPr>
        <w:t> </w:t>
      </w:r>
      <w:r>
        <w:rPr>
          <w:sz w:val="16"/>
          <w:vertAlign w:val="baseline"/>
        </w:rPr>
        <w:t>include</w:t>
      </w:r>
      <w:r>
        <w:rPr>
          <w:spacing w:val="40"/>
          <w:sz w:val="16"/>
          <w:vertAlign w:val="baseline"/>
        </w:rPr>
        <w:t> </w:t>
      </w:r>
      <w:r>
        <w:rPr>
          <w:sz w:val="16"/>
          <w:vertAlign w:val="baseline"/>
        </w:rPr>
        <w:t>business associates’ subcontractors who have access to protected health information (PHI).</w:t>
      </w:r>
    </w:p>
    <w:p>
      <w:pPr>
        <w:spacing w:before="0"/>
        <w:ind w:left="120" w:right="185" w:hanging="1"/>
        <w:jc w:val="left"/>
        <w:rPr>
          <w:sz w:val="16"/>
        </w:rPr>
      </w:pPr>
      <w:bookmarkStart w:name="_bookmark3" w:id="5"/>
      <w:bookmarkEnd w:id="5"/>
      <w:r>
        <w:rPr/>
      </w:r>
      <w:r>
        <w:rPr>
          <w:sz w:val="16"/>
          <w:vertAlign w:val="superscript"/>
        </w:rPr>
        <w:t>3</w:t>
      </w:r>
      <w:r>
        <w:rPr>
          <w:spacing w:val="-2"/>
          <w:sz w:val="16"/>
          <w:vertAlign w:val="baseline"/>
        </w:rPr>
        <w:t> </w:t>
      </w:r>
      <w:r>
        <w:rPr>
          <w:sz w:val="16"/>
          <w:vertAlign w:val="baseline"/>
        </w:rPr>
        <w:t>A</w:t>
      </w:r>
      <w:r>
        <w:rPr>
          <w:spacing w:val="-2"/>
          <w:sz w:val="16"/>
          <w:vertAlign w:val="baseline"/>
        </w:rPr>
        <w:t> </w:t>
      </w:r>
      <w:r>
        <w:rPr>
          <w:sz w:val="16"/>
          <w:vertAlign w:val="baseline"/>
        </w:rPr>
        <w:t>member</w:t>
      </w:r>
      <w:r>
        <w:rPr>
          <w:spacing w:val="-3"/>
          <w:sz w:val="16"/>
          <w:vertAlign w:val="baseline"/>
        </w:rPr>
        <w:t> </w:t>
      </w:r>
      <w:r>
        <w:rPr>
          <w:sz w:val="16"/>
          <w:vertAlign w:val="baseline"/>
        </w:rPr>
        <w:t>of</w:t>
      </w:r>
      <w:r>
        <w:rPr>
          <w:spacing w:val="-3"/>
          <w:sz w:val="16"/>
          <w:vertAlign w:val="baseline"/>
        </w:rPr>
        <w:t> </w:t>
      </w:r>
      <w:r>
        <w:rPr>
          <w:sz w:val="16"/>
          <w:vertAlign w:val="baseline"/>
        </w:rPr>
        <w:t>the</w:t>
      </w:r>
      <w:r>
        <w:rPr>
          <w:spacing w:val="-2"/>
          <w:sz w:val="16"/>
          <w:vertAlign w:val="baseline"/>
        </w:rPr>
        <w:t> </w:t>
      </w:r>
      <w:r>
        <w:rPr>
          <w:sz w:val="16"/>
          <w:vertAlign w:val="baseline"/>
        </w:rPr>
        <w:t>covered</w:t>
      </w:r>
      <w:r>
        <w:rPr>
          <w:spacing w:val="-2"/>
          <w:sz w:val="16"/>
          <w:vertAlign w:val="baseline"/>
        </w:rPr>
        <w:t> </w:t>
      </w:r>
      <w:r>
        <w:rPr>
          <w:sz w:val="16"/>
          <w:vertAlign w:val="baseline"/>
        </w:rPr>
        <w:t>entity’s</w:t>
      </w:r>
      <w:r>
        <w:rPr>
          <w:spacing w:val="-2"/>
          <w:sz w:val="16"/>
          <w:vertAlign w:val="baseline"/>
        </w:rPr>
        <w:t> </w:t>
      </w:r>
      <w:r>
        <w:rPr>
          <w:sz w:val="16"/>
          <w:vertAlign w:val="baseline"/>
        </w:rPr>
        <w:t>workforce</w:t>
      </w:r>
      <w:r>
        <w:rPr>
          <w:spacing w:val="-2"/>
          <w:sz w:val="16"/>
          <w:vertAlign w:val="baseline"/>
        </w:rPr>
        <w:t> </w:t>
      </w:r>
      <w:r>
        <w:rPr>
          <w:sz w:val="16"/>
          <w:vertAlign w:val="baseline"/>
        </w:rPr>
        <w:t>is</w:t>
      </w:r>
      <w:r>
        <w:rPr>
          <w:spacing w:val="-2"/>
          <w:sz w:val="16"/>
          <w:vertAlign w:val="baseline"/>
        </w:rPr>
        <w:t> </w:t>
      </w:r>
      <w:r>
        <w:rPr>
          <w:sz w:val="16"/>
          <w:vertAlign w:val="baseline"/>
        </w:rPr>
        <w:t>not</w:t>
      </w:r>
      <w:r>
        <w:rPr>
          <w:spacing w:val="-3"/>
          <w:sz w:val="16"/>
          <w:vertAlign w:val="baseline"/>
        </w:rPr>
        <w:t> </w:t>
      </w:r>
      <w:r>
        <w:rPr>
          <w:sz w:val="16"/>
          <w:vertAlign w:val="baseline"/>
        </w:rPr>
        <w:t>a</w:t>
      </w:r>
      <w:r>
        <w:rPr>
          <w:spacing w:val="-2"/>
          <w:sz w:val="16"/>
          <w:vertAlign w:val="baseline"/>
        </w:rPr>
        <w:t> </w:t>
      </w:r>
      <w:r>
        <w:rPr>
          <w:sz w:val="16"/>
          <w:vertAlign w:val="baseline"/>
        </w:rPr>
        <w:t>business</w:t>
      </w:r>
      <w:r>
        <w:rPr>
          <w:spacing w:val="-2"/>
          <w:sz w:val="16"/>
          <w:vertAlign w:val="baseline"/>
        </w:rPr>
        <w:t> </w:t>
      </w:r>
      <w:r>
        <w:rPr>
          <w:sz w:val="16"/>
          <w:vertAlign w:val="baseline"/>
        </w:rPr>
        <w:t>associate.</w:t>
      </w:r>
      <w:r>
        <w:rPr>
          <w:spacing w:val="-2"/>
          <w:sz w:val="16"/>
          <w:vertAlign w:val="baseline"/>
        </w:rPr>
        <w:t> </w:t>
      </w:r>
      <w:r>
        <w:rPr>
          <w:sz w:val="16"/>
          <w:vertAlign w:val="baseline"/>
        </w:rPr>
        <w:t>A</w:t>
      </w:r>
      <w:r>
        <w:rPr>
          <w:spacing w:val="-2"/>
          <w:sz w:val="16"/>
          <w:vertAlign w:val="baseline"/>
        </w:rPr>
        <w:t> </w:t>
      </w:r>
      <w:r>
        <w:rPr>
          <w:sz w:val="16"/>
          <w:vertAlign w:val="baseline"/>
        </w:rPr>
        <w:t>covered</w:t>
      </w:r>
      <w:r>
        <w:rPr>
          <w:spacing w:val="-2"/>
          <w:sz w:val="16"/>
          <w:vertAlign w:val="baseline"/>
        </w:rPr>
        <w:t> </w:t>
      </w:r>
      <w:r>
        <w:rPr>
          <w:sz w:val="16"/>
          <w:vertAlign w:val="baseline"/>
        </w:rPr>
        <w:t>healthcare</w:t>
      </w:r>
      <w:r>
        <w:rPr>
          <w:spacing w:val="-2"/>
          <w:sz w:val="16"/>
          <w:vertAlign w:val="baseline"/>
        </w:rPr>
        <w:t> </w:t>
      </w:r>
      <w:r>
        <w:rPr>
          <w:sz w:val="16"/>
          <w:vertAlign w:val="baseline"/>
        </w:rPr>
        <w:t>provider,</w:t>
      </w:r>
      <w:r>
        <w:rPr>
          <w:spacing w:val="-2"/>
          <w:sz w:val="16"/>
          <w:vertAlign w:val="baseline"/>
        </w:rPr>
        <w:t> </w:t>
      </w:r>
      <w:r>
        <w:rPr>
          <w:sz w:val="16"/>
          <w:vertAlign w:val="baseline"/>
        </w:rPr>
        <w:t>health</w:t>
      </w:r>
      <w:r>
        <w:rPr>
          <w:spacing w:val="-2"/>
          <w:sz w:val="16"/>
          <w:vertAlign w:val="baseline"/>
        </w:rPr>
        <w:t> </w:t>
      </w:r>
      <w:r>
        <w:rPr>
          <w:sz w:val="16"/>
          <w:vertAlign w:val="baseline"/>
        </w:rPr>
        <w:t>plan,</w:t>
      </w:r>
      <w:r>
        <w:rPr>
          <w:spacing w:val="-2"/>
          <w:sz w:val="16"/>
          <w:vertAlign w:val="baseline"/>
        </w:rPr>
        <w:t> </w:t>
      </w:r>
      <w:r>
        <w:rPr>
          <w:sz w:val="16"/>
          <w:vertAlign w:val="baseline"/>
        </w:rPr>
        <w:t>or</w:t>
      </w:r>
      <w:r>
        <w:rPr>
          <w:spacing w:val="-3"/>
          <w:sz w:val="16"/>
          <w:vertAlign w:val="baseline"/>
        </w:rPr>
        <w:t> </w:t>
      </w:r>
      <w:r>
        <w:rPr>
          <w:sz w:val="16"/>
          <w:vertAlign w:val="baseline"/>
        </w:rPr>
        <w:t>healthcare</w:t>
      </w:r>
      <w:r>
        <w:rPr>
          <w:spacing w:val="40"/>
          <w:sz w:val="16"/>
          <w:vertAlign w:val="baseline"/>
        </w:rPr>
        <w:t> </w:t>
      </w:r>
      <w:r>
        <w:rPr>
          <w:sz w:val="16"/>
          <w:vertAlign w:val="baseline"/>
        </w:rPr>
        <w:t>clearinghouse can be a business associate of another covered entity.</w:t>
      </w:r>
    </w:p>
    <w:p>
      <w:pPr>
        <w:spacing w:after="0"/>
        <w:jc w:val="left"/>
        <w:rPr>
          <w:sz w:val="16"/>
        </w:rPr>
        <w:sectPr>
          <w:headerReference w:type="default" r:id="rId37"/>
          <w:footerReference w:type="default" r:id="rId38"/>
          <w:pgSz w:w="12240" w:h="15840"/>
          <w:pgMar w:header="763" w:footer="722" w:top="1200" w:bottom="920" w:left="1320" w:right="1300"/>
          <w:pgNumType w:start="1"/>
        </w:sectPr>
      </w:pPr>
    </w:p>
    <w:p>
      <w:pPr>
        <w:pStyle w:val="BodyText"/>
        <w:rPr>
          <w:sz w:val="16"/>
        </w:rPr>
      </w:pPr>
    </w:p>
    <w:p>
      <w:pPr>
        <w:pStyle w:val="BodyText"/>
        <w:spacing w:before="52"/>
        <w:ind w:left="120" w:right="185"/>
      </w:pPr>
      <w:r>
        <w:rPr/>
        <w:t>The</w:t>
      </w:r>
      <w:r>
        <w:rPr>
          <w:spacing w:val="-1"/>
        </w:rPr>
        <w:t> </w:t>
      </w:r>
      <w:r>
        <w:rPr/>
        <w:t>Security</w:t>
      </w:r>
      <w:r>
        <w:rPr>
          <w:spacing w:val="-5"/>
        </w:rPr>
        <w:t> </w:t>
      </w:r>
      <w:r>
        <w:rPr/>
        <w:t>Rule</w:t>
      </w:r>
      <w:r>
        <w:rPr>
          <w:spacing w:val="-3"/>
        </w:rPr>
        <w:t> </w:t>
      </w:r>
      <w:r>
        <w:rPr/>
        <w:t>is</w:t>
      </w:r>
      <w:r>
        <w:rPr>
          <w:spacing w:val="-2"/>
        </w:rPr>
        <w:t> </w:t>
      </w:r>
      <w:r>
        <w:rPr/>
        <w:t>separated</w:t>
      </w:r>
      <w:r>
        <w:rPr>
          <w:spacing w:val="-3"/>
        </w:rPr>
        <w:t> </w:t>
      </w:r>
      <w:r>
        <w:rPr/>
        <w:t>into</w:t>
      </w:r>
      <w:r>
        <w:rPr>
          <w:spacing w:val="-1"/>
        </w:rPr>
        <w:t> </w:t>
      </w:r>
      <w:r>
        <w:rPr/>
        <w:t>six</w:t>
      </w:r>
      <w:r>
        <w:rPr>
          <w:spacing w:val="-5"/>
        </w:rPr>
        <w:t> </w:t>
      </w:r>
      <w:r>
        <w:rPr/>
        <w:t>main</w:t>
      </w:r>
      <w:r>
        <w:rPr>
          <w:spacing w:val="-3"/>
        </w:rPr>
        <w:t> </w:t>
      </w:r>
      <w:r>
        <w:rPr/>
        <w:t>sections</w:t>
      </w:r>
      <w:r>
        <w:rPr>
          <w:spacing w:val="-2"/>
        </w:rPr>
        <w:t> </w:t>
      </w:r>
      <w:r>
        <w:rPr/>
        <w:t>that</w:t>
      </w:r>
      <w:r>
        <w:rPr>
          <w:spacing w:val="-3"/>
        </w:rPr>
        <w:t> </w:t>
      </w:r>
      <w:r>
        <w:rPr/>
        <w:t>each</w:t>
      </w:r>
      <w:r>
        <w:rPr>
          <w:spacing w:val="-3"/>
        </w:rPr>
        <w:t> </w:t>
      </w:r>
      <w:r>
        <w:rPr/>
        <w:t>include</w:t>
      </w:r>
      <w:r>
        <w:rPr>
          <w:spacing w:val="-1"/>
        </w:rPr>
        <w:t> </w:t>
      </w:r>
      <w:r>
        <w:rPr/>
        <w:t>several</w:t>
      </w:r>
      <w:r>
        <w:rPr>
          <w:spacing w:val="-1"/>
        </w:rPr>
        <w:t> </w:t>
      </w:r>
      <w:r>
        <w:rPr/>
        <w:t>standards</w:t>
      </w:r>
      <w:r>
        <w:rPr>
          <w:spacing w:val="-4"/>
        </w:rPr>
        <w:t> </w:t>
      </w:r>
      <w:r>
        <w:rPr/>
        <w:t>that a regulated</w:t>
      </w:r>
      <w:r>
        <w:rPr>
          <w:spacing w:val="-1"/>
        </w:rPr>
        <w:t> </w:t>
      </w:r>
      <w:r>
        <w:rPr/>
        <w:t>entity must</w:t>
      </w:r>
      <w:r>
        <w:rPr>
          <w:spacing w:val="-1"/>
        </w:rPr>
        <w:t> </w:t>
      </w:r>
      <w:r>
        <w:rPr/>
        <w:t>meet.</w:t>
      </w:r>
      <w:r>
        <w:rPr>
          <w:spacing w:val="-2"/>
        </w:rPr>
        <w:t> </w:t>
      </w:r>
      <w:r>
        <w:rPr/>
        <w:t>Many</w:t>
      </w:r>
      <w:r>
        <w:rPr>
          <w:spacing w:val="-3"/>
        </w:rPr>
        <w:t> </w:t>
      </w:r>
      <w:r>
        <w:rPr/>
        <w:t>of</w:t>
      </w:r>
      <w:r>
        <w:rPr>
          <w:spacing w:val="-1"/>
        </w:rPr>
        <w:t> </w:t>
      </w:r>
      <w:r>
        <w:rPr/>
        <w:t>the standards contain</w:t>
      </w:r>
      <w:r>
        <w:rPr>
          <w:spacing w:val="-1"/>
        </w:rPr>
        <w:t> </w:t>
      </w:r>
      <w:r>
        <w:rPr/>
        <w:t>implementation specifications. An implementation specification is a more detailed description of the method or approach that regulated entities can use to meet a particular standard. Implementation specifications are either</w:t>
      </w:r>
      <w:r>
        <w:rPr>
          <w:spacing w:val="-1"/>
        </w:rPr>
        <w:t> </w:t>
      </w:r>
      <w:r>
        <w:rPr/>
        <w:t>required</w:t>
      </w:r>
      <w:r>
        <w:rPr>
          <w:spacing w:val="-3"/>
        </w:rPr>
        <w:t> </w:t>
      </w:r>
      <w:r>
        <w:rPr/>
        <w:t>or</w:t>
      </w:r>
      <w:r>
        <w:rPr>
          <w:spacing w:val="-1"/>
        </w:rPr>
        <w:t> </w:t>
      </w:r>
      <w:r>
        <w:rPr/>
        <w:t>addressable.</w:t>
      </w:r>
      <w:r>
        <w:rPr>
          <w:spacing w:val="-2"/>
        </w:rPr>
        <w:t> </w:t>
      </w:r>
      <w:r>
        <w:rPr/>
        <w:t>Regulated</w:t>
      </w:r>
      <w:r>
        <w:rPr>
          <w:spacing w:val="-3"/>
        </w:rPr>
        <w:t> </w:t>
      </w:r>
      <w:r>
        <w:rPr/>
        <w:t>entities</w:t>
      </w:r>
      <w:r>
        <w:rPr>
          <w:spacing w:val="-2"/>
        </w:rPr>
        <w:t> </w:t>
      </w:r>
      <w:r>
        <w:rPr/>
        <w:t>must</w:t>
      </w:r>
      <w:r>
        <w:rPr>
          <w:spacing w:val="-3"/>
        </w:rPr>
        <w:t> </w:t>
      </w:r>
      <w:r>
        <w:rPr/>
        <w:t>comply</w:t>
      </w:r>
      <w:r>
        <w:rPr>
          <w:spacing w:val="-4"/>
        </w:rPr>
        <w:t> </w:t>
      </w:r>
      <w:r>
        <w:rPr/>
        <w:t>with required implementation specifications. Regulated entities must perform an assessment to determine whether each addressable implementation specification is a reasonable and appropriate safeguard to implement in the regulated entity’s environment.</w:t>
      </w:r>
    </w:p>
    <w:p>
      <w:pPr>
        <w:pStyle w:val="BodyText"/>
        <w:spacing w:before="121"/>
        <w:ind w:left="120" w:right="185"/>
      </w:pPr>
      <w:r>
        <w:rPr/>
        <w:t>The assessment, analysis, and management of risk to ePHI provide the foundation for a regulated entity’s Security Rule compliance efforts and the protection of ePHI. Readers are reminded of the Security Rule’s flexibility of approach. The HHS Office for Civil Rights (OCR) does</w:t>
      </w:r>
      <w:r>
        <w:rPr>
          <w:spacing w:val="-4"/>
        </w:rPr>
        <w:t> </w:t>
      </w:r>
      <w:r>
        <w:rPr/>
        <w:t>not</w:t>
      </w:r>
      <w:r>
        <w:rPr>
          <w:spacing w:val="-3"/>
        </w:rPr>
        <w:t> </w:t>
      </w:r>
      <w:r>
        <w:rPr/>
        <w:t>prescribe</w:t>
      </w:r>
      <w:r>
        <w:rPr>
          <w:spacing w:val="-3"/>
        </w:rPr>
        <w:t> </w:t>
      </w:r>
      <w:r>
        <w:rPr/>
        <w:t>any</w:t>
      </w:r>
      <w:r>
        <w:rPr>
          <w:spacing w:val="-5"/>
        </w:rPr>
        <w:t> </w:t>
      </w:r>
      <w:r>
        <w:rPr/>
        <w:t>particular</w:t>
      </w:r>
      <w:r>
        <w:rPr>
          <w:spacing w:val="-4"/>
        </w:rPr>
        <w:t> </w:t>
      </w:r>
      <w:r>
        <w:rPr/>
        <w:t>risk</w:t>
      </w:r>
      <w:r>
        <w:rPr>
          <w:spacing w:val="-3"/>
        </w:rPr>
        <w:t> </w:t>
      </w:r>
      <w:r>
        <w:rPr/>
        <w:t>assessment</w:t>
      </w:r>
      <w:r>
        <w:rPr>
          <w:spacing w:val="-3"/>
        </w:rPr>
        <w:t> </w:t>
      </w:r>
      <w:r>
        <w:rPr/>
        <w:t>or</w:t>
      </w:r>
      <w:r>
        <w:rPr>
          <w:spacing w:val="-1"/>
        </w:rPr>
        <w:t> </w:t>
      </w:r>
      <w:r>
        <w:rPr/>
        <w:t>risk</w:t>
      </w:r>
      <w:r>
        <w:rPr>
          <w:spacing w:val="-3"/>
        </w:rPr>
        <w:t> </w:t>
      </w:r>
      <w:r>
        <w:rPr/>
        <w:t>management</w:t>
      </w:r>
      <w:r>
        <w:rPr>
          <w:spacing w:val="-3"/>
        </w:rPr>
        <w:t> </w:t>
      </w:r>
      <w:r>
        <w:rPr/>
        <w:t>methodology.</w:t>
      </w:r>
      <w:r>
        <w:rPr>
          <w:spacing w:val="-2"/>
        </w:rPr>
        <w:t> </w:t>
      </w:r>
      <w:r>
        <w:rPr/>
        <w:t>Section</w:t>
      </w:r>
      <w:r>
        <w:rPr>
          <w:spacing w:val="-3"/>
        </w:rPr>
        <w:t> </w:t>
      </w:r>
      <w:hyperlink w:history="true" w:anchor="_bookmark25">
        <w:r>
          <w:rPr/>
          <w:t>3</w:t>
        </w:r>
      </w:hyperlink>
      <w:r>
        <w:rPr/>
        <w:t> and Sec. </w:t>
      </w:r>
      <w:hyperlink w:history="true" w:anchor="_bookmark45">
        <w:r>
          <w:rPr/>
          <w:t>4</w:t>
        </w:r>
      </w:hyperlink>
      <w:r>
        <w:rPr/>
        <w:t> provide background information about risk assessment and risk management processes, respectively, as well as approaches that regulated entities may choose to use in assessing and managing risk to ePHI.</w:t>
      </w:r>
    </w:p>
    <w:p>
      <w:pPr>
        <w:pStyle w:val="BodyText"/>
        <w:spacing w:before="119"/>
        <w:ind w:left="120" w:right="185"/>
      </w:pPr>
      <w:r>
        <w:rPr/>
        <w:t>Many regulated entities may benefit from more specific guidance concerning how to comply with the standards and implementation specifications of the Security Rule. To that end, Sec. </w:t>
      </w:r>
      <w:hyperlink w:history="true" w:anchor="_bookmark55">
        <w:r>
          <w:rPr/>
          <w:t>5</w:t>
        </w:r>
      </w:hyperlink>
      <w:r>
        <w:rPr/>
        <w:t> highlights considerations for a regulated entity when implementing the Security Rule. Key activities,</w:t>
      </w:r>
      <w:r>
        <w:rPr>
          <w:spacing w:val="-5"/>
        </w:rPr>
        <w:t> </w:t>
      </w:r>
      <w:r>
        <w:rPr/>
        <w:t>descriptions,</w:t>
      </w:r>
      <w:r>
        <w:rPr>
          <w:spacing w:val="-2"/>
        </w:rPr>
        <w:t> </w:t>
      </w:r>
      <w:r>
        <w:rPr/>
        <w:t>and</w:t>
      </w:r>
      <w:r>
        <w:rPr>
          <w:spacing w:val="-1"/>
        </w:rPr>
        <w:t> </w:t>
      </w:r>
      <w:r>
        <w:rPr/>
        <w:t>sample</w:t>
      </w:r>
      <w:r>
        <w:rPr>
          <w:spacing w:val="-4"/>
        </w:rPr>
        <w:t> </w:t>
      </w:r>
      <w:r>
        <w:rPr/>
        <w:t>questions</w:t>
      </w:r>
      <w:r>
        <w:rPr>
          <w:spacing w:val="-3"/>
        </w:rPr>
        <w:t> </w:t>
      </w:r>
      <w:r>
        <w:rPr/>
        <w:t>are</w:t>
      </w:r>
      <w:r>
        <w:rPr>
          <w:spacing w:val="-4"/>
        </w:rPr>
        <w:t> </w:t>
      </w:r>
      <w:r>
        <w:rPr/>
        <w:t>provided</w:t>
      </w:r>
      <w:r>
        <w:rPr>
          <w:spacing w:val="-4"/>
        </w:rPr>
        <w:t> </w:t>
      </w:r>
      <w:r>
        <w:rPr/>
        <w:t>for</w:t>
      </w:r>
      <w:r>
        <w:rPr>
          <w:spacing w:val="-5"/>
        </w:rPr>
        <w:t> </w:t>
      </w:r>
      <w:r>
        <w:rPr/>
        <w:t>each</w:t>
      </w:r>
      <w:r>
        <w:rPr>
          <w:spacing w:val="-1"/>
        </w:rPr>
        <w:t> </w:t>
      </w:r>
      <w:r>
        <w:rPr/>
        <w:t>standard.</w:t>
      </w:r>
      <w:r>
        <w:rPr>
          <w:spacing w:val="-3"/>
        </w:rPr>
        <w:t> </w:t>
      </w:r>
      <w:r>
        <w:rPr/>
        <w:t>The</w:t>
      </w:r>
      <w:r>
        <w:rPr>
          <w:spacing w:val="-2"/>
        </w:rPr>
        <w:t> </w:t>
      </w:r>
      <w:r>
        <w:rPr/>
        <w:t>key</w:t>
      </w:r>
      <w:r>
        <w:rPr>
          <w:spacing w:val="-3"/>
        </w:rPr>
        <w:t> </w:t>
      </w:r>
      <w:r>
        <w:rPr/>
        <w:t>activities suggest actions that are often associated with the security functions suggested by that standard.</w:t>
      </w:r>
      <w:r>
        <w:rPr>
          <w:spacing w:val="-4"/>
        </w:rPr>
        <w:t> </w:t>
      </w:r>
      <w:r>
        <w:rPr/>
        <w:t>Many</w:t>
      </w:r>
      <w:r>
        <w:rPr>
          <w:spacing w:val="-4"/>
        </w:rPr>
        <w:t> </w:t>
      </w:r>
      <w:r>
        <w:rPr/>
        <w:t>of</w:t>
      </w:r>
      <w:r>
        <w:rPr>
          <w:spacing w:val="-2"/>
        </w:rPr>
        <w:t> </w:t>
      </w:r>
      <w:r>
        <w:rPr/>
        <w:t>these</w:t>
      </w:r>
      <w:r>
        <w:rPr>
          <w:spacing w:val="-2"/>
        </w:rPr>
        <w:t> </w:t>
      </w:r>
      <w:r>
        <w:rPr/>
        <w:t>key</w:t>
      </w:r>
      <w:r>
        <w:rPr>
          <w:spacing w:val="-1"/>
        </w:rPr>
        <w:t> </w:t>
      </w:r>
      <w:r>
        <w:rPr/>
        <w:t>activities</w:t>
      </w:r>
      <w:r>
        <w:rPr>
          <w:spacing w:val="-1"/>
        </w:rPr>
        <w:t> </w:t>
      </w:r>
      <w:r>
        <w:rPr/>
        <w:t>are often included</w:t>
      </w:r>
      <w:r>
        <w:rPr>
          <w:spacing w:val="-2"/>
        </w:rPr>
        <w:t> </w:t>
      </w:r>
      <w:r>
        <w:rPr/>
        <w:t>in</w:t>
      </w:r>
      <w:r>
        <w:rPr>
          <w:spacing w:val="-2"/>
        </w:rPr>
        <w:t> </w:t>
      </w:r>
      <w:r>
        <w:rPr/>
        <w:t>a robust security</w:t>
      </w:r>
      <w:r>
        <w:rPr>
          <w:spacing w:val="-1"/>
        </w:rPr>
        <w:t> </w:t>
      </w:r>
      <w:r>
        <w:rPr/>
        <w:t>program and</w:t>
      </w:r>
      <w:r>
        <w:rPr>
          <w:spacing w:val="-2"/>
        </w:rPr>
        <w:t> </w:t>
      </w:r>
      <w:r>
        <w:rPr/>
        <w:t>may be useful to regulated entities. The descriptions provide expanded explanations about each of the key activities and the types of activities that a regulated entity may pursue when implementing the standard. The sample questions are a non-exhaustive list of questions that a regulated entity may ask itself to determine whether the standard has been adequately </w:t>
      </w:r>
      <w:r>
        <w:rPr>
          <w:spacing w:val="-2"/>
        </w:rPr>
        <w:t>implemented.</w:t>
      </w:r>
    </w:p>
    <w:p>
      <w:pPr>
        <w:pStyle w:val="BodyText"/>
        <w:spacing w:before="120"/>
        <w:ind w:left="119" w:right="126"/>
      </w:pPr>
      <w:r>
        <w:rPr/>
        <w:t>Regulated</w:t>
      </w:r>
      <w:r>
        <w:rPr>
          <w:spacing w:val="-2"/>
        </w:rPr>
        <w:t> </w:t>
      </w:r>
      <w:r>
        <w:rPr/>
        <w:t>entities</w:t>
      </w:r>
      <w:r>
        <w:rPr>
          <w:spacing w:val="-3"/>
        </w:rPr>
        <w:t> </w:t>
      </w:r>
      <w:r>
        <w:rPr/>
        <w:t>may</w:t>
      </w:r>
      <w:r>
        <w:rPr>
          <w:spacing w:val="-3"/>
        </w:rPr>
        <w:t> </w:t>
      </w:r>
      <w:r>
        <w:rPr/>
        <w:t>implement</w:t>
      </w:r>
      <w:r>
        <w:rPr>
          <w:spacing w:val="-4"/>
        </w:rPr>
        <w:t> </w:t>
      </w:r>
      <w:r>
        <w:rPr/>
        <w:t>the</w:t>
      </w:r>
      <w:r>
        <w:rPr>
          <w:spacing w:val="-2"/>
        </w:rPr>
        <w:t> </w:t>
      </w:r>
      <w:r>
        <w:rPr/>
        <w:t>Security</w:t>
      </w:r>
      <w:r>
        <w:rPr>
          <w:spacing w:val="-3"/>
        </w:rPr>
        <w:t> </w:t>
      </w:r>
      <w:r>
        <w:rPr/>
        <w:t>Rule</w:t>
      </w:r>
      <w:r>
        <w:rPr>
          <w:spacing w:val="-2"/>
        </w:rPr>
        <w:t> </w:t>
      </w:r>
      <w:r>
        <w:rPr/>
        <w:t>more</w:t>
      </w:r>
      <w:r>
        <w:rPr>
          <w:spacing w:val="-4"/>
        </w:rPr>
        <w:t> </w:t>
      </w:r>
      <w:r>
        <w:rPr/>
        <w:t>effectively</w:t>
      </w:r>
      <w:r>
        <w:rPr>
          <w:spacing w:val="-3"/>
        </w:rPr>
        <w:t> </w:t>
      </w:r>
      <w:r>
        <w:rPr/>
        <w:t>if</w:t>
      </w:r>
      <w:r>
        <w:rPr>
          <w:spacing w:val="-4"/>
        </w:rPr>
        <w:t> </w:t>
      </w:r>
      <w:r>
        <w:rPr/>
        <w:t>they</w:t>
      </w:r>
      <w:r>
        <w:rPr>
          <w:spacing w:val="-3"/>
        </w:rPr>
        <w:t> </w:t>
      </w:r>
      <w:r>
        <w:rPr/>
        <w:t>are</w:t>
      </w:r>
      <w:r>
        <w:rPr>
          <w:spacing w:val="-2"/>
        </w:rPr>
        <w:t> </w:t>
      </w:r>
      <w:r>
        <w:rPr/>
        <w:t>shown</w:t>
      </w:r>
      <w:r>
        <w:rPr>
          <w:spacing w:val="-2"/>
        </w:rPr>
        <w:t> </w:t>
      </w:r>
      <w:r>
        <w:rPr/>
        <w:t>controls catalogs and cybersecurity activities that align with each standard. To assist regulated entities, this publication includes mappings of the Security Rule’s standards and implementation specifications to Cybersecurity Framework [</w:t>
      </w:r>
      <w:hyperlink w:history="true" w:anchor="_bookmark237">
        <w:r>
          <w:rPr>
            <w:color w:val="0000FF"/>
            <w:u w:val="single" w:color="0000FF"/>
          </w:rPr>
          <w:t>NIST CSF</w:t>
        </w:r>
      </w:hyperlink>
      <w:r>
        <w:rPr/>
        <w:t>] Subcategories and applicable security controls detailed in NIST Special Publication (SP) 800-53r5 (Revision 5), </w:t>
      </w:r>
      <w:r>
        <w:rPr>
          <w:i/>
        </w:rPr>
        <w:t>Security and Privacy</w:t>
      </w:r>
      <w:r>
        <w:rPr>
          <w:i/>
        </w:rPr>
        <w:t> Controls for Information Systems and Organization</w:t>
      </w:r>
      <w:r>
        <w:rPr/>
        <w:t>s [</w:t>
      </w:r>
      <w:hyperlink w:history="true" w:anchor="_bookmark230">
        <w:r>
          <w:rPr>
            <w:color w:val="0000FF"/>
            <w:u w:val="single" w:color="0000FF"/>
          </w:rPr>
          <w:t>SP 800-53</w:t>
        </w:r>
      </w:hyperlink>
      <w:r>
        <w:rPr/>
        <w:t>]. The mapping also lists additional NIST publications relevant to each Security Rule standard. Readers may draw upon these NIST publications and mappings for assistance in implementing the Security Rule.</w:t>
      </w:r>
    </w:p>
    <w:p>
      <w:pPr>
        <w:pStyle w:val="BodyText"/>
        <w:spacing w:before="121"/>
        <w:ind w:left="119" w:right="185"/>
      </w:pPr>
      <w:r>
        <w:rPr/>
        <w:t>Additionally, </w:t>
      </w:r>
      <w:hyperlink w:history="true" w:anchor="_bookmark258">
        <w:r>
          <w:rPr/>
          <w:t>Appendix F</w:t>
        </w:r>
      </w:hyperlink>
      <w:r>
        <w:rPr/>
        <w:t> links to a wide variety of resources (e.g., guidance, templates, tools) that</w:t>
      </w:r>
      <w:r>
        <w:rPr>
          <w:spacing w:val="-1"/>
        </w:rPr>
        <w:t> </w:t>
      </w:r>
      <w:r>
        <w:rPr/>
        <w:t>regulated</w:t>
      </w:r>
      <w:r>
        <w:rPr>
          <w:spacing w:val="-4"/>
        </w:rPr>
        <w:t> </w:t>
      </w:r>
      <w:r>
        <w:rPr/>
        <w:t>entities</w:t>
      </w:r>
      <w:r>
        <w:rPr>
          <w:spacing w:val="-5"/>
        </w:rPr>
        <w:t> </w:t>
      </w:r>
      <w:r>
        <w:rPr/>
        <w:t>may</w:t>
      </w:r>
      <w:r>
        <w:rPr>
          <w:spacing w:val="-3"/>
        </w:rPr>
        <w:t> </w:t>
      </w:r>
      <w:r>
        <w:rPr/>
        <w:t>find</w:t>
      </w:r>
      <w:r>
        <w:rPr>
          <w:spacing w:val="-4"/>
        </w:rPr>
        <w:t> </w:t>
      </w:r>
      <w:r>
        <w:rPr/>
        <w:t>useful</w:t>
      </w:r>
      <w:r>
        <w:rPr>
          <w:spacing w:val="-2"/>
        </w:rPr>
        <w:t> </w:t>
      </w:r>
      <w:r>
        <w:rPr/>
        <w:t>for</w:t>
      </w:r>
      <w:r>
        <w:rPr>
          <w:spacing w:val="-2"/>
        </w:rPr>
        <w:t> </w:t>
      </w:r>
      <w:r>
        <w:rPr/>
        <w:t>complying</w:t>
      </w:r>
      <w:r>
        <w:rPr>
          <w:spacing w:val="-3"/>
        </w:rPr>
        <w:t> </w:t>
      </w:r>
      <w:r>
        <w:rPr/>
        <w:t>with</w:t>
      </w:r>
      <w:r>
        <w:rPr>
          <w:spacing w:val="-4"/>
        </w:rPr>
        <w:t> </w:t>
      </w:r>
      <w:r>
        <w:rPr/>
        <w:t>the</w:t>
      </w:r>
      <w:r>
        <w:rPr>
          <w:spacing w:val="-2"/>
        </w:rPr>
        <w:t> </w:t>
      </w:r>
      <w:r>
        <w:rPr/>
        <w:t>Security</w:t>
      </w:r>
      <w:r>
        <w:rPr>
          <w:spacing w:val="-6"/>
        </w:rPr>
        <w:t> </w:t>
      </w:r>
      <w:r>
        <w:rPr/>
        <w:t>Rule</w:t>
      </w:r>
      <w:r>
        <w:rPr>
          <w:spacing w:val="-2"/>
        </w:rPr>
        <w:t> </w:t>
      </w:r>
      <w:r>
        <w:rPr/>
        <w:t>and</w:t>
      </w:r>
      <w:r>
        <w:rPr>
          <w:spacing w:val="-1"/>
        </w:rPr>
        <w:t> </w:t>
      </w:r>
      <w:r>
        <w:rPr/>
        <w:t>improving</w:t>
      </w:r>
      <w:r>
        <w:rPr>
          <w:spacing w:val="-5"/>
        </w:rPr>
        <w:t> </w:t>
      </w:r>
      <w:r>
        <w:rPr/>
        <w:t>the security posture of their organizations. For ease of use, the resources are organized by topic. Regulated entities could consult these resources when they need additional information or guidance about a particular topic.</w:t>
      </w:r>
    </w:p>
    <w:p>
      <w:pPr>
        <w:spacing w:after="0"/>
        <w:sectPr>
          <w:pgSz w:w="12240" w:h="15840"/>
          <w:pgMar w:header="763" w:footer="722" w:top="1200" w:bottom="920" w:left="1320" w:right="1300"/>
        </w:sectPr>
      </w:pPr>
    </w:p>
    <w:p>
      <w:pPr>
        <w:pStyle w:val="BodyText"/>
        <w:spacing w:before="12"/>
        <w:rPr>
          <w:sz w:val="26"/>
        </w:rPr>
      </w:pPr>
    </w:p>
    <w:p>
      <w:pPr>
        <w:pStyle w:val="BodyText"/>
        <w:spacing w:line="60" w:lineRule="exact"/>
        <w:ind w:left="1041"/>
        <w:rPr>
          <w:sz w:val="6"/>
        </w:rPr>
      </w:pPr>
      <w:r>
        <w:rPr>
          <w:position w:val="0"/>
          <w:sz w:val="6"/>
        </w:rPr>
        <mc:AlternateContent>
          <mc:Choice Requires="wps">
            <w:drawing>
              <wp:inline distT="0" distB="0" distL="0" distR="0">
                <wp:extent cx="4773295" cy="38100"/>
                <wp:effectExtent l="0" t="0" r="0" b="0"/>
                <wp:docPr id="33" name="Group 33"/>
                <wp:cNvGraphicFramePr>
                  <a:graphicFrameLocks/>
                </wp:cNvGraphicFramePr>
                <a:graphic>
                  <a:graphicData uri="http://schemas.microsoft.com/office/word/2010/wordprocessingGroup">
                    <wpg:wgp>
                      <wpg:cNvPr id="33" name="Group 33"/>
                      <wpg:cNvGrpSpPr/>
                      <wpg:grpSpPr>
                        <a:xfrm>
                          <a:off x="0" y="0"/>
                          <a:ext cx="4773295" cy="38100"/>
                          <a:chExt cx="4773295" cy="38100"/>
                        </a:xfrm>
                      </wpg:grpSpPr>
                      <wps:wsp>
                        <wps:cNvPr id="34" name="Graphic 34"/>
                        <wps:cNvSpPr/>
                        <wps:spPr>
                          <a:xfrm>
                            <a:off x="0" y="0"/>
                            <a:ext cx="4773295" cy="38100"/>
                          </a:xfrm>
                          <a:custGeom>
                            <a:avLst/>
                            <a:gdLst/>
                            <a:ahLst/>
                            <a:cxnLst/>
                            <a:rect l="l" t="t" r="r" b="b"/>
                            <a:pathLst>
                              <a:path w="4773295" h="38100">
                                <a:moveTo>
                                  <a:pt x="4773168" y="0"/>
                                </a:moveTo>
                                <a:lnTo>
                                  <a:pt x="0" y="0"/>
                                </a:lnTo>
                                <a:lnTo>
                                  <a:pt x="0" y="38100"/>
                                </a:lnTo>
                                <a:lnTo>
                                  <a:pt x="4773168" y="38100"/>
                                </a:lnTo>
                                <a:lnTo>
                                  <a:pt x="4773168"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style="width:375.85pt;height:3pt;mso-position-horizontal-relative:char;mso-position-vertical-relative:line" id="docshapegroup11" coordorigin="0,0" coordsize="7517,60">
                <v:rect style="position:absolute;left:0;top:0;width:7517;height:60" id="docshape12" filled="true" fillcolor="#4471c4" stroked="false">
                  <v:fill type="solid"/>
                </v:rect>
              </v:group>
            </w:pict>
          </mc:Fallback>
        </mc:AlternateContent>
      </w:r>
      <w:r>
        <w:rPr>
          <w:position w:val="0"/>
          <w:sz w:val="6"/>
        </w:rPr>
      </w:r>
    </w:p>
    <w:p>
      <w:pPr>
        <w:pStyle w:val="BodyText"/>
        <w:spacing w:before="8"/>
        <w:rPr>
          <w:sz w:val="8"/>
        </w:rPr>
      </w:pPr>
    </w:p>
    <w:p>
      <w:pPr>
        <w:spacing w:before="52"/>
        <w:ind w:left="1070" w:right="1094" w:firstLine="0"/>
        <w:jc w:val="left"/>
        <w:rPr>
          <w:i/>
          <w:sz w:val="24"/>
        </w:rPr>
      </w:pPr>
      <w:r>
        <w:rPr>
          <w:i/>
          <w:color w:val="4471C4"/>
          <w:sz w:val="24"/>
        </w:rPr>
        <w:t>The Security Rule is scalable and flexible by design. While the required</w:t>
      </w:r>
      <w:r>
        <w:rPr>
          <w:i/>
          <w:color w:val="4471C4"/>
          <w:sz w:val="24"/>
        </w:rPr>
        <w:t> standards and implementation specifications are the same for all regulated entities,</w:t>
      </w:r>
      <w:r>
        <w:rPr>
          <w:i/>
          <w:color w:val="4471C4"/>
          <w:spacing w:val="-5"/>
          <w:sz w:val="24"/>
        </w:rPr>
        <w:t> </w:t>
      </w:r>
      <w:r>
        <w:rPr>
          <w:i/>
          <w:color w:val="4471C4"/>
          <w:sz w:val="24"/>
        </w:rPr>
        <w:t>reasonable</w:t>
      </w:r>
      <w:r>
        <w:rPr>
          <w:i/>
          <w:color w:val="4471C4"/>
          <w:spacing w:val="-2"/>
          <w:sz w:val="24"/>
        </w:rPr>
        <w:t> </w:t>
      </w:r>
      <w:r>
        <w:rPr>
          <w:i/>
          <w:color w:val="4471C4"/>
          <w:sz w:val="24"/>
        </w:rPr>
        <w:t>and</w:t>
      </w:r>
      <w:r>
        <w:rPr>
          <w:i/>
          <w:color w:val="4471C4"/>
          <w:spacing w:val="-4"/>
          <w:sz w:val="24"/>
        </w:rPr>
        <w:t> </w:t>
      </w:r>
      <w:r>
        <w:rPr>
          <w:i/>
          <w:color w:val="4471C4"/>
          <w:sz w:val="24"/>
        </w:rPr>
        <w:t>appropriate</w:t>
      </w:r>
      <w:r>
        <w:rPr>
          <w:i/>
          <w:color w:val="4471C4"/>
          <w:spacing w:val="-2"/>
          <w:sz w:val="24"/>
        </w:rPr>
        <w:t> </w:t>
      </w:r>
      <w:r>
        <w:rPr>
          <w:i/>
          <w:color w:val="4471C4"/>
          <w:sz w:val="24"/>
        </w:rPr>
        <w:t>implementations</w:t>
      </w:r>
      <w:r>
        <w:rPr>
          <w:i/>
          <w:color w:val="4471C4"/>
          <w:spacing w:val="-2"/>
          <w:sz w:val="24"/>
        </w:rPr>
        <w:t> </w:t>
      </w:r>
      <w:r>
        <w:rPr>
          <w:i/>
          <w:color w:val="4471C4"/>
          <w:sz w:val="24"/>
        </w:rPr>
        <w:t>of</w:t>
      </w:r>
      <w:r>
        <w:rPr>
          <w:i/>
          <w:color w:val="4471C4"/>
          <w:spacing w:val="-1"/>
          <w:sz w:val="24"/>
        </w:rPr>
        <w:t> </w:t>
      </w:r>
      <w:r>
        <w:rPr>
          <w:i/>
          <w:color w:val="4471C4"/>
          <w:sz w:val="24"/>
        </w:rPr>
        <w:t>such</w:t>
      </w:r>
      <w:r>
        <w:rPr>
          <w:i/>
          <w:color w:val="4471C4"/>
          <w:spacing w:val="-4"/>
          <w:sz w:val="24"/>
        </w:rPr>
        <w:t> </w:t>
      </w:r>
      <w:r>
        <w:rPr>
          <w:i/>
          <w:color w:val="4471C4"/>
          <w:sz w:val="24"/>
        </w:rPr>
        <w:t>standards</w:t>
      </w:r>
      <w:r>
        <w:rPr>
          <w:i/>
          <w:color w:val="4471C4"/>
          <w:spacing w:val="-2"/>
          <w:sz w:val="24"/>
        </w:rPr>
        <w:t> </w:t>
      </w:r>
      <w:r>
        <w:rPr>
          <w:i/>
          <w:color w:val="4471C4"/>
          <w:sz w:val="24"/>
        </w:rPr>
        <w:t>and implementation specifications may be different for different organizations. For example, all regulated entities are required to implement hardware, software,</w:t>
      </w:r>
      <w:r>
        <w:rPr>
          <w:i/>
          <w:color w:val="4471C4"/>
          <w:spacing w:val="-4"/>
          <w:sz w:val="24"/>
        </w:rPr>
        <w:t> </w:t>
      </w:r>
      <w:r>
        <w:rPr>
          <w:i/>
          <w:color w:val="4471C4"/>
          <w:sz w:val="24"/>
        </w:rPr>
        <w:t>and/or</w:t>
      </w:r>
      <w:r>
        <w:rPr>
          <w:i/>
          <w:color w:val="4471C4"/>
          <w:spacing w:val="-5"/>
          <w:sz w:val="24"/>
        </w:rPr>
        <w:t> </w:t>
      </w:r>
      <w:r>
        <w:rPr>
          <w:i/>
          <w:color w:val="4471C4"/>
          <w:sz w:val="24"/>
        </w:rPr>
        <w:t>procedural</w:t>
      </w:r>
      <w:r>
        <w:rPr>
          <w:i/>
          <w:color w:val="4471C4"/>
          <w:spacing w:val="-4"/>
          <w:sz w:val="24"/>
        </w:rPr>
        <w:t> </w:t>
      </w:r>
      <w:r>
        <w:rPr>
          <w:i/>
          <w:color w:val="4471C4"/>
          <w:sz w:val="24"/>
        </w:rPr>
        <w:t>mechanisms</w:t>
      </w:r>
      <w:r>
        <w:rPr>
          <w:i/>
          <w:color w:val="4471C4"/>
          <w:spacing w:val="-4"/>
          <w:sz w:val="24"/>
        </w:rPr>
        <w:t> </w:t>
      </w:r>
      <w:r>
        <w:rPr>
          <w:i/>
          <w:color w:val="4471C4"/>
          <w:sz w:val="24"/>
        </w:rPr>
        <w:t>that</w:t>
      </w:r>
      <w:r>
        <w:rPr>
          <w:i/>
          <w:color w:val="4471C4"/>
          <w:spacing w:val="-3"/>
          <w:sz w:val="24"/>
        </w:rPr>
        <w:t> </w:t>
      </w:r>
      <w:r>
        <w:rPr>
          <w:i/>
          <w:color w:val="4471C4"/>
          <w:sz w:val="24"/>
        </w:rPr>
        <w:t>record</w:t>
      </w:r>
      <w:r>
        <w:rPr>
          <w:i/>
          <w:color w:val="4471C4"/>
          <w:spacing w:val="-6"/>
          <w:sz w:val="24"/>
        </w:rPr>
        <w:t> </w:t>
      </w:r>
      <w:r>
        <w:rPr>
          <w:i/>
          <w:color w:val="4471C4"/>
          <w:sz w:val="24"/>
        </w:rPr>
        <w:t>and</w:t>
      </w:r>
      <w:r>
        <w:rPr>
          <w:i/>
          <w:color w:val="4471C4"/>
          <w:spacing w:val="-6"/>
          <w:sz w:val="24"/>
        </w:rPr>
        <w:t> </w:t>
      </w:r>
      <w:r>
        <w:rPr>
          <w:i/>
          <w:color w:val="4471C4"/>
          <w:sz w:val="24"/>
        </w:rPr>
        <w:t>examine</w:t>
      </w:r>
      <w:r>
        <w:rPr>
          <w:i/>
          <w:color w:val="4471C4"/>
          <w:spacing w:val="-4"/>
          <w:sz w:val="24"/>
        </w:rPr>
        <w:t> </w:t>
      </w:r>
      <w:r>
        <w:rPr>
          <w:i/>
          <w:color w:val="4471C4"/>
          <w:sz w:val="24"/>
        </w:rPr>
        <w:t>activity</w:t>
      </w:r>
      <w:r>
        <w:rPr>
          <w:i/>
          <w:color w:val="4471C4"/>
          <w:spacing w:val="-4"/>
          <w:sz w:val="24"/>
        </w:rPr>
        <w:t> </w:t>
      </w:r>
      <w:r>
        <w:rPr>
          <w:i/>
          <w:color w:val="4471C4"/>
          <w:sz w:val="24"/>
        </w:rPr>
        <w:t>in information systems that contain or use ePHI. An implementation of generating and examining these required audit logs that is reasonable and appropriate to reduce applicable risks to ePHI will often be vastly different for a small medical practice than for a national health plan.</w:t>
      </w:r>
    </w:p>
    <w:p>
      <w:pPr>
        <w:pStyle w:val="BodyText"/>
        <w:spacing w:before="3"/>
        <w:rPr>
          <w:i/>
          <w:sz w:val="14"/>
        </w:rPr>
      </w:pPr>
      <w:r>
        <w:rPr/>
        <mc:AlternateContent>
          <mc:Choice Requires="wps">
            <w:drawing>
              <wp:anchor distT="0" distB="0" distL="0" distR="0" allowOverlap="1" layoutInCell="1" locked="0" behindDoc="1" simplePos="0" relativeHeight="487600128">
                <wp:simplePos x="0" y="0"/>
                <wp:positionH relativeFrom="page">
                  <wp:posOffset>1499616</wp:posOffset>
                </wp:positionH>
                <wp:positionV relativeFrom="paragraph">
                  <wp:posOffset>125665</wp:posOffset>
                </wp:positionV>
                <wp:extent cx="4773295" cy="3810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773295" cy="38100"/>
                        </a:xfrm>
                        <a:custGeom>
                          <a:avLst/>
                          <a:gdLst/>
                          <a:ahLst/>
                          <a:cxnLst/>
                          <a:rect l="l" t="t" r="r" b="b"/>
                          <a:pathLst>
                            <a:path w="4773295" h="38100">
                              <a:moveTo>
                                <a:pt x="4773168" y="0"/>
                              </a:moveTo>
                              <a:lnTo>
                                <a:pt x="0" y="0"/>
                              </a:lnTo>
                              <a:lnTo>
                                <a:pt x="0" y="38100"/>
                              </a:lnTo>
                              <a:lnTo>
                                <a:pt x="4773168" y="38100"/>
                              </a:lnTo>
                              <a:lnTo>
                                <a:pt x="4773168"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118.080002pt;margin-top:9.894922pt;width:375.84pt;height:3pt;mso-position-horizontal-relative:page;mso-position-vertical-relative:paragraph;z-index:-15716352;mso-wrap-distance-left:0;mso-wrap-distance-right:0" id="docshape13" filled="true" fillcolor="#4471c4" stroked="false">
                <v:fill type="solid"/>
                <w10:wrap type="topAndBottom"/>
              </v:rect>
            </w:pict>
          </mc:Fallback>
        </mc:AlternateContent>
      </w:r>
    </w:p>
    <w:p>
      <w:pPr>
        <w:spacing w:after="0"/>
        <w:rPr>
          <w:sz w:val="14"/>
        </w:rPr>
        <w:sectPr>
          <w:pgSz w:w="12240" w:h="15840"/>
          <w:pgMar w:header="763" w:footer="722" w:top="1200" w:bottom="920" w:left="1320" w:right="1300"/>
        </w:sectPr>
      </w:pPr>
    </w:p>
    <w:p>
      <w:pPr>
        <w:pStyle w:val="BodyText"/>
        <w:spacing w:before="2"/>
        <w:rPr>
          <w:i/>
          <w:sz w:val="16"/>
        </w:rPr>
      </w:pPr>
    </w:p>
    <w:p>
      <w:pPr>
        <w:pStyle w:val="Heading1"/>
        <w:numPr>
          <w:ilvl w:val="0"/>
          <w:numId w:val="8"/>
        </w:numPr>
        <w:tabs>
          <w:tab w:pos="371" w:val="left" w:leader="none"/>
        </w:tabs>
        <w:spacing w:line="240" w:lineRule="auto" w:before="52" w:after="0"/>
        <w:ind w:left="371" w:right="0" w:hanging="251"/>
        <w:jc w:val="left"/>
      </w:pPr>
      <w:bookmarkStart w:name="1. Introduction" w:id="6"/>
      <w:bookmarkEnd w:id="6"/>
      <w:r>
        <w:rPr>
          <w:b w:val="0"/>
        </w:rPr>
      </w:r>
      <w:bookmarkStart w:name="_bookmark4" w:id="7"/>
      <w:bookmarkEnd w:id="7"/>
      <w:r>
        <w:rPr>
          <w:b w:val="0"/>
        </w:rPr>
      </w:r>
      <w:r>
        <w:rPr>
          <w:spacing w:val="-2"/>
        </w:rPr>
        <w:t>Introduction</w:t>
      </w:r>
    </w:p>
    <w:p>
      <w:pPr>
        <w:pStyle w:val="BodyText"/>
        <w:spacing w:before="177"/>
        <w:ind w:left="119" w:right="196"/>
      </w:pPr>
      <w:r>
        <w:rPr/>
        <w:t>The Health Insurance Portability and Accountability Act (HIPAA) Security Rule [</w:t>
      </w:r>
      <w:hyperlink w:history="true" w:anchor="_bookmark244">
        <w:r>
          <w:rPr>
            <w:color w:val="0000FF"/>
            <w:u w:val="single" w:color="0000FF"/>
          </w:rPr>
          <w:t>Sec. Rule</w:t>
        </w:r>
      </w:hyperlink>
      <w:r>
        <w:rPr/>
        <w:t>] specifically focuses on safeguarding electronic protected health information (ePHI). All HIPAA- covered entities and business associates must comply with the requirements of the Security Rule. Throughout this publication, covered entities and business associates will be referred to as</w:t>
      </w:r>
      <w:r>
        <w:rPr>
          <w:spacing w:val="-2"/>
        </w:rPr>
        <w:t> </w:t>
      </w:r>
      <w:r>
        <w:rPr>
          <w:i/>
        </w:rPr>
        <w:t>regulated</w:t>
      </w:r>
      <w:r>
        <w:rPr>
          <w:i/>
          <w:spacing w:val="-3"/>
        </w:rPr>
        <w:t> </w:t>
      </w:r>
      <w:r>
        <w:rPr>
          <w:i/>
        </w:rPr>
        <w:t>entities</w:t>
      </w:r>
      <w:r>
        <w:rPr/>
        <w:t>.</w:t>
      </w:r>
      <w:r>
        <w:rPr>
          <w:spacing w:val="-2"/>
        </w:rPr>
        <w:t> </w:t>
      </w:r>
      <w:r>
        <w:rPr/>
        <w:t>Whenever</w:t>
      </w:r>
      <w:r>
        <w:rPr>
          <w:spacing w:val="-4"/>
        </w:rPr>
        <w:t> </w:t>
      </w:r>
      <w:r>
        <w:rPr/>
        <w:t>the</w:t>
      </w:r>
      <w:r>
        <w:rPr>
          <w:spacing w:val="-3"/>
        </w:rPr>
        <w:t> </w:t>
      </w:r>
      <w:r>
        <w:rPr/>
        <w:t>term</w:t>
      </w:r>
      <w:r>
        <w:rPr>
          <w:spacing w:val="-3"/>
        </w:rPr>
        <w:t> </w:t>
      </w:r>
      <w:r>
        <w:rPr>
          <w:b/>
        </w:rPr>
        <w:t>regulated</w:t>
      </w:r>
      <w:r>
        <w:rPr>
          <w:b/>
          <w:spacing w:val="-1"/>
        </w:rPr>
        <w:t> </w:t>
      </w:r>
      <w:r>
        <w:rPr>
          <w:b/>
        </w:rPr>
        <w:t>entity</w:t>
      </w:r>
      <w:r>
        <w:rPr>
          <w:b/>
          <w:spacing w:val="-5"/>
        </w:rPr>
        <w:t> </w:t>
      </w:r>
      <w:r>
        <w:rPr/>
        <w:t>or</w:t>
      </w:r>
      <w:r>
        <w:rPr>
          <w:spacing w:val="-4"/>
        </w:rPr>
        <w:t> </w:t>
      </w:r>
      <w:r>
        <w:rPr>
          <w:b/>
        </w:rPr>
        <w:t>regulated</w:t>
      </w:r>
      <w:r>
        <w:rPr>
          <w:b/>
          <w:spacing w:val="-1"/>
        </w:rPr>
        <w:t> </w:t>
      </w:r>
      <w:r>
        <w:rPr>
          <w:b/>
        </w:rPr>
        <w:t>entities</w:t>
      </w:r>
      <w:r>
        <w:rPr>
          <w:b/>
          <w:spacing w:val="-1"/>
        </w:rPr>
        <w:t> </w:t>
      </w:r>
      <w:r>
        <w:rPr/>
        <w:t>appears,</w:t>
      </w:r>
      <w:r>
        <w:rPr>
          <w:spacing w:val="-4"/>
        </w:rPr>
        <w:t> </w:t>
      </w:r>
      <w:r>
        <w:rPr/>
        <w:t>it</w:t>
      </w:r>
      <w:r>
        <w:rPr>
          <w:spacing w:val="-3"/>
        </w:rPr>
        <w:t> </w:t>
      </w:r>
      <w:r>
        <w:rPr/>
        <w:t>is</w:t>
      </w:r>
      <w:r>
        <w:rPr>
          <w:spacing w:val="-4"/>
        </w:rPr>
        <w:t> </w:t>
      </w:r>
      <w:r>
        <w:rPr/>
        <w:t>to be understood as applying to both covered entities and business associates as defined in the Security Rule.</w:t>
      </w:r>
    </w:p>
    <w:p>
      <w:pPr>
        <w:pStyle w:val="BodyText"/>
        <w:spacing w:before="12"/>
        <w:rPr>
          <w:sz w:val="32"/>
        </w:rPr>
      </w:pPr>
    </w:p>
    <w:p>
      <w:pPr>
        <w:pStyle w:val="Heading1"/>
        <w:numPr>
          <w:ilvl w:val="1"/>
          <w:numId w:val="8"/>
        </w:numPr>
        <w:tabs>
          <w:tab w:pos="555" w:val="left" w:leader="none"/>
        </w:tabs>
        <w:spacing w:line="240" w:lineRule="auto" w:before="0" w:after="0"/>
        <w:ind w:left="555" w:right="0" w:hanging="436"/>
        <w:jc w:val="left"/>
      </w:pPr>
      <w:bookmarkStart w:name="1.1. Purpose and Scope" w:id="8"/>
      <w:bookmarkEnd w:id="8"/>
      <w:r>
        <w:rPr>
          <w:b w:val="0"/>
        </w:rPr>
      </w:r>
      <w:bookmarkStart w:name="_bookmark5" w:id="9"/>
      <w:bookmarkEnd w:id="9"/>
      <w:r>
        <w:rPr>
          <w:b w:val="0"/>
        </w:rPr>
      </w:r>
      <w:r>
        <w:rPr/>
        <w:t>Purpose</w:t>
      </w:r>
      <w:r>
        <w:rPr>
          <w:spacing w:val="-2"/>
        </w:rPr>
        <w:t> </w:t>
      </w:r>
      <w:r>
        <w:rPr/>
        <w:t>and </w:t>
      </w:r>
      <w:r>
        <w:rPr>
          <w:spacing w:val="-2"/>
        </w:rPr>
        <w:t>Scope</w:t>
      </w:r>
    </w:p>
    <w:p>
      <w:pPr>
        <w:pStyle w:val="BodyText"/>
        <w:spacing w:before="177"/>
        <w:ind w:left="119" w:right="185"/>
      </w:pPr>
      <w:r>
        <w:rPr/>
        <w:t>NIST Special Publication (SP) 800-66 aims to help educate readers about the security standards included in the HIPAA Security Rule and assist regulated entities in their implementation of the Security Rule. It includes a brief overview of the HIPAA Security Rule, provides guidance for regulated entities in assessing and managing risk to ePHI, identifies typical activities that a regulated</w:t>
      </w:r>
      <w:r>
        <w:rPr>
          <w:spacing w:val="-4"/>
        </w:rPr>
        <w:t> </w:t>
      </w:r>
      <w:r>
        <w:rPr/>
        <w:t>entity</w:t>
      </w:r>
      <w:r>
        <w:rPr>
          <w:spacing w:val="-4"/>
        </w:rPr>
        <w:t> </w:t>
      </w:r>
      <w:r>
        <w:rPr/>
        <w:t>should</w:t>
      </w:r>
      <w:r>
        <w:rPr>
          <w:spacing w:val="-2"/>
        </w:rPr>
        <w:t> </w:t>
      </w:r>
      <w:r>
        <w:rPr/>
        <w:t>consider</w:t>
      </w:r>
      <w:r>
        <w:rPr>
          <w:spacing w:val="-5"/>
        </w:rPr>
        <w:t> </w:t>
      </w:r>
      <w:r>
        <w:rPr/>
        <w:t>when</w:t>
      </w:r>
      <w:r>
        <w:rPr>
          <w:spacing w:val="-2"/>
        </w:rPr>
        <w:t> </w:t>
      </w:r>
      <w:r>
        <w:rPr/>
        <w:t>implementing</w:t>
      </w:r>
      <w:r>
        <w:rPr>
          <w:spacing w:val="-4"/>
        </w:rPr>
        <w:t> </w:t>
      </w:r>
      <w:r>
        <w:rPr/>
        <w:t>an</w:t>
      </w:r>
      <w:r>
        <w:rPr>
          <w:spacing w:val="-4"/>
        </w:rPr>
        <w:t> </w:t>
      </w:r>
      <w:r>
        <w:rPr/>
        <w:t>information</w:t>
      </w:r>
      <w:r>
        <w:rPr>
          <w:spacing w:val="-2"/>
        </w:rPr>
        <w:t> </w:t>
      </w:r>
      <w:r>
        <w:rPr/>
        <w:t>security</w:t>
      </w:r>
      <w:r>
        <w:rPr>
          <w:spacing w:val="-4"/>
        </w:rPr>
        <w:t> </w:t>
      </w:r>
      <w:r>
        <w:rPr/>
        <w:t>program,</w:t>
      </w:r>
      <w:r>
        <w:rPr>
          <w:spacing w:val="-3"/>
        </w:rPr>
        <w:t> </w:t>
      </w:r>
      <w:r>
        <w:rPr/>
        <w:t>and</w:t>
      </w:r>
      <w:r>
        <w:rPr>
          <w:spacing w:val="-4"/>
        </w:rPr>
        <w:t> </w:t>
      </w:r>
      <w:r>
        <w:rPr/>
        <w:t>lists additional resources that regulated entities may find useful when implementing the Security </w:t>
      </w:r>
      <w:r>
        <w:rPr>
          <w:spacing w:val="-2"/>
        </w:rPr>
        <w:t>Rule.</w:t>
      </w:r>
    </w:p>
    <w:p>
      <w:pPr>
        <w:pStyle w:val="BodyText"/>
        <w:spacing w:before="122"/>
        <w:ind w:left="119" w:right="126"/>
      </w:pPr>
      <w:r>
        <w:rPr/>
        <w:t>This publication is intended to aid understanding of the HIPAA Security Rule and does not supplement,</w:t>
      </w:r>
      <w:r>
        <w:rPr>
          <w:spacing w:val="-2"/>
        </w:rPr>
        <w:t> </w:t>
      </w:r>
      <w:r>
        <w:rPr/>
        <w:t>replace,</w:t>
      </w:r>
      <w:r>
        <w:rPr>
          <w:spacing w:val="-5"/>
        </w:rPr>
        <w:t> </w:t>
      </w:r>
      <w:r>
        <w:rPr/>
        <w:t>modify,</w:t>
      </w:r>
      <w:r>
        <w:rPr>
          <w:spacing w:val="-2"/>
        </w:rPr>
        <w:t> </w:t>
      </w:r>
      <w:r>
        <w:rPr/>
        <w:t>or</w:t>
      </w:r>
      <w:r>
        <w:rPr>
          <w:spacing w:val="-2"/>
        </w:rPr>
        <w:t> </w:t>
      </w:r>
      <w:r>
        <w:rPr/>
        <w:t>supersede</w:t>
      </w:r>
      <w:r>
        <w:rPr>
          <w:spacing w:val="-4"/>
        </w:rPr>
        <w:t> </w:t>
      </w:r>
      <w:r>
        <w:rPr/>
        <w:t>the</w:t>
      </w:r>
      <w:r>
        <w:rPr>
          <w:spacing w:val="-2"/>
        </w:rPr>
        <w:t> </w:t>
      </w:r>
      <w:r>
        <w:rPr/>
        <w:t>Security</w:t>
      </w:r>
      <w:r>
        <w:rPr>
          <w:spacing w:val="-3"/>
        </w:rPr>
        <w:t> </w:t>
      </w:r>
      <w:r>
        <w:rPr/>
        <w:t>Rule</w:t>
      </w:r>
      <w:r>
        <w:rPr>
          <w:spacing w:val="-4"/>
        </w:rPr>
        <w:t> </w:t>
      </w:r>
      <w:r>
        <w:rPr/>
        <w:t>itself.</w:t>
      </w:r>
      <w:r>
        <w:rPr>
          <w:spacing w:val="-3"/>
        </w:rPr>
        <w:t> </w:t>
      </w:r>
      <w:r>
        <w:rPr/>
        <w:t>Anyone</w:t>
      </w:r>
      <w:r>
        <w:rPr>
          <w:spacing w:val="-4"/>
        </w:rPr>
        <w:t> </w:t>
      </w:r>
      <w:r>
        <w:rPr/>
        <w:t>seeking</w:t>
      </w:r>
      <w:r>
        <w:rPr>
          <w:spacing w:val="-3"/>
        </w:rPr>
        <w:t> </w:t>
      </w:r>
      <w:r>
        <w:rPr/>
        <w:t>clarifications on the HIPAA Security Rule should contact the U.S. Department of Health and Human Services (HHS) Office for Civil Rights (OCR). For general HIPAA Security Rule information, visit the HHS Security Rule website.</w:t>
      </w:r>
      <w:hyperlink w:history="true" w:anchor="_bookmark7">
        <w:r>
          <w:rPr>
            <w:vertAlign w:val="superscript"/>
          </w:rPr>
          <w:t>4</w:t>
        </w:r>
      </w:hyperlink>
    </w:p>
    <w:p>
      <w:pPr>
        <w:pStyle w:val="BodyText"/>
        <w:spacing w:before="119"/>
        <w:ind w:left="120" w:right="185"/>
      </w:pPr>
      <w:r>
        <w:rPr/>
        <w:t>The</w:t>
      </w:r>
      <w:r>
        <w:rPr>
          <w:spacing w:val="-3"/>
        </w:rPr>
        <w:t> </w:t>
      </w:r>
      <w:r>
        <w:rPr/>
        <w:t>NIST</w:t>
      </w:r>
      <w:r>
        <w:rPr>
          <w:spacing w:val="-3"/>
        </w:rPr>
        <w:t> </w:t>
      </w:r>
      <w:r>
        <w:rPr/>
        <w:t>publications</w:t>
      </w:r>
      <w:r>
        <w:rPr>
          <w:spacing w:val="-2"/>
        </w:rPr>
        <w:t> </w:t>
      </w:r>
      <w:r>
        <w:rPr/>
        <w:t>available</w:t>
      </w:r>
      <w:r>
        <w:rPr>
          <w:spacing w:val="-3"/>
        </w:rPr>
        <w:t> </w:t>
      </w:r>
      <w:r>
        <w:rPr/>
        <w:t>as</w:t>
      </w:r>
      <w:r>
        <w:rPr>
          <w:spacing w:val="-2"/>
        </w:rPr>
        <w:t> </w:t>
      </w:r>
      <w:r>
        <w:rPr/>
        <w:t>of the</w:t>
      </w:r>
      <w:r>
        <w:rPr>
          <w:spacing w:val="-3"/>
        </w:rPr>
        <w:t> </w:t>
      </w:r>
      <w:r>
        <w:rPr/>
        <w:t>publication</w:t>
      </w:r>
      <w:r>
        <w:rPr>
          <w:spacing w:val="-3"/>
        </w:rPr>
        <w:t> </w:t>
      </w:r>
      <w:r>
        <w:rPr/>
        <w:t>date</w:t>
      </w:r>
      <w:r>
        <w:rPr>
          <w:spacing w:val="-3"/>
        </w:rPr>
        <w:t> </w:t>
      </w:r>
      <w:r>
        <w:rPr/>
        <w:t>of SP</w:t>
      </w:r>
      <w:r>
        <w:rPr>
          <w:spacing w:val="-3"/>
        </w:rPr>
        <w:t> </w:t>
      </w:r>
      <w:r>
        <w:rPr/>
        <w:t>800-66r2</w:t>
      </w:r>
      <w:r>
        <w:rPr>
          <w:spacing w:val="-1"/>
        </w:rPr>
        <w:t> </w:t>
      </w:r>
      <w:r>
        <w:rPr/>
        <w:t>(Revision</w:t>
      </w:r>
      <w:r>
        <w:rPr>
          <w:spacing w:val="-1"/>
        </w:rPr>
        <w:t> </w:t>
      </w:r>
      <w:r>
        <w:rPr/>
        <w:t>2)</w:t>
      </w:r>
      <w:r>
        <w:rPr>
          <w:spacing w:val="-5"/>
        </w:rPr>
        <w:t> </w:t>
      </w:r>
      <w:r>
        <w:rPr/>
        <w:t>were</w:t>
      </w:r>
      <w:r>
        <w:rPr>
          <w:spacing w:val="-3"/>
        </w:rPr>
        <w:t> </w:t>
      </w:r>
      <w:r>
        <w:rPr/>
        <w:t>used in</w:t>
      </w:r>
      <w:r>
        <w:rPr>
          <w:spacing w:val="-1"/>
        </w:rPr>
        <w:t> </w:t>
      </w:r>
      <w:r>
        <w:rPr/>
        <w:t>preparing</w:t>
      </w:r>
      <w:r>
        <w:rPr>
          <w:spacing w:val="-5"/>
        </w:rPr>
        <w:t> </w:t>
      </w:r>
      <w:r>
        <w:rPr/>
        <w:t>this</w:t>
      </w:r>
      <w:r>
        <w:rPr>
          <w:spacing w:val="-5"/>
        </w:rPr>
        <w:t> </w:t>
      </w:r>
      <w:r>
        <w:rPr/>
        <w:t>document.</w:t>
      </w:r>
      <w:r>
        <w:rPr>
          <w:spacing w:val="-6"/>
        </w:rPr>
        <w:t> </w:t>
      </w:r>
      <w:r>
        <w:rPr/>
        <w:t>NIST</w:t>
      </w:r>
      <w:r>
        <w:rPr>
          <w:spacing w:val="-4"/>
        </w:rPr>
        <w:t> </w:t>
      </w:r>
      <w:r>
        <w:rPr/>
        <w:t>frequently</w:t>
      </w:r>
      <w:r>
        <w:rPr>
          <w:spacing w:val="-6"/>
        </w:rPr>
        <w:t> </w:t>
      </w:r>
      <w:r>
        <w:rPr/>
        <w:t>publishes</w:t>
      </w:r>
      <w:r>
        <w:rPr>
          <w:spacing w:val="-3"/>
        </w:rPr>
        <w:t> </w:t>
      </w:r>
      <w:r>
        <w:rPr/>
        <w:t>new</w:t>
      </w:r>
      <w:r>
        <w:rPr>
          <w:spacing w:val="-1"/>
        </w:rPr>
        <w:t> </w:t>
      </w:r>
      <w:r>
        <w:rPr/>
        <w:t>standards</w:t>
      </w:r>
      <w:r>
        <w:rPr>
          <w:spacing w:val="-3"/>
        </w:rPr>
        <w:t> </w:t>
      </w:r>
      <w:r>
        <w:rPr/>
        <w:t>and</w:t>
      </w:r>
      <w:r>
        <w:rPr>
          <w:spacing w:val="-4"/>
        </w:rPr>
        <w:t> </w:t>
      </w:r>
      <w:r>
        <w:rPr/>
        <w:t>guidelines</w:t>
      </w:r>
      <w:r>
        <w:rPr>
          <w:spacing w:val="-3"/>
        </w:rPr>
        <w:t> </w:t>
      </w:r>
      <w:r>
        <w:rPr/>
        <w:t>or</w:t>
      </w:r>
      <w:r>
        <w:rPr>
          <w:spacing w:val="-2"/>
        </w:rPr>
        <w:t> </w:t>
      </w:r>
      <w:r>
        <w:rPr/>
        <w:t>updates existing</w:t>
      </w:r>
      <w:r>
        <w:rPr>
          <w:spacing w:val="-3"/>
        </w:rPr>
        <w:t> </w:t>
      </w:r>
      <w:r>
        <w:rPr/>
        <w:t>publications</w:t>
      </w:r>
      <w:r>
        <w:rPr>
          <w:spacing w:val="-3"/>
        </w:rPr>
        <w:t> </w:t>
      </w:r>
      <w:r>
        <w:rPr/>
        <w:t>that</w:t>
      </w:r>
      <w:r>
        <w:rPr>
          <w:spacing w:val="-2"/>
        </w:rPr>
        <w:t> </w:t>
      </w:r>
      <w:r>
        <w:rPr/>
        <w:t>may</w:t>
      </w:r>
      <w:r>
        <w:rPr>
          <w:spacing w:val="-1"/>
        </w:rPr>
        <w:t> </w:t>
      </w:r>
      <w:r>
        <w:rPr/>
        <w:t>also serve as</w:t>
      </w:r>
      <w:r>
        <w:rPr>
          <w:spacing w:val="-3"/>
        </w:rPr>
        <w:t> </w:t>
      </w:r>
      <w:r>
        <w:rPr/>
        <w:t>useful</w:t>
      </w:r>
      <w:r>
        <w:rPr>
          <w:spacing w:val="-3"/>
        </w:rPr>
        <w:t> </w:t>
      </w:r>
      <w:r>
        <w:rPr/>
        <w:t>references.</w:t>
      </w:r>
      <w:r>
        <w:rPr>
          <w:spacing w:val="-4"/>
        </w:rPr>
        <w:t> </w:t>
      </w:r>
      <w:r>
        <w:rPr/>
        <w:t>To remain</w:t>
      </w:r>
      <w:r>
        <w:rPr>
          <w:spacing w:val="-2"/>
        </w:rPr>
        <w:t> </w:t>
      </w:r>
      <w:r>
        <w:rPr/>
        <w:t>current</w:t>
      </w:r>
      <w:r>
        <w:rPr>
          <w:spacing w:val="-2"/>
        </w:rPr>
        <w:t> </w:t>
      </w:r>
      <w:r>
        <w:rPr/>
        <w:t>with</w:t>
      </w:r>
      <w:r>
        <w:rPr>
          <w:spacing w:val="-2"/>
        </w:rPr>
        <w:t> </w:t>
      </w:r>
      <w:r>
        <w:rPr/>
        <w:t>the</w:t>
      </w:r>
      <w:r>
        <w:rPr>
          <w:spacing w:val="-2"/>
        </w:rPr>
        <w:t> </w:t>
      </w:r>
      <w:r>
        <w:rPr/>
        <w:t>latest available list of NIST security publications, the reader should periodically visit the NIST Computer Security Resource Center (CSRC</w:t>
      </w:r>
      <w:hyperlink w:history="true" w:anchor="_bookmark8">
        <w:r>
          <w:rPr>
            <w:vertAlign w:val="superscript"/>
          </w:rPr>
          <w:t>5</w:t>
        </w:r>
      </w:hyperlink>
      <w:r>
        <w:rPr>
          <w:vertAlign w:val="baseline"/>
        </w:rPr>
        <w:t>).</w:t>
      </w:r>
    </w:p>
    <w:p>
      <w:pPr>
        <w:pStyle w:val="BodyText"/>
        <w:spacing w:before="11"/>
        <w:rPr>
          <w:sz w:val="32"/>
        </w:rPr>
      </w:pPr>
    </w:p>
    <w:p>
      <w:pPr>
        <w:pStyle w:val="Heading1"/>
        <w:numPr>
          <w:ilvl w:val="1"/>
          <w:numId w:val="8"/>
        </w:numPr>
        <w:tabs>
          <w:tab w:pos="556" w:val="left" w:leader="none"/>
        </w:tabs>
        <w:spacing w:line="240" w:lineRule="auto" w:before="0" w:after="0"/>
        <w:ind w:left="556" w:right="0" w:hanging="436"/>
        <w:jc w:val="left"/>
      </w:pPr>
      <w:bookmarkStart w:name="1.2. Applicability" w:id="10"/>
      <w:bookmarkEnd w:id="10"/>
      <w:r>
        <w:rPr>
          <w:b w:val="0"/>
        </w:rPr>
      </w:r>
      <w:bookmarkStart w:name="_bookmark6" w:id="11"/>
      <w:bookmarkEnd w:id="11"/>
      <w:r>
        <w:rPr>
          <w:b w:val="0"/>
        </w:rPr>
      </w:r>
      <w:r>
        <w:rPr>
          <w:spacing w:val="-2"/>
        </w:rPr>
        <w:t>Applicability</w:t>
      </w:r>
    </w:p>
    <w:p>
      <w:pPr>
        <w:pStyle w:val="BodyText"/>
        <w:spacing w:before="178"/>
        <w:ind w:left="120" w:right="23"/>
      </w:pPr>
      <w:r>
        <w:rPr/>
        <w:t>The guidance provided in this publication is applicable to all covered entities and their business associates of all sizes that store, process, or transmit ePHI. While the Security Rule requires regulated entities to safeguard ePHI, covered entities are required by the Privacy Rule</w:t>
      </w:r>
      <w:hyperlink w:history="true" w:anchor="_bookmark9">
        <w:r>
          <w:rPr>
            <w:vertAlign w:val="superscript"/>
          </w:rPr>
          <w:t>6</w:t>
        </w:r>
      </w:hyperlink>
      <w:r>
        <w:rPr>
          <w:vertAlign w:val="baseline"/>
        </w:rPr>
        <w:t> to safeguard all forms of protected health information (PHI). The HIPAA Privacy Rule at 164.530(c)(1)</w:t>
      </w:r>
      <w:r>
        <w:rPr>
          <w:spacing w:val="-3"/>
          <w:vertAlign w:val="baseline"/>
        </w:rPr>
        <w:t> </w:t>
      </w:r>
      <w:r>
        <w:rPr>
          <w:vertAlign w:val="baseline"/>
        </w:rPr>
        <w:t>states,</w:t>
      </w:r>
      <w:r>
        <w:rPr>
          <w:spacing w:val="-2"/>
          <w:vertAlign w:val="baseline"/>
        </w:rPr>
        <w:t> </w:t>
      </w:r>
      <w:r>
        <w:rPr>
          <w:vertAlign w:val="baseline"/>
        </w:rPr>
        <w:t>“A</w:t>
      </w:r>
      <w:r>
        <w:rPr>
          <w:spacing w:val="-2"/>
          <w:vertAlign w:val="baseline"/>
        </w:rPr>
        <w:t> </w:t>
      </w:r>
      <w:r>
        <w:rPr>
          <w:vertAlign w:val="baseline"/>
        </w:rPr>
        <w:t>covered</w:t>
      </w:r>
      <w:r>
        <w:rPr>
          <w:spacing w:val="-4"/>
          <w:vertAlign w:val="baseline"/>
        </w:rPr>
        <w:t> </w:t>
      </w:r>
      <w:r>
        <w:rPr>
          <w:vertAlign w:val="baseline"/>
        </w:rPr>
        <w:t>entity</w:t>
      </w:r>
      <w:r>
        <w:rPr>
          <w:spacing w:val="-6"/>
          <w:vertAlign w:val="baseline"/>
        </w:rPr>
        <w:t> </w:t>
      </w:r>
      <w:r>
        <w:rPr>
          <w:vertAlign w:val="baseline"/>
        </w:rPr>
        <w:t>must</w:t>
      </w:r>
      <w:r>
        <w:rPr>
          <w:spacing w:val="-4"/>
          <w:vertAlign w:val="baseline"/>
        </w:rPr>
        <w:t> </w:t>
      </w:r>
      <w:r>
        <w:rPr>
          <w:vertAlign w:val="baseline"/>
        </w:rPr>
        <w:t>have</w:t>
      </w:r>
      <w:r>
        <w:rPr>
          <w:spacing w:val="-7"/>
          <w:vertAlign w:val="baseline"/>
        </w:rPr>
        <w:t> </w:t>
      </w:r>
      <w:r>
        <w:rPr>
          <w:vertAlign w:val="baseline"/>
        </w:rPr>
        <w:t>in</w:t>
      </w:r>
      <w:r>
        <w:rPr>
          <w:spacing w:val="-1"/>
          <w:vertAlign w:val="baseline"/>
        </w:rPr>
        <w:t> </w:t>
      </w:r>
      <w:r>
        <w:rPr>
          <w:vertAlign w:val="baseline"/>
        </w:rPr>
        <w:t>place</w:t>
      </w:r>
      <w:r>
        <w:rPr>
          <w:spacing w:val="-4"/>
          <w:vertAlign w:val="baseline"/>
        </w:rPr>
        <w:t> </w:t>
      </w:r>
      <w:r>
        <w:rPr>
          <w:vertAlign w:val="baseline"/>
        </w:rPr>
        <w:t>appropriate</w:t>
      </w:r>
      <w:r>
        <w:rPr>
          <w:spacing w:val="-2"/>
          <w:vertAlign w:val="baseline"/>
        </w:rPr>
        <w:t> </w:t>
      </w:r>
      <w:r>
        <w:rPr>
          <w:vertAlign w:val="baseline"/>
        </w:rPr>
        <w:t>administrative,</w:t>
      </w:r>
      <w:r>
        <w:rPr>
          <w:spacing w:val="-5"/>
          <w:vertAlign w:val="baseline"/>
        </w:rPr>
        <w:t> </w:t>
      </w:r>
      <w:r>
        <w:rPr>
          <w:vertAlign w:val="baseline"/>
        </w:rPr>
        <w:t>technical, and</w:t>
      </w:r>
      <w:r>
        <w:rPr>
          <w:spacing w:val="-3"/>
          <w:vertAlign w:val="baseline"/>
        </w:rPr>
        <w:t> </w:t>
      </w:r>
      <w:r>
        <w:rPr>
          <w:vertAlign w:val="baseline"/>
        </w:rPr>
        <w:t>physical</w:t>
      </w:r>
      <w:r>
        <w:rPr>
          <w:spacing w:val="-1"/>
          <w:vertAlign w:val="baseline"/>
        </w:rPr>
        <w:t> </w:t>
      </w:r>
      <w:r>
        <w:rPr>
          <w:vertAlign w:val="baseline"/>
        </w:rPr>
        <w:t>safeguards</w:t>
      </w:r>
      <w:r>
        <w:rPr>
          <w:spacing w:val="-4"/>
          <w:vertAlign w:val="baseline"/>
        </w:rPr>
        <w:t> </w:t>
      </w:r>
      <w:r>
        <w:rPr>
          <w:vertAlign w:val="baseline"/>
        </w:rPr>
        <w:t>to</w:t>
      </w:r>
      <w:r>
        <w:rPr>
          <w:spacing w:val="-1"/>
          <w:vertAlign w:val="baseline"/>
        </w:rPr>
        <w:t> </w:t>
      </w:r>
      <w:r>
        <w:rPr>
          <w:vertAlign w:val="baseline"/>
        </w:rPr>
        <w:t>protect</w:t>
      </w:r>
      <w:r>
        <w:rPr>
          <w:spacing w:val="-3"/>
          <w:vertAlign w:val="baseline"/>
        </w:rPr>
        <w:t> </w:t>
      </w:r>
      <w:r>
        <w:rPr>
          <w:vertAlign w:val="baseline"/>
        </w:rPr>
        <w:t>the</w:t>
      </w:r>
      <w:r>
        <w:rPr>
          <w:spacing w:val="-3"/>
          <w:vertAlign w:val="baseline"/>
        </w:rPr>
        <w:t> </w:t>
      </w:r>
      <w:r>
        <w:rPr>
          <w:vertAlign w:val="baseline"/>
        </w:rPr>
        <w:t>privacy</w:t>
      </w:r>
      <w:r>
        <w:rPr>
          <w:spacing w:val="-2"/>
          <w:vertAlign w:val="baseline"/>
        </w:rPr>
        <w:t> </w:t>
      </w:r>
      <w:r>
        <w:rPr>
          <w:vertAlign w:val="baseline"/>
        </w:rPr>
        <w:t>of</w:t>
      </w:r>
      <w:r>
        <w:rPr>
          <w:spacing w:val="-3"/>
          <w:vertAlign w:val="baseline"/>
        </w:rPr>
        <w:t> </w:t>
      </w:r>
      <w:r>
        <w:rPr>
          <w:vertAlign w:val="baseline"/>
        </w:rPr>
        <w:t>protected health information.”</w:t>
      </w:r>
      <w:r>
        <w:rPr>
          <w:spacing w:val="-4"/>
          <w:vertAlign w:val="baseline"/>
        </w:rPr>
        <w:t> </w:t>
      </w:r>
      <w:r>
        <w:rPr>
          <w:vertAlign w:val="baseline"/>
        </w:rPr>
        <w:t>Essentially,</w:t>
      </w:r>
      <w:r>
        <w:rPr>
          <w:spacing w:val="-4"/>
          <w:vertAlign w:val="baseline"/>
        </w:rPr>
        <w:t> </w:t>
      </w:r>
      <w:r>
        <w:rPr>
          <w:vertAlign w:val="baseline"/>
        </w:rPr>
        <w:t>this covers all oral, written, and electronic PHI (to the extent not covered by the Security Rule).</w:t>
      </w:r>
    </w:p>
    <w:p>
      <w:pPr>
        <w:pStyle w:val="BodyText"/>
        <w:spacing w:before="1"/>
        <w:ind w:left="120"/>
      </w:pPr>
      <w:r>
        <w:rPr/>
        <w:t>Business</w:t>
      </w:r>
      <w:r>
        <w:rPr>
          <w:spacing w:val="-3"/>
        </w:rPr>
        <w:t> </w:t>
      </w:r>
      <w:r>
        <w:rPr/>
        <w:t>associates</w:t>
      </w:r>
      <w:r>
        <w:rPr>
          <w:spacing w:val="-2"/>
        </w:rPr>
        <w:t> </w:t>
      </w:r>
      <w:r>
        <w:rPr/>
        <w:t>maintain</w:t>
      </w:r>
      <w:r>
        <w:rPr>
          <w:spacing w:val="-3"/>
        </w:rPr>
        <w:t> </w:t>
      </w:r>
      <w:r>
        <w:rPr/>
        <w:t>their</w:t>
      </w:r>
      <w:r>
        <w:rPr>
          <w:spacing w:val="-5"/>
        </w:rPr>
        <w:t> </w:t>
      </w:r>
      <w:r>
        <w:rPr/>
        <w:t>own</w:t>
      </w:r>
      <w:r>
        <w:rPr>
          <w:spacing w:val="-3"/>
        </w:rPr>
        <w:t> </w:t>
      </w:r>
      <w:r>
        <w:rPr/>
        <w:t>direct liability</w:t>
      </w:r>
      <w:r>
        <w:rPr>
          <w:spacing w:val="-3"/>
        </w:rPr>
        <w:t> </w:t>
      </w:r>
      <w:r>
        <w:rPr/>
        <w:t>under</w:t>
      </w:r>
      <w:r>
        <w:rPr>
          <w:spacing w:val="-4"/>
        </w:rPr>
        <w:t> </w:t>
      </w:r>
      <w:r>
        <w:rPr/>
        <w:t>the</w:t>
      </w:r>
      <w:r>
        <w:rPr>
          <w:spacing w:val="-1"/>
        </w:rPr>
        <w:t> </w:t>
      </w:r>
      <w:r>
        <w:rPr/>
        <w:t>HIPAA</w:t>
      </w:r>
      <w:r>
        <w:rPr>
          <w:spacing w:val="-2"/>
        </w:rPr>
        <w:t> </w:t>
      </w:r>
      <w:r>
        <w:rPr/>
        <w:t>Privacy,</w:t>
      </w:r>
      <w:r>
        <w:rPr>
          <w:spacing w:val="-1"/>
        </w:rPr>
        <w:t> </w:t>
      </w:r>
      <w:r>
        <w:rPr/>
        <w:t>Security,</w:t>
      </w:r>
      <w:r>
        <w:rPr>
          <w:spacing w:val="-1"/>
        </w:rPr>
        <w:t> </w:t>
      </w:r>
      <w:r>
        <w:rPr>
          <w:spacing w:val="-5"/>
        </w:rPr>
        <w:t>and</w:t>
      </w:r>
    </w:p>
    <w:p>
      <w:pPr>
        <w:pStyle w:val="BodyText"/>
        <w:rPr>
          <w:sz w:val="20"/>
        </w:rPr>
      </w:pPr>
    </w:p>
    <w:p>
      <w:pPr>
        <w:pStyle w:val="BodyText"/>
        <w:spacing w:before="1"/>
        <w:rPr>
          <w:sz w:val="11"/>
        </w:rPr>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101437</wp:posOffset>
                </wp:positionV>
                <wp:extent cx="1828800" cy="1079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7.987211pt;width:144pt;height:.841pt;mso-position-horizontal-relative:page;mso-position-vertical-relative:paragraph;z-index:-15715840;mso-wrap-distance-left:0;mso-wrap-distance-right:0" id="docshape14" filled="true" fillcolor="#000000" stroked="false">
                <v:fill type="solid"/>
                <w10:wrap type="topAndBottom"/>
              </v:rect>
            </w:pict>
          </mc:Fallback>
        </mc:AlternateContent>
      </w:r>
    </w:p>
    <w:p>
      <w:pPr>
        <w:spacing w:line="195" w:lineRule="exact" w:before="107"/>
        <w:ind w:left="120" w:right="0" w:firstLine="0"/>
        <w:jc w:val="left"/>
        <w:rPr>
          <w:sz w:val="16"/>
        </w:rPr>
      </w:pPr>
      <w:bookmarkStart w:name="_bookmark7" w:id="12"/>
      <w:bookmarkEnd w:id="12"/>
      <w:r>
        <w:rPr/>
      </w:r>
      <w:r>
        <w:rPr>
          <w:spacing w:val="-2"/>
          <w:sz w:val="16"/>
          <w:vertAlign w:val="superscript"/>
        </w:rPr>
        <w:t>4</w:t>
      </w:r>
      <w:r>
        <w:rPr>
          <w:spacing w:val="22"/>
          <w:sz w:val="16"/>
          <w:vertAlign w:val="baseline"/>
        </w:rPr>
        <w:t> </w:t>
      </w:r>
      <w:r>
        <w:rPr>
          <w:spacing w:val="-2"/>
          <w:sz w:val="16"/>
          <w:vertAlign w:val="baseline"/>
        </w:rPr>
        <w:t>See</w:t>
      </w:r>
      <w:r>
        <w:rPr>
          <w:spacing w:val="23"/>
          <w:sz w:val="16"/>
          <w:vertAlign w:val="baseline"/>
        </w:rPr>
        <w:t> </w:t>
      </w:r>
      <w:hyperlink r:id="rId39">
        <w:r>
          <w:rPr>
            <w:color w:val="0000FF"/>
            <w:spacing w:val="-2"/>
            <w:sz w:val="16"/>
            <w:u w:val="single" w:color="0000FF"/>
            <w:vertAlign w:val="baseline"/>
          </w:rPr>
          <w:t>https://www.hhs.gov/hipaa/index.htm</w:t>
        </w:r>
        <w:r>
          <w:rPr>
            <w:color w:val="0000FF"/>
            <w:spacing w:val="-2"/>
            <w:sz w:val="16"/>
            <w:vertAlign w:val="baseline"/>
          </w:rPr>
          <w:t>l</w:t>
        </w:r>
      </w:hyperlink>
      <w:r>
        <w:rPr>
          <w:color w:val="0000FF"/>
          <w:spacing w:val="21"/>
          <w:sz w:val="16"/>
          <w:vertAlign w:val="baseline"/>
        </w:rPr>
        <w:t> </w:t>
      </w:r>
      <w:r>
        <w:rPr>
          <w:spacing w:val="-2"/>
          <w:sz w:val="16"/>
          <w:vertAlign w:val="baseline"/>
        </w:rPr>
        <w:t>and</w:t>
      </w:r>
      <w:r>
        <w:rPr>
          <w:spacing w:val="23"/>
          <w:sz w:val="16"/>
          <w:vertAlign w:val="baseline"/>
        </w:rPr>
        <w:t> </w:t>
      </w:r>
      <w:hyperlink r:id="rId40">
        <w:r>
          <w:rPr>
            <w:color w:val="0000FF"/>
            <w:spacing w:val="-2"/>
            <w:sz w:val="16"/>
            <w:u w:val="single" w:color="0000FF"/>
            <w:vertAlign w:val="baseline"/>
          </w:rPr>
          <w:t>https://www.hhs.gov/hipaa/for-professionals/security/index.htm</w:t>
        </w:r>
        <w:r>
          <w:rPr>
            <w:color w:val="0000FF"/>
            <w:spacing w:val="-2"/>
            <w:sz w:val="16"/>
            <w:vertAlign w:val="baseline"/>
          </w:rPr>
          <w:t>l</w:t>
        </w:r>
        <w:r>
          <w:rPr>
            <w:spacing w:val="-2"/>
            <w:sz w:val="16"/>
            <w:vertAlign w:val="baseline"/>
          </w:rPr>
          <w:t>.</w:t>
        </w:r>
      </w:hyperlink>
    </w:p>
    <w:p>
      <w:pPr>
        <w:spacing w:line="195" w:lineRule="exact" w:before="0"/>
        <w:ind w:left="120" w:right="0" w:firstLine="0"/>
        <w:jc w:val="left"/>
        <w:rPr>
          <w:sz w:val="16"/>
        </w:rPr>
      </w:pPr>
      <w:bookmarkStart w:name="_bookmark8" w:id="13"/>
      <w:bookmarkEnd w:id="13"/>
      <w:r>
        <w:rPr/>
      </w:r>
      <w:r>
        <w:rPr>
          <w:sz w:val="16"/>
          <w:vertAlign w:val="superscript"/>
        </w:rPr>
        <w:t>5</w:t>
      </w:r>
      <w:r>
        <w:rPr>
          <w:spacing w:val="-2"/>
          <w:sz w:val="16"/>
          <w:vertAlign w:val="baseline"/>
        </w:rPr>
        <w:t> </w:t>
      </w:r>
      <w:r>
        <w:rPr>
          <w:sz w:val="16"/>
          <w:vertAlign w:val="baseline"/>
        </w:rPr>
        <w:t>See</w:t>
      </w:r>
      <w:r>
        <w:rPr>
          <w:spacing w:val="-1"/>
          <w:sz w:val="16"/>
          <w:vertAlign w:val="baseline"/>
        </w:rPr>
        <w:t> </w:t>
      </w:r>
      <w:hyperlink r:id="rId41">
        <w:r>
          <w:rPr>
            <w:color w:val="0000FF"/>
            <w:spacing w:val="-2"/>
            <w:sz w:val="16"/>
            <w:u w:val="single" w:color="0000FF"/>
            <w:vertAlign w:val="baseline"/>
          </w:rPr>
          <w:t>http://csrc.nist.gov</w:t>
        </w:r>
        <w:r>
          <w:rPr>
            <w:spacing w:val="-2"/>
            <w:sz w:val="16"/>
            <w:vertAlign w:val="baseline"/>
          </w:rPr>
          <w:t>.</w:t>
        </w:r>
      </w:hyperlink>
    </w:p>
    <w:p>
      <w:pPr>
        <w:spacing w:before="1"/>
        <w:ind w:left="120" w:right="0" w:firstLine="0"/>
        <w:jc w:val="left"/>
        <w:rPr>
          <w:sz w:val="16"/>
        </w:rPr>
      </w:pPr>
      <w:bookmarkStart w:name="_bookmark9" w:id="14"/>
      <w:bookmarkEnd w:id="14"/>
      <w:r>
        <w:rPr/>
      </w:r>
      <w:r>
        <w:rPr>
          <w:spacing w:val="-2"/>
          <w:sz w:val="16"/>
          <w:vertAlign w:val="superscript"/>
        </w:rPr>
        <w:t>6</w:t>
      </w:r>
      <w:r>
        <w:rPr>
          <w:spacing w:val="21"/>
          <w:sz w:val="16"/>
          <w:vertAlign w:val="baseline"/>
        </w:rPr>
        <w:t> </w:t>
      </w:r>
      <w:r>
        <w:rPr>
          <w:spacing w:val="-2"/>
          <w:sz w:val="16"/>
          <w:vertAlign w:val="baseline"/>
        </w:rPr>
        <w:t>See</w:t>
      </w:r>
      <w:r>
        <w:rPr>
          <w:spacing w:val="21"/>
          <w:sz w:val="16"/>
          <w:vertAlign w:val="baseline"/>
        </w:rPr>
        <w:t> </w:t>
      </w:r>
      <w:hyperlink r:id="rId42">
        <w:r>
          <w:rPr>
            <w:color w:val="0000FF"/>
            <w:spacing w:val="-2"/>
            <w:sz w:val="16"/>
            <w:u w:val="single" w:color="0000FF"/>
            <w:vertAlign w:val="baseline"/>
          </w:rPr>
          <w:t>https://www.hhs.gov/hipaa/for-professionals/privacy/index.htm</w:t>
        </w:r>
        <w:r>
          <w:rPr>
            <w:color w:val="0000FF"/>
            <w:spacing w:val="-2"/>
            <w:sz w:val="16"/>
            <w:vertAlign w:val="baseline"/>
          </w:rPr>
          <w:t>l</w:t>
        </w:r>
        <w:r>
          <w:rPr>
            <w:spacing w:val="-2"/>
            <w:sz w:val="16"/>
            <w:vertAlign w:val="baseline"/>
          </w:rPr>
          <w:t>.</w:t>
        </w:r>
      </w:hyperlink>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119"/>
      </w:pPr>
      <w:r>
        <w:rPr/>
        <w:t>Breach Notification</w:t>
      </w:r>
      <w:r>
        <w:rPr>
          <w:spacing w:val="-1"/>
        </w:rPr>
        <w:t> </w:t>
      </w:r>
      <w:r>
        <w:rPr/>
        <w:t>Rules (collectively, the</w:t>
      </w:r>
      <w:r>
        <w:rPr>
          <w:spacing w:val="-1"/>
        </w:rPr>
        <w:t> </w:t>
      </w:r>
      <w:r>
        <w:rPr/>
        <w:t>“HIPAA Rules”)</w:t>
      </w:r>
      <w:r>
        <w:rPr>
          <w:spacing w:val="-3"/>
        </w:rPr>
        <w:t> </w:t>
      </w:r>
      <w:r>
        <w:rPr/>
        <w:t>with respect</w:t>
      </w:r>
      <w:r>
        <w:rPr>
          <w:spacing w:val="-1"/>
        </w:rPr>
        <w:t> </w:t>
      </w:r>
      <w:r>
        <w:rPr/>
        <w:t>to</w:t>
      </w:r>
      <w:r>
        <w:rPr>
          <w:spacing w:val="-1"/>
        </w:rPr>
        <w:t> </w:t>
      </w:r>
      <w:r>
        <w:rPr/>
        <w:t>their role as</w:t>
      </w:r>
      <w:r>
        <w:rPr>
          <w:spacing w:val="-2"/>
        </w:rPr>
        <w:t> </w:t>
      </w:r>
      <w:r>
        <w:rPr/>
        <w:t>business associates.</w:t>
      </w:r>
      <w:r>
        <w:rPr>
          <w:spacing w:val="-2"/>
        </w:rPr>
        <w:t> </w:t>
      </w:r>
      <w:r>
        <w:rPr/>
        <w:t>For</w:t>
      </w:r>
      <w:r>
        <w:rPr>
          <w:spacing w:val="-4"/>
        </w:rPr>
        <w:t> </w:t>
      </w:r>
      <w:r>
        <w:rPr/>
        <w:t>example,</w:t>
      </w:r>
      <w:r>
        <w:rPr>
          <w:spacing w:val="-4"/>
        </w:rPr>
        <w:t> </w:t>
      </w:r>
      <w:r>
        <w:rPr/>
        <w:t>business</w:t>
      </w:r>
      <w:r>
        <w:rPr>
          <w:spacing w:val="-2"/>
        </w:rPr>
        <w:t> </w:t>
      </w:r>
      <w:r>
        <w:rPr/>
        <w:t>associates</w:t>
      </w:r>
      <w:r>
        <w:rPr>
          <w:spacing w:val="-4"/>
        </w:rPr>
        <w:t> </w:t>
      </w:r>
      <w:r>
        <w:rPr/>
        <w:t>are</w:t>
      </w:r>
      <w:r>
        <w:rPr>
          <w:spacing w:val="-3"/>
        </w:rPr>
        <w:t> </w:t>
      </w:r>
      <w:r>
        <w:rPr/>
        <w:t>required</w:t>
      </w:r>
      <w:r>
        <w:rPr>
          <w:spacing w:val="-3"/>
        </w:rPr>
        <w:t> </w:t>
      </w:r>
      <w:r>
        <w:rPr/>
        <w:t>to</w:t>
      </w:r>
      <w:r>
        <w:rPr>
          <w:spacing w:val="-3"/>
        </w:rPr>
        <w:t> </w:t>
      </w:r>
      <w:r>
        <w:rPr/>
        <w:t>comply</w:t>
      </w:r>
      <w:r>
        <w:rPr>
          <w:spacing w:val="-5"/>
        </w:rPr>
        <w:t> </w:t>
      </w:r>
      <w:r>
        <w:rPr/>
        <w:t>with</w:t>
      </w:r>
      <w:r>
        <w:rPr>
          <w:spacing w:val="-3"/>
        </w:rPr>
        <w:t> </w:t>
      </w:r>
      <w:r>
        <w:rPr/>
        <w:t>the</w:t>
      </w:r>
      <w:r>
        <w:rPr>
          <w:spacing w:val="-1"/>
        </w:rPr>
        <w:t> </w:t>
      </w:r>
      <w:r>
        <w:rPr/>
        <w:t>Security</w:t>
      </w:r>
      <w:r>
        <w:rPr>
          <w:spacing w:val="-2"/>
        </w:rPr>
        <w:t> </w:t>
      </w:r>
      <w:r>
        <w:rPr/>
        <w:t>Rule</w:t>
      </w:r>
      <w:r>
        <w:rPr>
          <w:spacing w:val="-1"/>
        </w:rPr>
        <w:t> </w:t>
      </w:r>
      <w:r>
        <w:rPr/>
        <w:t>in its entirety; business associate breach notification obligations differ from that of a covered entity; and business associates are subject to liability for only certain provisions of the Privacy Rule. A summary of a business associate’s direct HIPAA liability</w:t>
      </w:r>
      <w:hyperlink w:history="true" w:anchor="_bookmark11">
        <w:r>
          <w:rPr>
            <w:vertAlign w:val="superscript"/>
          </w:rPr>
          <w:t>7</w:t>
        </w:r>
      </w:hyperlink>
      <w:r>
        <w:rPr>
          <w:vertAlign w:val="baseline"/>
        </w:rPr>
        <w:t> is available. Federal, state, local, and tribal governments and private-sector organizations that compose the critical health infrastructure of the United States are encouraged to consider using the guidance in this publication, as appropriate.</w:t>
      </w:r>
    </w:p>
    <w:p>
      <w:pPr>
        <w:pStyle w:val="BodyText"/>
        <w:spacing w:before="121"/>
        <w:ind w:left="120" w:right="185"/>
      </w:pPr>
      <w:r>
        <w:rPr/>
        <w:t>NIST publications may be useful to any entity seeking to understand the security issues raised by</w:t>
      </w:r>
      <w:r>
        <w:rPr>
          <w:spacing w:val="-2"/>
        </w:rPr>
        <w:t> </w:t>
      </w:r>
      <w:r>
        <w:rPr/>
        <w:t>the</w:t>
      </w:r>
      <w:r>
        <w:rPr>
          <w:spacing w:val="-1"/>
        </w:rPr>
        <w:t> </w:t>
      </w:r>
      <w:r>
        <w:rPr/>
        <w:t>HIPAA</w:t>
      </w:r>
      <w:r>
        <w:rPr>
          <w:spacing w:val="-4"/>
        </w:rPr>
        <w:t> </w:t>
      </w:r>
      <w:r>
        <w:rPr/>
        <w:t>Security</w:t>
      </w:r>
      <w:r>
        <w:rPr>
          <w:spacing w:val="-2"/>
        </w:rPr>
        <w:t> </w:t>
      </w:r>
      <w:r>
        <w:rPr/>
        <w:t>Rule,</w:t>
      </w:r>
      <w:r>
        <w:rPr>
          <w:spacing w:val="-1"/>
        </w:rPr>
        <w:t> </w:t>
      </w:r>
      <w:r>
        <w:rPr/>
        <w:t>regardless</w:t>
      </w:r>
      <w:r>
        <w:rPr>
          <w:spacing w:val="-2"/>
        </w:rPr>
        <w:t> </w:t>
      </w:r>
      <w:r>
        <w:rPr/>
        <w:t>of</w:t>
      </w:r>
      <w:r>
        <w:rPr>
          <w:spacing w:val="-3"/>
        </w:rPr>
        <w:t> </w:t>
      </w:r>
      <w:r>
        <w:rPr/>
        <w:t>that entity’s</w:t>
      </w:r>
      <w:r>
        <w:rPr>
          <w:spacing w:val="-2"/>
        </w:rPr>
        <w:t> </w:t>
      </w:r>
      <w:r>
        <w:rPr/>
        <w:t>size,</w:t>
      </w:r>
      <w:r>
        <w:rPr>
          <w:spacing w:val="-4"/>
        </w:rPr>
        <w:t> </w:t>
      </w:r>
      <w:r>
        <w:rPr/>
        <w:t>structure,</w:t>
      </w:r>
      <w:r>
        <w:rPr>
          <w:spacing w:val="-1"/>
        </w:rPr>
        <w:t> </w:t>
      </w:r>
      <w:r>
        <w:rPr/>
        <w:t>or</w:t>
      </w:r>
      <w:r>
        <w:rPr>
          <w:spacing w:val="-1"/>
        </w:rPr>
        <w:t> </w:t>
      </w:r>
      <w:r>
        <w:rPr/>
        <w:t>distribution</w:t>
      </w:r>
      <w:r>
        <w:rPr>
          <w:spacing w:val="-3"/>
        </w:rPr>
        <w:t> </w:t>
      </w:r>
      <w:r>
        <w:rPr/>
        <w:t>of security responsibilities. However, specific organizational missions, resources, and structures vary greatly, and entities’ approaches to implementing the HIPAA Security Rule to ensure the confidentiality, integrity, and availability of ePHI may diverge significantly. SP 800-66 aims to assist</w:t>
      </w:r>
      <w:r>
        <w:rPr>
          <w:spacing w:val="-1"/>
        </w:rPr>
        <w:t> </w:t>
      </w:r>
      <w:r>
        <w:rPr/>
        <w:t>all</w:t>
      </w:r>
      <w:r>
        <w:rPr>
          <w:spacing w:val="-5"/>
        </w:rPr>
        <w:t> </w:t>
      </w:r>
      <w:r>
        <w:rPr/>
        <w:t>entities</w:t>
      </w:r>
      <w:r>
        <w:rPr>
          <w:spacing w:val="-5"/>
        </w:rPr>
        <w:t> </w:t>
      </w:r>
      <w:r>
        <w:rPr/>
        <w:t>seeking</w:t>
      </w:r>
      <w:r>
        <w:rPr>
          <w:spacing w:val="-5"/>
        </w:rPr>
        <w:t> </w:t>
      </w:r>
      <w:r>
        <w:rPr/>
        <w:t>further</w:t>
      </w:r>
      <w:r>
        <w:rPr>
          <w:spacing w:val="-5"/>
        </w:rPr>
        <w:t> </w:t>
      </w:r>
      <w:r>
        <w:rPr/>
        <w:t>information</w:t>
      </w:r>
      <w:r>
        <w:rPr>
          <w:spacing w:val="-1"/>
        </w:rPr>
        <w:t> </w:t>
      </w:r>
      <w:r>
        <w:rPr/>
        <w:t>on</w:t>
      </w:r>
      <w:r>
        <w:rPr>
          <w:spacing w:val="-4"/>
        </w:rPr>
        <w:t> </w:t>
      </w:r>
      <w:r>
        <w:rPr/>
        <w:t>the</w:t>
      </w:r>
      <w:r>
        <w:rPr>
          <w:spacing w:val="-2"/>
        </w:rPr>
        <w:t> </w:t>
      </w:r>
      <w:r>
        <w:rPr/>
        <w:t>security</w:t>
      </w:r>
      <w:r>
        <w:rPr>
          <w:spacing w:val="-3"/>
        </w:rPr>
        <w:t> </w:t>
      </w:r>
      <w:r>
        <w:rPr/>
        <w:t>safeguards</w:t>
      </w:r>
      <w:r>
        <w:rPr>
          <w:spacing w:val="-5"/>
        </w:rPr>
        <w:t> </w:t>
      </w:r>
      <w:r>
        <w:rPr/>
        <w:t>discussed</w:t>
      </w:r>
      <w:r>
        <w:rPr>
          <w:spacing w:val="-1"/>
        </w:rPr>
        <w:t> </w:t>
      </w:r>
      <w:r>
        <w:rPr/>
        <w:t>in</w:t>
      </w:r>
      <w:r>
        <w:rPr>
          <w:spacing w:val="-4"/>
        </w:rPr>
        <w:t> </w:t>
      </w:r>
      <w:r>
        <w:rPr/>
        <w:t>the</w:t>
      </w:r>
      <w:r>
        <w:rPr>
          <w:spacing w:val="-2"/>
        </w:rPr>
        <w:t> </w:t>
      </w:r>
      <w:r>
        <w:rPr/>
        <w:t>HIPAA Security Rule, regardless</w:t>
      </w:r>
      <w:r>
        <w:rPr>
          <w:spacing w:val="-3"/>
        </w:rPr>
        <w:t> </w:t>
      </w:r>
      <w:r>
        <w:rPr/>
        <w:t>of the structures, methodologies, and approaches used to address its </w:t>
      </w:r>
      <w:r>
        <w:rPr>
          <w:spacing w:val="-2"/>
        </w:rPr>
        <w:t>requirements.</w:t>
      </w:r>
    </w:p>
    <w:p>
      <w:pPr>
        <w:pStyle w:val="BodyText"/>
        <w:spacing w:before="118"/>
        <w:ind w:left="120" w:right="185"/>
      </w:pPr>
      <w:r>
        <w:rPr/>
        <w:t>The</w:t>
      </w:r>
      <w:r>
        <w:rPr>
          <w:spacing w:val="-3"/>
        </w:rPr>
        <w:t> </w:t>
      </w:r>
      <w:r>
        <w:rPr/>
        <w:t>preamble</w:t>
      </w:r>
      <w:r>
        <w:rPr>
          <w:spacing w:val="-3"/>
        </w:rPr>
        <w:t> </w:t>
      </w:r>
      <w:r>
        <w:rPr/>
        <w:t>of</w:t>
      </w:r>
      <w:r>
        <w:rPr>
          <w:spacing w:val="-3"/>
        </w:rPr>
        <w:t> </w:t>
      </w:r>
      <w:r>
        <w:rPr/>
        <w:t>the</w:t>
      </w:r>
      <w:r>
        <w:rPr>
          <w:spacing w:val="-1"/>
        </w:rPr>
        <w:t> </w:t>
      </w:r>
      <w:r>
        <w:rPr/>
        <w:t>Security</w:t>
      </w:r>
      <w:r>
        <w:rPr>
          <w:spacing w:val="-2"/>
        </w:rPr>
        <w:t> </w:t>
      </w:r>
      <w:r>
        <w:rPr/>
        <w:t>Rule</w:t>
      </w:r>
      <w:r>
        <w:rPr>
          <w:spacing w:val="-1"/>
        </w:rPr>
        <w:t> </w:t>
      </w:r>
      <w:r>
        <w:rPr/>
        <w:t>states</w:t>
      </w:r>
      <w:r>
        <w:rPr>
          <w:spacing w:val="-4"/>
        </w:rPr>
        <w:t> </w:t>
      </w:r>
      <w:r>
        <w:rPr/>
        <w:t>that</w:t>
      </w:r>
      <w:r>
        <w:rPr>
          <w:spacing w:val="-3"/>
        </w:rPr>
        <w:t> </w:t>
      </w:r>
      <w:r>
        <w:rPr/>
        <w:t>HHS</w:t>
      </w:r>
      <w:r>
        <w:rPr>
          <w:spacing w:val="-1"/>
        </w:rPr>
        <w:t> </w:t>
      </w:r>
      <w:r>
        <w:rPr/>
        <w:t>does</w:t>
      </w:r>
      <w:r>
        <w:rPr>
          <w:spacing w:val="-4"/>
        </w:rPr>
        <w:t> </w:t>
      </w:r>
      <w:r>
        <w:rPr/>
        <w:t>not rate</w:t>
      </w:r>
      <w:r>
        <w:rPr>
          <w:spacing w:val="-3"/>
        </w:rPr>
        <w:t> </w:t>
      </w:r>
      <w:r>
        <w:rPr/>
        <w:t>or</w:t>
      </w:r>
      <w:r>
        <w:rPr>
          <w:spacing w:val="-4"/>
        </w:rPr>
        <w:t> </w:t>
      </w:r>
      <w:r>
        <w:rPr/>
        <w:t>endorse</w:t>
      </w:r>
      <w:r>
        <w:rPr>
          <w:spacing w:val="-1"/>
        </w:rPr>
        <w:t> </w:t>
      </w:r>
      <w:r>
        <w:rPr/>
        <w:t>the</w:t>
      </w:r>
      <w:r>
        <w:rPr>
          <w:spacing w:val="-3"/>
        </w:rPr>
        <w:t> </w:t>
      </w:r>
      <w:r>
        <w:rPr/>
        <w:t>use</w:t>
      </w:r>
      <w:r>
        <w:rPr>
          <w:spacing w:val="-1"/>
        </w:rPr>
        <w:t> </w:t>
      </w:r>
      <w:r>
        <w:rPr/>
        <w:t>of industry- developed guidelines and/or models. Organizations that choose to use this publication must determine the value of its content for implementing the Security Rule standards in their environments. The use of this publication or any other NIST publication does not ensure or guarantee that an organization will be compliant with the Security Rule. This document addresses only the security standards of the Security Rule and no other provisions adopted or raised by the HIPAA Rules, such as 45 CFR § 164.105. This document does not directly address provisions in the HIPAA Privacy, Breach Notification, or Enforcement Rules.</w:t>
      </w:r>
    </w:p>
    <w:p>
      <w:pPr>
        <w:pStyle w:val="BodyText"/>
        <w:spacing w:before="11"/>
        <w:rPr>
          <w:sz w:val="32"/>
        </w:rPr>
      </w:pPr>
    </w:p>
    <w:p>
      <w:pPr>
        <w:pStyle w:val="Heading1"/>
        <w:numPr>
          <w:ilvl w:val="1"/>
          <w:numId w:val="8"/>
        </w:numPr>
        <w:tabs>
          <w:tab w:pos="556" w:val="left" w:leader="none"/>
        </w:tabs>
        <w:spacing w:line="240" w:lineRule="auto" w:before="1" w:after="0"/>
        <w:ind w:left="556" w:right="0" w:hanging="436"/>
        <w:jc w:val="left"/>
      </w:pPr>
      <w:bookmarkStart w:name="1.3. Document Organization" w:id="15"/>
      <w:bookmarkEnd w:id="15"/>
      <w:r>
        <w:rPr>
          <w:b w:val="0"/>
        </w:rPr>
      </w:r>
      <w:bookmarkStart w:name="_bookmark10" w:id="16"/>
      <w:bookmarkEnd w:id="16"/>
      <w:r>
        <w:rPr>
          <w:b w:val="0"/>
        </w:rPr>
      </w:r>
      <w:r>
        <w:rPr/>
        <w:t>Document</w:t>
      </w:r>
      <w:r>
        <w:rPr>
          <w:spacing w:val="-2"/>
        </w:rPr>
        <w:t> Organization</w:t>
      </w:r>
    </w:p>
    <w:p>
      <w:pPr>
        <w:pStyle w:val="BodyText"/>
        <w:spacing w:before="179"/>
        <w:ind w:left="120"/>
      </w:pPr>
      <w:r>
        <w:rPr/>
        <w:t>The</w:t>
      </w:r>
      <w:r>
        <w:rPr>
          <w:spacing w:val="-3"/>
        </w:rPr>
        <w:t> </w:t>
      </w:r>
      <w:r>
        <w:rPr/>
        <w:t>remaining</w:t>
      </w:r>
      <w:r>
        <w:rPr>
          <w:spacing w:val="-2"/>
        </w:rPr>
        <w:t> </w:t>
      </w:r>
      <w:r>
        <w:rPr/>
        <w:t>sections</w:t>
      </w:r>
      <w:r>
        <w:rPr>
          <w:spacing w:val="-4"/>
        </w:rPr>
        <w:t> </w:t>
      </w:r>
      <w:r>
        <w:rPr/>
        <w:t>and appendices</w:t>
      </w:r>
      <w:r>
        <w:rPr>
          <w:spacing w:val="-2"/>
        </w:rPr>
        <w:t> </w:t>
      </w:r>
      <w:r>
        <w:rPr/>
        <w:t>of</w:t>
      </w:r>
      <w:r>
        <w:rPr>
          <w:spacing w:val="-3"/>
        </w:rPr>
        <w:t> </w:t>
      </w:r>
      <w:r>
        <w:rPr/>
        <w:t>this</w:t>
      </w:r>
      <w:r>
        <w:rPr>
          <w:spacing w:val="-4"/>
        </w:rPr>
        <w:t> </w:t>
      </w:r>
      <w:r>
        <w:rPr/>
        <w:t>publication include</w:t>
      </w:r>
      <w:r>
        <w:rPr>
          <w:spacing w:val="-3"/>
        </w:rPr>
        <w:t> </w:t>
      </w:r>
      <w:r>
        <w:rPr/>
        <w:t>the</w:t>
      </w:r>
      <w:r>
        <w:rPr>
          <w:spacing w:val="-2"/>
        </w:rPr>
        <w:t> following:</w:t>
      </w:r>
    </w:p>
    <w:p>
      <w:pPr>
        <w:pStyle w:val="ListParagraph"/>
        <w:numPr>
          <w:ilvl w:val="0"/>
          <w:numId w:val="9"/>
        </w:numPr>
        <w:tabs>
          <w:tab w:pos="840" w:val="left" w:leader="none"/>
        </w:tabs>
        <w:spacing w:line="240" w:lineRule="auto" w:before="119" w:after="0"/>
        <w:ind w:left="840" w:right="826" w:hanging="360"/>
        <w:jc w:val="left"/>
        <w:rPr>
          <w:sz w:val="24"/>
        </w:rPr>
      </w:pPr>
      <w:r>
        <w:rPr>
          <w:b/>
          <w:sz w:val="24"/>
        </w:rPr>
        <w:t>Section</w:t>
      </w:r>
      <w:r>
        <w:rPr>
          <w:b/>
          <w:spacing w:val="-4"/>
          <w:sz w:val="24"/>
        </w:rPr>
        <w:t> </w:t>
      </w:r>
      <w:hyperlink w:history="true" w:anchor="_bookmark16">
        <w:r>
          <w:rPr>
            <w:b/>
            <w:sz w:val="24"/>
          </w:rPr>
          <w:t>2</w:t>
        </w:r>
      </w:hyperlink>
      <w:r>
        <w:rPr>
          <w:b/>
          <w:spacing w:val="-2"/>
          <w:sz w:val="24"/>
        </w:rPr>
        <w:t> </w:t>
      </w:r>
      <w:r>
        <w:rPr>
          <w:b/>
          <w:sz w:val="24"/>
        </w:rPr>
        <w:t>—</w:t>
      </w:r>
      <w:r>
        <w:rPr>
          <w:b/>
          <w:spacing w:val="-4"/>
          <w:sz w:val="24"/>
        </w:rPr>
        <w:t> </w:t>
      </w:r>
      <w:r>
        <w:rPr>
          <w:b/>
          <w:sz w:val="24"/>
        </w:rPr>
        <w:t>HIPAA</w:t>
      </w:r>
      <w:r>
        <w:rPr>
          <w:b/>
          <w:spacing w:val="-2"/>
          <w:sz w:val="24"/>
        </w:rPr>
        <w:t> </w:t>
      </w:r>
      <w:r>
        <w:rPr>
          <w:b/>
          <w:sz w:val="24"/>
        </w:rPr>
        <w:t>Security</w:t>
      </w:r>
      <w:r>
        <w:rPr>
          <w:b/>
          <w:spacing w:val="-3"/>
          <w:sz w:val="24"/>
        </w:rPr>
        <w:t> </w:t>
      </w:r>
      <w:r>
        <w:rPr>
          <w:b/>
          <w:sz w:val="24"/>
        </w:rPr>
        <w:t>Rule</w:t>
      </w:r>
      <w:r>
        <w:rPr>
          <w:b/>
          <w:spacing w:val="-3"/>
          <w:sz w:val="24"/>
        </w:rPr>
        <w:t> </w:t>
      </w:r>
      <w:r>
        <w:rPr>
          <w:sz w:val="24"/>
        </w:rPr>
        <w:t>explains</w:t>
      </w:r>
      <w:r>
        <w:rPr>
          <w:spacing w:val="-5"/>
          <w:sz w:val="24"/>
        </w:rPr>
        <w:t> </w:t>
      </w:r>
      <w:r>
        <w:rPr>
          <w:sz w:val="24"/>
        </w:rPr>
        <w:t>the</w:t>
      </w:r>
      <w:r>
        <w:rPr>
          <w:spacing w:val="-4"/>
          <w:sz w:val="24"/>
        </w:rPr>
        <w:t> </w:t>
      </w:r>
      <w:r>
        <w:rPr>
          <w:sz w:val="24"/>
        </w:rPr>
        <w:t>key</w:t>
      </w:r>
      <w:r>
        <w:rPr>
          <w:spacing w:val="-3"/>
          <w:sz w:val="24"/>
        </w:rPr>
        <w:t> </w:t>
      </w:r>
      <w:r>
        <w:rPr>
          <w:sz w:val="24"/>
        </w:rPr>
        <w:t>concepts</w:t>
      </w:r>
      <w:r>
        <w:rPr>
          <w:spacing w:val="-5"/>
          <w:sz w:val="24"/>
        </w:rPr>
        <w:t> </w:t>
      </w:r>
      <w:r>
        <w:rPr>
          <w:sz w:val="24"/>
        </w:rPr>
        <w:t>included</w:t>
      </w:r>
      <w:r>
        <w:rPr>
          <w:spacing w:val="-1"/>
          <w:sz w:val="24"/>
        </w:rPr>
        <w:t> </w:t>
      </w:r>
      <w:r>
        <w:rPr>
          <w:sz w:val="24"/>
        </w:rPr>
        <w:t>in</w:t>
      </w:r>
      <w:r>
        <w:rPr>
          <w:spacing w:val="-1"/>
          <w:sz w:val="24"/>
        </w:rPr>
        <w:t> </w:t>
      </w:r>
      <w:r>
        <w:rPr>
          <w:sz w:val="24"/>
        </w:rPr>
        <w:t>the</w:t>
      </w:r>
      <w:r>
        <w:rPr>
          <w:spacing w:val="-2"/>
          <w:sz w:val="24"/>
        </w:rPr>
        <w:t> </w:t>
      </w:r>
      <w:r>
        <w:rPr>
          <w:sz w:val="24"/>
        </w:rPr>
        <w:t>HIPAA Security Rule.</w:t>
      </w:r>
    </w:p>
    <w:p>
      <w:pPr>
        <w:pStyle w:val="ListParagraph"/>
        <w:numPr>
          <w:ilvl w:val="0"/>
          <w:numId w:val="9"/>
        </w:numPr>
        <w:tabs>
          <w:tab w:pos="840" w:val="left" w:leader="none"/>
        </w:tabs>
        <w:spacing w:line="240" w:lineRule="auto" w:before="119" w:after="0"/>
        <w:ind w:left="840" w:right="337" w:hanging="360"/>
        <w:jc w:val="left"/>
        <w:rPr>
          <w:sz w:val="24"/>
        </w:rPr>
      </w:pPr>
      <w:r>
        <w:rPr>
          <w:b/>
          <w:sz w:val="24"/>
        </w:rPr>
        <w:t>Section</w:t>
      </w:r>
      <w:r>
        <w:rPr>
          <w:b/>
          <w:spacing w:val="-4"/>
          <w:sz w:val="24"/>
        </w:rPr>
        <w:t> </w:t>
      </w:r>
      <w:hyperlink w:history="true" w:anchor="_bookmark25">
        <w:r>
          <w:rPr>
            <w:b/>
            <w:sz w:val="24"/>
          </w:rPr>
          <w:t>3</w:t>
        </w:r>
      </w:hyperlink>
      <w:r>
        <w:rPr>
          <w:b/>
          <w:spacing w:val="-2"/>
          <w:sz w:val="24"/>
        </w:rPr>
        <w:t> </w:t>
      </w:r>
      <w:r>
        <w:rPr>
          <w:b/>
          <w:sz w:val="24"/>
        </w:rPr>
        <w:t>—</w:t>
      </w:r>
      <w:r>
        <w:rPr>
          <w:b/>
          <w:spacing w:val="-4"/>
          <w:sz w:val="24"/>
        </w:rPr>
        <w:t> </w:t>
      </w:r>
      <w:r>
        <w:rPr>
          <w:b/>
          <w:sz w:val="24"/>
        </w:rPr>
        <w:t>Risk</w:t>
      </w:r>
      <w:r>
        <w:rPr>
          <w:b/>
          <w:spacing w:val="-5"/>
          <w:sz w:val="24"/>
        </w:rPr>
        <w:t> </w:t>
      </w:r>
      <w:r>
        <w:rPr>
          <w:b/>
          <w:sz w:val="24"/>
        </w:rPr>
        <w:t>Assessment</w:t>
      </w:r>
      <w:r>
        <w:rPr>
          <w:b/>
          <w:spacing w:val="-2"/>
          <w:sz w:val="24"/>
        </w:rPr>
        <w:t> </w:t>
      </w:r>
      <w:r>
        <w:rPr>
          <w:b/>
          <w:sz w:val="24"/>
        </w:rPr>
        <w:t>Guidelines</w:t>
      </w:r>
      <w:r>
        <w:rPr>
          <w:b/>
          <w:spacing w:val="-3"/>
          <w:sz w:val="24"/>
        </w:rPr>
        <w:t> </w:t>
      </w:r>
      <w:r>
        <w:rPr>
          <w:sz w:val="24"/>
        </w:rPr>
        <w:t>provides</w:t>
      </w:r>
      <w:r>
        <w:rPr>
          <w:spacing w:val="-3"/>
          <w:sz w:val="24"/>
        </w:rPr>
        <w:t> </w:t>
      </w:r>
      <w:r>
        <w:rPr>
          <w:sz w:val="24"/>
        </w:rPr>
        <w:t>a</w:t>
      </w:r>
      <w:r>
        <w:rPr>
          <w:spacing w:val="-2"/>
          <w:sz w:val="24"/>
        </w:rPr>
        <w:t> </w:t>
      </w:r>
      <w:r>
        <w:rPr>
          <w:sz w:val="24"/>
        </w:rPr>
        <w:t>methodology</w:t>
      </w:r>
      <w:r>
        <w:rPr>
          <w:spacing w:val="-6"/>
          <w:sz w:val="24"/>
        </w:rPr>
        <w:t> </w:t>
      </w:r>
      <w:r>
        <w:rPr>
          <w:sz w:val="24"/>
        </w:rPr>
        <w:t>for</w:t>
      </w:r>
      <w:r>
        <w:rPr>
          <w:spacing w:val="-5"/>
          <w:sz w:val="24"/>
        </w:rPr>
        <w:t> </w:t>
      </w:r>
      <w:r>
        <w:rPr>
          <w:sz w:val="24"/>
        </w:rPr>
        <w:t>conducting</w:t>
      </w:r>
      <w:r>
        <w:rPr>
          <w:spacing w:val="-3"/>
          <w:sz w:val="24"/>
        </w:rPr>
        <w:t> </w:t>
      </w:r>
      <w:r>
        <w:rPr>
          <w:sz w:val="24"/>
        </w:rPr>
        <w:t>a</w:t>
      </w:r>
      <w:r>
        <w:rPr>
          <w:spacing w:val="-5"/>
          <w:sz w:val="24"/>
        </w:rPr>
        <w:t> </w:t>
      </w:r>
      <w:r>
        <w:rPr>
          <w:sz w:val="24"/>
        </w:rPr>
        <w:t>risk assessment, the results of which will enable regulated entities to identify appropriate security controls for reducing risk to ePHI.</w:t>
      </w:r>
    </w:p>
    <w:p>
      <w:pPr>
        <w:pStyle w:val="ListParagraph"/>
        <w:numPr>
          <w:ilvl w:val="0"/>
          <w:numId w:val="9"/>
        </w:numPr>
        <w:tabs>
          <w:tab w:pos="840" w:val="left" w:leader="none"/>
        </w:tabs>
        <w:spacing w:line="240" w:lineRule="auto" w:before="121" w:after="0"/>
        <w:ind w:left="840" w:right="155" w:hanging="360"/>
        <w:jc w:val="left"/>
        <w:rPr>
          <w:sz w:val="24"/>
        </w:rPr>
      </w:pPr>
      <w:r>
        <w:rPr>
          <w:b/>
          <w:sz w:val="24"/>
        </w:rPr>
        <w:t>Section </w:t>
      </w:r>
      <w:hyperlink w:history="true" w:anchor="_bookmark45">
        <w:r>
          <w:rPr>
            <w:b/>
            <w:sz w:val="24"/>
          </w:rPr>
          <w:t>4</w:t>
        </w:r>
      </w:hyperlink>
      <w:r>
        <w:rPr>
          <w:b/>
          <w:sz w:val="24"/>
        </w:rPr>
        <w:t> — Risk Management Guidelines </w:t>
      </w:r>
      <w:r>
        <w:rPr>
          <w:sz w:val="24"/>
        </w:rPr>
        <w:t>introduces a structured, flexible, extensible, and</w:t>
      </w:r>
      <w:r>
        <w:rPr>
          <w:spacing w:val="-4"/>
          <w:sz w:val="24"/>
        </w:rPr>
        <w:t> </w:t>
      </w:r>
      <w:r>
        <w:rPr>
          <w:sz w:val="24"/>
        </w:rPr>
        <w:t>repeatable</w:t>
      </w:r>
      <w:r>
        <w:rPr>
          <w:spacing w:val="-4"/>
          <w:sz w:val="24"/>
        </w:rPr>
        <w:t> </w:t>
      </w:r>
      <w:r>
        <w:rPr>
          <w:sz w:val="24"/>
        </w:rPr>
        <w:t>process</w:t>
      </w:r>
      <w:r>
        <w:rPr>
          <w:spacing w:val="-5"/>
          <w:sz w:val="24"/>
        </w:rPr>
        <w:t> </w:t>
      </w:r>
      <w:r>
        <w:rPr>
          <w:sz w:val="24"/>
        </w:rPr>
        <w:t>that</w:t>
      </w:r>
      <w:r>
        <w:rPr>
          <w:spacing w:val="-4"/>
          <w:sz w:val="24"/>
        </w:rPr>
        <w:t> </w:t>
      </w:r>
      <w:r>
        <w:rPr>
          <w:sz w:val="24"/>
        </w:rPr>
        <w:t>regulated</w:t>
      </w:r>
      <w:r>
        <w:rPr>
          <w:spacing w:val="-1"/>
          <w:sz w:val="24"/>
        </w:rPr>
        <w:t> </w:t>
      </w:r>
      <w:r>
        <w:rPr>
          <w:sz w:val="24"/>
        </w:rPr>
        <w:t>entities</w:t>
      </w:r>
      <w:r>
        <w:rPr>
          <w:spacing w:val="-3"/>
          <w:sz w:val="24"/>
        </w:rPr>
        <w:t> </w:t>
      </w:r>
      <w:r>
        <w:rPr>
          <w:sz w:val="24"/>
        </w:rPr>
        <w:t>may</w:t>
      </w:r>
      <w:r>
        <w:rPr>
          <w:spacing w:val="-3"/>
          <w:sz w:val="24"/>
        </w:rPr>
        <w:t> </w:t>
      </w:r>
      <w:r>
        <w:rPr>
          <w:sz w:val="24"/>
        </w:rPr>
        <w:t>utilize</w:t>
      </w:r>
      <w:r>
        <w:rPr>
          <w:spacing w:val="-4"/>
          <w:sz w:val="24"/>
        </w:rPr>
        <w:t> </w:t>
      </w:r>
      <w:r>
        <w:rPr>
          <w:sz w:val="24"/>
        </w:rPr>
        <w:t>to</w:t>
      </w:r>
      <w:r>
        <w:rPr>
          <w:spacing w:val="-4"/>
          <w:sz w:val="24"/>
        </w:rPr>
        <w:t> </w:t>
      </w:r>
      <w:r>
        <w:rPr>
          <w:sz w:val="24"/>
        </w:rPr>
        <w:t>manage</w:t>
      </w:r>
      <w:r>
        <w:rPr>
          <w:spacing w:val="-2"/>
          <w:sz w:val="24"/>
        </w:rPr>
        <w:t> </w:t>
      </w:r>
      <w:r>
        <w:rPr>
          <w:sz w:val="24"/>
        </w:rPr>
        <w:t>identified</w:t>
      </w:r>
      <w:r>
        <w:rPr>
          <w:spacing w:val="-1"/>
          <w:sz w:val="24"/>
        </w:rPr>
        <w:t> </w:t>
      </w:r>
      <w:r>
        <w:rPr>
          <w:sz w:val="24"/>
        </w:rPr>
        <w:t>risks</w:t>
      </w:r>
      <w:r>
        <w:rPr>
          <w:spacing w:val="-3"/>
          <w:sz w:val="24"/>
        </w:rPr>
        <w:t> </w:t>
      </w:r>
      <w:r>
        <w:rPr>
          <w:sz w:val="24"/>
        </w:rPr>
        <w:t>and achieve risk-based protection of ePHI.</w:t>
      </w:r>
    </w:p>
    <w:p>
      <w:pPr>
        <w:pStyle w:val="ListParagraph"/>
        <w:numPr>
          <w:ilvl w:val="0"/>
          <w:numId w:val="9"/>
        </w:numPr>
        <w:tabs>
          <w:tab w:pos="840" w:val="left" w:leader="none"/>
        </w:tabs>
        <w:spacing w:line="240" w:lineRule="auto" w:before="119" w:after="0"/>
        <w:ind w:left="840" w:right="287" w:hanging="360"/>
        <w:jc w:val="left"/>
        <w:rPr>
          <w:sz w:val="24"/>
        </w:rPr>
      </w:pPr>
      <w:r>
        <w:rPr>
          <w:b/>
          <w:sz w:val="24"/>
        </w:rPr>
        <w:t>Section </w:t>
      </w:r>
      <w:hyperlink w:history="true" w:anchor="_bookmark55">
        <w:r>
          <w:rPr>
            <w:b/>
            <w:sz w:val="24"/>
          </w:rPr>
          <w:t>5</w:t>
        </w:r>
      </w:hyperlink>
      <w:r>
        <w:rPr>
          <w:b/>
          <w:sz w:val="24"/>
        </w:rPr>
        <w:t> — Considerations When Applying the HIPAA Security Rule </w:t>
      </w:r>
      <w:r>
        <w:rPr>
          <w:sz w:val="24"/>
        </w:rPr>
        <w:t>highlights key activities that a regulated entity may wish to consider implementing, as well as questions</w:t>
      </w:r>
      <w:r>
        <w:rPr>
          <w:spacing w:val="-5"/>
          <w:sz w:val="24"/>
        </w:rPr>
        <w:t> </w:t>
      </w:r>
      <w:r>
        <w:rPr>
          <w:sz w:val="24"/>
        </w:rPr>
        <w:t>that</w:t>
      </w:r>
      <w:r>
        <w:rPr>
          <w:spacing w:val="-4"/>
          <w:sz w:val="24"/>
        </w:rPr>
        <w:t> </w:t>
      </w:r>
      <w:r>
        <w:rPr>
          <w:sz w:val="24"/>
        </w:rPr>
        <w:t>a</w:t>
      </w:r>
      <w:r>
        <w:rPr>
          <w:spacing w:val="-2"/>
          <w:sz w:val="24"/>
        </w:rPr>
        <w:t> </w:t>
      </w:r>
      <w:r>
        <w:rPr>
          <w:sz w:val="24"/>
        </w:rPr>
        <w:t>regulated</w:t>
      </w:r>
      <w:r>
        <w:rPr>
          <w:spacing w:val="-1"/>
          <w:sz w:val="24"/>
        </w:rPr>
        <w:t> </w:t>
      </w:r>
      <w:r>
        <w:rPr>
          <w:sz w:val="24"/>
        </w:rPr>
        <w:t>entity</w:t>
      </w:r>
      <w:r>
        <w:rPr>
          <w:spacing w:val="-3"/>
          <w:sz w:val="24"/>
        </w:rPr>
        <w:t> </w:t>
      </w:r>
      <w:r>
        <w:rPr>
          <w:sz w:val="24"/>
        </w:rPr>
        <w:t>might</w:t>
      </w:r>
      <w:r>
        <w:rPr>
          <w:spacing w:val="-1"/>
          <w:sz w:val="24"/>
        </w:rPr>
        <w:t> </w:t>
      </w:r>
      <w:r>
        <w:rPr>
          <w:sz w:val="24"/>
        </w:rPr>
        <w:t>ask</w:t>
      </w:r>
      <w:r>
        <w:rPr>
          <w:spacing w:val="-4"/>
          <w:sz w:val="24"/>
        </w:rPr>
        <w:t> </w:t>
      </w:r>
      <w:r>
        <w:rPr>
          <w:sz w:val="24"/>
        </w:rPr>
        <w:t>itself</w:t>
      </w:r>
      <w:r>
        <w:rPr>
          <w:spacing w:val="-6"/>
          <w:sz w:val="24"/>
        </w:rPr>
        <w:t> </w:t>
      </w:r>
      <w:r>
        <w:rPr>
          <w:sz w:val="24"/>
        </w:rPr>
        <w:t>when</w:t>
      </w:r>
      <w:r>
        <w:rPr>
          <w:spacing w:val="-1"/>
          <w:sz w:val="24"/>
        </w:rPr>
        <w:t> </w:t>
      </w:r>
      <w:r>
        <w:rPr>
          <w:sz w:val="24"/>
        </w:rPr>
        <w:t>implementing</w:t>
      </w:r>
      <w:r>
        <w:rPr>
          <w:spacing w:val="-5"/>
          <w:sz w:val="24"/>
        </w:rPr>
        <w:t> </w:t>
      </w:r>
      <w:r>
        <w:rPr>
          <w:sz w:val="24"/>
        </w:rPr>
        <w:t>the</w:t>
      </w:r>
      <w:r>
        <w:rPr>
          <w:spacing w:val="-7"/>
          <w:sz w:val="24"/>
        </w:rPr>
        <w:t> </w:t>
      </w:r>
      <w:r>
        <w:rPr>
          <w:sz w:val="24"/>
        </w:rPr>
        <w:t>Security</w:t>
      </w:r>
      <w:r>
        <w:rPr>
          <w:spacing w:val="-3"/>
          <w:sz w:val="24"/>
        </w:rPr>
        <w:t> </w:t>
      </w:r>
      <w:r>
        <w:rPr>
          <w:sz w:val="24"/>
        </w:rPr>
        <w:t>Rule.</w:t>
      </w:r>
    </w:p>
    <w:p>
      <w:pPr>
        <w:pStyle w:val="BodyText"/>
        <w:rPr>
          <w:sz w:val="20"/>
        </w:rPr>
      </w:pPr>
    </w:p>
    <w:p>
      <w:pPr>
        <w:pStyle w:val="BodyText"/>
        <w:rPr>
          <w:sz w:val="14"/>
        </w:rPr>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124179</wp:posOffset>
                </wp:positionV>
                <wp:extent cx="1828800" cy="1079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777899pt;width:144pt;height:.84pt;mso-position-horizontal-relative:page;mso-position-vertical-relative:paragraph;z-index:-15715328;mso-wrap-distance-left:0;mso-wrap-distance-right:0" id="docshape15" filled="true" fillcolor="#000000" stroked="false">
                <v:fill type="solid"/>
                <w10:wrap type="topAndBottom"/>
              </v:rect>
            </w:pict>
          </mc:Fallback>
        </mc:AlternateContent>
      </w:r>
    </w:p>
    <w:p>
      <w:pPr>
        <w:spacing w:before="107"/>
        <w:ind w:left="120" w:right="0" w:firstLine="0"/>
        <w:jc w:val="left"/>
        <w:rPr>
          <w:sz w:val="16"/>
        </w:rPr>
      </w:pPr>
      <w:bookmarkStart w:name="_bookmark11" w:id="17"/>
      <w:bookmarkEnd w:id="17"/>
      <w:r>
        <w:rPr/>
      </w:r>
      <w:r>
        <w:rPr>
          <w:spacing w:val="-2"/>
          <w:sz w:val="16"/>
          <w:vertAlign w:val="superscript"/>
        </w:rPr>
        <w:t>7</w:t>
      </w:r>
      <w:r>
        <w:rPr>
          <w:spacing w:val="47"/>
          <w:sz w:val="16"/>
          <w:vertAlign w:val="baseline"/>
        </w:rPr>
        <w:t> </w:t>
      </w:r>
      <w:r>
        <w:rPr>
          <w:spacing w:val="-2"/>
          <w:sz w:val="16"/>
          <w:vertAlign w:val="baseline"/>
        </w:rPr>
        <w:t>See</w:t>
      </w:r>
      <w:r>
        <w:rPr>
          <w:spacing w:val="47"/>
          <w:sz w:val="16"/>
          <w:vertAlign w:val="baseline"/>
        </w:rPr>
        <w:t> </w:t>
      </w:r>
      <w:hyperlink r:id="rId43">
        <w:r>
          <w:rPr>
            <w:color w:val="0000FF"/>
            <w:spacing w:val="-2"/>
            <w:sz w:val="16"/>
            <w:u w:val="single" w:color="0000FF"/>
            <w:vertAlign w:val="baseline"/>
          </w:rPr>
          <w:t>https://www.hhs.gov/hipaa/for-professionals/privacy/guidance/business-associates/factsheet/index.htm</w:t>
        </w:r>
        <w:r>
          <w:rPr>
            <w:color w:val="0000FF"/>
            <w:spacing w:val="-2"/>
            <w:sz w:val="16"/>
            <w:vertAlign w:val="baseline"/>
          </w:rPr>
          <w:t>l</w:t>
        </w:r>
        <w:r>
          <w:rPr>
            <w:spacing w:val="-2"/>
            <w:sz w:val="16"/>
            <w:vertAlign w:val="baseline"/>
          </w:rPr>
          <w:t>.</w:t>
        </w:r>
      </w:hyperlink>
    </w:p>
    <w:p>
      <w:pPr>
        <w:spacing w:after="0"/>
        <w:jc w:val="left"/>
        <w:rPr>
          <w:sz w:val="16"/>
        </w:rPr>
        <w:sectPr>
          <w:pgSz w:w="12240" w:h="15840"/>
          <w:pgMar w:header="763" w:footer="722" w:top="1200" w:bottom="920" w:left="1320" w:right="1300"/>
        </w:sectPr>
      </w:pPr>
    </w:p>
    <w:p>
      <w:pPr>
        <w:pStyle w:val="BodyText"/>
        <w:spacing w:before="2"/>
        <w:rPr>
          <w:sz w:val="12"/>
        </w:rPr>
      </w:pPr>
    </w:p>
    <w:p>
      <w:pPr>
        <w:pStyle w:val="ListParagraph"/>
        <w:numPr>
          <w:ilvl w:val="0"/>
          <w:numId w:val="9"/>
        </w:numPr>
        <w:tabs>
          <w:tab w:pos="839" w:val="left" w:leader="none"/>
        </w:tabs>
        <w:spacing w:line="240" w:lineRule="auto" w:before="100" w:after="0"/>
        <w:ind w:left="839" w:right="0" w:hanging="359"/>
        <w:jc w:val="left"/>
        <w:rPr>
          <w:sz w:val="24"/>
        </w:rPr>
      </w:pPr>
      <w:r>
        <w:rPr>
          <w:b/>
          <w:sz w:val="24"/>
        </w:rPr>
        <w:t>References</w:t>
      </w:r>
      <w:r>
        <w:rPr>
          <w:b/>
          <w:spacing w:val="-3"/>
          <w:sz w:val="24"/>
        </w:rPr>
        <w:t> </w:t>
      </w:r>
      <w:r>
        <w:rPr>
          <w:sz w:val="24"/>
        </w:rPr>
        <w:t>provides</w:t>
      </w:r>
      <w:r>
        <w:rPr>
          <w:spacing w:val="-3"/>
          <w:sz w:val="24"/>
        </w:rPr>
        <w:t> </w:t>
      </w:r>
      <w:r>
        <w:rPr>
          <w:sz w:val="24"/>
        </w:rPr>
        <w:t>references</w:t>
      </w:r>
      <w:r>
        <w:rPr>
          <w:spacing w:val="-3"/>
          <w:sz w:val="24"/>
        </w:rPr>
        <w:t> </w:t>
      </w:r>
      <w:r>
        <w:rPr>
          <w:sz w:val="24"/>
        </w:rPr>
        <w:t>and</w:t>
      </w:r>
      <w:r>
        <w:rPr>
          <w:spacing w:val="-4"/>
          <w:sz w:val="24"/>
        </w:rPr>
        <w:t> </w:t>
      </w:r>
      <w:r>
        <w:rPr>
          <w:sz w:val="24"/>
        </w:rPr>
        <w:t>related</w:t>
      </w:r>
      <w:r>
        <w:rPr>
          <w:spacing w:val="-4"/>
          <w:sz w:val="24"/>
        </w:rPr>
        <w:t> </w:t>
      </w:r>
      <w:r>
        <w:rPr>
          <w:sz w:val="24"/>
        </w:rPr>
        <w:t>source</w:t>
      </w:r>
      <w:r>
        <w:rPr>
          <w:spacing w:val="-1"/>
          <w:sz w:val="24"/>
        </w:rPr>
        <w:t> </w:t>
      </w:r>
      <w:r>
        <w:rPr>
          <w:spacing w:val="-2"/>
          <w:sz w:val="24"/>
        </w:rPr>
        <w:t>material.</w:t>
      </w:r>
    </w:p>
    <w:p>
      <w:pPr>
        <w:pStyle w:val="ListParagraph"/>
        <w:numPr>
          <w:ilvl w:val="0"/>
          <w:numId w:val="9"/>
        </w:numPr>
        <w:tabs>
          <w:tab w:pos="839" w:val="left" w:leader="none"/>
        </w:tabs>
        <w:spacing w:line="240" w:lineRule="auto" w:before="119" w:after="0"/>
        <w:ind w:left="839" w:right="232" w:hanging="360"/>
        <w:jc w:val="left"/>
        <w:rPr>
          <w:sz w:val="24"/>
        </w:rPr>
      </w:pPr>
      <w:hyperlink w:history="true" w:anchor="_bookmark245">
        <w:r>
          <w:rPr>
            <w:b/>
            <w:sz w:val="24"/>
          </w:rPr>
          <w:t>Appendix</w:t>
        </w:r>
        <w:r>
          <w:rPr>
            <w:b/>
            <w:spacing w:val="-5"/>
            <w:sz w:val="24"/>
          </w:rPr>
          <w:t> </w:t>
        </w:r>
        <w:r>
          <w:rPr>
            <w:b/>
            <w:sz w:val="24"/>
          </w:rPr>
          <w:t>A</w:t>
        </w:r>
      </w:hyperlink>
      <w:r>
        <w:rPr>
          <w:b/>
          <w:spacing w:val="-4"/>
          <w:sz w:val="24"/>
        </w:rPr>
        <w:t> </w:t>
      </w:r>
      <w:r>
        <w:rPr>
          <w:b/>
          <w:sz w:val="24"/>
        </w:rPr>
        <w:t>—</w:t>
      </w:r>
      <w:r>
        <w:rPr>
          <w:b/>
          <w:spacing w:val="-1"/>
          <w:sz w:val="24"/>
        </w:rPr>
        <w:t> </w:t>
      </w:r>
      <w:r>
        <w:rPr>
          <w:b/>
          <w:sz w:val="24"/>
        </w:rPr>
        <w:t>List</w:t>
      </w:r>
      <w:r>
        <w:rPr>
          <w:b/>
          <w:spacing w:val="-4"/>
          <w:sz w:val="24"/>
        </w:rPr>
        <w:t> </w:t>
      </w:r>
      <w:r>
        <w:rPr>
          <w:b/>
          <w:sz w:val="24"/>
        </w:rPr>
        <w:t>of</w:t>
      </w:r>
      <w:r>
        <w:rPr>
          <w:b/>
          <w:spacing w:val="-4"/>
          <w:sz w:val="24"/>
        </w:rPr>
        <w:t> </w:t>
      </w:r>
      <w:r>
        <w:rPr>
          <w:b/>
          <w:sz w:val="24"/>
        </w:rPr>
        <w:t>Symbols,</w:t>
      </w:r>
      <w:r>
        <w:rPr>
          <w:b/>
          <w:spacing w:val="-4"/>
          <w:sz w:val="24"/>
        </w:rPr>
        <w:t> </w:t>
      </w:r>
      <w:r>
        <w:rPr>
          <w:b/>
          <w:sz w:val="24"/>
        </w:rPr>
        <w:t>Abbreviations,</w:t>
      </w:r>
      <w:r>
        <w:rPr>
          <w:b/>
          <w:spacing w:val="-2"/>
          <w:sz w:val="24"/>
        </w:rPr>
        <w:t> </w:t>
      </w:r>
      <w:r>
        <w:rPr>
          <w:b/>
          <w:sz w:val="24"/>
        </w:rPr>
        <w:t>and</w:t>
      </w:r>
      <w:r>
        <w:rPr>
          <w:b/>
          <w:spacing w:val="-2"/>
          <w:sz w:val="24"/>
        </w:rPr>
        <w:t> </w:t>
      </w:r>
      <w:r>
        <w:rPr>
          <w:b/>
          <w:sz w:val="24"/>
        </w:rPr>
        <w:t>Acronyms</w:t>
      </w:r>
      <w:r>
        <w:rPr>
          <w:b/>
          <w:spacing w:val="-2"/>
          <w:sz w:val="24"/>
        </w:rPr>
        <w:t> </w:t>
      </w:r>
      <w:r>
        <w:rPr>
          <w:sz w:val="24"/>
        </w:rPr>
        <w:t>identifies</w:t>
      </w:r>
      <w:r>
        <w:rPr>
          <w:spacing w:val="-3"/>
          <w:sz w:val="24"/>
        </w:rPr>
        <w:t> </w:t>
      </w:r>
      <w:r>
        <w:rPr>
          <w:sz w:val="24"/>
        </w:rPr>
        <w:t>and</w:t>
      </w:r>
      <w:r>
        <w:rPr>
          <w:spacing w:val="-4"/>
          <w:sz w:val="24"/>
        </w:rPr>
        <w:t> </w:t>
      </w:r>
      <w:r>
        <w:rPr>
          <w:sz w:val="24"/>
        </w:rPr>
        <w:t>defines</w:t>
      </w:r>
      <w:r>
        <w:rPr>
          <w:spacing w:val="-5"/>
          <w:sz w:val="24"/>
        </w:rPr>
        <w:t> </w:t>
      </w:r>
      <w:r>
        <w:rPr>
          <w:sz w:val="24"/>
        </w:rPr>
        <w:t>the acronyms used within this document.</w:t>
      </w:r>
    </w:p>
    <w:p>
      <w:pPr>
        <w:pStyle w:val="ListParagraph"/>
        <w:numPr>
          <w:ilvl w:val="0"/>
          <w:numId w:val="9"/>
        </w:numPr>
        <w:tabs>
          <w:tab w:pos="839" w:val="left" w:leader="none"/>
        </w:tabs>
        <w:spacing w:line="240" w:lineRule="auto" w:before="121" w:after="0"/>
        <w:ind w:left="839" w:right="0" w:hanging="360"/>
        <w:jc w:val="left"/>
        <w:rPr>
          <w:sz w:val="24"/>
        </w:rPr>
      </w:pPr>
      <w:hyperlink w:history="true" w:anchor="_bookmark246">
        <w:r>
          <w:rPr>
            <w:b/>
            <w:sz w:val="24"/>
          </w:rPr>
          <w:t>Appendix</w:t>
        </w:r>
        <w:r>
          <w:rPr>
            <w:b/>
            <w:spacing w:val="-2"/>
            <w:sz w:val="24"/>
          </w:rPr>
          <w:t> </w:t>
        </w:r>
        <w:r>
          <w:rPr>
            <w:b/>
            <w:sz w:val="24"/>
          </w:rPr>
          <w:t>B</w:t>
        </w:r>
      </w:hyperlink>
      <w:r>
        <w:rPr>
          <w:b/>
          <w:spacing w:val="-3"/>
          <w:sz w:val="24"/>
        </w:rPr>
        <w:t> </w:t>
      </w:r>
      <w:r>
        <w:rPr>
          <w:b/>
          <w:sz w:val="24"/>
        </w:rPr>
        <w:t>—</w:t>
      </w:r>
      <w:r>
        <w:rPr>
          <w:b/>
          <w:spacing w:val="-2"/>
          <w:sz w:val="24"/>
        </w:rPr>
        <w:t> </w:t>
      </w:r>
      <w:r>
        <w:rPr>
          <w:b/>
          <w:sz w:val="24"/>
        </w:rPr>
        <w:t>Glossary</w:t>
      </w:r>
      <w:r>
        <w:rPr>
          <w:b/>
          <w:spacing w:val="-3"/>
          <w:sz w:val="24"/>
        </w:rPr>
        <w:t> </w:t>
      </w:r>
      <w:r>
        <w:rPr>
          <w:sz w:val="24"/>
        </w:rPr>
        <w:t>defines</w:t>
      </w:r>
      <w:r>
        <w:rPr>
          <w:spacing w:val="-3"/>
          <w:sz w:val="24"/>
        </w:rPr>
        <w:t> </w:t>
      </w:r>
      <w:r>
        <w:rPr>
          <w:sz w:val="24"/>
        </w:rPr>
        <w:t>the</w:t>
      </w:r>
      <w:r>
        <w:rPr>
          <w:spacing w:val="-2"/>
          <w:sz w:val="24"/>
        </w:rPr>
        <w:t> </w:t>
      </w:r>
      <w:r>
        <w:rPr>
          <w:sz w:val="24"/>
        </w:rPr>
        <w:t>terms</w:t>
      </w:r>
      <w:r>
        <w:rPr>
          <w:spacing w:val="-2"/>
          <w:sz w:val="24"/>
        </w:rPr>
        <w:t> </w:t>
      </w:r>
      <w:r>
        <w:rPr>
          <w:sz w:val="24"/>
        </w:rPr>
        <w:t>used</w:t>
      </w:r>
      <w:r>
        <w:rPr>
          <w:spacing w:val="-2"/>
          <w:sz w:val="24"/>
        </w:rPr>
        <w:t> </w:t>
      </w:r>
      <w:r>
        <w:rPr>
          <w:sz w:val="24"/>
        </w:rPr>
        <w:t>in</w:t>
      </w:r>
      <w:r>
        <w:rPr>
          <w:spacing w:val="1"/>
          <w:sz w:val="24"/>
        </w:rPr>
        <w:t> </w:t>
      </w:r>
      <w:r>
        <w:rPr>
          <w:sz w:val="24"/>
        </w:rPr>
        <w:t>this</w:t>
      </w:r>
      <w:r>
        <w:rPr>
          <w:spacing w:val="-2"/>
          <w:sz w:val="24"/>
        </w:rPr>
        <w:t> document.</w:t>
      </w:r>
    </w:p>
    <w:p>
      <w:pPr>
        <w:pStyle w:val="ListParagraph"/>
        <w:numPr>
          <w:ilvl w:val="0"/>
          <w:numId w:val="9"/>
        </w:numPr>
        <w:tabs>
          <w:tab w:pos="839" w:val="left" w:leader="none"/>
        </w:tabs>
        <w:spacing w:line="242" w:lineRule="auto" w:before="117" w:after="0"/>
        <w:ind w:left="839" w:right="514" w:hanging="360"/>
        <w:jc w:val="left"/>
        <w:rPr>
          <w:sz w:val="24"/>
        </w:rPr>
      </w:pPr>
      <w:hyperlink w:history="true" w:anchor="_bookmark248">
        <w:r>
          <w:rPr>
            <w:b/>
            <w:sz w:val="24"/>
          </w:rPr>
          <w:t>Appendix</w:t>
        </w:r>
        <w:r>
          <w:rPr>
            <w:b/>
            <w:spacing w:val="-2"/>
            <w:sz w:val="24"/>
          </w:rPr>
          <w:t> </w:t>
        </w:r>
        <w:r>
          <w:rPr>
            <w:b/>
            <w:sz w:val="24"/>
          </w:rPr>
          <w:t>C</w:t>
        </w:r>
      </w:hyperlink>
      <w:r>
        <w:rPr>
          <w:b/>
          <w:spacing w:val="-4"/>
          <w:sz w:val="24"/>
        </w:rPr>
        <w:t> </w:t>
      </w:r>
      <w:r>
        <w:rPr>
          <w:b/>
          <w:sz w:val="24"/>
        </w:rPr>
        <w:t>—</w:t>
      </w:r>
      <w:r>
        <w:rPr>
          <w:b/>
          <w:spacing w:val="-4"/>
          <w:sz w:val="24"/>
        </w:rPr>
        <w:t> </w:t>
      </w:r>
      <w:r>
        <w:rPr>
          <w:b/>
          <w:sz w:val="24"/>
        </w:rPr>
        <w:t>Risk</w:t>
      </w:r>
      <w:r>
        <w:rPr>
          <w:b/>
          <w:spacing w:val="-5"/>
          <w:sz w:val="24"/>
        </w:rPr>
        <w:t> </w:t>
      </w:r>
      <w:r>
        <w:rPr>
          <w:b/>
          <w:sz w:val="24"/>
        </w:rPr>
        <w:t>Assessment</w:t>
      </w:r>
      <w:r>
        <w:rPr>
          <w:b/>
          <w:spacing w:val="-2"/>
          <w:sz w:val="24"/>
        </w:rPr>
        <w:t> </w:t>
      </w:r>
      <w:r>
        <w:rPr>
          <w:b/>
          <w:sz w:val="24"/>
        </w:rPr>
        <w:t>Tables</w:t>
      </w:r>
      <w:r>
        <w:rPr>
          <w:b/>
          <w:spacing w:val="-5"/>
          <w:sz w:val="24"/>
        </w:rPr>
        <w:t> </w:t>
      </w:r>
      <w:r>
        <w:rPr>
          <w:sz w:val="24"/>
        </w:rPr>
        <w:t>includes</w:t>
      </w:r>
      <w:r>
        <w:rPr>
          <w:spacing w:val="-5"/>
          <w:sz w:val="24"/>
        </w:rPr>
        <w:t> </w:t>
      </w:r>
      <w:r>
        <w:rPr>
          <w:sz w:val="24"/>
        </w:rPr>
        <w:t>many</w:t>
      </w:r>
      <w:r>
        <w:rPr>
          <w:spacing w:val="-3"/>
          <w:sz w:val="24"/>
        </w:rPr>
        <w:t> </w:t>
      </w:r>
      <w:r>
        <w:rPr>
          <w:sz w:val="24"/>
        </w:rPr>
        <w:t>tables</w:t>
      </w:r>
      <w:r>
        <w:rPr>
          <w:spacing w:val="-5"/>
          <w:sz w:val="24"/>
        </w:rPr>
        <w:t> </w:t>
      </w:r>
      <w:r>
        <w:rPr>
          <w:sz w:val="24"/>
        </w:rPr>
        <w:t>referenced</w:t>
      </w:r>
      <w:r>
        <w:rPr>
          <w:spacing w:val="-1"/>
          <w:sz w:val="24"/>
        </w:rPr>
        <w:t> </w:t>
      </w:r>
      <w:r>
        <w:rPr>
          <w:sz w:val="24"/>
        </w:rPr>
        <w:t>in</w:t>
      </w:r>
      <w:r>
        <w:rPr>
          <w:spacing w:val="-1"/>
          <w:sz w:val="24"/>
        </w:rPr>
        <w:t> </w:t>
      </w:r>
      <w:r>
        <w:rPr>
          <w:sz w:val="24"/>
        </w:rPr>
        <w:t>Section</w:t>
      </w:r>
      <w:r>
        <w:rPr>
          <w:spacing w:val="-4"/>
          <w:sz w:val="24"/>
        </w:rPr>
        <w:t> </w:t>
      </w:r>
      <w:r>
        <w:rPr>
          <w:sz w:val="24"/>
        </w:rPr>
        <w:t>3, Risk Assessment Guidelines.</w:t>
      </w:r>
    </w:p>
    <w:p>
      <w:pPr>
        <w:pStyle w:val="ListParagraph"/>
        <w:numPr>
          <w:ilvl w:val="0"/>
          <w:numId w:val="9"/>
        </w:numPr>
        <w:tabs>
          <w:tab w:pos="839" w:val="left" w:leader="none"/>
        </w:tabs>
        <w:spacing w:line="240" w:lineRule="auto" w:before="116" w:after="0"/>
        <w:ind w:left="839" w:right="352" w:hanging="360"/>
        <w:jc w:val="left"/>
        <w:rPr>
          <w:sz w:val="24"/>
        </w:rPr>
      </w:pPr>
      <w:hyperlink w:history="true" w:anchor="_bookmark252">
        <w:r>
          <w:rPr>
            <w:b/>
            <w:sz w:val="24"/>
          </w:rPr>
          <w:t>Appendix</w:t>
        </w:r>
        <w:r>
          <w:rPr>
            <w:b/>
            <w:spacing w:val="-3"/>
            <w:sz w:val="24"/>
          </w:rPr>
          <w:t> </w:t>
        </w:r>
        <w:r>
          <w:rPr>
            <w:b/>
            <w:sz w:val="24"/>
          </w:rPr>
          <w:t>D</w:t>
        </w:r>
      </w:hyperlink>
      <w:r>
        <w:rPr>
          <w:b/>
          <w:spacing w:val="-6"/>
          <w:sz w:val="24"/>
        </w:rPr>
        <w:t> </w:t>
      </w:r>
      <w:r>
        <w:rPr>
          <w:b/>
          <w:sz w:val="24"/>
        </w:rPr>
        <w:t>—</w:t>
      </w:r>
      <w:r>
        <w:rPr>
          <w:b/>
          <w:spacing w:val="-2"/>
          <w:sz w:val="24"/>
        </w:rPr>
        <w:t> </w:t>
      </w:r>
      <w:r>
        <w:rPr>
          <w:b/>
          <w:sz w:val="24"/>
        </w:rPr>
        <w:t>Security</w:t>
      </w:r>
      <w:r>
        <w:rPr>
          <w:b/>
          <w:spacing w:val="-7"/>
          <w:sz w:val="24"/>
        </w:rPr>
        <w:t> </w:t>
      </w:r>
      <w:r>
        <w:rPr>
          <w:b/>
          <w:sz w:val="24"/>
        </w:rPr>
        <w:t>Rule</w:t>
      </w:r>
      <w:r>
        <w:rPr>
          <w:b/>
          <w:spacing w:val="-4"/>
          <w:sz w:val="24"/>
        </w:rPr>
        <w:t> </w:t>
      </w:r>
      <w:r>
        <w:rPr>
          <w:b/>
          <w:sz w:val="24"/>
        </w:rPr>
        <w:t>Standards</w:t>
      </w:r>
      <w:r>
        <w:rPr>
          <w:b/>
          <w:spacing w:val="-6"/>
          <w:sz w:val="24"/>
        </w:rPr>
        <w:t> </w:t>
      </w:r>
      <w:r>
        <w:rPr>
          <w:b/>
          <w:sz w:val="24"/>
        </w:rPr>
        <w:t>and</w:t>
      </w:r>
      <w:r>
        <w:rPr>
          <w:b/>
          <w:spacing w:val="-5"/>
          <w:sz w:val="24"/>
        </w:rPr>
        <w:t> </w:t>
      </w:r>
      <w:r>
        <w:rPr>
          <w:b/>
          <w:sz w:val="24"/>
        </w:rPr>
        <w:t>Implementation</w:t>
      </w:r>
      <w:r>
        <w:rPr>
          <w:b/>
          <w:spacing w:val="-3"/>
          <w:sz w:val="24"/>
        </w:rPr>
        <w:t> </w:t>
      </w:r>
      <w:r>
        <w:rPr>
          <w:b/>
          <w:sz w:val="24"/>
        </w:rPr>
        <w:t>Specifications</w:t>
      </w:r>
      <w:r>
        <w:rPr>
          <w:b/>
          <w:spacing w:val="-3"/>
          <w:sz w:val="24"/>
        </w:rPr>
        <w:t> </w:t>
      </w:r>
      <w:r>
        <w:rPr>
          <w:b/>
          <w:sz w:val="24"/>
        </w:rPr>
        <w:t>Crosswalk </w:t>
      </w:r>
      <w:r>
        <w:rPr>
          <w:sz w:val="24"/>
        </w:rPr>
        <w:t>provides a catalog of the HIPAA Security Rule standards and implementation specifications and maps each to relevant Cybersecurity Framework [</w:t>
      </w:r>
      <w:hyperlink w:history="true" w:anchor="_bookmark237">
        <w:r>
          <w:rPr>
            <w:color w:val="0000FF"/>
            <w:sz w:val="24"/>
            <w:u w:val="single" w:color="0000FF"/>
          </w:rPr>
          <w:t>NIST CSF</w:t>
        </w:r>
      </w:hyperlink>
      <w:r>
        <w:rPr>
          <w:sz w:val="24"/>
        </w:rPr>
        <w:t>] Subcategories and the security controls in [</w:t>
      </w:r>
      <w:hyperlink w:history="true" w:anchor="_bookmark230">
        <w:r>
          <w:rPr>
            <w:color w:val="0000FF"/>
            <w:sz w:val="24"/>
            <w:u w:val="single" w:color="0000FF"/>
          </w:rPr>
          <w:t>SP 800-53</w:t>
        </w:r>
      </w:hyperlink>
      <w:r>
        <w:rPr>
          <w:sz w:val="24"/>
        </w:rPr>
        <w:t>]. It also provides a crosswalk to other relevant NIST publications that regulated entities may find useful when implementing the Security Rule.</w:t>
      </w:r>
    </w:p>
    <w:p>
      <w:pPr>
        <w:pStyle w:val="ListParagraph"/>
        <w:numPr>
          <w:ilvl w:val="0"/>
          <w:numId w:val="9"/>
        </w:numPr>
        <w:tabs>
          <w:tab w:pos="839" w:val="left" w:leader="none"/>
        </w:tabs>
        <w:spacing w:line="240" w:lineRule="auto" w:before="120" w:after="0"/>
        <w:ind w:left="839" w:right="168" w:hanging="360"/>
        <w:jc w:val="left"/>
        <w:rPr>
          <w:sz w:val="24"/>
        </w:rPr>
      </w:pPr>
      <w:hyperlink w:history="true" w:anchor="_bookmark254">
        <w:r>
          <w:rPr>
            <w:b/>
            <w:sz w:val="24"/>
          </w:rPr>
          <w:t>Appendix E</w:t>
        </w:r>
      </w:hyperlink>
      <w:r>
        <w:rPr>
          <w:b/>
          <w:sz w:val="24"/>
        </w:rPr>
        <w:t> — National Online Informative References (OLIR) Program </w:t>
      </w:r>
      <w:r>
        <w:rPr>
          <w:sz w:val="24"/>
        </w:rPr>
        <w:t>introduces the OLIR</w:t>
      </w:r>
      <w:r>
        <w:rPr>
          <w:spacing w:val="-3"/>
          <w:sz w:val="24"/>
        </w:rPr>
        <w:t> </w:t>
      </w:r>
      <w:r>
        <w:rPr>
          <w:sz w:val="24"/>
        </w:rPr>
        <w:t>program</w:t>
      </w:r>
      <w:r>
        <w:rPr>
          <w:spacing w:val="-2"/>
          <w:sz w:val="24"/>
        </w:rPr>
        <w:t> </w:t>
      </w:r>
      <w:r>
        <w:rPr>
          <w:sz w:val="24"/>
        </w:rPr>
        <w:t>and</w:t>
      </w:r>
      <w:r>
        <w:rPr>
          <w:spacing w:val="-4"/>
          <w:sz w:val="24"/>
        </w:rPr>
        <w:t> </w:t>
      </w:r>
      <w:r>
        <w:rPr>
          <w:sz w:val="24"/>
        </w:rPr>
        <w:t>how</w:t>
      </w:r>
      <w:r>
        <w:rPr>
          <w:spacing w:val="-1"/>
          <w:sz w:val="24"/>
        </w:rPr>
        <w:t> </w:t>
      </w:r>
      <w:r>
        <w:rPr>
          <w:sz w:val="24"/>
        </w:rPr>
        <w:t>it</w:t>
      </w:r>
      <w:r>
        <w:rPr>
          <w:spacing w:val="-4"/>
          <w:sz w:val="24"/>
        </w:rPr>
        <w:t> </w:t>
      </w:r>
      <w:r>
        <w:rPr>
          <w:sz w:val="24"/>
        </w:rPr>
        <w:t>can</w:t>
      </w:r>
      <w:r>
        <w:rPr>
          <w:spacing w:val="-1"/>
          <w:sz w:val="24"/>
        </w:rPr>
        <w:t> </w:t>
      </w:r>
      <w:r>
        <w:rPr>
          <w:sz w:val="24"/>
        </w:rPr>
        <w:t>assist</w:t>
      </w:r>
      <w:r>
        <w:rPr>
          <w:spacing w:val="-4"/>
          <w:sz w:val="24"/>
        </w:rPr>
        <w:t> </w:t>
      </w:r>
      <w:r>
        <w:rPr>
          <w:sz w:val="24"/>
        </w:rPr>
        <w:t>regulated</w:t>
      </w:r>
      <w:r>
        <w:rPr>
          <w:spacing w:val="-1"/>
          <w:sz w:val="24"/>
        </w:rPr>
        <w:t> </w:t>
      </w:r>
      <w:r>
        <w:rPr>
          <w:sz w:val="24"/>
        </w:rPr>
        <w:t>entities</w:t>
      </w:r>
      <w:r>
        <w:rPr>
          <w:spacing w:val="-3"/>
          <w:sz w:val="24"/>
        </w:rPr>
        <w:t> </w:t>
      </w:r>
      <w:r>
        <w:rPr>
          <w:sz w:val="24"/>
        </w:rPr>
        <w:t>in</w:t>
      </w:r>
      <w:r>
        <w:rPr>
          <w:spacing w:val="-1"/>
          <w:sz w:val="24"/>
        </w:rPr>
        <w:t> </w:t>
      </w:r>
      <w:r>
        <w:rPr>
          <w:sz w:val="24"/>
        </w:rPr>
        <w:t>implementing</w:t>
      </w:r>
      <w:r>
        <w:rPr>
          <w:spacing w:val="-5"/>
          <w:sz w:val="24"/>
        </w:rPr>
        <w:t> </w:t>
      </w:r>
      <w:r>
        <w:rPr>
          <w:sz w:val="24"/>
        </w:rPr>
        <w:t>the</w:t>
      </w:r>
      <w:r>
        <w:rPr>
          <w:spacing w:val="-7"/>
          <w:sz w:val="24"/>
        </w:rPr>
        <w:t> </w:t>
      </w:r>
      <w:r>
        <w:rPr>
          <w:sz w:val="24"/>
        </w:rPr>
        <w:t>Security</w:t>
      </w:r>
      <w:r>
        <w:rPr>
          <w:spacing w:val="-3"/>
          <w:sz w:val="24"/>
        </w:rPr>
        <w:t> </w:t>
      </w:r>
      <w:r>
        <w:rPr>
          <w:sz w:val="24"/>
        </w:rPr>
        <w:t>Rule.</w:t>
      </w:r>
    </w:p>
    <w:p>
      <w:pPr>
        <w:pStyle w:val="ListParagraph"/>
        <w:numPr>
          <w:ilvl w:val="0"/>
          <w:numId w:val="9"/>
        </w:numPr>
        <w:tabs>
          <w:tab w:pos="840" w:val="left" w:leader="none"/>
        </w:tabs>
        <w:spacing w:line="240" w:lineRule="auto" w:before="119" w:after="0"/>
        <w:ind w:left="840" w:right="616" w:hanging="360"/>
        <w:jc w:val="both"/>
        <w:rPr>
          <w:sz w:val="24"/>
        </w:rPr>
      </w:pPr>
      <w:hyperlink w:history="true" w:anchor="_bookmark258">
        <w:r>
          <w:rPr>
            <w:b/>
            <w:sz w:val="24"/>
          </w:rPr>
          <w:t>Appendix F</w:t>
        </w:r>
      </w:hyperlink>
      <w:r>
        <w:rPr>
          <w:b/>
          <w:spacing w:val="-2"/>
          <w:sz w:val="24"/>
        </w:rPr>
        <w:t> </w:t>
      </w:r>
      <w:r>
        <w:rPr>
          <w:b/>
          <w:sz w:val="24"/>
        </w:rPr>
        <w:t>—</w:t>
      </w:r>
      <w:r>
        <w:rPr>
          <w:b/>
          <w:spacing w:val="-2"/>
          <w:sz w:val="24"/>
        </w:rPr>
        <w:t> </w:t>
      </w:r>
      <w:r>
        <w:rPr>
          <w:b/>
          <w:sz w:val="24"/>
        </w:rPr>
        <w:t>HIPAA</w:t>
      </w:r>
      <w:r>
        <w:rPr>
          <w:b/>
          <w:spacing w:val="-2"/>
          <w:sz w:val="24"/>
        </w:rPr>
        <w:t> </w:t>
      </w:r>
      <w:r>
        <w:rPr>
          <w:b/>
          <w:sz w:val="24"/>
        </w:rPr>
        <w:t>Security</w:t>
      </w:r>
      <w:r>
        <w:rPr>
          <w:b/>
          <w:spacing w:val="-1"/>
          <w:sz w:val="24"/>
        </w:rPr>
        <w:t> </w:t>
      </w:r>
      <w:r>
        <w:rPr>
          <w:b/>
          <w:sz w:val="24"/>
        </w:rPr>
        <w:t>Rule</w:t>
      </w:r>
      <w:r>
        <w:rPr>
          <w:b/>
          <w:spacing w:val="-1"/>
          <w:sz w:val="24"/>
        </w:rPr>
        <w:t> </w:t>
      </w:r>
      <w:r>
        <w:rPr>
          <w:b/>
          <w:sz w:val="24"/>
        </w:rPr>
        <w:t>Resources </w:t>
      </w:r>
      <w:r>
        <w:rPr>
          <w:sz w:val="24"/>
        </w:rPr>
        <w:t>provides</w:t>
      </w:r>
      <w:r>
        <w:rPr>
          <w:spacing w:val="-1"/>
          <w:sz w:val="24"/>
        </w:rPr>
        <w:t> </w:t>
      </w:r>
      <w:r>
        <w:rPr>
          <w:sz w:val="24"/>
        </w:rPr>
        <w:t>an annotated,</w:t>
      </w:r>
      <w:r>
        <w:rPr>
          <w:spacing w:val="-3"/>
          <w:sz w:val="24"/>
        </w:rPr>
        <w:t> </w:t>
      </w:r>
      <w:r>
        <w:rPr>
          <w:sz w:val="24"/>
        </w:rPr>
        <w:t>topical list of additional</w:t>
      </w:r>
      <w:r>
        <w:rPr>
          <w:spacing w:val="-5"/>
          <w:sz w:val="24"/>
        </w:rPr>
        <w:t> </w:t>
      </w:r>
      <w:r>
        <w:rPr>
          <w:sz w:val="24"/>
        </w:rPr>
        <w:t>resources</w:t>
      </w:r>
      <w:r>
        <w:rPr>
          <w:spacing w:val="-5"/>
          <w:sz w:val="24"/>
        </w:rPr>
        <w:t> </w:t>
      </w:r>
      <w:r>
        <w:rPr>
          <w:sz w:val="24"/>
        </w:rPr>
        <w:t>that</w:t>
      </w:r>
      <w:r>
        <w:rPr>
          <w:spacing w:val="-4"/>
          <w:sz w:val="24"/>
        </w:rPr>
        <w:t> </w:t>
      </w:r>
      <w:r>
        <w:rPr>
          <w:sz w:val="24"/>
        </w:rPr>
        <w:t>regulated</w:t>
      </w:r>
      <w:r>
        <w:rPr>
          <w:spacing w:val="-4"/>
          <w:sz w:val="24"/>
        </w:rPr>
        <w:t> </w:t>
      </w:r>
      <w:r>
        <w:rPr>
          <w:sz w:val="24"/>
        </w:rPr>
        <w:t>entities</w:t>
      </w:r>
      <w:r>
        <w:rPr>
          <w:spacing w:val="-3"/>
          <w:sz w:val="24"/>
        </w:rPr>
        <w:t> </w:t>
      </w:r>
      <w:r>
        <w:rPr>
          <w:sz w:val="24"/>
        </w:rPr>
        <w:t>may</w:t>
      </w:r>
      <w:r>
        <w:rPr>
          <w:spacing w:val="-6"/>
          <w:sz w:val="24"/>
        </w:rPr>
        <w:t> </w:t>
      </w:r>
      <w:r>
        <w:rPr>
          <w:sz w:val="24"/>
        </w:rPr>
        <w:t>find</w:t>
      </w:r>
      <w:r>
        <w:rPr>
          <w:spacing w:val="-4"/>
          <w:sz w:val="24"/>
        </w:rPr>
        <w:t> </w:t>
      </w:r>
      <w:r>
        <w:rPr>
          <w:sz w:val="24"/>
        </w:rPr>
        <w:t>useful</w:t>
      </w:r>
      <w:r>
        <w:rPr>
          <w:spacing w:val="-5"/>
          <w:sz w:val="24"/>
        </w:rPr>
        <w:t> </w:t>
      </w:r>
      <w:r>
        <w:rPr>
          <w:sz w:val="24"/>
        </w:rPr>
        <w:t>when</w:t>
      </w:r>
      <w:r>
        <w:rPr>
          <w:spacing w:val="-1"/>
          <w:sz w:val="24"/>
        </w:rPr>
        <w:t> </w:t>
      </w:r>
      <w:r>
        <w:rPr>
          <w:sz w:val="24"/>
        </w:rPr>
        <w:t>implementing</w:t>
      </w:r>
      <w:r>
        <w:rPr>
          <w:spacing w:val="-5"/>
          <w:sz w:val="24"/>
        </w:rPr>
        <w:t> </w:t>
      </w:r>
      <w:r>
        <w:rPr>
          <w:sz w:val="24"/>
        </w:rPr>
        <w:t>the standards and implementation specifications of the Security Rule.</w:t>
      </w:r>
    </w:p>
    <w:p>
      <w:pPr>
        <w:pStyle w:val="ListParagraph"/>
        <w:numPr>
          <w:ilvl w:val="0"/>
          <w:numId w:val="9"/>
        </w:numPr>
        <w:tabs>
          <w:tab w:pos="839" w:val="left" w:leader="none"/>
        </w:tabs>
        <w:spacing w:line="240" w:lineRule="auto" w:before="124" w:after="0"/>
        <w:ind w:left="839" w:right="0" w:hanging="359"/>
        <w:jc w:val="both"/>
        <w:rPr>
          <w:sz w:val="24"/>
        </w:rPr>
      </w:pPr>
      <w:hyperlink w:history="true" w:anchor="_bookmark259">
        <w:r>
          <w:rPr>
            <w:b/>
            <w:sz w:val="24"/>
          </w:rPr>
          <w:t>Appendix</w:t>
        </w:r>
        <w:r>
          <w:rPr>
            <w:b/>
            <w:spacing w:val="-4"/>
            <w:sz w:val="24"/>
          </w:rPr>
          <w:t> </w:t>
        </w:r>
        <w:r>
          <w:rPr>
            <w:b/>
            <w:sz w:val="24"/>
          </w:rPr>
          <w:t>G</w:t>
        </w:r>
      </w:hyperlink>
      <w:r>
        <w:rPr>
          <w:b/>
          <w:sz w:val="24"/>
        </w:rPr>
        <w:t> —</w:t>
      </w:r>
      <w:r>
        <w:rPr>
          <w:b/>
          <w:spacing w:val="-1"/>
          <w:sz w:val="24"/>
        </w:rPr>
        <w:t> </w:t>
      </w:r>
      <w:r>
        <w:rPr>
          <w:b/>
          <w:sz w:val="24"/>
        </w:rPr>
        <w:t>Change</w:t>
      </w:r>
      <w:r>
        <w:rPr>
          <w:b/>
          <w:spacing w:val="-2"/>
          <w:sz w:val="24"/>
        </w:rPr>
        <w:t> </w:t>
      </w:r>
      <w:r>
        <w:rPr>
          <w:b/>
          <w:sz w:val="24"/>
        </w:rPr>
        <w:t>Log</w:t>
      </w:r>
      <w:r>
        <w:rPr>
          <w:b/>
          <w:spacing w:val="-2"/>
          <w:sz w:val="24"/>
        </w:rPr>
        <w:t> </w:t>
      </w:r>
      <w:r>
        <w:rPr>
          <w:sz w:val="24"/>
        </w:rPr>
        <w:t>provides</w:t>
      </w:r>
      <w:r>
        <w:rPr>
          <w:spacing w:val="-1"/>
          <w:sz w:val="24"/>
        </w:rPr>
        <w:t> </w:t>
      </w:r>
      <w:r>
        <w:rPr>
          <w:sz w:val="24"/>
        </w:rPr>
        <w:t>a</w:t>
      </w:r>
      <w:r>
        <w:rPr>
          <w:spacing w:val="-1"/>
          <w:sz w:val="24"/>
        </w:rPr>
        <w:t> </w:t>
      </w:r>
      <w:r>
        <w:rPr>
          <w:sz w:val="24"/>
        </w:rPr>
        <w:t>list</w:t>
      </w:r>
      <w:r>
        <w:rPr>
          <w:spacing w:val="-2"/>
          <w:sz w:val="24"/>
        </w:rPr>
        <w:t> </w:t>
      </w:r>
      <w:r>
        <w:rPr>
          <w:sz w:val="24"/>
        </w:rPr>
        <w:t>of</w:t>
      </w:r>
      <w:r>
        <w:rPr>
          <w:spacing w:val="-2"/>
          <w:sz w:val="24"/>
        </w:rPr>
        <w:t> </w:t>
      </w:r>
      <w:r>
        <w:rPr>
          <w:sz w:val="24"/>
        </w:rPr>
        <w:t>the changes</w:t>
      </w:r>
      <w:r>
        <w:rPr>
          <w:spacing w:val="-4"/>
          <w:sz w:val="24"/>
        </w:rPr>
        <w:t> </w:t>
      </w:r>
      <w:r>
        <w:rPr>
          <w:sz w:val="24"/>
        </w:rPr>
        <w:t>made</w:t>
      </w:r>
      <w:r>
        <w:rPr>
          <w:spacing w:val="-2"/>
          <w:sz w:val="24"/>
        </w:rPr>
        <w:t> </w:t>
      </w:r>
      <w:r>
        <w:rPr>
          <w:sz w:val="24"/>
        </w:rPr>
        <w:t>in</w:t>
      </w:r>
      <w:r>
        <w:rPr>
          <w:spacing w:val="-2"/>
          <w:sz w:val="24"/>
        </w:rPr>
        <w:t> </w:t>
      </w:r>
      <w:r>
        <w:rPr>
          <w:sz w:val="24"/>
        </w:rPr>
        <w:t>Revision</w:t>
      </w:r>
      <w:r>
        <w:rPr>
          <w:spacing w:val="-2"/>
          <w:sz w:val="24"/>
        </w:rPr>
        <w:t> </w:t>
      </w:r>
      <w:r>
        <w:rPr>
          <w:spacing w:val="-5"/>
          <w:sz w:val="24"/>
        </w:rPr>
        <w:t>2.</w:t>
      </w:r>
    </w:p>
    <w:p>
      <w:pPr>
        <w:pStyle w:val="BodyText"/>
        <w:spacing w:before="7"/>
        <w:rPr>
          <w:sz w:val="32"/>
        </w:rPr>
      </w:pPr>
    </w:p>
    <w:p>
      <w:pPr>
        <w:pStyle w:val="Heading1"/>
        <w:numPr>
          <w:ilvl w:val="1"/>
          <w:numId w:val="8"/>
        </w:numPr>
        <w:tabs>
          <w:tab w:pos="555" w:val="left" w:leader="none"/>
        </w:tabs>
        <w:spacing w:line="240" w:lineRule="auto" w:before="0" w:after="0"/>
        <w:ind w:left="555" w:right="0" w:hanging="436"/>
        <w:jc w:val="left"/>
      </w:pPr>
      <w:bookmarkStart w:name="1.4. How to Use This Document" w:id="18"/>
      <w:bookmarkEnd w:id="18"/>
      <w:r>
        <w:rPr>
          <w:b w:val="0"/>
        </w:rPr>
      </w:r>
      <w:bookmarkStart w:name="_bookmark12" w:id="19"/>
      <w:bookmarkEnd w:id="19"/>
      <w:r>
        <w:rPr>
          <w:b w:val="0"/>
        </w:rPr>
      </w:r>
      <w:r>
        <w:rPr/>
        <w:t>How to Use</w:t>
      </w:r>
      <w:r>
        <w:rPr>
          <w:spacing w:val="-1"/>
        </w:rPr>
        <w:t> </w:t>
      </w:r>
      <w:r>
        <w:rPr/>
        <w:t>This</w:t>
      </w:r>
      <w:r>
        <w:rPr>
          <w:spacing w:val="-3"/>
        </w:rPr>
        <w:t> </w:t>
      </w:r>
      <w:r>
        <w:rPr>
          <w:spacing w:val="-2"/>
        </w:rPr>
        <w:t>Document</w:t>
      </w:r>
    </w:p>
    <w:p>
      <w:pPr>
        <w:pStyle w:val="BodyText"/>
        <w:spacing w:before="180"/>
        <w:ind w:left="120" w:right="185"/>
      </w:pPr>
      <w:r>
        <w:rPr/>
        <w:t>Readers are reminded that the Security Rule is flexible, scalable, and technology-neutral. For that</w:t>
      </w:r>
      <w:r>
        <w:rPr>
          <w:spacing w:val="-1"/>
        </w:rPr>
        <w:t> </w:t>
      </w:r>
      <w:r>
        <w:rPr/>
        <w:t>reason,</w:t>
      </w:r>
      <w:r>
        <w:rPr>
          <w:spacing w:val="-5"/>
        </w:rPr>
        <w:t> </w:t>
      </w:r>
      <w:r>
        <w:rPr/>
        <w:t>there</w:t>
      </w:r>
      <w:r>
        <w:rPr>
          <w:spacing w:val="-2"/>
        </w:rPr>
        <w:t> </w:t>
      </w:r>
      <w:r>
        <w:rPr/>
        <w:t>is</w:t>
      </w:r>
      <w:r>
        <w:rPr>
          <w:spacing w:val="-5"/>
        </w:rPr>
        <w:t> </w:t>
      </w:r>
      <w:r>
        <w:rPr/>
        <w:t>no</w:t>
      </w:r>
      <w:r>
        <w:rPr>
          <w:spacing w:val="-4"/>
        </w:rPr>
        <w:t> </w:t>
      </w:r>
      <w:r>
        <w:rPr/>
        <w:t>one</w:t>
      </w:r>
      <w:r>
        <w:rPr>
          <w:spacing w:val="-2"/>
        </w:rPr>
        <w:t> </w:t>
      </w:r>
      <w:r>
        <w:rPr/>
        <w:t>single</w:t>
      </w:r>
      <w:r>
        <w:rPr>
          <w:spacing w:val="-2"/>
        </w:rPr>
        <w:t> </w:t>
      </w:r>
      <w:r>
        <w:rPr/>
        <w:t>compliance</w:t>
      </w:r>
      <w:r>
        <w:rPr>
          <w:spacing w:val="-4"/>
        </w:rPr>
        <w:t> </w:t>
      </w:r>
      <w:r>
        <w:rPr/>
        <w:t>approach</w:t>
      </w:r>
      <w:r>
        <w:rPr>
          <w:spacing w:val="-4"/>
        </w:rPr>
        <w:t> </w:t>
      </w:r>
      <w:r>
        <w:rPr/>
        <w:t>that</w:t>
      </w:r>
      <w:r>
        <w:rPr>
          <w:spacing w:val="-4"/>
        </w:rPr>
        <w:t> </w:t>
      </w:r>
      <w:r>
        <w:rPr/>
        <w:t>will</w:t>
      </w:r>
      <w:r>
        <w:rPr>
          <w:spacing w:val="-5"/>
        </w:rPr>
        <w:t> </w:t>
      </w:r>
      <w:r>
        <w:rPr/>
        <w:t>work</w:t>
      </w:r>
      <w:r>
        <w:rPr>
          <w:spacing w:val="-4"/>
        </w:rPr>
        <w:t> </w:t>
      </w:r>
      <w:r>
        <w:rPr/>
        <w:t>for</w:t>
      </w:r>
      <w:r>
        <w:rPr>
          <w:spacing w:val="-2"/>
        </w:rPr>
        <w:t> </w:t>
      </w:r>
      <w:r>
        <w:rPr/>
        <w:t>all</w:t>
      </w:r>
      <w:r>
        <w:rPr>
          <w:spacing w:val="-2"/>
        </w:rPr>
        <w:t> </w:t>
      </w:r>
      <w:r>
        <w:rPr/>
        <w:t>regulated</w:t>
      </w:r>
      <w:r>
        <w:rPr>
          <w:spacing w:val="-1"/>
        </w:rPr>
        <w:t> </w:t>
      </w:r>
      <w:r>
        <w:rPr/>
        <w:t>entities. This publication presents guidance that entities can utilize in whole or in part to help improve their cybersecurity posture and assist with achieving compliance with the Security Rule.</w:t>
      </w:r>
    </w:p>
    <w:p>
      <w:pPr>
        <w:pStyle w:val="BodyText"/>
        <w:spacing w:before="119"/>
        <w:ind w:left="120" w:right="185"/>
      </w:pPr>
      <w:r>
        <w:rPr/>
        <w:t>Readers are encouraged to use this document as a resource for concepts and tools to assist regulated entities in complying with the HIPAA Security Rule. Risk assessment and risk management processes are foundational to a regulated entity’s compliance with the Security Rule</w:t>
      </w:r>
      <w:r>
        <w:rPr>
          <w:spacing w:val="-1"/>
        </w:rPr>
        <w:t> </w:t>
      </w:r>
      <w:r>
        <w:rPr/>
        <w:t>and</w:t>
      </w:r>
      <w:r>
        <w:rPr>
          <w:spacing w:val="-3"/>
        </w:rPr>
        <w:t> </w:t>
      </w:r>
      <w:r>
        <w:rPr/>
        <w:t>the</w:t>
      </w:r>
      <w:r>
        <w:rPr>
          <w:spacing w:val="-3"/>
        </w:rPr>
        <w:t> </w:t>
      </w:r>
      <w:r>
        <w:rPr/>
        <w:t>safeguarding</w:t>
      </w:r>
      <w:r>
        <w:rPr>
          <w:spacing w:val="-2"/>
        </w:rPr>
        <w:t> </w:t>
      </w:r>
      <w:r>
        <w:rPr/>
        <w:t>of</w:t>
      </w:r>
      <w:r>
        <w:rPr>
          <w:spacing w:val="-3"/>
        </w:rPr>
        <w:t> </w:t>
      </w:r>
      <w:r>
        <w:rPr/>
        <w:t>ePHI.</w:t>
      </w:r>
      <w:r>
        <w:rPr>
          <w:spacing w:val="-2"/>
        </w:rPr>
        <w:t> </w:t>
      </w:r>
      <w:r>
        <w:rPr/>
        <w:t>For</w:t>
      </w:r>
      <w:r>
        <w:rPr>
          <w:spacing w:val="-4"/>
        </w:rPr>
        <w:t> </w:t>
      </w:r>
      <w:r>
        <w:rPr/>
        <w:t>that</w:t>
      </w:r>
      <w:r>
        <w:rPr>
          <w:spacing w:val="-3"/>
        </w:rPr>
        <w:t> </w:t>
      </w:r>
      <w:r>
        <w:rPr/>
        <w:t>reason,</w:t>
      </w:r>
      <w:r>
        <w:rPr>
          <w:spacing w:val="-1"/>
        </w:rPr>
        <w:t> </w:t>
      </w:r>
      <w:r>
        <w:rPr/>
        <w:t>regulated</w:t>
      </w:r>
      <w:r>
        <w:rPr>
          <w:spacing w:val="-3"/>
        </w:rPr>
        <w:t> </w:t>
      </w:r>
      <w:r>
        <w:rPr/>
        <w:t>entities</w:t>
      </w:r>
      <w:r>
        <w:rPr>
          <w:spacing w:val="-4"/>
        </w:rPr>
        <w:t> </w:t>
      </w:r>
      <w:r>
        <w:rPr/>
        <w:t>may</w:t>
      </w:r>
      <w:r>
        <w:rPr>
          <w:spacing w:val="-5"/>
        </w:rPr>
        <w:t> </w:t>
      </w:r>
      <w:r>
        <w:rPr/>
        <w:t>benefit</w:t>
      </w:r>
      <w:r>
        <w:rPr>
          <w:spacing w:val="-3"/>
        </w:rPr>
        <w:t> </w:t>
      </w:r>
      <w:r>
        <w:rPr/>
        <w:t>from</w:t>
      </w:r>
      <w:r>
        <w:rPr>
          <w:spacing w:val="-4"/>
        </w:rPr>
        <w:t> </w:t>
      </w:r>
      <w:r>
        <w:rPr/>
        <w:t>initially focusing on Sec. </w:t>
      </w:r>
      <w:hyperlink w:history="true" w:anchor="_bookmark25">
        <w:r>
          <w:rPr/>
          <w:t>3</w:t>
        </w:r>
      </w:hyperlink>
      <w:r>
        <w:rPr/>
        <w:t> and Sec. </w:t>
      </w:r>
      <w:hyperlink w:history="true" w:anchor="_bookmark45">
        <w:r>
          <w:rPr/>
          <w:t>4</w:t>
        </w:r>
      </w:hyperlink>
      <w:r>
        <w:rPr/>
        <w:t> to build fundamental risk management processes. Section </w:t>
      </w:r>
      <w:hyperlink w:history="true" w:anchor="_bookmark55">
        <w:r>
          <w:rPr/>
          <w:t>5</w:t>
        </w:r>
      </w:hyperlink>
      <w:r>
        <w:rPr/>
        <w:t> may be useful to regulated entities seeking activities to implement for each of the Security Rule standards</w:t>
      </w:r>
      <w:r>
        <w:rPr>
          <w:spacing w:val="-4"/>
        </w:rPr>
        <w:t> </w:t>
      </w:r>
      <w:r>
        <w:rPr/>
        <w:t>or</w:t>
      </w:r>
      <w:r>
        <w:rPr>
          <w:spacing w:val="-4"/>
        </w:rPr>
        <w:t> </w:t>
      </w:r>
      <w:r>
        <w:rPr/>
        <w:t>for</w:t>
      </w:r>
      <w:r>
        <w:rPr>
          <w:spacing w:val="-4"/>
        </w:rPr>
        <w:t> </w:t>
      </w:r>
      <w:r>
        <w:rPr/>
        <w:t>regulated entities</w:t>
      </w:r>
      <w:r>
        <w:rPr>
          <w:spacing w:val="-4"/>
        </w:rPr>
        <w:t> </w:t>
      </w:r>
      <w:r>
        <w:rPr/>
        <w:t>that</w:t>
      </w:r>
      <w:r>
        <w:rPr>
          <w:spacing w:val="-3"/>
        </w:rPr>
        <w:t> </w:t>
      </w:r>
      <w:r>
        <w:rPr/>
        <w:t>want sample</w:t>
      </w:r>
      <w:r>
        <w:rPr>
          <w:spacing w:val="-3"/>
        </w:rPr>
        <w:t> </w:t>
      </w:r>
      <w:r>
        <w:rPr/>
        <w:t>questions</w:t>
      </w:r>
      <w:r>
        <w:rPr>
          <w:spacing w:val="-4"/>
        </w:rPr>
        <w:t> </w:t>
      </w:r>
      <w:r>
        <w:rPr/>
        <w:t>to</w:t>
      </w:r>
      <w:r>
        <w:rPr>
          <w:spacing w:val="-3"/>
        </w:rPr>
        <w:t> </w:t>
      </w:r>
      <w:r>
        <w:rPr/>
        <w:t>self-evaluate</w:t>
      </w:r>
      <w:r>
        <w:rPr>
          <w:spacing w:val="-3"/>
        </w:rPr>
        <w:t> </w:t>
      </w:r>
      <w:r>
        <w:rPr/>
        <w:t>their</w:t>
      </w:r>
      <w:r>
        <w:rPr>
          <w:spacing w:val="-4"/>
        </w:rPr>
        <w:t> </w:t>
      </w:r>
      <w:r>
        <w:rPr/>
        <w:t>protection of ePHI.</w:t>
      </w:r>
      <w:r>
        <w:rPr>
          <w:spacing w:val="-2"/>
        </w:rPr>
        <w:t> </w:t>
      </w:r>
      <w:r>
        <w:rPr/>
        <w:t>Regulated</w:t>
      </w:r>
      <w:r>
        <w:rPr>
          <w:spacing w:val="-3"/>
        </w:rPr>
        <w:t> </w:t>
      </w:r>
      <w:r>
        <w:rPr/>
        <w:t>entities</w:t>
      </w:r>
      <w:r>
        <w:rPr>
          <w:spacing w:val="-2"/>
        </w:rPr>
        <w:t> </w:t>
      </w:r>
      <w:r>
        <w:rPr/>
        <w:t>may</w:t>
      </w:r>
      <w:r>
        <w:rPr>
          <w:spacing w:val="-2"/>
        </w:rPr>
        <w:t> </w:t>
      </w:r>
      <w:r>
        <w:rPr/>
        <w:t>also</w:t>
      </w:r>
      <w:r>
        <w:rPr>
          <w:spacing w:val="-3"/>
        </w:rPr>
        <w:t> </w:t>
      </w:r>
      <w:r>
        <w:rPr/>
        <w:t>find value</w:t>
      </w:r>
      <w:r>
        <w:rPr>
          <w:spacing w:val="-1"/>
        </w:rPr>
        <w:t> </w:t>
      </w:r>
      <w:r>
        <w:rPr/>
        <w:t>in</w:t>
      </w:r>
      <w:r>
        <w:rPr>
          <w:spacing w:val="-3"/>
        </w:rPr>
        <w:t> </w:t>
      </w:r>
      <w:r>
        <w:rPr/>
        <w:t>the</w:t>
      </w:r>
      <w:r>
        <w:rPr>
          <w:spacing w:val="-3"/>
        </w:rPr>
        <w:t> </w:t>
      </w:r>
      <w:r>
        <w:rPr/>
        <w:t>appendices</w:t>
      </w:r>
      <w:r>
        <w:rPr>
          <w:spacing w:val="-4"/>
        </w:rPr>
        <w:t> </w:t>
      </w:r>
      <w:r>
        <w:rPr/>
        <w:t>that provide</w:t>
      </w:r>
      <w:r>
        <w:rPr>
          <w:spacing w:val="-1"/>
        </w:rPr>
        <w:t> </w:t>
      </w:r>
      <w:r>
        <w:rPr/>
        <w:t>an annotated</w:t>
      </w:r>
      <w:r>
        <w:rPr>
          <w:spacing w:val="-3"/>
        </w:rPr>
        <w:t> </w:t>
      </w:r>
      <w:r>
        <w:rPr/>
        <w:t>list of relevant resources, discussions of relevant topics, and a crosswalk to controls and practices that may help in implementing the Security Rule.</w:t>
      </w:r>
    </w:p>
    <w:p>
      <w:pPr>
        <w:pStyle w:val="BodyText"/>
        <w:spacing w:before="121"/>
        <w:ind w:left="119"/>
      </w:pPr>
      <w:r>
        <w:rPr/>
        <w:t>Small, regulated entities may benefit from the resources listed in </w:t>
      </w:r>
      <w:hyperlink w:history="true" w:anchor="_bookmark258">
        <w:r>
          <w:rPr/>
          <w:t>A</w:t>
        </w:r>
      </w:hyperlink>
      <w:hyperlink w:history="true" w:anchor="_bookmark258">
        <w:r>
          <w:rPr/>
          <w:t>ppendix F</w:t>
        </w:r>
      </w:hyperlink>
      <w:r>
        <w:rPr/>
        <w:t>, especially the Health</w:t>
      </w:r>
      <w:r>
        <w:rPr>
          <w:spacing w:val="-2"/>
        </w:rPr>
        <w:t> </w:t>
      </w:r>
      <w:r>
        <w:rPr/>
        <w:t>Industry</w:t>
      </w:r>
      <w:r>
        <w:rPr>
          <w:spacing w:val="-4"/>
        </w:rPr>
        <w:t> </w:t>
      </w:r>
      <w:r>
        <w:rPr/>
        <w:t>Cybersecurity</w:t>
      </w:r>
      <w:r>
        <w:rPr>
          <w:spacing w:val="-6"/>
        </w:rPr>
        <w:t> </w:t>
      </w:r>
      <w:r>
        <w:rPr/>
        <w:t>Practices</w:t>
      </w:r>
      <w:r>
        <w:rPr>
          <w:spacing w:val="-4"/>
        </w:rPr>
        <w:t> </w:t>
      </w:r>
      <w:r>
        <w:rPr/>
        <w:t>(HICP)</w:t>
      </w:r>
      <w:r>
        <w:rPr>
          <w:spacing w:val="-4"/>
        </w:rPr>
        <w:t> </w:t>
      </w:r>
      <w:r>
        <w:rPr/>
        <w:t>Technical</w:t>
      </w:r>
      <w:r>
        <w:rPr>
          <w:spacing w:val="-3"/>
        </w:rPr>
        <w:t> </w:t>
      </w:r>
      <w:r>
        <w:rPr/>
        <w:t>Volume</w:t>
      </w:r>
      <w:r>
        <w:rPr>
          <w:spacing w:val="-3"/>
        </w:rPr>
        <w:t> </w:t>
      </w:r>
      <w:r>
        <w:rPr/>
        <w:t>1:</w:t>
      </w:r>
      <w:r>
        <w:rPr>
          <w:spacing w:val="-3"/>
        </w:rPr>
        <w:t> </w:t>
      </w:r>
      <w:r>
        <w:rPr/>
        <w:t>Cybersecurity</w:t>
      </w:r>
      <w:r>
        <w:rPr>
          <w:spacing w:val="-6"/>
        </w:rPr>
        <w:t> </w:t>
      </w:r>
      <w:r>
        <w:rPr/>
        <w:t>Practices</w:t>
      </w:r>
      <w:r>
        <w:rPr>
          <w:spacing w:val="-5"/>
        </w:rPr>
        <w:t> </w:t>
      </w:r>
      <w:r>
        <w:rPr/>
        <w:t>for Small Health Care Organizations. Additionally, smaller entities may find the HHS Security Risk Assessment (SRA) Tool [</w:t>
      </w:r>
      <w:hyperlink w:history="true" w:anchor="_bookmark240">
        <w:r>
          <w:rPr>
            <w:color w:val="0000FF"/>
            <w:u w:val="single" w:color="0000FF"/>
          </w:rPr>
          <w:t>SRA Tool</w:t>
        </w:r>
      </w:hyperlink>
      <w:r>
        <w:rPr/>
        <w:t>] helpful in the essential task of assessing risk to ePHI. More information about the SRA tool can be found in Sec. </w:t>
      </w:r>
      <w:hyperlink w:history="true" w:anchor="_bookmark44">
        <w:r>
          <w:rPr/>
          <w:t>3.4</w:t>
        </w:r>
      </w:hyperlink>
      <w:r>
        <w:rPr/>
        <w:t>. Medium and large regulated entities</w:t>
      </w:r>
    </w:p>
    <w:p>
      <w:pPr>
        <w:spacing w:after="0"/>
        <w:sectPr>
          <w:pgSz w:w="12240" w:h="15840"/>
          <w:pgMar w:header="763" w:footer="722" w:top="1200" w:bottom="920" w:left="1320" w:right="1300"/>
        </w:sectPr>
      </w:pPr>
    </w:p>
    <w:p>
      <w:pPr>
        <w:pStyle w:val="BodyText"/>
        <w:rPr>
          <w:sz w:val="16"/>
        </w:rPr>
      </w:pPr>
    </w:p>
    <w:p>
      <w:pPr>
        <w:pStyle w:val="BodyText"/>
        <w:spacing w:before="52"/>
        <w:ind w:left="120" w:right="126"/>
      </w:pPr>
      <w:r>
        <w:rPr/>
        <w:t>may</w:t>
      </w:r>
      <w:r>
        <w:rPr>
          <w:spacing w:val="-3"/>
        </w:rPr>
        <w:t> </w:t>
      </w:r>
      <w:r>
        <w:rPr/>
        <w:t>find</w:t>
      </w:r>
      <w:r>
        <w:rPr>
          <w:spacing w:val="-4"/>
        </w:rPr>
        <w:t> </w:t>
      </w:r>
      <w:r>
        <w:rPr/>
        <w:t>the</w:t>
      </w:r>
      <w:r>
        <w:rPr>
          <w:spacing w:val="-4"/>
        </w:rPr>
        <w:t> </w:t>
      </w:r>
      <w:r>
        <w:rPr/>
        <w:t>HICP</w:t>
      </w:r>
      <w:r>
        <w:rPr>
          <w:spacing w:val="-2"/>
        </w:rPr>
        <w:t> </w:t>
      </w:r>
      <w:r>
        <w:rPr/>
        <w:t>Technical</w:t>
      </w:r>
      <w:r>
        <w:rPr>
          <w:spacing w:val="-2"/>
        </w:rPr>
        <w:t> </w:t>
      </w:r>
      <w:r>
        <w:rPr/>
        <w:t>Volume</w:t>
      </w:r>
      <w:r>
        <w:rPr>
          <w:spacing w:val="-2"/>
        </w:rPr>
        <w:t> </w:t>
      </w:r>
      <w:r>
        <w:rPr/>
        <w:t>2:</w:t>
      </w:r>
      <w:r>
        <w:rPr>
          <w:spacing w:val="-2"/>
        </w:rPr>
        <w:t> </w:t>
      </w:r>
      <w:r>
        <w:rPr/>
        <w:t>Cybersecurity</w:t>
      </w:r>
      <w:r>
        <w:rPr>
          <w:spacing w:val="-3"/>
        </w:rPr>
        <w:t> </w:t>
      </w:r>
      <w:r>
        <w:rPr/>
        <w:t>Practices</w:t>
      </w:r>
      <w:r>
        <w:rPr>
          <w:spacing w:val="-3"/>
        </w:rPr>
        <w:t> </w:t>
      </w:r>
      <w:r>
        <w:rPr/>
        <w:t>for</w:t>
      </w:r>
      <w:r>
        <w:rPr>
          <w:spacing w:val="-5"/>
        </w:rPr>
        <w:t> </w:t>
      </w:r>
      <w:r>
        <w:rPr/>
        <w:t>Medium</w:t>
      </w:r>
      <w:r>
        <w:rPr>
          <w:spacing w:val="-2"/>
        </w:rPr>
        <w:t> </w:t>
      </w:r>
      <w:r>
        <w:rPr/>
        <w:t>and</w:t>
      </w:r>
      <w:r>
        <w:rPr>
          <w:spacing w:val="-2"/>
        </w:rPr>
        <w:t> </w:t>
      </w:r>
      <w:r>
        <w:rPr/>
        <w:t>Large</w:t>
      </w:r>
      <w:r>
        <w:rPr>
          <w:spacing w:val="-4"/>
        </w:rPr>
        <w:t> </w:t>
      </w:r>
      <w:r>
        <w:rPr/>
        <w:t>Health Care Organizations (also in </w:t>
      </w:r>
      <w:hyperlink w:history="true" w:anchor="_bookmark258">
        <w:r>
          <w:rPr/>
          <w:t>A</w:t>
        </w:r>
      </w:hyperlink>
      <w:hyperlink w:history="true" w:anchor="_bookmark258">
        <w:r>
          <w:rPr/>
          <w:t>ppendix F</w:t>
        </w:r>
      </w:hyperlink>
      <w:r>
        <w:rPr/>
        <w:t>) useful.</w:t>
      </w:r>
    </w:p>
    <w:p>
      <w:pPr>
        <w:pStyle w:val="BodyText"/>
        <w:spacing w:before="6"/>
        <w:rPr>
          <w:sz w:val="14"/>
        </w:rPr>
      </w:pPr>
      <w:r>
        <w:rPr/>
        <mc:AlternateContent>
          <mc:Choice Requires="wps">
            <w:drawing>
              <wp:anchor distT="0" distB="0" distL="0" distR="0" allowOverlap="1" layoutInCell="1" locked="0" behindDoc="1" simplePos="0" relativeHeight="487601664">
                <wp:simplePos x="0" y="0"/>
                <wp:positionH relativeFrom="page">
                  <wp:posOffset>1493519</wp:posOffset>
                </wp:positionH>
                <wp:positionV relativeFrom="paragraph">
                  <wp:posOffset>128094</wp:posOffset>
                </wp:positionV>
                <wp:extent cx="4784090" cy="3810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784090" cy="38100"/>
                        </a:xfrm>
                        <a:custGeom>
                          <a:avLst/>
                          <a:gdLst/>
                          <a:ahLst/>
                          <a:cxnLst/>
                          <a:rect l="l" t="t" r="r" b="b"/>
                          <a:pathLst>
                            <a:path w="4784090" h="38100">
                              <a:moveTo>
                                <a:pt x="4783835" y="0"/>
                              </a:moveTo>
                              <a:lnTo>
                                <a:pt x="0" y="0"/>
                              </a:lnTo>
                              <a:lnTo>
                                <a:pt x="0" y="38100"/>
                              </a:lnTo>
                              <a:lnTo>
                                <a:pt x="4783835" y="38100"/>
                              </a:lnTo>
                              <a:lnTo>
                                <a:pt x="478383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117.599998pt;margin-top:10.086180pt;width:376.68pt;height:3pt;mso-position-horizontal-relative:page;mso-position-vertical-relative:paragraph;z-index:-15714816;mso-wrap-distance-left:0;mso-wrap-distance-right:0" id="docshape16" filled="true" fillcolor="#4471c4" stroked="false">
                <v:fill type="solid"/>
                <w10:wrap type="topAndBottom"/>
              </v:rect>
            </w:pict>
          </mc:Fallback>
        </mc:AlternateContent>
      </w:r>
    </w:p>
    <w:p>
      <w:pPr>
        <w:pStyle w:val="BodyText"/>
        <w:spacing w:before="8"/>
        <w:rPr>
          <w:sz w:val="8"/>
        </w:rPr>
      </w:pPr>
    </w:p>
    <w:p>
      <w:pPr>
        <w:spacing w:before="52"/>
        <w:ind w:left="1060" w:right="1103" w:firstLine="0"/>
        <w:jc w:val="left"/>
        <w:rPr>
          <w:i/>
          <w:sz w:val="24"/>
        </w:rPr>
      </w:pPr>
      <w:r>
        <w:rPr>
          <w:i/>
          <w:color w:val="4471C4"/>
          <w:sz w:val="24"/>
        </w:rPr>
        <w:t>The Security Rule is scalable and flexible by design. While the required</w:t>
      </w:r>
      <w:r>
        <w:rPr>
          <w:i/>
          <w:color w:val="4471C4"/>
          <w:sz w:val="24"/>
        </w:rPr>
        <w:t> standards and implementation specifications are the same for all regulated entities,</w:t>
      </w:r>
      <w:r>
        <w:rPr>
          <w:i/>
          <w:color w:val="4471C4"/>
          <w:spacing w:val="-4"/>
          <w:sz w:val="24"/>
        </w:rPr>
        <w:t> </w:t>
      </w:r>
      <w:r>
        <w:rPr>
          <w:i/>
          <w:color w:val="4471C4"/>
          <w:sz w:val="24"/>
        </w:rPr>
        <w:t>reasonable</w:t>
      </w:r>
      <w:r>
        <w:rPr>
          <w:i/>
          <w:color w:val="4471C4"/>
          <w:spacing w:val="-2"/>
          <w:sz w:val="24"/>
        </w:rPr>
        <w:t> </w:t>
      </w:r>
      <w:r>
        <w:rPr>
          <w:i/>
          <w:color w:val="4471C4"/>
          <w:sz w:val="24"/>
        </w:rPr>
        <w:t>and</w:t>
      </w:r>
      <w:r>
        <w:rPr>
          <w:i/>
          <w:color w:val="4471C4"/>
          <w:spacing w:val="-3"/>
          <w:sz w:val="24"/>
        </w:rPr>
        <w:t> </w:t>
      </w:r>
      <w:r>
        <w:rPr>
          <w:i/>
          <w:color w:val="4471C4"/>
          <w:sz w:val="24"/>
        </w:rPr>
        <w:t>appropriate</w:t>
      </w:r>
      <w:r>
        <w:rPr>
          <w:i/>
          <w:color w:val="4471C4"/>
          <w:spacing w:val="-2"/>
          <w:sz w:val="24"/>
        </w:rPr>
        <w:t> </w:t>
      </w:r>
      <w:r>
        <w:rPr>
          <w:i/>
          <w:color w:val="4471C4"/>
          <w:sz w:val="24"/>
        </w:rPr>
        <w:t>implementations</w:t>
      </w:r>
      <w:r>
        <w:rPr>
          <w:i/>
          <w:color w:val="4471C4"/>
          <w:spacing w:val="-2"/>
          <w:sz w:val="24"/>
        </w:rPr>
        <w:t> </w:t>
      </w:r>
      <w:r>
        <w:rPr>
          <w:i/>
          <w:color w:val="4471C4"/>
          <w:sz w:val="24"/>
        </w:rPr>
        <w:t>of</w:t>
      </w:r>
      <w:r>
        <w:rPr>
          <w:i/>
          <w:color w:val="4471C4"/>
          <w:spacing w:val="-1"/>
          <w:sz w:val="24"/>
        </w:rPr>
        <w:t> </w:t>
      </w:r>
      <w:r>
        <w:rPr>
          <w:i/>
          <w:color w:val="4471C4"/>
          <w:sz w:val="24"/>
        </w:rPr>
        <w:t>such</w:t>
      </w:r>
      <w:r>
        <w:rPr>
          <w:i/>
          <w:color w:val="4471C4"/>
          <w:spacing w:val="-3"/>
          <w:sz w:val="24"/>
        </w:rPr>
        <w:t> </w:t>
      </w:r>
      <w:r>
        <w:rPr>
          <w:i/>
          <w:color w:val="4471C4"/>
          <w:sz w:val="24"/>
        </w:rPr>
        <w:t>standards</w:t>
      </w:r>
      <w:r>
        <w:rPr>
          <w:i/>
          <w:color w:val="4471C4"/>
          <w:spacing w:val="-2"/>
          <w:sz w:val="24"/>
        </w:rPr>
        <w:t> </w:t>
      </w:r>
      <w:r>
        <w:rPr>
          <w:i/>
          <w:color w:val="4471C4"/>
          <w:sz w:val="24"/>
        </w:rPr>
        <w:t>and implementation specifications may be different for different organizations. For example, all regulated entities are required to implement hardware, software,</w:t>
      </w:r>
      <w:r>
        <w:rPr>
          <w:i/>
          <w:color w:val="4471C4"/>
          <w:spacing w:val="-4"/>
          <w:sz w:val="24"/>
        </w:rPr>
        <w:t> </w:t>
      </w:r>
      <w:r>
        <w:rPr>
          <w:i/>
          <w:color w:val="4471C4"/>
          <w:sz w:val="24"/>
        </w:rPr>
        <w:t>and/or</w:t>
      </w:r>
      <w:r>
        <w:rPr>
          <w:i/>
          <w:color w:val="4471C4"/>
          <w:spacing w:val="-5"/>
          <w:sz w:val="24"/>
        </w:rPr>
        <w:t> </w:t>
      </w:r>
      <w:r>
        <w:rPr>
          <w:i/>
          <w:color w:val="4471C4"/>
          <w:sz w:val="24"/>
        </w:rPr>
        <w:t>procedural</w:t>
      </w:r>
      <w:r>
        <w:rPr>
          <w:i/>
          <w:color w:val="4471C4"/>
          <w:spacing w:val="-4"/>
          <w:sz w:val="24"/>
        </w:rPr>
        <w:t> </w:t>
      </w:r>
      <w:r>
        <w:rPr>
          <w:i/>
          <w:color w:val="4471C4"/>
          <w:sz w:val="24"/>
        </w:rPr>
        <w:t>mechanisms</w:t>
      </w:r>
      <w:r>
        <w:rPr>
          <w:i/>
          <w:color w:val="4471C4"/>
          <w:spacing w:val="-4"/>
          <w:sz w:val="24"/>
        </w:rPr>
        <w:t> </w:t>
      </w:r>
      <w:r>
        <w:rPr>
          <w:i/>
          <w:color w:val="4471C4"/>
          <w:sz w:val="24"/>
        </w:rPr>
        <w:t>that</w:t>
      </w:r>
      <w:r>
        <w:rPr>
          <w:i/>
          <w:color w:val="4471C4"/>
          <w:spacing w:val="-3"/>
          <w:sz w:val="24"/>
        </w:rPr>
        <w:t> </w:t>
      </w:r>
      <w:r>
        <w:rPr>
          <w:i/>
          <w:color w:val="4471C4"/>
          <w:sz w:val="24"/>
        </w:rPr>
        <w:t>record</w:t>
      </w:r>
      <w:r>
        <w:rPr>
          <w:i/>
          <w:color w:val="4471C4"/>
          <w:spacing w:val="-6"/>
          <w:sz w:val="24"/>
        </w:rPr>
        <w:t> </w:t>
      </w:r>
      <w:r>
        <w:rPr>
          <w:i/>
          <w:color w:val="4471C4"/>
          <w:sz w:val="24"/>
        </w:rPr>
        <w:t>and</w:t>
      </w:r>
      <w:r>
        <w:rPr>
          <w:i/>
          <w:color w:val="4471C4"/>
          <w:spacing w:val="-6"/>
          <w:sz w:val="24"/>
        </w:rPr>
        <w:t> </w:t>
      </w:r>
      <w:r>
        <w:rPr>
          <w:i/>
          <w:color w:val="4471C4"/>
          <w:sz w:val="24"/>
        </w:rPr>
        <w:t>examine</w:t>
      </w:r>
      <w:r>
        <w:rPr>
          <w:i/>
          <w:color w:val="4471C4"/>
          <w:spacing w:val="-4"/>
          <w:sz w:val="24"/>
        </w:rPr>
        <w:t> </w:t>
      </w:r>
      <w:r>
        <w:rPr>
          <w:i/>
          <w:color w:val="4471C4"/>
          <w:sz w:val="24"/>
        </w:rPr>
        <w:t>activity</w:t>
      </w:r>
      <w:r>
        <w:rPr>
          <w:i/>
          <w:color w:val="4471C4"/>
          <w:spacing w:val="-4"/>
          <w:sz w:val="24"/>
        </w:rPr>
        <w:t> </w:t>
      </w:r>
      <w:r>
        <w:rPr>
          <w:i/>
          <w:color w:val="4471C4"/>
          <w:sz w:val="24"/>
        </w:rPr>
        <w:t>in information systems that contain or use ePHI. An implementation of generating and examining these required audit logs that is reasonable and appropriate to reduce applicable risks to ePHI will often be vastly different for a small medical practice than for a national health plan.</w:t>
      </w:r>
    </w:p>
    <w:p>
      <w:pPr>
        <w:pStyle w:val="BodyText"/>
        <w:spacing w:before="11"/>
        <w:rPr>
          <w:i/>
          <w:sz w:val="10"/>
        </w:rPr>
      </w:pPr>
      <w:r>
        <w:rPr/>
        <mc:AlternateContent>
          <mc:Choice Requires="wps">
            <w:drawing>
              <wp:anchor distT="0" distB="0" distL="0" distR="0" allowOverlap="1" layoutInCell="1" locked="0" behindDoc="1" simplePos="0" relativeHeight="487602176">
                <wp:simplePos x="0" y="0"/>
                <wp:positionH relativeFrom="page">
                  <wp:posOffset>1493519</wp:posOffset>
                </wp:positionH>
                <wp:positionV relativeFrom="paragraph">
                  <wp:posOffset>99984</wp:posOffset>
                </wp:positionV>
                <wp:extent cx="4784090" cy="3048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784090" cy="30480"/>
                        </a:xfrm>
                        <a:custGeom>
                          <a:avLst/>
                          <a:gdLst/>
                          <a:ahLst/>
                          <a:cxnLst/>
                          <a:rect l="l" t="t" r="r" b="b"/>
                          <a:pathLst>
                            <a:path w="4784090" h="30480">
                              <a:moveTo>
                                <a:pt x="4783835" y="0"/>
                              </a:moveTo>
                              <a:lnTo>
                                <a:pt x="0" y="0"/>
                              </a:lnTo>
                              <a:lnTo>
                                <a:pt x="0" y="30479"/>
                              </a:lnTo>
                              <a:lnTo>
                                <a:pt x="4783835" y="30479"/>
                              </a:lnTo>
                              <a:lnTo>
                                <a:pt x="478383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117.599998pt;margin-top:7.872812pt;width:376.68pt;height:2.4pt;mso-position-horizontal-relative:page;mso-position-vertical-relative:paragraph;z-index:-15714304;mso-wrap-distance-left:0;mso-wrap-distance-right:0" id="docshape17" filled="true" fillcolor="#4471c4" stroked="false">
                <v:fill type="solid"/>
                <w10:wrap type="topAndBottom"/>
              </v:rect>
            </w:pict>
          </mc:Fallback>
        </mc:AlternateContent>
      </w:r>
    </w:p>
    <w:p>
      <w:pPr>
        <w:pStyle w:val="BodyText"/>
        <w:rPr>
          <w:i/>
          <w:sz w:val="12"/>
        </w:rPr>
      </w:pPr>
    </w:p>
    <w:p>
      <w:pPr>
        <w:pStyle w:val="BodyText"/>
        <w:spacing w:before="52"/>
        <w:ind w:left="119"/>
      </w:pPr>
      <w:r>
        <w:rPr/>
        <w:t>This</w:t>
      </w:r>
      <w:r>
        <w:rPr>
          <w:spacing w:val="-3"/>
        </w:rPr>
        <w:t> </w:t>
      </w:r>
      <w:r>
        <w:rPr/>
        <w:t>resource</w:t>
      </w:r>
      <w:r>
        <w:rPr>
          <w:spacing w:val="-4"/>
        </w:rPr>
        <w:t> </w:t>
      </w:r>
      <w:r>
        <w:rPr/>
        <w:t>guide</w:t>
      </w:r>
      <w:r>
        <w:rPr>
          <w:spacing w:val="-2"/>
        </w:rPr>
        <w:t> </w:t>
      </w:r>
      <w:r>
        <w:rPr/>
        <w:t>can</w:t>
      </w:r>
      <w:r>
        <w:rPr>
          <w:spacing w:val="-4"/>
        </w:rPr>
        <w:t> </w:t>
      </w:r>
      <w:r>
        <w:rPr/>
        <w:t>support</w:t>
      </w:r>
      <w:r>
        <w:rPr>
          <w:spacing w:val="-4"/>
        </w:rPr>
        <w:t> </w:t>
      </w:r>
      <w:r>
        <w:rPr/>
        <w:t>the</w:t>
      </w:r>
      <w:r>
        <w:rPr>
          <w:spacing w:val="-2"/>
        </w:rPr>
        <w:t> </w:t>
      </w:r>
      <w:r>
        <w:rPr/>
        <w:t>compliance</w:t>
      </w:r>
      <w:r>
        <w:rPr>
          <w:spacing w:val="-4"/>
        </w:rPr>
        <w:t> </w:t>
      </w:r>
      <w:r>
        <w:rPr/>
        <w:t>efforts</w:t>
      </w:r>
      <w:r>
        <w:rPr>
          <w:spacing w:val="-3"/>
        </w:rPr>
        <w:t> </w:t>
      </w:r>
      <w:r>
        <w:rPr/>
        <w:t>of</w:t>
      </w:r>
      <w:r>
        <w:rPr>
          <w:spacing w:val="-1"/>
        </w:rPr>
        <w:t> </w:t>
      </w:r>
      <w:r>
        <w:rPr/>
        <w:t>regulated</w:t>
      </w:r>
      <w:r>
        <w:rPr>
          <w:spacing w:val="-4"/>
        </w:rPr>
        <w:t> </w:t>
      </w:r>
      <w:r>
        <w:rPr/>
        <w:t>entities</w:t>
      </w:r>
      <w:r>
        <w:rPr>
          <w:spacing w:val="-3"/>
        </w:rPr>
        <w:t> </w:t>
      </w:r>
      <w:r>
        <w:rPr/>
        <w:t>in</w:t>
      </w:r>
      <w:r>
        <w:rPr>
          <w:spacing w:val="-4"/>
        </w:rPr>
        <w:t> </w:t>
      </w:r>
      <w:r>
        <w:rPr/>
        <w:t>many</w:t>
      </w:r>
      <w:r>
        <w:rPr>
          <w:spacing w:val="-6"/>
        </w:rPr>
        <w:t> </w:t>
      </w:r>
      <w:r>
        <w:rPr/>
        <w:t>ways, </w:t>
      </w:r>
      <w:r>
        <w:rPr>
          <w:spacing w:val="-2"/>
        </w:rPr>
        <w:t>including:</w:t>
      </w:r>
    </w:p>
    <w:p>
      <w:pPr>
        <w:pStyle w:val="ListParagraph"/>
        <w:numPr>
          <w:ilvl w:val="0"/>
          <w:numId w:val="10"/>
        </w:numPr>
        <w:tabs>
          <w:tab w:pos="839" w:val="left" w:leader="none"/>
        </w:tabs>
        <w:spacing w:line="240" w:lineRule="auto" w:before="119" w:after="0"/>
        <w:ind w:left="839" w:right="1093" w:hanging="360"/>
        <w:jc w:val="left"/>
        <w:rPr>
          <w:sz w:val="24"/>
        </w:rPr>
      </w:pPr>
      <w:r>
        <w:rPr>
          <w:sz w:val="24"/>
        </w:rPr>
        <w:t>Ensuring</w:t>
      </w:r>
      <w:r>
        <w:rPr>
          <w:spacing w:val="-4"/>
          <w:sz w:val="24"/>
        </w:rPr>
        <w:t> </w:t>
      </w:r>
      <w:r>
        <w:rPr>
          <w:sz w:val="24"/>
        </w:rPr>
        <w:t>that</w:t>
      </w:r>
      <w:r>
        <w:rPr>
          <w:spacing w:val="-5"/>
          <w:sz w:val="24"/>
        </w:rPr>
        <w:t> </w:t>
      </w:r>
      <w:r>
        <w:rPr>
          <w:sz w:val="24"/>
        </w:rPr>
        <w:t>each</w:t>
      </w:r>
      <w:r>
        <w:rPr>
          <w:spacing w:val="-5"/>
          <w:sz w:val="24"/>
        </w:rPr>
        <w:t> </w:t>
      </w:r>
      <w:r>
        <w:rPr>
          <w:sz w:val="24"/>
        </w:rPr>
        <w:t>organization</w:t>
      </w:r>
      <w:r>
        <w:rPr>
          <w:spacing w:val="-2"/>
          <w:sz w:val="24"/>
        </w:rPr>
        <w:t> </w:t>
      </w:r>
      <w:r>
        <w:rPr>
          <w:sz w:val="24"/>
        </w:rPr>
        <w:t>is</w:t>
      </w:r>
      <w:r>
        <w:rPr>
          <w:spacing w:val="-6"/>
          <w:sz w:val="24"/>
        </w:rPr>
        <w:t> </w:t>
      </w:r>
      <w:r>
        <w:rPr>
          <w:sz w:val="24"/>
        </w:rPr>
        <w:t>selecting</w:t>
      </w:r>
      <w:r>
        <w:rPr>
          <w:spacing w:val="-4"/>
          <w:sz w:val="24"/>
        </w:rPr>
        <w:t> </w:t>
      </w:r>
      <w:r>
        <w:rPr>
          <w:sz w:val="24"/>
        </w:rPr>
        <w:t>security</w:t>
      </w:r>
      <w:r>
        <w:rPr>
          <w:spacing w:val="-4"/>
          <w:sz w:val="24"/>
        </w:rPr>
        <w:t> </w:t>
      </w:r>
      <w:r>
        <w:rPr>
          <w:sz w:val="24"/>
        </w:rPr>
        <w:t>practices</w:t>
      </w:r>
      <w:r>
        <w:rPr>
          <w:spacing w:val="-4"/>
          <w:sz w:val="24"/>
        </w:rPr>
        <w:t> </w:t>
      </w:r>
      <w:r>
        <w:rPr>
          <w:sz w:val="24"/>
        </w:rPr>
        <w:t>and</w:t>
      </w:r>
      <w:r>
        <w:rPr>
          <w:spacing w:val="-2"/>
          <w:sz w:val="24"/>
        </w:rPr>
        <w:t> </w:t>
      </w:r>
      <w:r>
        <w:rPr>
          <w:sz w:val="24"/>
        </w:rPr>
        <w:t>controls</w:t>
      </w:r>
      <w:r>
        <w:rPr>
          <w:spacing w:val="-6"/>
          <w:sz w:val="24"/>
        </w:rPr>
        <w:t> </w:t>
      </w:r>
      <w:r>
        <w:rPr>
          <w:sz w:val="24"/>
        </w:rPr>
        <w:t>that adequately safeguard ePHI of which they are the steward,</w:t>
      </w:r>
    </w:p>
    <w:p>
      <w:pPr>
        <w:pStyle w:val="ListParagraph"/>
        <w:numPr>
          <w:ilvl w:val="0"/>
          <w:numId w:val="10"/>
        </w:numPr>
        <w:tabs>
          <w:tab w:pos="839" w:val="left" w:leader="none"/>
        </w:tabs>
        <w:spacing w:line="242" w:lineRule="auto" w:before="119" w:after="0"/>
        <w:ind w:left="839" w:right="508" w:hanging="360"/>
        <w:jc w:val="left"/>
        <w:rPr>
          <w:sz w:val="24"/>
        </w:rPr>
      </w:pPr>
      <w:r>
        <w:rPr>
          <w:sz w:val="24"/>
        </w:rPr>
        <w:t>Informing</w:t>
      </w:r>
      <w:r>
        <w:rPr>
          <w:spacing w:val="-5"/>
          <w:sz w:val="24"/>
        </w:rPr>
        <w:t> </w:t>
      </w:r>
      <w:r>
        <w:rPr>
          <w:sz w:val="24"/>
        </w:rPr>
        <w:t>the</w:t>
      </w:r>
      <w:r>
        <w:rPr>
          <w:spacing w:val="-4"/>
          <w:sz w:val="24"/>
        </w:rPr>
        <w:t> </w:t>
      </w:r>
      <w:r>
        <w:rPr>
          <w:sz w:val="24"/>
        </w:rPr>
        <w:t>development</w:t>
      </w:r>
      <w:r>
        <w:rPr>
          <w:spacing w:val="-4"/>
          <w:sz w:val="24"/>
        </w:rPr>
        <w:t> </w:t>
      </w:r>
      <w:r>
        <w:rPr>
          <w:sz w:val="24"/>
        </w:rPr>
        <w:t>of</w:t>
      </w:r>
      <w:r>
        <w:rPr>
          <w:spacing w:val="-4"/>
          <w:sz w:val="24"/>
        </w:rPr>
        <w:t> </w:t>
      </w:r>
      <w:r>
        <w:rPr>
          <w:sz w:val="24"/>
        </w:rPr>
        <w:t>compliance</w:t>
      </w:r>
      <w:r>
        <w:rPr>
          <w:spacing w:val="-2"/>
          <w:sz w:val="24"/>
        </w:rPr>
        <w:t> </w:t>
      </w:r>
      <w:r>
        <w:rPr>
          <w:sz w:val="24"/>
        </w:rPr>
        <w:t>strategies</w:t>
      </w:r>
      <w:r>
        <w:rPr>
          <w:spacing w:val="-3"/>
          <w:sz w:val="24"/>
        </w:rPr>
        <w:t> </w:t>
      </w:r>
      <w:r>
        <w:rPr>
          <w:sz w:val="24"/>
        </w:rPr>
        <w:t>that</w:t>
      </w:r>
      <w:r>
        <w:rPr>
          <w:spacing w:val="-4"/>
          <w:sz w:val="24"/>
        </w:rPr>
        <w:t> </w:t>
      </w:r>
      <w:r>
        <w:rPr>
          <w:sz w:val="24"/>
        </w:rPr>
        <w:t>are</w:t>
      </w:r>
      <w:r>
        <w:rPr>
          <w:spacing w:val="-2"/>
          <w:sz w:val="24"/>
        </w:rPr>
        <w:t> </w:t>
      </w:r>
      <w:r>
        <w:rPr>
          <w:sz w:val="24"/>
        </w:rPr>
        <w:t>in</w:t>
      </w:r>
      <w:r>
        <w:rPr>
          <w:spacing w:val="-1"/>
          <w:sz w:val="24"/>
        </w:rPr>
        <w:t> </w:t>
      </w:r>
      <w:r>
        <w:rPr>
          <w:sz w:val="24"/>
        </w:rPr>
        <w:t>concert</w:t>
      </w:r>
      <w:r>
        <w:rPr>
          <w:spacing w:val="-6"/>
          <w:sz w:val="24"/>
        </w:rPr>
        <w:t> </w:t>
      </w:r>
      <w:r>
        <w:rPr>
          <w:sz w:val="24"/>
        </w:rPr>
        <w:t>with</w:t>
      </w:r>
      <w:r>
        <w:rPr>
          <w:spacing w:val="-1"/>
          <w:sz w:val="24"/>
        </w:rPr>
        <w:t> </w:t>
      </w:r>
      <w:r>
        <w:rPr>
          <w:sz w:val="24"/>
        </w:rPr>
        <w:t>the</w:t>
      </w:r>
      <w:r>
        <w:rPr>
          <w:spacing w:val="-2"/>
          <w:sz w:val="24"/>
        </w:rPr>
        <w:t> </w:t>
      </w:r>
      <w:r>
        <w:rPr>
          <w:sz w:val="24"/>
        </w:rPr>
        <w:t>size and structure of the entity,</w:t>
      </w:r>
      <w:hyperlink w:history="true" w:anchor="_bookmark13">
        <w:r>
          <w:rPr>
            <w:sz w:val="24"/>
            <w:vertAlign w:val="superscript"/>
          </w:rPr>
          <w:t>8</w:t>
        </w:r>
      </w:hyperlink>
    </w:p>
    <w:p>
      <w:pPr>
        <w:pStyle w:val="ListParagraph"/>
        <w:numPr>
          <w:ilvl w:val="0"/>
          <w:numId w:val="10"/>
        </w:numPr>
        <w:tabs>
          <w:tab w:pos="840" w:val="left" w:leader="none"/>
        </w:tabs>
        <w:spacing w:line="240" w:lineRule="auto" w:before="115" w:after="0"/>
        <w:ind w:left="840" w:right="1343" w:hanging="360"/>
        <w:jc w:val="left"/>
        <w:rPr>
          <w:sz w:val="24"/>
        </w:rPr>
      </w:pPr>
      <w:r>
        <w:rPr>
          <w:sz w:val="24"/>
        </w:rPr>
        <w:t>Providing</w:t>
      </w:r>
      <w:r>
        <w:rPr>
          <w:spacing w:val="-4"/>
          <w:sz w:val="24"/>
        </w:rPr>
        <w:t> </w:t>
      </w:r>
      <w:r>
        <w:rPr>
          <w:sz w:val="24"/>
        </w:rPr>
        <w:t>guidance</w:t>
      </w:r>
      <w:r>
        <w:rPr>
          <w:spacing w:val="-5"/>
          <w:sz w:val="24"/>
        </w:rPr>
        <w:t> </w:t>
      </w:r>
      <w:r>
        <w:rPr>
          <w:sz w:val="24"/>
        </w:rPr>
        <w:t>on</w:t>
      </w:r>
      <w:r>
        <w:rPr>
          <w:spacing w:val="-5"/>
          <w:sz w:val="24"/>
        </w:rPr>
        <w:t> </w:t>
      </w:r>
      <w:r>
        <w:rPr>
          <w:sz w:val="24"/>
        </w:rPr>
        <w:t>best</w:t>
      </w:r>
      <w:r>
        <w:rPr>
          <w:spacing w:val="-2"/>
          <w:sz w:val="24"/>
        </w:rPr>
        <w:t> </w:t>
      </w:r>
      <w:r>
        <w:rPr>
          <w:sz w:val="24"/>
        </w:rPr>
        <w:t>practices</w:t>
      </w:r>
      <w:r>
        <w:rPr>
          <w:spacing w:val="-6"/>
          <w:sz w:val="24"/>
        </w:rPr>
        <w:t> </w:t>
      </w:r>
      <w:r>
        <w:rPr>
          <w:sz w:val="24"/>
        </w:rPr>
        <w:t>for</w:t>
      </w:r>
      <w:r>
        <w:rPr>
          <w:spacing w:val="-6"/>
          <w:sz w:val="24"/>
        </w:rPr>
        <w:t> </w:t>
      </w:r>
      <w:r>
        <w:rPr>
          <w:sz w:val="24"/>
        </w:rPr>
        <w:t>developing</w:t>
      </w:r>
      <w:r>
        <w:rPr>
          <w:spacing w:val="-4"/>
          <w:sz w:val="24"/>
        </w:rPr>
        <w:t> </w:t>
      </w:r>
      <w:r>
        <w:rPr>
          <w:sz w:val="24"/>
        </w:rPr>
        <w:t>and</w:t>
      </w:r>
      <w:r>
        <w:rPr>
          <w:spacing w:val="-2"/>
          <w:sz w:val="24"/>
        </w:rPr>
        <w:t> </w:t>
      </w:r>
      <w:r>
        <w:rPr>
          <w:sz w:val="24"/>
        </w:rPr>
        <w:t>implementing</w:t>
      </w:r>
      <w:r>
        <w:rPr>
          <w:spacing w:val="-4"/>
          <w:sz w:val="24"/>
        </w:rPr>
        <w:t> </w:t>
      </w:r>
      <w:r>
        <w:rPr>
          <w:sz w:val="24"/>
        </w:rPr>
        <w:t>a</w:t>
      </w:r>
      <w:r>
        <w:rPr>
          <w:spacing w:val="-6"/>
          <w:sz w:val="24"/>
        </w:rPr>
        <w:t> </w:t>
      </w:r>
      <w:r>
        <w:rPr>
          <w:sz w:val="24"/>
        </w:rPr>
        <w:t>risk management program, and</w:t>
      </w:r>
    </w:p>
    <w:p>
      <w:pPr>
        <w:pStyle w:val="ListParagraph"/>
        <w:numPr>
          <w:ilvl w:val="0"/>
          <w:numId w:val="10"/>
        </w:numPr>
        <w:tabs>
          <w:tab w:pos="840" w:val="left" w:leader="none"/>
        </w:tabs>
        <w:spacing w:line="242" w:lineRule="auto" w:before="119" w:after="0"/>
        <w:ind w:left="840" w:right="374" w:hanging="360"/>
        <w:jc w:val="left"/>
        <w:rPr>
          <w:sz w:val="24"/>
        </w:rPr>
      </w:pPr>
      <w:r>
        <w:rPr>
          <w:sz w:val="24"/>
        </w:rPr>
        <w:t>Creating</w:t>
      </w:r>
      <w:r>
        <w:rPr>
          <w:spacing w:val="-6"/>
          <w:sz w:val="24"/>
        </w:rPr>
        <w:t> </w:t>
      </w:r>
      <w:r>
        <w:rPr>
          <w:sz w:val="24"/>
        </w:rPr>
        <w:t>appropriate</w:t>
      </w:r>
      <w:r>
        <w:rPr>
          <w:spacing w:val="-5"/>
          <w:sz w:val="24"/>
        </w:rPr>
        <w:t> </w:t>
      </w:r>
      <w:r>
        <w:rPr>
          <w:sz w:val="24"/>
        </w:rPr>
        <w:t>documentation</w:t>
      </w:r>
      <w:r>
        <w:rPr>
          <w:spacing w:val="-5"/>
          <w:sz w:val="24"/>
        </w:rPr>
        <w:t> </w:t>
      </w:r>
      <w:r>
        <w:rPr>
          <w:sz w:val="24"/>
        </w:rPr>
        <w:t>that</w:t>
      </w:r>
      <w:r>
        <w:rPr>
          <w:spacing w:val="-5"/>
          <w:sz w:val="24"/>
        </w:rPr>
        <w:t> </w:t>
      </w:r>
      <w:r>
        <w:rPr>
          <w:sz w:val="24"/>
        </w:rPr>
        <w:t>demonstrates</w:t>
      </w:r>
      <w:r>
        <w:rPr>
          <w:spacing w:val="-6"/>
          <w:sz w:val="24"/>
        </w:rPr>
        <w:t> </w:t>
      </w:r>
      <w:r>
        <w:rPr>
          <w:sz w:val="24"/>
        </w:rPr>
        <w:t>effective</w:t>
      </w:r>
      <w:r>
        <w:rPr>
          <w:spacing w:val="-3"/>
          <w:sz w:val="24"/>
        </w:rPr>
        <w:t> </w:t>
      </w:r>
      <w:r>
        <w:rPr>
          <w:sz w:val="24"/>
        </w:rPr>
        <w:t>compliance</w:t>
      </w:r>
      <w:r>
        <w:rPr>
          <w:spacing w:val="-3"/>
          <w:sz w:val="24"/>
        </w:rPr>
        <w:t> </w:t>
      </w:r>
      <w:r>
        <w:rPr>
          <w:sz w:val="24"/>
        </w:rPr>
        <w:t>with</w:t>
      </w:r>
      <w:r>
        <w:rPr>
          <w:spacing w:val="-5"/>
          <w:sz w:val="24"/>
        </w:rPr>
        <w:t> </w:t>
      </w:r>
      <w:r>
        <w:rPr>
          <w:sz w:val="24"/>
        </w:rPr>
        <w:t>the HIPAA Security Rule.</w:t>
      </w:r>
      <w:hyperlink w:history="true" w:anchor="_bookmark14">
        <w:r>
          <w:rPr>
            <w:sz w:val="24"/>
            <w:vertAlign w:val="superscript"/>
          </w:rPr>
          <w:t>9</w:t>
        </w:r>
      </w:hyperlink>
    </w:p>
    <w:p>
      <w:pPr>
        <w:pStyle w:val="BodyText"/>
        <w:spacing w:before="116"/>
        <w:ind w:left="119" w:right="185"/>
      </w:pPr>
      <w:r>
        <w:rPr/>
        <w:t>Regulated entities should consider that employing cybersecurity practices can not only help a HIPAA regulated entity comply with the Security Rule but can also assist with compliance with other federal mandates.</w:t>
      </w:r>
      <w:hyperlink w:history="true" w:anchor="_bookmark15">
        <w:r>
          <w:rPr>
            <w:vertAlign w:val="superscript"/>
          </w:rPr>
          <w:t>10</w:t>
        </w:r>
      </w:hyperlink>
      <w:r>
        <w:rPr>
          <w:vertAlign w:val="baseline"/>
        </w:rPr>
        <w:t> There are also business reasons to employ cyber practices, such as averting costly breach clean-up expenses or immense reputational harm due to a cyber event. With breaches amounting to hundreds of thousands to millions of dollars and the costs to secure</w:t>
      </w:r>
      <w:r>
        <w:rPr>
          <w:spacing w:val="-1"/>
          <w:vertAlign w:val="baseline"/>
        </w:rPr>
        <w:t> </w:t>
      </w:r>
      <w:r>
        <w:rPr>
          <w:vertAlign w:val="baseline"/>
        </w:rPr>
        <w:t>cyber</w:t>
      </w:r>
      <w:r>
        <w:rPr>
          <w:spacing w:val="-4"/>
          <w:vertAlign w:val="baseline"/>
        </w:rPr>
        <w:t> </w:t>
      </w:r>
      <w:r>
        <w:rPr>
          <w:vertAlign w:val="baseline"/>
        </w:rPr>
        <w:t>insurance</w:t>
      </w:r>
      <w:r>
        <w:rPr>
          <w:spacing w:val="-3"/>
          <w:vertAlign w:val="baseline"/>
        </w:rPr>
        <w:t> </w:t>
      </w:r>
      <w:r>
        <w:rPr>
          <w:vertAlign w:val="baseline"/>
        </w:rPr>
        <w:t>doubling</w:t>
      </w:r>
      <w:r>
        <w:rPr>
          <w:spacing w:val="-2"/>
          <w:vertAlign w:val="baseline"/>
        </w:rPr>
        <w:t> </w:t>
      </w:r>
      <w:r>
        <w:rPr>
          <w:vertAlign w:val="baseline"/>
        </w:rPr>
        <w:t>or</w:t>
      </w:r>
      <w:r>
        <w:rPr>
          <w:spacing w:val="-4"/>
          <w:vertAlign w:val="baseline"/>
        </w:rPr>
        <w:t> </w:t>
      </w:r>
      <w:r>
        <w:rPr>
          <w:vertAlign w:val="baseline"/>
        </w:rPr>
        <w:t>more,</w:t>
      </w:r>
      <w:r>
        <w:rPr>
          <w:spacing w:val="-4"/>
          <w:vertAlign w:val="baseline"/>
        </w:rPr>
        <w:t> </w:t>
      </w:r>
      <w:r>
        <w:rPr>
          <w:vertAlign w:val="baseline"/>
        </w:rPr>
        <w:t>taking</w:t>
      </w:r>
      <w:r>
        <w:rPr>
          <w:spacing w:val="-2"/>
          <w:vertAlign w:val="baseline"/>
        </w:rPr>
        <w:t> </w:t>
      </w:r>
      <w:r>
        <w:rPr>
          <w:vertAlign w:val="baseline"/>
        </w:rPr>
        <w:t>steps</w:t>
      </w:r>
      <w:r>
        <w:rPr>
          <w:spacing w:val="-4"/>
          <w:vertAlign w:val="baseline"/>
        </w:rPr>
        <w:t> </w:t>
      </w:r>
      <w:r>
        <w:rPr>
          <w:vertAlign w:val="baseline"/>
        </w:rPr>
        <w:t>to</w:t>
      </w:r>
      <w:r>
        <w:rPr>
          <w:spacing w:val="-3"/>
          <w:vertAlign w:val="baseline"/>
        </w:rPr>
        <w:t> </w:t>
      </w:r>
      <w:r>
        <w:rPr>
          <w:vertAlign w:val="baseline"/>
        </w:rPr>
        <w:t>improve</w:t>
      </w:r>
      <w:r>
        <w:rPr>
          <w:spacing w:val="-1"/>
          <w:vertAlign w:val="baseline"/>
        </w:rPr>
        <w:t> </w:t>
      </w:r>
      <w:r>
        <w:rPr>
          <w:vertAlign w:val="baseline"/>
        </w:rPr>
        <w:t>organizational</w:t>
      </w:r>
      <w:r>
        <w:rPr>
          <w:spacing w:val="-5"/>
          <w:vertAlign w:val="baseline"/>
        </w:rPr>
        <w:t> </w:t>
      </w:r>
      <w:r>
        <w:rPr>
          <w:vertAlign w:val="baseline"/>
        </w:rPr>
        <w:t>cyber</w:t>
      </w:r>
      <w:r>
        <w:rPr>
          <w:spacing w:val="-4"/>
          <w:vertAlign w:val="baseline"/>
        </w:rPr>
        <w:t> </w:t>
      </w:r>
      <w:r>
        <w:rPr>
          <w:vertAlign w:val="baseline"/>
        </w:rPr>
        <w:t>posture is mission-critical. Finally, there are a growing number of occurrences in which a cybersecurity</w:t>
      </w:r>
    </w:p>
    <w:p>
      <w:pPr>
        <w:pStyle w:val="BodyText"/>
        <w:rPr>
          <w:sz w:val="20"/>
        </w:rPr>
      </w:pPr>
    </w:p>
    <w:p>
      <w:pPr>
        <w:pStyle w:val="BodyText"/>
        <w:spacing w:before="8"/>
        <w:rPr>
          <w:sz w:val="19"/>
        </w:rPr>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167940</wp:posOffset>
                </wp:positionV>
                <wp:extent cx="1828800" cy="1079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3.223633pt;width:144pt;height:.84pt;mso-position-horizontal-relative:page;mso-position-vertical-relative:paragraph;z-index:-15713792;mso-wrap-distance-left:0;mso-wrap-distance-right:0" id="docshape18" filled="true" fillcolor="#000000" stroked="false">
                <v:fill type="solid"/>
                <w10:wrap type="topAndBottom"/>
              </v:rect>
            </w:pict>
          </mc:Fallback>
        </mc:AlternateContent>
      </w:r>
    </w:p>
    <w:p>
      <w:pPr>
        <w:spacing w:before="107"/>
        <w:ind w:left="119" w:right="185" w:firstLine="0"/>
        <w:jc w:val="left"/>
        <w:rPr>
          <w:sz w:val="16"/>
        </w:rPr>
      </w:pPr>
      <w:bookmarkStart w:name="_bookmark13" w:id="20"/>
      <w:bookmarkEnd w:id="20"/>
      <w:r>
        <w:rPr/>
      </w:r>
      <w:r>
        <w:rPr>
          <w:sz w:val="16"/>
          <w:vertAlign w:val="superscript"/>
        </w:rPr>
        <w:t>8</w:t>
      </w:r>
      <w:r>
        <w:rPr>
          <w:sz w:val="16"/>
          <w:vertAlign w:val="baseline"/>
        </w:rPr>
        <w:t> Regulated entities may have competing risks (not just risk to ePHI) vying for limited organizational resources. The Security Rule preamble</w:t>
      </w:r>
      <w:r>
        <w:rPr>
          <w:spacing w:val="40"/>
          <w:sz w:val="16"/>
          <w:vertAlign w:val="baseline"/>
        </w:rPr>
        <w:t> </w:t>
      </w:r>
      <w:r>
        <w:rPr>
          <w:sz w:val="16"/>
          <w:vertAlign w:val="baseline"/>
        </w:rPr>
        <w:t>recognizes</w:t>
      </w:r>
      <w:r>
        <w:rPr>
          <w:spacing w:val="-3"/>
          <w:sz w:val="16"/>
          <w:vertAlign w:val="baseline"/>
        </w:rPr>
        <w:t> </w:t>
      </w:r>
      <w:r>
        <w:rPr>
          <w:sz w:val="16"/>
          <w:vertAlign w:val="baseline"/>
        </w:rPr>
        <w:t>this</w:t>
      </w:r>
      <w:r>
        <w:rPr>
          <w:spacing w:val="-3"/>
          <w:sz w:val="16"/>
          <w:vertAlign w:val="baseline"/>
        </w:rPr>
        <w:t> </w:t>
      </w:r>
      <w:r>
        <w:rPr>
          <w:sz w:val="16"/>
          <w:vertAlign w:val="baseline"/>
        </w:rPr>
        <w:t>and</w:t>
      </w:r>
      <w:r>
        <w:rPr>
          <w:spacing w:val="-3"/>
          <w:sz w:val="16"/>
          <w:vertAlign w:val="baseline"/>
        </w:rPr>
        <w:t> </w:t>
      </w:r>
      <w:r>
        <w:rPr>
          <w:sz w:val="16"/>
          <w:vertAlign w:val="baseline"/>
        </w:rPr>
        <w:t>states,</w:t>
      </w:r>
      <w:r>
        <w:rPr>
          <w:spacing w:val="-2"/>
          <w:sz w:val="16"/>
          <w:vertAlign w:val="baseline"/>
        </w:rPr>
        <w:t> </w:t>
      </w:r>
      <w:r>
        <w:rPr>
          <w:sz w:val="16"/>
          <w:vertAlign w:val="baseline"/>
        </w:rPr>
        <w:t>“This</w:t>
      </w:r>
      <w:r>
        <w:rPr>
          <w:spacing w:val="-3"/>
          <w:sz w:val="16"/>
          <w:vertAlign w:val="baseline"/>
        </w:rPr>
        <w:t> </w:t>
      </w:r>
      <w:r>
        <w:rPr>
          <w:sz w:val="16"/>
          <w:vertAlign w:val="baseline"/>
        </w:rPr>
        <w:t>will</w:t>
      </w:r>
      <w:r>
        <w:rPr>
          <w:spacing w:val="-4"/>
          <w:sz w:val="16"/>
          <w:vertAlign w:val="baseline"/>
        </w:rPr>
        <w:t> </w:t>
      </w:r>
      <w:r>
        <w:rPr>
          <w:sz w:val="16"/>
          <w:vertAlign w:val="baseline"/>
        </w:rPr>
        <w:t>involve</w:t>
      </w:r>
      <w:r>
        <w:rPr>
          <w:spacing w:val="-3"/>
          <w:sz w:val="16"/>
          <w:vertAlign w:val="baseline"/>
        </w:rPr>
        <w:t> </w:t>
      </w:r>
      <w:r>
        <w:rPr>
          <w:sz w:val="16"/>
          <w:vertAlign w:val="baseline"/>
        </w:rPr>
        <w:t>establishing</w:t>
      </w:r>
      <w:r>
        <w:rPr>
          <w:spacing w:val="-2"/>
          <w:sz w:val="16"/>
          <w:vertAlign w:val="baseline"/>
        </w:rPr>
        <w:t> </w:t>
      </w:r>
      <w:r>
        <w:rPr>
          <w:sz w:val="16"/>
          <w:vertAlign w:val="baseline"/>
        </w:rPr>
        <w:t>a</w:t>
      </w:r>
      <w:r>
        <w:rPr>
          <w:spacing w:val="-3"/>
          <w:sz w:val="16"/>
          <w:vertAlign w:val="baseline"/>
        </w:rPr>
        <w:t> </w:t>
      </w:r>
      <w:r>
        <w:rPr>
          <w:sz w:val="16"/>
          <w:vertAlign w:val="baseline"/>
        </w:rPr>
        <w:t>balance</w:t>
      </w:r>
      <w:r>
        <w:rPr>
          <w:spacing w:val="-3"/>
          <w:sz w:val="16"/>
          <w:vertAlign w:val="baseline"/>
        </w:rPr>
        <w:t> </w:t>
      </w:r>
      <w:r>
        <w:rPr>
          <w:sz w:val="16"/>
          <w:vertAlign w:val="baseline"/>
        </w:rPr>
        <w:t>between</w:t>
      </w:r>
      <w:r>
        <w:rPr>
          <w:spacing w:val="-3"/>
          <w:sz w:val="16"/>
          <w:vertAlign w:val="baseline"/>
        </w:rPr>
        <w:t> </w:t>
      </w:r>
      <w:r>
        <w:rPr>
          <w:sz w:val="16"/>
          <w:vertAlign w:val="baseline"/>
        </w:rPr>
        <w:t>the</w:t>
      </w:r>
      <w:r>
        <w:rPr>
          <w:spacing w:val="-3"/>
          <w:sz w:val="16"/>
          <w:vertAlign w:val="baseline"/>
        </w:rPr>
        <w:t> </w:t>
      </w:r>
      <w:r>
        <w:rPr>
          <w:sz w:val="16"/>
          <w:vertAlign w:val="baseline"/>
        </w:rPr>
        <w:t>information’s</w:t>
      </w:r>
      <w:r>
        <w:rPr>
          <w:spacing w:val="-3"/>
          <w:sz w:val="16"/>
          <w:vertAlign w:val="baseline"/>
        </w:rPr>
        <w:t> </w:t>
      </w:r>
      <w:r>
        <w:rPr>
          <w:sz w:val="16"/>
          <w:vertAlign w:val="baseline"/>
        </w:rPr>
        <w:t>identifiable</w:t>
      </w:r>
      <w:r>
        <w:rPr>
          <w:spacing w:val="-3"/>
          <w:sz w:val="16"/>
          <w:vertAlign w:val="baseline"/>
        </w:rPr>
        <w:t> </w:t>
      </w:r>
      <w:r>
        <w:rPr>
          <w:sz w:val="16"/>
          <w:vertAlign w:val="baseline"/>
        </w:rPr>
        <w:t>risks</w:t>
      </w:r>
      <w:r>
        <w:rPr>
          <w:spacing w:val="-1"/>
          <w:sz w:val="16"/>
          <w:vertAlign w:val="baseline"/>
        </w:rPr>
        <w:t> </w:t>
      </w:r>
      <w:r>
        <w:rPr>
          <w:sz w:val="16"/>
          <w:vertAlign w:val="baseline"/>
        </w:rPr>
        <w:t>and</w:t>
      </w:r>
      <w:r>
        <w:rPr>
          <w:spacing w:val="-3"/>
          <w:sz w:val="16"/>
          <w:vertAlign w:val="baseline"/>
        </w:rPr>
        <w:t> </w:t>
      </w:r>
      <w:r>
        <w:rPr>
          <w:sz w:val="16"/>
          <w:vertAlign w:val="baseline"/>
        </w:rPr>
        <w:t>vulnerabilities,</w:t>
      </w:r>
      <w:r>
        <w:rPr>
          <w:spacing w:val="-2"/>
          <w:sz w:val="16"/>
          <w:vertAlign w:val="baseline"/>
        </w:rPr>
        <w:t> </w:t>
      </w:r>
      <w:r>
        <w:rPr>
          <w:sz w:val="16"/>
          <w:vertAlign w:val="baseline"/>
        </w:rPr>
        <w:t>and</w:t>
      </w:r>
      <w:r>
        <w:rPr>
          <w:spacing w:val="-3"/>
          <w:sz w:val="16"/>
          <w:vertAlign w:val="baseline"/>
        </w:rPr>
        <w:t> </w:t>
      </w:r>
      <w:r>
        <w:rPr>
          <w:sz w:val="16"/>
          <w:vertAlign w:val="baseline"/>
        </w:rPr>
        <w:t>the</w:t>
      </w:r>
      <w:r>
        <w:rPr>
          <w:spacing w:val="-3"/>
          <w:sz w:val="16"/>
          <w:vertAlign w:val="baseline"/>
        </w:rPr>
        <w:t> </w:t>
      </w:r>
      <w:r>
        <w:rPr>
          <w:sz w:val="16"/>
          <w:vertAlign w:val="baseline"/>
        </w:rPr>
        <w:t>cost</w:t>
      </w:r>
      <w:r>
        <w:rPr>
          <w:spacing w:val="40"/>
          <w:sz w:val="16"/>
          <w:vertAlign w:val="baseline"/>
        </w:rPr>
        <w:t> </w:t>
      </w:r>
      <w:r>
        <w:rPr>
          <w:sz w:val="16"/>
          <w:vertAlign w:val="baseline"/>
        </w:rPr>
        <w:t>of various protective measures, and will also be dependent upon the size, complexity, and capabilities of the covered entity, as provided in §</w:t>
      </w:r>
      <w:r>
        <w:rPr>
          <w:spacing w:val="40"/>
          <w:sz w:val="16"/>
          <w:vertAlign w:val="baseline"/>
        </w:rPr>
        <w:t> </w:t>
      </w:r>
      <w:r>
        <w:rPr>
          <w:spacing w:val="-2"/>
          <w:sz w:val="16"/>
          <w:vertAlign w:val="baseline"/>
        </w:rPr>
        <w:t>164.306(b).”</w:t>
      </w:r>
    </w:p>
    <w:p>
      <w:pPr>
        <w:spacing w:before="1"/>
        <w:ind w:left="120" w:right="0" w:hanging="1"/>
        <w:jc w:val="left"/>
        <w:rPr>
          <w:sz w:val="16"/>
        </w:rPr>
      </w:pPr>
      <w:bookmarkStart w:name="_bookmark14" w:id="21"/>
      <w:bookmarkEnd w:id="21"/>
      <w:r>
        <w:rPr/>
      </w:r>
      <w:r>
        <w:rPr>
          <w:sz w:val="16"/>
          <w:vertAlign w:val="superscript"/>
        </w:rPr>
        <w:t>9</w:t>
      </w:r>
      <w:r>
        <w:rPr>
          <w:sz w:val="16"/>
          <w:vertAlign w:val="baseline"/>
        </w:rPr>
        <w:t> Public Law 116–321, signed into law on January 5, 2020, offers regulated entities potential mitigations of penalties and early terminations of</w:t>
      </w:r>
      <w:r>
        <w:rPr>
          <w:spacing w:val="40"/>
          <w:sz w:val="16"/>
          <w:vertAlign w:val="baseline"/>
        </w:rPr>
        <w:t> </w:t>
      </w:r>
      <w:r>
        <w:rPr>
          <w:sz w:val="16"/>
          <w:vertAlign w:val="baseline"/>
        </w:rPr>
        <w:t>audits if a regulated entity can demonstrate that it has had recognized security practices in place for the previous 12 months. Both the Health</w:t>
      </w:r>
      <w:r>
        <w:rPr>
          <w:spacing w:val="40"/>
          <w:sz w:val="16"/>
          <w:vertAlign w:val="baseline"/>
        </w:rPr>
        <w:t> </w:t>
      </w:r>
      <w:r>
        <w:rPr>
          <w:sz w:val="16"/>
          <w:vertAlign w:val="baseline"/>
        </w:rPr>
        <w:t>Industry Cybersecurity Practices (HICP) promulgated under §405(d) and the NIST Cybersecurity Framework constitute “recognized security</w:t>
      </w:r>
      <w:r>
        <w:rPr>
          <w:spacing w:val="40"/>
          <w:sz w:val="16"/>
          <w:vertAlign w:val="baseline"/>
        </w:rPr>
        <w:t> </w:t>
      </w:r>
      <w:r>
        <w:rPr>
          <w:sz w:val="16"/>
          <w:vertAlign w:val="baseline"/>
        </w:rPr>
        <w:t>practices”</w:t>
      </w:r>
      <w:r>
        <w:rPr>
          <w:spacing w:val="-2"/>
          <w:sz w:val="16"/>
          <w:vertAlign w:val="baseline"/>
        </w:rPr>
        <w:t> </w:t>
      </w:r>
      <w:r>
        <w:rPr>
          <w:sz w:val="16"/>
          <w:vertAlign w:val="baseline"/>
        </w:rPr>
        <w:t>under</w:t>
      </w:r>
      <w:r>
        <w:rPr>
          <w:spacing w:val="-3"/>
          <w:sz w:val="16"/>
          <w:vertAlign w:val="baseline"/>
        </w:rPr>
        <w:t> </w:t>
      </w:r>
      <w:r>
        <w:rPr>
          <w:sz w:val="16"/>
          <w:vertAlign w:val="baseline"/>
        </w:rPr>
        <w:t>the</w:t>
      </w:r>
      <w:r>
        <w:rPr>
          <w:spacing w:val="-2"/>
          <w:sz w:val="16"/>
          <w:vertAlign w:val="baseline"/>
        </w:rPr>
        <w:t> </w:t>
      </w:r>
      <w:r>
        <w:rPr>
          <w:sz w:val="16"/>
          <w:vertAlign w:val="baseline"/>
        </w:rPr>
        <w:t>statute</w:t>
      </w:r>
      <w:r>
        <w:rPr>
          <w:spacing w:val="-2"/>
          <w:sz w:val="16"/>
          <w:vertAlign w:val="baseline"/>
        </w:rPr>
        <w:t> </w:t>
      </w:r>
      <w:r>
        <w:rPr>
          <w:sz w:val="16"/>
          <w:vertAlign w:val="baseline"/>
        </w:rPr>
        <w:t>and</w:t>
      </w:r>
      <w:r>
        <w:rPr>
          <w:spacing w:val="-2"/>
          <w:sz w:val="16"/>
          <w:vertAlign w:val="baseline"/>
        </w:rPr>
        <w:t> </w:t>
      </w:r>
      <w:r>
        <w:rPr>
          <w:sz w:val="16"/>
          <w:vertAlign w:val="baseline"/>
        </w:rPr>
        <w:t>can help</w:t>
      </w:r>
      <w:r>
        <w:rPr>
          <w:spacing w:val="-2"/>
          <w:sz w:val="16"/>
          <w:vertAlign w:val="baseline"/>
        </w:rPr>
        <w:t> </w:t>
      </w:r>
      <w:r>
        <w:rPr>
          <w:sz w:val="16"/>
          <w:vertAlign w:val="baseline"/>
        </w:rPr>
        <w:t>organizations</w:t>
      </w:r>
      <w:r>
        <w:rPr>
          <w:spacing w:val="-2"/>
          <w:sz w:val="16"/>
          <w:vertAlign w:val="baseline"/>
        </w:rPr>
        <w:t> </w:t>
      </w:r>
      <w:r>
        <w:rPr>
          <w:sz w:val="16"/>
          <w:vertAlign w:val="baseline"/>
        </w:rPr>
        <w:t>meet</w:t>
      </w:r>
      <w:r>
        <w:rPr>
          <w:spacing w:val="-3"/>
          <w:sz w:val="16"/>
          <w:vertAlign w:val="baseline"/>
        </w:rPr>
        <w:t> </w:t>
      </w:r>
      <w:r>
        <w:rPr>
          <w:sz w:val="16"/>
          <w:vertAlign w:val="baseline"/>
        </w:rPr>
        <w:t>Congressional</w:t>
      </w:r>
      <w:r>
        <w:rPr>
          <w:spacing w:val="-3"/>
          <w:sz w:val="16"/>
          <w:vertAlign w:val="baseline"/>
        </w:rPr>
        <w:t> </w:t>
      </w:r>
      <w:r>
        <w:rPr>
          <w:sz w:val="16"/>
          <w:vertAlign w:val="baseline"/>
        </w:rPr>
        <w:t>intent</w:t>
      </w:r>
      <w:r>
        <w:rPr>
          <w:spacing w:val="-3"/>
          <w:sz w:val="16"/>
          <w:vertAlign w:val="baseline"/>
        </w:rPr>
        <w:t> </w:t>
      </w:r>
      <w:r>
        <w:rPr>
          <w:sz w:val="16"/>
          <w:vertAlign w:val="baseline"/>
        </w:rPr>
        <w:t>by</w:t>
      </w:r>
      <w:r>
        <w:rPr>
          <w:spacing w:val="-2"/>
          <w:sz w:val="16"/>
          <w:vertAlign w:val="baseline"/>
        </w:rPr>
        <w:t> </w:t>
      </w:r>
      <w:r>
        <w:rPr>
          <w:sz w:val="16"/>
          <w:vertAlign w:val="baseline"/>
        </w:rPr>
        <w:t>implementing</w:t>
      </w:r>
      <w:r>
        <w:rPr>
          <w:spacing w:val="-1"/>
          <w:sz w:val="16"/>
          <w:vertAlign w:val="baseline"/>
        </w:rPr>
        <w:t> </w:t>
      </w:r>
      <w:r>
        <w:rPr>
          <w:sz w:val="16"/>
          <w:vertAlign w:val="baseline"/>
        </w:rPr>
        <w:t>the</w:t>
      </w:r>
      <w:r>
        <w:rPr>
          <w:spacing w:val="-2"/>
          <w:sz w:val="16"/>
          <w:vertAlign w:val="baseline"/>
        </w:rPr>
        <w:t> </w:t>
      </w:r>
      <w:r>
        <w:rPr>
          <w:sz w:val="16"/>
          <w:vertAlign w:val="baseline"/>
        </w:rPr>
        <w:t>guidance</w:t>
      </w:r>
      <w:r>
        <w:rPr>
          <w:spacing w:val="-2"/>
          <w:sz w:val="16"/>
          <w:vertAlign w:val="baseline"/>
        </w:rPr>
        <w:t> </w:t>
      </w:r>
      <w:r>
        <w:rPr>
          <w:sz w:val="16"/>
          <w:vertAlign w:val="baseline"/>
        </w:rPr>
        <w:t>contained</w:t>
      </w:r>
      <w:r>
        <w:rPr>
          <w:spacing w:val="-2"/>
          <w:sz w:val="16"/>
          <w:vertAlign w:val="baseline"/>
        </w:rPr>
        <w:t> </w:t>
      </w:r>
      <w:r>
        <w:rPr>
          <w:sz w:val="16"/>
          <w:vertAlign w:val="baseline"/>
        </w:rPr>
        <w:t>in</w:t>
      </w:r>
      <w:r>
        <w:rPr>
          <w:spacing w:val="-2"/>
          <w:sz w:val="16"/>
          <w:vertAlign w:val="baseline"/>
        </w:rPr>
        <w:t> </w:t>
      </w:r>
      <w:r>
        <w:rPr>
          <w:sz w:val="16"/>
          <w:vertAlign w:val="baseline"/>
        </w:rPr>
        <w:t>this</w:t>
      </w:r>
      <w:r>
        <w:rPr>
          <w:spacing w:val="-2"/>
          <w:sz w:val="16"/>
          <w:vertAlign w:val="baseline"/>
        </w:rPr>
        <w:t> </w:t>
      </w:r>
      <w:r>
        <w:rPr>
          <w:sz w:val="16"/>
          <w:vertAlign w:val="baseline"/>
        </w:rPr>
        <w:t>NIST</w:t>
      </w:r>
      <w:r>
        <w:rPr>
          <w:spacing w:val="-1"/>
          <w:sz w:val="16"/>
          <w:vertAlign w:val="baseline"/>
        </w:rPr>
        <w:t> </w:t>
      </w:r>
      <w:r>
        <w:rPr>
          <w:sz w:val="16"/>
          <w:vertAlign w:val="baseline"/>
        </w:rPr>
        <w:t>Special</w:t>
      </w:r>
      <w:r>
        <w:rPr>
          <w:spacing w:val="40"/>
          <w:sz w:val="16"/>
          <w:vertAlign w:val="baseline"/>
        </w:rPr>
        <w:t> </w:t>
      </w:r>
      <w:r>
        <w:rPr>
          <w:spacing w:val="-2"/>
          <w:sz w:val="16"/>
          <w:vertAlign w:val="baseline"/>
        </w:rPr>
        <w:t>Publication.</w:t>
      </w:r>
    </w:p>
    <w:p>
      <w:pPr>
        <w:spacing w:before="0"/>
        <w:ind w:left="120" w:right="214" w:hanging="1"/>
        <w:jc w:val="left"/>
        <w:rPr>
          <w:sz w:val="16"/>
        </w:rPr>
      </w:pPr>
      <w:bookmarkStart w:name="_bookmark15" w:id="22"/>
      <w:bookmarkEnd w:id="22"/>
      <w:r>
        <w:rPr/>
      </w:r>
      <w:r>
        <w:rPr>
          <w:sz w:val="16"/>
          <w:vertAlign w:val="superscript"/>
        </w:rPr>
        <w:t>10</w:t>
      </w:r>
      <w:r>
        <w:rPr>
          <w:spacing w:val="-3"/>
          <w:sz w:val="16"/>
          <w:vertAlign w:val="baseline"/>
        </w:rPr>
        <w:t> </w:t>
      </w:r>
      <w:r>
        <w:rPr>
          <w:sz w:val="16"/>
          <w:vertAlign w:val="baseline"/>
        </w:rPr>
        <w:t>These</w:t>
      </w:r>
      <w:r>
        <w:rPr>
          <w:spacing w:val="-4"/>
          <w:sz w:val="16"/>
          <w:vertAlign w:val="baseline"/>
        </w:rPr>
        <w:t> </w:t>
      </w:r>
      <w:r>
        <w:rPr>
          <w:sz w:val="16"/>
          <w:vertAlign w:val="baseline"/>
        </w:rPr>
        <w:t>may</w:t>
      </w:r>
      <w:r>
        <w:rPr>
          <w:spacing w:val="-4"/>
          <w:sz w:val="16"/>
          <w:vertAlign w:val="baseline"/>
        </w:rPr>
        <w:t> </w:t>
      </w:r>
      <w:r>
        <w:rPr>
          <w:sz w:val="16"/>
          <w:vertAlign w:val="baseline"/>
        </w:rPr>
        <w:t>include</w:t>
      </w:r>
      <w:r>
        <w:rPr>
          <w:spacing w:val="-3"/>
          <w:sz w:val="16"/>
          <w:vertAlign w:val="baseline"/>
        </w:rPr>
        <w:t> </w:t>
      </w:r>
      <w:r>
        <w:rPr>
          <w:sz w:val="16"/>
          <w:vertAlign w:val="baseline"/>
        </w:rPr>
        <w:t>the</w:t>
      </w:r>
      <w:r>
        <w:rPr>
          <w:spacing w:val="-3"/>
          <w:sz w:val="16"/>
          <w:vertAlign w:val="baseline"/>
        </w:rPr>
        <w:t> </w:t>
      </w:r>
      <w:r>
        <w:rPr>
          <w:sz w:val="16"/>
          <w:vertAlign w:val="baseline"/>
        </w:rPr>
        <w:t>Medicare</w:t>
      </w:r>
      <w:r>
        <w:rPr>
          <w:spacing w:val="-3"/>
          <w:sz w:val="16"/>
          <w:vertAlign w:val="baseline"/>
        </w:rPr>
        <w:t> </w:t>
      </w:r>
      <w:r>
        <w:rPr>
          <w:sz w:val="16"/>
          <w:vertAlign w:val="baseline"/>
        </w:rPr>
        <w:t>Promoting</w:t>
      </w:r>
      <w:r>
        <w:rPr>
          <w:spacing w:val="-2"/>
          <w:sz w:val="16"/>
          <w:vertAlign w:val="baseline"/>
        </w:rPr>
        <w:t> </w:t>
      </w:r>
      <w:r>
        <w:rPr>
          <w:sz w:val="16"/>
          <w:vertAlign w:val="baseline"/>
        </w:rPr>
        <w:t>Interoperability</w:t>
      </w:r>
      <w:r>
        <w:rPr>
          <w:spacing w:val="-3"/>
          <w:sz w:val="16"/>
          <w:vertAlign w:val="baseline"/>
        </w:rPr>
        <w:t> </w:t>
      </w:r>
      <w:r>
        <w:rPr>
          <w:sz w:val="16"/>
          <w:vertAlign w:val="baseline"/>
        </w:rPr>
        <w:t>Program,</w:t>
      </w:r>
      <w:r>
        <w:rPr>
          <w:spacing w:val="-2"/>
          <w:sz w:val="16"/>
          <w:vertAlign w:val="baseline"/>
        </w:rPr>
        <w:t> </w:t>
      </w:r>
      <w:r>
        <w:rPr>
          <w:sz w:val="16"/>
          <w:vertAlign w:val="baseline"/>
        </w:rPr>
        <w:t>which</w:t>
      </w:r>
      <w:r>
        <w:rPr>
          <w:spacing w:val="-3"/>
          <w:sz w:val="16"/>
          <w:vertAlign w:val="baseline"/>
        </w:rPr>
        <w:t> </w:t>
      </w:r>
      <w:r>
        <w:rPr>
          <w:sz w:val="16"/>
          <w:vertAlign w:val="baseline"/>
        </w:rPr>
        <w:t>requires</w:t>
      </w:r>
      <w:r>
        <w:rPr>
          <w:spacing w:val="-3"/>
          <w:sz w:val="16"/>
          <w:vertAlign w:val="baseline"/>
        </w:rPr>
        <w:t> </w:t>
      </w:r>
      <w:r>
        <w:rPr>
          <w:sz w:val="16"/>
          <w:vertAlign w:val="baseline"/>
        </w:rPr>
        <w:t>an</w:t>
      </w:r>
      <w:r>
        <w:rPr>
          <w:spacing w:val="-3"/>
          <w:sz w:val="16"/>
          <w:vertAlign w:val="baseline"/>
        </w:rPr>
        <w:t> </w:t>
      </w:r>
      <w:r>
        <w:rPr>
          <w:sz w:val="16"/>
          <w:vertAlign w:val="baseline"/>
        </w:rPr>
        <w:t>annual</w:t>
      </w:r>
      <w:r>
        <w:rPr>
          <w:spacing w:val="-4"/>
          <w:sz w:val="16"/>
          <w:vertAlign w:val="baseline"/>
        </w:rPr>
        <w:t> </w:t>
      </w:r>
      <w:r>
        <w:rPr>
          <w:sz w:val="16"/>
          <w:vertAlign w:val="baseline"/>
        </w:rPr>
        <w:t>risk</w:t>
      </w:r>
      <w:r>
        <w:rPr>
          <w:spacing w:val="-4"/>
          <w:sz w:val="16"/>
          <w:vertAlign w:val="baseline"/>
        </w:rPr>
        <w:t> </w:t>
      </w:r>
      <w:r>
        <w:rPr>
          <w:sz w:val="16"/>
          <w:vertAlign w:val="baseline"/>
        </w:rPr>
        <w:t>assessment</w:t>
      </w:r>
      <w:r>
        <w:rPr>
          <w:spacing w:val="-1"/>
          <w:sz w:val="16"/>
          <w:vertAlign w:val="baseline"/>
        </w:rPr>
        <w:t> </w:t>
      </w:r>
      <w:r>
        <w:rPr>
          <w:sz w:val="16"/>
          <w:vertAlign w:val="baseline"/>
        </w:rPr>
        <w:t>to</w:t>
      </w:r>
      <w:r>
        <w:rPr>
          <w:spacing w:val="-3"/>
          <w:sz w:val="16"/>
          <w:vertAlign w:val="baseline"/>
        </w:rPr>
        <w:t> </w:t>
      </w:r>
      <w:r>
        <w:rPr>
          <w:sz w:val="16"/>
          <w:vertAlign w:val="baseline"/>
        </w:rPr>
        <w:t>avoid</w:t>
      </w:r>
      <w:r>
        <w:rPr>
          <w:spacing w:val="-3"/>
          <w:sz w:val="16"/>
          <w:vertAlign w:val="baseline"/>
        </w:rPr>
        <w:t> </w:t>
      </w:r>
      <w:r>
        <w:rPr>
          <w:sz w:val="16"/>
          <w:vertAlign w:val="baseline"/>
        </w:rPr>
        <w:t>Medicare</w:t>
      </w:r>
      <w:r>
        <w:rPr>
          <w:spacing w:val="-1"/>
          <w:sz w:val="16"/>
          <w:vertAlign w:val="baseline"/>
        </w:rPr>
        <w:t> </w:t>
      </w:r>
      <w:r>
        <w:rPr>
          <w:sz w:val="16"/>
          <w:vertAlign w:val="baseline"/>
        </w:rPr>
        <w:t>financial</w:t>
      </w:r>
      <w:r>
        <w:rPr>
          <w:spacing w:val="40"/>
          <w:sz w:val="16"/>
          <w:vertAlign w:val="baseline"/>
        </w:rPr>
        <w:t> </w:t>
      </w:r>
      <w:r>
        <w:rPr>
          <w:sz w:val="16"/>
          <w:vertAlign w:val="baseline"/>
        </w:rPr>
        <w:t>penalties, and forthcoming cyber incident reporting mandates from the Cybersecurity &amp; Infrastructure Security Agency (CISA) as required by</w:t>
      </w:r>
      <w:r>
        <w:rPr>
          <w:spacing w:val="40"/>
          <w:sz w:val="16"/>
          <w:vertAlign w:val="baseline"/>
        </w:rPr>
        <w:t> </w:t>
      </w:r>
      <w:r>
        <w:rPr>
          <w:sz w:val="16"/>
          <w:vertAlign w:val="baseline"/>
        </w:rPr>
        <w:t>the Cyber Incident Reporting for Critical Infrastructure Act of 2022 (CIRCIA).</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120"/>
      </w:pPr>
      <w:r>
        <w:rPr/>
        <w:t>incident</w:t>
      </w:r>
      <w:r>
        <w:rPr>
          <w:spacing w:val="-2"/>
        </w:rPr>
        <w:t> </w:t>
      </w:r>
      <w:r>
        <w:rPr/>
        <w:t>resulted</w:t>
      </w:r>
      <w:r>
        <w:rPr>
          <w:spacing w:val="-4"/>
        </w:rPr>
        <w:t> </w:t>
      </w:r>
      <w:r>
        <w:rPr/>
        <w:t>in</w:t>
      </w:r>
      <w:r>
        <w:rPr>
          <w:spacing w:val="-4"/>
        </w:rPr>
        <w:t> </w:t>
      </w:r>
      <w:r>
        <w:rPr/>
        <w:t>harms</w:t>
      </w:r>
      <w:r>
        <w:rPr>
          <w:spacing w:val="-4"/>
        </w:rPr>
        <w:t> </w:t>
      </w:r>
      <w:r>
        <w:rPr/>
        <w:t>to</w:t>
      </w:r>
      <w:r>
        <w:rPr>
          <w:spacing w:val="-4"/>
        </w:rPr>
        <w:t> </w:t>
      </w:r>
      <w:r>
        <w:rPr/>
        <w:t>patients.</w:t>
      </w:r>
      <w:r>
        <w:rPr>
          <w:spacing w:val="-4"/>
        </w:rPr>
        <w:t> </w:t>
      </w:r>
      <w:r>
        <w:rPr/>
        <w:t>Implementing</w:t>
      </w:r>
      <w:r>
        <w:rPr>
          <w:spacing w:val="-4"/>
        </w:rPr>
        <w:t> </w:t>
      </w:r>
      <w:r>
        <w:rPr/>
        <w:t>and</w:t>
      </w:r>
      <w:r>
        <w:rPr>
          <w:spacing w:val="-2"/>
        </w:rPr>
        <w:t> </w:t>
      </w:r>
      <w:r>
        <w:rPr/>
        <w:t>improving</w:t>
      </w:r>
      <w:r>
        <w:rPr>
          <w:spacing w:val="-4"/>
        </w:rPr>
        <w:t> </w:t>
      </w:r>
      <w:r>
        <w:rPr/>
        <w:t>cybersecurity</w:t>
      </w:r>
      <w:r>
        <w:rPr>
          <w:spacing w:val="-6"/>
        </w:rPr>
        <w:t> </w:t>
      </w:r>
      <w:r>
        <w:rPr/>
        <w:t>practices</w:t>
      </w:r>
      <w:r>
        <w:rPr>
          <w:spacing w:val="-4"/>
        </w:rPr>
        <w:t> </w:t>
      </w:r>
      <w:r>
        <w:rPr/>
        <w:t>can help regulated entities ensure the safety of patients.</w:t>
      </w:r>
    </w:p>
    <w:p>
      <w:pPr>
        <w:spacing w:after="0"/>
        <w:sectPr>
          <w:pgSz w:w="12240" w:h="15840"/>
          <w:pgMar w:header="763" w:footer="722" w:top="1200" w:bottom="920" w:left="1320" w:right="1300"/>
        </w:sectPr>
      </w:pPr>
    </w:p>
    <w:p>
      <w:pPr>
        <w:pStyle w:val="BodyText"/>
        <w:spacing w:before="2"/>
        <w:rPr>
          <w:sz w:val="16"/>
        </w:rPr>
      </w:pPr>
    </w:p>
    <w:p>
      <w:pPr>
        <w:pStyle w:val="Heading1"/>
        <w:numPr>
          <w:ilvl w:val="0"/>
          <w:numId w:val="8"/>
        </w:numPr>
        <w:tabs>
          <w:tab w:pos="371" w:val="left" w:leader="none"/>
        </w:tabs>
        <w:spacing w:line="240" w:lineRule="auto" w:before="52" w:after="0"/>
        <w:ind w:left="371" w:right="0" w:hanging="251"/>
        <w:jc w:val="left"/>
      </w:pPr>
      <w:bookmarkStart w:name="2. HIPAA Security Rule" w:id="23"/>
      <w:bookmarkEnd w:id="23"/>
      <w:r>
        <w:rPr>
          <w:b w:val="0"/>
        </w:rPr>
      </w:r>
      <w:bookmarkStart w:name="_bookmark16" w:id="24"/>
      <w:bookmarkEnd w:id="24"/>
      <w:r>
        <w:rPr>
          <w:b w:val="0"/>
        </w:rPr>
      </w:r>
      <w:r>
        <w:rPr/>
        <w:t>HIPAA</w:t>
      </w:r>
      <w:r>
        <w:rPr>
          <w:spacing w:val="-4"/>
        </w:rPr>
        <w:t> </w:t>
      </w:r>
      <w:r>
        <w:rPr/>
        <w:t>Security</w:t>
      </w:r>
      <w:r>
        <w:rPr>
          <w:spacing w:val="-1"/>
        </w:rPr>
        <w:t> </w:t>
      </w:r>
      <w:r>
        <w:rPr>
          <w:spacing w:val="-4"/>
        </w:rPr>
        <w:t>Rule</w:t>
      </w:r>
    </w:p>
    <w:p>
      <w:pPr>
        <w:pStyle w:val="BodyText"/>
        <w:spacing w:before="177"/>
        <w:ind w:left="120" w:right="185"/>
      </w:pPr>
      <w:r>
        <w:rPr/>
        <w:t>The HIPAA Security Rule [</w:t>
      </w:r>
      <w:hyperlink w:history="true" w:anchor="_bookmark244">
        <w:r>
          <w:rPr>
            <w:color w:val="0000FF"/>
            <w:u w:val="single" w:color="0000FF"/>
          </w:rPr>
          <w:t>Sec. Rule</w:t>
        </w:r>
      </w:hyperlink>
      <w:r>
        <w:rPr/>
        <w:t>] specifically focuses on safeguarding the confidentiality, integrity,</w:t>
      </w:r>
      <w:r>
        <w:rPr>
          <w:spacing w:val="-2"/>
        </w:rPr>
        <w:t> </w:t>
      </w:r>
      <w:r>
        <w:rPr/>
        <w:t>and</w:t>
      </w:r>
      <w:r>
        <w:rPr>
          <w:spacing w:val="-4"/>
        </w:rPr>
        <w:t> </w:t>
      </w:r>
      <w:r>
        <w:rPr/>
        <w:t>availability</w:t>
      </w:r>
      <w:r>
        <w:rPr>
          <w:spacing w:val="-6"/>
        </w:rPr>
        <w:t> </w:t>
      </w:r>
      <w:r>
        <w:rPr/>
        <w:t>of</w:t>
      </w:r>
      <w:r>
        <w:rPr>
          <w:spacing w:val="-1"/>
        </w:rPr>
        <w:t> </w:t>
      </w:r>
      <w:r>
        <w:rPr/>
        <w:t>ePHI.</w:t>
      </w:r>
      <w:r>
        <w:rPr>
          <w:spacing w:val="-3"/>
        </w:rPr>
        <w:t> </w:t>
      </w:r>
      <w:r>
        <w:rPr/>
        <w:t>The</w:t>
      </w:r>
      <w:r>
        <w:rPr>
          <w:spacing w:val="-4"/>
        </w:rPr>
        <w:t> </w:t>
      </w:r>
      <w:r>
        <w:rPr/>
        <w:t>ePHI</w:t>
      </w:r>
      <w:r>
        <w:rPr>
          <w:spacing w:val="-5"/>
        </w:rPr>
        <w:t> </w:t>
      </w:r>
      <w:r>
        <w:rPr/>
        <w:t>that</w:t>
      </w:r>
      <w:r>
        <w:rPr>
          <w:spacing w:val="-1"/>
        </w:rPr>
        <w:t> </w:t>
      </w:r>
      <w:r>
        <w:rPr/>
        <w:t>a</w:t>
      </w:r>
      <w:r>
        <w:rPr>
          <w:spacing w:val="-5"/>
        </w:rPr>
        <w:t> </w:t>
      </w:r>
      <w:r>
        <w:rPr/>
        <w:t>regulated</w:t>
      </w:r>
      <w:r>
        <w:rPr>
          <w:spacing w:val="-4"/>
        </w:rPr>
        <w:t> </w:t>
      </w:r>
      <w:r>
        <w:rPr/>
        <w:t>entity</w:t>
      </w:r>
      <w:r>
        <w:rPr>
          <w:spacing w:val="-3"/>
        </w:rPr>
        <w:t> </w:t>
      </w:r>
      <w:r>
        <w:rPr/>
        <w:t>creates,</w:t>
      </w:r>
      <w:r>
        <w:rPr>
          <w:spacing w:val="-5"/>
        </w:rPr>
        <w:t> </w:t>
      </w:r>
      <w:r>
        <w:rPr/>
        <w:t>receives,</w:t>
      </w:r>
      <w:r>
        <w:rPr>
          <w:spacing w:val="-2"/>
        </w:rPr>
        <w:t> </w:t>
      </w:r>
      <w:r>
        <w:rPr/>
        <w:t>maintains, or transmits must be protected against reasonably anticipated threats, hazards, and impermissible uses and/or disclosures. In general, the requirements, standards, and implementation specifications of the Security Rule apply to the following regulated entities:</w:t>
      </w:r>
    </w:p>
    <w:p>
      <w:pPr>
        <w:pStyle w:val="ListParagraph"/>
        <w:numPr>
          <w:ilvl w:val="0"/>
          <w:numId w:val="11"/>
        </w:numPr>
        <w:tabs>
          <w:tab w:pos="840" w:val="left" w:leader="none"/>
        </w:tabs>
        <w:spacing w:line="240" w:lineRule="auto" w:before="121" w:after="0"/>
        <w:ind w:left="840" w:right="409" w:hanging="360"/>
        <w:jc w:val="left"/>
        <w:rPr>
          <w:sz w:val="24"/>
        </w:rPr>
      </w:pPr>
      <w:r>
        <w:rPr>
          <w:b/>
          <w:sz w:val="24"/>
        </w:rPr>
        <w:t>Covered Healthcare Providers </w:t>
      </w:r>
      <w:r>
        <w:rPr>
          <w:sz w:val="24"/>
        </w:rPr>
        <w:t>— Any provider of medical or other health services or supplies</w:t>
      </w:r>
      <w:r>
        <w:rPr>
          <w:spacing w:val="-3"/>
          <w:sz w:val="24"/>
        </w:rPr>
        <w:t> </w:t>
      </w:r>
      <w:r>
        <w:rPr>
          <w:sz w:val="24"/>
        </w:rPr>
        <w:t>who</w:t>
      </w:r>
      <w:r>
        <w:rPr>
          <w:spacing w:val="-4"/>
          <w:sz w:val="24"/>
        </w:rPr>
        <w:t> </w:t>
      </w:r>
      <w:r>
        <w:rPr>
          <w:sz w:val="24"/>
        </w:rPr>
        <w:t>transmits</w:t>
      </w:r>
      <w:r>
        <w:rPr>
          <w:spacing w:val="-5"/>
          <w:sz w:val="24"/>
        </w:rPr>
        <w:t> </w:t>
      </w:r>
      <w:r>
        <w:rPr>
          <w:sz w:val="24"/>
        </w:rPr>
        <w:t>any</w:t>
      </w:r>
      <w:r>
        <w:rPr>
          <w:spacing w:val="-3"/>
          <w:sz w:val="24"/>
        </w:rPr>
        <w:t> </w:t>
      </w:r>
      <w:r>
        <w:rPr>
          <w:sz w:val="24"/>
        </w:rPr>
        <w:t>health</w:t>
      </w:r>
      <w:r>
        <w:rPr>
          <w:spacing w:val="-4"/>
          <w:sz w:val="24"/>
        </w:rPr>
        <w:t> </w:t>
      </w:r>
      <w:r>
        <w:rPr>
          <w:sz w:val="24"/>
        </w:rPr>
        <w:t>information</w:t>
      </w:r>
      <w:r>
        <w:rPr>
          <w:spacing w:val="-2"/>
          <w:sz w:val="24"/>
        </w:rPr>
        <w:t> </w:t>
      </w:r>
      <w:r>
        <w:rPr>
          <w:sz w:val="24"/>
        </w:rPr>
        <w:t>in</w:t>
      </w:r>
      <w:r>
        <w:rPr>
          <w:spacing w:val="-4"/>
          <w:sz w:val="24"/>
        </w:rPr>
        <w:t> </w:t>
      </w:r>
      <w:r>
        <w:rPr>
          <w:sz w:val="24"/>
        </w:rPr>
        <w:t>electronic</w:t>
      </w:r>
      <w:r>
        <w:rPr>
          <w:spacing w:val="-3"/>
          <w:sz w:val="24"/>
        </w:rPr>
        <w:t> </w:t>
      </w:r>
      <w:r>
        <w:rPr>
          <w:sz w:val="24"/>
        </w:rPr>
        <w:t>form</w:t>
      </w:r>
      <w:r>
        <w:rPr>
          <w:spacing w:val="-3"/>
          <w:sz w:val="24"/>
        </w:rPr>
        <w:t> </w:t>
      </w:r>
      <w:r>
        <w:rPr>
          <w:sz w:val="24"/>
        </w:rPr>
        <w:t>in</w:t>
      </w:r>
      <w:r>
        <w:rPr>
          <w:spacing w:val="-2"/>
          <w:sz w:val="24"/>
        </w:rPr>
        <w:t> </w:t>
      </w:r>
      <w:r>
        <w:rPr>
          <w:sz w:val="24"/>
        </w:rPr>
        <w:t>connection</w:t>
      </w:r>
      <w:r>
        <w:rPr>
          <w:spacing w:val="-4"/>
          <w:sz w:val="24"/>
        </w:rPr>
        <w:t> </w:t>
      </w:r>
      <w:r>
        <w:rPr>
          <w:sz w:val="24"/>
        </w:rPr>
        <w:t>with</w:t>
      </w:r>
      <w:r>
        <w:rPr>
          <w:spacing w:val="-2"/>
          <w:sz w:val="24"/>
        </w:rPr>
        <w:t> </w:t>
      </w:r>
      <w:r>
        <w:rPr>
          <w:sz w:val="24"/>
        </w:rPr>
        <w:t>a transaction for which HHS has adopted a standard.</w:t>
      </w:r>
    </w:p>
    <w:p>
      <w:pPr>
        <w:pStyle w:val="ListParagraph"/>
        <w:numPr>
          <w:ilvl w:val="0"/>
          <w:numId w:val="11"/>
        </w:numPr>
        <w:tabs>
          <w:tab w:pos="840" w:val="left" w:leader="none"/>
        </w:tabs>
        <w:spacing w:line="242" w:lineRule="auto" w:before="119" w:after="0"/>
        <w:ind w:left="840" w:right="437" w:hanging="360"/>
        <w:jc w:val="left"/>
        <w:rPr>
          <w:sz w:val="24"/>
        </w:rPr>
      </w:pPr>
      <w:r>
        <w:rPr>
          <w:b/>
          <w:sz w:val="24"/>
        </w:rPr>
        <w:t>Health</w:t>
      </w:r>
      <w:r>
        <w:rPr>
          <w:b/>
          <w:spacing w:val="-2"/>
          <w:sz w:val="24"/>
        </w:rPr>
        <w:t> </w:t>
      </w:r>
      <w:r>
        <w:rPr>
          <w:b/>
          <w:sz w:val="24"/>
        </w:rPr>
        <w:t>Plans</w:t>
      </w:r>
      <w:r>
        <w:rPr>
          <w:b/>
          <w:spacing w:val="-5"/>
          <w:sz w:val="24"/>
        </w:rPr>
        <w:t> </w:t>
      </w:r>
      <w:r>
        <w:rPr>
          <w:sz w:val="24"/>
        </w:rPr>
        <w:t>—</w:t>
      </w:r>
      <w:r>
        <w:rPr>
          <w:spacing w:val="-1"/>
          <w:sz w:val="24"/>
        </w:rPr>
        <w:t> </w:t>
      </w:r>
      <w:r>
        <w:rPr>
          <w:sz w:val="24"/>
        </w:rPr>
        <w:t>Any</w:t>
      </w:r>
      <w:r>
        <w:rPr>
          <w:spacing w:val="-3"/>
          <w:sz w:val="24"/>
        </w:rPr>
        <w:t> </w:t>
      </w:r>
      <w:r>
        <w:rPr>
          <w:sz w:val="24"/>
        </w:rPr>
        <w:t>individual</w:t>
      </w:r>
      <w:r>
        <w:rPr>
          <w:spacing w:val="-5"/>
          <w:sz w:val="24"/>
        </w:rPr>
        <w:t> </w:t>
      </w:r>
      <w:r>
        <w:rPr>
          <w:sz w:val="24"/>
        </w:rPr>
        <w:t>or</w:t>
      </w:r>
      <w:r>
        <w:rPr>
          <w:spacing w:val="-2"/>
          <w:sz w:val="24"/>
        </w:rPr>
        <w:t> </w:t>
      </w:r>
      <w:r>
        <w:rPr>
          <w:sz w:val="24"/>
        </w:rPr>
        <w:t>group</w:t>
      </w:r>
      <w:r>
        <w:rPr>
          <w:spacing w:val="-4"/>
          <w:sz w:val="24"/>
        </w:rPr>
        <w:t> </w:t>
      </w:r>
      <w:r>
        <w:rPr>
          <w:sz w:val="24"/>
        </w:rPr>
        <w:t>plan</w:t>
      </w:r>
      <w:r>
        <w:rPr>
          <w:spacing w:val="-4"/>
          <w:sz w:val="24"/>
        </w:rPr>
        <w:t> </w:t>
      </w:r>
      <w:r>
        <w:rPr>
          <w:sz w:val="24"/>
        </w:rPr>
        <w:t>that</w:t>
      </w:r>
      <w:r>
        <w:rPr>
          <w:spacing w:val="-4"/>
          <w:sz w:val="24"/>
        </w:rPr>
        <w:t> </w:t>
      </w:r>
      <w:r>
        <w:rPr>
          <w:sz w:val="24"/>
        </w:rPr>
        <w:t>provides</w:t>
      </w:r>
      <w:r>
        <w:rPr>
          <w:spacing w:val="-3"/>
          <w:sz w:val="24"/>
        </w:rPr>
        <w:t> </w:t>
      </w:r>
      <w:r>
        <w:rPr>
          <w:sz w:val="24"/>
        </w:rPr>
        <w:t>or</w:t>
      </w:r>
      <w:r>
        <w:rPr>
          <w:spacing w:val="-5"/>
          <w:sz w:val="24"/>
        </w:rPr>
        <w:t> </w:t>
      </w:r>
      <w:r>
        <w:rPr>
          <w:sz w:val="24"/>
        </w:rPr>
        <w:t>pays</w:t>
      </w:r>
      <w:r>
        <w:rPr>
          <w:spacing w:val="-5"/>
          <w:sz w:val="24"/>
        </w:rPr>
        <w:t> </w:t>
      </w:r>
      <w:r>
        <w:rPr>
          <w:sz w:val="24"/>
        </w:rPr>
        <w:t>the</w:t>
      </w:r>
      <w:r>
        <w:rPr>
          <w:spacing w:val="-2"/>
          <w:sz w:val="24"/>
        </w:rPr>
        <w:t> </w:t>
      </w:r>
      <w:r>
        <w:rPr>
          <w:sz w:val="24"/>
        </w:rPr>
        <w:t>cost</w:t>
      </w:r>
      <w:r>
        <w:rPr>
          <w:spacing w:val="-1"/>
          <w:sz w:val="24"/>
        </w:rPr>
        <w:t> </w:t>
      </w:r>
      <w:r>
        <w:rPr>
          <w:sz w:val="24"/>
        </w:rPr>
        <w:t>of</w:t>
      </w:r>
      <w:r>
        <w:rPr>
          <w:spacing w:val="-1"/>
          <w:sz w:val="24"/>
        </w:rPr>
        <w:t> </w:t>
      </w:r>
      <w:r>
        <w:rPr>
          <w:sz w:val="24"/>
        </w:rPr>
        <w:t>medical care (e.g., a health insurance issuer and the Medicare and Medicaid programs).</w:t>
      </w:r>
    </w:p>
    <w:p>
      <w:pPr>
        <w:pStyle w:val="ListParagraph"/>
        <w:numPr>
          <w:ilvl w:val="0"/>
          <w:numId w:val="11"/>
        </w:numPr>
        <w:tabs>
          <w:tab w:pos="840" w:val="left" w:leader="none"/>
        </w:tabs>
        <w:spacing w:line="240" w:lineRule="auto" w:before="115" w:after="0"/>
        <w:ind w:left="840" w:right="269" w:hanging="360"/>
        <w:jc w:val="left"/>
        <w:rPr>
          <w:sz w:val="24"/>
        </w:rPr>
      </w:pPr>
      <w:r>
        <w:rPr>
          <w:b/>
          <w:sz w:val="24"/>
        </w:rPr>
        <w:t>Healthcare Clearinghouses </w:t>
      </w:r>
      <w:r>
        <w:rPr>
          <w:sz w:val="24"/>
        </w:rPr>
        <w:t>— A</w:t>
      </w:r>
      <w:r>
        <w:rPr>
          <w:spacing w:val="-2"/>
          <w:sz w:val="24"/>
        </w:rPr>
        <w:t> </w:t>
      </w:r>
      <w:r>
        <w:rPr>
          <w:sz w:val="24"/>
        </w:rPr>
        <w:t>public or</w:t>
      </w:r>
      <w:r>
        <w:rPr>
          <w:spacing w:val="-2"/>
          <w:sz w:val="24"/>
        </w:rPr>
        <w:t> </w:t>
      </w:r>
      <w:r>
        <w:rPr>
          <w:sz w:val="24"/>
        </w:rPr>
        <w:t>private</w:t>
      </w:r>
      <w:r>
        <w:rPr>
          <w:spacing w:val="-4"/>
          <w:sz w:val="24"/>
        </w:rPr>
        <w:t> </w:t>
      </w:r>
      <w:r>
        <w:rPr>
          <w:sz w:val="24"/>
        </w:rPr>
        <w:t>entity that</w:t>
      </w:r>
      <w:r>
        <w:rPr>
          <w:spacing w:val="-1"/>
          <w:sz w:val="24"/>
        </w:rPr>
        <w:t> </w:t>
      </w:r>
      <w:r>
        <w:rPr>
          <w:sz w:val="24"/>
        </w:rPr>
        <w:t>processes another entity’s healthcare</w:t>
      </w:r>
      <w:r>
        <w:rPr>
          <w:spacing w:val="-4"/>
          <w:sz w:val="24"/>
        </w:rPr>
        <w:t> </w:t>
      </w:r>
      <w:r>
        <w:rPr>
          <w:sz w:val="24"/>
        </w:rPr>
        <w:t>transactions</w:t>
      </w:r>
      <w:r>
        <w:rPr>
          <w:spacing w:val="-3"/>
          <w:sz w:val="24"/>
        </w:rPr>
        <w:t> </w:t>
      </w:r>
      <w:r>
        <w:rPr>
          <w:sz w:val="24"/>
        </w:rPr>
        <w:t>from</w:t>
      </w:r>
      <w:r>
        <w:rPr>
          <w:spacing w:val="-2"/>
          <w:sz w:val="24"/>
        </w:rPr>
        <w:t> </w:t>
      </w:r>
      <w:r>
        <w:rPr>
          <w:sz w:val="24"/>
        </w:rPr>
        <w:t>a</w:t>
      </w:r>
      <w:r>
        <w:rPr>
          <w:spacing w:val="-2"/>
          <w:sz w:val="24"/>
        </w:rPr>
        <w:t> </w:t>
      </w:r>
      <w:r>
        <w:rPr>
          <w:sz w:val="24"/>
        </w:rPr>
        <w:t>standard</w:t>
      </w:r>
      <w:r>
        <w:rPr>
          <w:spacing w:val="-4"/>
          <w:sz w:val="24"/>
        </w:rPr>
        <w:t> </w:t>
      </w:r>
      <w:r>
        <w:rPr>
          <w:sz w:val="24"/>
        </w:rPr>
        <w:t>format</w:t>
      </w:r>
      <w:r>
        <w:rPr>
          <w:spacing w:val="-4"/>
          <w:sz w:val="24"/>
        </w:rPr>
        <w:t> </w:t>
      </w:r>
      <w:r>
        <w:rPr>
          <w:sz w:val="24"/>
        </w:rPr>
        <w:t>to</w:t>
      </w:r>
      <w:r>
        <w:rPr>
          <w:spacing w:val="-2"/>
          <w:sz w:val="24"/>
        </w:rPr>
        <w:t> </w:t>
      </w:r>
      <w:r>
        <w:rPr>
          <w:sz w:val="24"/>
        </w:rPr>
        <w:t>a</w:t>
      </w:r>
      <w:r>
        <w:rPr>
          <w:spacing w:val="-5"/>
          <w:sz w:val="24"/>
        </w:rPr>
        <w:t> </w:t>
      </w:r>
      <w:r>
        <w:rPr>
          <w:sz w:val="24"/>
        </w:rPr>
        <w:t>non-standard</w:t>
      </w:r>
      <w:r>
        <w:rPr>
          <w:spacing w:val="-4"/>
          <w:sz w:val="24"/>
        </w:rPr>
        <w:t> </w:t>
      </w:r>
      <w:r>
        <w:rPr>
          <w:sz w:val="24"/>
        </w:rPr>
        <w:t>format</w:t>
      </w:r>
      <w:r>
        <w:rPr>
          <w:spacing w:val="-4"/>
          <w:sz w:val="24"/>
        </w:rPr>
        <w:t> </w:t>
      </w:r>
      <w:r>
        <w:rPr>
          <w:sz w:val="24"/>
        </w:rPr>
        <w:t>or</w:t>
      </w:r>
      <w:r>
        <w:rPr>
          <w:spacing w:val="-2"/>
          <w:sz w:val="24"/>
        </w:rPr>
        <w:t> </w:t>
      </w:r>
      <w:r>
        <w:rPr>
          <w:sz w:val="24"/>
        </w:rPr>
        <w:t>vice</w:t>
      </w:r>
      <w:r>
        <w:rPr>
          <w:spacing w:val="-2"/>
          <w:sz w:val="24"/>
        </w:rPr>
        <w:t> </w:t>
      </w:r>
      <w:r>
        <w:rPr>
          <w:sz w:val="24"/>
        </w:rPr>
        <w:t>versa.</w:t>
      </w:r>
    </w:p>
    <w:p>
      <w:pPr>
        <w:pStyle w:val="ListParagraph"/>
        <w:numPr>
          <w:ilvl w:val="0"/>
          <w:numId w:val="11"/>
        </w:numPr>
        <w:tabs>
          <w:tab w:pos="840" w:val="left" w:leader="none"/>
        </w:tabs>
        <w:spacing w:line="240" w:lineRule="auto" w:before="119" w:after="0"/>
        <w:ind w:left="840" w:right="368" w:hanging="360"/>
        <w:jc w:val="left"/>
        <w:rPr>
          <w:sz w:val="24"/>
        </w:rPr>
      </w:pPr>
      <w:r>
        <w:rPr>
          <w:b/>
          <w:sz w:val="24"/>
        </w:rPr>
        <w:t>Business</w:t>
      </w:r>
      <w:r>
        <w:rPr>
          <w:b/>
          <w:spacing w:val="-4"/>
          <w:sz w:val="24"/>
        </w:rPr>
        <w:t> </w:t>
      </w:r>
      <w:r>
        <w:rPr>
          <w:b/>
          <w:sz w:val="24"/>
        </w:rPr>
        <w:t>Associate</w:t>
      </w:r>
      <w:r>
        <w:rPr>
          <w:b/>
          <w:spacing w:val="-3"/>
          <w:sz w:val="24"/>
        </w:rPr>
        <w:t> </w:t>
      </w:r>
      <w:r>
        <w:rPr>
          <w:sz w:val="24"/>
        </w:rPr>
        <w:t>—</w:t>
      </w:r>
      <w:r>
        <w:rPr>
          <w:spacing w:val="-3"/>
          <w:sz w:val="24"/>
        </w:rPr>
        <w:t> </w:t>
      </w:r>
      <w:r>
        <w:rPr>
          <w:sz w:val="24"/>
        </w:rPr>
        <w:t>A</w:t>
      </w:r>
      <w:r>
        <w:rPr>
          <w:spacing w:val="-4"/>
          <w:sz w:val="24"/>
        </w:rPr>
        <w:t> </w:t>
      </w:r>
      <w:r>
        <w:rPr>
          <w:sz w:val="24"/>
        </w:rPr>
        <w:t>person</w:t>
      </w:r>
      <w:r>
        <w:rPr>
          <w:spacing w:val="-3"/>
          <w:sz w:val="24"/>
        </w:rPr>
        <w:t> </w:t>
      </w:r>
      <w:r>
        <w:rPr>
          <w:sz w:val="24"/>
        </w:rPr>
        <w:t>or</w:t>
      </w:r>
      <w:r>
        <w:rPr>
          <w:spacing w:val="-4"/>
          <w:sz w:val="24"/>
        </w:rPr>
        <w:t> </w:t>
      </w:r>
      <w:r>
        <w:rPr>
          <w:sz w:val="24"/>
        </w:rPr>
        <w:t>entity</w:t>
      </w:r>
      <w:hyperlink w:history="true" w:anchor="_bookmark18">
        <w:r>
          <w:rPr>
            <w:sz w:val="24"/>
            <w:vertAlign w:val="superscript"/>
          </w:rPr>
          <w:t>11</w:t>
        </w:r>
      </w:hyperlink>
      <w:r>
        <w:rPr>
          <w:spacing w:val="-1"/>
          <w:sz w:val="24"/>
          <w:vertAlign w:val="baseline"/>
        </w:rPr>
        <w:t> </w:t>
      </w:r>
      <w:r>
        <w:rPr>
          <w:sz w:val="24"/>
          <w:vertAlign w:val="baseline"/>
        </w:rPr>
        <w:t>that</w:t>
      </w:r>
      <w:r>
        <w:rPr>
          <w:spacing w:val="-3"/>
          <w:sz w:val="24"/>
          <w:vertAlign w:val="baseline"/>
        </w:rPr>
        <w:t> </w:t>
      </w:r>
      <w:r>
        <w:rPr>
          <w:sz w:val="24"/>
          <w:vertAlign w:val="baseline"/>
        </w:rPr>
        <w:t>performs</w:t>
      </w:r>
      <w:r>
        <w:rPr>
          <w:spacing w:val="-2"/>
          <w:sz w:val="24"/>
          <w:vertAlign w:val="baseline"/>
        </w:rPr>
        <w:t> </w:t>
      </w:r>
      <w:r>
        <w:rPr>
          <w:sz w:val="24"/>
          <w:vertAlign w:val="baseline"/>
        </w:rPr>
        <w:t>certain</w:t>
      </w:r>
      <w:r>
        <w:rPr>
          <w:spacing w:val="-3"/>
          <w:sz w:val="24"/>
          <w:vertAlign w:val="baseline"/>
        </w:rPr>
        <w:t> </w:t>
      </w:r>
      <w:r>
        <w:rPr>
          <w:sz w:val="24"/>
          <w:vertAlign w:val="baseline"/>
        </w:rPr>
        <w:t>functions</w:t>
      </w:r>
      <w:r>
        <w:rPr>
          <w:spacing w:val="-4"/>
          <w:sz w:val="24"/>
          <w:vertAlign w:val="baseline"/>
        </w:rPr>
        <w:t> </w:t>
      </w:r>
      <w:r>
        <w:rPr>
          <w:sz w:val="24"/>
          <w:vertAlign w:val="baseline"/>
        </w:rPr>
        <w:t>or</w:t>
      </w:r>
      <w:r>
        <w:rPr>
          <w:spacing w:val="-1"/>
          <w:sz w:val="24"/>
          <w:vertAlign w:val="baseline"/>
        </w:rPr>
        <w:t> </w:t>
      </w:r>
      <w:r>
        <w:rPr>
          <w:sz w:val="24"/>
          <w:vertAlign w:val="baseline"/>
        </w:rPr>
        <w:t>activities that involve the use or disclosure of protected health information on behalf of or provides services to a covered entity. A business associate is liable for its own HIPAA Security Rule violations.</w:t>
      </w:r>
    </w:p>
    <w:p>
      <w:pPr>
        <w:pStyle w:val="BodyText"/>
        <w:spacing w:before="9"/>
        <w:rPr>
          <w:sz w:val="14"/>
        </w:rPr>
      </w:pPr>
      <w:r>
        <w:rPr/>
        <mc:AlternateContent>
          <mc:Choice Requires="wps">
            <w:drawing>
              <wp:anchor distT="0" distB="0" distL="0" distR="0" allowOverlap="1" layoutInCell="1" locked="0" behindDoc="1" simplePos="0" relativeHeight="487603200">
                <wp:simplePos x="0" y="0"/>
                <wp:positionH relativeFrom="page">
                  <wp:posOffset>1677923</wp:posOffset>
                </wp:positionH>
                <wp:positionV relativeFrom="paragraph">
                  <wp:posOffset>129799</wp:posOffset>
                </wp:positionV>
                <wp:extent cx="4417060" cy="38735"/>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17060" cy="38735"/>
                        </a:xfrm>
                        <a:custGeom>
                          <a:avLst/>
                          <a:gdLst/>
                          <a:ahLst/>
                          <a:cxnLst/>
                          <a:rect l="l" t="t" r="r" b="b"/>
                          <a:pathLst>
                            <a:path w="4417060" h="38735">
                              <a:moveTo>
                                <a:pt x="4416552" y="0"/>
                              </a:moveTo>
                              <a:lnTo>
                                <a:pt x="0" y="0"/>
                              </a:lnTo>
                              <a:lnTo>
                                <a:pt x="0" y="38112"/>
                              </a:lnTo>
                              <a:lnTo>
                                <a:pt x="4416552" y="38112"/>
                              </a:lnTo>
                              <a:lnTo>
                                <a:pt x="4416552"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132.119995pt;margin-top:10.220434pt;width:347.76pt;height:3.001pt;mso-position-horizontal-relative:page;mso-position-vertical-relative:paragraph;z-index:-15713280;mso-wrap-distance-left:0;mso-wrap-distance-right:0" id="docshape19" filled="true" fillcolor="#4471c4" stroked="false">
                <v:fill type="solid"/>
                <w10:wrap type="topAndBottom"/>
              </v:rect>
            </w:pict>
          </mc:Fallback>
        </mc:AlternateContent>
      </w:r>
    </w:p>
    <w:p>
      <w:pPr>
        <w:spacing w:line="240" w:lineRule="auto" w:before="155"/>
        <w:ind w:left="1351" w:right="1396" w:firstLine="0"/>
        <w:jc w:val="left"/>
        <w:rPr>
          <w:i/>
          <w:sz w:val="24"/>
        </w:rPr>
      </w:pPr>
      <w:r>
        <w:rPr>
          <w:i/>
          <w:color w:val="4471C4"/>
          <w:sz w:val="24"/>
        </w:rPr>
        <w:t>Covered</w:t>
      </w:r>
      <w:r>
        <w:rPr>
          <w:i/>
          <w:color w:val="4471C4"/>
          <w:spacing w:val="-5"/>
          <w:sz w:val="24"/>
        </w:rPr>
        <w:t> </w:t>
      </w:r>
      <w:r>
        <w:rPr>
          <w:i/>
          <w:color w:val="4471C4"/>
          <w:sz w:val="24"/>
        </w:rPr>
        <w:t>entities</w:t>
      </w:r>
      <w:r>
        <w:rPr>
          <w:i/>
          <w:color w:val="4471C4"/>
          <w:spacing w:val="-6"/>
          <w:sz w:val="24"/>
        </w:rPr>
        <w:t> </w:t>
      </w:r>
      <w:r>
        <w:rPr>
          <w:i/>
          <w:color w:val="4471C4"/>
          <w:sz w:val="24"/>
        </w:rPr>
        <w:t>and</w:t>
      </w:r>
      <w:r>
        <w:rPr>
          <w:i/>
          <w:color w:val="4471C4"/>
          <w:spacing w:val="-5"/>
          <w:sz w:val="24"/>
        </w:rPr>
        <w:t> </w:t>
      </w:r>
      <w:r>
        <w:rPr>
          <w:i/>
          <w:color w:val="4471C4"/>
          <w:sz w:val="24"/>
        </w:rPr>
        <w:t>business</w:t>
      </w:r>
      <w:r>
        <w:rPr>
          <w:i/>
          <w:color w:val="4471C4"/>
          <w:spacing w:val="-3"/>
          <w:sz w:val="24"/>
        </w:rPr>
        <w:t> </w:t>
      </w:r>
      <w:r>
        <w:rPr>
          <w:i/>
          <w:color w:val="4471C4"/>
          <w:sz w:val="24"/>
        </w:rPr>
        <w:t>associates</w:t>
      </w:r>
      <w:r>
        <w:rPr>
          <w:i/>
          <w:color w:val="4471C4"/>
          <w:spacing w:val="-3"/>
          <w:sz w:val="24"/>
        </w:rPr>
        <w:t> </w:t>
      </w:r>
      <w:r>
        <w:rPr>
          <w:i/>
          <w:color w:val="4471C4"/>
          <w:sz w:val="24"/>
        </w:rPr>
        <w:t>are</w:t>
      </w:r>
      <w:r>
        <w:rPr>
          <w:i/>
          <w:color w:val="4471C4"/>
          <w:spacing w:val="-3"/>
          <w:sz w:val="24"/>
        </w:rPr>
        <w:t> </w:t>
      </w:r>
      <w:r>
        <w:rPr>
          <w:i/>
          <w:color w:val="4471C4"/>
          <w:sz w:val="24"/>
        </w:rPr>
        <w:t>required</w:t>
      </w:r>
      <w:r>
        <w:rPr>
          <w:i/>
          <w:color w:val="4471C4"/>
          <w:spacing w:val="-5"/>
          <w:sz w:val="24"/>
        </w:rPr>
        <w:t> </w:t>
      </w:r>
      <w:r>
        <w:rPr>
          <w:i/>
          <w:color w:val="4471C4"/>
          <w:sz w:val="24"/>
        </w:rPr>
        <w:t>to</w:t>
      </w:r>
      <w:r>
        <w:rPr>
          <w:i/>
          <w:color w:val="4471C4"/>
          <w:spacing w:val="-4"/>
          <w:sz w:val="24"/>
        </w:rPr>
        <w:t> </w:t>
      </w:r>
      <w:r>
        <w:rPr>
          <w:i/>
          <w:color w:val="4471C4"/>
          <w:sz w:val="24"/>
        </w:rPr>
        <w:t>obtain</w:t>
      </w:r>
      <w:r>
        <w:rPr>
          <w:i/>
          <w:color w:val="4471C4"/>
          <w:spacing w:val="-5"/>
          <w:sz w:val="24"/>
        </w:rPr>
        <w:t> </w:t>
      </w:r>
      <w:r>
        <w:rPr>
          <w:i/>
          <w:color w:val="4471C4"/>
          <w:sz w:val="24"/>
        </w:rPr>
        <w:t>written</w:t>
      </w:r>
      <w:r>
        <w:rPr>
          <w:i/>
          <w:color w:val="4471C4"/>
          <w:sz w:val="24"/>
        </w:rPr>
        <w:t> satisfactory assurances from business associates that PHI will be protected. Covered entities and business associates are permitted to require more of their business associates and even include more stringent cybersecurity requirements in a business associate agreement (BAA). These requirements would need to be agreed upon by both the covered entity and the business associate.</w:t>
      </w:r>
    </w:p>
    <w:p>
      <w:pPr>
        <w:pStyle w:val="BodyText"/>
        <w:spacing w:before="4"/>
        <w:rPr>
          <w:i/>
          <w:sz w:val="11"/>
        </w:rPr>
      </w:pPr>
      <w:r>
        <w:rPr/>
        <mc:AlternateContent>
          <mc:Choice Requires="wps">
            <w:drawing>
              <wp:anchor distT="0" distB="0" distL="0" distR="0" allowOverlap="1" layoutInCell="1" locked="0" behindDoc="1" simplePos="0" relativeHeight="487603712">
                <wp:simplePos x="0" y="0"/>
                <wp:positionH relativeFrom="page">
                  <wp:posOffset>1677923</wp:posOffset>
                </wp:positionH>
                <wp:positionV relativeFrom="paragraph">
                  <wp:posOffset>103516</wp:posOffset>
                </wp:positionV>
                <wp:extent cx="4417060" cy="3810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17060" cy="38100"/>
                        </a:xfrm>
                        <a:custGeom>
                          <a:avLst/>
                          <a:gdLst/>
                          <a:ahLst/>
                          <a:cxnLst/>
                          <a:rect l="l" t="t" r="r" b="b"/>
                          <a:pathLst>
                            <a:path w="4417060" h="38100">
                              <a:moveTo>
                                <a:pt x="4416552" y="0"/>
                              </a:moveTo>
                              <a:lnTo>
                                <a:pt x="0" y="0"/>
                              </a:lnTo>
                              <a:lnTo>
                                <a:pt x="0" y="38100"/>
                              </a:lnTo>
                              <a:lnTo>
                                <a:pt x="4416552" y="38100"/>
                              </a:lnTo>
                              <a:lnTo>
                                <a:pt x="4416552"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132.119995pt;margin-top:8.150937pt;width:347.76pt;height:3pt;mso-position-horizontal-relative:page;mso-position-vertical-relative:paragraph;z-index:-15712768;mso-wrap-distance-left:0;mso-wrap-distance-right:0" id="docshape20" filled="true" fillcolor="#4471c4" stroked="false">
                <v:fill type="solid"/>
                <w10:wrap type="topAndBottom"/>
              </v:rect>
            </w:pict>
          </mc:Fallback>
        </mc:AlternateContent>
      </w:r>
    </w:p>
    <w:p>
      <w:pPr>
        <w:pStyle w:val="BodyText"/>
        <w:rPr>
          <w:i/>
        </w:rPr>
      </w:pPr>
    </w:p>
    <w:p>
      <w:pPr>
        <w:pStyle w:val="Heading1"/>
        <w:numPr>
          <w:ilvl w:val="1"/>
          <w:numId w:val="8"/>
        </w:numPr>
        <w:tabs>
          <w:tab w:pos="556" w:val="left" w:leader="none"/>
        </w:tabs>
        <w:spacing w:line="240" w:lineRule="auto" w:before="186" w:after="0"/>
        <w:ind w:left="556" w:right="0" w:hanging="436"/>
        <w:jc w:val="left"/>
      </w:pPr>
      <w:bookmarkStart w:name="2.1. Security Rule Goals and Objectives" w:id="25"/>
      <w:bookmarkEnd w:id="25"/>
      <w:r>
        <w:rPr>
          <w:b w:val="0"/>
        </w:rPr>
      </w:r>
      <w:bookmarkStart w:name="_bookmark17" w:id="26"/>
      <w:bookmarkEnd w:id="26"/>
      <w:r>
        <w:rPr>
          <w:b w:val="0"/>
        </w:rPr>
      </w:r>
      <w:r>
        <w:rPr/>
        <w:t>Security</w:t>
      </w:r>
      <w:r>
        <w:rPr>
          <w:spacing w:val="-1"/>
        </w:rPr>
        <w:t> </w:t>
      </w:r>
      <w:r>
        <w:rPr/>
        <w:t>Rule</w:t>
      </w:r>
      <w:r>
        <w:rPr>
          <w:spacing w:val="-1"/>
        </w:rPr>
        <w:t> </w:t>
      </w:r>
      <w:r>
        <w:rPr/>
        <w:t>Goals</w:t>
      </w:r>
      <w:r>
        <w:rPr>
          <w:spacing w:val="-2"/>
        </w:rPr>
        <w:t> </w:t>
      </w:r>
      <w:r>
        <w:rPr/>
        <w:t>and</w:t>
      </w:r>
      <w:r>
        <w:rPr>
          <w:spacing w:val="-1"/>
        </w:rPr>
        <w:t> </w:t>
      </w:r>
      <w:r>
        <w:rPr>
          <w:spacing w:val="-2"/>
        </w:rPr>
        <w:t>Objectives</w:t>
      </w:r>
    </w:p>
    <w:p>
      <w:pPr>
        <w:pStyle w:val="BodyText"/>
        <w:spacing w:before="180"/>
        <w:ind w:left="120"/>
      </w:pPr>
      <w:r>
        <w:rPr/>
        <w:t>As</w:t>
      </w:r>
      <w:r>
        <w:rPr>
          <w:spacing w:val="-3"/>
        </w:rPr>
        <w:t> </w:t>
      </w:r>
      <w:r>
        <w:rPr/>
        <w:t>required</w:t>
      </w:r>
      <w:r>
        <w:rPr>
          <w:spacing w:val="-1"/>
        </w:rPr>
        <w:t> </w:t>
      </w:r>
      <w:r>
        <w:rPr/>
        <w:t>by</w:t>
      </w:r>
      <w:r>
        <w:rPr>
          <w:spacing w:val="-6"/>
        </w:rPr>
        <w:t> </w:t>
      </w:r>
      <w:r>
        <w:rPr/>
        <w:t>the</w:t>
      </w:r>
      <w:r>
        <w:rPr>
          <w:spacing w:val="-2"/>
        </w:rPr>
        <w:t> </w:t>
      </w:r>
      <w:r>
        <w:rPr/>
        <w:t>“Security</w:t>
      </w:r>
      <w:r>
        <w:rPr>
          <w:spacing w:val="-3"/>
        </w:rPr>
        <w:t> </w:t>
      </w:r>
      <w:r>
        <w:rPr/>
        <w:t>standards:</w:t>
      </w:r>
      <w:r>
        <w:rPr>
          <w:spacing w:val="-2"/>
        </w:rPr>
        <w:t> </w:t>
      </w:r>
      <w:r>
        <w:rPr/>
        <w:t>General</w:t>
      </w:r>
      <w:r>
        <w:rPr>
          <w:spacing w:val="-2"/>
        </w:rPr>
        <w:t> </w:t>
      </w:r>
      <w:r>
        <w:rPr/>
        <w:t>rules”</w:t>
      </w:r>
      <w:r>
        <w:rPr>
          <w:spacing w:val="-2"/>
        </w:rPr>
        <w:t> </w:t>
      </w:r>
      <w:r>
        <w:rPr/>
        <w:t>section</w:t>
      </w:r>
      <w:r>
        <w:rPr>
          <w:spacing w:val="-4"/>
        </w:rPr>
        <w:t> </w:t>
      </w:r>
      <w:r>
        <w:rPr/>
        <w:t>of</w:t>
      </w:r>
      <w:r>
        <w:rPr>
          <w:spacing w:val="-4"/>
        </w:rPr>
        <w:t> </w:t>
      </w:r>
      <w:r>
        <w:rPr/>
        <w:t>the</w:t>
      </w:r>
      <w:r>
        <w:rPr>
          <w:spacing w:val="-2"/>
        </w:rPr>
        <w:t> </w:t>
      </w:r>
      <w:r>
        <w:rPr/>
        <w:t>HIPAA</w:t>
      </w:r>
      <w:r>
        <w:rPr>
          <w:spacing w:val="-2"/>
        </w:rPr>
        <w:t> </w:t>
      </w:r>
      <w:r>
        <w:rPr/>
        <w:t>Security</w:t>
      </w:r>
      <w:r>
        <w:rPr>
          <w:spacing w:val="-3"/>
        </w:rPr>
        <w:t> </w:t>
      </w:r>
      <w:r>
        <w:rPr/>
        <w:t>Rule,</w:t>
      </w:r>
      <w:r>
        <w:rPr>
          <w:spacing w:val="-5"/>
        </w:rPr>
        <w:t> </w:t>
      </w:r>
      <w:r>
        <w:rPr/>
        <w:t>each regulated entity must:</w:t>
      </w:r>
    </w:p>
    <w:p>
      <w:pPr>
        <w:pStyle w:val="ListParagraph"/>
        <w:numPr>
          <w:ilvl w:val="0"/>
          <w:numId w:val="12"/>
        </w:numPr>
        <w:tabs>
          <w:tab w:pos="840" w:val="left" w:leader="none"/>
        </w:tabs>
        <w:spacing w:line="240" w:lineRule="auto" w:before="119" w:after="0"/>
        <w:ind w:left="840" w:right="325" w:hanging="360"/>
        <w:jc w:val="left"/>
        <w:rPr>
          <w:sz w:val="24"/>
        </w:rPr>
      </w:pPr>
      <w:r>
        <w:rPr>
          <w:sz w:val="24"/>
        </w:rPr>
        <w:t>Ensure</w:t>
      </w:r>
      <w:r>
        <w:rPr>
          <w:spacing w:val="-4"/>
          <w:sz w:val="24"/>
        </w:rPr>
        <w:t> </w:t>
      </w:r>
      <w:r>
        <w:rPr>
          <w:sz w:val="24"/>
        </w:rPr>
        <w:t>the</w:t>
      </w:r>
      <w:r>
        <w:rPr>
          <w:spacing w:val="-2"/>
          <w:sz w:val="24"/>
        </w:rPr>
        <w:t> </w:t>
      </w:r>
      <w:r>
        <w:rPr>
          <w:sz w:val="24"/>
        </w:rPr>
        <w:t>confidentiality,</w:t>
      </w:r>
      <w:r>
        <w:rPr>
          <w:spacing w:val="-2"/>
          <w:sz w:val="24"/>
        </w:rPr>
        <w:t> </w:t>
      </w:r>
      <w:r>
        <w:rPr>
          <w:sz w:val="24"/>
        </w:rPr>
        <w:t>integrity,</w:t>
      </w:r>
      <w:r>
        <w:rPr>
          <w:spacing w:val="-2"/>
          <w:sz w:val="24"/>
        </w:rPr>
        <w:t> </w:t>
      </w:r>
      <w:r>
        <w:rPr>
          <w:sz w:val="24"/>
        </w:rPr>
        <w:t>and</w:t>
      </w:r>
      <w:r>
        <w:rPr>
          <w:spacing w:val="-4"/>
          <w:sz w:val="24"/>
        </w:rPr>
        <w:t> </w:t>
      </w:r>
      <w:r>
        <w:rPr>
          <w:sz w:val="24"/>
        </w:rPr>
        <w:t>availability</w:t>
      </w:r>
      <w:r>
        <w:rPr>
          <w:spacing w:val="-3"/>
          <w:sz w:val="24"/>
        </w:rPr>
        <w:t> </w:t>
      </w:r>
      <w:r>
        <w:rPr>
          <w:sz w:val="24"/>
        </w:rPr>
        <w:t>of</w:t>
      </w:r>
      <w:r>
        <w:rPr>
          <w:spacing w:val="-4"/>
          <w:sz w:val="24"/>
        </w:rPr>
        <w:t> </w:t>
      </w:r>
      <w:r>
        <w:rPr>
          <w:sz w:val="24"/>
        </w:rPr>
        <w:t>all</w:t>
      </w:r>
      <w:r>
        <w:rPr>
          <w:spacing w:val="-5"/>
          <w:sz w:val="24"/>
        </w:rPr>
        <w:t> </w:t>
      </w:r>
      <w:r>
        <w:rPr>
          <w:sz w:val="24"/>
        </w:rPr>
        <w:t>ePHI</w:t>
      </w:r>
      <w:r>
        <w:rPr>
          <w:spacing w:val="-3"/>
          <w:sz w:val="24"/>
        </w:rPr>
        <w:t> </w:t>
      </w:r>
      <w:r>
        <w:rPr>
          <w:sz w:val="24"/>
        </w:rPr>
        <w:t>that</w:t>
      </w:r>
      <w:r>
        <w:rPr>
          <w:spacing w:val="-4"/>
          <w:sz w:val="24"/>
        </w:rPr>
        <w:t> </w:t>
      </w:r>
      <w:r>
        <w:rPr>
          <w:sz w:val="24"/>
        </w:rPr>
        <w:t>it</w:t>
      </w:r>
      <w:r>
        <w:rPr>
          <w:spacing w:val="-4"/>
          <w:sz w:val="24"/>
        </w:rPr>
        <w:t> </w:t>
      </w:r>
      <w:r>
        <w:rPr>
          <w:sz w:val="24"/>
        </w:rPr>
        <w:t>creates,</w:t>
      </w:r>
      <w:r>
        <w:rPr>
          <w:spacing w:val="-2"/>
          <w:sz w:val="24"/>
        </w:rPr>
        <w:t> </w:t>
      </w:r>
      <w:r>
        <w:rPr>
          <w:sz w:val="24"/>
        </w:rPr>
        <w:t>receives, maintains, or transmits;</w:t>
      </w:r>
    </w:p>
    <w:p>
      <w:pPr>
        <w:pStyle w:val="ListParagraph"/>
        <w:numPr>
          <w:ilvl w:val="0"/>
          <w:numId w:val="12"/>
        </w:numPr>
        <w:tabs>
          <w:tab w:pos="840" w:val="left" w:leader="none"/>
        </w:tabs>
        <w:spacing w:line="242" w:lineRule="auto" w:before="119" w:after="0"/>
        <w:ind w:left="840" w:right="915" w:hanging="360"/>
        <w:jc w:val="left"/>
        <w:rPr>
          <w:sz w:val="24"/>
        </w:rPr>
      </w:pPr>
      <w:r>
        <w:rPr>
          <w:sz w:val="24"/>
        </w:rPr>
        <w:t>Protect</w:t>
      </w:r>
      <w:r>
        <w:rPr>
          <w:spacing w:val="-1"/>
          <w:sz w:val="24"/>
        </w:rPr>
        <w:t> </w:t>
      </w:r>
      <w:r>
        <w:rPr>
          <w:sz w:val="24"/>
        </w:rPr>
        <w:t>against</w:t>
      </w:r>
      <w:r>
        <w:rPr>
          <w:spacing w:val="-4"/>
          <w:sz w:val="24"/>
        </w:rPr>
        <w:t> </w:t>
      </w:r>
      <w:r>
        <w:rPr>
          <w:sz w:val="24"/>
        </w:rPr>
        <w:t>any</w:t>
      </w:r>
      <w:r>
        <w:rPr>
          <w:spacing w:val="-3"/>
          <w:sz w:val="24"/>
        </w:rPr>
        <w:t> </w:t>
      </w:r>
      <w:r>
        <w:rPr>
          <w:sz w:val="24"/>
        </w:rPr>
        <w:t>reasonably</w:t>
      </w:r>
      <w:r>
        <w:rPr>
          <w:spacing w:val="-6"/>
          <w:sz w:val="24"/>
        </w:rPr>
        <w:t> </w:t>
      </w:r>
      <w:r>
        <w:rPr>
          <w:sz w:val="24"/>
        </w:rPr>
        <w:t>anticipated</w:t>
      </w:r>
      <w:r>
        <w:rPr>
          <w:spacing w:val="-4"/>
          <w:sz w:val="24"/>
        </w:rPr>
        <w:t> </w:t>
      </w:r>
      <w:r>
        <w:rPr>
          <w:sz w:val="24"/>
        </w:rPr>
        <w:t>threats</w:t>
      </w:r>
      <w:r>
        <w:rPr>
          <w:spacing w:val="-3"/>
          <w:sz w:val="24"/>
        </w:rPr>
        <w:t> </w:t>
      </w:r>
      <w:r>
        <w:rPr>
          <w:sz w:val="24"/>
        </w:rPr>
        <w:t>and</w:t>
      </w:r>
      <w:r>
        <w:rPr>
          <w:spacing w:val="-4"/>
          <w:sz w:val="24"/>
        </w:rPr>
        <w:t> </w:t>
      </w:r>
      <w:r>
        <w:rPr>
          <w:sz w:val="24"/>
        </w:rPr>
        <w:t>hazards</w:t>
      </w:r>
      <w:r>
        <w:rPr>
          <w:spacing w:val="-5"/>
          <w:sz w:val="24"/>
        </w:rPr>
        <w:t> </w:t>
      </w:r>
      <w:r>
        <w:rPr>
          <w:sz w:val="24"/>
        </w:rPr>
        <w:t>to</w:t>
      </w:r>
      <w:r>
        <w:rPr>
          <w:spacing w:val="-4"/>
          <w:sz w:val="24"/>
        </w:rPr>
        <w:t> </w:t>
      </w:r>
      <w:r>
        <w:rPr>
          <w:sz w:val="24"/>
        </w:rPr>
        <w:t>the</w:t>
      </w:r>
      <w:r>
        <w:rPr>
          <w:spacing w:val="-2"/>
          <w:sz w:val="24"/>
        </w:rPr>
        <w:t> </w:t>
      </w:r>
      <w:r>
        <w:rPr>
          <w:sz w:val="24"/>
        </w:rPr>
        <w:t>security</w:t>
      </w:r>
      <w:r>
        <w:rPr>
          <w:spacing w:val="-6"/>
          <w:sz w:val="24"/>
        </w:rPr>
        <w:t> </w:t>
      </w:r>
      <w:r>
        <w:rPr>
          <w:sz w:val="24"/>
        </w:rPr>
        <w:t>or integrity of ePHI;</w:t>
      </w:r>
    </w:p>
    <w:p>
      <w:pPr>
        <w:pStyle w:val="ListParagraph"/>
        <w:numPr>
          <w:ilvl w:val="0"/>
          <w:numId w:val="12"/>
        </w:numPr>
        <w:tabs>
          <w:tab w:pos="840" w:val="left" w:leader="none"/>
        </w:tabs>
        <w:spacing w:line="240" w:lineRule="auto" w:before="115" w:after="0"/>
        <w:ind w:left="840" w:right="349" w:hanging="360"/>
        <w:jc w:val="left"/>
        <w:rPr>
          <w:sz w:val="24"/>
        </w:rPr>
      </w:pPr>
      <w:r>
        <w:rPr>
          <w:sz w:val="24"/>
        </w:rPr>
        <w:t>Protect</w:t>
      </w:r>
      <w:r>
        <w:rPr>
          <w:spacing w:val="-2"/>
          <w:sz w:val="24"/>
        </w:rPr>
        <w:t> </w:t>
      </w:r>
      <w:r>
        <w:rPr>
          <w:sz w:val="24"/>
        </w:rPr>
        <w:t>against</w:t>
      </w:r>
      <w:r>
        <w:rPr>
          <w:spacing w:val="-5"/>
          <w:sz w:val="24"/>
        </w:rPr>
        <w:t> </w:t>
      </w:r>
      <w:r>
        <w:rPr>
          <w:sz w:val="24"/>
        </w:rPr>
        <w:t>reasonably</w:t>
      </w:r>
      <w:r>
        <w:rPr>
          <w:spacing w:val="-4"/>
          <w:sz w:val="24"/>
        </w:rPr>
        <w:t> </w:t>
      </w:r>
      <w:r>
        <w:rPr>
          <w:sz w:val="24"/>
        </w:rPr>
        <w:t>anticipated</w:t>
      </w:r>
      <w:r>
        <w:rPr>
          <w:spacing w:val="-5"/>
          <w:sz w:val="24"/>
        </w:rPr>
        <w:t> </w:t>
      </w:r>
      <w:r>
        <w:rPr>
          <w:sz w:val="24"/>
        </w:rPr>
        <w:t>uses</w:t>
      </w:r>
      <w:r>
        <w:rPr>
          <w:spacing w:val="-4"/>
          <w:sz w:val="24"/>
        </w:rPr>
        <w:t> </w:t>
      </w:r>
      <w:r>
        <w:rPr>
          <w:sz w:val="24"/>
        </w:rPr>
        <w:t>or</w:t>
      </w:r>
      <w:r>
        <w:rPr>
          <w:spacing w:val="-6"/>
          <w:sz w:val="24"/>
        </w:rPr>
        <w:t> </w:t>
      </w:r>
      <w:r>
        <w:rPr>
          <w:sz w:val="24"/>
        </w:rPr>
        <w:t>disclosures</w:t>
      </w:r>
      <w:r>
        <w:rPr>
          <w:spacing w:val="-4"/>
          <w:sz w:val="24"/>
        </w:rPr>
        <w:t> </w:t>
      </w:r>
      <w:r>
        <w:rPr>
          <w:sz w:val="24"/>
        </w:rPr>
        <w:t>of</w:t>
      </w:r>
      <w:r>
        <w:rPr>
          <w:spacing w:val="-2"/>
          <w:sz w:val="24"/>
        </w:rPr>
        <w:t> </w:t>
      </w:r>
      <w:r>
        <w:rPr>
          <w:sz w:val="24"/>
        </w:rPr>
        <w:t>such</w:t>
      </w:r>
      <w:r>
        <w:rPr>
          <w:spacing w:val="-2"/>
          <w:sz w:val="24"/>
        </w:rPr>
        <w:t> </w:t>
      </w:r>
      <w:r>
        <w:rPr>
          <w:sz w:val="24"/>
        </w:rPr>
        <w:t>information</w:t>
      </w:r>
      <w:r>
        <w:rPr>
          <w:spacing w:val="-5"/>
          <w:sz w:val="24"/>
        </w:rPr>
        <w:t> </w:t>
      </w:r>
      <w:r>
        <w:rPr>
          <w:sz w:val="24"/>
        </w:rPr>
        <w:t>that</w:t>
      </w:r>
      <w:r>
        <w:rPr>
          <w:spacing w:val="-5"/>
          <w:sz w:val="24"/>
        </w:rPr>
        <w:t> </w:t>
      </w:r>
      <w:r>
        <w:rPr>
          <w:sz w:val="24"/>
        </w:rPr>
        <w:t>are not permitted by the Privacy Rule; and</w:t>
      </w:r>
    </w:p>
    <w:p>
      <w:pPr>
        <w:pStyle w:val="BodyText"/>
        <w:spacing w:before="2"/>
        <w:rPr>
          <w:sz w:val="27"/>
        </w:rPr>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225997</wp:posOffset>
                </wp:positionV>
                <wp:extent cx="1828800" cy="1079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795113pt;width:144pt;height:.841pt;mso-position-horizontal-relative:page;mso-position-vertical-relative:paragraph;z-index:-15712256;mso-wrap-distance-left:0;mso-wrap-distance-right:0" id="docshape21" filled="true" fillcolor="#000000" stroked="false">
                <v:fill type="solid"/>
                <w10:wrap type="topAndBottom"/>
              </v:rect>
            </w:pict>
          </mc:Fallback>
        </mc:AlternateContent>
      </w:r>
    </w:p>
    <w:p>
      <w:pPr>
        <w:spacing w:before="107"/>
        <w:ind w:left="119" w:right="185" w:firstLine="0"/>
        <w:jc w:val="left"/>
        <w:rPr>
          <w:sz w:val="16"/>
        </w:rPr>
      </w:pPr>
      <w:bookmarkStart w:name="_bookmark18" w:id="27"/>
      <w:bookmarkEnd w:id="27"/>
      <w:r>
        <w:rPr/>
      </w:r>
      <w:r>
        <w:rPr>
          <w:sz w:val="16"/>
          <w:vertAlign w:val="superscript"/>
        </w:rPr>
        <w:t>11</w:t>
      </w:r>
      <w:r>
        <w:rPr>
          <w:spacing w:val="-3"/>
          <w:sz w:val="16"/>
          <w:vertAlign w:val="baseline"/>
        </w:rPr>
        <w:t> </w:t>
      </w:r>
      <w:r>
        <w:rPr>
          <w:sz w:val="16"/>
          <w:vertAlign w:val="baseline"/>
        </w:rPr>
        <w:t>A</w:t>
      </w:r>
      <w:r>
        <w:rPr>
          <w:spacing w:val="-2"/>
          <w:sz w:val="16"/>
          <w:vertAlign w:val="baseline"/>
        </w:rPr>
        <w:t> </w:t>
      </w:r>
      <w:r>
        <w:rPr>
          <w:sz w:val="16"/>
          <w:vertAlign w:val="baseline"/>
        </w:rPr>
        <w:t>member</w:t>
      </w:r>
      <w:r>
        <w:rPr>
          <w:spacing w:val="-3"/>
          <w:sz w:val="16"/>
          <w:vertAlign w:val="baseline"/>
        </w:rPr>
        <w:t> </w:t>
      </w:r>
      <w:r>
        <w:rPr>
          <w:sz w:val="16"/>
          <w:vertAlign w:val="baseline"/>
        </w:rPr>
        <w:t>of</w:t>
      </w:r>
      <w:r>
        <w:rPr>
          <w:spacing w:val="-3"/>
          <w:sz w:val="16"/>
          <w:vertAlign w:val="baseline"/>
        </w:rPr>
        <w:t> </w:t>
      </w:r>
      <w:r>
        <w:rPr>
          <w:sz w:val="16"/>
          <w:vertAlign w:val="baseline"/>
        </w:rPr>
        <w:t>the</w:t>
      </w:r>
      <w:r>
        <w:rPr>
          <w:spacing w:val="-3"/>
          <w:sz w:val="16"/>
          <w:vertAlign w:val="baseline"/>
        </w:rPr>
        <w:t> </w:t>
      </w:r>
      <w:r>
        <w:rPr>
          <w:sz w:val="16"/>
          <w:vertAlign w:val="baseline"/>
        </w:rPr>
        <w:t>covered</w:t>
      </w:r>
      <w:r>
        <w:rPr>
          <w:spacing w:val="-3"/>
          <w:sz w:val="16"/>
          <w:vertAlign w:val="baseline"/>
        </w:rPr>
        <w:t> </w:t>
      </w:r>
      <w:r>
        <w:rPr>
          <w:sz w:val="16"/>
          <w:vertAlign w:val="baseline"/>
        </w:rPr>
        <w:t>entity’s</w:t>
      </w:r>
      <w:r>
        <w:rPr>
          <w:spacing w:val="-3"/>
          <w:sz w:val="16"/>
          <w:vertAlign w:val="baseline"/>
        </w:rPr>
        <w:t> </w:t>
      </w:r>
      <w:r>
        <w:rPr>
          <w:sz w:val="16"/>
          <w:vertAlign w:val="baseline"/>
        </w:rPr>
        <w:t>workforce</w:t>
      </w:r>
      <w:r>
        <w:rPr>
          <w:spacing w:val="-3"/>
          <w:sz w:val="16"/>
          <w:vertAlign w:val="baseline"/>
        </w:rPr>
        <w:t> </w:t>
      </w:r>
      <w:r>
        <w:rPr>
          <w:sz w:val="16"/>
          <w:vertAlign w:val="baseline"/>
        </w:rPr>
        <w:t>is</w:t>
      </w:r>
      <w:r>
        <w:rPr>
          <w:spacing w:val="-3"/>
          <w:sz w:val="16"/>
          <w:vertAlign w:val="baseline"/>
        </w:rPr>
        <w:t> </w:t>
      </w:r>
      <w:r>
        <w:rPr>
          <w:sz w:val="16"/>
          <w:vertAlign w:val="baseline"/>
        </w:rPr>
        <w:t>not</w:t>
      </w:r>
      <w:r>
        <w:rPr>
          <w:spacing w:val="-3"/>
          <w:sz w:val="16"/>
          <w:vertAlign w:val="baseline"/>
        </w:rPr>
        <w:t> </w:t>
      </w:r>
      <w:r>
        <w:rPr>
          <w:sz w:val="16"/>
          <w:vertAlign w:val="baseline"/>
        </w:rPr>
        <w:t>a</w:t>
      </w:r>
      <w:r>
        <w:rPr>
          <w:spacing w:val="-3"/>
          <w:sz w:val="16"/>
          <w:vertAlign w:val="baseline"/>
        </w:rPr>
        <w:t> </w:t>
      </w:r>
      <w:r>
        <w:rPr>
          <w:sz w:val="16"/>
          <w:vertAlign w:val="baseline"/>
        </w:rPr>
        <w:t>business</w:t>
      </w:r>
      <w:r>
        <w:rPr>
          <w:spacing w:val="-3"/>
          <w:sz w:val="16"/>
          <w:vertAlign w:val="baseline"/>
        </w:rPr>
        <w:t> </w:t>
      </w:r>
      <w:r>
        <w:rPr>
          <w:sz w:val="16"/>
          <w:vertAlign w:val="baseline"/>
        </w:rPr>
        <w:t>associate.</w:t>
      </w:r>
      <w:r>
        <w:rPr>
          <w:spacing w:val="-2"/>
          <w:sz w:val="16"/>
          <w:vertAlign w:val="baseline"/>
        </w:rPr>
        <w:t> </w:t>
      </w:r>
      <w:r>
        <w:rPr>
          <w:sz w:val="16"/>
          <w:vertAlign w:val="baseline"/>
        </w:rPr>
        <w:t>A</w:t>
      </w:r>
      <w:r>
        <w:rPr>
          <w:spacing w:val="-2"/>
          <w:sz w:val="16"/>
          <w:vertAlign w:val="baseline"/>
        </w:rPr>
        <w:t> </w:t>
      </w:r>
      <w:r>
        <w:rPr>
          <w:sz w:val="16"/>
          <w:vertAlign w:val="baseline"/>
        </w:rPr>
        <w:t>covered</w:t>
      </w:r>
      <w:r>
        <w:rPr>
          <w:spacing w:val="-3"/>
          <w:sz w:val="16"/>
          <w:vertAlign w:val="baseline"/>
        </w:rPr>
        <w:t> </w:t>
      </w:r>
      <w:r>
        <w:rPr>
          <w:sz w:val="16"/>
          <w:vertAlign w:val="baseline"/>
        </w:rPr>
        <w:t>healthcare</w:t>
      </w:r>
      <w:r>
        <w:rPr>
          <w:spacing w:val="-3"/>
          <w:sz w:val="16"/>
          <w:vertAlign w:val="baseline"/>
        </w:rPr>
        <w:t> </w:t>
      </w:r>
      <w:r>
        <w:rPr>
          <w:sz w:val="16"/>
          <w:vertAlign w:val="baseline"/>
        </w:rPr>
        <w:t>provider,</w:t>
      </w:r>
      <w:r>
        <w:rPr>
          <w:spacing w:val="-2"/>
          <w:sz w:val="16"/>
          <w:vertAlign w:val="baseline"/>
        </w:rPr>
        <w:t> </w:t>
      </w:r>
      <w:r>
        <w:rPr>
          <w:sz w:val="16"/>
          <w:vertAlign w:val="baseline"/>
        </w:rPr>
        <w:t>health</w:t>
      </w:r>
      <w:r>
        <w:rPr>
          <w:spacing w:val="-3"/>
          <w:sz w:val="16"/>
          <w:vertAlign w:val="baseline"/>
        </w:rPr>
        <w:t> </w:t>
      </w:r>
      <w:r>
        <w:rPr>
          <w:sz w:val="16"/>
          <w:vertAlign w:val="baseline"/>
        </w:rPr>
        <w:t>plan,</w:t>
      </w:r>
      <w:r>
        <w:rPr>
          <w:spacing w:val="-2"/>
          <w:sz w:val="16"/>
          <w:vertAlign w:val="baseline"/>
        </w:rPr>
        <w:t> </w:t>
      </w:r>
      <w:r>
        <w:rPr>
          <w:sz w:val="16"/>
          <w:vertAlign w:val="baseline"/>
        </w:rPr>
        <w:t>or</w:t>
      </w:r>
      <w:r>
        <w:rPr>
          <w:spacing w:val="-3"/>
          <w:sz w:val="16"/>
          <w:vertAlign w:val="baseline"/>
        </w:rPr>
        <w:t> </w:t>
      </w:r>
      <w:r>
        <w:rPr>
          <w:sz w:val="16"/>
          <w:vertAlign w:val="baseline"/>
        </w:rPr>
        <w:t>healthcare</w:t>
      </w:r>
      <w:r>
        <w:rPr>
          <w:spacing w:val="40"/>
          <w:sz w:val="16"/>
          <w:vertAlign w:val="baseline"/>
        </w:rPr>
        <w:t> </w:t>
      </w:r>
      <w:r>
        <w:rPr>
          <w:sz w:val="16"/>
          <w:vertAlign w:val="baseline"/>
        </w:rPr>
        <w:t>clearinghouse can be a business associate of another covered entity.</w:t>
      </w:r>
    </w:p>
    <w:p>
      <w:pPr>
        <w:spacing w:after="0"/>
        <w:jc w:val="left"/>
        <w:rPr>
          <w:sz w:val="16"/>
        </w:rPr>
        <w:sectPr>
          <w:pgSz w:w="12240" w:h="15840"/>
          <w:pgMar w:header="763" w:footer="722" w:top="1200" w:bottom="920" w:left="1320" w:right="1300"/>
        </w:sectPr>
      </w:pPr>
    </w:p>
    <w:p>
      <w:pPr>
        <w:pStyle w:val="BodyText"/>
        <w:spacing w:before="2"/>
        <w:rPr>
          <w:sz w:val="12"/>
        </w:rPr>
      </w:pPr>
    </w:p>
    <w:p>
      <w:pPr>
        <w:pStyle w:val="ListParagraph"/>
        <w:numPr>
          <w:ilvl w:val="0"/>
          <w:numId w:val="12"/>
        </w:numPr>
        <w:tabs>
          <w:tab w:pos="839" w:val="left" w:leader="none"/>
        </w:tabs>
        <w:spacing w:line="240" w:lineRule="auto" w:before="100" w:after="0"/>
        <w:ind w:left="839" w:right="0" w:hanging="359"/>
        <w:jc w:val="left"/>
        <w:rPr>
          <w:sz w:val="24"/>
        </w:rPr>
      </w:pPr>
      <w:r>
        <w:rPr>
          <w:sz w:val="24"/>
        </w:rPr>
        <w:t>Ensure</w:t>
      </w:r>
      <w:r>
        <w:rPr>
          <w:spacing w:val="-2"/>
          <w:sz w:val="24"/>
        </w:rPr>
        <w:t> </w:t>
      </w:r>
      <w:r>
        <w:rPr>
          <w:sz w:val="24"/>
        </w:rPr>
        <w:t>compliance</w:t>
      </w:r>
      <w:r>
        <w:rPr>
          <w:spacing w:val="-1"/>
          <w:sz w:val="24"/>
        </w:rPr>
        <w:t> </w:t>
      </w:r>
      <w:r>
        <w:rPr>
          <w:sz w:val="24"/>
        </w:rPr>
        <w:t>with</w:t>
      </w:r>
      <w:r>
        <w:rPr>
          <w:spacing w:val="-2"/>
          <w:sz w:val="24"/>
        </w:rPr>
        <w:t> </w:t>
      </w:r>
      <w:r>
        <w:rPr>
          <w:sz w:val="24"/>
        </w:rPr>
        <w:t>the</w:t>
      </w:r>
      <w:r>
        <w:rPr>
          <w:spacing w:val="-1"/>
          <w:sz w:val="24"/>
        </w:rPr>
        <w:t> </w:t>
      </w:r>
      <w:r>
        <w:rPr>
          <w:sz w:val="24"/>
        </w:rPr>
        <w:t>Security</w:t>
      </w:r>
      <w:r>
        <w:rPr>
          <w:spacing w:val="-1"/>
          <w:sz w:val="24"/>
        </w:rPr>
        <w:t> </w:t>
      </w:r>
      <w:r>
        <w:rPr>
          <w:sz w:val="24"/>
        </w:rPr>
        <w:t>Rule</w:t>
      </w:r>
      <w:r>
        <w:rPr>
          <w:spacing w:val="-1"/>
          <w:sz w:val="24"/>
        </w:rPr>
        <w:t> </w:t>
      </w:r>
      <w:r>
        <w:rPr>
          <w:sz w:val="24"/>
        </w:rPr>
        <w:t>by</w:t>
      </w:r>
      <w:r>
        <w:rPr>
          <w:spacing w:val="-1"/>
          <w:sz w:val="24"/>
        </w:rPr>
        <w:t> </w:t>
      </w:r>
      <w:r>
        <w:rPr>
          <w:sz w:val="24"/>
        </w:rPr>
        <w:t>its</w:t>
      </w:r>
      <w:r>
        <w:rPr>
          <w:spacing w:val="-2"/>
          <w:sz w:val="24"/>
        </w:rPr>
        <w:t> workforce.</w:t>
      </w:r>
    </w:p>
    <w:p>
      <w:pPr>
        <w:pStyle w:val="BodyText"/>
        <w:spacing w:before="120"/>
        <w:ind w:left="119" w:right="154"/>
      </w:pPr>
      <w:r>
        <w:rPr/>
        <w:t>The Security Rule’s flexibility of approach allows regulated entities to customize how they implement HIPAA’s Security Rule requirements. Cybersecurity practices will vary depending on an organization’s size, complexity, technical infrastructure, and hardware, software, and security capabilities.</w:t>
      </w:r>
      <w:hyperlink w:history="true" w:anchor="_bookmark20">
        <w:r>
          <w:rPr>
            <w:vertAlign w:val="superscript"/>
          </w:rPr>
          <w:t>12</w:t>
        </w:r>
      </w:hyperlink>
      <w:r>
        <w:rPr>
          <w:vertAlign w:val="baseline"/>
        </w:rPr>
        <w:t> In complying with this section of the Security Rule, regulated entities must</w:t>
      </w:r>
      <w:r>
        <w:rPr>
          <w:spacing w:val="-4"/>
          <w:vertAlign w:val="baseline"/>
        </w:rPr>
        <w:t> </w:t>
      </w:r>
      <w:r>
        <w:rPr>
          <w:vertAlign w:val="baseline"/>
        </w:rPr>
        <w:t>be</w:t>
      </w:r>
      <w:r>
        <w:rPr>
          <w:spacing w:val="-4"/>
          <w:vertAlign w:val="baseline"/>
        </w:rPr>
        <w:t> </w:t>
      </w:r>
      <w:r>
        <w:rPr>
          <w:vertAlign w:val="baseline"/>
        </w:rPr>
        <w:t>aware</w:t>
      </w:r>
      <w:r>
        <w:rPr>
          <w:spacing w:val="-2"/>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definitions</w:t>
      </w:r>
      <w:r>
        <w:rPr>
          <w:spacing w:val="-5"/>
          <w:vertAlign w:val="baseline"/>
        </w:rPr>
        <w:t> </w:t>
      </w:r>
      <w:r>
        <w:rPr>
          <w:vertAlign w:val="baseline"/>
        </w:rPr>
        <w:t>provided</w:t>
      </w:r>
      <w:r>
        <w:rPr>
          <w:spacing w:val="-4"/>
          <w:vertAlign w:val="baseline"/>
        </w:rPr>
        <w:t> </w:t>
      </w:r>
      <w:r>
        <w:rPr>
          <w:vertAlign w:val="baseline"/>
        </w:rPr>
        <w:t>for</w:t>
      </w:r>
      <w:r>
        <w:rPr>
          <w:spacing w:val="-2"/>
          <w:vertAlign w:val="baseline"/>
        </w:rPr>
        <w:t> </w:t>
      </w:r>
      <w:r>
        <w:rPr>
          <w:vertAlign w:val="baseline"/>
        </w:rPr>
        <w:t>confidentiality,</w:t>
      </w:r>
      <w:r>
        <w:rPr>
          <w:spacing w:val="-5"/>
          <w:vertAlign w:val="baseline"/>
        </w:rPr>
        <w:t> </w:t>
      </w:r>
      <w:r>
        <w:rPr>
          <w:vertAlign w:val="baseline"/>
        </w:rPr>
        <w:t>integrity,</w:t>
      </w:r>
      <w:r>
        <w:rPr>
          <w:spacing w:val="-5"/>
          <w:vertAlign w:val="baseline"/>
        </w:rPr>
        <w:t> </w:t>
      </w:r>
      <w:r>
        <w:rPr>
          <w:vertAlign w:val="baseline"/>
        </w:rPr>
        <w:t>and</w:t>
      </w:r>
      <w:r>
        <w:rPr>
          <w:spacing w:val="-1"/>
          <w:vertAlign w:val="baseline"/>
        </w:rPr>
        <w:t> </w:t>
      </w:r>
      <w:r>
        <w:rPr>
          <w:vertAlign w:val="baseline"/>
        </w:rPr>
        <w:t>availability,</w:t>
      </w:r>
      <w:r>
        <w:rPr>
          <w:spacing w:val="-2"/>
          <w:vertAlign w:val="baseline"/>
        </w:rPr>
        <w:t> </w:t>
      </w:r>
      <w:r>
        <w:rPr>
          <w:vertAlign w:val="baseline"/>
        </w:rPr>
        <w:t>as</w:t>
      </w:r>
      <w:r>
        <w:rPr>
          <w:spacing w:val="-3"/>
          <w:vertAlign w:val="baseline"/>
        </w:rPr>
        <w:t> </w:t>
      </w:r>
      <w:r>
        <w:rPr>
          <w:vertAlign w:val="baseline"/>
        </w:rPr>
        <w:t>given by § 164.304 of the Security Rule:</w:t>
      </w:r>
    </w:p>
    <w:p>
      <w:pPr>
        <w:pStyle w:val="ListParagraph"/>
        <w:numPr>
          <w:ilvl w:val="0"/>
          <w:numId w:val="12"/>
        </w:numPr>
        <w:tabs>
          <w:tab w:pos="839" w:val="left" w:leader="none"/>
        </w:tabs>
        <w:spacing w:line="240" w:lineRule="auto" w:before="118" w:after="0"/>
        <w:ind w:left="839" w:right="903" w:hanging="360"/>
        <w:jc w:val="left"/>
        <w:rPr>
          <w:sz w:val="24"/>
        </w:rPr>
      </w:pPr>
      <w:r>
        <w:rPr>
          <w:b/>
          <w:sz w:val="24"/>
        </w:rPr>
        <w:t>Confidentiality</w:t>
      </w:r>
      <w:r>
        <w:rPr>
          <w:b/>
          <w:spacing w:val="-3"/>
          <w:sz w:val="24"/>
        </w:rPr>
        <w:t> </w:t>
      </w:r>
      <w:r>
        <w:rPr>
          <w:sz w:val="24"/>
        </w:rPr>
        <w:t>is</w:t>
      </w:r>
      <w:r>
        <w:rPr>
          <w:spacing w:val="-5"/>
          <w:sz w:val="24"/>
        </w:rPr>
        <w:t> </w:t>
      </w:r>
      <w:r>
        <w:rPr>
          <w:sz w:val="24"/>
        </w:rPr>
        <w:t>“the</w:t>
      </w:r>
      <w:r>
        <w:rPr>
          <w:spacing w:val="-4"/>
          <w:sz w:val="24"/>
        </w:rPr>
        <w:t> </w:t>
      </w:r>
      <w:r>
        <w:rPr>
          <w:sz w:val="24"/>
        </w:rPr>
        <w:t>property</w:t>
      </w:r>
      <w:r>
        <w:rPr>
          <w:spacing w:val="-3"/>
          <w:sz w:val="24"/>
        </w:rPr>
        <w:t> </w:t>
      </w:r>
      <w:r>
        <w:rPr>
          <w:sz w:val="24"/>
        </w:rPr>
        <w:t>that</w:t>
      </w:r>
      <w:r>
        <w:rPr>
          <w:spacing w:val="-4"/>
          <w:sz w:val="24"/>
        </w:rPr>
        <w:t> </w:t>
      </w:r>
      <w:r>
        <w:rPr>
          <w:sz w:val="24"/>
        </w:rPr>
        <w:t>data</w:t>
      </w:r>
      <w:r>
        <w:rPr>
          <w:spacing w:val="-2"/>
          <w:sz w:val="24"/>
        </w:rPr>
        <w:t> </w:t>
      </w:r>
      <w:r>
        <w:rPr>
          <w:sz w:val="24"/>
        </w:rPr>
        <w:t>or</w:t>
      </w:r>
      <w:r>
        <w:rPr>
          <w:spacing w:val="-2"/>
          <w:sz w:val="24"/>
        </w:rPr>
        <w:t> </w:t>
      </w:r>
      <w:r>
        <w:rPr>
          <w:sz w:val="24"/>
        </w:rPr>
        <w:t>information</w:t>
      </w:r>
      <w:r>
        <w:rPr>
          <w:spacing w:val="-4"/>
          <w:sz w:val="24"/>
        </w:rPr>
        <w:t> </w:t>
      </w:r>
      <w:r>
        <w:rPr>
          <w:sz w:val="24"/>
        </w:rPr>
        <w:t>is</w:t>
      </w:r>
      <w:r>
        <w:rPr>
          <w:spacing w:val="-5"/>
          <w:sz w:val="24"/>
        </w:rPr>
        <w:t> </w:t>
      </w:r>
      <w:r>
        <w:rPr>
          <w:sz w:val="24"/>
        </w:rPr>
        <w:t>not</w:t>
      </w:r>
      <w:r>
        <w:rPr>
          <w:spacing w:val="-4"/>
          <w:sz w:val="24"/>
        </w:rPr>
        <w:t> </w:t>
      </w:r>
      <w:r>
        <w:rPr>
          <w:sz w:val="24"/>
        </w:rPr>
        <w:t>made</w:t>
      </w:r>
      <w:r>
        <w:rPr>
          <w:spacing w:val="-2"/>
          <w:sz w:val="24"/>
        </w:rPr>
        <w:t> </w:t>
      </w:r>
      <w:r>
        <w:rPr>
          <w:sz w:val="24"/>
        </w:rPr>
        <w:t>available</w:t>
      </w:r>
      <w:r>
        <w:rPr>
          <w:spacing w:val="-2"/>
          <w:sz w:val="24"/>
        </w:rPr>
        <w:t> </w:t>
      </w:r>
      <w:r>
        <w:rPr>
          <w:sz w:val="24"/>
        </w:rPr>
        <w:t>or disclosed to unauthorized persons or processes.”</w:t>
      </w:r>
    </w:p>
    <w:p>
      <w:pPr>
        <w:pStyle w:val="ListParagraph"/>
        <w:numPr>
          <w:ilvl w:val="0"/>
          <w:numId w:val="12"/>
        </w:numPr>
        <w:tabs>
          <w:tab w:pos="840" w:val="left" w:leader="none"/>
        </w:tabs>
        <w:spacing w:line="242" w:lineRule="auto" w:before="119" w:after="0"/>
        <w:ind w:left="840" w:right="158" w:hanging="360"/>
        <w:jc w:val="left"/>
        <w:rPr>
          <w:sz w:val="24"/>
        </w:rPr>
      </w:pPr>
      <w:r>
        <w:rPr>
          <w:b/>
          <w:sz w:val="24"/>
        </w:rPr>
        <w:t>Integrity</w:t>
      </w:r>
      <w:r>
        <w:rPr>
          <w:b/>
          <w:spacing w:val="-4"/>
          <w:sz w:val="24"/>
        </w:rPr>
        <w:t> </w:t>
      </w:r>
      <w:r>
        <w:rPr>
          <w:sz w:val="24"/>
        </w:rPr>
        <w:t>is</w:t>
      </w:r>
      <w:r>
        <w:rPr>
          <w:spacing w:val="-2"/>
          <w:sz w:val="24"/>
        </w:rPr>
        <w:t> </w:t>
      </w:r>
      <w:r>
        <w:rPr>
          <w:sz w:val="24"/>
        </w:rPr>
        <w:t>“the</w:t>
      </w:r>
      <w:r>
        <w:rPr>
          <w:spacing w:val="-3"/>
          <w:sz w:val="24"/>
        </w:rPr>
        <w:t> </w:t>
      </w:r>
      <w:r>
        <w:rPr>
          <w:sz w:val="24"/>
        </w:rPr>
        <w:t>property</w:t>
      </w:r>
      <w:r>
        <w:rPr>
          <w:spacing w:val="-2"/>
          <w:sz w:val="24"/>
        </w:rPr>
        <w:t> </w:t>
      </w:r>
      <w:r>
        <w:rPr>
          <w:sz w:val="24"/>
        </w:rPr>
        <w:t>that</w:t>
      </w:r>
      <w:r>
        <w:rPr>
          <w:spacing w:val="-3"/>
          <w:sz w:val="24"/>
        </w:rPr>
        <w:t> </w:t>
      </w:r>
      <w:r>
        <w:rPr>
          <w:sz w:val="24"/>
        </w:rPr>
        <w:t>data</w:t>
      </w:r>
      <w:r>
        <w:rPr>
          <w:spacing w:val="-4"/>
          <w:sz w:val="24"/>
        </w:rPr>
        <w:t> </w:t>
      </w:r>
      <w:r>
        <w:rPr>
          <w:sz w:val="24"/>
        </w:rPr>
        <w:t>or</w:t>
      </w:r>
      <w:r>
        <w:rPr>
          <w:spacing w:val="-4"/>
          <w:sz w:val="24"/>
        </w:rPr>
        <w:t> </w:t>
      </w:r>
      <w:r>
        <w:rPr>
          <w:sz w:val="24"/>
        </w:rPr>
        <w:t>information</w:t>
      </w:r>
      <w:r>
        <w:rPr>
          <w:spacing w:val="-3"/>
          <w:sz w:val="24"/>
        </w:rPr>
        <w:t> </w:t>
      </w:r>
      <w:r>
        <w:rPr>
          <w:sz w:val="24"/>
        </w:rPr>
        <w:t>have</w:t>
      </w:r>
      <w:r>
        <w:rPr>
          <w:spacing w:val="-4"/>
          <w:sz w:val="24"/>
        </w:rPr>
        <w:t> </w:t>
      </w:r>
      <w:r>
        <w:rPr>
          <w:sz w:val="24"/>
        </w:rPr>
        <w:t>not been</w:t>
      </w:r>
      <w:r>
        <w:rPr>
          <w:spacing w:val="-3"/>
          <w:sz w:val="24"/>
        </w:rPr>
        <w:t> </w:t>
      </w:r>
      <w:r>
        <w:rPr>
          <w:sz w:val="24"/>
        </w:rPr>
        <w:t>altered or</w:t>
      </w:r>
      <w:r>
        <w:rPr>
          <w:spacing w:val="-1"/>
          <w:sz w:val="24"/>
        </w:rPr>
        <w:t> </w:t>
      </w:r>
      <w:r>
        <w:rPr>
          <w:sz w:val="24"/>
        </w:rPr>
        <w:t>destroyed</w:t>
      </w:r>
      <w:r>
        <w:rPr>
          <w:spacing w:val="-3"/>
          <w:sz w:val="24"/>
        </w:rPr>
        <w:t> </w:t>
      </w:r>
      <w:r>
        <w:rPr>
          <w:sz w:val="24"/>
        </w:rPr>
        <w:t>in an unauthorized manner.”</w:t>
      </w:r>
    </w:p>
    <w:p>
      <w:pPr>
        <w:pStyle w:val="ListParagraph"/>
        <w:numPr>
          <w:ilvl w:val="0"/>
          <w:numId w:val="12"/>
        </w:numPr>
        <w:tabs>
          <w:tab w:pos="840" w:val="left" w:leader="none"/>
        </w:tabs>
        <w:spacing w:line="240" w:lineRule="auto" w:before="115" w:after="0"/>
        <w:ind w:left="840" w:right="613" w:hanging="360"/>
        <w:jc w:val="left"/>
        <w:rPr>
          <w:sz w:val="24"/>
        </w:rPr>
      </w:pPr>
      <w:r>
        <w:rPr>
          <w:b/>
          <w:sz w:val="24"/>
        </w:rPr>
        <w:t>Availability</w:t>
      </w:r>
      <w:r>
        <w:rPr>
          <w:b/>
          <w:spacing w:val="-3"/>
          <w:sz w:val="24"/>
        </w:rPr>
        <w:t> </w:t>
      </w:r>
      <w:r>
        <w:rPr>
          <w:sz w:val="24"/>
        </w:rPr>
        <w:t>is</w:t>
      </w:r>
      <w:r>
        <w:rPr>
          <w:spacing w:val="-5"/>
          <w:sz w:val="24"/>
        </w:rPr>
        <w:t> </w:t>
      </w:r>
      <w:r>
        <w:rPr>
          <w:sz w:val="24"/>
        </w:rPr>
        <w:t>“the</w:t>
      </w:r>
      <w:r>
        <w:rPr>
          <w:spacing w:val="-4"/>
          <w:sz w:val="24"/>
        </w:rPr>
        <w:t> </w:t>
      </w:r>
      <w:r>
        <w:rPr>
          <w:sz w:val="24"/>
        </w:rPr>
        <w:t>property</w:t>
      </w:r>
      <w:r>
        <w:rPr>
          <w:spacing w:val="-3"/>
          <w:sz w:val="24"/>
        </w:rPr>
        <w:t> </w:t>
      </w:r>
      <w:r>
        <w:rPr>
          <w:sz w:val="24"/>
        </w:rPr>
        <w:t>that</w:t>
      </w:r>
      <w:r>
        <w:rPr>
          <w:spacing w:val="-4"/>
          <w:sz w:val="24"/>
        </w:rPr>
        <w:t> </w:t>
      </w:r>
      <w:r>
        <w:rPr>
          <w:sz w:val="24"/>
        </w:rPr>
        <w:t>data</w:t>
      </w:r>
      <w:r>
        <w:rPr>
          <w:spacing w:val="-5"/>
          <w:sz w:val="24"/>
        </w:rPr>
        <w:t> </w:t>
      </w:r>
      <w:r>
        <w:rPr>
          <w:sz w:val="24"/>
        </w:rPr>
        <w:t>or</w:t>
      </w:r>
      <w:r>
        <w:rPr>
          <w:spacing w:val="-2"/>
          <w:sz w:val="24"/>
        </w:rPr>
        <w:t> </w:t>
      </w:r>
      <w:r>
        <w:rPr>
          <w:sz w:val="24"/>
        </w:rPr>
        <w:t>information</w:t>
      </w:r>
      <w:r>
        <w:rPr>
          <w:spacing w:val="-1"/>
          <w:sz w:val="24"/>
        </w:rPr>
        <w:t> </w:t>
      </w:r>
      <w:r>
        <w:rPr>
          <w:sz w:val="24"/>
        </w:rPr>
        <w:t>is</w:t>
      </w:r>
      <w:r>
        <w:rPr>
          <w:spacing w:val="-5"/>
          <w:sz w:val="24"/>
        </w:rPr>
        <w:t> </w:t>
      </w:r>
      <w:r>
        <w:rPr>
          <w:sz w:val="24"/>
        </w:rPr>
        <w:t>accessible</w:t>
      </w:r>
      <w:r>
        <w:rPr>
          <w:spacing w:val="-2"/>
          <w:sz w:val="24"/>
        </w:rPr>
        <w:t> </w:t>
      </w:r>
      <w:r>
        <w:rPr>
          <w:sz w:val="24"/>
        </w:rPr>
        <w:t>and</w:t>
      </w:r>
      <w:r>
        <w:rPr>
          <w:spacing w:val="-4"/>
          <w:sz w:val="24"/>
        </w:rPr>
        <w:t> </w:t>
      </w:r>
      <w:r>
        <w:rPr>
          <w:sz w:val="24"/>
        </w:rPr>
        <w:t>useable</w:t>
      </w:r>
      <w:r>
        <w:rPr>
          <w:spacing w:val="-4"/>
          <w:sz w:val="24"/>
        </w:rPr>
        <w:t> </w:t>
      </w:r>
      <w:r>
        <w:rPr>
          <w:sz w:val="24"/>
        </w:rPr>
        <w:t>upon demand by an authorized person.”</w:t>
      </w:r>
    </w:p>
    <w:p>
      <w:pPr>
        <w:pStyle w:val="BodyText"/>
        <w:spacing w:before="10"/>
        <w:rPr>
          <w:sz w:val="32"/>
        </w:rPr>
      </w:pPr>
    </w:p>
    <w:p>
      <w:pPr>
        <w:pStyle w:val="Heading1"/>
        <w:numPr>
          <w:ilvl w:val="1"/>
          <w:numId w:val="8"/>
        </w:numPr>
        <w:tabs>
          <w:tab w:pos="556" w:val="left" w:leader="none"/>
        </w:tabs>
        <w:spacing w:line="240" w:lineRule="auto" w:before="0" w:after="0"/>
        <w:ind w:left="556" w:right="0" w:hanging="436"/>
        <w:jc w:val="left"/>
      </w:pPr>
      <w:bookmarkStart w:name="2.2. Security Rule Organization" w:id="28"/>
      <w:bookmarkEnd w:id="28"/>
      <w:r>
        <w:rPr>
          <w:b w:val="0"/>
        </w:rPr>
      </w:r>
      <w:bookmarkStart w:name="_bookmark19" w:id="29"/>
      <w:bookmarkEnd w:id="29"/>
      <w:r>
        <w:rPr>
          <w:b w:val="0"/>
        </w:rPr>
      </w:r>
      <w:r>
        <w:rPr/>
        <w:t>Security</w:t>
      </w:r>
      <w:r>
        <w:rPr>
          <w:spacing w:val="-1"/>
        </w:rPr>
        <w:t> </w:t>
      </w:r>
      <w:r>
        <w:rPr/>
        <w:t>Rule</w:t>
      </w:r>
      <w:r>
        <w:rPr>
          <w:spacing w:val="-1"/>
        </w:rPr>
        <w:t> </w:t>
      </w:r>
      <w:r>
        <w:rPr>
          <w:spacing w:val="-2"/>
        </w:rPr>
        <w:t>Organization</w:t>
      </w:r>
    </w:p>
    <w:p>
      <w:pPr>
        <w:pStyle w:val="BodyText"/>
        <w:spacing w:before="180"/>
        <w:ind w:left="119" w:right="214"/>
      </w:pPr>
      <w:r>
        <w:rPr/>
        <w:t>Understanding the requirements and the terminology in the HIPAA Security Rule makes it easier</w:t>
      </w:r>
      <w:r>
        <w:rPr>
          <w:spacing w:val="-5"/>
        </w:rPr>
        <w:t> </w:t>
      </w:r>
      <w:r>
        <w:rPr/>
        <w:t>to</w:t>
      </w:r>
      <w:r>
        <w:rPr>
          <w:spacing w:val="-2"/>
        </w:rPr>
        <w:t> </w:t>
      </w:r>
      <w:r>
        <w:rPr/>
        <w:t>see</w:t>
      </w:r>
      <w:r>
        <w:rPr>
          <w:spacing w:val="-2"/>
        </w:rPr>
        <w:t> </w:t>
      </w:r>
      <w:r>
        <w:rPr/>
        <w:t>which</w:t>
      </w:r>
      <w:r>
        <w:rPr>
          <w:spacing w:val="-4"/>
        </w:rPr>
        <w:t> </w:t>
      </w:r>
      <w:r>
        <w:rPr/>
        <w:t>resources</w:t>
      </w:r>
      <w:r>
        <w:rPr>
          <w:spacing w:val="-3"/>
        </w:rPr>
        <w:t> </w:t>
      </w:r>
      <w:r>
        <w:rPr/>
        <w:t>might</w:t>
      </w:r>
      <w:r>
        <w:rPr>
          <w:spacing w:val="-1"/>
        </w:rPr>
        <w:t> </w:t>
      </w:r>
      <w:r>
        <w:rPr/>
        <w:t>assist</w:t>
      </w:r>
      <w:r>
        <w:rPr>
          <w:spacing w:val="-1"/>
        </w:rPr>
        <w:t> </w:t>
      </w:r>
      <w:r>
        <w:rPr/>
        <w:t>in</w:t>
      </w:r>
      <w:r>
        <w:rPr>
          <w:spacing w:val="-4"/>
        </w:rPr>
        <w:t> </w:t>
      </w:r>
      <w:r>
        <w:rPr/>
        <w:t>Security</w:t>
      </w:r>
      <w:r>
        <w:rPr>
          <w:spacing w:val="-3"/>
        </w:rPr>
        <w:t> </w:t>
      </w:r>
      <w:r>
        <w:rPr/>
        <w:t>Rule</w:t>
      </w:r>
      <w:r>
        <w:rPr>
          <w:spacing w:val="-2"/>
        </w:rPr>
        <w:t> </w:t>
      </w:r>
      <w:r>
        <w:rPr/>
        <w:t>implementation</w:t>
      </w:r>
      <w:r>
        <w:rPr>
          <w:spacing w:val="-1"/>
        </w:rPr>
        <w:t> </w:t>
      </w:r>
      <w:r>
        <w:rPr/>
        <w:t>and</w:t>
      </w:r>
      <w:r>
        <w:rPr>
          <w:spacing w:val="-4"/>
        </w:rPr>
        <w:t> </w:t>
      </w:r>
      <w:r>
        <w:rPr/>
        <w:t>where</w:t>
      </w:r>
      <w:r>
        <w:rPr>
          <w:spacing w:val="-4"/>
        </w:rPr>
        <w:t> </w:t>
      </w:r>
      <w:r>
        <w:rPr/>
        <w:t>to</w:t>
      </w:r>
      <w:r>
        <w:rPr>
          <w:spacing w:val="-4"/>
        </w:rPr>
        <w:t> </w:t>
      </w:r>
      <w:r>
        <w:rPr/>
        <w:t>find more information. The Security Rule is separated into six main sections that each include several standards and implementation specifications that a regulated entity must address:</w:t>
      </w:r>
      <w:hyperlink w:history="true" w:anchor="_bookmark21">
        <w:r>
          <w:rPr>
            <w:vertAlign w:val="superscript"/>
          </w:rPr>
          <w:t>13</w:t>
        </w:r>
      </w:hyperlink>
    </w:p>
    <w:p>
      <w:pPr>
        <w:pStyle w:val="ListParagraph"/>
        <w:numPr>
          <w:ilvl w:val="0"/>
          <w:numId w:val="13"/>
        </w:numPr>
        <w:tabs>
          <w:tab w:pos="840" w:val="left" w:leader="none"/>
        </w:tabs>
        <w:spacing w:line="240" w:lineRule="auto" w:before="119" w:after="0"/>
        <w:ind w:left="840" w:right="176" w:hanging="360"/>
        <w:jc w:val="left"/>
        <w:rPr>
          <w:sz w:val="24"/>
        </w:rPr>
      </w:pPr>
      <w:r>
        <w:rPr>
          <w:b/>
          <w:sz w:val="24"/>
        </w:rPr>
        <w:t>Security Standards: General Rules </w:t>
      </w:r>
      <w:r>
        <w:rPr>
          <w:sz w:val="24"/>
        </w:rPr>
        <w:t>— Includes the general requirements that all regulated entities must meet, establishes flexibility of approach, identifies standards and implementation specifications (both required and addressable), outlines decisions that</w:t>
      </w:r>
      <w:r>
        <w:rPr>
          <w:spacing w:val="-3"/>
          <w:sz w:val="24"/>
        </w:rPr>
        <w:t> </w:t>
      </w:r>
      <w:r>
        <w:rPr>
          <w:sz w:val="24"/>
        </w:rPr>
        <w:t>a</w:t>
      </w:r>
      <w:r>
        <w:rPr>
          <w:spacing w:val="-6"/>
          <w:sz w:val="24"/>
        </w:rPr>
        <w:t> </w:t>
      </w:r>
      <w:r>
        <w:rPr>
          <w:sz w:val="24"/>
        </w:rPr>
        <w:t>regulated</w:t>
      </w:r>
      <w:r>
        <w:rPr>
          <w:spacing w:val="-3"/>
          <w:sz w:val="24"/>
        </w:rPr>
        <w:t> </w:t>
      </w:r>
      <w:r>
        <w:rPr>
          <w:sz w:val="24"/>
        </w:rPr>
        <w:t>entity</w:t>
      </w:r>
      <w:r>
        <w:rPr>
          <w:spacing w:val="-5"/>
          <w:sz w:val="24"/>
        </w:rPr>
        <w:t> </w:t>
      </w:r>
      <w:r>
        <w:rPr>
          <w:sz w:val="24"/>
        </w:rPr>
        <w:t>must</w:t>
      </w:r>
      <w:r>
        <w:rPr>
          <w:spacing w:val="-3"/>
          <w:sz w:val="24"/>
        </w:rPr>
        <w:t> </w:t>
      </w:r>
      <w:r>
        <w:rPr>
          <w:sz w:val="24"/>
        </w:rPr>
        <w:t>make</w:t>
      </w:r>
      <w:r>
        <w:rPr>
          <w:spacing w:val="-5"/>
          <w:sz w:val="24"/>
        </w:rPr>
        <w:t> </w:t>
      </w:r>
      <w:r>
        <w:rPr>
          <w:sz w:val="24"/>
        </w:rPr>
        <w:t>regarding</w:t>
      </w:r>
      <w:r>
        <w:rPr>
          <w:spacing w:val="-6"/>
          <w:sz w:val="24"/>
        </w:rPr>
        <w:t> </w:t>
      </w:r>
      <w:r>
        <w:rPr>
          <w:sz w:val="24"/>
        </w:rPr>
        <w:t>addressable</w:t>
      </w:r>
      <w:r>
        <w:rPr>
          <w:spacing w:val="-4"/>
          <w:sz w:val="24"/>
        </w:rPr>
        <w:t> </w:t>
      </w:r>
      <w:r>
        <w:rPr>
          <w:sz w:val="24"/>
        </w:rPr>
        <w:t>implementation</w:t>
      </w:r>
      <w:r>
        <w:rPr>
          <w:spacing w:val="-5"/>
          <w:sz w:val="24"/>
        </w:rPr>
        <w:t> </w:t>
      </w:r>
      <w:r>
        <w:rPr>
          <w:sz w:val="24"/>
        </w:rPr>
        <w:t>specifications, and requires the maintenance of security measures to continue reasonable and appropriate protection of ePHI</w:t>
      </w:r>
    </w:p>
    <w:p>
      <w:pPr>
        <w:pStyle w:val="ListParagraph"/>
        <w:numPr>
          <w:ilvl w:val="0"/>
          <w:numId w:val="13"/>
        </w:numPr>
        <w:tabs>
          <w:tab w:pos="839" w:val="left" w:leader="none"/>
        </w:tabs>
        <w:spacing w:line="240" w:lineRule="auto" w:before="122" w:after="0"/>
        <w:ind w:left="839" w:right="154" w:hanging="360"/>
        <w:jc w:val="left"/>
        <w:rPr>
          <w:sz w:val="24"/>
        </w:rPr>
      </w:pPr>
      <w:r>
        <w:rPr>
          <w:b/>
          <w:sz w:val="24"/>
        </w:rPr>
        <w:t>Administrative</w:t>
      </w:r>
      <w:r>
        <w:rPr>
          <w:b/>
          <w:spacing w:val="-3"/>
          <w:sz w:val="24"/>
        </w:rPr>
        <w:t> </w:t>
      </w:r>
      <w:r>
        <w:rPr>
          <w:b/>
          <w:sz w:val="24"/>
        </w:rPr>
        <w:t>Safeguards</w:t>
      </w:r>
      <w:r>
        <w:rPr>
          <w:b/>
          <w:spacing w:val="-2"/>
          <w:sz w:val="24"/>
        </w:rPr>
        <w:t> </w:t>
      </w:r>
      <w:r>
        <w:rPr>
          <w:sz w:val="24"/>
        </w:rPr>
        <w:t>—</w:t>
      </w:r>
      <w:r>
        <w:rPr>
          <w:spacing w:val="-4"/>
          <w:sz w:val="24"/>
        </w:rPr>
        <w:t> </w:t>
      </w:r>
      <w:r>
        <w:rPr>
          <w:sz w:val="24"/>
        </w:rPr>
        <w:t>Defined</w:t>
      </w:r>
      <w:r>
        <w:rPr>
          <w:spacing w:val="-4"/>
          <w:sz w:val="24"/>
        </w:rPr>
        <w:t> </w:t>
      </w:r>
      <w:r>
        <w:rPr>
          <w:sz w:val="24"/>
        </w:rPr>
        <w:t>in</w:t>
      </w:r>
      <w:r>
        <w:rPr>
          <w:spacing w:val="-4"/>
          <w:sz w:val="24"/>
        </w:rPr>
        <w:t> </w:t>
      </w:r>
      <w:r>
        <w:rPr>
          <w:sz w:val="24"/>
        </w:rPr>
        <w:t>the</w:t>
      </w:r>
      <w:r>
        <w:rPr>
          <w:spacing w:val="-2"/>
          <w:sz w:val="24"/>
        </w:rPr>
        <w:t> </w:t>
      </w:r>
      <w:r>
        <w:rPr>
          <w:sz w:val="24"/>
        </w:rPr>
        <w:t>Security</w:t>
      </w:r>
      <w:r>
        <w:rPr>
          <w:spacing w:val="-3"/>
          <w:sz w:val="24"/>
        </w:rPr>
        <w:t> </w:t>
      </w:r>
      <w:r>
        <w:rPr>
          <w:sz w:val="24"/>
        </w:rPr>
        <w:t>Rule</w:t>
      </w:r>
      <w:r>
        <w:rPr>
          <w:spacing w:val="-4"/>
          <w:sz w:val="24"/>
        </w:rPr>
        <w:t> </w:t>
      </w:r>
      <w:r>
        <w:rPr>
          <w:sz w:val="24"/>
        </w:rPr>
        <w:t>as</w:t>
      </w:r>
      <w:r>
        <w:rPr>
          <w:spacing w:val="-5"/>
          <w:sz w:val="24"/>
        </w:rPr>
        <w:t> </w:t>
      </w:r>
      <w:r>
        <w:rPr>
          <w:sz w:val="24"/>
        </w:rPr>
        <w:t>the</w:t>
      </w:r>
      <w:r>
        <w:rPr>
          <w:spacing w:val="-4"/>
          <w:sz w:val="24"/>
        </w:rPr>
        <w:t> </w:t>
      </w:r>
      <w:r>
        <w:rPr>
          <w:sz w:val="24"/>
        </w:rPr>
        <w:t>“administrative</w:t>
      </w:r>
      <w:r>
        <w:rPr>
          <w:spacing w:val="-2"/>
          <w:sz w:val="24"/>
        </w:rPr>
        <w:t> </w:t>
      </w:r>
      <w:r>
        <w:rPr>
          <w:sz w:val="24"/>
        </w:rPr>
        <w:t>actions and policies, and procedures to manage the selection, development, implementation, and maintenance of security measures to protect electronic protected health information and to manage the conduct of the covered entity’s workforce in relation to the protection of that information”</w:t>
      </w:r>
    </w:p>
    <w:p>
      <w:pPr>
        <w:pStyle w:val="ListParagraph"/>
        <w:numPr>
          <w:ilvl w:val="0"/>
          <w:numId w:val="13"/>
        </w:numPr>
        <w:tabs>
          <w:tab w:pos="839" w:val="left" w:leader="none"/>
        </w:tabs>
        <w:spacing w:line="240" w:lineRule="auto" w:before="119" w:after="0"/>
        <w:ind w:left="839" w:right="399" w:hanging="360"/>
        <w:jc w:val="left"/>
        <w:rPr>
          <w:sz w:val="24"/>
        </w:rPr>
      </w:pPr>
      <w:r>
        <w:rPr>
          <w:b/>
          <w:sz w:val="24"/>
        </w:rPr>
        <w:t>Physical</w:t>
      </w:r>
      <w:r>
        <w:rPr>
          <w:b/>
          <w:spacing w:val="-2"/>
          <w:sz w:val="24"/>
        </w:rPr>
        <w:t> </w:t>
      </w:r>
      <w:r>
        <w:rPr>
          <w:b/>
          <w:sz w:val="24"/>
        </w:rPr>
        <w:t>Safeguards</w:t>
      </w:r>
      <w:r>
        <w:rPr>
          <w:b/>
          <w:spacing w:val="-5"/>
          <w:sz w:val="24"/>
        </w:rPr>
        <w:t> </w:t>
      </w:r>
      <w:r>
        <w:rPr>
          <w:sz w:val="24"/>
        </w:rPr>
        <w:t>—</w:t>
      </w:r>
      <w:r>
        <w:rPr>
          <w:spacing w:val="-2"/>
          <w:sz w:val="24"/>
        </w:rPr>
        <w:t> </w:t>
      </w:r>
      <w:r>
        <w:rPr>
          <w:sz w:val="24"/>
        </w:rPr>
        <w:t>Defined</w:t>
      </w:r>
      <w:r>
        <w:rPr>
          <w:spacing w:val="-2"/>
          <w:sz w:val="24"/>
        </w:rPr>
        <w:t> </w:t>
      </w:r>
      <w:r>
        <w:rPr>
          <w:sz w:val="24"/>
        </w:rPr>
        <w:t>as</w:t>
      </w:r>
      <w:r>
        <w:rPr>
          <w:spacing w:val="-6"/>
          <w:sz w:val="24"/>
        </w:rPr>
        <w:t> </w:t>
      </w:r>
      <w:r>
        <w:rPr>
          <w:sz w:val="24"/>
        </w:rPr>
        <w:t>the</w:t>
      </w:r>
      <w:r>
        <w:rPr>
          <w:spacing w:val="-3"/>
          <w:sz w:val="24"/>
        </w:rPr>
        <w:t> </w:t>
      </w:r>
      <w:r>
        <w:rPr>
          <w:sz w:val="24"/>
        </w:rPr>
        <w:t>“physical</w:t>
      </w:r>
      <w:r>
        <w:rPr>
          <w:spacing w:val="-3"/>
          <w:sz w:val="24"/>
        </w:rPr>
        <w:t> </w:t>
      </w:r>
      <w:r>
        <w:rPr>
          <w:sz w:val="24"/>
        </w:rPr>
        <w:t>measures,</w:t>
      </w:r>
      <w:r>
        <w:rPr>
          <w:spacing w:val="-6"/>
          <w:sz w:val="24"/>
        </w:rPr>
        <w:t> </w:t>
      </w:r>
      <w:r>
        <w:rPr>
          <w:sz w:val="24"/>
        </w:rPr>
        <w:t>policies,</w:t>
      </w:r>
      <w:r>
        <w:rPr>
          <w:spacing w:val="-6"/>
          <w:sz w:val="24"/>
        </w:rPr>
        <w:t> </w:t>
      </w:r>
      <w:r>
        <w:rPr>
          <w:sz w:val="24"/>
        </w:rPr>
        <w:t>and</w:t>
      </w:r>
      <w:r>
        <w:rPr>
          <w:spacing w:val="-2"/>
          <w:sz w:val="24"/>
        </w:rPr>
        <w:t> </w:t>
      </w:r>
      <w:r>
        <w:rPr>
          <w:sz w:val="24"/>
        </w:rPr>
        <w:t>procedures</w:t>
      </w:r>
      <w:r>
        <w:rPr>
          <w:spacing w:val="-4"/>
          <w:sz w:val="24"/>
        </w:rPr>
        <w:t> </w:t>
      </w:r>
      <w:r>
        <w:rPr>
          <w:sz w:val="24"/>
        </w:rPr>
        <w:t>to protect a covered entity’s electronic information systems and related buildings and equipment, from natural and environmental hazards, and unauthorized intrusion”</w:t>
      </w:r>
    </w:p>
    <w:p>
      <w:pPr>
        <w:pStyle w:val="BodyText"/>
        <w:rPr>
          <w:sz w:val="20"/>
        </w:rPr>
      </w:pPr>
    </w:p>
    <w:p>
      <w:pPr>
        <w:pStyle w:val="BodyText"/>
        <w:rPr>
          <w:sz w:val="20"/>
        </w:rPr>
      </w:pPr>
    </w:p>
    <w:p>
      <w:pPr>
        <w:pStyle w:val="BodyText"/>
        <w:spacing w:before="1"/>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202196</wp:posOffset>
                </wp:positionV>
                <wp:extent cx="1828800" cy="1079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920965pt;width:144pt;height:.84pt;mso-position-horizontal-relative:page;mso-position-vertical-relative:paragraph;z-index:-15711744;mso-wrap-distance-left:0;mso-wrap-distance-right:0" id="docshape22" filled="true" fillcolor="#000000" stroked="false">
                <v:fill type="solid"/>
                <w10:wrap type="topAndBottom"/>
              </v:rect>
            </w:pict>
          </mc:Fallback>
        </mc:AlternateContent>
      </w:r>
    </w:p>
    <w:p>
      <w:pPr>
        <w:spacing w:before="107"/>
        <w:ind w:left="120" w:right="0" w:hanging="1"/>
        <w:jc w:val="left"/>
        <w:rPr>
          <w:sz w:val="16"/>
        </w:rPr>
      </w:pPr>
      <w:bookmarkStart w:name="_bookmark20" w:id="30"/>
      <w:bookmarkEnd w:id="30"/>
      <w:r>
        <w:rPr/>
      </w:r>
      <w:r>
        <w:rPr>
          <w:sz w:val="16"/>
          <w:vertAlign w:val="superscript"/>
        </w:rPr>
        <w:t>12</w:t>
      </w:r>
      <w:r>
        <w:rPr>
          <w:spacing w:val="-2"/>
          <w:sz w:val="16"/>
          <w:vertAlign w:val="baseline"/>
        </w:rPr>
        <w:t> </w:t>
      </w:r>
      <w:r>
        <w:rPr>
          <w:sz w:val="16"/>
          <w:vertAlign w:val="baseline"/>
        </w:rPr>
        <w:t>For</w:t>
      </w:r>
      <w:r>
        <w:rPr>
          <w:spacing w:val="-3"/>
          <w:sz w:val="16"/>
          <w:vertAlign w:val="baseline"/>
        </w:rPr>
        <w:t> </w:t>
      </w:r>
      <w:r>
        <w:rPr>
          <w:sz w:val="16"/>
          <w:vertAlign w:val="baseline"/>
        </w:rPr>
        <w:t>more</w:t>
      </w:r>
      <w:r>
        <w:rPr>
          <w:spacing w:val="-2"/>
          <w:sz w:val="16"/>
          <w:vertAlign w:val="baseline"/>
        </w:rPr>
        <w:t> </w:t>
      </w:r>
      <w:r>
        <w:rPr>
          <w:sz w:val="16"/>
          <w:vertAlign w:val="baseline"/>
        </w:rPr>
        <w:t>information</w:t>
      </w:r>
      <w:r>
        <w:rPr>
          <w:spacing w:val="-2"/>
          <w:sz w:val="16"/>
          <w:vertAlign w:val="baseline"/>
        </w:rPr>
        <w:t> </w:t>
      </w:r>
      <w:r>
        <w:rPr>
          <w:sz w:val="16"/>
          <w:vertAlign w:val="baseline"/>
        </w:rPr>
        <w:t>on the</w:t>
      </w:r>
      <w:r>
        <w:rPr>
          <w:spacing w:val="-2"/>
          <w:sz w:val="16"/>
          <w:vertAlign w:val="baseline"/>
        </w:rPr>
        <w:t> </w:t>
      </w:r>
      <w:r>
        <w:rPr>
          <w:sz w:val="16"/>
          <w:vertAlign w:val="baseline"/>
        </w:rPr>
        <w:t>Security</w:t>
      </w:r>
      <w:r>
        <w:rPr>
          <w:spacing w:val="-2"/>
          <w:sz w:val="16"/>
          <w:vertAlign w:val="baseline"/>
        </w:rPr>
        <w:t> </w:t>
      </w:r>
      <w:r>
        <w:rPr>
          <w:sz w:val="16"/>
          <w:vertAlign w:val="baseline"/>
        </w:rPr>
        <w:t>Rule’s</w:t>
      </w:r>
      <w:r>
        <w:rPr>
          <w:spacing w:val="-2"/>
          <w:sz w:val="16"/>
          <w:vertAlign w:val="baseline"/>
        </w:rPr>
        <w:t> </w:t>
      </w:r>
      <w:r>
        <w:rPr>
          <w:sz w:val="16"/>
          <w:vertAlign w:val="baseline"/>
        </w:rPr>
        <w:t>flexibility</w:t>
      </w:r>
      <w:r>
        <w:rPr>
          <w:spacing w:val="-2"/>
          <w:sz w:val="16"/>
          <w:vertAlign w:val="baseline"/>
        </w:rPr>
        <w:t> </w:t>
      </w:r>
      <w:r>
        <w:rPr>
          <w:sz w:val="16"/>
          <w:vertAlign w:val="baseline"/>
        </w:rPr>
        <w:t>of</w:t>
      </w:r>
      <w:r>
        <w:rPr>
          <w:spacing w:val="-3"/>
          <w:sz w:val="16"/>
          <w:vertAlign w:val="baseline"/>
        </w:rPr>
        <w:t> </w:t>
      </w:r>
      <w:r>
        <w:rPr>
          <w:sz w:val="16"/>
          <w:vertAlign w:val="baseline"/>
        </w:rPr>
        <w:t>approach,</w:t>
      </w:r>
      <w:r>
        <w:rPr>
          <w:spacing w:val="-1"/>
          <w:sz w:val="16"/>
          <w:vertAlign w:val="baseline"/>
        </w:rPr>
        <w:t> </w:t>
      </w:r>
      <w:r>
        <w:rPr>
          <w:sz w:val="16"/>
          <w:vertAlign w:val="baseline"/>
        </w:rPr>
        <w:t>see</w:t>
      </w:r>
      <w:r>
        <w:rPr>
          <w:spacing w:val="-2"/>
          <w:sz w:val="16"/>
          <w:vertAlign w:val="baseline"/>
        </w:rPr>
        <w:t> </w:t>
      </w:r>
      <w:r>
        <w:rPr>
          <w:sz w:val="16"/>
          <w:vertAlign w:val="baseline"/>
        </w:rPr>
        <w:t>§ 164.306(b)</w:t>
      </w:r>
      <w:r>
        <w:rPr>
          <w:spacing w:val="-2"/>
          <w:sz w:val="16"/>
          <w:vertAlign w:val="baseline"/>
        </w:rPr>
        <w:t> </w:t>
      </w:r>
      <w:r>
        <w:rPr>
          <w:sz w:val="16"/>
          <w:vertAlign w:val="baseline"/>
        </w:rPr>
        <w:t>of</w:t>
      </w:r>
      <w:r>
        <w:rPr>
          <w:spacing w:val="-3"/>
          <w:sz w:val="16"/>
          <w:vertAlign w:val="baseline"/>
        </w:rPr>
        <w:t> </w:t>
      </w:r>
      <w:r>
        <w:rPr>
          <w:sz w:val="16"/>
          <w:vertAlign w:val="baseline"/>
        </w:rPr>
        <w:t>the</w:t>
      </w:r>
      <w:r>
        <w:rPr>
          <w:spacing w:val="-2"/>
          <w:sz w:val="16"/>
          <w:vertAlign w:val="baseline"/>
        </w:rPr>
        <w:t> </w:t>
      </w:r>
      <w:r>
        <w:rPr>
          <w:sz w:val="16"/>
          <w:vertAlign w:val="baseline"/>
        </w:rPr>
        <w:t>HIPAA</w:t>
      </w:r>
      <w:r>
        <w:rPr>
          <w:spacing w:val="-1"/>
          <w:sz w:val="16"/>
          <w:vertAlign w:val="baseline"/>
        </w:rPr>
        <w:t> </w:t>
      </w:r>
      <w:r>
        <w:rPr>
          <w:sz w:val="16"/>
          <w:vertAlign w:val="baseline"/>
        </w:rPr>
        <w:t>Security</w:t>
      </w:r>
      <w:r>
        <w:rPr>
          <w:spacing w:val="-2"/>
          <w:sz w:val="16"/>
          <w:vertAlign w:val="baseline"/>
        </w:rPr>
        <w:t> </w:t>
      </w:r>
      <w:r>
        <w:rPr>
          <w:sz w:val="16"/>
          <w:vertAlign w:val="baseline"/>
        </w:rPr>
        <w:t>Rule</w:t>
      </w:r>
      <w:r>
        <w:rPr>
          <w:spacing w:val="-2"/>
          <w:sz w:val="16"/>
          <w:vertAlign w:val="baseline"/>
        </w:rPr>
        <w:t> </w:t>
      </w:r>
      <w:r>
        <w:rPr>
          <w:sz w:val="16"/>
          <w:vertAlign w:val="baseline"/>
        </w:rPr>
        <w:t>(Security</w:t>
      </w:r>
      <w:r>
        <w:rPr>
          <w:spacing w:val="-2"/>
          <w:sz w:val="16"/>
          <w:vertAlign w:val="baseline"/>
        </w:rPr>
        <w:t> </w:t>
      </w:r>
      <w:r>
        <w:rPr>
          <w:sz w:val="16"/>
          <w:vertAlign w:val="baseline"/>
        </w:rPr>
        <w:t>standards –</w:t>
      </w:r>
      <w:r>
        <w:rPr>
          <w:spacing w:val="-2"/>
          <w:sz w:val="16"/>
          <w:vertAlign w:val="baseline"/>
        </w:rPr>
        <w:t> </w:t>
      </w:r>
      <w:r>
        <w:rPr>
          <w:sz w:val="16"/>
          <w:vertAlign w:val="baseline"/>
        </w:rPr>
        <w:t>General</w:t>
      </w:r>
      <w:r>
        <w:rPr>
          <w:spacing w:val="40"/>
          <w:sz w:val="16"/>
          <w:vertAlign w:val="baseline"/>
        </w:rPr>
        <w:t> </w:t>
      </w:r>
      <w:r>
        <w:rPr>
          <w:sz w:val="16"/>
          <w:vertAlign w:val="baseline"/>
        </w:rPr>
        <w:t>rules: Flexibility of approach).</w:t>
      </w:r>
    </w:p>
    <w:p>
      <w:pPr>
        <w:spacing w:before="0"/>
        <w:ind w:left="119" w:right="0" w:firstLine="0"/>
        <w:jc w:val="left"/>
        <w:rPr>
          <w:sz w:val="16"/>
        </w:rPr>
      </w:pPr>
      <w:bookmarkStart w:name="_bookmark21" w:id="31"/>
      <w:bookmarkEnd w:id="31"/>
      <w:r>
        <w:rPr/>
      </w:r>
      <w:r>
        <w:rPr>
          <w:sz w:val="16"/>
          <w:vertAlign w:val="superscript"/>
        </w:rPr>
        <w:t>13</w:t>
      </w:r>
      <w:r>
        <w:rPr>
          <w:spacing w:val="-2"/>
          <w:sz w:val="16"/>
          <w:vertAlign w:val="baseline"/>
        </w:rPr>
        <w:t> </w:t>
      </w:r>
      <w:r>
        <w:rPr>
          <w:sz w:val="16"/>
          <w:vertAlign w:val="baseline"/>
        </w:rPr>
        <w:t>Sections</w:t>
      </w:r>
      <w:r>
        <w:rPr>
          <w:spacing w:val="-2"/>
          <w:sz w:val="16"/>
          <w:vertAlign w:val="baseline"/>
        </w:rPr>
        <w:t> </w:t>
      </w:r>
      <w:r>
        <w:rPr>
          <w:sz w:val="16"/>
          <w:vertAlign w:val="baseline"/>
        </w:rPr>
        <w:t>of</w:t>
      </w:r>
      <w:r>
        <w:rPr>
          <w:spacing w:val="-3"/>
          <w:sz w:val="16"/>
          <w:vertAlign w:val="baseline"/>
        </w:rPr>
        <w:t> </w:t>
      </w:r>
      <w:r>
        <w:rPr>
          <w:sz w:val="16"/>
          <w:vertAlign w:val="baseline"/>
        </w:rPr>
        <w:t>the</w:t>
      </w:r>
      <w:r>
        <w:rPr>
          <w:spacing w:val="-2"/>
          <w:sz w:val="16"/>
          <w:vertAlign w:val="baseline"/>
        </w:rPr>
        <w:t> </w:t>
      </w:r>
      <w:r>
        <w:rPr>
          <w:sz w:val="16"/>
          <w:vertAlign w:val="baseline"/>
        </w:rPr>
        <w:t>HIPAA</w:t>
      </w:r>
      <w:r>
        <w:rPr>
          <w:spacing w:val="-1"/>
          <w:sz w:val="16"/>
          <w:vertAlign w:val="baseline"/>
        </w:rPr>
        <w:t> </w:t>
      </w:r>
      <w:r>
        <w:rPr>
          <w:sz w:val="16"/>
          <w:vertAlign w:val="baseline"/>
        </w:rPr>
        <w:t>regulations</w:t>
      </w:r>
      <w:r>
        <w:rPr>
          <w:spacing w:val="-2"/>
          <w:sz w:val="16"/>
          <w:vertAlign w:val="baseline"/>
        </w:rPr>
        <w:t> </w:t>
      </w:r>
      <w:r>
        <w:rPr>
          <w:sz w:val="16"/>
          <w:vertAlign w:val="baseline"/>
        </w:rPr>
        <w:t>that</w:t>
      </w:r>
      <w:r>
        <w:rPr>
          <w:spacing w:val="-3"/>
          <w:sz w:val="16"/>
          <w:vertAlign w:val="baseline"/>
        </w:rPr>
        <w:t> </w:t>
      </w:r>
      <w:r>
        <w:rPr>
          <w:sz w:val="16"/>
          <w:vertAlign w:val="baseline"/>
        </w:rPr>
        <w:t>are</w:t>
      </w:r>
      <w:r>
        <w:rPr>
          <w:spacing w:val="-2"/>
          <w:sz w:val="16"/>
          <w:vertAlign w:val="baseline"/>
        </w:rPr>
        <w:t> </w:t>
      </w:r>
      <w:r>
        <w:rPr>
          <w:sz w:val="16"/>
          <w:vertAlign w:val="baseline"/>
        </w:rPr>
        <w:t>included</w:t>
      </w:r>
      <w:r>
        <w:rPr>
          <w:spacing w:val="-2"/>
          <w:sz w:val="16"/>
          <w:vertAlign w:val="baseline"/>
        </w:rPr>
        <w:t> </w:t>
      </w:r>
      <w:r>
        <w:rPr>
          <w:sz w:val="16"/>
          <w:vertAlign w:val="baseline"/>
        </w:rPr>
        <w:t>in the</w:t>
      </w:r>
      <w:r>
        <w:rPr>
          <w:spacing w:val="-2"/>
          <w:sz w:val="16"/>
          <w:vertAlign w:val="baseline"/>
        </w:rPr>
        <w:t> </w:t>
      </w:r>
      <w:r>
        <w:rPr>
          <w:sz w:val="16"/>
          <w:vertAlign w:val="baseline"/>
        </w:rPr>
        <w:t>Security</w:t>
      </w:r>
      <w:r>
        <w:rPr>
          <w:spacing w:val="-2"/>
          <w:sz w:val="16"/>
          <w:vertAlign w:val="baseline"/>
        </w:rPr>
        <w:t> </w:t>
      </w:r>
      <w:r>
        <w:rPr>
          <w:sz w:val="16"/>
          <w:vertAlign w:val="baseline"/>
        </w:rPr>
        <w:t>Rule</w:t>
      </w:r>
      <w:r>
        <w:rPr>
          <w:spacing w:val="-2"/>
          <w:sz w:val="16"/>
          <w:vertAlign w:val="baseline"/>
        </w:rPr>
        <w:t> </w:t>
      </w:r>
      <w:r>
        <w:rPr>
          <w:sz w:val="16"/>
          <w:vertAlign w:val="baseline"/>
        </w:rPr>
        <w:t>and,</w:t>
      </w:r>
      <w:r>
        <w:rPr>
          <w:spacing w:val="-1"/>
          <w:sz w:val="16"/>
          <w:vertAlign w:val="baseline"/>
        </w:rPr>
        <w:t> </w:t>
      </w:r>
      <w:r>
        <w:rPr>
          <w:sz w:val="16"/>
          <w:vertAlign w:val="baseline"/>
        </w:rPr>
        <w:t>therefore,</w:t>
      </w:r>
      <w:r>
        <w:rPr>
          <w:spacing w:val="-1"/>
          <w:sz w:val="16"/>
          <w:vertAlign w:val="baseline"/>
        </w:rPr>
        <w:t> </w:t>
      </w:r>
      <w:r>
        <w:rPr>
          <w:sz w:val="16"/>
          <w:vertAlign w:val="baseline"/>
        </w:rPr>
        <w:t>addressed</w:t>
      </w:r>
      <w:r>
        <w:rPr>
          <w:spacing w:val="-2"/>
          <w:sz w:val="16"/>
          <w:vertAlign w:val="baseline"/>
        </w:rPr>
        <w:t> </w:t>
      </w:r>
      <w:r>
        <w:rPr>
          <w:sz w:val="16"/>
          <w:vertAlign w:val="baseline"/>
        </w:rPr>
        <w:t>in</w:t>
      </w:r>
      <w:r>
        <w:rPr>
          <w:spacing w:val="-2"/>
          <w:sz w:val="16"/>
          <w:vertAlign w:val="baseline"/>
        </w:rPr>
        <w:t> </w:t>
      </w:r>
      <w:r>
        <w:rPr>
          <w:sz w:val="16"/>
          <w:vertAlign w:val="baseline"/>
        </w:rPr>
        <w:t>this</w:t>
      </w:r>
      <w:r>
        <w:rPr>
          <w:spacing w:val="-2"/>
          <w:sz w:val="16"/>
          <w:vertAlign w:val="baseline"/>
        </w:rPr>
        <w:t> </w:t>
      </w:r>
      <w:r>
        <w:rPr>
          <w:sz w:val="16"/>
          <w:vertAlign w:val="baseline"/>
        </w:rPr>
        <w:t>document</w:t>
      </w:r>
      <w:r>
        <w:rPr>
          <w:spacing w:val="-3"/>
          <w:sz w:val="16"/>
          <w:vertAlign w:val="baseline"/>
        </w:rPr>
        <w:t> </w:t>
      </w:r>
      <w:r>
        <w:rPr>
          <w:sz w:val="16"/>
          <w:vertAlign w:val="baseline"/>
        </w:rPr>
        <w:t>but</w:t>
      </w:r>
      <w:r>
        <w:rPr>
          <w:spacing w:val="-3"/>
          <w:sz w:val="16"/>
          <w:vertAlign w:val="baseline"/>
        </w:rPr>
        <w:t> </w:t>
      </w:r>
      <w:r>
        <w:rPr>
          <w:sz w:val="16"/>
          <w:vertAlign w:val="baseline"/>
        </w:rPr>
        <w:t>do</w:t>
      </w:r>
      <w:r>
        <w:rPr>
          <w:spacing w:val="-2"/>
          <w:sz w:val="16"/>
          <w:vertAlign w:val="baseline"/>
        </w:rPr>
        <w:t> </w:t>
      </w:r>
      <w:r>
        <w:rPr>
          <w:sz w:val="16"/>
          <w:vertAlign w:val="baseline"/>
        </w:rPr>
        <w:t>not</w:t>
      </w:r>
      <w:r>
        <w:rPr>
          <w:spacing w:val="-3"/>
          <w:sz w:val="16"/>
          <w:vertAlign w:val="baseline"/>
        </w:rPr>
        <w:t> </w:t>
      </w:r>
      <w:r>
        <w:rPr>
          <w:sz w:val="16"/>
          <w:vertAlign w:val="baseline"/>
        </w:rPr>
        <w:t>have their</w:t>
      </w:r>
      <w:r>
        <w:rPr>
          <w:spacing w:val="-3"/>
          <w:sz w:val="16"/>
          <w:vertAlign w:val="baseline"/>
        </w:rPr>
        <w:t> </w:t>
      </w:r>
      <w:r>
        <w:rPr>
          <w:sz w:val="16"/>
          <w:vertAlign w:val="baseline"/>
        </w:rPr>
        <w:t>own</w:t>
      </w:r>
      <w:r>
        <w:rPr>
          <w:spacing w:val="40"/>
          <w:sz w:val="16"/>
          <w:vertAlign w:val="baseline"/>
        </w:rPr>
        <w:t> </w:t>
      </w:r>
      <w:r>
        <w:rPr>
          <w:sz w:val="16"/>
          <w:vertAlign w:val="baseline"/>
        </w:rPr>
        <w:t>modules are Part 160 – General Administrative Requirements § 160.103, Definitions; Part 164 – Security and Privacy §§ 164.103, Definitions;</w:t>
      </w:r>
      <w:r>
        <w:rPr>
          <w:spacing w:val="40"/>
          <w:sz w:val="16"/>
          <w:vertAlign w:val="baseline"/>
        </w:rPr>
        <w:t> </w:t>
      </w:r>
      <w:r>
        <w:rPr>
          <w:sz w:val="16"/>
          <w:vertAlign w:val="baseline"/>
        </w:rPr>
        <w:t>164.104, Applicability; 164.105, Organizational requirements; 164.302 Applicability; 164.304, Definitions; 164.306, Security standards: General</w:t>
      </w:r>
      <w:r>
        <w:rPr>
          <w:spacing w:val="40"/>
          <w:sz w:val="16"/>
          <w:vertAlign w:val="baseline"/>
        </w:rPr>
        <w:t> </w:t>
      </w:r>
      <w:r>
        <w:rPr>
          <w:sz w:val="16"/>
          <w:vertAlign w:val="baseline"/>
        </w:rPr>
        <w:t>rules; and 164.318, Compliance dates for the initial implementation of the security standards.</w:t>
      </w:r>
    </w:p>
    <w:p>
      <w:pPr>
        <w:spacing w:after="0"/>
        <w:jc w:val="left"/>
        <w:rPr>
          <w:sz w:val="16"/>
        </w:rPr>
        <w:sectPr>
          <w:pgSz w:w="12240" w:h="15840"/>
          <w:pgMar w:header="763" w:footer="722" w:top="1200" w:bottom="920" w:left="1320" w:right="1300"/>
        </w:sectPr>
      </w:pPr>
    </w:p>
    <w:p>
      <w:pPr>
        <w:pStyle w:val="BodyText"/>
        <w:rPr>
          <w:sz w:val="16"/>
        </w:rPr>
      </w:pPr>
    </w:p>
    <w:p>
      <w:pPr>
        <w:pStyle w:val="ListParagraph"/>
        <w:numPr>
          <w:ilvl w:val="0"/>
          <w:numId w:val="13"/>
        </w:numPr>
        <w:tabs>
          <w:tab w:pos="840" w:val="left" w:leader="none"/>
        </w:tabs>
        <w:spacing w:line="240" w:lineRule="auto" w:before="52" w:after="0"/>
        <w:ind w:left="840" w:right="365" w:hanging="360"/>
        <w:jc w:val="left"/>
        <w:rPr>
          <w:sz w:val="24"/>
        </w:rPr>
      </w:pPr>
      <w:r>
        <w:rPr>
          <w:b/>
          <w:sz w:val="24"/>
        </w:rPr>
        <w:t>Technical</w:t>
      </w:r>
      <w:r>
        <w:rPr>
          <w:b/>
          <w:spacing w:val="-2"/>
          <w:sz w:val="24"/>
        </w:rPr>
        <w:t> </w:t>
      </w:r>
      <w:r>
        <w:rPr>
          <w:b/>
          <w:sz w:val="24"/>
        </w:rPr>
        <w:t>Safeguards</w:t>
      </w:r>
      <w:r>
        <w:rPr>
          <w:b/>
          <w:spacing w:val="-4"/>
          <w:sz w:val="24"/>
        </w:rPr>
        <w:t> </w:t>
      </w:r>
      <w:r>
        <w:rPr>
          <w:sz w:val="24"/>
        </w:rPr>
        <w:t>—</w:t>
      </w:r>
      <w:r>
        <w:rPr>
          <w:spacing w:val="-4"/>
          <w:sz w:val="24"/>
        </w:rPr>
        <w:t> </w:t>
      </w:r>
      <w:r>
        <w:rPr>
          <w:sz w:val="24"/>
        </w:rPr>
        <w:t>Defined</w:t>
      </w:r>
      <w:r>
        <w:rPr>
          <w:spacing w:val="-4"/>
          <w:sz w:val="24"/>
        </w:rPr>
        <w:t> </w:t>
      </w:r>
      <w:r>
        <w:rPr>
          <w:sz w:val="24"/>
        </w:rPr>
        <w:t>as</w:t>
      </w:r>
      <w:r>
        <w:rPr>
          <w:spacing w:val="-3"/>
          <w:sz w:val="24"/>
        </w:rPr>
        <w:t> </w:t>
      </w:r>
      <w:r>
        <w:rPr>
          <w:sz w:val="24"/>
        </w:rPr>
        <w:t>“the</w:t>
      </w:r>
      <w:r>
        <w:rPr>
          <w:spacing w:val="-2"/>
          <w:sz w:val="24"/>
        </w:rPr>
        <w:t> </w:t>
      </w:r>
      <w:r>
        <w:rPr>
          <w:sz w:val="24"/>
        </w:rPr>
        <w:t>technology</w:t>
      </w:r>
      <w:r>
        <w:rPr>
          <w:spacing w:val="-3"/>
          <w:sz w:val="24"/>
        </w:rPr>
        <w:t> </w:t>
      </w:r>
      <w:r>
        <w:rPr>
          <w:sz w:val="24"/>
        </w:rPr>
        <w:t>and</w:t>
      </w:r>
      <w:r>
        <w:rPr>
          <w:spacing w:val="-4"/>
          <w:sz w:val="24"/>
        </w:rPr>
        <w:t> </w:t>
      </w:r>
      <w:r>
        <w:rPr>
          <w:sz w:val="24"/>
        </w:rPr>
        <w:t>the</w:t>
      </w:r>
      <w:r>
        <w:rPr>
          <w:spacing w:val="-2"/>
          <w:sz w:val="24"/>
        </w:rPr>
        <w:t> </w:t>
      </w:r>
      <w:r>
        <w:rPr>
          <w:sz w:val="24"/>
        </w:rPr>
        <w:t>policy</w:t>
      </w:r>
      <w:r>
        <w:rPr>
          <w:spacing w:val="-3"/>
          <w:sz w:val="24"/>
        </w:rPr>
        <w:t> </w:t>
      </w:r>
      <w:r>
        <w:rPr>
          <w:sz w:val="24"/>
        </w:rPr>
        <w:t>and</w:t>
      </w:r>
      <w:r>
        <w:rPr>
          <w:spacing w:val="-4"/>
          <w:sz w:val="24"/>
        </w:rPr>
        <w:t> </w:t>
      </w:r>
      <w:r>
        <w:rPr>
          <w:sz w:val="24"/>
        </w:rPr>
        <w:t>procedures</w:t>
      </w:r>
      <w:r>
        <w:rPr>
          <w:spacing w:val="-3"/>
          <w:sz w:val="24"/>
        </w:rPr>
        <w:t> </w:t>
      </w:r>
      <w:r>
        <w:rPr>
          <w:sz w:val="24"/>
        </w:rPr>
        <w:t>for its use that protect electronic protected health information and control access to it”</w:t>
      </w:r>
    </w:p>
    <w:p>
      <w:pPr>
        <w:pStyle w:val="ListParagraph"/>
        <w:numPr>
          <w:ilvl w:val="0"/>
          <w:numId w:val="13"/>
        </w:numPr>
        <w:tabs>
          <w:tab w:pos="839" w:val="left" w:leader="none"/>
        </w:tabs>
        <w:spacing w:line="240" w:lineRule="auto" w:before="119" w:after="0"/>
        <w:ind w:left="839" w:right="145" w:hanging="360"/>
        <w:jc w:val="left"/>
        <w:rPr>
          <w:sz w:val="24"/>
        </w:rPr>
      </w:pPr>
      <w:r>
        <w:rPr>
          <w:b/>
          <w:sz w:val="24"/>
        </w:rPr>
        <w:t>Organizational</w:t>
      </w:r>
      <w:r>
        <w:rPr>
          <w:b/>
          <w:spacing w:val="-3"/>
          <w:sz w:val="24"/>
        </w:rPr>
        <w:t> </w:t>
      </w:r>
      <w:r>
        <w:rPr>
          <w:b/>
          <w:sz w:val="24"/>
        </w:rPr>
        <w:t>Requirements</w:t>
      </w:r>
      <w:r>
        <w:rPr>
          <w:b/>
          <w:spacing w:val="-4"/>
          <w:sz w:val="24"/>
        </w:rPr>
        <w:t> </w:t>
      </w:r>
      <w:r>
        <w:rPr>
          <w:sz w:val="24"/>
        </w:rPr>
        <w:t>—</w:t>
      </w:r>
      <w:r>
        <w:rPr>
          <w:spacing w:val="-3"/>
          <w:sz w:val="24"/>
        </w:rPr>
        <w:t> </w:t>
      </w:r>
      <w:r>
        <w:rPr>
          <w:sz w:val="24"/>
        </w:rPr>
        <w:t>Includes</w:t>
      </w:r>
      <w:r>
        <w:rPr>
          <w:spacing w:val="-6"/>
          <w:sz w:val="24"/>
        </w:rPr>
        <w:t> </w:t>
      </w:r>
      <w:r>
        <w:rPr>
          <w:sz w:val="24"/>
        </w:rPr>
        <w:t>standards</w:t>
      </w:r>
      <w:r>
        <w:rPr>
          <w:spacing w:val="-4"/>
          <w:sz w:val="24"/>
        </w:rPr>
        <w:t> </w:t>
      </w:r>
      <w:r>
        <w:rPr>
          <w:sz w:val="24"/>
        </w:rPr>
        <w:t>for</w:t>
      </w:r>
      <w:r>
        <w:rPr>
          <w:spacing w:val="-6"/>
          <w:sz w:val="24"/>
        </w:rPr>
        <w:t> </w:t>
      </w:r>
      <w:r>
        <w:rPr>
          <w:sz w:val="24"/>
        </w:rPr>
        <w:t>business</w:t>
      </w:r>
      <w:r>
        <w:rPr>
          <w:spacing w:val="-4"/>
          <w:sz w:val="24"/>
        </w:rPr>
        <w:t> </w:t>
      </w:r>
      <w:r>
        <w:rPr>
          <w:sz w:val="24"/>
        </w:rPr>
        <w:t>associate</w:t>
      </w:r>
      <w:r>
        <w:rPr>
          <w:spacing w:val="-4"/>
          <w:sz w:val="24"/>
        </w:rPr>
        <w:t> </w:t>
      </w:r>
      <w:r>
        <w:rPr>
          <w:sz w:val="24"/>
        </w:rPr>
        <w:t>contracts</w:t>
      </w:r>
      <w:r>
        <w:rPr>
          <w:spacing w:val="-4"/>
          <w:sz w:val="24"/>
        </w:rPr>
        <w:t> </w:t>
      </w:r>
      <w:r>
        <w:rPr>
          <w:sz w:val="24"/>
        </w:rPr>
        <w:t>and other arrangements between a covered entity and a business associate and between a business associate and a subcontractor, as well as requirements for group health plans</w:t>
      </w:r>
    </w:p>
    <w:p>
      <w:pPr>
        <w:pStyle w:val="ListParagraph"/>
        <w:numPr>
          <w:ilvl w:val="0"/>
          <w:numId w:val="13"/>
        </w:numPr>
        <w:tabs>
          <w:tab w:pos="839" w:val="left" w:leader="none"/>
        </w:tabs>
        <w:spacing w:line="240" w:lineRule="auto" w:before="122" w:after="0"/>
        <w:ind w:left="839" w:right="265" w:hanging="360"/>
        <w:jc w:val="left"/>
        <w:rPr>
          <w:sz w:val="24"/>
        </w:rPr>
      </w:pPr>
      <w:r>
        <w:rPr>
          <w:b/>
          <w:sz w:val="24"/>
        </w:rPr>
        <w:t>Policies and Procedures and Documentation Requirements </w:t>
      </w:r>
      <w:r>
        <w:rPr>
          <w:sz w:val="24"/>
        </w:rPr>
        <w:t>— Requires the implementation of reasonable</w:t>
      </w:r>
      <w:r>
        <w:rPr>
          <w:spacing w:val="-1"/>
          <w:sz w:val="24"/>
        </w:rPr>
        <w:t> </w:t>
      </w:r>
      <w:r>
        <w:rPr>
          <w:sz w:val="24"/>
        </w:rPr>
        <w:t>and appropriate</w:t>
      </w:r>
      <w:r>
        <w:rPr>
          <w:spacing w:val="-1"/>
          <w:sz w:val="24"/>
        </w:rPr>
        <w:t> </w:t>
      </w:r>
      <w:r>
        <w:rPr>
          <w:sz w:val="24"/>
        </w:rPr>
        <w:t>policies and procedures</w:t>
      </w:r>
      <w:r>
        <w:rPr>
          <w:spacing w:val="-2"/>
          <w:sz w:val="24"/>
        </w:rPr>
        <w:t> </w:t>
      </w:r>
      <w:r>
        <w:rPr>
          <w:sz w:val="24"/>
        </w:rPr>
        <w:t>to</w:t>
      </w:r>
      <w:r>
        <w:rPr>
          <w:spacing w:val="-1"/>
          <w:sz w:val="24"/>
        </w:rPr>
        <w:t> </w:t>
      </w:r>
      <w:r>
        <w:rPr>
          <w:sz w:val="24"/>
        </w:rPr>
        <w:t>comply</w:t>
      </w:r>
      <w:r>
        <w:rPr>
          <w:spacing w:val="-3"/>
          <w:sz w:val="24"/>
        </w:rPr>
        <w:t> </w:t>
      </w:r>
      <w:r>
        <w:rPr>
          <w:sz w:val="24"/>
        </w:rPr>
        <w:t>with the standards, implementation specifications, and other requirements of the Security Rule; the maintenance of written (may be electronic) documentation and/or records that</w:t>
      </w:r>
      <w:r>
        <w:rPr>
          <w:spacing w:val="-1"/>
          <w:sz w:val="24"/>
        </w:rPr>
        <w:t> </w:t>
      </w:r>
      <w:r>
        <w:rPr>
          <w:sz w:val="24"/>
        </w:rPr>
        <w:t>include</w:t>
      </w:r>
      <w:r>
        <w:rPr>
          <w:spacing w:val="-4"/>
          <w:sz w:val="24"/>
        </w:rPr>
        <w:t> </w:t>
      </w:r>
      <w:r>
        <w:rPr>
          <w:sz w:val="24"/>
        </w:rPr>
        <w:t>the</w:t>
      </w:r>
      <w:r>
        <w:rPr>
          <w:spacing w:val="-4"/>
          <w:sz w:val="24"/>
        </w:rPr>
        <w:t> </w:t>
      </w:r>
      <w:r>
        <w:rPr>
          <w:sz w:val="24"/>
        </w:rPr>
        <w:t>policies,</w:t>
      </w:r>
      <w:r>
        <w:rPr>
          <w:spacing w:val="-5"/>
          <w:sz w:val="24"/>
        </w:rPr>
        <w:t> </w:t>
      </w:r>
      <w:r>
        <w:rPr>
          <w:sz w:val="24"/>
        </w:rPr>
        <w:t>procedures,</w:t>
      </w:r>
      <w:r>
        <w:rPr>
          <w:spacing w:val="-5"/>
          <w:sz w:val="24"/>
        </w:rPr>
        <w:t> </w:t>
      </w:r>
      <w:r>
        <w:rPr>
          <w:sz w:val="24"/>
        </w:rPr>
        <w:t>actions,</w:t>
      </w:r>
      <w:r>
        <w:rPr>
          <w:spacing w:val="-5"/>
          <w:sz w:val="24"/>
        </w:rPr>
        <w:t> </w:t>
      </w:r>
      <w:r>
        <w:rPr>
          <w:sz w:val="24"/>
        </w:rPr>
        <w:t>activities,</w:t>
      </w:r>
      <w:r>
        <w:rPr>
          <w:spacing w:val="-2"/>
          <w:sz w:val="24"/>
        </w:rPr>
        <w:t> </w:t>
      </w:r>
      <w:r>
        <w:rPr>
          <w:sz w:val="24"/>
        </w:rPr>
        <w:t>or</w:t>
      </w:r>
      <w:r>
        <w:rPr>
          <w:spacing w:val="-5"/>
          <w:sz w:val="24"/>
        </w:rPr>
        <w:t> </w:t>
      </w:r>
      <w:r>
        <w:rPr>
          <w:sz w:val="24"/>
        </w:rPr>
        <w:t>assessments</w:t>
      </w:r>
      <w:r>
        <w:rPr>
          <w:spacing w:val="-3"/>
          <w:sz w:val="24"/>
        </w:rPr>
        <w:t> </w:t>
      </w:r>
      <w:r>
        <w:rPr>
          <w:sz w:val="24"/>
        </w:rPr>
        <w:t>required</w:t>
      </w:r>
      <w:r>
        <w:rPr>
          <w:spacing w:val="-4"/>
          <w:sz w:val="24"/>
        </w:rPr>
        <w:t> </w:t>
      </w:r>
      <w:r>
        <w:rPr>
          <w:sz w:val="24"/>
        </w:rPr>
        <w:t>by</w:t>
      </w:r>
      <w:r>
        <w:rPr>
          <w:spacing w:val="-3"/>
          <w:sz w:val="24"/>
        </w:rPr>
        <w:t> </w:t>
      </w:r>
      <w:r>
        <w:rPr>
          <w:sz w:val="24"/>
        </w:rPr>
        <w:t>the Security Rule; and retention, availability, and update requirements related to the </w:t>
      </w:r>
      <w:r>
        <w:rPr>
          <w:spacing w:val="-2"/>
          <w:sz w:val="24"/>
        </w:rPr>
        <w:t>documentation</w:t>
      </w:r>
    </w:p>
    <w:p>
      <w:pPr>
        <w:pStyle w:val="BodyText"/>
        <w:spacing w:before="119"/>
        <w:ind w:left="119" w:right="185"/>
      </w:pPr>
      <w:r>
        <w:rPr/>
        <w:t>A regulated entity is required to comply with all of the standards of the Security Rule with respect to all of its ePHI. Many of the standards contain implementation specifications (see </w:t>
      </w:r>
      <w:hyperlink w:history="true" w:anchor="_bookmark23">
        <w:r>
          <w:rPr>
            <w:b/>
          </w:rPr>
          <w:t>Table 1</w:t>
        </w:r>
      </w:hyperlink>
      <w:r>
        <w:rPr/>
        <w:t>). An implementation specification is a more detailed description of the method or approach that regulated entities can use to meet a particular standard.</w:t>
      </w:r>
      <w:hyperlink w:history="true" w:anchor="_bookmark22">
        <w:r>
          <w:rPr>
            <w:vertAlign w:val="superscript"/>
          </w:rPr>
          <w:t>14</w:t>
        </w:r>
      </w:hyperlink>
      <w:r>
        <w:rPr>
          <w:vertAlign w:val="baseline"/>
        </w:rPr>
        <w:t> Implementation specifications</w:t>
      </w:r>
      <w:r>
        <w:rPr>
          <w:spacing w:val="-3"/>
          <w:vertAlign w:val="baseline"/>
        </w:rPr>
        <w:t> </w:t>
      </w:r>
      <w:r>
        <w:rPr>
          <w:vertAlign w:val="baseline"/>
        </w:rPr>
        <w:t>are</w:t>
      </w:r>
      <w:r>
        <w:rPr>
          <w:spacing w:val="-2"/>
          <w:vertAlign w:val="baseline"/>
        </w:rPr>
        <w:t> </w:t>
      </w:r>
      <w:r>
        <w:rPr>
          <w:vertAlign w:val="baseline"/>
        </w:rPr>
        <w:t>either</w:t>
      </w:r>
      <w:r>
        <w:rPr>
          <w:spacing w:val="-5"/>
          <w:vertAlign w:val="baseline"/>
        </w:rPr>
        <w:t> </w:t>
      </w:r>
      <w:r>
        <w:rPr>
          <w:vertAlign w:val="baseline"/>
        </w:rPr>
        <w:t>required</w:t>
      </w:r>
      <w:r>
        <w:rPr>
          <w:spacing w:val="-4"/>
          <w:vertAlign w:val="baseline"/>
        </w:rPr>
        <w:t> </w:t>
      </w:r>
      <w:r>
        <w:rPr>
          <w:vertAlign w:val="baseline"/>
        </w:rPr>
        <w:t>or</w:t>
      </w:r>
      <w:r>
        <w:rPr>
          <w:spacing w:val="-2"/>
          <w:vertAlign w:val="baseline"/>
        </w:rPr>
        <w:t> </w:t>
      </w:r>
      <w:r>
        <w:rPr>
          <w:vertAlign w:val="baseline"/>
        </w:rPr>
        <w:t>addressable.</w:t>
      </w:r>
      <w:r>
        <w:rPr>
          <w:spacing w:val="-6"/>
          <w:vertAlign w:val="baseline"/>
        </w:rPr>
        <w:t> </w:t>
      </w:r>
      <w:r>
        <w:rPr>
          <w:vertAlign w:val="baseline"/>
        </w:rPr>
        <w:t>However,</w:t>
      </w:r>
      <w:r>
        <w:rPr>
          <w:spacing w:val="-2"/>
          <w:vertAlign w:val="baseline"/>
        </w:rPr>
        <w:t> </w:t>
      </w:r>
      <w:r>
        <w:rPr>
          <w:vertAlign w:val="baseline"/>
        </w:rPr>
        <w:t>regardless</w:t>
      </w:r>
      <w:r>
        <w:rPr>
          <w:spacing w:val="-3"/>
          <w:vertAlign w:val="baseline"/>
        </w:rPr>
        <w:t> </w:t>
      </w:r>
      <w:r>
        <w:rPr>
          <w:vertAlign w:val="baseline"/>
        </w:rPr>
        <w:t>of</w:t>
      </w:r>
      <w:r>
        <w:rPr>
          <w:spacing w:val="-4"/>
          <w:vertAlign w:val="baseline"/>
        </w:rPr>
        <w:t> </w:t>
      </w:r>
      <w:r>
        <w:rPr>
          <w:vertAlign w:val="baseline"/>
        </w:rPr>
        <w:t>whether</w:t>
      </w:r>
      <w:r>
        <w:rPr>
          <w:spacing w:val="-2"/>
          <w:vertAlign w:val="baseline"/>
        </w:rPr>
        <w:t> </w:t>
      </w:r>
      <w:r>
        <w:rPr>
          <w:vertAlign w:val="baseline"/>
        </w:rPr>
        <w:t>a</w:t>
      </w:r>
      <w:r>
        <w:rPr>
          <w:spacing w:val="-2"/>
          <w:vertAlign w:val="baseline"/>
        </w:rPr>
        <w:t> </w:t>
      </w:r>
      <w:r>
        <w:rPr>
          <w:vertAlign w:val="baseline"/>
        </w:rPr>
        <w:t>standard includes implementation specifications, regulated entities must comply with each standard.</w:t>
      </w:r>
    </w:p>
    <w:p>
      <w:pPr>
        <w:pStyle w:val="ListParagraph"/>
        <w:numPr>
          <w:ilvl w:val="1"/>
          <w:numId w:val="13"/>
        </w:numPr>
        <w:tabs>
          <w:tab w:pos="839" w:val="left" w:leader="none"/>
        </w:tabs>
        <w:spacing w:line="242" w:lineRule="auto" w:before="118" w:after="0"/>
        <w:ind w:left="839" w:right="706" w:hanging="360"/>
        <w:jc w:val="left"/>
        <w:rPr>
          <w:sz w:val="24"/>
        </w:rPr>
      </w:pPr>
      <w:r>
        <w:rPr>
          <w:sz w:val="24"/>
        </w:rPr>
        <w:t>A</w:t>
      </w:r>
      <w:r>
        <w:rPr>
          <w:spacing w:val="-2"/>
          <w:sz w:val="24"/>
        </w:rPr>
        <w:t> </w:t>
      </w:r>
      <w:r>
        <w:rPr>
          <w:b/>
          <w:sz w:val="24"/>
        </w:rPr>
        <w:t>required</w:t>
      </w:r>
      <w:r>
        <w:rPr>
          <w:b/>
          <w:spacing w:val="-5"/>
          <w:sz w:val="24"/>
        </w:rPr>
        <w:t> </w:t>
      </w:r>
      <w:r>
        <w:rPr>
          <w:sz w:val="24"/>
        </w:rPr>
        <w:t>implementation</w:t>
      </w:r>
      <w:r>
        <w:rPr>
          <w:spacing w:val="-1"/>
          <w:sz w:val="24"/>
        </w:rPr>
        <w:t> </w:t>
      </w:r>
      <w:r>
        <w:rPr>
          <w:sz w:val="24"/>
        </w:rPr>
        <w:t>specification</w:t>
      </w:r>
      <w:r>
        <w:rPr>
          <w:spacing w:val="-1"/>
          <w:sz w:val="24"/>
        </w:rPr>
        <w:t> </w:t>
      </w:r>
      <w:r>
        <w:rPr>
          <w:sz w:val="24"/>
        </w:rPr>
        <w:t>is</w:t>
      </w:r>
      <w:r>
        <w:rPr>
          <w:spacing w:val="-5"/>
          <w:sz w:val="24"/>
        </w:rPr>
        <w:t> </w:t>
      </w:r>
      <w:r>
        <w:rPr>
          <w:sz w:val="24"/>
        </w:rPr>
        <w:t>similar</w:t>
      </w:r>
      <w:r>
        <w:rPr>
          <w:spacing w:val="-5"/>
          <w:sz w:val="24"/>
        </w:rPr>
        <w:t> </w:t>
      </w:r>
      <w:r>
        <w:rPr>
          <w:sz w:val="24"/>
        </w:rPr>
        <w:t>to</w:t>
      </w:r>
      <w:r>
        <w:rPr>
          <w:spacing w:val="-4"/>
          <w:sz w:val="24"/>
        </w:rPr>
        <w:t> </w:t>
      </w:r>
      <w:r>
        <w:rPr>
          <w:sz w:val="24"/>
        </w:rPr>
        <w:t>a</w:t>
      </w:r>
      <w:r>
        <w:rPr>
          <w:spacing w:val="-2"/>
          <w:sz w:val="24"/>
        </w:rPr>
        <w:t> </w:t>
      </w:r>
      <w:r>
        <w:rPr>
          <w:sz w:val="24"/>
        </w:rPr>
        <w:t>standard</w:t>
      </w:r>
      <w:r>
        <w:rPr>
          <w:spacing w:val="-4"/>
          <w:sz w:val="24"/>
        </w:rPr>
        <w:t> </w:t>
      </w:r>
      <w:r>
        <w:rPr>
          <w:sz w:val="24"/>
        </w:rPr>
        <w:t>in</w:t>
      </w:r>
      <w:r>
        <w:rPr>
          <w:spacing w:val="-4"/>
          <w:sz w:val="24"/>
        </w:rPr>
        <w:t> </w:t>
      </w:r>
      <w:r>
        <w:rPr>
          <w:sz w:val="24"/>
        </w:rPr>
        <w:t>that</w:t>
      </w:r>
      <w:r>
        <w:rPr>
          <w:spacing w:val="-1"/>
          <w:sz w:val="24"/>
        </w:rPr>
        <w:t> </w:t>
      </w:r>
      <w:r>
        <w:rPr>
          <w:sz w:val="24"/>
        </w:rPr>
        <w:t>a</w:t>
      </w:r>
      <w:r>
        <w:rPr>
          <w:spacing w:val="-5"/>
          <w:sz w:val="24"/>
        </w:rPr>
        <w:t> </w:t>
      </w:r>
      <w:r>
        <w:rPr>
          <w:sz w:val="24"/>
        </w:rPr>
        <w:t>regulated entity must comply with it.</w:t>
      </w:r>
    </w:p>
    <w:p>
      <w:pPr>
        <w:pStyle w:val="ListParagraph"/>
        <w:numPr>
          <w:ilvl w:val="1"/>
          <w:numId w:val="13"/>
        </w:numPr>
        <w:tabs>
          <w:tab w:pos="839" w:val="left" w:leader="none"/>
        </w:tabs>
        <w:spacing w:line="240" w:lineRule="auto" w:before="116" w:after="0"/>
        <w:ind w:left="839" w:right="244" w:hanging="360"/>
        <w:jc w:val="left"/>
        <w:rPr>
          <w:sz w:val="24"/>
        </w:rPr>
      </w:pPr>
      <w:r>
        <w:rPr>
          <w:sz w:val="24"/>
        </w:rPr>
        <w:t>To meet the </w:t>
      </w:r>
      <w:r>
        <w:rPr>
          <w:b/>
          <w:sz w:val="24"/>
        </w:rPr>
        <w:t>addressable </w:t>
      </w:r>
      <w:r>
        <w:rPr>
          <w:sz w:val="24"/>
        </w:rPr>
        <w:t>implementation specifications, a regulated entity must (i) assess whether each implementation specification is a reasonable and appropriate safeguard</w:t>
      </w:r>
      <w:r>
        <w:rPr>
          <w:spacing w:val="-1"/>
          <w:sz w:val="24"/>
        </w:rPr>
        <w:t> </w:t>
      </w:r>
      <w:r>
        <w:rPr>
          <w:sz w:val="24"/>
        </w:rPr>
        <w:t>in</w:t>
      </w:r>
      <w:r>
        <w:rPr>
          <w:spacing w:val="-1"/>
          <w:sz w:val="24"/>
        </w:rPr>
        <w:t> </w:t>
      </w:r>
      <w:r>
        <w:rPr>
          <w:sz w:val="24"/>
        </w:rPr>
        <w:t>its</w:t>
      </w:r>
      <w:r>
        <w:rPr>
          <w:spacing w:val="-3"/>
          <w:sz w:val="24"/>
        </w:rPr>
        <w:t> </w:t>
      </w:r>
      <w:r>
        <w:rPr>
          <w:sz w:val="24"/>
        </w:rPr>
        <w:t>environment</w:t>
      </w:r>
      <w:r>
        <w:rPr>
          <w:spacing w:val="-4"/>
          <w:sz w:val="24"/>
        </w:rPr>
        <w:t> </w:t>
      </w:r>
      <w:r>
        <w:rPr>
          <w:sz w:val="24"/>
        </w:rPr>
        <w:t>when</w:t>
      </w:r>
      <w:r>
        <w:rPr>
          <w:spacing w:val="-4"/>
          <w:sz w:val="24"/>
        </w:rPr>
        <w:t> </w:t>
      </w:r>
      <w:r>
        <w:rPr>
          <w:sz w:val="24"/>
        </w:rPr>
        <w:t>analyzed</w:t>
      </w:r>
      <w:r>
        <w:rPr>
          <w:spacing w:val="-4"/>
          <w:sz w:val="24"/>
        </w:rPr>
        <w:t> </w:t>
      </w:r>
      <w:r>
        <w:rPr>
          <w:sz w:val="24"/>
        </w:rPr>
        <w:t>with</w:t>
      </w:r>
      <w:r>
        <w:rPr>
          <w:spacing w:val="-1"/>
          <w:sz w:val="24"/>
        </w:rPr>
        <w:t> </w:t>
      </w:r>
      <w:r>
        <w:rPr>
          <w:sz w:val="24"/>
        </w:rPr>
        <w:t>reference</w:t>
      </w:r>
      <w:r>
        <w:rPr>
          <w:spacing w:val="-4"/>
          <w:sz w:val="24"/>
        </w:rPr>
        <w:t> </w:t>
      </w:r>
      <w:r>
        <w:rPr>
          <w:sz w:val="24"/>
        </w:rPr>
        <w:t>to</w:t>
      </w:r>
      <w:r>
        <w:rPr>
          <w:spacing w:val="-4"/>
          <w:sz w:val="24"/>
        </w:rPr>
        <w:t> </w:t>
      </w:r>
      <w:r>
        <w:rPr>
          <w:sz w:val="24"/>
        </w:rPr>
        <w:t>the</w:t>
      </w:r>
      <w:r>
        <w:rPr>
          <w:spacing w:val="-4"/>
          <w:sz w:val="24"/>
        </w:rPr>
        <w:t> </w:t>
      </w:r>
      <w:r>
        <w:rPr>
          <w:sz w:val="24"/>
        </w:rPr>
        <w:t>likely</w:t>
      </w:r>
      <w:r>
        <w:rPr>
          <w:spacing w:val="-6"/>
          <w:sz w:val="24"/>
        </w:rPr>
        <w:t> </w:t>
      </w:r>
      <w:r>
        <w:rPr>
          <w:sz w:val="24"/>
        </w:rPr>
        <w:t>contribution</w:t>
      </w:r>
      <w:r>
        <w:rPr>
          <w:spacing w:val="-4"/>
          <w:sz w:val="24"/>
        </w:rPr>
        <w:t> </w:t>
      </w:r>
      <w:r>
        <w:rPr>
          <w:sz w:val="24"/>
        </w:rPr>
        <w:t>to protecting the ePHI and (ii) as applicable to the regulated entity:</w:t>
      </w:r>
    </w:p>
    <w:p>
      <w:pPr>
        <w:pStyle w:val="ListParagraph"/>
        <w:numPr>
          <w:ilvl w:val="2"/>
          <w:numId w:val="13"/>
        </w:numPr>
        <w:tabs>
          <w:tab w:pos="1558" w:val="left" w:leader="none"/>
        </w:tabs>
        <w:spacing w:line="240" w:lineRule="auto" w:before="121" w:after="0"/>
        <w:ind w:left="1558" w:right="0" w:hanging="359"/>
        <w:jc w:val="left"/>
        <w:rPr>
          <w:sz w:val="24"/>
        </w:rPr>
      </w:pPr>
      <w:r>
        <w:rPr>
          <w:sz w:val="24"/>
        </w:rPr>
        <w:t>Implement</w:t>
      </w:r>
      <w:r>
        <w:rPr>
          <w:spacing w:val="-5"/>
          <w:sz w:val="24"/>
        </w:rPr>
        <w:t> </w:t>
      </w:r>
      <w:r>
        <w:rPr>
          <w:sz w:val="24"/>
        </w:rPr>
        <w:t>the</w:t>
      </w:r>
      <w:r>
        <w:rPr>
          <w:spacing w:val="-3"/>
          <w:sz w:val="24"/>
        </w:rPr>
        <w:t> </w:t>
      </w:r>
      <w:r>
        <w:rPr>
          <w:sz w:val="24"/>
        </w:rPr>
        <w:t>implementation</w:t>
      </w:r>
      <w:r>
        <w:rPr>
          <w:spacing w:val="-4"/>
          <w:sz w:val="24"/>
        </w:rPr>
        <w:t> </w:t>
      </w:r>
      <w:r>
        <w:rPr>
          <w:sz w:val="24"/>
        </w:rPr>
        <w:t>specification</w:t>
      </w:r>
      <w:r>
        <w:rPr>
          <w:spacing w:val="-2"/>
          <w:sz w:val="24"/>
        </w:rPr>
        <w:t> </w:t>
      </w:r>
      <w:r>
        <w:rPr>
          <w:sz w:val="24"/>
        </w:rPr>
        <w:t>if</w:t>
      </w:r>
      <w:r>
        <w:rPr>
          <w:spacing w:val="-2"/>
          <w:sz w:val="24"/>
        </w:rPr>
        <w:t> </w:t>
      </w:r>
      <w:r>
        <w:rPr>
          <w:sz w:val="24"/>
        </w:rPr>
        <w:t>reasonable</w:t>
      </w:r>
      <w:r>
        <w:rPr>
          <w:spacing w:val="-2"/>
          <w:sz w:val="24"/>
        </w:rPr>
        <w:t> </w:t>
      </w:r>
      <w:r>
        <w:rPr>
          <w:sz w:val="24"/>
        </w:rPr>
        <w:t>and</w:t>
      </w:r>
      <w:r>
        <w:rPr>
          <w:spacing w:val="-2"/>
          <w:sz w:val="24"/>
        </w:rPr>
        <w:t> </w:t>
      </w:r>
      <w:r>
        <w:rPr>
          <w:sz w:val="24"/>
        </w:rPr>
        <w:t>appropriate;</w:t>
      </w:r>
      <w:r>
        <w:rPr>
          <w:spacing w:val="-2"/>
          <w:sz w:val="24"/>
        </w:rPr>
        <w:t> </w:t>
      </w:r>
      <w:r>
        <w:rPr>
          <w:spacing w:val="-5"/>
          <w:sz w:val="24"/>
        </w:rPr>
        <w:t>or</w:t>
      </w:r>
    </w:p>
    <w:p>
      <w:pPr>
        <w:pStyle w:val="ListParagraph"/>
        <w:numPr>
          <w:ilvl w:val="2"/>
          <w:numId w:val="13"/>
        </w:numPr>
        <w:tabs>
          <w:tab w:pos="1559" w:val="left" w:leader="none"/>
        </w:tabs>
        <w:spacing w:line="237" w:lineRule="auto" w:before="115" w:after="0"/>
        <w:ind w:left="1559" w:right="399" w:hanging="360"/>
        <w:jc w:val="left"/>
        <w:rPr>
          <w:sz w:val="24"/>
        </w:rPr>
      </w:pPr>
      <w:r>
        <w:rPr>
          <w:sz w:val="24"/>
        </w:rPr>
        <w:t>If implementing the implementation specification is not reasonable and appropriate, (1)</w:t>
      </w:r>
      <w:r>
        <w:rPr>
          <w:spacing w:val="-2"/>
          <w:sz w:val="24"/>
        </w:rPr>
        <w:t> </w:t>
      </w:r>
      <w:r>
        <w:rPr>
          <w:sz w:val="24"/>
        </w:rPr>
        <w:t>document why it would not be reasonable and appropriate to implement</w:t>
      </w:r>
      <w:r>
        <w:rPr>
          <w:spacing w:val="-5"/>
          <w:sz w:val="24"/>
        </w:rPr>
        <w:t> </w:t>
      </w:r>
      <w:r>
        <w:rPr>
          <w:sz w:val="24"/>
        </w:rPr>
        <w:t>the</w:t>
      </w:r>
      <w:r>
        <w:rPr>
          <w:spacing w:val="-3"/>
          <w:sz w:val="24"/>
        </w:rPr>
        <w:t> </w:t>
      </w:r>
      <w:r>
        <w:rPr>
          <w:sz w:val="24"/>
        </w:rPr>
        <w:t>implementation</w:t>
      </w:r>
      <w:r>
        <w:rPr>
          <w:spacing w:val="-5"/>
          <w:sz w:val="24"/>
        </w:rPr>
        <w:t> </w:t>
      </w:r>
      <w:r>
        <w:rPr>
          <w:sz w:val="24"/>
        </w:rPr>
        <w:t>specification,</w:t>
      </w:r>
      <w:r>
        <w:rPr>
          <w:spacing w:val="-3"/>
          <w:sz w:val="24"/>
        </w:rPr>
        <w:t> </w:t>
      </w:r>
      <w:r>
        <w:rPr>
          <w:sz w:val="24"/>
        </w:rPr>
        <w:t>and</w:t>
      </w:r>
      <w:r>
        <w:rPr>
          <w:spacing w:val="-3"/>
          <w:sz w:val="24"/>
        </w:rPr>
        <w:t> </w:t>
      </w:r>
      <w:r>
        <w:rPr>
          <w:sz w:val="24"/>
        </w:rPr>
        <w:t>(2)</w:t>
      </w:r>
      <w:r>
        <w:rPr>
          <w:spacing w:val="-4"/>
          <w:sz w:val="24"/>
        </w:rPr>
        <w:t> </w:t>
      </w:r>
      <w:r>
        <w:rPr>
          <w:sz w:val="24"/>
        </w:rPr>
        <w:t>implement</w:t>
      </w:r>
      <w:r>
        <w:rPr>
          <w:spacing w:val="-5"/>
          <w:sz w:val="24"/>
        </w:rPr>
        <w:t> </w:t>
      </w:r>
      <w:r>
        <w:rPr>
          <w:sz w:val="24"/>
        </w:rPr>
        <w:t>an</w:t>
      </w:r>
      <w:r>
        <w:rPr>
          <w:spacing w:val="-5"/>
          <w:sz w:val="24"/>
        </w:rPr>
        <w:t> </w:t>
      </w:r>
      <w:r>
        <w:rPr>
          <w:sz w:val="24"/>
        </w:rPr>
        <w:t>equivalent alternative measure that is reasonable and appropriate.</w:t>
      </w:r>
    </w:p>
    <w:p>
      <w:pPr>
        <w:pStyle w:val="BodyText"/>
        <w:spacing w:before="121"/>
        <w:ind w:left="119"/>
      </w:pPr>
      <w:r>
        <w:rPr/>
        <w:t>Regulated entities are required to document these assessments and all decisions. For federal agencies, all of the HIPAA Security Rule’s addressable implementation specifications will most likely</w:t>
      </w:r>
      <w:r>
        <w:rPr>
          <w:spacing w:val="-3"/>
        </w:rPr>
        <w:t> </w:t>
      </w:r>
      <w:r>
        <w:rPr/>
        <w:t>be</w:t>
      </w:r>
      <w:r>
        <w:rPr>
          <w:spacing w:val="-2"/>
        </w:rPr>
        <w:t> </w:t>
      </w:r>
      <w:r>
        <w:rPr/>
        <w:t>reasonable</w:t>
      </w:r>
      <w:r>
        <w:rPr>
          <w:spacing w:val="-4"/>
        </w:rPr>
        <w:t> </w:t>
      </w:r>
      <w:r>
        <w:rPr/>
        <w:t>and</w:t>
      </w:r>
      <w:r>
        <w:rPr>
          <w:spacing w:val="-6"/>
        </w:rPr>
        <w:t> </w:t>
      </w:r>
      <w:r>
        <w:rPr/>
        <w:t>appropriate</w:t>
      </w:r>
      <w:r>
        <w:rPr>
          <w:spacing w:val="-2"/>
        </w:rPr>
        <w:t> </w:t>
      </w:r>
      <w:r>
        <w:rPr/>
        <w:t>safeguards</w:t>
      </w:r>
      <w:r>
        <w:rPr>
          <w:spacing w:val="-5"/>
        </w:rPr>
        <w:t> </w:t>
      </w:r>
      <w:r>
        <w:rPr/>
        <w:t>for</w:t>
      </w:r>
      <w:r>
        <w:rPr>
          <w:spacing w:val="-2"/>
        </w:rPr>
        <w:t> </w:t>
      </w:r>
      <w:r>
        <w:rPr/>
        <w:t>implementation,</w:t>
      </w:r>
      <w:r>
        <w:rPr>
          <w:spacing w:val="-5"/>
        </w:rPr>
        <w:t> </w:t>
      </w:r>
      <w:r>
        <w:rPr/>
        <w:t>given</w:t>
      </w:r>
      <w:r>
        <w:rPr>
          <w:spacing w:val="-1"/>
        </w:rPr>
        <w:t> </w:t>
      </w:r>
      <w:r>
        <w:rPr/>
        <w:t>their</w:t>
      </w:r>
      <w:r>
        <w:rPr>
          <w:spacing w:val="-5"/>
        </w:rPr>
        <w:t> </w:t>
      </w:r>
      <w:r>
        <w:rPr/>
        <w:t>sizes,</w:t>
      </w:r>
      <w:r>
        <w:rPr>
          <w:spacing w:val="-5"/>
        </w:rPr>
        <w:t> </w:t>
      </w:r>
      <w:r>
        <w:rPr/>
        <w:t>missions, and resources.</w:t>
      </w:r>
    </w:p>
    <w:p>
      <w:pPr>
        <w:pStyle w:val="BodyText"/>
        <w:spacing w:before="119"/>
        <w:ind w:left="119" w:right="126"/>
      </w:pPr>
      <w:r>
        <w:rPr/>
        <w:t>Where</w:t>
      </w:r>
      <w:r>
        <w:rPr>
          <w:spacing w:val="-4"/>
        </w:rPr>
        <w:t> </w:t>
      </w:r>
      <w:r>
        <w:rPr/>
        <w:t>there</w:t>
      </w:r>
      <w:r>
        <w:rPr>
          <w:spacing w:val="-4"/>
        </w:rPr>
        <w:t> </w:t>
      </w:r>
      <w:r>
        <w:rPr/>
        <w:t>are</w:t>
      </w:r>
      <w:r>
        <w:rPr>
          <w:spacing w:val="-4"/>
        </w:rPr>
        <w:t> </w:t>
      </w:r>
      <w:r>
        <w:rPr/>
        <w:t>no</w:t>
      </w:r>
      <w:r>
        <w:rPr>
          <w:spacing w:val="-2"/>
        </w:rPr>
        <w:t> </w:t>
      </w:r>
      <w:r>
        <w:rPr/>
        <w:t>implementation</w:t>
      </w:r>
      <w:r>
        <w:rPr>
          <w:spacing w:val="-1"/>
        </w:rPr>
        <w:t> </w:t>
      </w:r>
      <w:r>
        <w:rPr/>
        <w:t>specifications</w:t>
      </w:r>
      <w:r>
        <w:rPr>
          <w:spacing w:val="-3"/>
        </w:rPr>
        <w:t> </w:t>
      </w:r>
      <w:r>
        <w:rPr/>
        <w:t>identified</w:t>
      </w:r>
      <w:r>
        <w:rPr>
          <w:spacing w:val="-4"/>
        </w:rPr>
        <w:t> </w:t>
      </w:r>
      <w:r>
        <w:rPr/>
        <w:t>in</w:t>
      </w:r>
      <w:r>
        <w:rPr>
          <w:spacing w:val="-4"/>
        </w:rPr>
        <w:t> </w:t>
      </w:r>
      <w:r>
        <w:rPr/>
        <w:t>the</w:t>
      </w:r>
      <w:r>
        <w:rPr>
          <w:spacing w:val="-2"/>
        </w:rPr>
        <w:t> </w:t>
      </w:r>
      <w:r>
        <w:rPr/>
        <w:t>Security</w:t>
      </w:r>
      <w:r>
        <w:rPr>
          <w:spacing w:val="-3"/>
        </w:rPr>
        <w:t> </w:t>
      </w:r>
      <w:r>
        <w:rPr/>
        <w:t>Rule</w:t>
      </w:r>
      <w:r>
        <w:rPr>
          <w:spacing w:val="-2"/>
        </w:rPr>
        <w:t> </w:t>
      </w:r>
      <w:r>
        <w:rPr/>
        <w:t>for</w:t>
      </w:r>
      <w:r>
        <w:rPr>
          <w:spacing w:val="-2"/>
        </w:rPr>
        <w:t> </w:t>
      </w:r>
      <w:r>
        <w:rPr/>
        <w:t>a</w:t>
      </w:r>
      <w:r>
        <w:rPr>
          <w:spacing w:val="-5"/>
        </w:rPr>
        <w:t> </w:t>
      </w:r>
      <w:r>
        <w:rPr/>
        <w:t>particular standard, such as for the “Assigned Security Responsibility” and “Evaluation” standards, compliance with the standard itself is required.</w:t>
      </w:r>
    </w:p>
    <w:p>
      <w:pPr>
        <w:pStyle w:val="BodyText"/>
        <w:rPr>
          <w:sz w:val="20"/>
        </w:rPr>
      </w:pPr>
    </w:p>
    <w:p>
      <w:pPr>
        <w:pStyle w:val="BodyText"/>
        <w:rPr>
          <w:sz w:val="20"/>
        </w:rPr>
      </w:pPr>
    </w:p>
    <w:p>
      <w:pPr>
        <w:pStyle w:val="BodyText"/>
        <w:spacing w:before="12"/>
        <w:rPr>
          <w:sz w:val="21"/>
        </w:rPr>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185643</wp:posOffset>
                </wp:positionV>
                <wp:extent cx="1828800" cy="1079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617621pt;width:144pt;height:.841pt;mso-position-horizontal-relative:page;mso-position-vertical-relative:paragraph;z-index:-15711232;mso-wrap-distance-left:0;mso-wrap-distance-right:0" id="docshape23" filled="true" fillcolor="#000000" stroked="false">
                <v:fill type="solid"/>
                <w10:wrap type="topAndBottom"/>
              </v:rect>
            </w:pict>
          </mc:Fallback>
        </mc:AlternateContent>
      </w:r>
    </w:p>
    <w:p>
      <w:pPr>
        <w:spacing w:before="107"/>
        <w:ind w:left="119" w:right="0" w:firstLine="0"/>
        <w:jc w:val="left"/>
        <w:rPr>
          <w:sz w:val="16"/>
        </w:rPr>
      </w:pPr>
      <w:bookmarkStart w:name="_bookmark22" w:id="32"/>
      <w:bookmarkEnd w:id="32"/>
      <w:r>
        <w:rPr/>
      </w:r>
      <w:r>
        <w:rPr>
          <w:sz w:val="16"/>
          <w:vertAlign w:val="superscript"/>
        </w:rPr>
        <w:t>14</w:t>
      </w:r>
      <w:r>
        <w:rPr>
          <w:spacing w:val="-2"/>
          <w:sz w:val="16"/>
          <w:vertAlign w:val="baseline"/>
        </w:rPr>
        <w:t> </w:t>
      </w:r>
      <w:r>
        <w:rPr>
          <w:sz w:val="16"/>
          <w:vertAlign w:val="baseline"/>
        </w:rPr>
        <w:t>For</w:t>
      </w:r>
      <w:r>
        <w:rPr>
          <w:spacing w:val="-3"/>
          <w:sz w:val="16"/>
          <w:vertAlign w:val="baseline"/>
        </w:rPr>
        <w:t> </w:t>
      </w:r>
      <w:r>
        <w:rPr>
          <w:sz w:val="16"/>
          <w:vertAlign w:val="baseline"/>
        </w:rPr>
        <w:t>more</w:t>
      </w:r>
      <w:r>
        <w:rPr>
          <w:spacing w:val="-2"/>
          <w:sz w:val="16"/>
          <w:vertAlign w:val="baseline"/>
        </w:rPr>
        <w:t> </w:t>
      </w:r>
      <w:r>
        <w:rPr>
          <w:sz w:val="16"/>
          <w:vertAlign w:val="baseline"/>
        </w:rPr>
        <w:t>information</w:t>
      </w:r>
      <w:r>
        <w:rPr>
          <w:spacing w:val="-2"/>
          <w:sz w:val="16"/>
          <w:vertAlign w:val="baseline"/>
        </w:rPr>
        <w:t> </w:t>
      </w:r>
      <w:r>
        <w:rPr>
          <w:sz w:val="16"/>
          <w:vertAlign w:val="baseline"/>
        </w:rPr>
        <w:t>on the</w:t>
      </w:r>
      <w:r>
        <w:rPr>
          <w:spacing w:val="-2"/>
          <w:sz w:val="16"/>
          <w:vertAlign w:val="baseline"/>
        </w:rPr>
        <w:t> </w:t>
      </w:r>
      <w:r>
        <w:rPr>
          <w:sz w:val="16"/>
          <w:vertAlign w:val="baseline"/>
        </w:rPr>
        <w:t>required</w:t>
      </w:r>
      <w:r>
        <w:rPr>
          <w:spacing w:val="-2"/>
          <w:sz w:val="16"/>
          <w:vertAlign w:val="baseline"/>
        </w:rPr>
        <w:t> </w:t>
      </w:r>
      <w:r>
        <w:rPr>
          <w:sz w:val="16"/>
          <w:vertAlign w:val="baseline"/>
        </w:rPr>
        <w:t>analysis</w:t>
      </w:r>
      <w:r>
        <w:rPr>
          <w:spacing w:val="-2"/>
          <w:sz w:val="16"/>
          <w:vertAlign w:val="baseline"/>
        </w:rPr>
        <w:t> </w:t>
      </w:r>
      <w:r>
        <w:rPr>
          <w:sz w:val="16"/>
          <w:vertAlign w:val="baseline"/>
        </w:rPr>
        <w:t>used to</w:t>
      </w:r>
      <w:r>
        <w:rPr>
          <w:spacing w:val="-3"/>
          <w:sz w:val="16"/>
          <w:vertAlign w:val="baseline"/>
        </w:rPr>
        <w:t> </w:t>
      </w:r>
      <w:r>
        <w:rPr>
          <w:sz w:val="16"/>
          <w:vertAlign w:val="baseline"/>
        </w:rPr>
        <w:t>determine</w:t>
      </w:r>
      <w:r>
        <w:rPr>
          <w:spacing w:val="-2"/>
          <w:sz w:val="16"/>
          <w:vertAlign w:val="baseline"/>
        </w:rPr>
        <w:t> </w:t>
      </w:r>
      <w:r>
        <w:rPr>
          <w:sz w:val="16"/>
          <w:vertAlign w:val="baseline"/>
        </w:rPr>
        <w:t>the</w:t>
      </w:r>
      <w:r>
        <w:rPr>
          <w:spacing w:val="-2"/>
          <w:sz w:val="16"/>
          <w:vertAlign w:val="baseline"/>
        </w:rPr>
        <w:t> </w:t>
      </w:r>
      <w:r>
        <w:rPr>
          <w:sz w:val="16"/>
          <w:vertAlign w:val="baseline"/>
        </w:rPr>
        <w:t>manner</w:t>
      </w:r>
      <w:r>
        <w:rPr>
          <w:spacing w:val="-3"/>
          <w:sz w:val="16"/>
          <w:vertAlign w:val="baseline"/>
        </w:rPr>
        <w:t> </w:t>
      </w:r>
      <w:r>
        <w:rPr>
          <w:sz w:val="16"/>
          <w:vertAlign w:val="baseline"/>
        </w:rPr>
        <w:t>of</w:t>
      </w:r>
      <w:r>
        <w:rPr>
          <w:spacing w:val="-3"/>
          <w:sz w:val="16"/>
          <w:vertAlign w:val="baseline"/>
        </w:rPr>
        <w:t> </w:t>
      </w:r>
      <w:r>
        <w:rPr>
          <w:sz w:val="16"/>
          <w:vertAlign w:val="baseline"/>
        </w:rPr>
        <w:t>implementation</w:t>
      </w:r>
      <w:r>
        <w:rPr>
          <w:spacing w:val="-2"/>
          <w:sz w:val="16"/>
          <w:vertAlign w:val="baseline"/>
        </w:rPr>
        <w:t> </w:t>
      </w:r>
      <w:r>
        <w:rPr>
          <w:sz w:val="16"/>
          <w:vertAlign w:val="baseline"/>
        </w:rPr>
        <w:t>of</w:t>
      </w:r>
      <w:r>
        <w:rPr>
          <w:spacing w:val="-3"/>
          <w:sz w:val="16"/>
          <w:vertAlign w:val="baseline"/>
        </w:rPr>
        <w:t> </w:t>
      </w:r>
      <w:r>
        <w:rPr>
          <w:sz w:val="16"/>
          <w:vertAlign w:val="baseline"/>
        </w:rPr>
        <w:t>an implementation</w:t>
      </w:r>
      <w:r>
        <w:rPr>
          <w:spacing w:val="-2"/>
          <w:sz w:val="16"/>
          <w:vertAlign w:val="baseline"/>
        </w:rPr>
        <w:t> </w:t>
      </w:r>
      <w:r>
        <w:rPr>
          <w:sz w:val="16"/>
          <w:vertAlign w:val="baseline"/>
        </w:rPr>
        <w:t>specification,</w:t>
      </w:r>
      <w:r>
        <w:rPr>
          <w:spacing w:val="-1"/>
          <w:sz w:val="16"/>
          <w:vertAlign w:val="baseline"/>
        </w:rPr>
        <w:t> </w:t>
      </w:r>
      <w:r>
        <w:rPr>
          <w:sz w:val="16"/>
          <w:vertAlign w:val="baseline"/>
        </w:rPr>
        <w:t>see</w:t>
      </w:r>
      <w:r>
        <w:rPr>
          <w:spacing w:val="-2"/>
          <w:sz w:val="16"/>
          <w:vertAlign w:val="baseline"/>
        </w:rPr>
        <w:t> </w:t>
      </w:r>
      <w:r>
        <w:rPr>
          <w:sz w:val="16"/>
          <w:vertAlign w:val="baseline"/>
        </w:rPr>
        <w:t>§</w:t>
      </w:r>
      <w:r>
        <w:rPr>
          <w:spacing w:val="40"/>
          <w:sz w:val="16"/>
          <w:vertAlign w:val="baseline"/>
        </w:rPr>
        <w:t> </w:t>
      </w:r>
      <w:r>
        <w:rPr>
          <w:sz w:val="16"/>
          <w:vertAlign w:val="baseline"/>
        </w:rPr>
        <w:t>164.306(d) of the HIPAA Security Rule (Security standards – General rules: Implementation specifications).</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120"/>
      </w:pPr>
      <w:hyperlink w:history="true" w:anchor="_bookmark252">
        <w:r>
          <w:rPr/>
          <w:t>Appendix D</w:t>
        </w:r>
      </w:hyperlink>
      <w:r>
        <w:rPr/>
        <w:t> of this document provides a mapping of the HIPAA Security Rule standards and implementation</w:t>
      </w:r>
      <w:r>
        <w:rPr>
          <w:spacing w:val="-2"/>
        </w:rPr>
        <w:t> </w:t>
      </w:r>
      <w:r>
        <w:rPr/>
        <w:t>specifications</w:t>
      </w:r>
      <w:r>
        <w:rPr>
          <w:spacing w:val="-6"/>
        </w:rPr>
        <w:t> </w:t>
      </w:r>
      <w:r>
        <w:rPr/>
        <w:t>to</w:t>
      </w:r>
      <w:r>
        <w:rPr>
          <w:spacing w:val="-4"/>
        </w:rPr>
        <w:t> </w:t>
      </w:r>
      <w:r>
        <w:rPr/>
        <w:t>Cybersecurity</w:t>
      </w:r>
      <w:r>
        <w:rPr>
          <w:spacing w:val="-4"/>
        </w:rPr>
        <w:t> </w:t>
      </w:r>
      <w:r>
        <w:rPr/>
        <w:t>Framework</w:t>
      </w:r>
      <w:r>
        <w:rPr>
          <w:spacing w:val="-6"/>
        </w:rPr>
        <w:t> </w:t>
      </w:r>
      <w:r>
        <w:rPr/>
        <w:t>[</w:t>
      </w:r>
      <w:hyperlink w:history="true" w:anchor="_bookmark237">
        <w:r>
          <w:rPr>
            <w:color w:val="0000FF"/>
            <w:u w:val="single" w:color="0000FF"/>
          </w:rPr>
          <w:t>NIST</w:t>
        </w:r>
        <w:r>
          <w:rPr>
            <w:color w:val="0000FF"/>
            <w:spacing w:val="-4"/>
            <w:u w:val="single" w:color="0000FF"/>
          </w:rPr>
          <w:t> </w:t>
        </w:r>
        <w:r>
          <w:rPr>
            <w:color w:val="0000FF"/>
            <w:u w:val="single" w:color="0000FF"/>
          </w:rPr>
          <w:t>CSF</w:t>
        </w:r>
      </w:hyperlink>
      <w:r>
        <w:rPr/>
        <w:t>]</w:t>
      </w:r>
      <w:r>
        <w:rPr>
          <w:spacing w:val="-3"/>
        </w:rPr>
        <w:t> </w:t>
      </w:r>
      <w:r>
        <w:rPr/>
        <w:t>Subcategories</w:t>
      </w:r>
      <w:r>
        <w:rPr>
          <w:spacing w:val="-4"/>
        </w:rPr>
        <w:t> </w:t>
      </w:r>
      <w:r>
        <w:rPr/>
        <w:t>and</w:t>
      </w:r>
      <w:r>
        <w:rPr>
          <w:spacing w:val="-4"/>
        </w:rPr>
        <w:t> </w:t>
      </w:r>
      <w:r>
        <w:rPr/>
        <w:t>the security controls detailed in [</w:t>
      </w:r>
      <w:hyperlink w:history="true" w:anchor="_bookmark230">
        <w:r>
          <w:rPr>
            <w:color w:val="0000FF"/>
            <w:u w:val="single" w:color="0000FF"/>
          </w:rPr>
          <w:t>SP 800-53</w:t>
        </w:r>
      </w:hyperlink>
      <w:r>
        <w:rPr/>
        <w:t>]. It also provides a crosswalk to other relevant NIST publications that regulated entities may find useful when implementing the Security Rule.</w:t>
      </w:r>
    </w:p>
    <w:p>
      <w:pPr>
        <w:pStyle w:val="BodyText"/>
        <w:spacing w:before="119"/>
        <w:ind w:left="120"/>
      </w:pPr>
      <w:r>
        <w:rPr/>
        <w:t>For</w:t>
      </w:r>
      <w:r>
        <w:rPr>
          <w:spacing w:val="-3"/>
        </w:rPr>
        <w:t> </w:t>
      </w:r>
      <w:r>
        <w:rPr/>
        <w:t>general HIPAA</w:t>
      </w:r>
      <w:r>
        <w:rPr>
          <w:spacing w:val="-3"/>
        </w:rPr>
        <w:t> </w:t>
      </w:r>
      <w:r>
        <w:rPr/>
        <w:t>Security</w:t>
      </w:r>
      <w:r>
        <w:rPr>
          <w:spacing w:val="-1"/>
        </w:rPr>
        <w:t> </w:t>
      </w:r>
      <w:r>
        <w:rPr/>
        <w:t>Rule</w:t>
      </w:r>
      <w:r>
        <w:rPr>
          <w:spacing w:val="-2"/>
        </w:rPr>
        <w:t> </w:t>
      </w:r>
      <w:r>
        <w:rPr/>
        <w:t>information,</w:t>
      </w:r>
      <w:r>
        <w:rPr>
          <w:spacing w:val="-4"/>
        </w:rPr>
        <w:t> </w:t>
      </w:r>
      <w:r>
        <w:rPr/>
        <w:t>visit</w:t>
      </w:r>
      <w:r>
        <w:rPr>
          <w:spacing w:val="-2"/>
        </w:rPr>
        <w:t> </w:t>
      </w:r>
      <w:r>
        <w:rPr/>
        <w:t>the</w:t>
      </w:r>
      <w:r>
        <w:rPr>
          <w:spacing w:val="-2"/>
        </w:rPr>
        <w:t> </w:t>
      </w:r>
      <w:r>
        <w:rPr/>
        <w:t>HHS Security</w:t>
      </w:r>
      <w:r>
        <w:rPr>
          <w:spacing w:val="-1"/>
        </w:rPr>
        <w:t> </w:t>
      </w:r>
      <w:r>
        <w:rPr/>
        <w:t>Rule</w:t>
      </w:r>
      <w:r>
        <w:rPr>
          <w:spacing w:val="-2"/>
        </w:rPr>
        <w:t> website.</w:t>
      </w:r>
      <w:hyperlink w:history="true" w:anchor="_bookmark24">
        <w:r>
          <w:rPr>
            <w:spacing w:val="-2"/>
            <w:vertAlign w:val="superscript"/>
          </w:rPr>
          <w:t>15</w:t>
        </w:r>
      </w:hyperlink>
    </w:p>
    <w:p>
      <w:pPr>
        <w:pStyle w:val="BodyText"/>
        <w:spacing w:before="3"/>
        <w:rPr>
          <w:sz w:val="10"/>
        </w:rPr>
      </w:pPr>
    </w:p>
    <w:p>
      <w:pPr>
        <w:spacing w:before="59"/>
        <w:ind w:left="2029" w:right="2046" w:firstLine="0"/>
        <w:jc w:val="center"/>
        <w:rPr>
          <w:b/>
          <w:sz w:val="20"/>
        </w:rPr>
      </w:pPr>
      <w:bookmarkStart w:name="_bookmark23" w:id="33"/>
      <w:bookmarkEnd w:id="33"/>
      <w:r>
        <w:rPr/>
      </w:r>
      <w:r>
        <w:rPr>
          <w:b/>
          <w:sz w:val="20"/>
        </w:rPr>
        <w:t>Table</w:t>
      </w:r>
      <w:r>
        <w:rPr>
          <w:b/>
          <w:spacing w:val="-5"/>
          <w:sz w:val="20"/>
        </w:rPr>
        <w:t> </w:t>
      </w:r>
      <w:r>
        <w:rPr>
          <w:b/>
          <w:sz w:val="20"/>
        </w:rPr>
        <w:t>1.</w:t>
      </w:r>
      <w:r>
        <w:rPr>
          <w:b/>
          <w:spacing w:val="-6"/>
          <w:sz w:val="20"/>
        </w:rPr>
        <w:t> </w:t>
      </w:r>
      <w:r>
        <w:rPr>
          <w:b/>
          <w:sz w:val="20"/>
        </w:rPr>
        <w:t>Security</w:t>
      </w:r>
      <w:r>
        <w:rPr>
          <w:b/>
          <w:spacing w:val="-6"/>
          <w:sz w:val="20"/>
        </w:rPr>
        <w:t> </w:t>
      </w:r>
      <w:r>
        <w:rPr>
          <w:b/>
          <w:sz w:val="20"/>
        </w:rPr>
        <w:t>Rule</w:t>
      </w:r>
      <w:r>
        <w:rPr>
          <w:b/>
          <w:spacing w:val="-6"/>
          <w:sz w:val="20"/>
        </w:rPr>
        <w:t> </w:t>
      </w:r>
      <w:r>
        <w:rPr>
          <w:b/>
          <w:sz w:val="20"/>
        </w:rPr>
        <w:t>standards</w:t>
      </w:r>
      <w:r>
        <w:rPr>
          <w:b/>
          <w:spacing w:val="-5"/>
          <w:sz w:val="20"/>
        </w:rPr>
        <w:t> </w:t>
      </w:r>
      <w:r>
        <w:rPr>
          <w:b/>
          <w:sz w:val="20"/>
        </w:rPr>
        <w:t>and</w:t>
      </w:r>
      <w:r>
        <w:rPr>
          <w:b/>
          <w:spacing w:val="-4"/>
          <w:sz w:val="20"/>
        </w:rPr>
        <w:t> </w:t>
      </w:r>
      <w:r>
        <w:rPr>
          <w:b/>
          <w:sz w:val="20"/>
        </w:rPr>
        <w:t>implementation</w:t>
      </w:r>
      <w:r>
        <w:rPr>
          <w:b/>
          <w:spacing w:val="-5"/>
          <w:sz w:val="20"/>
        </w:rPr>
        <w:t> </w:t>
      </w:r>
      <w:r>
        <w:rPr>
          <w:b/>
          <w:spacing w:val="-2"/>
          <w:sz w:val="20"/>
        </w:rPr>
        <w:t>specifications</w:t>
      </w:r>
    </w:p>
    <w:p>
      <w:pPr>
        <w:pStyle w:val="BodyText"/>
        <w:spacing w:before="6"/>
        <w:rPr>
          <w:b/>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3"/>
        <w:gridCol w:w="1325"/>
        <w:gridCol w:w="4503"/>
      </w:tblGrid>
      <w:tr>
        <w:trPr>
          <w:trHeight w:val="489" w:hRule="atLeast"/>
        </w:trPr>
        <w:tc>
          <w:tcPr>
            <w:tcW w:w="3523" w:type="dxa"/>
            <w:shd w:val="clear" w:color="auto" w:fill="ACB8C9"/>
          </w:tcPr>
          <w:p>
            <w:pPr>
              <w:pStyle w:val="TableParagraph"/>
              <w:spacing w:before="123"/>
              <w:ind w:left="1373" w:right="1361"/>
              <w:jc w:val="center"/>
              <w:rPr>
                <w:b/>
                <w:sz w:val="20"/>
              </w:rPr>
            </w:pPr>
            <w:r>
              <w:rPr>
                <w:b/>
                <w:spacing w:val="-2"/>
                <w:sz w:val="20"/>
              </w:rPr>
              <w:t>Standard</w:t>
            </w:r>
          </w:p>
        </w:tc>
        <w:tc>
          <w:tcPr>
            <w:tcW w:w="1325" w:type="dxa"/>
            <w:shd w:val="clear" w:color="auto" w:fill="ACB8C9"/>
          </w:tcPr>
          <w:p>
            <w:pPr>
              <w:pStyle w:val="TableParagraph"/>
              <w:spacing w:before="123"/>
              <w:ind w:left="316"/>
              <w:rPr>
                <w:b/>
                <w:sz w:val="20"/>
              </w:rPr>
            </w:pPr>
            <w:r>
              <w:rPr>
                <w:b/>
                <w:spacing w:val="-2"/>
                <w:sz w:val="20"/>
              </w:rPr>
              <w:t>Sections</w:t>
            </w:r>
          </w:p>
        </w:tc>
        <w:tc>
          <w:tcPr>
            <w:tcW w:w="4503" w:type="dxa"/>
            <w:shd w:val="clear" w:color="auto" w:fill="ACB8C9"/>
          </w:tcPr>
          <w:p>
            <w:pPr>
              <w:pStyle w:val="TableParagraph"/>
              <w:spacing w:before="1"/>
              <w:ind w:left="0" w:right="972"/>
              <w:jc w:val="right"/>
              <w:rPr>
                <w:b/>
                <w:sz w:val="20"/>
              </w:rPr>
            </w:pPr>
            <w:r>
              <w:rPr>
                <w:b/>
                <w:spacing w:val="-2"/>
                <w:sz w:val="20"/>
              </w:rPr>
              <w:t>Implementation</w:t>
            </w:r>
            <w:r>
              <w:rPr>
                <w:b/>
                <w:spacing w:val="16"/>
                <w:sz w:val="20"/>
              </w:rPr>
              <w:t> </w:t>
            </w:r>
            <w:r>
              <w:rPr>
                <w:b/>
                <w:spacing w:val="-2"/>
                <w:sz w:val="20"/>
              </w:rPr>
              <w:t>Specifications</w:t>
            </w:r>
          </w:p>
          <w:p>
            <w:pPr>
              <w:pStyle w:val="TableParagraph"/>
              <w:spacing w:line="223" w:lineRule="exact" w:before="1"/>
              <w:ind w:left="0" w:right="872"/>
              <w:jc w:val="right"/>
              <w:rPr>
                <w:b/>
                <w:sz w:val="20"/>
              </w:rPr>
            </w:pPr>
            <w:r>
              <w:rPr>
                <w:b/>
                <w:sz w:val="20"/>
              </w:rPr>
              <w:t>(R)</w:t>
            </w:r>
            <w:r>
              <w:rPr>
                <w:b/>
                <w:spacing w:val="-3"/>
                <w:sz w:val="20"/>
              </w:rPr>
              <w:t> </w:t>
            </w:r>
            <w:r>
              <w:rPr>
                <w:b/>
                <w:sz w:val="20"/>
              </w:rPr>
              <w:t>=</w:t>
            </w:r>
            <w:r>
              <w:rPr>
                <w:b/>
                <w:spacing w:val="-4"/>
                <w:sz w:val="20"/>
              </w:rPr>
              <w:t> </w:t>
            </w:r>
            <w:r>
              <w:rPr>
                <w:b/>
                <w:sz w:val="20"/>
              </w:rPr>
              <w:t>Required,</w:t>
            </w:r>
            <w:r>
              <w:rPr>
                <w:b/>
                <w:spacing w:val="-3"/>
                <w:sz w:val="20"/>
              </w:rPr>
              <w:t> </w:t>
            </w:r>
            <w:r>
              <w:rPr>
                <w:b/>
                <w:sz w:val="20"/>
              </w:rPr>
              <w:t>(A)</w:t>
            </w:r>
            <w:r>
              <w:rPr>
                <w:b/>
                <w:spacing w:val="-3"/>
                <w:sz w:val="20"/>
              </w:rPr>
              <w:t> </w:t>
            </w:r>
            <w:r>
              <w:rPr>
                <w:b/>
                <w:sz w:val="20"/>
              </w:rPr>
              <w:t>=</w:t>
            </w:r>
            <w:r>
              <w:rPr>
                <w:b/>
                <w:spacing w:val="-3"/>
                <w:sz w:val="20"/>
              </w:rPr>
              <w:t> </w:t>
            </w:r>
            <w:r>
              <w:rPr>
                <w:b/>
                <w:spacing w:val="-2"/>
                <w:sz w:val="20"/>
              </w:rPr>
              <w:t>Addressable</w:t>
            </w:r>
          </w:p>
        </w:tc>
      </w:tr>
      <w:tr>
        <w:trPr>
          <w:trHeight w:val="244" w:hRule="atLeast"/>
        </w:trPr>
        <w:tc>
          <w:tcPr>
            <w:tcW w:w="9351" w:type="dxa"/>
            <w:gridSpan w:val="3"/>
            <w:shd w:val="clear" w:color="auto" w:fill="D9E1F3"/>
          </w:tcPr>
          <w:p>
            <w:pPr>
              <w:pStyle w:val="TableParagraph"/>
              <w:spacing w:line="223" w:lineRule="exact" w:before="1"/>
              <w:ind w:left="3574" w:right="3567"/>
              <w:jc w:val="center"/>
              <w:rPr>
                <w:b/>
                <w:sz w:val="20"/>
              </w:rPr>
            </w:pPr>
            <w:r>
              <w:rPr>
                <w:b/>
                <w:sz w:val="20"/>
              </w:rPr>
              <w:t>Administrative</w:t>
            </w:r>
            <w:r>
              <w:rPr>
                <w:b/>
                <w:spacing w:val="-12"/>
                <w:sz w:val="20"/>
              </w:rPr>
              <w:t> </w:t>
            </w:r>
            <w:r>
              <w:rPr>
                <w:b/>
                <w:spacing w:val="-2"/>
                <w:sz w:val="20"/>
              </w:rPr>
              <w:t>Safeguards</w:t>
            </w:r>
          </w:p>
        </w:tc>
      </w:tr>
      <w:tr>
        <w:trPr>
          <w:trHeight w:val="244" w:hRule="atLeast"/>
        </w:trPr>
        <w:tc>
          <w:tcPr>
            <w:tcW w:w="3523" w:type="dxa"/>
            <w:vMerge w:val="restart"/>
          </w:tcPr>
          <w:p>
            <w:pPr>
              <w:pStyle w:val="TableParagraph"/>
              <w:spacing w:before="1"/>
              <w:ind w:left="107"/>
              <w:rPr>
                <w:sz w:val="20"/>
              </w:rPr>
            </w:pPr>
            <w:r>
              <w:rPr>
                <w:sz w:val="20"/>
              </w:rPr>
              <w:t>Security</w:t>
            </w:r>
            <w:r>
              <w:rPr>
                <w:spacing w:val="-12"/>
                <w:sz w:val="20"/>
              </w:rPr>
              <w:t> </w:t>
            </w:r>
            <w:r>
              <w:rPr>
                <w:sz w:val="20"/>
              </w:rPr>
              <w:t>Management</w:t>
            </w:r>
            <w:r>
              <w:rPr>
                <w:spacing w:val="-11"/>
                <w:sz w:val="20"/>
              </w:rPr>
              <w:t> </w:t>
            </w:r>
            <w:r>
              <w:rPr>
                <w:spacing w:val="-2"/>
                <w:sz w:val="20"/>
              </w:rPr>
              <w:t>Process</w:t>
            </w:r>
          </w:p>
        </w:tc>
        <w:tc>
          <w:tcPr>
            <w:tcW w:w="1325" w:type="dxa"/>
            <w:vMerge w:val="restart"/>
          </w:tcPr>
          <w:p>
            <w:pPr>
              <w:pStyle w:val="TableParagraph"/>
              <w:spacing w:before="1"/>
              <w:ind w:left="108"/>
              <w:rPr>
                <w:sz w:val="20"/>
              </w:rPr>
            </w:pPr>
            <w:r>
              <w:rPr>
                <w:spacing w:val="-2"/>
                <w:sz w:val="20"/>
              </w:rPr>
              <w:t>164.308(a)(1)</w:t>
            </w:r>
          </w:p>
        </w:tc>
        <w:tc>
          <w:tcPr>
            <w:tcW w:w="4503" w:type="dxa"/>
          </w:tcPr>
          <w:p>
            <w:pPr>
              <w:pStyle w:val="TableParagraph"/>
              <w:spacing w:line="223" w:lineRule="exact" w:before="1"/>
              <w:ind w:left="107"/>
              <w:rPr>
                <w:sz w:val="20"/>
              </w:rPr>
            </w:pPr>
            <w:r>
              <w:rPr>
                <w:sz w:val="20"/>
              </w:rPr>
              <w:t>Risk</w:t>
            </w:r>
            <w:r>
              <w:rPr>
                <w:spacing w:val="-5"/>
                <w:sz w:val="20"/>
              </w:rPr>
              <w:t> </w:t>
            </w:r>
            <w:r>
              <w:rPr>
                <w:sz w:val="20"/>
              </w:rPr>
              <w:t>Analysis</w:t>
            </w:r>
            <w:r>
              <w:rPr>
                <w:spacing w:val="-5"/>
                <w:sz w:val="20"/>
              </w:rPr>
              <w:t> (R)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Risk</w:t>
            </w:r>
            <w:r>
              <w:rPr>
                <w:spacing w:val="-9"/>
                <w:sz w:val="20"/>
              </w:rPr>
              <w:t> </w:t>
            </w:r>
            <w:r>
              <w:rPr>
                <w:sz w:val="20"/>
              </w:rPr>
              <w:t>Management</w:t>
            </w:r>
            <w:r>
              <w:rPr>
                <w:spacing w:val="-10"/>
                <w:sz w:val="20"/>
              </w:rPr>
              <w:t> </w:t>
            </w:r>
            <w:r>
              <w:rPr>
                <w:spacing w:val="-5"/>
                <w:sz w:val="20"/>
              </w:rPr>
              <w:t>(R)</w:t>
            </w:r>
          </w:p>
        </w:tc>
      </w:tr>
      <w:tr>
        <w:trPr>
          <w:trHeight w:val="242"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2" w:lineRule="exact"/>
              <w:ind w:left="107"/>
              <w:rPr>
                <w:sz w:val="20"/>
              </w:rPr>
            </w:pPr>
            <w:r>
              <w:rPr>
                <w:sz w:val="20"/>
              </w:rPr>
              <w:t>Sanction</w:t>
            </w:r>
            <w:r>
              <w:rPr>
                <w:spacing w:val="-8"/>
                <w:sz w:val="20"/>
              </w:rPr>
              <w:t> </w:t>
            </w:r>
            <w:r>
              <w:rPr>
                <w:sz w:val="20"/>
              </w:rPr>
              <w:t>Policy</w:t>
            </w:r>
            <w:r>
              <w:rPr>
                <w:spacing w:val="-8"/>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Information</w:t>
            </w:r>
            <w:r>
              <w:rPr>
                <w:spacing w:val="-8"/>
                <w:sz w:val="20"/>
              </w:rPr>
              <w:t> </w:t>
            </w:r>
            <w:r>
              <w:rPr>
                <w:sz w:val="20"/>
              </w:rPr>
              <w:t>System</w:t>
            </w:r>
            <w:r>
              <w:rPr>
                <w:spacing w:val="-9"/>
                <w:sz w:val="20"/>
              </w:rPr>
              <w:t> </w:t>
            </w:r>
            <w:r>
              <w:rPr>
                <w:sz w:val="20"/>
              </w:rPr>
              <w:t>Activity</w:t>
            </w:r>
            <w:r>
              <w:rPr>
                <w:spacing w:val="-8"/>
                <w:sz w:val="20"/>
              </w:rPr>
              <w:t> </w:t>
            </w:r>
            <w:r>
              <w:rPr>
                <w:sz w:val="20"/>
              </w:rPr>
              <w:t>Review</w:t>
            </w:r>
            <w:r>
              <w:rPr>
                <w:spacing w:val="-9"/>
                <w:sz w:val="20"/>
              </w:rPr>
              <w:t> </w:t>
            </w:r>
            <w:r>
              <w:rPr>
                <w:spacing w:val="-5"/>
                <w:sz w:val="20"/>
              </w:rPr>
              <w:t>(R)</w:t>
            </w:r>
          </w:p>
        </w:tc>
      </w:tr>
      <w:tr>
        <w:trPr>
          <w:trHeight w:val="244" w:hRule="atLeast"/>
        </w:trPr>
        <w:tc>
          <w:tcPr>
            <w:tcW w:w="3523" w:type="dxa"/>
          </w:tcPr>
          <w:p>
            <w:pPr>
              <w:pStyle w:val="TableParagraph"/>
              <w:spacing w:line="223" w:lineRule="exact" w:before="1"/>
              <w:ind w:left="107"/>
              <w:rPr>
                <w:sz w:val="20"/>
              </w:rPr>
            </w:pPr>
            <w:r>
              <w:rPr>
                <w:sz w:val="20"/>
              </w:rPr>
              <w:t>Assigned</w:t>
            </w:r>
            <w:r>
              <w:rPr>
                <w:spacing w:val="-9"/>
                <w:sz w:val="20"/>
              </w:rPr>
              <w:t> </w:t>
            </w:r>
            <w:r>
              <w:rPr>
                <w:sz w:val="20"/>
              </w:rPr>
              <w:t>Security</w:t>
            </w:r>
            <w:r>
              <w:rPr>
                <w:spacing w:val="-9"/>
                <w:sz w:val="20"/>
              </w:rPr>
              <w:t> </w:t>
            </w:r>
            <w:r>
              <w:rPr>
                <w:spacing w:val="-2"/>
                <w:sz w:val="20"/>
              </w:rPr>
              <w:t>Responsibility</w:t>
            </w:r>
          </w:p>
        </w:tc>
        <w:tc>
          <w:tcPr>
            <w:tcW w:w="1325" w:type="dxa"/>
          </w:tcPr>
          <w:p>
            <w:pPr>
              <w:pStyle w:val="TableParagraph"/>
              <w:spacing w:line="223" w:lineRule="exact" w:before="1"/>
              <w:ind w:left="108"/>
              <w:rPr>
                <w:sz w:val="20"/>
              </w:rPr>
            </w:pPr>
            <w:r>
              <w:rPr>
                <w:spacing w:val="-2"/>
                <w:sz w:val="20"/>
              </w:rPr>
              <w:t>164.308(a)(2)</w:t>
            </w:r>
          </w:p>
        </w:tc>
        <w:tc>
          <w:tcPr>
            <w:tcW w:w="4503" w:type="dxa"/>
          </w:tcPr>
          <w:p>
            <w:pPr>
              <w:pStyle w:val="TableParagraph"/>
              <w:spacing w:line="223" w:lineRule="exact" w:before="1"/>
              <w:ind w:left="107"/>
              <w:rPr>
                <w:sz w:val="20"/>
              </w:rPr>
            </w:pPr>
            <w:r>
              <w:rPr>
                <w:spacing w:val="-5"/>
                <w:sz w:val="20"/>
              </w:rPr>
              <w:t>(R)</w:t>
            </w:r>
          </w:p>
        </w:tc>
      </w:tr>
      <w:tr>
        <w:trPr>
          <w:trHeight w:val="244" w:hRule="atLeast"/>
        </w:trPr>
        <w:tc>
          <w:tcPr>
            <w:tcW w:w="3523" w:type="dxa"/>
            <w:vMerge w:val="restart"/>
          </w:tcPr>
          <w:p>
            <w:pPr>
              <w:pStyle w:val="TableParagraph"/>
              <w:spacing w:before="1"/>
              <w:ind w:left="107"/>
              <w:rPr>
                <w:sz w:val="20"/>
              </w:rPr>
            </w:pPr>
            <w:r>
              <w:rPr>
                <w:spacing w:val="-2"/>
                <w:sz w:val="20"/>
              </w:rPr>
              <w:t>Workforce</w:t>
            </w:r>
            <w:r>
              <w:rPr>
                <w:spacing w:val="6"/>
                <w:sz w:val="20"/>
              </w:rPr>
              <w:t> </w:t>
            </w:r>
            <w:r>
              <w:rPr>
                <w:spacing w:val="-2"/>
                <w:sz w:val="20"/>
              </w:rPr>
              <w:t>Security</w:t>
            </w:r>
          </w:p>
        </w:tc>
        <w:tc>
          <w:tcPr>
            <w:tcW w:w="1325" w:type="dxa"/>
            <w:vMerge w:val="restart"/>
          </w:tcPr>
          <w:p>
            <w:pPr>
              <w:pStyle w:val="TableParagraph"/>
              <w:spacing w:before="1"/>
              <w:ind w:left="108"/>
              <w:rPr>
                <w:sz w:val="20"/>
              </w:rPr>
            </w:pPr>
            <w:r>
              <w:rPr>
                <w:spacing w:val="-2"/>
                <w:sz w:val="20"/>
              </w:rPr>
              <w:t>164.308(a)(3)</w:t>
            </w:r>
          </w:p>
        </w:tc>
        <w:tc>
          <w:tcPr>
            <w:tcW w:w="4503" w:type="dxa"/>
          </w:tcPr>
          <w:p>
            <w:pPr>
              <w:pStyle w:val="TableParagraph"/>
              <w:spacing w:line="223" w:lineRule="exact" w:before="1"/>
              <w:ind w:left="107"/>
              <w:rPr>
                <w:sz w:val="20"/>
              </w:rPr>
            </w:pPr>
            <w:r>
              <w:rPr>
                <w:sz w:val="20"/>
              </w:rPr>
              <w:t>Authorization</w:t>
            </w:r>
            <w:r>
              <w:rPr>
                <w:spacing w:val="-10"/>
                <w:sz w:val="20"/>
              </w:rPr>
              <w:t> </w:t>
            </w:r>
            <w:r>
              <w:rPr>
                <w:sz w:val="20"/>
              </w:rPr>
              <w:t>and/or</w:t>
            </w:r>
            <w:r>
              <w:rPr>
                <w:spacing w:val="-11"/>
                <w:sz w:val="20"/>
              </w:rPr>
              <w:t> </w:t>
            </w:r>
            <w:r>
              <w:rPr>
                <w:sz w:val="20"/>
              </w:rPr>
              <w:t>Supervision</w:t>
            </w:r>
            <w:r>
              <w:rPr>
                <w:spacing w:val="-10"/>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Workforce</w:t>
            </w:r>
            <w:r>
              <w:rPr>
                <w:spacing w:val="-10"/>
                <w:sz w:val="20"/>
              </w:rPr>
              <w:t> </w:t>
            </w:r>
            <w:r>
              <w:rPr>
                <w:sz w:val="20"/>
              </w:rPr>
              <w:t>Clearance</w:t>
            </w:r>
            <w:r>
              <w:rPr>
                <w:spacing w:val="-10"/>
                <w:sz w:val="20"/>
              </w:rPr>
              <w:t> </w:t>
            </w:r>
            <w:r>
              <w:rPr>
                <w:sz w:val="20"/>
              </w:rPr>
              <w:t>Procedure</w:t>
            </w:r>
            <w:r>
              <w:rPr>
                <w:spacing w:val="-10"/>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pacing w:val="-2"/>
                <w:sz w:val="20"/>
              </w:rPr>
              <w:t>Termination</w:t>
            </w:r>
            <w:r>
              <w:rPr>
                <w:spacing w:val="8"/>
                <w:sz w:val="20"/>
              </w:rPr>
              <w:t> </w:t>
            </w:r>
            <w:r>
              <w:rPr>
                <w:spacing w:val="-2"/>
                <w:sz w:val="20"/>
              </w:rPr>
              <w:t>Procedures</w:t>
            </w:r>
            <w:r>
              <w:rPr>
                <w:spacing w:val="9"/>
                <w:sz w:val="20"/>
              </w:rPr>
              <w:t> </w:t>
            </w:r>
            <w:r>
              <w:rPr>
                <w:spacing w:val="-5"/>
                <w:sz w:val="20"/>
              </w:rPr>
              <w:t>(A)</w:t>
            </w:r>
          </w:p>
        </w:tc>
      </w:tr>
      <w:tr>
        <w:trPr>
          <w:trHeight w:val="244" w:hRule="atLeast"/>
        </w:trPr>
        <w:tc>
          <w:tcPr>
            <w:tcW w:w="3523" w:type="dxa"/>
            <w:vMerge w:val="restart"/>
          </w:tcPr>
          <w:p>
            <w:pPr>
              <w:pStyle w:val="TableParagraph"/>
              <w:spacing w:before="1"/>
              <w:ind w:left="107"/>
              <w:rPr>
                <w:sz w:val="20"/>
              </w:rPr>
            </w:pPr>
            <w:r>
              <w:rPr>
                <w:sz w:val="20"/>
              </w:rPr>
              <w:t>Information</w:t>
            </w:r>
            <w:r>
              <w:rPr>
                <w:spacing w:val="-9"/>
                <w:sz w:val="20"/>
              </w:rPr>
              <w:t> </w:t>
            </w:r>
            <w:r>
              <w:rPr>
                <w:sz w:val="20"/>
              </w:rPr>
              <w:t>Access</w:t>
            </w:r>
            <w:r>
              <w:rPr>
                <w:spacing w:val="-8"/>
                <w:sz w:val="20"/>
              </w:rPr>
              <w:t> </w:t>
            </w:r>
            <w:r>
              <w:rPr>
                <w:spacing w:val="-2"/>
                <w:sz w:val="20"/>
              </w:rPr>
              <w:t>Management</w:t>
            </w:r>
          </w:p>
        </w:tc>
        <w:tc>
          <w:tcPr>
            <w:tcW w:w="1325" w:type="dxa"/>
            <w:vMerge w:val="restart"/>
          </w:tcPr>
          <w:p>
            <w:pPr>
              <w:pStyle w:val="TableParagraph"/>
              <w:spacing w:before="1"/>
              <w:ind w:left="108"/>
              <w:rPr>
                <w:sz w:val="20"/>
              </w:rPr>
            </w:pPr>
            <w:r>
              <w:rPr>
                <w:spacing w:val="-2"/>
                <w:sz w:val="20"/>
              </w:rPr>
              <w:t>164.308(a)(4)</w:t>
            </w:r>
          </w:p>
        </w:tc>
        <w:tc>
          <w:tcPr>
            <w:tcW w:w="4503" w:type="dxa"/>
          </w:tcPr>
          <w:p>
            <w:pPr>
              <w:pStyle w:val="TableParagraph"/>
              <w:spacing w:line="223" w:lineRule="exact" w:before="1"/>
              <w:ind w:left="107"/>
              <w:rPr>
                <w:sz w:val="20"/>
              </w:rPr>
            </w:pPr>
            <w:r>
              <w:rPr>
                <w:sz w:val="20"/>
              </w:rPr>
              <w:t>Isolating</w:t>
            </w:r>
            <w:r>
              <w:rPr>
                <w:spacing w:val="-8"/>
                <w:sz w:val="20"/>
              </w:rPr>
              <w:t> </w:t>
            </w:r>
            <w:r>
              <w:rPr>
                <w:sz w:val="20"/>
              </w:rPr>
              <w:t>Health</w:t>
            </w:r>
            <w:r>
              <w:rPr>
                <w:spacing w:val="-7"/>
                <w:sz w:val="20"/>
              </w:rPr>
              <w:t> </w:t>
            </w:r>
            <w:r>
              <w:rPr>
                <w:sz w:val="20"/>
              </w:rPr>
              <w:t>care</w:t>
            </w:r>
            <w:r>
              <w:rPr>
                <w:spacing w:val="-9"/>
                <w:sz w:val="20"/>
              </w:rPr>
              <w:t> </w:t>
            </w:r>
            <w:r>
              <w:rPr>
                <w:sz w:val="20"/>
              </w:rPr>
              <w:t>Clearinghouse</w:t>
            </w:r>
            <w:r>
              <w:rPr>
                <w:spacing w:val="-9"/>
                <w:sz w:val="20"/>
              </w:rPr>
              <w:t> </w:t>
            </w:r>
            <w:r>
              <w:rPr>
                <w:sz w:val="20"/>
              </w:rPr>
              <w:t>Function</w:t>
            </w:r>
            <w:r>
              <w:rPr>
                <w:spacing w:val="-7"/>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Access</w:t>
            </w:r>
            <w:r>
              <w:rPr>
                <w:spacing w:val="-11"/>
                <w:sz w:val="20"/>
              </w:rPr>
              <w:t> </w:t>
            </w:r>
            <w:r>
              <w:rPr>
                <w:sz w:val="20"/>
              </w:rPr>
              <w:t>Authorization</w:t>
            </w:r>
            <w:r>
              <w:rPr>
                <w:spacing w:val="-10"/>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Access</w:t>
            </w:r>
            <w:r>
              <w:rPr>
                <w:spacing w:val="-10"/>
                <w:sz w:val="20"/>
              </w:rPr>
              <w:t> </w:t>
            </w:r>
            <w:r>
              <w:rPr>
                <w:sz w:val="20"/>
              </w:rPr>
              <w:t>Establishment</w:t>
            </w:r>
            <w:r>
              <w:rPr>
                <w:spacing w:val="-10"/>
                <w:sz w:val="20"/>
              </w:rPr>
              <w:t> </w:t>
            </w:r>
            <w:r>
              <w:rPr>
                <w:sz w:val="20"/>
              </w:rPr>
              <w:t>and</w:t>
            </w:r>
            <w:r>
              <w:rPr>
                <w:spacing w:val="-9"/>
                <w:sz w:val="20"/>
              </w:rPr>
              <w:t> </w:t>
            </w:r>
            <w:r>
              <w:rPr>
                <w:sz w:val="20"/>
              </w:rPr>
              <w:t>Modification</w:t>
            </w:r>
            <w:r>
              <w:rPr>
                <w:spacing w:val="-10"/>
                <w:sz w:val="20"/>
              </w:rPr>
              <w:t> </w:t>
            </w:r>
            <w:r>
              <w:rPr>
                <w:spacing w:val="-5"/>
                <w:sz w:val="20"/>
              </w:rPr>
              <w:t>(A)</w:t>
            </w:r>
          </w:p>
        </w:tc>
      </w:tr>
      <w:tr>
        <w:trPr>
          <w:trHeight w:val="242" w:hRule="atLeast"/>
        </w:trPr>
        <w:tc>
          <w:tcPr>
            <w:tcW w:w="3523" w:type="dxa"/>
            <w:vMerge w:val="restart"/>
          </w:tcPr>
          <w:p>
            <w:pPr>
              <w:pStyle w:val="TableParagraph"/>
              <w:spacing w:line="243" w:lineRule="exact"/>
              <w:ind w:left="107"/>
              <w:rPr>
                <w:sz w:val="20"/>
              </w:rPr>
            </w:pPr>
            <w:r>
              <w:rPr>
                <w:sz w:val="20"/>
              </w:rPr>
              <w:t>Security</w:t>
            </w:r>
            <w:r>
              <w:rPr>
                <w:spacing w:val="-7"/>
                <w:sz w:val="20"/>
              </w:rPr>
              <w:t> </w:t>
            </w:r>
            <w:r>
              <w:rPr>
                <w:sz w:val="20"/>
              </w:rPr>
              <w:t>Awareness</w:t>
            </w:r>
            <w:r>
              <w:rPr>
                <w:spacing w:val="-6"/>
                <w:sz w:val="20"/>
              </w:rPr>
              <w:t> </w:t>
            </w:r>
            <w:r>
              <w:rPr>
                <w:sz w:val="20"/>
              </w:rPr>
              <w:t>and</w:t>
            </w:r>
            <w:r>
              <w:rPr>
                <w:spacing w:val="-6"/>
                <w:sz w:val="20"/>
              </w:rPr>
              <w:t> </w:t>
            </w:r>
            <w:r>
              <w:rPr>
                <w:spacing w:val="-2"/>
                <w:sz w:val="20"/>
              </w:rPr>
              <w:t>Training</w:t>
            </w:r>
          </w:p>
        </w:tc>
        <w:tc>
          <w:tcPr>
            <w:tcW w:w="1325" w:type="dxa"/>
            <w:vMerge w:val="restart"/>
          </w:tcPr>
          <w:p>
            <w:pPr>
              <w:pStyle w:val="TableParagraph"/>
              <w:spacing w:line="243" w:lineRule="exact"/>
              <w:ind w:left="108"/>
              <w:rPr>
                <w:sz w:val="20"/>
              </w:rPr>
            </w:pPr>
            <w:r>
              <w:rPr>
                <w:spacing w:val="-2"/>
                <w:sz w:val="20"/>
              </w:rPr>
              <w:t>164.308(a)(5)</w:t>
            </w:r>
          </w:p>
        </w:tc>
        <w:tc>
          <w:tcPr>
            <w:tcW w:w="4503" w:type="dxa"/>
          </w:tcPr>
          <w:p>
            <w:pPr>
              <w:pStyle w:val="TableParagraph"/>
              <w:spacing w:line="222" w:lineRule="exact"/>
              <w:ind w:left="107"/>
              <w:rPr>
                <w:sz w:val="20"/>
              </w:rPr>
            </w:pPr>
            <w:r>
              <w:rPr>
                <w:sz w:val="20"/>
              </w:rPr>
              <w:t>Security</w:t>
            </w:r>
            <w:r>
              <w:rPr>
                <w:spacing w:val="-11"/>
                <w:sz w:val="20"/>
              </w:rPr>
              <w:t> </w:t>
            </w:r>
            <w:r>
              <w:rPr>
                <w:sz w:val="20"/>
              </w:rPr>
              <w:t>Reminders</w:t>
            </w:r>
            <w:r>
              <w:rPr>
                <w:spacing w:val="-10"/>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Protection</w:t>
            </w:r>
            <w:r>
              <w:rPr>
                <w:spacing w:val="-8"/>
                <w:sz w:val="20"/>
              </w:rPr>
              <w:t> </w:t>
            </w:r>
            <w:r>
              <w:rPr>
                <w:sz w:val="20"/>
              </w:rPr>
              <w:t>from</w:t>
            </w:r>
            <w:r>
              <w:rPr>
                <w:spacing w:val="-9"/>
                <w:sz w:val="20"/>
              </w:rPr>
              <w:t> </w:t>
            </w:r>
            <w:r>
              <w:rPr>
                <w:sz w:val="20"/>
              </w:rPr>
              <w:t>Malicious</w:t>
            </w:r>
            <w:r>
              <w:rPr>
                <w:spacing w:val="-8"/>
                <w:sz w:val="20"/>
              </w:rPr>
              <w:t> </w:t>
            </w:r>
            <w:r>
              <w:rPr>
                <w:sz w:val="20"/>
              </w:rPr>
              <w:t>Software</w:t>
            </w:r>
            <w:r>
              <w:rPr>
                <w:spacing w:val="-9"/>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Log-in</w:t>
            </w:r>
            <w:r>
              <w:rPr>
                <w:spacing w:val="-9"/>
                <w:sz w:val="20"/>
              </w:rPr>
              <w:t> </w:t>
            </w:r>
            <w:r>
              <w:rPr>
                <w:sz w:val="20"/>
              </w:rPr>
              <w:t>Monitoring</w:t>
            </w:r>
            <w:r>
              <w:rPr>
                <w:spacing w:val="-10"/>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Password</w:t>
            </w:r>
            <w:r>
              <w:rPr>
                <w:spacing w:val="-10"/>
                <w:sz w:val="20"/>
              </w:rPr>
              <w:t> </w:t>
            </w:r>
            <w:r>
              <w:rPr>
                <w:sz w:val="20"/>
              </w:rPr>
              <w:t>Management</w:t>
            </w:r>
            <w:r>
              <w:rPr>
                <w:spacing w:val="-11"/>
                <w:sz w:val="20"/>
              </w:rPr>
              <w:t> </w:t>
            </w:r>
            <w:r>
              <w:rPr>
                <w:spacing w:val="-5"/>
                <w:sz w:val="20"/>
              </w:rPr>
              <w:t>(A)</w:t>
            </w:r>
          </w:p>
        </w:tc>
      </w:tr>
      <w:tr>
        <w:trPr>
          <w:trHeight w:val="244" w:hRule="atLeast"/>
        </w:trPr>
        <w:tc>
          <w:tcPr>
            <w:tcW w:w="3523" w:type="dxa"/>
          </w:tcPr>
          <w:p>
            <w:pPr>
              <w:pStyle w:val="TableParagraph"/>
              <w:spacing w:line="223" w:lineRule="exact" w:before="1"/>
              <w:ind w:left="107"/>
              <w:rPr>
                <w:sz w:val="20"/>
              </w:rPr>
            </w:pPr>
            <w:r>
              <w:rPr>
                <w:sz w:val="20"/>
              </w:rPr>
              <w:t>Security</w:t>
            </w:r>
            <w:r>
              <w:rPr>
                <w:spacing w:val="-8"/>
                <w:sz w:val="20"/>
              </w:rPr>
              <w:t> </w:t>
            </w:r>
            <w:r>
              <w:rPr>
                <w:sz w:val="20"/>
              </w:rPr>
              <w:t>Incident</w:t>
            </w:r>
            <w:r>
              <w:rPr>
                <w:spacing w:val="-8"/>
                <w:sz w:val="20"/>
              </w:rPr>
              <w:t> </w:t>
            </w:r>
            <w:r>
              <w:rPr>
                <w:spacing w:val="-2"/>
                <w:sz w:val="20"/>
              </w:rPr>
              <w:t>Procedures</w:t>
            </w:r>
          </w:p>
        </w:tc>
        <w:tc>
          <w:tcPr>
            <w:tcW w:w="1325" w:type="dxa"/>
          </w:tcPr>
          <w:p>
            <w:pPr>
              <w:pStyle w:val="TableParagraph"/>
              <w:spacing w:line="223" w:lineRule="exact" w:before="1"/>
              <w:ind w:left="108"/>
              <w:rPr>
                <w:sz w:val="20"/>
              </w:rPr>
            </w:pPr>
            <w:r>
              <w:rPr>
                <w:spacing w:val="-2"/>
                <w:sz w:val="20"/>
              </w:rPr>
              <w:t>164.308(a)(6)</w:t>
            </w:r>
          </w:p>
        </w:tc>
        <w:tc>
          <w:tcPr>
            <w:tcW w:w="4503" w:type="dxa"/>
          </w:tcPr>
          <w:p>
            <w:pPr>
              <w:pStyle w:val="TableParagraph"/>
              <w:spacing w:line="223" w:lineRule="exact" w:before="1"/>
              <w:ind w:left="107"/>
              <w:rPr>
                <w:sz w:val="20"/>
              </w:rPr>
            </w:pPr>
            <w:r>
              <w:rPr>
                <w:sz w:val="20"/>
              </w:rPr>
              <w:t>Response</w:t>
            </w:r>
            <w:r>
              <w:rPr>
                <w:spacing w:val="-8"/>
                <w:sz w:val="20"/>
              </w:rPr>
              <w:t> </w:t>
            </w:r>
            <w:r>
              <w:rPr>
                <w:sz w:val="20"/>
              </w:rPr>
              <w:t>and</w:t>
            </w:r>
            <w:r>
              <w:rPr>
                <w:spacing w:val="-6"/>
                <w:sz w:val="20"/>
              </w:rPr>
              <w:t> </w:t>
            </w:r>
            <w:r>
              <w:rPr>
                <w:sz w:val="20"/>
              </w:rPr>
              <w:t>Reporting</w:t>
            </w:r>
            <w:r>
              <w:rPr>
                <w:spacing w:val="-7"/>
                <w:sz w:val="20"/>
              </w:rPr>
              <w:t> </w:t>
            </w:r>
            <w:r>
              <w:rPr>
                <w:spacing w:val="-5"/>
                <w:sz w:val="20"/>
              </w:rPr>
              <w:t>(R)</w:t>
            </w:r>
          </w:p>
        </w:tc>
      </w:tr>
      <w:tr>
        <w:trPr>
          <w:trHeight w:val="244" w:hRule="atLeast"/>
        </w:trPr>
        <w:tc>
          <w:tcPr>
            <w:tcW w:w="3523" w:type="dxa"/>
            <w:vMerge w:val="restart"/>
          </w:tcPr>
          <w:p>
            <w:pPr>
              <w:pStyle w:val="TableParagraph"/>
              <w:spacing w:before="1"/>
              <w:ind w:left="107"/>
              <w:rPr>
                <w:sz w:val="20"/>
              </w:rPr>
            </w:pPr>
            <w:r>
              <w:rPr>
                <w:sz w:val="20"/>
              </w:rPr>
              <w:t>Contingency</w:t>
            </w:r>
            <w:r>
              <w:rPr>
                <w:spacing w:val="-12"/>
                <w:sz w:val="20"/>
              </w:rPr>
              <w:t> </w:t>
            </w:r>
            <w:r>
              <w:rPr>
                <w:spacing w:val="-4"/>
                <w:sz w:val="20"/>
              </w:rPr>
              <w:t>Plan</w:t>
            </w:r>
          </w:p>
        </w:tc>
        <w:tc>
          <w:tcPr>
            <w:tcW w:w="1325" w:type="dxa"/>
            <w:vMerge w:val="restart"/>
          </w:tcPr>
          <w:p>
            <w:pPr>
              <w:pStyle w:val="TableParagraph"/>
              <w:spacing w:before="1"/>
              <w:ind w:left="108"/>
              <w:rPr>
                <w:sz w:val="20"/>
              </w:rPr>
            </w:pPr>
            <w:r>
              <w:rPr>
                <w:spacing w:val="-2"/>
                <w:sz w:val="20"/>
              </w:rPr>
              <w:t>164.308(a)(7)</w:t>
            </w:r>
          </w:p>
        </w:tc>
        <w:tc>
          <w:tcPr>
            <w:tcW w:w="4503" w:type="dxa"/>
          </w:tcPr>
          <w:p>
            <w:pPr>
              <w:pStyle w:val="TableParagraph"/>
              <w:spacing w:line="223" w:lineRule="exact" w:before="1"/>
              <w:ind w:left="107"/>
              <w:rPr>
                <w:sz w:val="20"/>
              </w:rPr>
            </w:pPr>
            <w:r>
              <w:rPr>
                <w:sz w:val="20"/>
              </w:rPr>
              <w:t>Data</w:t>
            </w:r>
            <w:r>
              <w:rPr>
                <w:spacing w:val="-5"/>
                <w:sz w:val="20"/>
              </w:rPr>
              <w:t> </w:t>
            </w:r>
            <w:r>
              <w:rPr>
                <w:sz w:val="20"/>
              </w:rPr>
              <w:t>Backup</w:t>
            </w:r>
            <w:r>
              <w:rPr>
                <w:spacing w:val="-5"/>
                <w:sz w:val="20"/>
              </w:rPr>
              <w:t> </w:t>
            </w:r>
            <w:r>
              <w:rPr>
                <w:sz w:val="20"/>
              </w:rPr>
              <w:t>Plan</w:t>
            </w:r>
            <w:r>
              <w:rPr>
                <w:spacing w:val="-5"/>
                <w:sz w:val="20"/>
              </w:rPr>
              <w:t> (R)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Disaster</w:t>
            </w:r>
            <w:r>
              <w:rPr>
                <w:spacing w:val="-8"/>
                <w:sz w:val="20"/>
              </w:rPr>
              <w:t> </w:t>
            </w:r>
            <w:r>
              <w:rPr>
                <w:sz w:val="20"/>
              </w:rPr>
              <w:t>Recovery</w:t>
            </w:r>
            <w:r>
              <w:rPr>
                <w:spacing w:val="-6"/>
                <w:sz w:val="20"/>
              </w:rPr>
              <w:t> </w:t>
            </w:r>
            <w:r>
              <w:rPr>
                <w:sz w:val="20"/>
              </w:rPr>
              <w:t>Plan</w:t>
            </w:r>
            <w:r>
              <w:rPr>
                <w:spacing w:val="-7"/>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Emergency</w:t>
            </w:r>
            <w:r>
              <w:rPr>
                <w:spacing w:val="-7"/>
                <w:sz w:val="20"/>
              </w:rPr>
              <w:t> </w:t>
            </w:r>
            <w:r>
              <w:rPr>
                <w:sz w:val="20"/>
              </w:rPr>
              <w:t>Mode</w:t>
            </w:r>
            <w:r>
              <w:rPr>
                <w:spacing w:val="-8"/>
                <w:sz w:val="20"/>
              </w:rPr>
              <w:t> </w:t>
            </w:r>
            <w:r>
              <w:rPr>
                <w:sz w:val="20"/>
              </w:rPr>
              <w:t>Operation</w:t>
            </w:r>
            <w:r>
              <w:rPr>
                <w:spacing w:val="-7"/>
                <w:sz w:val="20"/>
              </w:rPr>
              <w:t> </w:t>
            </w:r>
            <w:r>
              <w:rPr>
                <w:sz w:val="20"/>
              </w:rPr>
              <w:t>Plan</w:t>
            </w:r>
            <w:r>
              <w:rPr>
                <w:spacing w:val="-6"/>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Testing</w:t>
            </w:r>
            <w:r>
              <w:rPr>
                <w:spacing w:val="-8"/>
                <w:sz w:val="20"/>
              </w:rPr>
              <w:t> </w:t>
            </w:r>
            <w:r>
              <w:rPr>
                <w:sz w:val="20"/>
              </w:rPr>
              <w:t>and</w:t>
            </w:r>
            <w:r>
              <w:rPr>
                <w:spacing w:val="-7"/>
                <w:sz w:val="20"/>
              </w:rPr>
              <w:t> </w:t>
            </w:r>
            <w:r>
              <w:rPr>
                <w:sz w:val="20"/>
              </w:rPr>
              <w:t>Revision</w:t>
            </w:r>
            <w:r>
              <w:rPr>
                <w:spacing w:val="-7"/>
                <w:sz w:val="20"/>
              </w:rPr>
              <w:t> </w:t>
            </w:r>
            <w:r>
              <w:rPr>
                <w:sz w:val="20"/>
              </w:rPr>
              <w:t>Procedure</w:t>
            </w:r>
            <w:r>
              <w:rPr>
                <w:spacing w:val="-9"/>
                <w:sz w:val="20"/>
              </w:rPr>
              <w:t> </w:t>
            </w:r>
            <w:r>
              <w:rPr>
                <w:spacing w:val="-5"/>
                <w:sz w:val="20"/>
              </w:rPr>
              <w:t>(A)</w:t>
            </w:r>
          </w:p>
        </w:tc>
      </w:tr>
      <w:tr>
        <w:trPr>
          <w:trHeight w:val="241"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2" w:lineRule="exact"/>
              <w:ind w:left="107"/>
              <w:rPr>
                <w:sz w:val="20"/>
              </w:rPr>
            </w:pPr>
            <w:r>
              <w:rPr>
                <w:sz w:val="20"/>
              </w:rPr>
              <w:t>Applications</w:t>
            </w:r>
            <w:r>
              <w:rPr>
                <w:spacing w:val="-8"/>
                <w:sz w:val="20"/>
              </w:rPr>
              <w:t> </w:t>
            </w:r>
            <w:r>
              <w:rPr>
                <w:sz w:val="20"/>
              </w:rPr>
              <w:t>and</w:t>
            </w:r>
            <w:r>
              <w:rPr>
                <w:spacing w:val="-8"/>
                <w:sz w:val="20"/>
              </w:rPr>
              <w:t> </w:t>
            </w:r>
            <w:r>
              <w:rPr>
                <w:sz w:val="20"/>
              </w:rPr>
              <w:t>Data</w:t>
            </w:r>
            <w:r>
              <w:rPr>
                <w:spacing w:val="-9"/>
                <w:sz w:val="20"/>
              </w:rPr>
              <w:t> </w:t>
            </w:r>
            <w:r>
              <w:rPr>
                <w:sz w:val="20"/>
              </w:rPr>
              <w:t>Criticality</w:t>
            </w:r>
            <w:r>
              <w:rPr>
                <w:spacing w:val="-8"/>
                <w:sz w:val="20"/>
              </w:rPr>
              <w:t> </w:t>
            </w:r>
            <w:r>
              <w:rPr>
                <w:sz w:val="20"/>
              </w:rPr>
              <w:t>Analysis</w:t>
            </w:r>
            <w:r>
              <w:rPr>
                <w:spacing w:val="-10"/>
                <w:sz w:val="20"/>
              </w:rPr>
              <w:t> </w:t>
            </w:r>
            <w:r>
              <w:rPr>
                <w:spacing w:val="-5"/>
                <w:sz w:val="20"/>
              </w:rPr>
              <w:t>(A)</w:t>
            </w:r>
          </w:p>
        </w:tc>
      </w:tr>
      <w:tr>
        <w:trPr>
          <w:trHeight w:val="244" w:hRule="atLeast"/>
        </w:trPr>
        <w:tc>
          <w:tcPr>
            <w:tcW w:w="3523" w:type="dxa"/>
          </w:tcPr>
          <w:p>
            <w:pPr>
              <w:pStyle w:val="TableParagraph"/>
              <w:spacing w:line="223" w:lineRule="exact" w:before="1"/>
              <w:ind w:left="107"/>
              <w:rPr>
                <w:sz w:val="20"/>
              </w:rPr>
            </w:pPr>
            <w:r>
              <w:rPr>
                <w:spacing w:val="-2"/>
                <w:sz w:val="20"/>
              </w:rPr>
              <w:t>Evaluation</w:t>
            </w:r>
          </w:p>
        </w:tc>
        <w:tc>
          <w:tcPr>
            <w:tcW w:w="1325" w:type="dxa"/>
          </w:tcPr>
          <w:p>
            <w:pPr>
              <w:pStyle w:val="TableParagraph"/>
              <w:spacing w:line="223" w:lineRule="exact" w:before="1"/>
              <w:ind w:left="108"/>
              <w:rPr>
                <w:sz w:val="20"/>
              </w:rPr>
            </w:pPr>
            <w:r>
              <w:rPr>
                <w:spacing w:val="-2"/>
                <w:sz w:val="20"/>
              </w:rPr>
              <w:t>164.308(a)(8)</w:t>
            </w:r>
          </w:p>
        </w:tc>
        <w:tc>
          <w:tcPr>
            <w:tcW w:w="4503" w:type="dxa"/>
          </w:tcPr>
          <w:p>
            <w:pPr>
              <w:pStyle w:val="TableParagraph"/>
              <w:spacing w:line="223" w:lineRule="exact" w:before="1"/>
              <w:ind w:left="107"/>
              <w:rPr>
                <w:sz w:val="20"/>
              </w:rPr>
            </w:pPr>
            <w:r>
              <w:rPr>
                <w:spacing w:val="-5"/>
                <w:sz w:val="20"/>
              </w:rPr>
              <w:t>(R)</w:t>
            </w:r>
          </w:p>
        </w:tc>
      </w:tr>
      <w:tr>
        <w:trPr>
          <w:trHeight w:val="489" w:hRule="atLeast"/>
        </w:trPr>
        <w:tc>
          <w:tcPr>
            <w:tcW w:w="3523" w:type="dxa"/>
          </w:tcPr>
          <w:p>
            <w:pPr>
              <w:pStyle w:val="TableParagraph"/>
              <w:spacing w:line="240" w:lineRule="atLeast"/>
              <w:ind w:left="107"/>
              <w:rPr>
                <w:sz w:val="20"/>
              </w:rPr>
            </w:pPr>
            <w:r>
              <w:rPr>
                <w:sz w:val="20"/>
              </w:rPr>
              <w:t>Business</w:t>
            </w:r>
            <w:r>
              <w:rPr>
                <w:spacing w:val="-9"/>
                <w:sz w:val="20"/>
              </w:rPr>
              <w:t> </w:t>
            </w:r>
            <w:r>
              <w:rPr>
                <w:sz w:val="20"/>
              </w:rPr>
              <w:t>Associate</w:t>
            </w:r>
            <w:r>
              <w:rPr>
                <w:spacing w:val="-10"/>
                <w:sz w:val="20"/>
              </w:rPr>
              <w:t> </w:t>
            </w:r>
            <w:r>
              <w:rPr>
                <w:sz w:val="20"/>
              </w:rPr>
              <w:t>Contracts</w:t>
            </w:r>
            <w:r>
              <w:rPr>
                <w:spacing w:val="-9"/>
                <w:sz w:val="20"/>
              </w:rPr>
              <w:t> </w:t>
            </w:r>
            <w:r>
              <w:rPr>
                <w:sz w:val="20"/>
              </w:rPr>
              <w:t>and</w:t>
            </w:r>
            <w:r>
              <w:rPr>
                <w:spacing w:val="-9"/>
                <w:sz w:val="20"/>
              </w:rPr>
              <w:t> </w:t>
            </w:r>
            <w:r>
              <w:rPr>
                <w:sz w:val="20"/>
              </w:rPr>
              <w:t>Other </w:t>
            </w:r>
            <w:r>
              <w:rPr>
                <w:spacing w:val="-2"/>
                <w:sz w:val="20"/>
              </w:rPr>
              <w:t>Arrangements</w:t>
            </w:r>
          </w:p>
        </w:tc>
        <w:tc>
          <w:tcPr>
            <w:tcW w:w="1325" w:type="dxa"/>
          </w:tcPr>
          <w:p>
            <w:pPr>
              <w:pStyle w:val="TableParagraph"/>
              <w:spacing w:before="1"/>
              <w:ind w:left="108"/>
              <w:rPr>
                <w:sz w:val="20"/>
              </w:rPr>
            </w:pPr>
            <w:r>
              <w:rPr>
                <w:spacing w:val="-2"/>
                <w:sz w:val="20"/>
              </w:rPr>
              <w:t>164.308(b)(1)</w:t>
            </w:r>
          </w:p>
        </w:tc>
        <w:tc>
          <w:tcPr>
            <w:tcW w:w="4503" w:type="dxa"/>
          </w:tcPr>
          <w:p>
            <w:pPr>
              <w:pStyle w:val="TableParagraph"/>
              <w:spacing w:before="1"/>
              <w:ind w:left="107"/>
              <w:rPr>
                <w:sz w:val="20"/>
              </w:rPr>
            </w:pPr>
            <w:r>
              <w:rPr>
                <w:sz w:val="20"/>
              </w:rPr>
              <w:t>Written</w:t>
            </w:r>
            <w:r>
              <w:rPr>
                <w:spacing w:val="-7"/>
                <w:sz w:val="20"/>
              </w:rPr>
              <w:t> </w:t>
            </w:r>
            <w:r>
              <w:rPr>
                <w:sz w:val="20"/>
              </w:rPr>
              <w:t>Contract</w:t>
            </w:r>
            <w:r>
              <w:rPr>
                <w:spacing w:val="-8"/>
                <w:sz w:val="20"/>
              </w:rPr>
              <w:t> </w:t>
            </w:r>
            <w:r>
              <w:rPr>
                <w:sz w:val="20"/>
              </w:rPr>
              <w:t>or</w:t>
            </w:r>
            <w:r>
              <w:rPr>
                <w:spacing w:val="-8"/>
                <w:sz w:val="20"/>
              </w:rPr>
              <w:t> </w:t>
            </w:r>
            <w:r>
              <w:rPr>
                <w:sz w:val="20"/>
              </w:rPr>
              <w:t>Other</w:t>
            </w:r>
            <w:r>
              <w:rPr>
                <w:spacing w:val="-7"/>
                <w:sz w:val="20"/>
              </w:rPr>
              <w:t> </w:t>
            </w:r>
            <w:r>
              <w:rPr>
                <w:sz w:val="20"/>
              </w:rPr>
              <w:t>Arrangement</w:t>
            </w:r>
            <w:r>
              <w:rPr>
                <w:spacing w:val="-8"/>
                <w:sz w:val="20"/>
              </w:rPr>
              <w:t> </w:t>
            </w:r>
            <w:r>
              <w:rPr>
                <w:spacing w:val="-5"/>
                <w:sz w:val="20"/>
              </w:rPr>
              <w:t>(R)</w:t>
            </w:r>
          </w:p>
        </w:tc>
      </w:tr>
      <w:tr>
        <w:trPr>
          <w:trHeight w:val="244" w:hRule="atLeast"/>
        </w:trPr>
        <w:tc>
          <w:tcPr>
            <w:tcW w:w="9351" w:type="dxa"/>
            <w:gridSpan w:val="3"/>
            <w:shd w:val="clear" w:color="auto" w:fill="D9E1F3"/>
          </w:tcPr>
          <w:p>
            <w:pPr>
              <w:pStyle w:val="TableParagraph"/>
              <w:spacing w:line="223" w:lineRule="exact" w:before="1"/>
              <w:ind w:left="3573" w:right="3567"/>
              <w:jc w:val="center"/>
              <w:rPr>
                <w:b/>
                <w:sz w:val="20"/>
              </w:rPr>
            </w:pPr>
            <w:r>
              <w:rPr>
                <w:b/>
                <w:sz w:val="20"/>
              </w:rPr>
              <w:t>Physical</w:t>
            </w:r>
            <w:r>
              <w:rPr>
                <w:b/>
                <w:spacing w:val="-9"/>
                <w:sz w:val="20"/>
              </w:rPr>
              <w:t> </w:t>
            </w:r>
            <w:r>
              <w:rPr>
                <w:b/>
                <w:spacing w:val="-2"/>
                <w:sz w:val="20"/>
              </w:rPr>
              <w:t>Safeguards</w:t>
            </w:r>
          </w:p>
        </w:tc>
      </w:tr>
      <w:tr>
        <w:trPr>
          <w:trHeight w:val="244" w:hRule="atLeast"/>
        </w:trPr>
        <w:tc>
          <w:tcPr>
            <w:tcW w:w="3523" w:type="dxa"/>
            <w:vMerge w:val="restart"/>
          </w:tcPr>
          <w:p>
            <w:pPr>
              <w:pStyle w:val="TableParagraph"/>
              <w:spacing w:before="1"/>
              <w:ind w:left="107"/>
              <w:rPr>
                <w:sz w:val="20"/>
              </w:rPr>
            </w:pPr>
            <w:r>
              <w:rPr>
                <w:sz w:val="20"/>
              </w:rPr>
              <w:t>Facility</w:t>
            </w:r>
            <w:r>
              <w:rPr>
                <w:spacing w:val="-9"/>
                <w:sz w:val="20"/>
              </w:rPr>
              <w:t> </w:t>
            </w:r>
            <w:r>
              <w:rPr>
                <w:sz w:val="20"/>
              </w:rPr>
              <w:t>Access</w:t>
            </w:r>
            <w:r>
              <w:rPr>
                <w:spacing w:val="-9"/>
                <w:sz w:val="20"/>
              </w:rPr>
              <w:t> </w:t>
            </w:r>
            <w:r>
              <w:rPr>
                <w:spacing w:val="-2"/>
                <w:sz w:val="20"/>
              </w:rPr>
              <w:t>Controls</w:t>
            </w:r>
          </w:p>
        </w:tc>
        <w:tc>
          <w:tcPr>
            <w:tcW w:w="1325" w:type="dxa"/>
            <w:vMerge w:val="restart"/>
          </w:tcPr>
          <w:p>
            <w:pPr>
              <w:pStyle w:val="TableParagraph"/>
              <w:spacing w:before="1"/>
              <w:ind w:left="108"/>
              <w:rPr>
                <w:sz w:val="20"/>
              </w:rPr>
            </w:pPr>
            <w:r>
              <w:rPr>
                <w:spacing w:val="-2"/>
                <w:sz w:val="20"/>
              </w:rPr>
              <w:t>164.310(a)(1)</w:t>
            </w:r>
          </w:p>
        </w:tc>
        <w:tc>
          <w:tcPr>
            <w:tcW w:w="4503" w:type="dxa"/>
          </w:tcPr>
          <w:p>
            <w:pPr>
              <w:pStyle w:val="TableParagraph"/>
              <w:spacing w:line="223" w:lineRule="exact" w:before="1"/>
              <w:ind w:left="107"/>
              <w:rPr>
                <w:sz w:val="20"/>
              </w:rPr>
            </w:pPr>
            <w:r>
              <w:rPr>
                <w:sz w:val="20"/>
              </w:rPr>
              <w:t>Contingency</w:t>
            </w:r>
            <w:r>
              <w:rPr>
                <w:spacing w:val="-11"/>
                <w:sz w:val="20"/>
              </w:rPr>
              <w:t> </w:t>
            </w:r>
            <w:r>
              <w:rPr>
                <w:sz w:val="20"/>
              </w:rPr>
              <w:t>Operations</w:t>
            </w:r>
            <w:r>
              <w:rPr>
                <w:spacing w:val="-10"/>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Facility</w:t>
            </w:r>
            <w:r>
              <w:rPr>
                <w:spacing w:val="-8"/>
                <w:sz w:val="20"/>
              </w:rPr>
              <w:t> </w:t>
            </w:r>
            <w:r>
              <w:rPr>
                <w:sz w:val="20"/>
              </w:rPr>
              <w:t>Security</w:t>
            </w:r>
            <w:r>
              <w:rPr>
                <w:spacing w:val="-8"/>
                <w:sz w:val="20"/>
              </w:rPr>
              <w:t> </w:t>
            </w:r>
            <w:r>
              <w:rPr>
                <w:sz w:val="20"/>
              </w:rPr>
              <w:t>Plan</w:t>
            </w:r>
            <w:r>
              <w:rPr>
                <w:spacing w:val="-7"/>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Access</w:t>
            </w:r>
            <w:r>
              <w:rPr>
                <w:spacing w:val="-8"/>
                <w:sz w:val="20"/>
              </w:rPr>
              <w:t> </w:t>
            </w:r>
            <w:r>
              <w:rPr>
                <w:sz w:val="20"/>
              </w:rPr>
              <w:t>Control</w:t>
            </w:r>
            <w:r>
              <w:rPr>
                <w:spacing w:val="-9"/>
                <w:sz w:val="20"/>
              </w:rPr>
              <w:t> </w:t>
            </w:r>
            <w:r>
              <w:rPr>
                <w:sz w:val="20"/>
              </w:rPr>
              <w:t>and</w:t>
            </w:r>
            <w:r>
              <w:rPr>
                <w:spacing w:val="-7"/>
                <w:sz w:val="20"/>
              </w:rPr>
              <w:t> </w:t>
            </w:r>
            <w:r>
              <w:rPr>
                <w:sz w:val="20"/>
              </w:rPr>
              <w:t>Validation</w:t>
            </w:r>
            <w:r>
              <w:rPr>
                <w:spacing w:val="-8"/>
                <w:sz w:val="20"/>
              </w:rPr>
              <w:t> </w:t>
            </w:r>
            <w:r>
              <w:rPr>
                <w:sz w:val="20"/>
              </w:rPr>
              <w:t>Procedures</w:t>
            </w:r>
            <w:r>
              <w:rPr>
                <w:spacing w:val="-7"/>
                <w:sz w:val="20"/>
              </w:rPr>
              <w:t> </w:t>
            </w:r>
            <w:r>
              <w:rPr>
                <w:spacing w:val="-5"/>
                <w:sz w:val="20"/>
              </w:rPr>
              <w:t>(A)</w:t>
            </w:r>
          </w:p>
        </w:tc>
      </w:tr>
      <w:tr>
        <w:trPr>
          <w:trHeight w:val="241"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2" w:lineRule="exact"/>
              <w:ind w:left="107"/>
              <w:rPr>
                <w:sz w:val="20"/>
              </w:rPr>
            </w:pPr>
            <w:r>
              <w:rPr>
                <w:spacing w:val="-2"/>
                <w:sz w:val="20"/>
              </w:rPr>
              <w:t>Maintenance</w:t>
            </w:r>
            <w:r>
              <w:rPr>
                <w:spacing w:val="5"/>
                <w:sz w:val="20"/>
              </w:rPr>
              <w:t> </w:t>
            </w:r>
            <w:r>
              <w:rPr>
                <w:spacing w:val="-2"/>
                <w:sz w:val="20"/>
              </w:rPr>
              <w:t>Records</w:t>
            </w:r>
            <w:r>
              <w:rPr>
                <w:spacing w:val="7"/>
                <w:sz w:val="20"/>
              </w:rPr>
              <w:t> </w:t>
            </w:r>
            <w:r>
              <w:rPr>
                <w:spacing w:val="-5"/>
                <w:sz w:val="20"/>
              </w:rPr>
              <w:t>(A)</w:t>
            </w:r>
          </w:p>
        </w:tc>
      </w:tr>
      <w:tr>
        <w:trPr>
          <w:trHeight w:val="244" w:hRule="atLeast"/>
        </w:trPr>
        <w:tc>
          <w:tcPr>
            <w:tcW w:w="3523" w:type="dxa"/>
          </w:tcPr>
          <w:p>
            <w:pPr>
              <w:pStyle w:val="TableParagraph"/>
              <w:spacing w:line="223" w:lineRule="exact" w:before="1"/>
              <w:ind w:left="107"/>
              <w:rPr>
                <w:sz w:val="20"/>
              </w:rPr>
            </w:pPr>
            <w:r>
              <w:rPr>
                <w:sz w:val="20"/>
              </w:rPr>
              <w:t>Workstation</w:t>
            </w:r>
            <w:r>
              <w:rPr>
                <w:spacing w:val="-10"/>
                <w:sz w:val="20"/>
              </w:rPr>
              <w:t> </w:t>
            </w:r>
            <w:r>
              <w:rPr>
                <w:spacing w:val="-5"/>
                <w:sz w:val="20"/>
              </w:rPr>
              <w:t>Use</w:t>
            </w:r>
          </w:p>
        </w:tc>
        <w:tc>
          <w:tcPr>
            <w:tcW w:w="1325" w:type="dxa"/>
          </w:tcPr>
          <w:p>
            <w:pPr>
              <w:pStyle w:val="TableParagraph"/>
              <w:spacing w:line="223" w:lineRule="exact" w:before="1"/>
              <w:ind w:left="108"/>
              <w:rPr>
                <w:sz w:val="20"/>
              </w:rPr>
            </w:pPr>
            <w:r>
              <w:rPr>
                <w:spacing w:val="-2"/>
                <w:sz w:val="20"/>
              </w:rPr>
              <w:t>164.310(b)</w:t>
            </w:r>
          </w:p>
        </w:tc>
        <w:tc>
          <w:tcPr>
            <w:tcW w:w="4503" w:type="dxa"/>
          </w:tcPr>
          <w:p>
            <w:pPr>
              <w:pStyle w:val="TableParagraph"/>
              <w:spacing w:line="223" w:lineRule="exact" w:before="1"/>
              <w:ind w:left="107"/>
              <w:rPr>
                <w:sz w:val="20"/>
              </w:rPr>
            </w:pPr>
            <w:r>
              <w:rPr>
                <w:spacing w:val="-5"/>
                <w:sz w:val="20"/>
              </w:rPr>
              <w:t>(R)</w:t>
            </w:r>
          </w:p>
        </w:tc>
      </w:tr>
      <w:tr>
        <w:trPr>
          <w:trHeight w:val="244" w:hRule="atLeast"/>
        </w:trPr>
        <w:tc>
          <w:tcPr>
            <w:tcW w:w="3523" w:type="dxa"/>
          </w:tcPr>
          <w:p>
            <w:pPr>
              <w:pStyle w:val="TableParagraph"/>
              <w:spacing w:line="223" w:lineRule="exact" w:before="1"/>
              <w:ind w:left="107"/>
              <w:rPr>
                <w:sz w:val="20"/>
              </w:rPr>
            </w:pPr>
            <w:r>
              <w:rPr>
                <w:sz w:val="20"/>
              </w:rPr>
              <w:t>Workstation</w:t>
            </w:r>
            <w:r>
              <w:rPr>
                <w:spacing w:val="-10"/>
                <w:sz w:val="20"/>
              </w:rPr>
              <w:t> </w:t>
            </w:r>
            <w:r>
              <w:rPr>
                <w:spacing w:val="-2"/>
                <w:sz w:val="20"/>
              </w:rPr>
              <w:t>Security</w:t>
            </w:r>
          </w:p>
        </w:tc>
        <w:tc>
          <w:tcPr>
            <w:tcW w:w="1325" w:type="dxa"/>
          </w:tcPr>
          <w:p>
            <w:pPr>
              <w:pStyle w:val="TableParagraph"/>
              <w:spacing w:line="223" w:lineRule="exact" w:before="1"/>
              <w:ind w:left="108"/>
              <w:rPr>
                <w:sz w:val="20"/>
              </w:rPr>
            </w:pPr>
            <w:r>
              <w:rPr>
                <w:spacing w:val="-2"/>
                <w:sz w:val="20"/>
              </w:rPr>
              <w:t>164.310(c)</w:t>
            </w:r>
          </w:p>
        </w:tc>
        <w:tc>
          <w:tcPr>
            <w:tcW w:w="4503" w:type="dxa"/>
          </w:tcPr>
          <w:p>
            <w:pPr>
              <w:pStyle w:val="TableParagraph"/>
              <w:spacing w:line="223" w:lineRule="exact" w:before="1"/>
              <w:ind w:left="107"/>
              <w:rPr>
                <w:sz w:val="20"/>
              </w:rPr>
            </w:pPr>
            <w:r>
              <w:rPr>
                <w:spacing w:val="-5"/>
                <w:sz w:val="20"/>
              </w:rPr>
              <w:t>(R)</w:t>
            </w:r>
          </w:p>
        </w:tc>
      </w:tr>
      <w:tr>
        <w:trPr>
          <w:trHeight w:val="244" w:hRule="atLeast"/>
        </w:trPr>
        <w:tc>
          <w:tcPr>
            <w:tcW w:w="3523" w:type="dxa"/>
            <w:vMerge w:val="restart"/>
          </w:tcPr>
          <w:p>
            <w:pPr>
              <w:pStyle w:val="TableParagraph"/>
              <w:spacing w:before="1"/>
              <w:ind w:left="107"/>
              <w:rPr>
                <w:sz w:val="20"/>
              </w:rPr>
            </w:pPr>
            <w:r>
              <w:rPr>
                <w:sz w:val="20"/>
              </w:rPr>
              <w:t>Device</w:t>
            </w:r>
            <w:r>
              <w:rPr>
                <w:spacing w:val="-8"/>
                <w:sz w:val="20"/>
              </w:rPr>
              <w:t> </w:t>
            </w:r>
            <w:r>
              <w:rPr>
                <w:sz w:val="20"/>
              </w:rPr>
              <w:t>and</w:t>
            </w:r>
            <w:r>
              <w:rPr>
                <w:spacing w:val="-5"/>
                <w:sz w:val="20"/>
              </w:rPr>
              <w:t> </w:t>
            </w:r>
            <w:r>
              <w:rPr>
                <w:sz w:val="20"/>
              </w:rPr>
              <w:t>Media</w:t>
            </w:r>
            <w:r>
              <w:rPr>
                <w:spacing w:val="-6"/>
                <w:sz w:val="20"/>
              </w:rPr>
              <w:t> </w:t>
            </w:r>
            <w:r>
              <w:rPr>
                <w:spacing w:val="-2"/>
                <w:sz w:val="20"/>
              </w:rPr>
              <w:t>Controls</w:t>
            </w:r>
          </w:p>
        </w:tc>
        <w:tc>
          <w:tcPr>
            <w:tcW w:w="1325" w:type="dxa"/>
            <w:vMerge w:val="restart"/>
          </w:tcPr>
          <w:p>
            <w:pPr>
              <w:pStyle w:val="TableParagraph"/>
              <w:spacing w:before="1"/>
              <w:ind w:left="108"/>
              <w:rPr>
                <w:sz w:val="20"/>
              </w:rPr>
            </w:pPr>
            <w:r>
              <w:rPr>
                <w:spacing w:val="-2"/>
                <w:sz w:val="20"/>
              </w:rPr>
              <w:t>164.310(d)(1)</w:t>
            </w:r>
          </w:p>
        </w:tc>
        <w:tc>
          <w:tcPr>
            <w:tcW w:w="4503" w:type="dxa"/>
          </w:tcPr>
          <w:p>
            <w:pPr>
              <w:pStyle w:val="TableParagraph"/>
              <w:spacing w:line="223" w:lineRule="exact" w:before="1"/>
              <w:ind w:left="107"/>
              <w:rPr>
                <w:sz w:val="20"/>
              </w:rPr>
            </w:pPr>
            <w:r>
              <w:rPr>
                <w:sz w:val="20"/>
              </w:rPr>
              <w:t>Disposal</w:t>
            </w:r>
            <w:r>
              <w:rPr>
                <w:spacing w:val="-7"/>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Media</w:t>
            </w:r>
            <w:r>
              <w:rPr>
                <w:spacing w:val="-7"/>
                <w:sz w:val="20"/>
              </w:rPr>
              <w:t> </w:t>
            </w:r>
            <w:r>
              <w:rPr>
                <w:sz w:val="20"/>
              </w:rPr>
              <w:t>Re-use</w:t>
            </w:r>
            <w:r>
              <w:rPr>
                <w:spacing w:val="-7"/>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pacing w:val="-2"/>
                <w:sz w:val="20"/>
              </w:rPr>
              <w:t>Accountability</w:t>
            </w:r>
            <w:r>
              <w:rPr>
                <w:spacing w:val="11"/>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Data</w:t>
            </w:r>
            <w:r>
              <w:rPr>
                <w:spacing w:val="-6"/>
                <w:sz w:val="20"/>
              </w:rPr>
              <w:t> </w:t>
            </w:r>
            <w:r>
              <w:rPr>
                <w:sz w:val="20"/>
              </w:rPr>
              <w:t>Backup</w:t>
            </w:r>
            <w:r>
              <w:rPr>
                <w:spacing w:val="-5"/>
                <w:sz w:val="20"/>
              </w:rPr>
              <w:t> </w:t>
            </w:r>
            <w:r>
              <w:rPr>
                <w:sz w:val="20"/>
              </w:rPr>
              <w:t>and</w:t>
            </w:r>
            <w:r>
              <w:rPr>
                <w:spacing w:val="-5"/>
                <w:sz w:val="20"/>
              </w:rPr>
              <w:t> </w:t>
            </w:r>
            <w:r>
              <w:rPr>
                <w:sz w:val="20"/>
              </w:rPr>
              <w:t>Storage</w:t>
            </w:r>
            <w:r>
              <w:rPr>
                <w:spacing w:val="-7"/>
                <w:sz w:val="20"/>
              </w:rPr>
              <w:t> </w:t>
            </w:r>
            <w:r>
              <w:rPr>
                <w:spacing w:val="-5"/>
                <w:sz w:val="20"/>
              </w:rPr>
              <w:t>(A)</w:t>
            </w:r>
          </w:p>
        </w:tc>
      </w:tr>
      <w:tr>
        <w:trPr>
          <w:trHeight w:val="244" w:hRule="atLeast"/>
        </w:trPr>
        <w:tc>
          <w:tcPr>
            <w:tcW w:w="9351" w:type="dxa"/>
            <w:gridSpan w:val="3"/>
            <w:shd w:val="clear" w:color="auto" w:fill="D9E1F3"/>
          </w:tcPr>
          <w:p>
            <w:pPr>
              <w:pStyle w:val="TableParagraph"/>
              <w:spacing w:line="223" w:lineRule="exact" w:before="1"/>
              <w:ind w:left="3573" w:right="3567"/>
              <w:jc w:val="center"/>
              <w:rPr>
                <w:b/>
                <w:sz w:val="20"/>
              </w:rPr>
            </w:pPr>
            <w:r>
              <w:rPr>
                <w:b/>
                <w:sz w:val="20"/>
              </w:rPr>
              <w:t>Technical</w:t>
            </w:r>
            <w:r>
              <w:rPr>
                <w:b/>
                <w:spacing w:val="-9"/>
                <w:sz w:val="20"/>
              </w:rPr>
              <w:t> </w:t>
            </w:r>
            <w:r>
              <w:rPr>
                <w:b/>
                <w:spacing w:val="-2"/>
                <w:sz w:val="20"/>
              </w:rPr>
              <w:t>Safeguards</w:t>
            </w:r>
          </w:p>
        </w:tc>
      </w:tr>
      <w:tr>
        <w:trPr>
          <w:trHeight w:val="244" w:hRule="atLeast"/>
        </w:trPr>
        <w:tc>
          <w:tcPr>
            <w:tcW w:w="3523" w:type="dxa"/>
          </w:tcPr>
          <w:p>
            <w:pPr>
              <w:pStyle w:val="TableParagraph"/>
              <w:spacing w:line="223" w:lineRule="exact" w:before="1"/>
              <w:ind w:left="107"/>
              <w:rPr>
                <w:sz w:val="20"/>
              </w:rPr>
            </w:pPr>
            <w:r>
              <w:rPr>
                <w:sz w:val="20"/>
              </w:rPr>
              <w:t>Access</w:t>
            </w:r>
            <w:r>
              <w:rPr>
                <w:spacing w:val="-8"/>
                <w:sz w:val="20"/>
              </w:rPr>
              <w:t> </w:t>
            </w:r>
            <w:r>
              <w:rPr>
                <w:spacing w:val="-2"/>
                <w:sz w:val="20"/>
              </w:rPr>
              <w:t>Control</w:t>
            </w:r>
          </w:p>
        </w:tc>
        <w:tc>
          <w:tcPr>
            <w:tcW w:w="1325" w:type="dxa"/>
          </w:tcPr>
          <w:p>
            <w:pPr>
              <w:pStyle w:val="TableParagraph"/>
              <w:spacing w:line="223" w:lineRule="exact" w:before="1"/>
              <w:ind w:left="108"/>
              <w:rPr>
                <w:sz w:val="20"/>
              </w:rPr>
            </w:pPr>
            <w:r>
              <w:rPr>
                <w:spacing w:val="-2"/>
                <w:sz w:val="20"/>
              </w:rPr>
              <w:t>164.312(a)(1)</w:t>
            </w:r>
          </w:p>
        </w:tc>
        <w:tc>
          <w:tcPr>
            <w:tcW w:w="4503" w:type="dxa"/>
          </w:tcPr>
          <w:p>
            <w:pPr>
              <w:pStyle w:val="TableParagraph"/>
              <w:spacing w:line="223" w:lineRule="exact" w:before="1"/>
              <w:ind w:left="107"/>
              <w:rPr>
                <w:sz w:val="20"/>
              </w:rPr>
            </w:pPr>
            <w:r>
              <w:rPr>
                <w:sz w:val="20"/>
              </w:rPr>
              <w:t>Unique</w:t>
            </w:r>
            <w:r>
              <w:rPr>
                <w:spacing w:val="-9"/>
                <w:sz w:val="20"/>
              </w:rPr>
              <w:t> </w:t>
            </w:r>
            <w:r>
              <w:rPr>
                <w:sz w:val="20"/>
              </w:rPr>
              <w:t>User</w:t>
            </w:r>
            <w:r>
              <w:rPr>
                <w:spacing w:val="-9"/>
                <w:sz w:val="20"/>
              </w:rPr>
              <w:t> </w:t>
            </w:r>
            <w:r>
              <w:rPr>
                <w:sz w:val="20"/>
              </w:rPr>
              <w:t>Identification</w:t>
            </w:r>
            <w:r>
              <w:rPr>
                <w:spacing w:val="-7"/>
                <w:sz w:val="20"/>
              </w:rPr>
              <w:t> </w:t>
            </w:r>
            <w:r>
              <w:rPr>
                <w:spacing w:val="-5"/>
                <w:sz w:val="20"/>
              </w:rPr>
              <w:t>(R)</w:t>
            </w:r>
          </w:p>
        </w:tc>
      </w:tr>
    </w:tbl>
    <w:p>
      <w:pPr>
        <w:pStyle w:val="BodyText"/>
        <w:spacing w:before="5"/>
        <w:rPr>
          <w:b/>
          <w:sz w:val="22"/>
        </w:rPr>
      </w:pP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189229</wp:posOffset>
                </wp:positionV>
                <wp:extent cx="1828800" cy="1079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9pt;width:144pt;height:.84pt;mso-position-horizontal-relative:page;mso-position-vertical-relative:paragraph;z-index:-15710720;mso-wrap-distance-left:0;mso-wrap-distance-right:0" id="docshape24" filled="true" fillcolor="#000000" stroked="false">
                <v:fill type="solid"/>
                <w10:wrap type="topAndBottom"/>
              </v:rect>
            </w:pict>
          </mc:Fallback>
        </mc:AlternateContent>
      </w:r>
    </w:p>
    <w:p>
      <w:pPr>
        <w:spacing w:before="107"/>
        <w:ind w:left="120" w:right="0" w:firstLine="0"/>
        <w:jc w:val="left"/>
        <w:rPr>
          <w:sz w:val="16"/>
        </w:rPr>
      </w:pPr>
      <w:bookmarkStart w:name="_bookmark24" w:id="34"/>
      <w:bookmarkEnd w:id="34"/>
      <w:r>
        <w:rPr/>
      </w:r>
      <w:r>
        <w:rPr>
          <w:spacing w:val="-2"/>
          <w:sz w:val="16"/>
          <w:vertAlign w:val="superscript"/>
        </w:rPr>
        <w:t>15</w:t>
      </w:r>
      <w:r>
        <w:rPr>
          <w:spacing w:val="23"/>
          <w:sz w:val="16"/>
          <w:vertAlign w:val="baseline"/>
        </w:rPr>
        <w:t> </w:t>
      </w:r>
      <w:r>
        <w:rPr>
          <w:spacing w:val="-2"/>
          <w:sz w:val="16"/>
          <w:vertAlign w:val="baseline"/>
        </w:rPr>
        <w:t>See</w:t>
      </w:r>
      <w:r>
        <w:rPr>
          <w:spacing w:val="23"/>
          <w:sz w:val="16"/>
          <w:vertAlign w:val="baseline"/>
        </w:rPr>
        <w:t> </w:t>
      </w:r>
      <w:hyperlink r:id="rId39">
        <w:r>
          <w:rPr>
            <w:color w:val="0000FF"/>
            <w:spacing w:val="-2"/>
            <w:sz w:val="16"/>
            <w:u w:val="single" w:color="0000FF"/>
            <w:vertAlign w:val="baseline"/>
          </w:rPr>
          <w:t>https://www.hhs.gov/hipaa/index.htm</w:t>
        </w:r>
        <w:r>
          <w:rPr>
            <w:color w:val="0000FF"/>
            <w:spacing w:val="-2"/>
            <w:sz w:val="16"/>
            <w:vertAlign w:val="baseline"/>
          </w:rPr>
          <w:t>l</w:t>
        </w:r>
      </w:hyperlink>
      <w:r>
        <w:rPr>
          <w:color w:val="0000FF"/>
          <w:spacing w:val="21"/>
          <w:sz w:val="16"/>
          <w:vertAlign w:val="baseline"/>
        </w:rPr>
        <w:t> </w:t>
      </w:r>
      <w:r>
        <w:rPr>
          <w:spacing w:val="-2"/>
          <w:sz w:val="16"/>
          <w:vertAlign w:val="baseline"/>
        </w:rPr>
        <w:t>and</w:t>
      </w:r>
      <w:r>
        <w:rPr>
          <w:spacing w:val="24"/>
          <w:sz w:val="16"/>
          <w:vertAlign w:val="baseline"/>
        </w:rPr>
        <w:t> </w:t>
      </w:r>
      <w:hyperlink r:id="rId40">
        <w:r>
          <w:rPr>
            <w:color w:val="0000FF"/>
            <w:spacing w:val="-2"/>
            <w:sz w:val="16"/>
            <w:u w:val="single" w:color="0000FF"/>
            <w:vertAlign w:val="baseline"/>
          </w:rPr>
          <w:t>https://www.hhs.gov/hipaa/for-professionals/security/index.htm</w:t>
        </w:r>
        <w:r>
          <w:rPr>
            <w:color w:val="0000FF"/>
            <w:spacing w:val="-2"/>
            <w:sz w:val="16"/>
            <w:vertAlign w:val="baseline"/>
          </w:rPr>
          <w:t>l</w:t>
        </w:r>
        <w:r>
          <w:rPr>
            <w:spacing w:val="-2"/>
            <w:sz w:val="16"/>
            <w:vertAlign w:val="baseline"/>
          </w:rPr>
          <w:t>.</w:t>
        </w:r>
      </w:hyperlink>
    </w:p>
    <w:p>
      <w:pPr>
        <w:spacing w:after="0"/>
        <w:jc w:val="left"/>
        <w:rPr>
          <w:sz w:val="16"/>
        </w:rPr>
        <w:sectPr>
          <w:pgSz w:w="12240" w:h="15840"/>
          <w:pgMar w:header="763" w:footer="722" w:top="1200" w:bottom="920" w:left="1320" w:right="1300"/>
        </w:sectPr>
      </w:pPr>
    </w:p>
    <w:p>
      <w:pPr>
        <w:pStyle w:val="BodyText"/>
        <w:spacing w:before="3"/>
        <w:rPr>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3"/>
        <w:gridCol w:w="1325"/>
        <w:gridCol w:w="4503"/>
      </w:tblGrid>
      <w:tr>
        <w:trPr>
          <w:trHeight w:val="489" w:hRule="atLeast"/>
        </w:trPr>
        <w:tc>
          <w:tcPr>
            <w:tcW w:w="3523" w:type="dxa"/>
            <w:shd w:val="clear" w:color="auto" w:fill="ACB8C9"/>
          </w:tcPr>
          <w:p>
            <w:pPr>
              <w:pStyle w:val="TableParagraph"/>
              <w:spacing w:before="123"/>
              <w:ind w:left="1373" w:right="1361"/>
              <w:jc w:val="center"/>
              <w:rPr>
                <w:b/>
                <w:sz w:val="20"/>
              </w:rPr>
            </w:pPr>
            <w:r>
              <w:rPr>
                <w:b/>
                <w:spacing w:val="-2"/>
                <w:sz w:val="20"/>
              </w:rPr>
              <w:t>Standard</w:t>
            </w:r>
          </w:p>
        </w:tc>
        <w:tc>
          <w:tcPr>
            <w:tcW w:w="1325" w:type="dxa"/>
            <w:shd w:val="clear" w:color="auto" w:fill="ACB8C9"/>
          </w:tcPr>
          <w:p>
            <w:pPr>
              <w:pStyle w:val="TableParagraph"/>
              <w:spacing w:before="123"/>
              <w:ind w:left="316"/>
              <w:rPr>
                <w:b/>
                <w:sz w:val="20"/>
              </w:rPr>
            </w:pPr>
            <w:r>
              <w:rPr>
                <w:b/>
                <w:spacing w:val="-2"/>
                <w:sz w:val="20"/>
              </w:rPr>
              <w:t>Sections</w:t>
            </w:r>
          </w:p>
        </w:tc>
        <w:tc>
          <w:tcPr>
            <w:tcW w:w="4503" w:type="dxa"/>
            <w:shd w:val="clear" w:color="auto" w:fill="ACB8C9"/>
          </w:tcPr>
          <w:p>
            <w:pPr>
              <w:pStyle w:val="TableParagraph"/>
              <w:spacing w:before="1"/>
              <w:ind w:left="0" w:right="972"/>
              <w:jc w:val="right"/>
              <w:rPr>
                <w:b/>
                <w:sz w:val="20"/>
              </w:rPr>
            </w:pPr>
            <w:r>
              <w:rPr>
                <w:b/>
                <w:spacing w:val="-2"/>
                <w:sz w:val="20"/>
              </w:rPr>
              <w:t>Implementation</w:t>
            </w:r>
            <w:r>
              <w:rPr>
                <w:b/>
                <w:spacing w:val="16"/>
                <w:sz w:val="20"/>
              </w:rPr>
              <w:t> </w:t>
            </w:r>
            <w:r>
              <w:rPr>
                <w:b/>
                <w:spacing w:val="-2"/>
                <w:sz w:val="20"/>
              </w:rPr>
              <w:t>Specifications</w:t>
            </w:r>
          </w:p>
          <w:p>
            <w:pPr>
              <w:pStyle w:val="TableParagraph"/>
              <w:spacing w:line="223" w:lineRule="exact" w:before="1"/>
              <w:ind w:left="0" w:right="872"/>
              <w:jc w:val="right"/>
              <w:rPr>
                <w:b/>
                <w:sz w:val="20"/>
              </w:rPr>
            </w:pPr>
            <w:r>
              <w:rPr>
                <w:b/>
                <w:sz w:val="20"/>
              </w:rPr>
              <w:t>(R)</w:t>
            </w:r>
            <w:r>
              <w:rPr>
                <w:b/>
                <w:spacing w:val="-3"/>
                <w:sz w:val="20"/>
              </w:rPr>
              <w:t> </w:t>
            </w:r>
            <w:r>
              <w:rPr>
                <w:b/>
                <w:sz w:val="20"/>
              </w:rPr>
              <w:t>=</w:t>
            </w:r>
            <w:r>
              <w:rPr>
                <w:b/>
                <w:spacing w:val="-4"/>
                <w:sz w:val="20"/>
              </w:rPr>
              <w:t> </w:t>
            </w:r>
            <w:r>
              <w:rPr>
                <w:b/>
                <w:sz w:val="20"/>
              </w:rPr>
              <w:t>Required,</w:t>
            </w:r>
            <w:r>
              <w:rPr>
                <w:b/>
                <w:spacing w:val="-3"/>
                <w:sz w:val="20"/>
              </w:rPr>
              <w:t> </w:t>
            </w:r>
            <w:r>
              <w:rPr>
                <w:b/>
                <w:sz w:val="20"/>
              </w:rPr>
              <w:t>(A)</w:t>
            </w:r>
            <w:r>
              <w:rPr>
                <w:b/>
                <w:spacing w:val="-3"/>
                <w:sz w:val="20"/>
              </w:rPr>
              <w:t> </w:t>
            </w:r>
            <w:r>
              <w:rPr>
                <w:b/>
                <w:sz w:val="20"/>
              </w:rPr>
              <w:t>=</w:t>
            </w:r>
            <w:r>
              <w:rPr>
                <w:b/>
                <w:spacing w:val="-3"/>
                <w:sz w:val="20"/>
              </w:rPr>
              <w:t> </w:t>
            </w:r>
            <w:r>
              <w:rPr>
                <w:b/>
                <w:spacing w:val="-2"/>
                <w:sz w:val="20"/>
              </w:rPr>
              <w:t>Addressable</w:t>
            </w:r>
          </w:p>
        </w:tc>
      </w:tr>
      <w:tr>
        <w:trPr>
          <w:trHeight w:val="244" w:hRule="atLeast"/>
        </w:trPr>
        <w:tc>
          <w:tcPr>
            <w:tcW w:w="3523" w:type="dxa"/>
            <w:vMerge w:val="restart"/>
          </w:tcPr>
          <w:p>
            <w:pPr>
              <w:pStyle w:val="TableParagraph"/>
              <w:ind w:left="0"/>
              <w:rPr>
                <w:rFonts w:ascii="Times New Roman"/>
                <w:sz w:val="18"/>
              </w:rPr>
            </w:pPr>
          </w:p>
        </w:tc>
        <w:tc>
          <w:tcPr>
            <w:tcW w:w="1325" w:type="dxa"/>
            <w:vMerge w:val="restart"/>
          </w:tcPr>
          <w:p>
            <w:pPr>
              <w:pStyle w:val="TableParagraph"/>
              <w:ind w:left="0"/>
              <w:rPr>
                <w:rFonts w:ascii="Times New Roman"/>
                <w:sz w:val="18"/>
              </w:rPr>
            </w:pPr>
          </w:p>
        </w:tc>
        <w:tc>
          <w:tcPr>
            <w:tcW w:w="4503" w:type="dxa"/>
          </w:tcPr>
          <w:p>
            <w:pPr>
              <w:pStyle w:val="TableParagraph"/>
              <w:spacing w:line="223" w:lineRule="exact" w:before="1"/>
              <w:ind w:left="107"/>
              <w:rPr>
                <w:sz w:val="20"/>
              </w:rPr>
            </w:pPr>
            <w:r>
              <w:rPr>
                <w:sz w:val="20"/>
              </w:rPr>
              <w:t>Emergency</w:t>
            </w:r>
            <w:r>
              <w:rPr>
                <w:spacing w:val="-9"/>
                <w:sz w:val="20"/>
              </w:rPr>
              <w:t> </w:t>
            </w:r>
            <w:r>
              <w:rPr>
                <w:sz w:val="20"/>
              </w:rPr>
              <w:t>Access</w:t>
            </w:r>
            <w:r>
              <w:rPr>
                <w:spacing w:val="-9"/>
                <w:sz w:val="20"/>
              </w:rPr>
              <w:t> </w:t>
            </w:r>
            <w:r>
              <w:rPr>
                <w:sz w:val="20"/>
              </w:rPr>
              <w:t>Procedure</w:t>
            </w:r>
            <w:r>
              <w:rPr>
                <w:spacing w:val="-7"/>
                <w:sz w:val="20"/>
              </w:rPr>
              <w:t> </w:t>
            </w:r>
            <w:r>
              <w:rPr>
                <w:spacing w:val="-5"/>
                <w:sz w:val="20"/>
              </w:rPr>
              <w:t>(R)</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Automatic</w:t>
            </w:r>
            <w:r>
              <w:rPr>
                <w:spacing w:val="-9"/>
                <w:sz w:val="20"/>
              </w:rPr>
              <w:t> </w:t>
            </w:r>
            <w:r>
              <w:rPr>
                <w:sz w:val="20"/>
              </w:rPr>
              <w:t>Logoff</w:t>
            </w:r>
            <w:r>
              <w:rPr>
                <w:spacing w:val="-9"/>
                <w:sz w:val="20"/>
              </w:rPr>
              <w:t> </w:t>
            </w:r>
            <w:r>
              <w:rPr>
                <w:spacing w:val="-5"/>
                <w:sz w:val="20"/>
              </w:rPr>
              <w:t>(A)</w:t>
            </w:r>
          </w:p>
        </w:tc>
      </w:tr>
      <w:tr>
        <w:trPr>
          <w:trHeight w:val="242"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2" w:lineRule="exact"/>
              <w:ind w:left="107"/>
              <w:rPr>
                <w:sz w:val="20"/>
              </w:rPr>
            </w:pPr>
            <w:r>
              <w:rPr>
                <w:sz w:val="20"/>
              </w:rPr>
              <w:t>Encryption</w:t>
            </w:r>
            <w:r>
              <w:rPr>
                <w:spacing w:val="-7"/>
                <w:sz w:val="20"/>
              </w:rPr>
              <w:t> </w:t>
            </w:r>
            <w:r>
              <w:rPr>
                <w:sz w:val="20"/>
              </w:rPr>
              <w:t>and</w:t>
            </w:r>
            <w:r>
              <w:rPr>
                <w:spacing w:val="-7"/>
                <w:sz w:val="20"/>
              </w:rPr>
              <w:t> </w:t>
            </w:r>
            <w:r>
              <w:rPr>
                <w:sz w:val="20"/>
              </w:rPr>
              <w:t>Decryption</w:t>
            </w:r>
            <w:r>
              <w:rPr>
                <w:spacing w:val="-6"/>
                <w:sz w:val="20"/>
              </w:rPr>
              <w:t> </w:t>
            </w:r>
            <w:r>
              <w:rPr>
                <w:spacing w:val="-5"/>
                <w:sz w:val="20"/>
              </w:rPr>
              <w:t>(A)</w:t>
            </w:r>
          </w:p>
        </w:tc>
      </w:tr>
      <w:tr>
        <w:trPr>
          <w:trHeight w:val="244" w:hRule="atLeast"/>
        </w:trPr>
        <w:tc>
          <w:tcPr>
            <w:tcW w:w="3523" w:type="dxa"/>
          </w:tcPr>
          <w:p>
            <w:pPr>
              <w:pStyle w:val="TableParagraph"/>
              <w:spacing w:line="223" w:lineRule="exact" w:before="1"/>
              <w:ind w:left="107"/>
              <w:rPr>
                <w:sz w:val="20"/>
              </w:rPr>
            </w:pPr>
            <w:r>
              <w:rPr>
                <w:sz w:val="20"/>
              </w:rPr>
              <w:t>Audit</w:t>
            </w:r>
            <w:r>
              <w:rPr>
                <w:spacing w:val="-7"/>
                <w:sz w:val="20"/>
              </w:rPr>
              <w:t> </w:t>
            </w:r>
            <w:r>
              <w:rPr>
                <w:spacing w:val="-2"/>
                <w:sz w:val="20"/>
              </w:rPr>
              <w:t>Controls</w:t>
            </w:r>
          </w:p>
        </w:tc>
        <w:tc>
          <w:tcPr>
            <w:tcW w:w="1325" w:type="dxa"/>
          </w:tcPr>
          <w:p>
            <w:pPr>
              <w:pStyle w:val="TableParagraph"/>
              <w:spacing w:line="223" w:lineRule="exact" w:before="1"/>
              <w:ind w:left="108"/>
              <w:rPr>
                <w:sz w:val="20"/>
              </w:rPr>
            </w:pPr>
            <w:r>
              <w:rPr>
                <w:spacing w:val="-2"/>
                <w:sz w:val="20"/>
              </w:rPr>
              <w:t>164.312(b)</w:t>
            </w:r>
          </w:p>
        </w:tc>
        <w:tc>
          <w:tcPr>
            <w:tcW w:w="4503" w:type="dxa"/>
          </w:tcPr>
          <w:p>
            <w:pPr>
              <w:pStyle w:val="TableParagraph"/>
              <w:spacing w:line="223" w:lineRule="exact" w:before="1"/>
              <w:ind w:left="107"/>
              <w:rPr>
                <w:sz w:val="20"/>
              </w:rPr>
            </w:pPr>
            <w:r>
              <w:rPr>
                <w:spacing w:val="-5"/>
                <w:sz w:val="20"/>
              </w:rPr>
              <w:t>(R)</w:t>
            </w:r>
          </w:p>
        </w:tc>
      </w:tr>
      <w:tr>
        <w:trPr>
          <w:trHeight w:val="489" w:hRule="atLeast"/>
        </w:trPr>
        <w:tc>
          <w:tcPr>
            <w:tcW w:w="3523" w:type="dxa"/>
          </w:tcPr>
          <w:p>
            <w:pPr>
              <w:pStyle w:val="TableParagraph"/>
              <w:spacing w:before="1"/>
              <w:ind w:left="107"/>
              <w:rPr>
                <w:sz w:val="20"/>
              </w:rPr>
            </w:pPr>
            <w:r>
              <w:rPr>
                <w:spacing w:val="-2"/>
                <w:sz w:val="20"/>
              </w:rPr>
              <w:t>Integrity</w:t>
            </w:r>
          </w:p>
        </w:tc>
        <w:tc>
          <w:tcPr>
            <w:tcW w:w="1325" w:type="dxa"/>
          </w:tcPr>
          <w:p>
            <w:pPr>
              <w:pStyle w:val="TableParagraph"/>
              <w:spacing w:before="1"/>
              <w:ind w:left="108"/>
              <w:rPr>
                <w:sz w:val="20"/>
              </w:rPr>
            </w:pPr>
            <w:r>
              <w:rPr>
                <w:spacing w:val="-2"/>
                <w:sz w:val="20"/>
              </w:rPr>
              <w:t>164.312(c)(1)</w:t>
            </w:r>
          </w:p>
        </w:tc>
        <w:tc>
          <w:tcPr>
            <w:tcW w:w="4503" w:type="dxa"/>
          </w:tcPr>
          <w:p>
            <w:pPr>
              <w:pStyle w:val="TableParagraph"/>
              <w:spacing w:line="240" w:lineRule="atLeast"/>
              <w:ind w:left="107"/>
              <w:rPr>
                <w:sz w:val="20"/>
              </w:rPr>
            </w:pPr>
            <w:r>
              <w:rPr>
                <w:sz w:val="20"/>
              </w:rPr>
              <w:t>Mechanism</w:t>
            </w:r>
            <w:r>
              <w:rPr>
                <w:spacing w:val="-10"/>
                <w:sz w:val="20"/>
              </w:rPr>
              <w:t> </w:t>
            </w:r>
            <w:r>
              <w:rPr>
                <w:sz w:val="20"/>
              </w:rPr>
              <w:t>to</w:t>
            </w:r>
            <w:r>
              <w:rPr>
                <w:spacing w:val="-9"/>
                <w:sz w:val="20"/>
              </w:rPr>
              <w:t> </w:t>
            </w:r>
            <w:r>
              <w:rPr>
                <w:sz w:val="20"/>
              </w:rPr>
              <w:t>Authenticate</w:t>
            </w:r>
            <w:r>
              <w:rPr>
                <w:spacing w:val="-10"/>
                <w:sz w:val="20"/>
              </w:rPr>
              <w:t> </w:t>
            </w:r>
            <w:r>
              <w:rPr>
                <w:sz w:val="20"/>
              </w:rPr>
              <w:t>Electronic</w:t>
            </w:r>
            <w:r>
              <w:rPr>
                <w:spacing w:val="-9"/>
                <w:sz w:val="20"/>
              </w:rPr>
              <w:t> </w:t>
            </w:r>
            <w:r>
              <w:rPr>
                <w:sz w:val="20"/>
              </w:rPr>
              <w:t>Protected Health Information (A)</w:t>
            </w:r>
          </w:p>
        </w:tc>
      </w:tr>
      <w:tr>
        <w:trPr>
          <w:trHeight w:val="244" w:hRule="atLeast"/>
        </w:trPr>
        <w:tc>
          <w:tcPr>
            <w:tcW w:w="3523" w:type="dxa"/>
          </w:tcPr>
          <w:p>
            <w:pPr>
              <w:pStyle w:val="TableParagraph"/>
              <w:spacing w:line="223" w:lineRule="exact" w:before="1"/>
              <w:ind w:left="107"/>
              <w:rPr>
                <w:sz w:val="20"/>
              </w:rPr>
            </w:pPr>
            <w:r>
              <w:rPr>
                <w:sz w:val="20"/>
              </w:rPr>
              <w:t>Person</w:t>
            </w:r>
            <w:r>
              <w:rPr>
                <w:spacing w:val="-3"/>
                <w:sz w:val="20"/>
              </w:rPr>
              <w:t> </w:t>
            </w:r>
            <w:r>
              <w:rPr>
                <w:sz w:val="20"/>
              </w:rPr>
              <w:t>or</w:t>
            </w:r>
            <w:r>
              <w:rPr>
                <w:spacing w:val="-4"/>
                <w:sz w:val="20"/>
              </w:rPr>
              <w:t> </w:t>
            </w:r>
            <w:r>
              <w:rPr>
                <w:sz w:val="20"/>
              </w:rPr>
              <w:t>Entity</w:t>
            </w:r>
            <w:r>
              <w:rPr>
                <w:spacing w:val="-3"/>
                <w:sz w:val="20"/>
              </w:rPr>
              <w:t> </w:t>
            </w:r>
            <w:r>
              <w:rPr>
                <w:spacing w:val="-2"/>
                <w:sz w:val="20"/>
              </w:rPr>
              <w:t>Authentication</w:t>
            </w:r>
          </w:p>
        </w:tc>
        <w:tc>
          <w:tcPr>
            <w:tcW w:w="1325" w:type="dxa"/>
          </w:tcPr>
          <w:p>
            <w:pPr>
              <w:pStyle w:val="TableParagraph"/>
              <w:spacing w:line="223" w:lineRule="exact" w:before="1"/>
              <w:ind w:left="108"/>
              <w:rPr>
                <w:sz w:val="20"/>
              </w:rPr>
            </w:pPr>
            <w:r>
              <w:rPr>
                <w:spacing w:val="-2"/>
                <w:sz w:val="20"/>
              </w:rPr>
              <w:t>164.312(d)</w:t>
            </w:r>
          </w:p>
        </w:tc>
        <w:tc>
          <w:tcPr>
            <w:tcW w:w="4503" w:type="dxa"/>
          </w:tcPr>
          <w:p>
            <w:pPr>
              <w:pStyle w:val="TableParagraph"/>
              <w:spacing w:line="223" w:lineRule="exact" w:before="1"/>
              <w:ind w:left="107"/>
              <w:rPr>
                <w:sz w:val="20"/>
              </w:rPr>
            </w:pPr>
            <w:r>
              <w:rPr>
                <w:spacing w:val="-5"/>
                <w:sz w:val="20"/>
              </w:rPr>
              <w:t>(R)</w:t>
            </w:r>
          </w:p>
        </w:tc>
      </w:tr>
      <w:tr>
        <w:trPr>
          <w:trHeight w:val="244" w:hRule="atLeast"/>
        </w:trPr>
        <w:tc>
          <w:tcPr>
            <w:tcW w:w="3523" w:type="dxa"/>
            <w:vMerge w:val="restart"/>
          </w:tcPr>
          <w:p>
            <w:pPr>
              <w:pStyle w:val="TableParagraph"/>
              <w:spacing w:before="1"/>
              <w:ind w:left="107"/>
              <w:rPr>
                <w:sz w:val="20"/>
              </w:rPr>
            </w:pPr>
            <w:r>
              <w:rPr>
                <w:spacing w:val="-2"/>
                <w:sz w:val="20"/>
              </w:rPr>
              <w:t>Transmission</w:t>
            </w:r>
            <w:r>
              <w:rPr>
                <w:spacing w:val="12"/>
                <w:sz w:val="20"/>
              </w:rPr>
              <w:t> </w:t>
            </w:r>
            <w:r>
              <w:rPr>
                <w:spacing w:val="-2"/>
                <w:sz w:val="20"/>
              </w:rPr>
              <w:t>Security</w:t>
            </w:r>
          </w:p>
        </w:tc>
        <w:tc>
          <w:tcPr>
            <w:tcW w:w="1325" w:type="dxa"/>
            <w:vMerge w:val="restart"/>
          </w:tcPr>
          <w:p>
            <w:pPr>
              <w:pStyle w:val="TableParagraph"/>
              <w:spacing w:before="1"/>
              <w:ind w:left="108"/>
              <w:rPr>
                <w:sz w:val="20"/>
              </w:rPr>
            </w:pPr>
            <w:r>
              <w:rPr>
                <w:spacing w:val="-2"/>
                <w:sz w:val="20"/>
              </w:rPr>
              <w:t>164.312(e)(1)</w:t>
            </w:r>
          </w:p>
        </w:tc>
        <w:tc>
          <w:tcPr>
            <w:tcW w:w="4503" w:type="dxa"/>
          </w:tcPr>
          <w:p>
            <w:pPr>
              <w:pStyle w:val="TableParagraph"/>
              <w:spacing w:line="223" w:lineRule="exact" w:before="1"/>
              <w:ind w:left="107"/>
              <w:rPr>
                <w:sz w:val="20"/>
              </w:rPr>
            </w:pPr>
            <w:r>
              <w:rPr>
                <w:sz w:val="20"/>
              </w:rPr>
              <w:t>Integrity</w:t>
            </w:r>
            <w:r>
              <w:rPr>
                <w:spacing w:val="-9"/>
                <w:sz w:val="20"/>
              </w:rPr>
              <w:t> </w:t>
            </w:r>
            <w:r>
              <w:rPr>
                <w:sz w:val="20"/>
              </w:rPr>
              <w:t>Controls</w:t>
            </w:r>
            <w:r>
              <w:rPr>
                <w:spacing w:val="-8"/>
                <w:sz w:val="20"/>
              </w:rPr>
              <w:t> </w:t>
            </w:r>
            <w:r>
              <w:rPr>
                <w:spacing w:val="-5"/>
                <w:sz w:val="20"/>
              </w:rPr>
              <w:t>(A)</w:t>
            </w:r>
          </w:p>
        </w:tc>
      </w:tr>
      <w:tr>
        <w:trPr>
          <w:trHeight w:val="244" w:hRule="atLeast"/>
        </w:trPr>
        <w:tc>
          <w:tcPr>
            <w:tcW w:w="3523" w:type="dxa"/>
            <w:vMerge/>
            <w:tcBorders>
              <w:top w:val="nil"/>
            </w:tcBorders>
          </w:tcPr>
          <w:p>
            <w:pPr>
              <w:rPr>
                <w:sz w:val="2"/>
                <w:szCs w:val="2"/>
              </w:rPr>
            </w:pPr>
          </w:p>
        </w:tc>
        <w:tc>
          <w:tcPr>
            <w:tcW w:w="1325" w:type="dxa"/>
            <w:vMerge/>
            <w:tcBorders>
              <w:top w:val="nil"/>
            </w:tcBorders>
          </w:tcPr>
          <w:p>
            <w:pPr>
              <w:rPr>
                <w:sz w:val="2"/>
                <w:szCs w:val="2"/>
              </w:rPr>
            </w:pPr>
          </w:p>
        </w:tc>
        <w:tc>
          <w:tcPr>
            <w:tcW w:w="4503" w:type="dxa"/>
          </w:tcPr>
          <w:p>
            <w:pPr>
              <w:pStyle w:val="TableParagraph"/>
              <w:spacing w:line="223" w:lineRule="exact" w:before="1"/>
              <w:ind w:left="107"/>
              <w:rPr>
                <w:sz w:val="20"/>
              </w:rPr>
            </w:pPr>
            <w:r>
              <w:rPr>
                <w:sz w:val="20"/>
              </w:rPr>
              <w:t>Encryption</w:t>
            </w:r>
            <w:r>
              <w:rPr>
                <w:spacing w:val="-6"/>
                <w:sz w:val="20"/>
              </w:rPr>
              <w:t> </w:t>
            </w:r>
            <w:r>
              <w:rPr>
                <w:spacing w:val="-5"/>
                <w:sz w:val="20"/>
              </w:rPr>
              <w:t>(A)</w:t>
            </w:r>
          </w:p>
        </w:tc>
      </w:tr>
    </w:tbl>
    <w:p>
      <w:pPr>
        <w:spacing w:after="0" w:line="223" w:lineRule="exact"/>
        <w:rPr>
          <w:sz w:val="20"/>
        </w:rPr>
        <w:sectPr>
          <w:pgSz w:w="12240" w:h="15840"/>
          <w:pgMar w:header="763" w:footer="722" w:top="1200" w:bottom="920" w:left="1320" w:right="1300"/>
        </w:sectPr>
      </w:pPr>
    </w:p>
    <w:p>
      <w:pPr>
        <w:pStyle w:val="BodyText"/>
        <w:spacing w:before="2"/>
        <w:rPr>
          <w:sz w:val="16"/>
        </w:rPr>
      </w:pPr>
    </w:p>
    <w:p>
      <w:pPr>
        <w:pStyle w:val="Heading1"/>
        <w:numPr>
          <w:ilvl w:val="0"/>
          <w:numId w:val="8"/>
        </w:numPr>
        <w:tabs>
          <w:tab w:pos="371" w:val="left" w:leader="none"/>
        </w:tabs>
        <w:spacing w:line="240" w:lineRule="auto" w:before="52" w:after="0"/>
        <w:ind w:left="371" w:right="0" w:hanging="251"/>
        <w:jc w:val="left"/>
      </w:pPr>
      <w:bookmarkStart w:name="3. Risk Assessment Guidance" w:id="35"/>
      <w:bookmarkEnd w:id="35"/>
      <w:r>
        <w:rPr>
          <w:b w:val="0"/>
        </w:rPr>
      </w:r>
      <w:bookmarkStart w:name="_bookmark25" w:id="36"/>
      <w:bookmarkEnd w:id="36"/>
      <w:r>
        <w:rPr>
          <w:b w:val="0"/>
        </w:rPr>
      </w:r>
      <w:r>
        <w:rPr/>
        <w:t>Risk</w:t>
      </w:r>
      <w:r>
        <w:rPr>
          <w:spacing w:val="-2"/>
        </w:rPr>
        <w:t> </w:t>
      </w:r>
      <w:r>
        <w:rPr/>
        <w:t>Assessment</w:t>
      </w:r>
      <w:r>
        <w:rPr>
          <w:spacing w:val="-2"/>
        </w:rPr>
        <w:t> Guidance</w:t>
      </w:r>
    </w:p>
    <w:p>
      <w:pPr>
        <w:pStyle w:val="BodyText"/>
        <w:spacing w:before="177"/>
        <w:ind w:left="119" w:right="145"/>
      </w:pPr>
      <w:r>
        <w:rPr/>
        <w:t>Risk assessment and risk management processes are foundational to a regulated entity’s compliance with the Security Rule [</w:t>
      </w:r>
      <w:hyperlink w:history="true" w:anchor="_bookmark244">
        <w:r>
          <w:rPr>
            <w:color w:val="0000FF"/>
            <w:u w:val="single" w:color="0000FF"/>
          </w:rPr>
          <w:t>Sec. Rule</w:t>
        </w:r>
      </w:hyperlink>
      <w:r>
        <w:rPr/>
        <w:t>] and the safeguarding of ePHI. Readers are reminded of the Security Rule’s flexibility of approach. HHS OCR does not prescribe any particular</w:t>
      </w:r>
      <w:r>
        <w:rPr>
          <w:spacing w:val="-2"/>
        </w:rPr>
        <w:t> </w:t>
      </w:r>
      <w:r>
        <w:rPr/>
        <w:t>risk</w:t>
      </w:r>
      <w:r>
        <w:rPr>
          <w:spacing w:val="-4"/>
        </w:rPr>
        <w:t> </w:t>
      </w:r>
      <w:r>
        <w:rPr/>
        <w:t>assessment</w:t>
      </w:r>
      <w:r>
        <w:rPr>
          <w:spacing w:val="-1"/>
        </w:rPr>
        <w:t> </w:t>
      </w:r>
      <w:r>
        <w:rPr/>
        <w:t>or</w:t>
      </w:r>
      <w:r>
        <w:rPr>
          <w:spacing w:val="-5"/>
        </w:rPr>
        <w:t> </w:t>
      </w:r>
      <w:r>
        <w:rPr/>
        <w:t>risk</w:t>
      </w:r>
      <w:r>
        <w:rPr>
          <w:spacing w:val="-4"/>
        </w:rPr>
        <w:t> </w:t>
      </w:r>
      <w:r>
        <w:rPr/>
        <w:t>management</w:t>
      </w:r>
      <w:r>
        <w:rPr>
          <w:spacing w:val="-1"/>
        </w:rPr>
        <w:t> </w:t>
      </w:r>
      <w:r>
        <w:rPr/>
        <w:t>methodology.</w:t>
      </w:r>
      <w:r>
        <w:rPr>
          <w:spacing w:val="-6"/>
        </w:rPr>
        <w:t> </w:t>
      </w:r>
      <w:r>
        <w:rPr/>
        <w:t>This</w:t>
      </w:r>
      <w:r>
        <w:rPr>
          <w:spacing w:val="-3"/>
        </w:rPr>
        <w:t> </w:t>
      </w:r>
      <w:r>
        <w:rPr/>
        <w:t>section</w:t>
      </w:r>
      <w:r>
        <w:rPr>
          <w:spacing w:val="-6"/>
        </w:rPr>
        <w:t> </w:t>
      </w:r>
      <w:r>
        <w:rPr/>
        <w:t>provides</w:t>
      </w:r>
      <w:r>
        <w:rPr>
          <w:spacing w:val="-5"/>
        </w:rPr>
        <w:t> </w:t>
      </w:r>
      <w:r>
        <w:rPr/>
        <w:t>foundational information about risk assessments and an approach that regulated entities may choose to use to assess</w:t>
      </w:r>
      <w:r>
        <w:rPr>
          <w:spacing w:val="-2"/>
        </w:rPr>
        <w:t> </w:t>
      </w:r>
      <w:r>
        <w:rPr/>
        <w:t>risk</w:t>
      </w:r>
      <w:r>
        <w:rPr>
          <w:spacing w:val="-1"/>
        </w:rPr>
        <w:t> </w:t>
      </w:r>
      <w:r>
        <w:rPr/>
        <w:t>to</w:t>
      </w:r>
      <w:r>
        <w:rPr>
          <w:spacing w:val="-1"/>
        </w:rPr>
        <w:t> </w:t>
      </w:r>
      <w:r>
        <w:rPr/>
        <w:t>ePHI. Regulated entities</w:t>
      </w:r>
      <w:r>
        <w:rPr>
          <w:spacing w:val="-2"/>
        </w:rPr>
        <w:t> </w:t>
      </w:r>
      <w:r>
        <w:rPr/>
        <w:t>are</w:t>
      </w:r>
      <w:r>
        <w:rPr>
          <w:spacing w:val="-1"/>
        </w:rPr>
        <w:t> </w:t>
      </w:r>
      <w:r>
        <w:rPr/>
        <w:t>free</w:t>
      </w:r>
      <w:r>
        <w:rPr>
          <w:spacing w:val="-4"/>
        </w:rPr>
        <w:t> </w:t>
      </w:r>
      <w:r>
        <w:rPr/>
        <w:t>to</w:t>
      </w:r>
      <w:r>
        <w:rPr>
          <w:spacing w:val="-1"/>
        </w:rPr>
        <w:t> </w:t>
      </w:r>
      <w:r>
        <w:rPr/>
        <w:t>use another</w:t>
      </w:r>
      <w:r>
        <w:rPr>
          <w:spacing w:val="-2"/>
        </w:rPr>
        <w:t> </w:t>
      </w:r>
      <w:r>
        <w:rPr/>
        <w:t>risk</w:t>
      </w:r>
      <w:r>
        <w:rPr>
          <w:spacing w:val="-1"/>
        </w:rPr>
        <w:t> </w:t>
      </w:r>
      <w:r>
        <w:rPr/>
        <w:t>assessment</w:t>
      </w:r>
      <w:r>
        <w:rPr>
          <w:spacing w:val="-1"/>
        </w:rPr>
        <w:t> </w:t>
      </w:r>
      <w:r>
        <w:rPr/>
        <w:t>methodology</w:t>
      </w:r>
      <w:hyperlink w:history="true" w:anchor="_bookmark26">
        <w:r>
          <w:rPr>
            <w:vertAlign w:val="superscript"/>
          </w:rPr>
          <w:t>16</w:t>
        </w:r>
      </w:hyperlink>
      <w:r>
        <w:rPr>
          <w:vertAlign w:val="baseline"/>
        </w:rPr>
        <w:t> that provides a comprehensive assessment of risk to ePHI.</w:t>
      </w:r>
    </w:p>
    <w:p>
      <w:pPr>
        <w:spacing w:before="122"/>
        <w:ind w:left="119" w:right="185" w:firstLine="0"/>
        <w:jc w:val="left"/>
        <w:rPr>
          <w:sz w:val="24"/>
        </w:rPr>
      </w:pPr>
      <w:r>
        <w:rPr>
          <w:sz w:val="24"/>
        </w:rPr>
        <w:t>This section incorporates the risk assessment concepts and processes described in the NIST IR 8286</w:t>
      </w:r>
      <w:r>
        <w:rPr>
          <w:spacing w:val="-4"/>
          <w:sz w:val="24"/>
        </w:rPr>
        <w:t> </w:t>
      </w:r>
      <w:r>
        <w:rPr>
          <w:sz w:val="24"/>
        </w:rPr>
        <w:t>[</w:t>
      </w:r>
      <w:hyperlink w:history="true" w:anchor="_bookmark234">
        <w:r>
          <w:rPr>
            <w:color w:val="0000FF"/>
            <w:sz w:val="24"/>
            <w:u w:val="single" w:color="0000FF"/>
          </w:rPr>
          <w:t>IR</w:t>
        </w:r>
        <w:r>
          <w:rPr>
            <w:color w:val="0000FF"/>
            <w:spacing w:val="-3"/>
            <w:sz w:val="24"/>
            <w:u w:val="single" w:color="0000FF"/>
          </w:rPr>
          <w:t> </w:t>
        </w:r>
        <w:r>
          <w:rPr>
            <w:color w:val="0000FF"/>
            <w:sz w:val="24"/>
            <w:u w:val="single" w:color="0000FF"/>
          </w:rPr>
          <w:t>8286</w:t>
        </w:r>
      </w:hyperlink>
      <w:r>
        <w:rPr>
          <w:sz w:val="24"/>
        </w:rPr>
        <w:t>]</w:t>
      </w:r>
      <w:r>
        <w:rPr>
          <w:spacing w:val="-4"/>
          <w:sz w:val="24"/>
        </w:rPr>
        <w:t> </w:t>
      </w:r>
      <w:r>
        <w:rPr>
          <w:sz w:val="24"/>
        </w:rPr>
        <w:t>series</w:t>
      </w:r>
      <w:r>
        <w:rPr>
          <w:spacing w:val="-5"/>
          <w:sz w:val="24"/>
        </w:rPr>
        <w:t> </w:t>
      </w:r>
      <w:r>
        <w:rPr>
          <w:sz w:val="24"/>
        </w:rPr>
        <w:t>(specifically,</w:t>
      </w:r>
      <w:r>
        <w:rPr>
          <w:spacing w:val="-2"/>
          <w:sz w:val="24"/>
        </w:rPr>
        <w:t> </w:t>
      </w:r>
      <w:r>
        <w:rPr>
          <w:sz w:val="24"/>
        </w:rPr>
        <w:t>IR</w:t>
      </w:r>
      <w:r>
        <w:rPr>
          <w:spacing w:val="-3"/>
          <w:sz w:val="24"/>
        </w:rPr>
        <w:t> </w:t>
      </w:r>
      <w:r>
        <w:rPr>
          <w:sz w:val="24"/>
        </w:rPr>
        <w:t>8286A</w:t>
      </w:r>
      <w:r>
        <w:rPr>
          <w:spacing w:val="-5"/>
          <w:sz w:val="24"/>
        </w:rPr>
        <w:t> </w:t>
      </w:r>
      <w:r>
        <w:rPr>
          <w:sz w:val="24"/>
        </w:rPr>
        <w:t>[</w:t>
      </w:r>
      <w:hyperlink w:history="true" w:anchor="_bookmark235">
        <w:r>
          <w:rPr>
            <w:color w:val="0000FF"/>
            <w:sz w:val="24"/>
            <w:u w:val="single" w:color="0000FF"/>
          </w:rPr>
          <w:t>IR</w:t>
        </w:r>
        <w:r>
          <w:rPr>
            <w:color w:val="0000FF"/>
            <w:spacing w:val="-3"/>
            <w:sz w:val="24"/>
            <w:u w:val="single" w:color="0000FF"/>
          </w:rPr>
          <w:t> </w:t>
        </w:r>
        <w:r>
          <w:rPr>
            <w:color w:val="0000FF"/>
            <w:sz w:val="24"/>
            <w:u w:val="single" w:color="0000FF"/>
          </w:rPr>
          <w:t>8286A</w:t>
        </w:r>
      </w:hyperlink>
      <w:r>
        <w:rPr>
          <w:sz w:val="24"/>
        </w:rPr>
        <w:t>],</w:t>
      </w:r>
      <w:r>
        <w:rPr>
          <w:spacing w:val="-5"/>
          <w:sz w:val="24"/>
        </w:rPr>
        <w:t> </w:t>
      </w:r>
      <w:r>
        <w:rPr>
          <w:i/>
          <w:sz w:val="24"/>
        </w:rPr>
        <w:t>Identifying</w:t>
      </w:r>
      <w:r>
        <w:rPr>
          <w:i/>
          <w:spacing w:val="-4"/>
          <w:sz w:val="24"/>
        </w:rPr>
        <w:t> </w:t>
      </w:r>
      <w:r>
        <w:rPr>
          <w:i/>
          <w:sz w:val="24"/>
        </w:rPr>
        <w:t>and</w:t>
      </w:r>
      <w:r>
        <w:rPr>
          <w:i/>
          <w:spacing w:val="-4"/>
          <w:sz w:val="24"/>
        </w:rPr>
        <w:t> </w:t>
      </w:r>
      <w:r>
        <w:rPr>
          <w:i/>
          <w:sz w:val="24"/>
        </w:rPr>
        <w:t>Estimating</w:t>
      </w:r>
      <w:r>
        <w:rPr>
          <w:i/>
          <w:spacing w:val="-4"/>
          <w:sz w:val="24"/>
        </w:rPr>
        <w:t> </w:t>
      </w:r>
      <w:r>
        <w:rPr>
          <w:i/>
          <w:sz w:val="24"/>
        </w:rPr>
        <w:t>Cybersecurity</w:t>
      </w:r>
      <w:r>
        <w:rPr>
          <w:i/>
          <w:sz w:val="24"/>
        </w:rPr>
        <w:t> Risk for Enterprise Risk Management</w:t>
      </w:r>
      <w:r>
        <w:rPr>
          <w:sz w:val="24"/>
        </w:rPr>
        <w:t>); SP 800-30r1, </w:t>
      </w:r>
      <w:r>
        <w:rPr>
          <w:i/>
          <w:sz w:val="24"/>
        </w:rPr>
        <w:t>Effective Use of Risk Assessments in</w:t>
      </w:r>
      <w:r>
        <w:rPr>
          <w:i/>
          <w:sz w:val="24"/>
        </w:rPr>
        <w:t> Managing Enterprise Risk </w:t>
      </w:r>
      <w:r>
        <w:rPr>
          <w:sz w:val="24"/>
        </w:rPr>
        <w:t>[</w:t>
      </w:r>
      <w:hyperlink w:history="true" w:anchor="_bookmark228">
        <w:r>
          <w:rPr>
            <w:color w:val="0000FF"/>
            <w:sz w:val="24"/>
            <w:u w:val="single" w:color="0000FF"/>
          </w:rPr>
          <w:t>SP 800-30</w:t>
        </w:r>
      </w:hyperlink>
      <w:r>
        <w:rPr>
          <w:sz w:val="24"/>
        </w:rPr>
        <w:t>]; and SP 800-37r2, </w:t>
      </w:r>
      <w:r>
        <w:rPr>
          <w:i/>
          <w:sz w:val="24"/>
        </w:rPr>
        <w:t>Risk Management Framework for</w:t>
      </w:r>
      <w:r>
        <w:rPr>
          <w:i/>
          <w:sz w:val="24"/>
        </w:rPr>
        <w:t> Information Systems and Organizations: A System Life Cycle Approach for Security and Privacy </w:t>
      </w:r>
      <w:r>
        <w:rPr>
          <w:sz w:val="24"/>
        </w:rPr>
        <w:t>[</w:t>
      </w:r>
      <w:hyperlink w:history="true" w:anchor="_bookmark229">
        <w:r>
          <w:rPr>
            <w:color w:val="0000FF"/>
            <w:sz w:val="24"/>
            <w:u w:val="single" w:color="0000FF"/>
          </w:rPr>
          <w:t>SP 800-37</w:t>
        </w:r>
      </w:hyperlink>
      <w:r>
        <w:rPr>
          <w:sz w:val="24"/>
        </w:rPr>
        <w:t>]. It is intended to assist regulated entities in identifying risks to ePHI.</w:t>
      </w:r>
    </w:p>
    <w:p>
      <w:pPr>
        <w:pStyle w:val="BodyText"/>
        <w:spacing w:before="119"/>
        <w:ind w:left="119" w:right="214"/>
      </w:pPr>
      <w:r>
        <w:rPr/>
        <w:t>The purpose of a risk assessment is to identify conditions where ePHI could be used or disclosed without proper authorization, improperly modified, or made unavailable when needed.</w:t>
      </w:r>
      <w:r>
        <w:rPr>
          <w:spacing w:val="-4"/>
        </w:rPr>
        <w:t> </w:t>
      </w:r>
      <w:r>
        <w:rPr/>
        <w:t>The</w:t>
      </w:r>
      <w:r>
        <w:rPr>
          <w:spacing w:val="-3"/>
        </w:rPr>
        <w:t> </w:t>
      </w:r>
      <w:r>
        <w:rPr/>
        <w:t>results</w:t>
      </w:r>
      <w:r>
        <w:rPr>
          <w:spacing w:val="-2"/>
        </w:rPr>
        <w:t> </w:t>
      </w:r>
      <w:r>
        <w:rPr/>
        <w:t>of</w:t>
      </w:r>
      <w:r>
        <w:rPr>
          <w:spacing w:val="-3"/>
        </w:rPr>
        <w:t> </w:t>
      </w:r>
      <w:r>
        <w:rPr/>
        <w:t>the</w:t>
      </w:r>
      <w:r>
        <w:rPr>
          <w:spacing w:val="-1"/>
        </w:rPr>
        <w:t> </w:t>
      </w:r>
      <w:r>
        <w:rPr/>
        <w:t>risk</w:t>
      </w:r>
      <w:r>
        <w:rPr>
          <w:spacing w:val="-3"/>
        </w:rPr>
        <w:t> </w:t>
      </w:r>
      <w:r>
        <w:rPr/>
        <w:t>assessment are</w:t>
      </w:r>
      <w:r>
        <w:rPr>
          <w:spacing w:val="-4"/>
        </w:rPr>
        <w:t> </w:t>
      </w:r>
      <w:r>
        <w:rPr/>
        <w:t>used</w:t>
      </w:r>
      <w:r>
        <w:rPr>
          <w:spacing w:val="-3"/>
        </w:rPr>
        <w:t> </w:t>
      </w:r>
      <w:r>
        <w:rPr/>
        <w:t>to</w:t>
      </w:r>
      <w:r>
        <w:rPr>
          <w:spacing w:val="-1"/>
        </w:rPr>
        <w:t> </w:t>
      </w:r>
      <w:r>
        <w:rPr/>
        <w:t>make</w:t>
      </w:r>
      <w:r>
        <w:rPr>
          <w:spacing w:val="-3"/>
        </w:rPr>
        <w:t> </w:t>
      </w:r>
      <w:r>
        <w:rPr/>
        <w:t>risk</w:t>
      </w:r>
      <w:r>
        <w:rPr>
          <w:spacing w:val="-3"/>
        </w:rPr>
        <w:t> </w:t>
      </w:r>
      <w:r>
        <w:rPr/>
        <w:t>management</w:t>
      </w:r>
      <w:r>
        <w:rPr>
          <w:spacing w:val="-3"/>
        </w:rPr>
        <w:t> </w:t>
      </w:r>
      <w:r>
        <w:rPr/>
        <w:t>decisions</w:t>
      </w:r>
      <w:r>
        <w:rPr>
          <w:spacing w:val="-2"/>
        </w:rPr>
        <w:t> </w:t>
      </w:r>
      <w:r>
        <w:rPr/>
        <w:t>on</w:t>
      </w:r>
      <w:r>
        <w:rPr>
          <w:spacing w:val="-3"/>
        </w:rPr>
        <w:t> </w:t>
      </w:r>
      <w:r>
        <w:rPr/>
        <w:t>the implementation of security</w:t>
      </w:r>
      <w:r>
        <w:rPr>
          <w:spacing w:val="-1"/>
        </w:rPr>
        <w:t> </w:t>
      </w:r>
      <w:r>
        <w:rPr/>
        <w:t>measures</w:t>
      </w:r>
      <w:r>
        <w:rPr>
          <w:spacing w:val="-1"/>
        </w:rPr>
        <w:t> </w:t>
      </w:r>
      <w:r>
        <w:rPr/>
        <w:t>required</w:t>
      </w:r>
      <w:r>
        <w:rPr>
          <w:spacing w:val="-2"/>
        </w:rPr>
        <w:t> </w:t>
      </w:r>
      <w:r>
        <w:rPr/>
        <w:t>by</w:t>
      </w:r>
      <w:r>
        <w:rPr>
          <w:spacing w:val="-4"/>
        </w:rPr>
        <w:t> </w:t>
      </w:r>
      <w:r>
        <w:rPr/>
        <w:t>the</w:t>
      </w:r>
      <w:r>
        <w:rPr>
          <w:spacing w:val="-2"/>
        </w:rPr>
        <w:t> </w:t>
      </w:r>
      <w:r>
        <w:rPr/>
        <w:t>Security</w:t>
      </w:r>
      <w:r>
        <w:rPr>
          <w:spacing w:val="-1"/>
        </w:rPr>
        <w:t> </w:t>
      </w:r>
      <w:r>
        <w:rPr/>
        <w:t>Rule</w:t>
      </w:r>
      <w:r>
        <w:rPr>
          <w:spacing w:val="-2"/>
        </w:rPr>
        <w:t> </w:t>
      </w:r>
      <w:r>
        <w:rPr/>
        <w:t>to</w:t>
      </w:r>
      <w:r>
        <w:rPr>
          <w:spacing w:val="-3"/>
        </w:rPr>
        <w:t> </w:t>
      </w:r>
      <w:r>
        <w:rPr/>
        <w:t>bring</w:t>
      </w:r>
      <w:r>
        <w:rPr>
          <w:spacing w:val="-1"/>
        </w:rPr>
        <w:t> </w:t>
      </w:r>
      <w:r>
        <w:rPr/>
        <w:t>risk</w:t>
      </w:r>
      <w:r>
        <w:rPr>
          <w:spacing w:val="-2"/>
        </w:rPr>
        <w:t> </w:t>
      </w:r>
      <w:r>
        <w:rPr/>
        <w:t>to</w:t>
      </w:r>
      <w:r>
        <w:rPr>
          <w:spacing w:val="-2"/>
        </w:rPr>
        <w:t> </w:t>
      </w:r>
      <w:r>
        <w:rPr/>
        <w:t>ePHI</w:t>
      </w:r>
      <w:r>
        <w:rPr>
          <w:spacing w:val="-1"/>
        </w:rPr>
        <w:t> </w:t>
      </w:r>
      <w:r>
        <w:rPr/>
        <w:t>into</w:t>
      </w:r>
      <w:r>
        <w:rPr>
          <w:spacing w:val="-2"/>
        </w:rPr>
        <w:t> </w:t>
      </w:r>
      <w:r>
        <w:rPr/>
        <w:t>an organizationally established risk tolerance range (i.e., reasonable and appropriate level) or if additional security controls are necessary.</w:t>
      </w:r>
    </w:p>
    <w:p>
      <w:pPr>
        <w:pStyle w:val="Heading1"/>
        <w:spacing w:before="121"/>
        <w:ind w:left="119"/>
      </w:pPr>
      <w:r>
        <w:rPr/>
        <w:t>Key</w:t>
      </w:r>
      <w:r>
        <w:rPr>
          <w:spacing w:val="-1"/>
        </w:rPr>
        <w:t> </w:t>
      </w:r>
      <w:r>
        <w:rPr/>
        <w:t>Terms</w:t>
      </w:r>
      <w:r>
        <w:rPr>
          <w:spacing w:val="1"/>
        </w:rPr>
        <w:t> </w:t>
      </w:r>
      <w:r>
        <w:rPr>
          <w:spacing w:val="-2"/>
        </w:rPr>
        <w:t>Defined</w:t>
      </w:r>
    </w:p>
    <w:p>
      <w:pPr>
        <w:pStyle w:val="BodyText"/>
        <w:spacing w:before="120"/>
        <w:ind w:left="119"/>
      </w:pPr>
      <w:r>
        <w:rPr/>
        <w:t>When</w:t>
      </w:r>
      <w:r>
        <w:rPr>
          <w:spacing w:val="-3"/>
        </w:rPr>
        <w:t> </w:t>
      </w:r>
      <w:r>
        <w:rPr/>
        <w:t>talking</w:t>
      </w:r>
      <w:r>
        <w:rPr>
          <w:spacing w:val="-4"/>
        </w:rPr>
        <w:t> </w:t>
      </w:r>
      <w:r>
        <w:rPr/>
        <w:t>about</w:t>
      </w:r>
      <w:r>
        <w:rPr>
          <w:spacing w:val="-3"/>
        </w:rPr>
        <w:t> </w:t>
      </w:r>
      <w:r>
        <w:rPr/>
        <w:t>risk,</w:t>
      </w:r>
      <w:r>
        <w:rPr>
          <w:spacing w:val="-4"/>
        </w:rPr>
        <w:t> </w:t>
      </w:r>
      <w:r>
        <w:rPr/>
        <w:t>it is</w:t>
      </w:r>
      <w:r>
        <w:rPr>
          <w:spacing w:val="-2"/>
        </w:rPr>
        <w:t> </w:t>
      </w:r>
      <w:r>
        <w:rPr/>
        <w:t>important</w:t>
      </w:r>
      <w:r>
        <w:rPr>
          <w:spacing w:val="-3"/>
        </w:rPr>
        <w:t> </w:t>
      </w:r>
      <w:r>
        <w:rPr/>
        <w:t>that</w:t>
      </w:r>
      <w:r>
        <w:rPr>
          <w:spacing w:val="-3"/>
        </w:rPr>
        <w:t> </w:t>
      </w:r>
      <w:r>
        <w:rPr/>
        <w:t>terminology</w:t>
      </w:r>
      <w:r>
        <w:rPr>
          <w:spacing w:val="-5"/>
        </w:rPr>
        <w:t> </w:t>
      </w:r>
      <w:r>
        <w:rPr/>
        <w:t>be</w:t>
      </w:r>
      <w:r>
        <w:rPr>
          <w:spacing w:val="-1"/>
        </w:rPr>
        <w:t> </w:t>
      </w:r>
      <w:r>
        <w:rPr/>
        <w:t>clearly</w:t>
      </w:r>
      <w:r>
        <w:rPr>
          <w:spacing w:val="-5"/>
        </w:rPr>
        <w:t> </w:t>
      </w:r>
      <w:r>
        <w:rPr/>
        <w:t>understood.</w:t>
      </w:r>
      <w:r>
        <w:rPr>
          <w:spacing w:val="-5"/>
        </w:rPr>
        <w:t> </w:t>
      </w:r>
      <w:r>
        <w:rPr/>
        <w:t>This</w:t>
      </w:r>
      <w:r>
        <w:rPr>
          <w:spacing w:val="-4"/>
        </w:rPr>
        <w:t> </w:t>
      </w:r>
      <w:r>
        <w:rPr/>
        <w:t>subsection defines important terms associated with risk assessment and risk management.</w:t>
      </w:r>
    </w:p>
    <w:p>
      <w:pPr>
        <w:pStyle w:val="ListParagraph"/>
        <w:numPr>
          <w:ilvl w:val="0"/>
          <w:numId w:val="14"/>
        </w:numPr>
        <w:tabs>
          <w:tab w:pos="839" w:val="left" w:leader="none"/>
        </w:tabs>
        <w:spacing w:line="240" w:lineRule="auto" w:before="119" w:after="0"/>
        <w:ind w:left="839" w:right="629" w:hanging="360"/>
        <w:jc w:val="left"/>
        <w:rPr>
          <w:sz w:val="24"/>
        </w:rPr>
      </w:pPr>
      <w:r>
        <w:rPr>
          <w:i/>
          <w:sz w:val="24"/>
        </w:rPr>
        <w:t>Threat</w:t>
      </w:r>
      <w:r>
        <w:rPr>
          <w:i/>
          <w:spacing w:val="-1"/>
          <w:sz w:val="24"/>
        </w:rPr>
        <w:t> </w:t>
      </w:r>
      <w:r>
        <w:rPr>
          <w:i/>
          <w:sz w:val="24"/>
        </w:rPr>
        <w:t>events</w:t>
      </w:r>
      <w:r>
        <w:rPr>
          <w:i/>
          <w:spacing w:val="-5"/>
          <w:sz w:val="24"/>
        </w:rPr>
        <w:t> </w:t>
      </w:r>
      <w:r>
        <w:rPr>
          <w:sz w:val="24"/>
        </w:rPr>
        <w:t>are</w:t>
      </w:r>
      <w:r>
        <w:rPr>
          <w:spacing w:val="-4"/>
          <w:sz w:val="24"/>
        </w:rPr>
        <w:t> </w:t>
      </w:r>
      <w:r>
        <w:rPr>
          <w:sz w:val="24"/>
        </w:rPr>
        <w:t>circumstances</w:t>
      </w:r>
      <w:r>
        <w:rPr>
          <w:spacing w:val="-3"/>
          <w:sz w:val="24"/>
        </w:rPr>
        <w:t> </w:t>
      </w:r>
      <w:r>
        <w:rPr>
          <w:sz w:val="24"/>
        </w:rPr>
        <w:t>or</w:t>
      </w:r>
      <w:r>
        <w:rPr>
          <w:spacing w:val="-2"/>
          <w:sz w:val="24"/>
        </w:rPr>
        <w:t> </w:t>
      </w:r>
      <w:r>
        <w:rPr>
          <w:sz w:val="24"/>
        </w:rPr>
        <w:t>events</w:t>
      </w:r>
      <w:r>
        <w:rPr>
          <w:spacing w:val="-5"/>
          <w:sz w:val="24"/>
        </w:rPr>
        <w:t> </w:t>
      </w:r>
      <w:r>
        <w:rPr>
          <w:sz w:val="24"/>
        </w:rPr>
        <w:t>that</w:t>
      </w:r>
      <w:r>
        <w:rPr>
          <w:spacing w:val="-1"/>
          <w:sz w:val="24"/>
        </w:rPr>
        <w:t> </w:t>
      </w:r>
      <w:r>
        <w:rPr>
          <w:sz w:val="24"/>
        </w:rPr>
        <w:t>can</w:t>
      </w:r>
      <w:r>
        <w:rPr>
          <w:spacing w:val="-1"/>
          <w:sz w:val="24"/>
        </w:rPr>
        <w:t> </w:t>
      </w:r>
      <w:r>
        <w:rPr>
          <w:sz w:val="24"/>
        </w:rPr>
        <w:t>have</w:t>
      </w:r>
      <w:r>
        <w:rPr>
          <w:spacing w:val="-4"/>
          <w:sz w:val="24"/>
        </w:rPr>
        <w:t> </w:t>
      </w:r>
      <w:r>
        <w:rPr>
          <w:sz w:val="24"/>
        </w:rPr>
        <w:t>a</w:t>
      </w:r>
      <w:r>
        <w:rPr>
          <w:spacing w:val="-5"/>
          <w:sz w:val="24"/>
        </w:rPr>
        <w:t> </w:t>
      </w:r>
      <w:r>
        <w:rPr>
          <w:sz w:val="24"/>
        </w:rPr>
        <w:t>negative</w:t>
      </w:r>
      <w:r>
        <w:rPr>
          <w:spacing w:val="-2"/>
          <w:sz w:val="24"/>
        </w:rPr>
        <w:t> </w:t>
      </w:r>
      <w:r>
        <w:rPr>
          <w:sz w:val="24"/>
        </w:rPr>
        <w:t>impact</w:t>
      </w:r>
      <w:r>
        <w:rPr>
          <w:spacing w:val="-4"/>
          <w:sz w:val="24"/>
        </w:rPr>
        <w:t> </w:t>
      </w:r>
      <w:r>
        <w:rPr>
          <w:sz w:val="24"/>
        </w:rPr>
        <w:t>on</w:t>
      </w:r>
      <w:r>
        <w:rPr>
          <w:spacing w:val="-4"/>
          <w:sz w:val="24"/>
        </w:rPr>
        <w:t> </w:t>
      </w:r>
      <w:r>
        <w:rPr>
          <w:sz w:val="24"/>
        </w:rPr>
        <w:t>ePHI. Threat events can be:</w:t>
      </w:r>
    </w:p>
    <w:p>
      <w:pPr>
        <w:pStyle w:val="ListParagraph"/>
        <w:numPr>
          <w:ilvl w:val="1"/>
          <w:numId w:val="14"/>
        </w:numPr>
        <w:tabs>
          <w:tab w:pos="1558" w:val="left" w:leader="none"/>
        </w:tabs>
        <w:spacing w:line="240" w:lineRule="auto" w:before="119" w:after="0"/>
        <w:ind w:left="1558" w:right="0" w:hanging="359"/>
        <w:jc w:val="left"/>
        <w:rPr>
          <w:sz w:val="24"/>
        </w:rPr>
      </w:pPr>
      <w:r>
        <w:rPr>
          <w:sz w:val="24"/>
        </w:rPr>
        <w:t>Intentional</w:t>
      </w:r>
      <w:r>
        <w:rPr>
          <w:spacing w:val="-2"/>
          <w:sz w:val="24"/>
        </w:rPr>
        <w:t> </w:t>
      </w:r>
      <w:r>
        <w:rPr>
          <w:sz w:val="24"/>
        </w:rPr>
        <w:t>(e.g.,</w:t>
      </w:r>
      <w:r>
        <w:rPr>
          <w:spacing w:val="-1"/>
          <w:sz w:val="24"/>
        </w:rPr>
        <w:t> </w:t>
      </w:r>
      <w:r>
        <w:rPr>
          <w:sz w:val="24"/>
        </w:rPr>
        <w:t>malicious</w:t>
      </w:r>
      <w:r>
        <w:rPr>
          <w:spacing w:val="-2"/>
          <w:sz w:val="24"/>
        </w:rPr>
        <w:t> intent)</w:t>
      </w:r>
    </w:p>
    <w:p>
      <w:pPr>
        <w:pStyle w:val="ListParagraph"/>
        <w:numPr>
          <w:ilvl w:val="1"/>
          <w:numId w:val="14"/>
        </w:numPr>
        <w:tabs>
          <w:tab w:pos="1558" w:val="left" w:leader="none"/>
        </w:tabs>
        <w:spacing w:line="240" w:lineRule="auto" w:before="113" w:after="0"/>
        <w:ind w:left="1558" w:right="0" w:hanging="359"/>
        <w:jc w:val="left"/>
        <w:rPr>
          <w:sz w:val="24"/>
        </w:rPr>
      </w:pPr>
      <w:r>
        <w:rPr>
          <w:sz w:val="24"/>
        </w:rPr>
        <w:t>Unintentional</w:t>
      </w:r>
      <w:r>
        <w:rPr>
          <w:spacing w:val="-4"/>
          <w:sz w:val="24"/>
        </w:rPr>
        <w:t> </w:t>
      </w:r>
      <w:r>
        <w:rPr>
          <w:sz w:val="24"/>
        </w:rPr>
        <w:t>(e.g.,</w:t>
      </w:r>
      <w:r>
        <w:rPr>
          <w:spacing w:val="-2"/>
          <w:sz w:val="24"/>
        </w:rPr>
        <w:t> </w:t>
      </w:r>
      <w:r>
        <w:rPr>
          <w:sz w:val="24"/>
        </w:rPr>
        <w:t>misconfigured</w:t>
      </w:r>
      <w:r>
        <w:rPr>
          <w:spacing w:val="-3"/>
          <w:sz w:val="24"/>
        </w:rPr>
        <w:t> </w:t>
      </w:r>
      <w:r>
        <w:rPr>
          <w:sz w:val="24"/>
        </w:rPr>
        <w:t>server,</w:t>
      </w:r>
      <w:r>
        <w:rPr>
          <w:spacing w:val="-3"/>
          <w:sz w:val="24"/>
        </w:rPr>
        <w:t> </w:t>
      </w:r>
      <w:r>
        <w:rPr>
          <w:sz w:val="24"/>
        </w:rPr>
        <w:t>data</w:t>
      </w:r>
      <w:r>
        <w:rPr>
          <w:spacing w:val="-4"/>
          <w:sz w:val="24"/>
        </w:rPr>
        <w:t> </w:t>
      </w:r>
      <w:r>
        <w:rPr>
          <w:sz w:val="24"/>
        </w:rPr>
        <w:t>entry</w:t>
      </w:r>
      <w:r>
        <w:rPr>
          <w:spacing w:val="-1"/>
          <w:sz w:val="24"/>
        </w:rPr>
        <w:t> </w:t>
      </w:r>
      <w:r>
        <w:rPr>
          <w:spacing w:val="-2"/>
          <w:sz w:val="24"/>
        </w:rPr>
        <w:t>error)</w:t>
      </w:r>
    </w:p>
    <w:p>
      <w:pPr>
        <w:pStyle w:val="ListParagraph"/>
        <w:numPr>
          <w:ilvl w:val="0"/>
          <w:numId w:val="14"/>
        </w:numPr>
        <w:tabs>
          <w:tab w:pos="839" w:val="left" w:leader="none"/>
        </w:tabs>
        <w:spacing w:line="242" w:lineRule="auto" w:before="111" w:after="0"/>
        <w:ind w:left="839" w:right="269" w:hanging="360"/>
        <w:jc w:val="left"/>
        <w:rPr>
          <w:sz w:val="24"/>
        </w:rPr>
      </w:pPr>
      <w:r>
        <w:rPr>
          <w:i/>
          <w:sz w:val="24"/>
        </w:rPr>
        <w:t>Threat</w:t>
      </w:r>
      <w:r>
        <w:rPr>
          <w:i/>
          <w:spacing w:val="-1"/>
          <w:sz w:val="24"/>
        </w:rPr>
        <w:t> </w:t>
      </w:r>
      <w:r>
        <w:rPr>
          <w:i/>
          <w:sz w:val="24"/>
        </w:rPr>
        <w:t>sources</w:t>
      </w:r>
      <w:r>
        <w:rPr>
          <w:i/>
          <w:spacing w:val="-3"/>
          <w:sz w:val="24"/>
        </w:rPr>
        <w:t> </w:t>
      </w:r>
      <w:r>
        <w:rPr>
          <w:sz w:val="24"/>
        </w:rPr>
        <w:t>refer</w:t>
      </w:r>
      <w:r>
        <w:rPr>
          <w:spacing w:val="-5"/>
          <w:sz w:val="24"/>
        </w:rPr>
        <w:t> </w:t>
      </w:r>
      <w:r>
        <w:rPr>
          <w:sz w:val="24"/>
        </w:rPr>
        <w:t>to</w:t>
      </w:r>
      <w:r>
        <w:rPr>
          <w:spacing w:val="-4"/>
          <w:sz w:val="24"/>
        </w:rPr>
        <w:t> </w:t>
      </w:r>
      <w:r>
        <w:rPr>
          <w:sz w:val="24"/>
        </w:rPr>
        <w:t>the</w:t>
      </w:r>
      <w:r>
        <w:rPr>
          <w:spacing w:val="-2"/>
          <w:sz w:val="24"/>
        </w:rPr>
        <w:t> </w:t>
      </w:r>
      <w:r>
        <w:rPr>
          <w:sz w:val="24"/>
        </w:rPr>
        <w:t>intent</w:t>
      </w:r>
      <w:r>
        <w:rPr>
          <w:spacing w:val="-4"/>
          <w:sz w:val="24"/>
        </w:rPr>
        <w:t> </w:t>
      </w:r>
      <w:r>
        <w:rPr>
          <w:sz w:val="24"/>
        </w:rPr>
        <w:t>and</w:t>
      </w:r>
      <w:r>
        <w:rPr>
          <w:spacing w:val="-1"/>
          <w:sz w:val="24"/>
        </w:rPr>
        <w:t> </w:t>
      </w:r>
      <w:r>
        <w:rPr>
          <w:sz w:val="24"/>
        </w:rPr>
        <w:t>method</w:t>
      </w:r>
      <w:r>
        <w:rPr>
          <w:spacing w:val="-4"/>
          <w:sz w:val="24"/>
        </w:rPr>
        <w:t> </w:t>
      </w:r>
      <w:r>
        <w:rPr>
          <w:sz w:val="24"/>
        </w:rPr>
        <w:t>targeted</w:t>
      </w:r>
      <w:r>
        <w:rPr>
          <w:spacing w:val="-4"/>
          <w:sz w:val="24"/>
        </w:rPr>
        <w:t> </w:t>
      </w:r>
      <w:r>
        <w:rPr>
          <w:sz w:val="24"/>
        </w:rPr>
        <w:t>at</w:t>
      </w:r>
      <w:r>
        <w:rPr>
          <w:spacing w:val="-4"/>
          <w:sz w:val="24"/>
        </w:rPr>
        <w:t> </w:t>
      </w:r>
      <w:r>
        <w:rPr>
          <w:sz w:val="24"/>
        </w:rPr>
        <w:t>causing</w:t>
      </w:r>
      <w:r>
        <w:rPr>
          <w:spacing w:val="-3"/>
          <w:sz w:val="24"/>
        </w:rPr>
        <w:t> </w:t>
      </w:r>
      <w:r>
        <w:rPr>
          <w:sz w:val="24"/>
        </w:rPr>
        <w:t>harm</w:t>
      </w:r>
      <w:r>
        <w:rPr>
          <w:spacing w:val="-5"/>
          <w:sz w:val="24"/>
        </w:rPr>
        <w:t> </w:t>
      </w:r>
      <w:r>
        <w:rPr>
          <w:sz w:val="24"/>
        </w:rPr>
        <w:t>to</w:t>
      </w:r>
      <w:r>
        <w:rPr>
          <w:spacing w:val="-2"/>
          <w:sz w:val="24"/>
        </w:rPr>
        <w:t> </w:t>
      </w:r>
      <w:r>
        <w:rPr>
          <w:sz w:val="24"/>
        </w:rPr>
        <w:t>ePHI.</w:t>
      </w:r>
      <w:r>
        <w:rPr>
          <w:spacing w:val="-3"/>
          <w:sz w:val="24"/>
        </w:rPr>
        <w:t> </w:t>
      </w:r>
      <w:r>
        <w:rPr>
          <w:sz w:val="24"/>
        </w:rPr>
        <w:t>Threat sources can be:</w:t>
      </w:r>
    </w:p>
    <w:p>
      <w:pPr>
        <w:pStyle w:val="ListParagraph"/>
        <w:numPr>
          <w:ilvl w:val="1"/>
          <w:numId w:val="14"/>
        </w:numPr>
        <w:tabs>
          <w:tab w:pos="1558" w:val="left" w:leader="none"/>
        </w:tabs>
        <w:spacing w:line="240" w:lineRule="auto" w:before="116" w:after="0"/>
        <w:ind w:left="1558" w:right="0" w:hanging="359"/>
        <w:jc w:val="left"/>
        <w:rPr>
          <w:sz w:val="24"/>
        </w:rPr>
      </w:pPr>
      <w:r>
        <w:rPr>
          <w:sz w:val="24"/>
        </w:rPr>
        <w:t>Natural</w:t>
      </w:r>
      <w:r>
        <w:rPr>
          <w:spacing w:val="-2"/>
          <w:sz w:val="24"/>
        </w:rPr>
        <w:t> </w:t>
      </w:r>
      <w:r>
        <w:rPr>
          <w:sz w:val="24"/>
        </w:rPr>
        <w:t>(e.g.,</w:t>
      </w:r>
      <w:r>
        <w:rPr>
          <w:spacing w:val="-1"/>
          <w:sz w:val="24"/>
        </w:rPr>
        <w:t> </w:t>
      </w:r>
      <w:r>
        <w:rPr>
          <w:sz w:val="24"/>
        </w:rPr>
        <w:t>floods,</w:t>
      </w:r>
      <w:r>
        <w:rPr>
          <w:spacing w:val="-5"/>
          <w:sz w:val="24"/>
        </w:rPr>
        <w:t> </w:t>
      </w:r>
      <w:r>
        <w:rPr>
          <w:sz w:val="24"/>
        </w:rPr>
        <w:t>earthquakes,</w:t>
      </w:r>
      <w:r>
        <w:rPr>
          <w:spacing w:val="-4"/>
          <w:sz w:val="24"/>
        </w:rPr>
        <w:t> </w:t>
      </w:r>
      <w:r>
        <w:rPr>
          <w:sz w:val="24"/>
        </w:rPr>
        <w:t>storms,</w:t>
      </w:r>
      <w:r>
        <w:rPr>
          <w:spacing w:val="-4"/>
          <w:sz w:val="24"/>
        </w:rPr>
        <w:t> </w:t>
      </w:r>
      <w:r>
        <w:rPr>
          <w:spacing w:val="-2"/>
          <w:sz w:val="24"/>
        </w:rPr>
        <w:t>tornados)</w:t>
      </w:r>
    </w:p>
    <w:p>
      <w:pPr>
        <w:pStyle w:val="ListParagraph"/>
        <w:numPr>
          <w:ilvl w:val="1"/>
          <w:numId w:val="14"/>
        </w:numPr>
        <w:tabs>
          <w:tab w:pos="1559" w:val="left" w:leader="none"/>
        </w:tabs>
        <w:spacing w:line="232" w:lineRule="auto" w:before="119" w:after="0"/>
        <w:ind w:left="1559" w:right="637" w:hanging="360"/>
        <w:jc w:val="left"/>
        <w:rPr>
          <w:sz w:val="24"/>
        </w:rPr>
      </w:pPr>
      <w:r>
        <w:rPr>
          <w:sz w:val="24"/>
        </w:rPr>
        <w:t>Human</w:t>
      </w:r>
      <w:r>
        <w:rPr>
          <w:spacing w:val="-2"/>
          <w:sz w:val="24"/>
        </w:rPr>
        <w:t> </w:t>
      </w:r>
      <w:r>
        <w:rPr>
          <w:sz w:val="24"/>
        </w:rPr>
        <w:t>(e.g.,</w:t>
      </w:r>
      <w:r>
        <w:rPr>
          <w:spacing w:val="-3"/>
          <w:sz w:val="24"/>
        </w:rPr>
        <w:t> </w:t>
      </w:r>
      <w:r>
        <w:rPr>
          <w:sz w:val="24"/>
        </w:rPr>
        <w:t>intentional,</w:t>
      </w:r>
      <w:r>
        <w:rPr>
          <w:spacing w:val="-6"/>
          <w:sz w:val="24"/>
        </w:rPr>
        <w:t> </w:t>
      </w:r>
      <w:r>
        <w:rPr>
          <w:sz w:val="24"/>
        </w:rPr>
        <w:t>such</w:t>
      </w:r>
      <w:r>
        <w:rPr>
          <w:spacing w:val="-2"/>
          <w:sz w:val="24"/>
        </w:rPr>
        <w:t> </w:t>
      </w:r>
      <w:r>
        <w:rPr>
          <w:sz w:val="24"/>
        </w:rPr>
        <w:t>as</w:t>
      </w:r>
      <w:r>
        <w:rPr>
          <w:spacing w:val="-6"/>
          <w:sz w:val="24"/>
        </w:rPr>
        <w:t> </w:t>
      </w:r>
      <w:r>
        <w:rPr>
          <w:sz w:val="24"/>
        </w:rPr>
        <w:t>identity</w:t>
      </w:r>
      <w:r>
        <w:rPr>
          <w:spacing w:val="-7"/>
          <w:sz w:val="24"/>
        </w:rPr>
        <w:t> </w:t>
      </w:r>
      <w:r>
        <w:rPr>
          <w:sz w:val="24"/>
        </w:rPr>
        <w:t>thieves,</w:t>
      </w:r>
      <w:r>
        <w:rPr>
          <w:spacing w:val="-8"/>
          <w:sz w:val="24"/>
        </w:rPr>
        <w:t> </w:t>
      </w:r>
      <w:r>
        <w:rPr>
          <w:sz w:val="24"/>
        </w:rPr>
        <w:t>hackers,</w:t>
      </w:r>
      <w:r>
        <w:rPr>
          <w:spacing w:val="-3"/>
          <w:sz w:val="24"/>
        </w:rPr>
        <w:t> </w:t>
      </w:r>
      <w:r>
        <w:rPr>
          <w:sz w:val="24"/>
        </w:rPr>
        <w:t>spyware</w:t>
      </w:r>
      <w:r>
        <w:rPr>
          <w:spacing w:val="-3"/>
          <w:sz w:val="24"/>
        </w:rPr>
        <w:t> </w:t>
      </w:r>
      <w:r>
        <w:rPr>
          <w:sz w:val="24"/>
        </w:rPr>
        <w:t>authors; unintentional, such as data entry error, accidental deletions)</w:t>
      </w:r>
    </w:p>
    <w:p>
      <w:pPr>
        <w:pStyle w:val="ListParagraph"/>
        <w:numPr>
          <w:ilvl w:val="1"/>
          <w:numId w:val="14"/>
        </w:numPr>
        <w:tabs>
          <w:tab w:pos="1559" w:val="left" w:leader="none"/>
        </w:tabs>
        <w:spacing w:line="232" w:lineRule="auto" w:before="130" w:after="0"/>
        <w:ind w:left="1559" w:right="1655" w:hanging="360"/>
        <w:jc w:val="left"/>
        <w:rPr>
          <w:sz w:val="24"/>
        </w:rPr>
      </w:pPr>
      <w:r>
        <w:rPr>
          <w:sz w:val="24"/>
        </w:rPr>
        <w:t>Environmental</w:t>
      </w:r>
      <w:r>
        <w:rPr>
          <w:spacing w:val="-4"/>
          <w:sz w:val="24"/>
        </w:rPr>
        <w:t> </w:t>
      </w:r>
      <w:r>
        <w:rPr>
          <w:sz w:val="24"/>
        </w:rPr>
        <w:t>(e.g.,</w:t>
      </w:r>
      <w:r>
        <w:rPr>
          <w:spacing w:val="-4"/>
          <w:sz w:val="24"/>
        </w:rPr>
        <w:t> </w:t>
      </w:r>
      <w:r>
        <w:rPr>
          <w:sz w:val="24"/>
        </w:rPr>
        <w:t>power</w:t>
      </w:r>
      <w:r>
        <w:rPr>
          <w:spacing w:val="-4"/>
          <w:sz w:val="24"/>
        </w:rPr>
        <w:t> </w:t>
      </w:r>
      <w:r>
        <w:rPr>
          <w:sz w:val="24"/>
        </w:rPr>
        <w:t>surges</w:t>
      </w:r>
      <w:r>
        <w:rPr>
          <w:spacing w:val="-7"/>
          <w:sz w:val="24"/>
        </w:rPr>
        <w:t> </w:t>
      </w:r>
      <w:r>
        <w:rPr>
          <w:sz w:val="24"/>
        </w:rPr>
        <w:t>and</w:t>
      </w:r>
      <w:r>
        <w:rPr>
          <w:spacing w:val="-4"/>
          <w:sz w:val="24"/>
        </w:rPr>
        <w:t> </w:t>
      </w:r>
      <w:r>
        <w:rPr>
          <w:sz w:val="24"/>
        </w:rPr>
        <w:t>spikes,</w:t>
      </w:r>
      <w:r>
        <w:rPr>
          <w:spacing w:val="-7"/>
          <w:sz w:val="24"/>
        </w:rPr>
        <w:t> </w:t>
      </w:r>
      <w:r>
        <w:rPr>
          <w:sz w:val="24"/>
        </w:rPr>
        <w:t>hazardous</w:t>
      </w:r>
      <w:r>
        <w:rPr>
          <w:spacing w:val="-7"/>
          <w:sz w:val="24"/>
        </w:rPr>
        <w:t> </w:t>
      </w:r>
      <w:r>
        <w:rPr>
          <w:sz w:val="24"/>
        </w:rPr>
        <w:t>material contamination, environmental pollution)</w:t>
      </w:r>
    </w:p>
    <w:p>
      <w:pPr>
        <w:pStyle w:val="BodyText"/>
        <w:rPr>
          <w:sz w:val="20"/>
        </w:rPr>
      </w:pPr>
    </w:p>
    <w:p>
      <w:pPr>
        <w:pStyle w:val="BodyText"/>
        <w:rPr>
          <w:sz w:val="20"/>
        </w:rPr>
      </w:pPr>
    </w:p>
    <w:p>
      <w:pPr>
        <w:pStyle w:val="BodyText"/>
        <w:rPr>
          <w:sz w:val="20"/>
        </w:rPr>
      </w:pPr>
    </w:p>
    <w:p>
      <w:pPr>
        <w:pStyle w:val="BodyText"/>
        <w:spacing w:before="9"/>
        <w:rPr>
          <w:sz w:val="15"/>
        </w:rPr>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137626</wp:posOffset>
                </wp:positionV>
                <wp:extent cx="1828800" cy="1079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836762pt;width:144pt;height:.841pt;mso-position-horizontal-relative:page;mso-position-vertical-relative:paragraph;z-index:-15710208;mso-wrap-distance-left:0;mso-wrap-distance-right:0" id="docshape25" filled="true" fillcolor="#000000" stroked="false">
                <v:fill type="solid"/>
                <w10:wrap type="topAndBottom"/>
              </v:rect>
            </w:pict>
          </mc:Fallback>
        </mc:AlternateContent>
      </w:r>
    </w:p>
    <w:p>
      <w:pPr>
        <w:spacing w:before="107"/>
        <w:ind w:left="119" w:right="295" w:firstLine="0"/>
        <w:jc w:val="left"/>
        <w:rPr>
          <w:sz w:val="16"/>
        </w:rPr>
      </w:pPr>
      <w:bookmarkStart w:name="_bookmark26" w:id="37"/>
      <w:bookmarkEnd w:id="37"/>
      <w:r>
        <w:rPr/>
      </w:r>
      <w:r>
        <w:rPr>
          <w:sz w:val="16"/>
          <w:vertAlign w:val="superscript"/>
        </w:rPr>
        <w:t>16</w:t>
      </w:r>
      <w:r>
        <w:rPr>
          <w:spacing w:val="-3"/>
          <w:sz w:val="16"/>
          <w:vertAlign w:val="baseline"/>
        </w:rPr>
        <w:t> </w:t>
      </w:r>
      <w:r>
        <w:rPr>
          <w:sz w:val="16"/>
          <w:vertAlign w:val="baseline"/>
        </w:rPr>
        <w:t>Regulated</w:t>
      </w:r>
      <w:r>
        <w:rPr>
          <w:spacing w:val="-3"/>
          <w:sz w:val="16"/>
          <w:vertAlign w:val="baseline"/>
        </w:rPr>
        <w:t> </w:t>
      </w:r>
      <w:r>
        <w:rPr>
          <w:sz w:val="16"/>
          <w:vertAlign w:val="baseline"/>
        </w:rPr>
        <w:t>entities</w:t>
      </w:r>
      <w:r>
        <w:rPr>
          <w:spacing w:val="-3"/>
          <w:sz w:val="16"/>
          <w:vertAlign w:val="baseline"/>
        </w:rPr>
        <w:t> </w:t>
      </w:r>
      <w:r>
        <w:rPr>
          <w:sz w:val="16"/>
          <w:vertAlign w:val="baseline"/>
        </w:rPr>
        <w:t>may</w:t>
      </w:r>
      <w:r>
        <w:rPr>
          <w:spacing w:val="-3"/>
          <w:sz w:val="16"/>
          <w:vertAlign w:val="baseline"/>
        </w:rPr>
        <w:t> </w:t>
      </w:r>
      <w:r>
        <w:rPr>
          <w:sz w:val="16"/>
          <w:vertAlign w:val="baseline"/>
        </w:rPr>
        <w:t>benefit</w:t>
      </w:r>
      <w:r>
        <w:rPr>
          <w:spacing w:val="-1"/>
          <w:sz w:val="16"/>
          <w:vertAlign w:val="baseline"/>
        </w:rPr>
        <w:t> </w:t>
      </w:r>
      <w:r>
        <w:rPr>
          <w:sz w:val="16"/>
          <w:vertAlign w:val="baseline"/>
        </w:rPr>
        <w:t>from</w:t>
      </w:r>
      <w:r>
        <w:rPr>
          <w:spacing w:val="-1"/>
          <w:sz w:val="16"/>
          <w:vertAlign w:val="baseline"/>
        </w:rPr>
        <w:t> </w:t>
      </w:r>
      <w:r>
        <w:rPr>
          <w:sz w:val="16"/>
          <w:vertAlign w:val="baseline"/>
        </w:rPr>
        <w:t>the</w:t>
      </w:r>
      <w:r>
        <w:rPr>
          <w:spacing w:val="-3"/>
          <w:sz w:val="16"/>
          <w:vertAlign w:val="baseline"/>
        </w:rPr>
        <w:t> </w:t>
      </w:r>
      <w:hyperlink w:history="true" w:anchor="_bookmark234">
        <w:r>
          <w:rPr>
            <w:color w:val="0000FF"/>
            <w:sz w:val="16"/>
            <w:u w:val="single" w:color="0000FF"/>
            <w:vertAlign w:val="baseline"/>
          </w:rPr>
          <w:t>NIST</w:t>
        </w:r>
        <w:r>
          <w:rPr>
            <w:color w:val="0000FF"/>
            <w:spacing w:val="-2"/>
            <w:sz w:val="16"/>
            <w:u w:val="single" w:color="0000FF"/>
            <w:vertAlign w:val="baseline"/>
          </w:rPr>
          <w:t> </w:t>
        </w:r>
        <w:r>
          <w:rPr>
            <w:color w:val="0000FF"/>
            <w:sz w:val="16"/>
            <w:u w:val="single" w:color="0000FF"/>
            <w:vertAlign w:val="baseline"/>
          </w:rPr>
          <w:t>IR</w:t>
        </w:r>
        <w:r>
          <w:rPr>
            <w:color w:val="0000FF"/>
            <w:spacing w:val="-4"/>
            <w:sz w:val="16"/>
            <w:u w:val="single" w:color="0000FF"/>
            <w:vertAlign w:val="baseline"/>
          </w:rPr>
          <w:t> </w:t>
        </w:r>
        <w:r>
          <w:rPr>
            <w:color w:val="0000FF"/>
            <w:sz w:val="16"/>
            <w:u w:val="single" w:color="0000FF"/>
            <w:vertAlign w:val="baseline"/>
          </w:rPr>
          <w:t>8286</w:t>
        </w:r>
      </w:hyperlink>
      <w:r>
        <w:rPr>
          <w:color w:val="0000FF"/>
          <w:spacing w:val="-3"/>
          <w:sz w:val="16"/>
          <w:vertAlign w:val="baseline"/>
        </w:rPr>
        <w:t> </w:t>
      </w:r>
      <w:r>
        <w:rPr>
          <w:sz w:val="16"/>
          <w:vertAlign w:val="baseline"/>
        </w:rPr>
        <w:t>series</w:t>
      </w:r>
      <w:r>
        <w:rPr>
          <w:spacing w:val="-3"/>
          <w:sz w:val="16"/>
          <w:vertAlign w:val="baseline"/>
        </w:rPr>
        <w:t> </w:t>
      </w:r>
      <w:r>
        <w:rPr>
          <w:sz w:val="16"/>
          <w:vertAlign w:val="baseline"/>
        </w:rPr>
        <w:t>of</w:t>
      </w:r>
      <w:r>
        <w:rPr>
          <w:spacing w:val="-4"/>
          <w:sz w:val="16"/>
          <w:vertAlign w:val="baseline"/>
        </w:rPr>
        <w:t> </w:t>
      </w:r>
      <w:r>
        <w:rPr>
          <w:sz w:val="16"/>
          <w:vertAlign w:val="baseline"/>
        </w:rPr>
        <w:t>publications</w:t>
      </w:r>
      <w:r>
        <w:rPr>
          <w:spacing w:val="-3"/>
          <w:sz w:val="16"/>
          <w:vertAlign w:val="baseline"/>
        </w:rPr>
        <w:t> </w:t>
      </w:r>
      <w:r>
        <w:rPr>
          <w:sz w:val="16"/>
          <w:vertAlign w:val="baseline"/>
        </w:rPr>
        <w:t>for</w:t>
      </w:r>
      <w:r>
        <w:rPr>
          <w:spacing w:val="-4"/>
          <w:sz w:val="16"/>
          <w:vertAlign w:val="baseline"/>
        </w:rPr>
        <w:t> </w:t>
      </w:r>
      <w:r>
        <w:rPr>
          <w:sz w:val="16"/>
          <w:vertAlign w:val="baseline"/>
        </w:rPr>
        <w:t>more</w:t>
      </w:r>
      <w:r>
        <w:rPr>
          <w:spacing w:val="-3"/>
          <w:sz w:val="16"/>
          <w:vertAlign w:val="baseline"/>
        </w:rPr>
        <w:t> </w:t>
      </w:r>
      <w:r>
        <w:rPr>
          <w:sz w:val="16"/>
          <w:vertAlign w:val="baseline"/>
        </w:rPr>
        <w:t>comprehensive</w:t>
      </w:r>
      <w:r>
        <w:rPr>
          <w:spacing w:val="-3"/>
          <w:sz w:val="16"/>
          <w:vertAlign w:val="baseline"/>
        </w:rPr>
        <w:t> </w:t>
      </w:r>
      <w:r>
        <w:rPr>
          <w:sz w:val="16"/>
          <w:vertAlign w:val="baseline"/>
        </w:rPr>
        <w:t>risk</w:t>
      </w:r>
      <w:r>
        <w:rPr>
          <w:spacing w:val="-4"/>
          <w:sz w:val="16"/>
          <w:vertAlign w:val="baseline"/>
        </w:rPr>
        <w:t> </w:t>
      </w:r>
      <w:r>
        <w:rPr>
          <w:sz w:val="16"/>
          <w:vertAlign w:val="baseline"/>
        </w:rPr>
        <w:t>assessment</w:t>
      </w:r>
      <w:r>
        <w:rPr>
          <w:spacing w:val="-4"/>
          <w:sz w:val="16"/>
          <w:vertAlign w:val="baseline"/>
        </w:rPr>
        <w:t> </w:t>
      </w:r>
      <w:r>
        <w:rPr>
          <w:sz w:val="16"/>
          <w:vertAlign w:val="baseline"/>
        </w:rPr>
        <w:t>methodologies,</w:t>
      </w:r>
      <w:r>
        <w:rPr>
          <w:spacing w:val="40"/>
          <w:sz w:val="16"/>
          <w:vertAlign w:val="baseline"/>
        </w:rPr>
        <w:t> </w:t>
      </w:r>
      <w:r>
        <w:rPr>
          <w:sz w:val="16"/>
          <w:vertAlign w:val="baseline"/>
        </w:rPr>
        <w:t>including how to integrate ePHI risk assessment with Enterprise Risk Management (ERM).</w:t>
      </w:r>
    </w:p>
    <w:p>
      <w:pPr>
        <w:spacing w:after="0"/>
        <w:jc w:val="left"/>
        <w:rPr>
          <w:sz w:val="16"/>
        </w:rPr>
        <w:sectPr>
          <w:pgSz w:w="12240" w:h="15840"/>
          <w:pgMar w:header="763" w:footer="722" w:top="1200" w:bottom="920" w:left="1320" w:right="1300"/>
        </w:sectPr>
      </w:pPr>
    </w:p>
    <w:p>
      <w:pPr>
        <w:pStyle w:val="BodyText"/>
        <w:rPr>
          <w:sz w:val="12"/>
        </w:rPr>
      </w:pPr>
    </w:p>
    <w:p>
      <w:pPr>
        <w:pStyle w:val="ListParagraph"/>
        <w:numPr>
          <w:ilvl w:val="0"/>
          <w:numId w:val="14"/>
        </w:numPr>
        <w:tabs>
          <w:tab w:pos="840" w:val="left" w:leader="none"/>
        </w:tabs>
        <w:spacing w:line="242" w:lineRule="auto" w:before="100" w:after="0"/>
        <w:ind w:left="840" w:right="162" w:hanging="360"/>
        <w:jc w:val="left"/>
        <w:rPr>
          <w:sz w:val="24"/>
        </w:rPr>
      </w:pPr>
      <w:r>
        <w:rPr>
          <w:i/>
          <w:sz w:val="24"/>
        </w:rPr>
        <w:t>Vulnerabilities</w:t>
      </w:r>
      <w:r>
        <w:rPr>
          <w:i/>
          <w:spacing w:val="-3"/>
          <w:sz w:val="24"/>
        </w:rPr>
        <w:t> </w:t>
      </w:r>
      <w:r>
        <w:rPr>
          <w:sz w:val="24"/>
        </w:rPr>
        <w:t>are</w:t>
      </w:r>
      <w:r>
        <w:rPr>
          <w:spacing w:val="-3"/>
          <w:sz w:val="24"/>
        </w:rPr>
        <w:t> </w:t>
      </w:r>
      <w:r>
        <w:rPr>
          <w:sz w:val="24"/>
        </w:rPr>
        <w:t>flaws</w:t>
      </w:r>
      <w:r>
        <w:rPr>
          <w:spacing w:val="-5"/>
          <w:sz w:val="24"/>
        </w:rPr>
        <w:t> </w:t>
      </w:r>
      <w:r>
        <w:rPr>
          <w:sz w:val="24"/>
        </w:rPr>
        <w:t>or</w:t>
      </w:r>
      <w:r>
        <w:rPr>
          <w:spacing w:val="-3"/>
          <w:sz w:val="24"/>
        </w:rPr>
        <w:t> </w:t>
      </w:r>
      <w:r>
        <w:rPr>
          <w:sz w:val="24"/>
        </w:rPr>
        <w:t>weaknesses</w:t>
      </w:r>
      <w:r>
        <w:rPr>
          <w:spacing w:val="-3"/>
          <w:sz w:val="24"/>
        </w:rPr>
        <w:t> </w:t>
      </w:r>
      <w:r>
        <w:rPr>
          <w:sz w:val="24"/>
        </w:rPr>
        <w:t>in</w:t>
      </w:r>
      <w:r>
        <w:rPr>
          <w:spacing w:val="-2"/>
          <w:sz w:val="24"/>
        </w:rPr>
        <w:t> </w:t>
      </w:r>
      <w:r>
        <w:rPr>
          <w:sz w:val="24"/>
        </w:rPr>
        <w:t>a</w:t>
      </w:r>
      <w:r>
        <w:rPr>
          <w:spacing w:val="-5"/>
          <w:sz w:val="24"/>
        </w:rPr>
        <w:t> </w:t>
      </w:r>
      <w:r>
        <w:rPr>
          <w:sz w:val="24"/>
        </w:rPr>
        <w:t>system,</w:t>
      </w:r>
      <w:r>
        <w:rPr>
          <w:spacing w:val="-3"/>
          <w:sz w:val="24"/>
        </w:rPr>
        <w:t> </w:t>
      </w:r>
      <w:r>
        <w:rPr>
          <w:sz w:val="24"/>
        </w:rPr>
        <w:t>system</w:t>
      </w:r>
      <w:r>
        <w:rPr>
          <w:spacing w:val="-3"/>
          <w:sz w:val="24"/>
        </w:rPr>
        <w:t> </w:t>
      </w:r>
      <w:r>
        <w:rPr>
          <w:sz w:val="24"/>
        </w:rPr>
        <w:t>security</w:t>
      </w:r>
      <w:r>
        <w:rPr>
          <w:spacing w:val="-6"/>
          <w:sz w:val="24"/>
        </w:rPr>
        <w:t> </w:t>
      </w:r>
      <w:r>
        <w:rPr>
          <w:sz w:val="24"/>
        </w:rPr>
        <w:t>procedures,</w:t>
      </w:r>
      <w:r>
        <w:rPr>
          <w:spacing w:val="-5"/>
          <w:sz w:val="24"/>
        </w:rPr>
        <w:t> </w:t>
      </w:r>
      <w:r>
        <w:rPr>
          <w:sz w:val="24"/>
        </w:rPr>
        <w:t>internal controls, or implementation that could be exploited or triggered by a threat event.</w:t>
      </w:r>
    </w:p>
    <w:p>
      <w:pPr>
        <w:pStyle w:val="ListParagraph"/>
        <w:numPr>
          <w:ilvl w:val="0"/>
          <w:numId w:val="14"/>
        </w:numPr>
        <w:tabs>
          <w:tab w:pos="840" w:val="left" w:leader="none"/>
        </w:tabs>
        <w:spacing w:line="240" w:lineRule="auto" w:before="115" w:after="0"/>
        <w:ind w:left="840" w:right="485" w:hanging="360"/>
        <w:jc w:val="left"/>
        <w:rPr>
          <w:i/>
          <w:sz w:val="24"/>
        </w:rPr>
      </w:pPr>
      <w:r>
        <w:rPr>
          <w:i/>
          <w:sz w:val="24"/>
        </w:rPr>
        <w:t>Likelihood</w:t>
      </w:r>
      <w:r>
        <w:rPr>
          <w:i/>
          <w:spacing w:val="-3"/>
          <w:sz w:val="24"/>
        </w:rPr>
        <w:t> </w:t>
      </w:r>
      <w:r>
        <w:rPr>
          <w:sz w:val="24"/>
        </w:rPr>
        <w:t>refers</w:t>
      </w:r>
      <w:r>
        <w:rPr>
          <w:spacing w:val="-4"/>
          <w:sz w:val="24"/>
        </w:rPr>
        <w:t> </w:t>
      </w:r>
      <w:r>
        <w:rPr>
          <w:sz w:val="24"/>
        </w:rPr>
        <w:t>to</w:t>
      </w:r>
      <w:r>
        <w:rPr>
          <w:spacing w:val="-3"/>
          <w:sz w:val="24"/>
        </w:rPr>
        <w:t> </w:t>
      </w:r>
      <w:r>
        <w:rPr>
          <w:sz w:val="24"/>
        </w:rPr>
        <w:t>the</w:t>
      </w:r>
      <w:r>
        <w:rPr>
          <w:spacing w:val="-1"/>
          <w:sz w:val="24"/>
        </w:rPr>
        <w:t> </w:t>
      </w:r>
      <w:r>
        <w:rPr>
          <w:sz w:val="24"/>
        </w:rPr>
        <w:t>probability</w:t>
      </w:r>
      <w:r>
        <w:rPr>
          <w:spacing w:val="-5"/>
          <w:sz w:val="24"/>
        </w:rPr>
        <w:t> </w:t>
      </w:r>
      <w:r>
        <w:rPr>
          <w:sz w:val="24"/>
        </w:rPr>
        <w:t>that a</w:t>
      </w:r>
      <w:r>
        <w:rPr>
          <w:spacing w:val="-4"/>
          <w:sz w:val="24"/>
        </w:rPr>
        <w:t> </w:t>
      </w:r>
      <w:r>
        <w:rPr>
          <w:sz w:val="24"/>
        </w:rPr>
        <w:t>given</w:t>
      </w:r>
      <w:r>
        <w:rPr>
          <w:spacing w:val="-3"/>
          <w:sz w:val="24"/>
        </w:rPr>
        <w:t> </w:t>
      </w:r>
      <w:r>
        <w:rPr>
          <w:sz w:val="24"/>
        </w:rPr>
        <w:t>threat</w:t>
      </w:r>
      <w:r>
        <w:rPr>
          <w:spacing w:val="-3"/>
          <w:sz w:val="24"/>
        </w:rPr>
        <w:t> </w:t>
      </w:r>
      <w:r>
        <w:rPr>
          <w:sz w:val="24"/>
        </w:rPr>
        <w:t>event is</w:t>
      </w:r>
      <w:r>
        <w:rPr>
          <w:spacing w:val="-2"/>
          <w:sz w:val="24"/>
        </w:rPr>
        <w:t> </w:t>
      </w:r>
      <w:r>
        <w:rPr>
          <w:sz w:val="24"/>
        </w:rPr>
        <w:t>capable</w:t>
      </w:r>
      <w:r>
        <w:rPr>
          <w:spacing w:val="-3"/>
          <w:sz w:val="24"/>
        </w:rPr>
        <w:t> </w:t>
      </w:r>
      <w:r>
        <w:rPr>
          <w:sz w:val="24"/>
        </w:rPr>
        <w:t>of exploiting</w:t>
      </w:r>
      <w:r>
        <w:rPr>
          <w:spacing w:val="-2"/>
          <w:sz w:val="24"/>
        </w:rPr>
        <w:t> </w:t>
      </w:r>
      <w:r>
        <w:rPr>
          <w:sz w:val="24"/>
        </w:rPr>
        <w:t>a given vulnerability to cause harm</w:t>
      </w:r>
      <w:r>
        <w:rPr>
          <w:i/>
          <w:sz w:val="24"/>
        </w:rPr>
        <w:t>.</w:t>
      </w:r>
    </w:p>
    <w:p>
      <w:pPr>
        <w:pStyle w:val="ListParagraph"/>
        <w:numPr>
          <w:ilvl w:val="0"/>
          <w:numId w:val="14"/>
        </w:numPr>
        <w:tabs>
          <w:tab w:pos="839" w:val="left" w:leader="none"/>
        </w:tabs>
        <w:spacing w:line="240" w:lineRule="auto" w:before="119" w:after="0"/>
        <w:ind w:left="839" w:right="332" w:hanging="360"/>
        <w:jc w:val="left"/>
        <w:rPr>
          <w:sz w:val="24"/>
        </w:rPr>
      </w:pPr>
      <w:r>
        <w:rPr>
          <w:i/>
          <w:sz w:val="24"/>
        </w:rPr>
        <w:t>Impact </w:t>
      </w:r>
      <w:r>
        <w:rPr>
          <w:sz w:val="24"/>
        </w:rPr>
        <w:t>refers</w:t>
      </w:r>
      <w:r>
        <w:rPr>
          <w:spacing w:val="-4"/>
          <w:sz w:val="24"/>
        </w:rPr>
        <w:t> </w:t>
      </w:r>
      <w:r>
        <w:rPr>
          <w:sz w:val="24"/>
        </w:rPr>
        <w:t>to</w:t>
      </w:r>
      <w:r>
        <w:rPr>
          <w:spacing w:val="-3"/>
          <w:sz w:val="24"/>
        </w:rPr>
        <w:t> </w:t>
      </w:r>
      <w:r>
        <w:rPr>
          <w:sz w:val="24"/>
        </w:rPr>
        <w:t>the</w:t>
      </w:r>
      <w:r>
        <w:rPr>
          <w:spacing w:val="-3"/>
          <w:sz w:val="24"/>
        </w:rPr>
        <w:t> </w:t>
      </w:r>
      <w:r>
        <w:rPr>
          <w:sz w:val="24"/>
        </w:rPr>
        <w:t>magnitude</w:t>
      </w:r>
      <w:r>
        <w:rPr>
          <w:spacing w:val="-3"/>
          <w:sz w:val="24"/>
        </w:rPr>
        <w:t> </w:t>
      </w:r>
      <w:r>
        <w:rPr>
          <w:sz w:val="24"/>
        </w:rPr>
        <w:t>of</w:t>
      </w:r>
      <w:r>
        <w:rPr>
          <w:spacing w:val="-3"/>
          <w:sz w:val="24"/>
        </w:rPr>
        <w:t> </w:t>
      </w:r>
      <w:r>
        <w:rPr>
          <w:sz w:val="24"/>
        </w:rPr>
        <w:t>harm</w:t>
      </w:r>
      <w:r>
        <w:rPr>
          <w:spacing w:val="-4"/>
          <w:sz w:val="24"/>
        </w:rPr>
        <w:t> </w:t>
      </w:r>
      <w:r>
        <w:rPr>
          <w:sz w:val="24"/>
        </w:rPr>
        <w:t>that</w:t>
      </w:r>
      <w:r>
        <w:rPr>
          <w:spacing w:val="-3"/>
          <w:sz w:val="24"/>
        </w:rPr>
        <w:t> </w:t>
      </w:r>
      <w:r>
        <w:rPr>
          <w:sz w:val="24"/>
        </w:rPr>
        <w:t>can</w:t>
      </w:r>
      <w:r>
        <w:rPr>
          <w:spacing w:val="-3"/>
          <w:sz w:val="24"/>
        </w:rPr>
        <w:t> </w:t>
      </w:r>
      <w:r>
        <w:rPr>
          <w:sz w:val="24"/>
        </w:rPr>
        <w:t>be</w:t>
      </w:r>
      <w:r>
        <w:rPr>
          <w:spacing w:val="-1"/>
          <w:sz w:val="24"/>
        </w:rPr>
        <w:t> </w:t>
      </w:r>
      <w:r>
        <w:rPr>
          <w:sz w:val="24"/>
        </w:rPr>
        <w:t>expected</w:t>
      </w:r>
      <w:r>
        <w:rPr>
          <w:spacing w:val="-3"/>
          <w:sz w:val="24"/>
        </w:rPr>
        <w:t> </w:t>
      </w:r>
      <w:r>
        <w:rPr>
          <w:sz w:val="24"/>
        </w:rPr>
        <w:t>to</w:t>
      </w:r>
      <w:r>
        <w:rPr>
          <w:spacing w:val="-1"/>
          <w:sz w:val="24"/>
        </w:rPr>
        <w:t> </w:t>
      </w:r>
      <w:r>
        <w:rPr>
          <w:sz w:val="24"/>
        </w:rPr>
        <w:t>result</w:t>
      </w:r>
      <w:r>
        <w:rPr>
          <w:spacing w:val="-3"/>
          <w:sz w:val="24"/>
        </w:rPr>
        <w:t> </w:t>
      </w:r>
      <w:r>
        <w:rPr>
          <w:sz w:val="24"/>
        </w:rPr>
        <w:t>from</w:t>
      </w:r>
      <w:r>
        <w:rPr>
          <w:spacing w:val="-1"/>
          <w:sz w:val="24"/>
        </w:rPr>
        <w:t> </w:t>
      </w:r>
      <w:r>
        <w:rPr>
          <w:sz w:val="24"/>
        </w:rPr>
        <w:t>the</w:t>
      </w:r>
      <w:r>
        <w:rPr>
          <w:spacing w:val="-1"/>
          <w:sz w:val="24"/>
        </w:rPr>
        <w:t> </w:t>
      </w:r>
      <w:r>
        <w:rPr>
          <w:sz w:val="24"/>
        </w:rPr>
        <w:t>loss</w:t>
      </w:r>
      <w:r>
        <w:rPr>
          <w:spacing w:val="-4"/>
          <w:sz w:val="24"/>
        </w:rPr>
        <w:t> </w:t>
      </w:r>
      <w:r>
        <w:rPr>
          <w:sz w:val="24"/>
        </w:rPr>
        <w:t>of confidentiality, integrity, and/or the availability of ePHI.</w:t>
      </w:r>
    </w:p>
    <w:p>
      <w:pPr>
        <w:pStyle w:val="ListParagraph"/>
        <w:numPr>
          <w:ilvl w:val="0"/>
          <w:numId w:val="14"/>
        </w:numPr>
        <w:tabs>
          <w:tab w:pos="839" w:val="left" w:leader="none"/>
        </w:tabs>
        <w:spacing w:line="240" w:lineRule="auto" w:before="121" w:after="0"/>
        <w:ind w:left="839" w:right="253" w:hanging="360"/>
        <w:jc w:val="left"/>
        <w:rPr>
          <w:sz w:val="24"/>
        </w:rPr>
      </w:pPr>
      <w:r>
        <w:rPr>
          <w:i/>
          <w:sz w:val="24"/>
        </w:rPr>
        <w:t>Risk</w:t>
      </w:r>
      <w:r>
        <w:rPr>
          <w:i/>
          <w:spacing w:val="-3"/>
          <w:sz w:val="24"/>
        </w:rPr>
        <w:t> </w:t>
      </w:r>
      <w:r>
        <w:rPr>
          <w:sz w:val="24"/>
        </w:rPr>
        <w:t>refers</w:t>
      </w:r>
      <w:r>
        <w:rPr>
          <w:spacing w:val="-4"/>
          <w:sz w:val="24"/>
        </w:rPr>
        <w:t> </w:t>
      </w:r>
      <w:r>
        <w:rPr>
          <w:sz w:val="24"/>
        </w:rPr>
        <w:t>to</w:t>
      </w:r>
      <w:r>
        <w:rPr>
          <w:spacing w:val="-3"/>
          <w:sz w:val="24"/>
        </w:rPr>
        <w:t> </w:t>
      </w:r>
      <w:r>
        <w:rPr>
          <w:sz w:val="24"/>
        </w:rPr>
        <w:t>the</w:t>
      </w:r>
      <w:r>
        <w:rPr>
          <w:spacing w:val="-1"/>
          <w:sz w:val="24"/>
        </w:rPr>
        <w:t> </w:t>
      </w:r>
      <w:r>
        <w:rPr>
          <w:sz w:val="24"/>
        </w:rPr>
        <w:t>extent</w:t>
      </w:r>
      <w:r>
        <w:rPr>
          <w:spacing w:val="-3"/>
          <w:sz w:val="24"/>
        </w:rPr>
        <w:t> </w:t>
      </w:r>
      <w:r>
        <w:rPr>
          <w:sz w:val="24"/>
        </w:rPr>
        <w:t>to</w:t>
      </w:r>
      <w:r>
        <w:rPr>
          <w:spacing w:val="-3"/>
          <w:sz w:val="24"/>
        </w:rPr>
        <w:t> </w:t>
      </w:r>
      <w:r>
        <w:rPr>
          <w:sz w:val="24"/>
        </w:rPr>
        <w:t>which</w:t>
      </w:r>
      <w:r>
        <w:rPr>
          <w:spacing w:val="-3"/>
          <w:sz w:val="24"/>
        </w:rPr>
        <w:t> </w:t>
      </w:r>
      <w:r>
        <w:rPr>
          <w:sz w:val="24"/>
        </w:rPr>
        <w:t>an</w:t>
      </w:r>
      <w:r>
        <w:rPr>
          <w:spacing w:val="-3"/>
          <w:sz w:val="24"/>
        </w:rPr>
        <w:t> </w:t>
      </w:r>
      <w:r>
        <w:rPr>
          <w:sz w:val="24"/>
        </w:rPr>
        <w:t>entity</w:t>
      </w:r>
      <w:r>
        <w:rPr>
          <w:spacing w:val="-5"/>
          <w:sz w:val="24"/>
        </w:rPr>
        <w:t> </w:t>
      </w:r>
      <w:r>
        <w:rPr>
          <w:sz w:val="24"/>
        </w:rPr>
        <w:t>is</w:t>
      </w:r>
      <w:r>
        <w:rPr>
          <w:spacing w:val="-2"/>
          <w:sz w:val="24"/>
        </w:rPr>
        <w:t> </w:t>
      </w:r>
      <w:r>
        <w:rPr>
          <w:sz w:val="24"/>
        </w:rPr>
        <w:t>threatened</w:t>
      </w:r>
      <w:r>
        <w:rPr>
          <w:spacing w:val="-3"/>
          <w:sz w:val="24"/>
        </w:rPr>
        <w:t> </w:t>
      </w:r>
      <w:r>
        <w:rPr>
          <w:sz w:val="24"/>
        </w:rPr>
        <w:t>by</w:t>
      </w:r>
      <w:r>
        <w:rPr>
          <w:spacing w:val="-2"/>
          <w:sz w:val="24"/>
        </w:rPr>
        <w:t> </w:t>
      </w:r>
      <w:r>
        <w:rPr>
          <w:sz w:val="24"/>
        </w:rPr>
        <w:t>a</w:t>
      </w:r>
      <w:r>
        <w:rPr>
          <w:spacing w:val="-4"/>
          <w:sz w:val="24"/>
        </w:rPr>
        <w:t> </w:t>
      </w:r>
      <w:r>
        <w:rPr>
          <w:sz w:val="24"/>
        </w:rPr>
        <w:t>potential</w:t>
      </w:r>
      <w:r>
        <w:rPr>
          <w:spacing w:val="-1"/>
          <w:sz w:val="24"/>
        </w:rPr>
        <w:t> </w:t>
      </w:r>
      <w:r>
        <w:rPr>
          <w:sz w:val="24"/>
        </w:rPr>
        <w:t>circumstance</w:t>
      </w:r>
      <w:r>
        <w:rPr>
          <w:spacing w:val="-3"/>
          <w:sz w:val="24"/>
        </w:rPr>
        <w:t> </w:t>
      </w:r>
      <w:r>
        <w:rPr>
          <w:sz w:val="24"/>
        </w:rPr>
        <w:t>or event. Risk is typically a function of the likelihood and impact calculations.</w:t>
      </w:r>
    </w:p>
    <w:p>
      <w:pPr>
        <w:pStyle w:val="BodyText"/>
        <w:spacing w:before="120"/>
        <w:ind w:left="119" w:right="185"/>
      </w:pPr>
      <w:r>
        <w:rPr/>
        <w:t>It can be easy to confuse some of these terms. For example, an organization may determine that it is vulnerable to damage from power surges. The threat sources that</w:t>
      </w:r>
      <w:r>
        <w:rPr>
          <w:spacing w:val="-1"/>
        </w:rPr>
        <w:t> </w:t>
      </w:r>
      <w:r>
        <w:rPr/>
        <w:t>could exploit this vulnerability</w:t>
      </w:r>
      <w:r>
        <w:rPr>
          <w:spacing w:val="-5"/>
        </w:rPr>
        <w:t> </w:t>
      </w:r>
      <w:r>
        <w:rPr/>
        <w:t>may</w:t>
      </w:r>
      <w:r>
        <w:rPr>
          <w:spacing w:val="-3"/>
        </w:rPr>
        <w:t> </w:t>
      </w:r>
      <w:r>
        <w:rPr/>
        <w:t>include</w:t>
      </w:r>
      <w:r>
        <w:rPr>
          <w:spacing w:val="-4"/>
        </w:rPr>
        <w:t> </w:t>
      </w:r>
      <w:r>
        <w:rPr/>
        <w:t>overloaded</w:t>
      </w:r>
      <w:r>
        <w:rPr>
          <w:spacing w:val="-3"/>
        </w:rPr>
        <w:t> </w:t>
      </w:r>
      <w:r>
        <w:rPr/>
        <w:t>circuits</w:t>
      </w:r>
      <w:r>
        <w:rPr>
          <w:spacing w:val="-4"/>
        </w:rPr>
        <w:t> </w:t>
      </w:r>
      <w:r>
        <w:rPr/>
        <w:t>or</w:t>
      </w:r>
      <w:r>
        <w:rPr>
          <w:spacing w:val="-4"/>
        </w:rPr>
        <w:t> </w:t>
      </w:r>
      <w:r>
        <w:rPr/>
        <w:t>too</w:t>
      </w:r>
      <w:r>
        <w:rPr>
          <w:spacing w:val="-1"/>
        </w:rPr>
        <w:t> </w:t>
      </w:r>
      <w:r>
        <w:rPr/>
        <w:t>much</w:t>
      </w:r>
      <w:r>
        <w:rPr>
          <w:spacing w:val="-3"/>
        </w:rPr>
        <w:t> </w:t>
      </w:r>
      <w:r>
        <w:rPr/>
        <w:t>load on</w:t>
      </w:r>
      <w:r>
        <w:rPr>
          <w:spacing w:val="-3"/>
        </w:rPr>
        <w:t> </w:t>
      </w:r>
      <w:r>
        <w:rPr/>
        <w:t>the</w:t>
      </w:r>
      <w:r>
        <w:rPr>
          <w:spacing w:val="-4"/>
        </w:rPr>
        <w:t> </w:t>
      </w:r>
      <w:r>
        <w:rPr/>
        <w:t>local</w:t>
      </w:r>
      <w:r>
        <w:rPr>
          <w:spacing w:val="-4"/>
        </w:rPr>
        <w:t> </w:t>
      </w:r>
      <w:r>
        <w:rPr/>
        <w:t>grid.</w:t>
      </w:r>
      <w:r>
        <w:rPr>
          <w:spacing w:val="-2"/>
        </w:rPr>
        <w:t> </w:t>
      </w:r>
      <w:r>
        <w:rPr/>
        <w:t>Other</w:t>
      </w:r>
      <w:r>
        <w:rPr>
          <w:spacing w:val="-4"/>
        </w:rPr>
        <w:t> </w:t>
      </w:r>
      <w:r>
        <w:rPr/>
        <w:t>threat sources (e.g., a data entry error) may be unable to exploit this vulnerability. In this example scenario, recommended security controls could range from installing uninterruptible power supply (UPS) systems, additional fuse boxes, and standby generators to rewiring the office.</w:t>
      </w:r>
    </w:p>
    <w:p>
      <w:pPr>
        <w:pStyle w:val="BodyText"/>
        <w:spacing w:line="292" w:lineRule="exact"/>
        <w:ind w:left="119"/>
      </w:pPr>
      <w:r>
        <w:rPr/>
        <w:t>These</w:t>
      </w:r>
      <w:r>
        <w:rPr>
          <w:spacing w:val="-5"/>
        </w:rPr>
        <w:t> </w:t>
      </w:r>
      <w:r>
        <w:rPr/>
        <w:t>additional security</w:t>
      </w:r>
      <w:r>
        <w:rPr>
          <w:spacing w:val="-4"/>
        </w:rPr>
        <w:t> </w:t>
      </w:r>
      <w:r>
        <w:rPr/>
        <w:t>controls</w:t>
      </w:r>
      <w:r>
        <w:rPr>
          <w:spacing w:val="-1"/>
        </w:rPr>
        <w:t> </w:t>
      </w:r>
      <w:r>
        <w:rPr/>
        <w:t>may</w:t>
      </w:r>
      <w:r>
        <w:rPr>
          <w:spacing w:val="-5"/>
        </w:rPr>
        <w:t> </w:t>
      </w:r>
      <w:r>
        <w:rPr/>
        <w:t>help</w:t>
      </w:r>
      <w:r>
        <w:rPr>
          <w:spacing w:val="1"/>
        </w:rPr>
        <w:t> </w:t>
      </w:r>
      <w:r>
        <w:rPr/>
        <w:t>to</w:t>
      </w:r>
      <w:r>
        <w:rPr>
          <w:spacing w:val="-1"/>
        </w:rPr>
        <w:t> </w:t>
      </w:r>
      <w:r>
        <w:rPr/>
        <w:t>mitigate</w:t>
      </w:r>
      <w:r>
        <w:rPr>
          <w:spacing w:val="-2"/>
        </w:rPr>
        <w:t> </w:t>
      </w:r>
      <w:r>
        <w:rPr/>
        <w:t>the</w:t>
      </w:r>
      <w:r>
        <w:rPr>
          <w:spacing w:val="-2"/>
        </w:rPr>
        <w:t> vulnerability.</w:t>
      </w:r>
    </w:p>
    <w:p>
      <w:pPr>
        <w:pStyle w:val="BodyText"/>
        <w:rPr>
          <w:sz w:val="33"/>
        </w:rPr>
      </w:pPr>
    </w:p>
    <w:p>
      <w:pPr>
        <w:pStyle w:val="Heading1"/>
        <w:numPr>
          <w:ilvl w:val="1"/>
          <w:numId w:val="8"/>
        </w:numPr>
        <w:tabs>
          <w:tab w:pos="555" w:val="left" w:leader="none"/>
        </w:tabs>
        <w:spacing w:line="240" w:lineRule="auto" w:before="0" w:after="0"/>
        <w:ind w:left="555" w:right="0" w:hanging="436"/>
        <w:jc w:val="left"/>
      </w:pPr>
      <w:bookmarkStart w:name="3.1. HIPAA Risk Assessment Requirements" w:id="38"/>
      <w:bookmarkEnd w:id="38"/>
      <w:r>
        <w:rPr>
          <w:b w:val="0"/>
        </w:rPr>
      </w:r>
      <w:bookmarkStart w:name="_bookmark27" w:id="39"/>
      <w:bookmarkEnd w:id="39"/>
      <w:r>
        <w:rPr>
          <w:b w:val="0"/>
        </w:rPr>
      </w:r>
      <w:r>
        <w:rPr/>
        <w:t>HIPAA</w:t>
      </w:r>
      <w:r>
        <w:rPr>
          <w:spacing w:val="-1"/>
        </w:rPr>
        <w:t> </w:t>
      </w:r>
      <w:r>
        <w:rPr/>
        <w:t>Risk</w:t>
      </w:r>
      <w:r>
        <w:rPr>
          <w:spacing w:val="-4"/>
        </w:rPr>
        <w:t> </w:t>
      </w:r>
      <w:r>
        <w:rPr/>
        <w:t>Assessment</w:t>
      </w:r>
      <w:r>
        <w:rPr>
          <w:spacing w:val="-5"/>
        </w:rPr>
        <w:t> </w:t>
      </w:r>
      <w:r>
        <w:rPr>
          <w:spacing w:val="-2"/>
        </w:rPr>
        <w:t>Requirements</w:t>
      </w:r>
    </w:p>
    <w:p>
      <w:pPr>
        <w:spacing w:before="178"/>
        <w:ind w:left="119" w:right="0" w:firstLine="0"/>
        <w:jc w:val="left"/>
        <w:rPr>
          <w:sz w:val="24"/>
        </w:rPr>
      </w:pPr>
      <w:r>
        <w:rPr>
          <w:sz w:val="24"/>
        </w:rPr>
        <w:t>Standard</w:t>
      </w:r>
      <w:r>
        <w:rPr>
          <w:spacing w:val="-5"/>
          <w:sz w:val="24"/>
        </w:rPr>
        <w:t> </w:t>
      </w:r>
      <w:r>
        <w:rPr>
          <w:sz w:val="24"/>
        </w:rPr>
        <w:t>164.308(a)(1)(i),</w:t>
      </w:r>
      <w:r>
        <w:rPr>
          <w:spacing w:val="-2"/>
          <w:sz w:val="24"/>
        </w:rPr>
        <w:t> </w:t>
      </w:r>
      <w:r>
        <w:rPr>
          <w:i/>
          <w:sz w:val="24"/>
        </w:rPr>
        <w:t>Security</w:t>
      </w:r>
      <w:r>
        <w:rPr>
          <w:i/>
          <w:spacing w:val="-4"/>
          <w:sz w:val="24"/>
        </w:rPr>
        <w:t> </w:t>
      </w:r>
      <w:r>
        <w:rPr>
          <w:i/>
          <w:sz w:val="24"/>
        </w:rPr>
        <w:t>Management</w:t>
      </w:r>
      <w:r>
        <w:rPr>
          <w:i/>
          <w:spacing w:val="-2"/>
          <w:sz w:val="24"/>
        </w:rPr>
        <w:t> </w:t>
      </w:r>
      <w:r>
        <w:rPr>
          <w:i/>
          <w:sz w:val="24"/>
        </w:rPr>
        <w:t>Process</w:t>
      </w:r>
      <w:r>
        <w:rPr>
          <w:sz w:val="24"/>
        </w:rPr>
        <w:t>,</w:t>
      </w:r>
      <w:r>
        <w:rPr>
          <w:spacing w:val="-2"/>
          <w:sz w:val="24"/>
        </w:rPr>
        <w:t> </w:t>
      </w:r>
      <w:r>
        <w:rPr>
          <w:sz w:val="24"/>
        </w:rPr>
        <w:t>requires</w:t>
      </w:r>
      <w:r>
        <w:rPr>
          <w:spacing w:val="-5"/>
          <w:sz w:val="24"/>
        </w:rPr>
        <w:t> </w:t>
      </w:r>
      <w:r>
        <w:rPr>
          <w:sz w:val="24"/>
        </w:rPr>
        <w:t>regulated</w:t>
      </w:r>
      <w:r>
        <w:rPr>
          <w:spacing w:val="-1"/>
          <w:sz w:val="24"/>
        </w:rPr>
        <w:t> </w:t>
      </w:r>
      <w:r>
        <w:rPr>
          <w:sz w:val="24"/>
        </w:rPr>
        <w:t>entities</w:t>
      </w:r>
      <w:r>
        <w:rPr>
          <w:spacing w:val="-5"/>
          <w:sz w:val="24"/>
        </w:rPr>
        <w:t> to:</w:t>
      </w:r>
    </w:p>
    <w:p>
      <w:pPr>
        <w:spacing w:before="119"/>
        <w:ind w:left="839" w:right="0" w:firstLine="0"/>
        <w:jc w:val="left"/>
        <w:rPr>
          <w:i/>
          <w:sz w:val="24"/>
        </w:rPr>
      </w:pPr>
      <w:r>
        <w:rPr>
          <w:i/>
          <w:sz w:val="24"/>
        </w:rPr>
        <w:t>Implement</w:t>
      </w:r>
      <w:r>
        <w:rPr>
          <w:i/>
          <w:spacing w:val="-2"/>
          <w:sz w:val="24"/>
        </w:rPr>
        <w:t> </w:t>
      </w:r>
      <w:r>
        <w:rPr>
          <w:i/>
          <w:sz w:val="24"/>
        </w:rPr>
        <w:t>policies</w:t>
      </w:r>
      <w:r>
        <w:rPr>
          <w:i/>
          <w:spacing w:val="-3"/>
          <w:sz w:val="24"/>
        </w:rPr>
        <w:t> </w:t>
      </w:r>
      <w:r>
        <w:rPr>
          <w:i/>
          <w:sz w:val="24"/>
        </w:rPr>
        <w:t>and</w:t>
      </w:r>
      <w:r>
        <w:rPr>
          <w:i/>
          <w:spacing w:val="-5"/>
          <w:sz w:val="24"/>
        </w:rPr>
        <w:t> </w:t>
      </w:r>
      <w:r>
        <w:rPr>
          <w:i/>
          <w:sz w:val="24"/>
        </w:rPr>
        <w:t>procedures</w:t>
      </w:r>
      <w:r>
        <w:rPr>
          <w:i/>
          <w:spacing w:val="-3"/>
          <w:sz w:val="24"/>
        </w:rPr>
        <w:t> </w:t>
      </w:r>
      <w:r>
        <w:rPr>
          <w:i/>
          <w:sz w:val="24"/>
        </w:rPr>
        <w:t>to</w:t>
      </w:r>
      <w:r>
        <w:rPr>
          <w:i/>
          <w:spacing w:val="-4"/>
          <w:sz w:val="24"/>
        </w:rPr>
        <w:t> </w:t>
      </w:r>
      <w:r>
        <w:rPr>
          <w:i/>
          <w:sz w:val="24"/>
        </w:rPr>
        <w:t>prevent,</w:t>
      </w:r>
      <w:r>
        <w:rPr>
          <w:i/>
          <w:spacing w:val="-3"/>
          <w:sz w:val="24"/>
        </w:rPr>
        <w:t> </w:t>
      </w:r>
      <w:r>
        <w:rPr>
          <w:i/>
          <w:sz w:val="24"/>
        </w:rPr>
        <w:t>detect,</w:t>
      </w:r>
      <w:r>
        <w:rPr>
          <w:i/>
          <w:spacing w:val="-6"/>
          <w:sz w:val="24"/>
        </w:rPr>
        <w:t> </w:t>
      </w:r>
      <w:r>
        <w:rPr>
          <w:i/>
          <w:sz w:val="24"/>
        </w:rPr>
        <w:t>contain,</w:t>
      </w:r>
      <w:r>
        <w:rPr>
          <w:i/>
          <w:spacing w:val="-3"/>
          <w:sz w:val="24"/>
        </w:rPr>
        <w:t> </w:t>
      </w:r>
      <w:r>
        <w:rPr>
          <w:i/>
          <w:sz w:val="24"/>
        </w:rPr>
        <w:t>and</w:t>
      </w:r>
      <w:r>
        <w:rPr>
          <w:i/>
          <w:spacing w:val="-5"/>
          <w:sz w:val="24"/>
        </w:rPr>
        <w:t> </w:t>
      </w:r>
      <w:r>
        <w:rPr>
          <w:i/>
          <w:sz w:val="24"/>
        </w:rPr>
        <w:t>correct</w:t>
      </w:r>
      <w:r>
        <w:rPr>
          <w:i/>
          <w:spacing w:val="-5"/>
          <w:sz w:val="24"/>
        </w:rPr>
        <w:t> </w:t>
      </w:r>
      <w:r>
        <w:rPr>
          <w:i/>
          <w:sz w:val="24"/>
        </w:rPr>
        <w:t>security</w:t>
      </w:r>
      <w:r>
        <w:rPr>
          <w:i/>
          <w:sz w:val="24"/>
        </w:rPr>
        <w:t> </w:t>
      </w:r>
      <w:r>
        <w:rPr>
          <w:i/>
          <w:spacing w:val="-2"/>
          <w:sz w:val="24"/>
        </w:rPr>
        <w:t>violations.</w:t>
      </w:r>
    </w:p>
    <w:p>
      <w:pPr>
        <w:pStyle w:val="BodyText"/>
        <w:spacing w:before="120"/>
        <w:ind w:left="119" w:right="185"/>
      </w:pPr>
      <w:r>
        <w:rPr/>
        <w:t>The</w:t>
      </w:r>
      <w:r>
        <w:rPr>
          <w:spacing w:val="-3"/>
        </w:rPr>
        <w:t> </w:t>
      </w:r>
      <w:r>
        <w:rPr/>
        <w:t>Security</w:t>
      </w:r>
      <w:r>
        <w:rPr>
          <w:spacing w:val="-7"/>
        </w:rPr>
        <w:t> </w:t>
      </w:r>
      <w:r>
        <w:rPr/>
        <w:t>Management</w:t>
      </w:r>
      <w:r>
        <w:rPr>
          <w:spacing w:val="-5"/>
        </w:rPr>
        <w:t> </w:t>
      </w:r>
      <w:r>
        <w:rPr/>
        <w:t>Process</w:t>
      </w:r>
      <w:r>
        <w:rPr>
          <w:spacing w:val="-4"/>
        </w:rPr>
        <w:t> </w:t>
      </w:r>
      <w:r>
        <w:rPr/>
        <w:t>standard</w:t>
      </w:r>
      <w:r>
        <w:rPr>
          <w:spacing w:val="-5"/>
        </w:rPr>
        <w:t> </w:t>
      </w:r>
      <w:r>
        <w:rPr/>
        <w:t>includes</w:t>
      </w:r>
      <w:r>
        <w:rPr>
          <w:spacing w:val="-4"/>
        </w:rPr>
        <w:t> </w:t>
      </w:r>
      <w:r>
        <w:rPr/>
        <w:t>four</w:t>
      </w:r>
      <w:r>
        <w:rPr>
          <w:spacing w:val="-6"/>
        </w:rPr>
        <w:t> </w:t>
      </w:r>
      <w:r>
        <w:rPr/>
        <w:t>required</w:t>
      </w:r>
      <w:r>
        <w:rPr>
          <w:spacing w:val="-2"/>
        </w:rPr>
        <w:t> </w:t>
      </w:r>
      <w:r>
        <w:rPr/>
        <w:t>implementation specifications. Two of these specifications deal directly with risk analysis</w:t>
      </w:r>
      <w:hyperlink w:history="true" w:anchor="_bookmark28">
        <w:r>
          <w:rPr>
            <w:vertAlign w:val="superscript"/>
          </w:rPr>
          <w:t>17</w:t>
        </w:r>
      </w:hyperlink>
      <w:r>
        <w:rPr>
          <w:vertAlign w:val="baseline"/>
        </w:rPr>
        <w:t> and risk </w:t>
      </w:r>
      <w:r>
        <w:rPr>
          <w:spacing w:val="-2"/>
          <w:vertAlign w:val="baseline"/>
        </w:rPr>
        <w:t>management:</w:t>
      </w:r>
    </w:p>
    <w:p>
      <w:pPr>
        <w:pStyle w:val="ListParagraph"/>
        <w:numPr>
          <w:ilvl w:val="0"/>
          <w:numId w:val="15"/>
        </w:numPr>
        <w:tabs>
          <w:tab w:pos="840" w:val="left" w:leader="none"/>
        </w:tabs>
        <w:spacing w:line="240" w:lineRule="auto" w:before="122" w:after="0"/>
        <w:ind w:left="840" w:right="218" w:hanging="360"/>
        <w:jc w:val="left"/>
        <w:rPr>
          <w:sz w:val="24"/>
        </w:rPr>
      </w:pPr>
      <w:r>
        <w:rPr>
          <w:b/>
          <w:sz w:val="24"/>
        </w:rPr>
        <w:t>Risk Analysis (R</w:t>
      </w:r>
      <w:hyperlink w:history="true" w:anchor="_bookmark29">
        <w:r>
          <w:rPr>
            <w:b/>
            <w:sz w:val="24"/>
            <w:vertAlign w:val="superscript"/>
          </w:rPr>
          <w:t>18</w:t>
        </w:r>
      </w:hyperlink>
      <w:r>
        <w:rPr>
          <w:b/>
          <w:sz w:val="24"/>
          <w:vertAlign w:val="baseline"/>
        </w:rPr>
        <w:t>) </w:t>
      </w:r>
      <w:r>
        <w:rPr>
          <w:sz w:val="24"/>
          <w:vertAlign w:val="baseline"/>
        </w:rPr>
        <w:t>— 164.308(a)(1)(ii)(A): Conduct an accurate and thorough assessment</w:t>
      </w:r>
      <w:r>
        <w:rPr>
          <w:spacing w:val="-4"/>
          <w:sz w:val="24"/>
          <w:vertAlign w:val="baseline"/>
        </w:rPr>
        <w:t> </w:t>
      </w:r>
      <w:r>
        <w:rPr>
          <w:sz w:val="24"/>
          <w:vertAlign w:val="baseline"/>
        </w:rPr>
        <w:t>of</w:t>
      </w:r>
      <w:r>
        <w:rPr>
          <w:spacing w:val="-4"/>
          <w:sz w:val="24"/>
          <w:vertAlign w:val="baseline"/>
        </w:rPr>
        <w:t> </w:t>
      </w:r>
      <w:r>
        <w:rPr>
          <w:sz w:val="24"/>
          <w:vertAlign w:val="baseline"/>
        </w:rPr>
        <w:t>the</w:t>
      </w:r>
      <w:r>
        <w:rPr>
          <w:spacing w:val="-4"/>
          <w:sz w:val="24"/>
          <w:vertAlign w:val="baseline"/>
        </w:rPr>
        <w:t> </w:t>
      </w:r>
      <w:r>
        <w:rPr>
          <w:sz w:val="24"/>
          <w:vertAlign w:val="baseline"/>
        </w:rPr>
        <w:t>potential</w:t>
      </w:r>
      <w:r>
        <w:rPr>
          <w:spacing w:val="-3"/>
          <w:sz w:val="24"/>
          <w:vertAlign w:val="baseline"/>
        </w:rPr>
        <w:t> </w:t>
      </w:r>
      <w:r>
        <w:rPr>
          <w:sz w:val="24"/>
          <w:vertAlign w:val="baseline"/>
        </w:rPr>
        <w:t>risks</w:t>
      </w:r>
      <w:r>
        <w:rPr>
          <w:spacing w:val="-3"/>
          <w:sz w:val="24"/>
          <w:vertAlign w:val="baseline"/>
        </w:rPr>
        <w:t> </w:t>
      </w:r>
      <w:r>
        <w:rPr>
          <w:sz w:val="24"/>
          <w:vertAlign w:val="baseline"/>
        </w:rPr>
        <w:t>and</w:t>
      </w:r>
      <w:r>
        <w:rPr>
          <w:spacing w:val="-2"/>
          <w:sz w:val="24"/>
          <w:vertAlign w:val="baseline"/>
        </w:rPr>
        <w:t> </w:t>
      </w:r>
      <w:r>
        <w:rPr>
          <w:sz w:val="24"/>
          <w:vertAlign w:val="baseline"/>
        </w:rPr>
        <w:t>vulnerabilities</w:t>
      </w:r>
      <w:r>
        <w:rPr>
          <w:spacing w:val="-3"/>
          <w:sz w:val="24"/>
          <w:vertAlign w:val="baseline"/>
        </w:rPr>
        <w:t> </w:t>
      </w:r>
      <w:r>
        <w:rPr>
          <w:sz w:val="24"/>
          <w:vertAlign w:val="baseline"/>
        </w:rPr>
        <w:t>to</w:t>
      </w:r>
      <w:r>
        <w:rPr>
          <w:spacing w:val="-4"/>
          <w:sz w:val="24"/>
          <w:vertAlign w:val="baseline"/>
        </w:rPr>
        <w:t> </w:t>
      </w:r>
      <w:r>
        <w:rPr>
          <w:sz w:val="24"/>
          <w:vertAlign w:val="baseline"/>
        </w:rPr>
        <w:t>the</w:t>
      </w:r>
      <w:r>
        <w:rPr>
          <w:spacing w:val="-3"/>
          <w:sz w:val="24"/>
          <w:vertAlign w:val="baseline"/>
        </w:rPr>
        <w:t> </w:t>
      </w:r>
      <w:r>
        <w:rPr>
          <w:sz w:val="24"/>
          <w:vertAlign w:val="baseline"/>
        </w:rPr>
        <w:t>confidentiality,</w:t>
      </w:r>
      <w:r>
        <w:rPr>
          <w:spacing w:val="-5"/>
          <w:sz w:val="24"/>
          <w:vertAlign w:val="baseline"/>
        </w:rPr>
        <w:t> </w:t>
      </w:r>
      <w:r>
        <w:rPr>
          <w:sz w:val="24"/>
          <w:vertAlign w:val="baseline"/>
        </w:rPr>
        <w:t>integrity,</w:t>
      </w:r>
      <w:r>
        <w:rPr>
          <w:spacing w:val="-3"/>
          <w:sz w:val="24"/>
          <w:vertAlign w:val="baseline"/>
        </w:rPr>
        <w:t> </w:t>
      </w:r>
      <w:r>
        <w:rPr>
          <w:sz w:val="24"/>
          <w:vertAlign w:val="baseline"/>
        </w:rPr>
        <w:t>and availability of electronic protected health information held by the covered entity or business associate.</w:t>
      </w:r>
    </w:p>
    <w:p>
      <w:pPr>
        <w:pStyle w:val="ListParagraph"/>
        <w:numPr>
          <w:ilvl w:val="0"/>
          <w:numId w:val="15"/>
        </w:numPr>
        <w:tabs>
          <w:tab w:pos="839" w:val="left" w:leader="none"/>
        </w:tabs>
        <w:spacing w:line="240" w:lineRule="auto" w:before="119" w:after="0"/>
        <w:ind w:left="839" w:right="236" w:hanging="360"/>
        <w:jc w:val="left"/>
        <w:rPr>
          <w:sz w:val="24"/>
        </w:rPr>
      </w:pPr>
      <w:r>
        <w:rPr>
          <w:b/>
          <w:sz w:val="24"/>
        </w:rPr>
        <w:t>Risk</w:t>
      </w:r>
      <w:r>
        <w:rPr>
          <w:b/>
          <w:spacing w:val="-5"/>
          <w:sz w:val="24"/>
        </w:rPr>
        <w:t> </w:t>
      </w:r>
      <w:r>
        <w:rPr>
          <w:b/>
          <w:sz w:val="24"/>
        </w:rPr>
        <w:t>Management</w:t>
      </w:r>
      <w:r>
        <w:rPr>
          <w:b/>
          <w:spacing w:val="-4"/>
          <w:sz w:val="24"/>
        </w:rPr>
        <w:t> </w:t>
      </w:r>
      <w:r>
        <w:rPr>
          <w:b/>
          <w:sz w:val="24"/>
        </w:rPr>
        <w:t>(R)</w:t>
      </w:r>
      <w:r>
        <w:rPr>
          <w:b/>
          <w:spacing w:val="-5"/>
          <w:sz w:val="24"/>
        </w:rPr>
        <w:t> </w:t>
      </w:r>
      <w:r>
        <w:rPr>
          <w:sz w:val="24"/>
        </w:rPr>
        <w:t>—</w:t>
      </w:r>
      <w:r>
        <w:rPr>
          <w:spacing w:val="-6"/>
          <w:sz w:val="24"/>
        </w:rPr>
        <w:t> </w:t>
      </w:r>
      <w:r>
        <w:rPr>
          <w:sz w:val="24"/>
        </w:rPr>
        <w:t>164.308(a)(1)(ii)(B):</w:t>
      </w:r>
      <w:r>
        <w:rPr>
          <w:spacing w:val="-4"/>
          <w:sz w:val="24"/>
        </w:rPr>
        <w:t> </w:t>
      </w:r>
      <w:r>
        <w:rPr>
          <w:sz w:val="24"/>
        </w:rPr>
        <w:t>Implement</w:t>
      </w:r>
      <w:r>
        <w:rPr>
          <w:spacing w:val="-3"/>
          <w:sz w:val="24"/>
        </w:rPr>
        <w:t> </w:t>
      </w:r>
      <w:r>
        <w:rPr>
          <w:sz w:val="24"/>
        </w:rPr>
        <w:t>security</w:t>
      </w:r>
      <w:r>
        <w:rPr>
          <w:spacing w:val="-5"/>
          <w:sz w:val="24"/>
        </w:rPr>
        <w:t> </w:t>
      </w:r>
      <w:r>
        <w:rPr>
          <w:sz w:val="24"/>
        </w:rPr>
        <w:t>measures</w:t>
      </w:r>
      <w:r>
        <w:rPr>
          <w:spacing w:val="-5"/>
          <w:sz w:val="24"/>
        </w:rPr>
        <w:t> </w:t>
      </w:r>
      <w:r>
        <w:rPr>
          <w:sz w:val="24"/>
        </w:rPr>
        <w:t>sufficient</w:t>
      </w:r>
      <w:r>
        <w:rPr>
          <w:spacing w:val="-3"/>
          <w:sz w:val="24"/>
        </w:rPr>
        <w:t> </w:t>
      </w:r>
      <w:r>
        <w:rPr>
          <w:sz w:val="24"/>
        </w:rPr>
        <w:t>to reduce risks and vulnerabilities to a reasonable and appropriate level to comply with Section 164.306(a).</w:t>
      </w:r>
    </w:p>
    <w:p>
      <w:pPr>
        <w:pStyle w:val="BodyText"/>
        <w:spacing w:before="120"/>
        <w:ind w:left="119" w:right="214"/>
      </w:pPr>
      <w:r>
        <w:rPr/>
        <w:t>Section</w:t>
      </w:r>
      <w:r>
        <w:rPr>
          <w:spacing w:val="-4"/>
        </w:rPr>
        <w:t> </w:t>
      </w:r>
      <w:hyperlink w:history="true" w:anchor="_bookmark30">
        <w:r>
          <w:rPr/>
          <w:t>3.2</w:t>
        </w:r>
      </w:hyperlink>
      <w:r>
        <w:rPr>
          <w:spacing w:val="-4"/>
        </w:rPr>
        <w:t> </w:t>
      </w:r>
      <w:r>
        <w:rPr/>
        <w:t>provides</w:t>
      </w:r>
      <w:r>
        <w:rPr>
          <w:spacing w:val="-3"/>
        </w:rPr>
        <w:t> </w:t>
      </w:r>
      <w:r>
        <w:rPr/>
        <w:t>a</w:t>
      </w:r>
      <w:r>
        <w:rPr>
          <w:spacing w:val="-5"/>
        </w:rPr>
        <w:t> </w:t>
      </w:r>
      <w:r>
        <w:rPr/>
        <w:t>risk</w:t>
      </w:r>
      <w:r>
        <w:rPr>
          <w:spacing w:val="-4"/>
        </w:rPr>
        <w:t> </w:t>
      </w:r>
      <w:r>
        <w:rPr/>
        <w:t>assessment</w:t>
      </w:r>
      <w:r>
        <w:rPr>
          <w:spacing w:val="-4"/>
        </w:rPr>
        <w:t> </w:t>
      </w:r>
      <w:r>
        <w:rPr/>
        <w:t>methodology</w:t>
      </w:r>
      <w:r>
        <w:rPr>
          <w:spacing w:val="-3"/>
        </w:rPr>
        <w:t> </w:t>
      </w:r>
      <w:r>
        <w:rPr/>
        <w:t>that</w:t>
      </w:r>
      <w:r>
        <w:rPr>
          <w:spacing w:val="-1"/>
        </w:rPr>
        <w:t> </w:t>
      </w:r>
      <w:r>
        <w:rPr/>
        <w:t>regulated</w:t>
      </w:r>
      <w:r>
        <w:rPr>
          <w:spacing w:val="-4"/>
        </w:rPr>
        <w:t> </w:t>
      </w:r>
      <w:r>
        <w:rPr/>
        <w:t>entities</w:t>
      </w:r>
      <w:r>
        <w:rPr>
          <w:spacing w:val="-3"/>
        </w:rPr>
        <w:t> </w:t>
      </w:r>
      <w:r>
        <w:rPr/>
        <w:t>may</w:t>
      </w:r>
      <w:r>
        <w:rPr>
          <w:spacing w:val="-3"/>
        </w:rPr>
        <w:t> </w:t>
      </w:r>
      <w:r>
        <w:rPr/>
        <w:t>choose</w:t>
      </w:r>
      <w:r>
        <w:rPr>
          <w:spacing w:val="-2"/>
        </w:rPr>
        <w:t> </w:t>
      </w:r>
      <w:r>
        <w:rPr/>
        <w:t>to utilize in accordance with 164.308(a)(1)(ii)(A). Section </w:t>
      </w:r>
      <w:hyperlink w:history="true" w:anchor="_bookmark45">
        <w:r>
          <w:rPr/>
          <w:t>4</w:t>
        </w:r>
      </w:hyperlink>
      <w:r>
        <w:rPr/>
        <w:t> provides risk management best </w:t>
      </w:r>
      <w:r>
        <w:rPr>
          <w:spacing w:val="-2"/>
        </w:rPr>
        <w:t>practices.</w:t>
      </w:r>
    </w:p>
    <w:p>
      <w:pPr>
        <w:pStyle w:val="BodyText"/>
        <w:rPr>
          <w:sz w:val="20"/>
        </w:rPr>
      </w:pPr>
    </w:p>
    <w:p>
      <w:pPr>
        <w:pStyle w:val="BodyText"/>
        <w:rPr>
          <w:sz w:val="20"/>
        </w:rPr>
      </w:pPr>
    </w:p>
    <w:p>
      <w:pPr>
        <w:pStyle w:val="BodyText"/>
        <w:spacing w:before="4"/>
        <w:rPr>
          <w:sz w:val="20"/>
        </w:rPr>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173116</wp:posOffset>
                </wp:positionV>
                <wp:extent cx="1828800" cy="1079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3.631242pt;width:144pt;height:.84pt;mso-position-horizontal-relative:page;mso-position-vertical-relative:paragraph;z-index:-15709696;mso-wrap-distance-left:0;mso-wrap-distance-right:0" id="docshape26" filled="true" fillcolor="#000000" stroked="false">
                <v:fill type="solid"/>
                <w10:wrap type="topAndBottom"/>
              </v:rect>
            </w:pict>
          </mc:Fallback>
        </mc:AlternateContent>
      </w:r>
    </w:p>
    <w:p>
      <w:pPr>
        <w:spacing w:before="107"/>
        <w:ind w:left="119" w:right="145" w:firstLine="0"/>
        <w:jc w:val="left"/>
        <w:rPr>
          <w:sz w:val="16"/>
        </w:rPr>
      </w:pPr>
      <w:bookmarkStart w:name="_bookmark28" w:id="40"/>
      <w:bookmarkEnd w:id="40"/>
      <w:r>
        <w:rPr/>
      </w:r>
      <w:r>
        <w:rPr>
          <w:sz w:val="16"/>
          <w:vertAlign w:val="superscript"/>
        </w:rPr>
        <w:t>17</w:t>
      </w:r>
      <w:r>
        <w:rPr>
          <w:sz w:val="16"/>
          <w:vertAlign w:val="baseline"/>
        </w:rPr>
        <w:t> In the Security Rule and throughout this document, risk analysis refers to that which is required by the Security Rule — namely, an accurate</w:t>
      </w:r>
      <w:r>
        <w:rPr>
          <w:spacing w:val="40"/>
          <w:sz w:val="16"/>
          <w:vertAlign w:val="baseline"/>
        </w:rPr>
        <w:t> </w:t>
      </w:r>
      <w:r>
        <w:rPr>
          <w:sz w:val="16"/>
          <w:vertAlign w:val="baseline"/>
        </w:rPr>
        <w:t>and thorough assessment of the threats and vulnerabilities to ePHI. Risk assessment refers to the process by which a regulated entity can</w:t>
      </w:r>
      <w:r>
        <w:rPr>
          <w:spacing w:val="40"/>
          <w:sz w:val="16"/>
          <w:vertAlign w:val="baseline"/>
        </w:rPr>
        <w:t> </w:t>
      </w:r>
      <w:r>
        <w:rPr>
          <w:sz w:val="16"/>
          <w:vertAlign w:val="baseline"/>
        </w:rPr>
        <w:t>determine</w:t>
      </w:r>
      <w:r>
        <w:rPr>
          <w:spacing w:val="-2"/>
          <w:sz w:val="16"/>
          <w:vertAlign w:val="baseline"/>
        </w:rPr>
        <w:t> </w:t>
      </w:r>
      <w:r>
        <w:rPr>
          <w:sz w:val="16"/>
          <w:vertAlign w:val="baseline"/>
        </w:rPr>
        <w:t>the level of</w:t>
      </w:r>
      <w:r>
        <w:rPr>
          <w:spacing w:val="-3"/>
          <w:sz w:val="16"/>
          <w:vertAlign w:val="baseline"/>
        </w:rPr>
        <w:t> </w:t>
      </w:r>
      <w:r>
        <w:rPr>
          <w:sz w:val="16"/>
          <w:vertAlign w:val="baseline"/>
        </w:rPr>
        <w:t>risk</w:t>
      </w:r>
      <w:r>
        <w:rPr>
          <w:spacing w:val="-3"/>
          <w:sz w:val="16"/>
          <w:vertAlign w:val="baseline"/>
        </w:rPr>
        <w:t> </w:t>
      </w:r>
      <w:r>
        <w:rPr>
          <w:sz w:val="16"/>
          <w:vertAlign w:val="baseline"/>
        </w:rPr>
        <w:t>to</w:t>
      </w:r>
      <w:r>
        <w:rPr>
          <w:spacing w:val="-3"/>
          <w:sz w:val="16"/>
          <w:vertAlign w:val="baseline"/>
        </w:rPr>
        <w:t> </w:t>
      </w:r>
      <w:r>
        <w:rPr>
          <w:sz w:val="16"/>
          <w:vertAlign w:val="baseline"/>
        </w:rPr>
        <w:t>ePHI.</w:t>
      </w:r>
      <w:r>
        <w:rPr>
          <w:spacing w:val="-1"/>
          <w:sz w:val="16"/>
          <w:vertAlign w:val="baseline"/>
        </w:rPr>
        <w:t> </w:t>
      </w:r>
      <w:r>
        <w:rPr>
          <w:sz w:val="16"/>
          <w:vertAlign w:val="baseline"/>
        </w:rPr>
        <w:t>Section</w:t>
      </w:r>
      <w:r>
        <w:rPr>
          <w:spacing w:val="-2"/>
          <w:sz w:val="16"/>
          <w:vertAlign w:val="baseline"/>
        </w:rPr>
        <w:t> </w:t>
      </w:r>
      <w:hyperlink w:history="true" w:anchor="_bookmark30">
        <w:r>
          <w:rPr>
            <w:sz w:val="16"/>
            <w:vertAlign w:val="baseline"/>
          </w:rPr>
          <w:t>3.2</w:t>
        </w:r>
      </w:hyperlink>
      <w:r>
        <w:rPr>
          <w:spacing w:val="-1"/>
          <w:sz w:val="16"/>
          <w:vertAlign w:val="baseline"/>
        </w:rPr>
        <w:t> </w:t>
      </w:r>
      <w:r>
        <w:rPr>
          <w:sz w:val="16"/>
          <w:vertAlign w:val="baseline"/>
        </w:rPr>
        <w:t>provides</w:t>
      </w:r>
      <w:r>
        <w:rPr>
          <w:spacing w:val="-2"/>
          <w:sz w:val="16"/>
          <w:vertAlign w:val="baseline"/>
        </w:rPr>
        <w:t> </w:t>
      </w:r>
      <w:r>
        <w:rPr>
          <w:sz w:val="16"/>
          <w:vertAlign w:val="baseline"/>
        </w:rPr>
        <w:t>a</w:t>
      </w:r>
      <w:r>
        <w:rPr>
          <w:spacing w:val="-2"/>
          <w:sz w:val="16"/>
          <w:vertAlign w:val="baseline"/>
        </w:rPr>
        <w:t> </w:t>
      </w:r>
      <w:r>
        <w:rPr>
          <w:sz w:val="16"/>
          <w:vertAlign w:val="baseline"/>
        </w:rPr>
        <w:t>risk</w:t>
      </w:r>
      <w:r>
        <w:rPr>
          <w:spacing w:val="-3"/>
          <w:sz w:val="16"/>
          <w:vertAlign w:val="baseline"/>
        </w:rPr>
        <w:t> </w:t>
      </w:r>
      <w:r>
        <w:rPr>
          <w:sz w:val="16"/>
          <w:vertAlign w:val="baseline"/>
        </w:rPr>
        <w:t>assessment</w:t>
      </w:r>
      <w:r>
        <w:rPr>
          <w:spacing w:val="-3"/>
          <w:sz w:val="16"/>
          <w:vertAlign w:val="baseline"/>
        </w:rPr>
        <w:t> </w:t>
      </w:r>
      <w:r>
        <w:rPr>
          <w:sz w:val="16"/>
          <w:vertAlign w:val="baseline"/>
        </w:rPr>
        <w:t>process</w:t>
      </w:r>
      <w:r>
        <w:rPr>
          <w:spacing w:val="-2"/>
          <w:sz w:val="16"/>
          <w:vertAlign w:val="baseline"/>
        </w:rPr>
        <w:t> </w:t>
      </w:r>
      <w:r>
        <w:rPr>
          <w:sz w:val="16"/>
          <w:vertAlign w:val="baseline"/>
        </w:rPr>
        <w:t>that</w:t>
      </w:r>
      <w:r>
        <w:rPr>
          <w:spacing w:val="-3"/>
          <w:sz w:val="16"/>
          <w:vertAlign w:val="baseline"/>
        </w:rPr>
        <w:t> </w:t>
      </w:r>
      <w:r>
        <w:rPr>
          <w:sz w:val="16"/>
          <w:vertAlign w:val="baseline"/>
        </w:rPr>
        <w:t>regulated entities</w:t>
      </w:r>
      <w:r>
        <w:rPr>
          <w:spacing w:val="-2"/>
          <w:sz w:val="16"/>
          <w:vertAlign w:val="baseline"/>
        </w:rPr>
        <w:t> </w:t>
      </w:r>
      <w:r>
        <w:rPr>
          <w:sz w:val="16"/>
          <w:vertAlign w:val="baseline"/>
        </w:rPr>
        <w:t>may</w:t>
      </w:r>
      <w:r>
        <w:rPr>
          <w:spacing w:val="-2"/>
          <w:sz w:val="16"/>
          <w:vertAlign w:val="baseline"/>
        </w:rPr>
        <w:t> </w:t>
      </w:r>
      <w:r>
        <w:rPr>
          <w:sz w:val="16"/>
          <w:vertAlign w:val="baseline"/>
        </w:rPr>
        <w:t>use.</w:t>
      </w:r>
      <w:r>
        <w:rPr>
          <w:spacing w:val="-1"/>
          <w:sz w:val="16"/>
          <w:vertAlign w:val="baseline"/>
        </w:rPr>
        <w:t> </w:t>
      </w:r>
      <w:r>
        <w:rPr>
          <w:sz w:val="16"/>
          <w:vertAlign w:val="baseline"/>
        </w:rPr>
        <w:t>Small,</w:t>
      </w:r>
      <w:r>
        <w:rPr>
          <w:spacing w:val="-1"/>
          <w:sz w:val="16"/>
          <w:vertAlign w:val="baseline"/>
        </w:rPr>
        <w:t> </w:t>
      </w:r>
      <w:r>
        <w:rPr>
          <w:sz w:val="16"/>
          <w:vertAlign w:val="baseline"/>
        </w:rPr>
        <w:t>regulated</w:t>
      </w:r>
      <w:r>
        <w:rPr>
          <w:spacing w:val="-2"/>
          <w:sz w:val="16"/>
          <w:vertAlign w:val="baseline"/>
        </w:rPr>
        <w:t> </w:t>
      </w:r>
      <w:r>
        <w:rPr>
          <w:sz w:val="16"/>
          <w:vertAlign w:val="baseline"/>
        </w:rPr>
        <w:t>entities</w:t>
      </w:r>
      <w:r>
        <w:rPr>
          <w:spacing w:val="-2"/>
          <w:sz w:val="16"/>
          <w:vertAlign w:val="baseline"/>
        </w:rPr>
        <w:t> </w:t>
      </w:r>
      <w:r>
        <w:rPr>
          <w:sz w:val="16"/>
          <w:vertAlign w:val="baseline"/>
        </w:rPr>
        <w:t>may</w:t>
      </w:r>
      <w:r>
        <w:rPr>
          <w:spacing w:val="40"/>
          <w:sz w:val="16"/>
          <w:vertAlign w:val="baseline"/>
        </w:rPr>
        <w:t> </w:t>
      </w:r>
      <w:r>
        <w:rPr>
          <w:sz w:val="16"/>
          <w:vertAlign w:val="baseline"/>
        </w:rPr>
        <w:t>find benefit in using the HHS Security Risk Assessment (SRA) Tool.</w:t>
      </w:r>
    </w:p>
    <w:p>
      <w:pPr>
        <w:spacing w:before="1"/>
        <w:ind w:left="120" w:right="0" w:firstLine="0"/>
        <w:jc w:val="left"/>
        <w:rPr>
          <w:sz w:val="16"/>
        </w:rPr>
      </w:pPr>
      <w:bookmarkStart w:name="_bookmark29" w:id="41"/>
      <w:bookmarkEnd w:id="41"/>
      <w:r>
        <w:rPr/>
      </w:r>
      <w:r>
        <w:rPr>
          <w:sz w:val="16"/>
          <w:vertAlign w:val="superscript"/>
        </w:rPr>
        <w:t>18</w:t>
      </w:r>
      <w:r>
        <w:rPr>
          <w:spacing w:val="-5"/>
          <w:sz w:val="16"/>
          <w:vertAlign w:val="baseline"/>
        </w:rPr>
        <w:t> </w:t>
      </w:r>
      <w:r>
        <w:rPr>
          <w:sz w:val="16"/>
          <w:vertAlign w:val="baseline"/>
        </w:rPr>
        <w:t>“R”</w:t>
      </w:r>
      <w:r>
        <w:rPr>
          <w:spacing w:val="-5"/>
          <w:sz w:val="16"/>
          <w:vertAlign w:val="baseline"/>
        </w:rPr>
        <w:t> </w:t>
      </w:r>
      <w:r>
        <w:rPr>
          <w:sz w:val="16"/>
          <w:vertAlign w:val="baseline"/>
        </w:rPr>
        <w:t>indicates</w:t>
      </w:r>
      <w:r>
        <w:rPr>
          <w:spacing w:val="-4"/>
          <w:sz w:val="16"/>
          <w:vertAlign w:val="baseline"/>
        </w:rPr>
        <w:t> </w:t>
      </w:r>
      <w:r>
        <w:rPr>
          <w:sz w:val="16"/>
          <w:vertAlign w:val="baseline"/>
        </w:rPr>
        <w:t>a</w:t>
      </w:r>
      <w:r>
        <w:rPr>
          <w:spacing w:val="-5"/>
          <w:sz w:val="16"/>
          <w:vertAlign w:val="baseline"/>
        </w:rPr>
        <w:t> </w:t>
      </w:r>
      <w:r>
        <w:rPr>
          <w:sz w:val="16"/>
          <w:vertAlign w:val="baseline"/>
        </w:rPr>
        <w:t>required</w:t>
      </w:r>
      <w:r>
        <w:rPr>
          <w:spacing w:val="-5"/>
          <w:sz w:val="16"/>
          <w:vertAlign w:val="baseline"/>
        </w:rPr>
        <w:t> </w:t>
      </w:r>
      <w:r>
        <w:rPr>
          <w:sz w:val="16"/>
          <w:vertAlign w:val="baseline"/>
        </w:rPr>
        <w:t>implementation</w:t>
      </w:r>
      <w:r>
        <w:rPr>
          <w:spacing w:val="-4"/>
          <w:sz w:val="16"/>
          <w:vertAlign w:val="baseline"/>
        </w:rPr>
        <w:t> </w:t>
      </w:r>
      <w:r>
        <w:rPr>
          <w:spacing w:val="-2"/>
          <w:sz w:val="16"/>
          <w:vertAlign w:val="baseline"/>
        </w:rPr>
        <w:t>specification.</w:t>
      </w:r>
    </w:p>
    <w:p>
      <w:pPr>
        <w:spacing w:after="0"/>
        <w:jc w:val="left"/>
        <w:rPr>
          <w:sz w:val="16"/>
        </w:rPr>
        <w:sectPr>
          <w:pgSz w:w="12240" w:h="15840"/>
          <w:pgMar w:header="763" w:footer="722" w:top="1200" w:bottom="920" w:left="1320" w:right="1300"/>
        </w:sectPr>
      </w:pPr>
    </w:p>
    <w:p>
      <w:pPr>
        <w:pStyle w:val="BodyText"/>
        <w:spacing w:before="2"/>
        <w:rPr>
          <w:sz w:val="16"/>
        </w:rPr>
      </w:pPr>
    </w:p>
    <w:p>
      <w:pPr>
        <w:pStyle w:val="Heading1"/>
        <w:numPr>
          <w:ilvl w:val="1"/>
          <w:numId w:val="8"/>
        </w:numPr>
        <w:tabs>
          <w:tab w:pos="556" w:val="left" w:leader="none"/>
        </w:tabs>
        <w:spacing w:line="240" w:lineRule="auto" w:before="52" w:after="0"/>
        <w:ind w:left="556" w:right="0" w:hanging="436"/>
        <w:jc w:val="left"/>
      </w:pPr>
      <w:bookmarkStart w:name="3.2. How to Conduct the Risk Assessment" w:id="42"/>
      <w:bookmarkEnd w:id="42"/>
      <w:r>
        <w:rPr>
          <w:b w:val="0"/>
        </w:rPr>
      </w:r>
      <w:bookmarkStart w:name="_bookmark30" w:id="43"/>
      <w:bookmarkEnd w:id="43"/>
      <w:r>
        <w:rPr>
          <w:b w:val="0"/>
        </w:rPr>
      </w:r>
      <w:r>
        <w:rPr/>
        <w:t>How</w:t>
      </w:r>
      <w:r>
        <w:rPr>
          <w:spacing w:val="-1"/>
        </w:rPr>
        <w:t> </w:t>
      </w:r>
      <w:r>
        <w:rPr/>
        <w:t>to</w:t>
      </w:r>
      <w:r>
        <w:rPr>
          <w:spacing w:val="-1"/>
        </w:rPr>
        <w:t> </w:t>
      </w:r>
      <w:r>
        <w:rPr/>
        <w:t>Conduct</w:t>
      </w:r>
      <w:r>
        <w:rPr>
          <w:spacing w:val="-1"/>
        </w:rPr>
        <w:t> </w:t>
      </w:r>
      <w:r>
        <w:rPr/>
        <w:t>the</w:t>
      </w:r>
      <w:r>
        <w:rPr>
          <w:spacing w:val="-2"/>
        </w:rPr>
        <w:t> </w:t>
      </w:r>
      <w:r>
        <w:rPr/>
        <w:t>Risk</w:t>
      </w:r>
      <w:r>
        <w:rPr>
          <w:spacing w:val="-3"/>
        </w:rPr>
        <w:t> </w:t>
      </w:r>
      <w:r>
        <w:rPr>
          <w:spacing w:val="-2"/>
        </w:rPr>
        <w:t>Assessment</w:t>
      </w:r>
    </w:p>
    <w:p>
      <w:pPr>
        <w:pStyle w:val="BodyText"/>
        <w:spacing w:before="177"/>
        <w:ind w:left="119" w:right="185"/>
      </w:pPr>
      <w:r>
        <w:rPr/>
        <w:t>Risk assessments can be conducted using many different methodologies. There is no single methodology that will work for all regulated entities and all situations. The following steps represent</w:t>
      </w:r>
      <w:r>
        <w:rPr>
          <w:spacing w:val="-4"/>
        </w:rPr>
        <w:t> </w:t>
      </w:r>
      <w:r>
        <w:rPr/>
        <w:t>key</w:t>
      </w:r>
      <w:r>
        <w:rPr>
          <w:spacing w:val="-3"/>
        </w:rPr>
        <w:t> </w:t>
      </w:r>
      <w:r>
        <w:rPr/>
        <w:t>elements</w:t>
      </w:r>
      <w:r>
        <w:rPr>
          <w:spacing w:val="-4"/>
        </w:rPr>
        <w:t> </w:t>
      </w:r>
      <w:r>
        <w:rPr/>
        <w:t>in</w:t>
      </w:r>
      <w:r>
        <w:rPr>
          <w:spacing w:val="-1"/>
        </w:rPr>
        <w:t> </w:t>
      </w:r>
      <w:r>
        <w:rPr/>
        <w:t>a</w:t>
      </w:r>
      <w:r>
        <w:rPr>
          <w:spacing w:val="-2"/>
        </w:rPr>
        <w:t> </w:t>
      </w:r>
      <w:r>
        <w:rPr/>
        <w:t>comprehensive</w:t>
      </w:r>
      <w:r>
        <w:rPr>
          <w:spacing w:val="-4"/>
        </w:rPr>
        <w:t> </w:t>
      </w:r>
      <w:r>
        <w:rPr/>
        <w:t>risk</w:t>
      </w:r>
      <w:r>
        <w:rPr>
          <w:spacing w:val="-4"/>
        </w:rPr>
        <w:t> </w:t>
      </w:r>
      <w:r>
        <w:rPr/>
        <w:t>assessment</w:t>
      </w:r>
      <w:r>
        <w:rPr>
          <w:spacing w:val="-4"/>
        </w:rPr>
        <w:t> </w:t>
      </w:r>
      <w:r>
        <w:rPr/>
        <w:t>process</w:t>
      </w:r>
      <w:r>
        <w:rPr>
          <w:spacing w:val="-4"/>
        </w:rPr>
        <w:t> </w:t>
      </w:r>
      <w:r>
        <w:rPr/>
        <w:t>and</w:t>
      </w:r>
      <w:r>
        <w:rPr>
          <w:spacing w:val="-4"/>
        </w:rPr>
        <w:t> </w:t>
      </w:r>
      <w:r>
        <w:rPr/>
        <w:t>provide</w:t>
      </w:r>
      <w:r>
        <w:rPr>
          <w:spacing w:val="-2"/>
        </w:rPr>
        <w:t> </w:t>
      </w:r>
      <w:r>
        <w:rPr/>
        <w:t>an</w:t>
      </w:r>
      <w:r>
        <w:rPr>
          <w:spacing w:val="-4"/>
        </w:rPr>
        <w:t> </w:t>
      </w:r>
      <w:r>
        <w:rPr/>
        <w:t>example</w:t>
      </w:r>
      <w:r>
        <w:rPr>
          <w:spacing w:val="-4"/>
        </w:rPr>
        <w:t> </w:t>
      </w:r>
      <w:r>
        <w:rPr/>
        <w:t>of the risk assessment methodology described in [</w:t>
      </w:r>
      <w:hyperlink w:history="true" w:anchor="_bookmark235">
        <w:r>
          <w:rPr>
            <w:color w:val="0000FF"/>
            <w:u w:val="single" w:color="0000FF"/>
          </w:rPr>
          <w:t>IR 8286A</w:t>
        </w:r>
      </w:hyperlink>
      <w:r>
        <w:rPr/>
        <w:t>] and [</w:t>
      </w:r>
      <w:hyperlink w:history="true" w:anchor="_bookmark228">
        <w:r>
          <w:rPr>
            <w:color w:val="0000FF"/>
            <w:u w:val="single" w:color="0000FF"/>
          </w:rPr>
          <w:t>SP 800-30</w:t>
        </w:r>
      </w:hyperlink>
      <w:r>
        <w:rPr/>
        <w:t>]. These steps should be customized to effectively identify risk for a regulated entity. The steps listed are not prescriptive in the order that they should be conducted. Some steps could be conducted simultaneously rather than sequentially.</w:t>
      </w:r>
    </w:p>
    <w:p>
      <w:pPr>
        <w:pStyle w:val="ListParagraph"/>
        <w:numPr>
          <w:ilvl w:val="0"/>
          <w:numId w:val="16"/>
        </w:numPr>
        <w:tabs>
          <w:tab w:pos="840" w:val="left" w:leader="none"/>
        </w:tabs>
        <w:spacing w:line="240" w:lineRule="auto" w:before="122" w:after="0"/>
        <w:ind w:left="840" w:right="138" w:hanging="360"/>
        <w:jc w:val="left"/>
        <w:rPr>
          <w:sz w:val="24"/>
        </w:rPr>
      </w:pPr>
      <w:r>
        <w:rPr>
          <w:b/>
          <w:sz w:val="24"/>
        </w:rPr>
        <w:t>Prepare for the assessment. </w:t>
      </w:r>
      <w:r>
        <w:rPr>
          <w:sz w:val="24"/>
        </w:rPr>
        <w:t>Before beginning the risk assessment, the regulated entity should understand where ePHI is created, received, maintained, processed, and transmitted. Identify</w:t>
      </w:r>
      <w:r>
        <w:rPr>
          <w:spacing w:val="-3"/>
          <w:sz w:val="24"/>
        </w:rPr>
        <w:t> </w:t>
      </w:r>
      <w:r>
        <w:rPr>
          <w:sz w:val="24"/>
        </w:rPr>
        <w:t>where ePHI is generated</w:t>
      </w:r>
      <w:r>
        <w:rPr>
          <w:spacing w:val="-1"/>
          <w:sz w:val="24"/>
        </w:rPr>
        <w:t> </w:t>
      </w:r>
      <w:r>
        <w:rPr>
          <w:sz w:val="24"/>
        </w:rPr>
        <w:t>within</w:t>
      </w:r>
      <w:r>
        <w:rPr>
          <w:spacing w:val="-1"/>
          <w:sz w:val="24"/>
        </w:rPr>
        <w:t> </w:t>
      </w:r>
      <w:r>
        <w:rPr>
          <w:sz w:val="24"/>
        </w:rPr>
        <w:t>the organization,</w:t>
      </w:r>
      <w:r>
        <w:rPr>
          <w:spacing w:val="-2"/>
          <w:sz w:val="24"/>
        </w:rPr>
        <w:t> </w:t>
      </w:r>
      <w:r>
        <w:rPr>
          <w:sz w:val="24"/>
        </w:rPr>
        <w:t>where and</w:t>
      </w:r>
      <w:r>
        <w:rPr>
          <w:spacing w:val="-1"/>
          <w:sz w:val="24"/>
        </w:rPr>
        <w:t> </w:t>
      </w:r>
      <w:r>
        <w:rPr>
          <w:sz w:val="24"/>
        </w:rPr>
        <w:t>how it enters the organization (e.g., web portals), where it moves and flows within the organization (e.g., to specific information systems), where it is stored, and where it leaves the organization. Determine whether ePHI is transmitted to external third</w:t>
      </w:r>
      <w:r>
        <w:rPr>
          <w:spacing w:val="40"/>
          <w:sz w:val="24"/>
        </w:rPr>
        <w:t> </w:t>
      </w:r>
      <w:r>
        <w:rPr>
          <w:sz w:val="24"/>
        </w:rPr>
        <w:t>parties,</w:t>
      </w:r>
      <w:r>
        <w:rPr>
          <w:spacing w:val="-4"/>
          <w:sz w:val="24"/>
        </w:rPr>
        <w:t> </w:t>
      </w:r>
      <w:r>
        <w:rPr>
          <w:sz w:val="24"/>
        </w:rPr>
        <w:t>such</w:t>
      </w:r>
      <w:r>
        <w:rPr>
          <w:spacing w:val="-3"/>
          <w:sz w:val="24"/>
        </w:rPr>
        <w:t> </w:t>
      </w:r>
      <w:r>
        <w:rPr>
          <w:sz w:val="24"/>
        </w:rPr>
        <w:t>as</w:t>
      </w:r>
      <w:r>
        <w:rPr>
          <w:spacing w:val="-2"/>
          <w:sz w:val="24"/>
        </w:rPr>
        <w:t> </w:t>
      </w:r>
      <w:r>
        <w:rPr>
          <w:sz w:val="24"/>
        </w:rPr>
        <w:t>cloud service</w:t>
      </w:r>
      <w:r>
        <w:rPr>
          <w:spacing w:val="-1"/>
          <w:sz w:val="24"/>
        </w:rPr>
        <w:t> </w:t>
      </w:r>
      <w:r>
        <w:rPr>
          <w:sz w:val="24"/>
        </w:rPr>
        <w:t>providers</w:t>
      </w:r>
      <w:hyperlink w:history="true" w:anchor="_bookmark31">
        <w:r>
          <w:rPr>
            <w:sz w:val="24"/>
            <w:vertAlign w:val="superscript"/>
          </w:rPr>
          <w:t>19</w:t>
        </w:r>
      </w:hyperlink>
      <w:r>
        <w:rPr>
          <w:spacing w:val="-1"/>
          <w:sz w:val="24"/>
          <w:vertAlign w:val="baseline"/>
        </w:rPr>
        <w:t> </w:t>
      </w:r>
      <w:r>
        <w:rPr>
          <w:sz w:val="24"/>
          <w:vertAlign w:val="baseline"/>
        </w:rPr>
        <w:t>or</w:t>
      </w:r>
      <w:r>
        <w:rPr>
          <w:spacing w:val="-4"/>
          <w:sz w:val="24"/>
          <w:vertAlign w:val="baseline"/>
        </w:rPr>
        <w:t> </w:t>
      </w:r>
      <w:r>
        <w:rPr>
          <w:sz w:val="24"/>
          <w:vertAlign w:val="baseline"/>
        </w:rPr>
        <w:t>other</w:t>
      </w:r>
      <w:r>
        <w:rPr>
          <w:spacing w:val="-4"/>
          <w:sz w:val="24"/>
          <w:vertAlign w:val="baseline"/>
        </w:rPr>
        <w:t> </w:t>
      </w:r>
      <w:r>
        <w:rPr>
          <w:sz w:val="24"/>
          <w:vertAlign w:val="baseline"/>
        </w:rPr>
        <w:t>service</w:t>
      </w:r>
      <w:r>
        <w:rPr>
          <w:spacing w:val="-1"/>
          <w:sz w:val="24"/>
          <w:vertAlign w:val="baseline"/>
        </w:rPr>
        <w:t> </w:t>
      </w:r>
      <w:r>
        <w:rPr>
          <w:sz w:val="24"/>
          <w:vertAlign w:val="baseline"/>
        </w:rPr>
        <w:t>providers.</w:t>
      </w:r>
      <w:r>
        <w:rPr>
          <w:spacing w:val="-2"/>
          <w:sz w:val="24"/>
          <w:vertAlign w:val="baseline"/>
        </w:rPr>
        <w:t> </w:t>
      </w:r>
      <w:r>
        <w:rPr>
          <w:sz w:val="24"/>
          <w:vertAlign w:val="baseline"/>
        </w:rPr>
        <w:t>The</w:t>
      </w:r>
      <w:r>
        <w:rPr>
          <w:spacing w:val="-3"/>
          <w:sz w:val="24"/>
          <w:vertAlign w:val="baseline"/>
        </w:rPr>
        <w:t> </w:t>
      </w:r>
      <w:r>
        <w:rPr>
          <w:sz w:val="24"/>
          <w:vertAlign w:val="baseline"/>
        </w:rPr>
        <w:t>regulated entity can also note how access to ePHI is controlled and whether ePHI is encrypted in storage and in transit.</w:t>
      </w:r>
    </w:p>
    <w:p>
      <w:pPr>
        <w:pStyle w:val="BodyText"/>
        <w:spacing w:before="118"/>
        <w:ind w:left="839" w:right="154"/>
      </w:pPr>
      <w:r>
        <w:rPr/>
        <w:t>The scope of a risk assessment should include both the physical boundaries of a regulated entity’s location and a logical boundary that covers any devices or media that contain ePHI, including electronic networks through which ePHI is transmitted, regardless of its location. Ensure that the risk assessment scope considers teleworkers and any remote workforce, including external service providers who may have remote access to ePHI. The scope should include all removable media and portable computing devices (e.g., laptops, mobile devices) as well as the myriad of medical devices (e.g., Internet of Things [IoT] used in healthcare) that can store, process, or transmit ePHI. Modern mobile devices</w:t>
      </w:r>
      <w:r>
        <w:rPr>
          <w:spacing w:val="-1"/>
        </w:rPr>
        <w:t> </w:t>
      </w:r>
      <w:r>
        <w:rPr/>
        <w:t>and installed apps may</w:t>
      </w:r>
      <w:r>
        <w:rPr>
          <w:spacing w:val="-2"/>
        </w:rPr>
        <w:t> </w:t>
      </w:r>
      <w:r>
        <w:rPr/>
        <w:t>not only contain ePHI but may also pose a</w:t>
      </w:r>
      <w:r>
        <w:rPr>
          <w:spacing w:val="-1"/>
        </w:rPr>
        <w:t> </w:t>
      </w:r>
      <w:r>
        <w:rPr/>
        <w:t>greater</w:t>
      </w:r>
      <w:r>
        <w:rPr>
          <w:spacing w:val="-1"/>
        </w:rPr>
        <w:t> </w:t>
      </w:r>
      <w:r>
        <w:rPr/>
        <w:t>risk</w:t>
      </w:r>
      <w:r>
        <w:rPr>
          <w:spacing w:val="-5"/>
        </w:rPr>
        <w:t> </w:t>
      </w:r>
      <w:r>
        <w:rPr/>
        <w:t>to</w:t>
      </w:r>
      <w:r>
        <w:rPr>
          <w:spacing w:val="-3"/>
        </w:rPr>
        <w:t> </w:t>
      </w:r>
      <w:r>
        <w:rPr/>
        <w:t>ePHI</w:t>
      </w:r>
      <w:r>
        <w:rPr>
          <w:spacing w:val="-2"/>
        </w:rPr>
        <w:t> </w:t>
      </w:r>
      <w:r>
        <w:rPr/>
        <w:t>due</w:t>
      </w:r>
      <w:r>
        <w:rPr>
          <w:spacing w:val="-1"/>
        </w:rPr>
        <w:t> </w:t>
      </w:r>
      <w:r>
        <w:rPr/>
        <w:t>to</w:t>
      </w:r>
      <w:r>
        <w:rPr>
          <w:spacing w:val="-3"/>
        </w:rPr>
        <w:t> </w:t>
      </w:r>
      <w:r>
        <w:rPr/>
        <w:t>theft</w:t>
      </w:r>
      <w:r>
        <w:rPr>
          <w:spacing w:val="-3"/>
        </w:rPr>
        <w:t> </w:t>
      </w:r>
      <w:r>
        <w:rPr/>
        <w:t>or</w:t>
      </w:r>
      <w:r>
        <w:rPr>
          <w:spacing w:val="-1"/>
        </w:rPr>
        <w:t> </w:t>
      </w:r>
      <w:r>
        <w:rPr/>
        <w:t>loss.</w:t>
      </w:r>
      <w:r>
        <w:rPr>
          <w:spacing w:val="-2"/>
        </w:rPr>
        <w:t> </w:t>
      </w:r>
      <w:r>
        <w:rPr/>
        <w:t>In many</w:t>
      </w:r>
      <w:r>
        <w:rPr>
          <w:spacing w:val="-2"/>
        </w:rPr>
        <w:t> </w:t>
      </w:r>
      <w:r>
        <w:rPr/>
        <w:t>ways,</w:t>
      </w:r>
      <w:r>
        <w:rPr>
          <w:spacing w:val="-1"/>
        </w:rPr>
        <w:t> </w:t>
      </w:r>
      <w:r>
        <w:rPr/>
        <w:t>the</w:t>
      </w:r>
      <w:r>
        <w:rPr>
          <w:spacing w:val="-3"/>
        </w:rPr>
        <w:t> </w:t>
      </w:r>
      <w:r>
        <w:rPr/>
        <w:t>risk</w:t>
      </w:r>
      <w:r>
        <w:rPr>
          <w:spacing w:val="-3"/>
        </w:rPr>
        <w:t> </w:t>
      </w:r>
      <w:r>
        <w:rPr/>
        <w:t>assessment</w:t>
      </w:r>
      <w:r>
        <w:rPr>
          <w:spacing w:val="-3"/>
        </w:rPr>
        <w:t> </w:t>
      </w:r>
      <w:r>
        <w:rPr/>
        <w:t>process</w:t>
      </w:r>
      <w:r>
        <w:rPr>
          <w:spacing w:val="-4"/>
        </w:rPr>
        <w:t> </w:t>
      </w:r>
      <w:r>
        <w:rPr/>
        <w:t>will consider risks to ePHI as it enters the organization, flows within the organization, and leaves the organization.</w:t>
      </w:r>
      <w:hyperlink w:history="true" w:anchor="_bookmark32">
        <w:r>
          <w:rPr>
            <w:vertAlign w:val="superscript"/>
          </w:rPr>
          <w:t>20</w:t>
        </w:r>
      </w:hyperlink>
      <w:r>
        <w:rPr>
          <w:vertAlign w:val="baseline"/>
        </w:rPr>
        <w:t> Additionally, the regulated entity should consider identifying the security controls currently being used to protect ePHI.</w:t>
      </w:r>
    </w:p>
    <w:p>
      <w:pPr>
        <w:pStyle w:val="BodyText"/>
        <w:spacing w:before="120"/>
        <w:ind w:left="839" w:right="185"/>
      </w:pPr>
      <w:r>
        <w:rPr/>
        <w:t>This preparation step is essential to ensuring that vulnerabilities and threats are correctly identified in the risk assessment process. For example, if the regulated entity does not fully identify all parties or systems to which ePHI is transmitted, it may not be possible</w:t>
      </w:r>
      <w:r>
        <w:rPr>
          <w:spacing w:val="-3"/>
        </w:rPr>
        <w:t> </w:t>
      </w:r>
      <w:r>
        <w:rPr/>
        <w:t>to</w:t>
      </w:r>
      <w:r>
        <w:rPr>
          <w:spacing w:val="-3"/>
        </w:rPr>
        <w:t> </w:t>
      </w:r>
      <w:r>
        <w:rPr/>
        <w:t>completely</w:t>
      </w:r>
      <w:r>
        <w:rPr>
          <w:spacing w:val="-5"/>
        </w:rPr>
        <w:t> </w:t>
      </w:r>
      <w:r>
        <w:rPr/>
        <w:t>identify</w:t>
      </w:r>
      <w:r>
        <w:rPr>
          <w:spacing w:val="-2"/>
        </w:rPr>
        <w:t> </w:t>
      </w:r>
      <w:r>
        <w:rPr/>
        <w:t>all</w:t>
      </w:r>
      <w:r>
        <w:rPr>
          <w:spacing w:val="-4"/>
        </w:rPr>
        <w:t> </w:t>
      </w:r>
      <w:r>
        <w:rPr/>
        <w:t>relevant</w:t>
      </w:r>
      <w:r>
        <w:rPr>
          <w:spacing w:val="-3"/>
        </w:rPr>
        <w:t> </w:t>
      </w:r>
      <w:r>
        <w:rPr/>
        <w:t>threats</w:t>
      </w:r>
      <w:r>
        <w:rPr>
          <w:spacing w:val="-2"/>
        </w:rPr>
        <w:t> </w:t>
      </w:r>
      <w:r>
        <w:rPr/>
        <w:t>and</w:t>
      </w:r>
      <w:r>
        <w:rPr>
          <w:spacing w:val="-3"/>
        </w:rPr>
        <w:t> </w:t>
      </w:r>
      <w:r>
        <w:rPr/>
        <w:t>vulnerabilities.</w:t>
      </w:r>
      <w:r>
        <w:rPr>
          <w:spacing w:val="-5"/>
        </w:rPr>
        <w:t> </w:t>
      </w:r>
      <w:r>
        <w:rPr/>
        <w:t>The</w:t>
      </w:r>
      <w:r>
        <w:rPr>
          <w:spacing w:val="-3"/>
        </w:rPr>
        <w:t> </w:t>
      </w:r>
      <w:r>
        <w:rPr/>
        <w:t>level</w:t>
      </w:r>
      <w:r>
        <w:rPr>
          <w:spacing w:val="-1"/>
        </w:rPr>
        <w:t> </w:t>
      </w:r>
      <w:r>
        <w:rPr/>
        <w:t>of</w:t>
      </w:r>
      <w:r>
        <w:rPr>
          <w:spacing w:val="-3"/>
        </w:rPr>
        <w:t> </w:t>
      </w:r>
      <w:r>
        <w:rPr/>
        <w:t>effort needed to gather the necessary information depends heavily on the scope of the assessment and the size and complexity of the regulated entity. Regulated entities may benefit from completing a business impact analysis (BIA) to evaluate, record, and monitor the criticality of organizational assets, including ePHI. The BIA can help inform</w:t>
      </w:r>
    </w:p>
    <w:p>
      <w:pPr>
        <w:pStyle w:val="BodyText"/>
        <w:spacing w:before="4"/>
        <w:rPr>
          <w:sz w:val="12"/>
        </w:rPr>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111155</wp:posOffset>
                </wp:positionV>
                <wp:extent cx="1828800" cy="1079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75243pt;width:144pt;height:.84pt;mso-position-horizontal-relative:page;mso-position-vertical-relative:paragraph;z-index:-15709184;mso-wrap-distance-left:0;mso-wrap-distance-right:0" id="docshape27" filled="true" fillcolor="#000000" stroked="false">
                <v:fill type="solid"/>
                <w10:wrap type="topAndBottom"/>
              </v:rect>
            </w:pict>
          </mc:Fallback>
        </mc:AlternateContent>
      </w:r>
    </w:p>
    <w:p>
      <w:pPr>
        <w:spacing w:line="195" w:lineRule="exact" w:before="107"/>
        <w:ind w:left="120" w:right="0" w:firstLine="0"/>
        <w:jc w:val="left"/>
        <w:rPr>
          <w:sz w:val="16"/>
        </w:rPr>
      </w:pPr>
      <w:bookmarkStart w:name="_bookmark31" w:id="44"/>
      <w:bookmarkEnd w:id="44"/>
      <w:r>
        <w:rPr/>
      </w:r>
      <w:r>
        <w:rPr>
          <w:sz w:val="16"/>
          <w:vertAlign w:val="superscript"/>
        </w:rPr>
        <w:t>19</w:t>
      </w:r>
      <w:r>
        <w:rPr>
          <w:spacing w:val="-4"/>
          <w:sz w:val="16"/>
          <w:vertAlign w:val="baseline"/>
        </w:rPr>
        <w:t> </w:t>
      </w:r>
      <w:hyperlink w:history="true" w:anchor="_bookmark258">
        <w:r>
          <w:rPr>
            <w:sz w:val="16"/>
            <w:vertAlign w:val="baseline"/>
          </w:rPr>
          <w:t>Appendix</w:t>
        </w:r>
        <w:r>
          <w:rPr>
            <w:spacing w:val="-4"/>
            <w:sz w:val="16"/>
            <w:vertAlign w:val="baseline"/>
          </w:rPr>
          <w:t> </w:t>
        </w:r>
        <w:r>
          <w:rPr>
            <w:sz w:val="16"/>
            <w:vertAlign w:val="baseline"/>
          </w:rPr>
          <w:t>F</w:t>
        </w:r>
      </w:hyperlink>
      <w:r>
        <w:rPr>
          <w:spacing w:val="-3"/>
          <w:sz w:val="16"/>
          <w:vertAlign w:val="baseline"/>
        </w:rPr>
        <w:t> </w:t>
      </w:r>
      <w:r>
        <w:rPr>
          <w:sz w:val="16"/>
          <w:vertAlign w:val="baseline"/>
        </w:rPr>
        <w:t>includes</w:t>
      </w:r>
      <w:r>
        <w:rPr>
          <w:spacing w:val="-4"/>
          <w:sz w:val="16"/>
          <w:vertAlign w:val="baseline"/>
        </w:rPr>
        <w:t> </w:t>
      </w:r>
      <w:r>
        <w:rPr>
          <w:sz w:val="16"/>
          <w:vertAlign w:val="baseline"/>
        </w:rPr>
        <w:t>useful</w:t>
      </w:r>
      <w:r>
        <w:rPr>
          <w:spacing w:val="28"/>
          <w:sz w:val="16"/>
          <w:vertAlign w:val="baseline"/>
        </w:rPr>
        <w:t> </w:t>
      </w:r>
      <w:r>
        <w:rPr>
          <w:sz w:val="16"/>
          <w:vertAlign w:val="baseline"/>
        </w:rPr>
        <w:t>resources</w:t>
      </w:r>
      <w:r>
        <w:rPr>
          <w:spacing w:val="-4"/>
          <w:sz w:val="16"/>
          <w:vertAlign w:val="baseline"/>
        </w:rPr>
        <w:t> </w:t>
      </w:r>
      <w:r>
        <w:rPr>
          <w:sz w:val="16"/>
          <w:vertAlign w:val="baseline"/>
        </w:rPr>
        <w:t>related</w:t>
      </w:r>
      <w:r>
        <w:rPr>
          <w:spacing w:val="-2"/>
          <w:sz w:val="16"/>
          <w:vertAlign w:val="baseline"/>
        </w:rPr>
        <w:t> </w:t>
      </w:r>
      <w:r>
        <w:rPr>
          <w:sz w:val="16"/>
          <w:vertAlign w:val="baseline"/>
        </w:rPr>
        <w:t>to</w:t>
      </w:r>
      <w:r>
        <w:rPr>
          <w:spacing w:val="-4"/>
          <w:sz w:val="16"/>
          <w:vertAlign w:val="baseline"/>
        </w:rPr>
        <w:t> </w:t>
      </w:r>
      <w:r>
        <w:rPr>
          <w:sz w:val="16"/>
          <w:vertAlign w:val="baseline"/>
        </w:rPr>
        <w:t>cloud</w:t>
      </w:r>
      <w:r>
        <w:rPr>
          <w:spacing w:val="-4"/>
          <w:sz w:val="16"/>
          <w:vertAlign w:val="baseline"/>
        </w:rPr>
        <w:t> </w:t>
      </w:r>
      <w:r>
        <w:rPr>
          <w:sz w:val="16"/>
          <w:vertAlign w:val="baseline"/>
        </w:rPr>
        <w:t>services,</w:t>
      </w:r>
      <w:r>
        <w:rPr>
          <w:spacing w:val="-3"/>
          <w:sz w:val="16"/>
          <w:vertAlign w:val="baseline"/>
        </w:rPr>
        <w:t> </w:t>
      </w:r>
      <w:r>
        <w:rPr>
          <w:sz w:val="16"/>
          <w:vertAlign w:val="baseline"/>
        </w:rPr>
        <w:t>including</w:t>
      </w:r>
      <w:r>
        <w:rPr>
          <w:spacing w:val="-3"/>
          <w:sz w:val="16"/>
          <w:vertAlign w:val="baseline"/>
        </w:rPr>
        <w:t> </w:t>
      </w:r>
      <w:r>
        <w:rPr>
          <w:sz w:val="16"/>
          <w:vertAlign w:val="baseline"/>
        </w:rPr>
        <w:t>the</w:t>
      </w:r>
      <w:r>
        <w:rPr>
          <w:spacing w:val="-4"/>
          <w:sz w:val="16"/>
          <w:vertAlign w:val="baseline"/>
        </w:rPr>
        <w:t> </w:t>
      </w:r>
      <w:r>
        <w:rPr>
          <w:sz w:val="16"/>
          <w:vertAlign w:val="baseline"/>
        </w:rPr>
        <w:t>OCR</w:t>
      </w:r>
      <w:r>
        <w:rPr>
          <w:spacing w:val="-5"/>
          <w:sz w:val="16"/>
          <w:vertAlign w:val="baseline"/>
        </w:rPr>
        <w:t> </w:t>
      </w:r>
      <w:r>
        <w:rPr>
          <w:sz w:val="16"/>
          <w:vertAlign w:val="baseline"/>
        </w:rPr>
        <w:t>Guidance</w:t>
      </w:r>
      <w:r>
        <w:rPr>
          <w:spacing w:val="-4"/>
          <w:sz w:val="16"/>
          <w:vertAlign w:val="baseline"/>
        </w:rPr>
        <w:t> </w:t>
      </w:r>
      <w:r>
        <w:rPr>
          <w:sz w:val="16"/>
          <w:vertAlign w:val="baseline"/>
        </w:rPr>
        <w:t>on</w:t>
      </w:r>
      <w:r>
        <w:rPr>
          <w:spacing w:val="-4"/>
          <w:sz w:val="16"/>
          <w:vertAlign w:val="baseline"/>
        </w:rPr>
        <w:t> </w:t>
      </w:r>
      <w:r>
        <w:rPr>
          <w:sz w:val="16"/>
          <w:vertAlign w:val="baseline"/>
        </w:rPr>
        <w:t>HIPAA</w:t>
      </w:r>
      <w:r>
        <w:rPr>
          <w:spacing w:val="-3"/>
          <w:sz w:val="16"/>
          <w:vertAlign w:val="baseline"/>
        </w:rPr>
        <w:t> </w:t>
      </w:r>
      <w:r>
        <w:rPr>
          <w:sz w:val="16"/>
          <w:vertAlign w:val="baseline"/>
        </w:rPr>
        <w:t>&amp;</w:t>
      </w:r>
      <w:r>
        <w:rPr>
          <w:spacing w:val="-5"/>
          <w:sz w:val="16"/>
          <w:vertAlign w:val="baseline"/>
        </w:rPr>
        <w:t> </w:t>
      </w:r>
      <w:r>
        <w:rPr>
          <w:sz w:val="16"/>
          <w:vertAlign w:val="baseline"/>
        </w:rPr>
        <w:t>Cloud</w:t>
      </w:r>
      <w:r>
        <w:rPr>
          <w:spacing w:val="-3"/>
          <w:sz w:val="16"/>
          <w:vertAlign w:val="baseline"/>
        </w:rPr>
        <w:t> </w:t>
      </w:r>
      <w:r>
        <w:rPr>
          <w:spacing w:val="-2"/>
          <w:sz w:val="16"/>
          <w:vertAlign w:val="baseline"/>
        </w:rPr>
        <w:t>Computing.</w:t>
      </w:r>
    </w:p>
    <w:p>
      <w:pPr>
        <w:spacing w:before="0"/>
        <w:ind w:left="120" w:right="185" w:firstLine="0"/>
        <w:jc w:val="left"/>
        <w:rPr>
          <w:sz w:val="16"/>
        </w:rPr>
      </w:pPr>
      <w:bookmarkStart w:name="_bookmark32" w:id="45"/>
      <w:bookmarkEnd w:id="45"/>
      <w:r>
        <w:rPr/>
      </w:r>
      <w:r>
        <w:rPr>
          <w:sz w:val="16"/>
          <w:vertAlign w:val="superscript"/>
        </w:rPr>
        <w:t>20</w:t>
      </w:r>
      <w:r>
        <w:rPr>
          <w:spacing w:val="-3"/>
          <w:sz w:val="16"/>
          <w:vertAlign w:val="baseline"/>
        </w:rPr>
        <w:t> </w:t>
      </w:r>
      <w:r>
        <w:rPr>
          <w:sz w:val="16"/>
          <w:vertAlign w:val="baseline"/>
        </w:rPr>
        <w:t>An</w:t>
      </w:r>
      <w:r>
        <w:rPr>
          <w:spacing w:val="-3"/>
          <w:sz w:val="16"/>
          <w:vertAlign w:val="baseline"/>
        </w:rPr>
        <w:t> </w:t>
      </w:r>
      <w:r>
        <w:rPr>
          <w:sz w:val="16"/>
          <w:vertAlign w:val="baseline"/>
        </w:rPr>
        <w:t>example</w:t>
      </w:r>
      <w:r>
        <w:rPr>
          <w:spacing w:val="-3"/>
          <w:sz w:val="16"/>
          <w:vertAlign w:val="baseline"/>
        </w:rPr>
        <w:t> </w:t>
      </w:r>
      <w:r>
        <w:rPr>
          <w:sz w:val="16"/>
          <w:vertAlign w:val="baseline"/>
        </w:rPr>
        <w:t>consideration</w:t>
      </w:r>
      <w:r>
        <w:rPr>
          <w:spacing w:val="-3"/>
          <w:sz w:val="16"/>
          <w:vertAlign w:val="baseline"/>
        </w:rPr>
        <w:t> </w:t>
      </w:r>
      <w:r>
        <w:rPr>
          <w:sz w:val="16"/>
          <w:vertAlign w:val="baseline"/>
        </w:rPr>
        <w:t>for</w:t>
      </w:r>
      <w:r>
        <w:rPr>
          <w:spacing w:val="-1"/>
          <w:sz w:val="16"/>
          <w:vertAlign w:val="baseline"/>
        </w:rPr>
        <w:t> </w:t>
      </w:r>
      <w:r>
        <w:rPr>
          <w:sz w:val="16"/>
          <w:vertAlign w:val="baseline"/>
        </w:rPr>
        <w:t>regulated</w:t>
      </w:r>
      <w:r>
        <w:rPr>
          <w:spacing w:val="-3"/>
          <w:sz w:val="16"/>
          <w:vertAlign w:val="baseline"/>
        </w:rPr>
        <w:t> </w:t>
      </w:r>
      <w:r>
        <w:rPr>
          <w:sz w:val="16"/>
          <w:vertAlign w:val="baseline"/>
        </w:rPr>
        <w:t>entities</w:t>
      </w:r>
      <w:r>
        <w:rPr>
          <w:spacing w:val="-3"/>
          <w:sz w:val="16"/>
          <w:vertAlign w:val="baseline"/>
        </w:rPr>
        <w:t> </w:t>
      </w:r>
      <w:r>
        <w:rPr>
          <w:sz w:val="16"/>
          <w:vertAlign w:val="baseline"/>
        </w:rPr>
        <w:t>is</w:t>
      </w:r>
      <w:r>
        <w:rPr>
          <w:spacing w:val="-1"/>
          <w:sz w:val="16"/>
          <w:vertAlign w:val="baseline"/>
        </w:rPr>
        <w:t> </w:t>
      </w:r>
      <w:r>
        <w:rPr>
          <w:sz w:val="16"/>
          <w:vertAlign w:val="baseline"/>
        </w:rPr>
        <w:t>online</w:t>
      </w:r>
      <w:r>
        <w:rPr>
          <w:spacing w:val="-3"/>
          <w:sz w:val="16"/>
          <w:vertAlign w:val="baseline"/>
        </w:rPr>
        <w:t> </w:t>
      </w:r>
      <w:r>
        <w:rPr>
          <w:sz w:val="16"/>
          <w:vertAlign w:val="baseline"/>
        </w:rPr>
        <w:t>tracking</w:t>
      </w:r>
      <w:r>
        <w:rPr>
          <w:spacing w:val="-2"/>
          <w:sz w:val="16"/>
          <w:vertAlign w:val="baseline"/>
        </w:rPr>
        <w:t> </w:t>
      </w:r>
      <w:r>
        <w:rPr>
          <w:sz w:val="16"/>
          <w:vertAlign w:val="baseline"/>
        </w:rPr>
        <w:t>technologies</w:t>
      </w:r>
      <w:r>
        <w:rPr>
          <w:spacing w:val="-3"/>
          <w:sz w:val="16"/>
          <w:vertAlign w:val="baseline"/>
        </w:rPr>
        <w:t> </w:t>
      </w:r>
      <w:r>
        <w:rPr>
          <w:sz w:val="16"/>
          <w:vertAlign w:val="baseline"/>
        </w:rPr>
        <w:t>that</w:t>
      </w:r>
      <w:r>
        <w:rPr>
          <w:spacing w:val="-4"/>
          <w:sz w:val="16"/>
          <w:vertAlign w:val="baseline"/>
        </w:rPr>
        <w:t> </w:t>
      </w:r>
      <w:r>
        <w:rPr>
          <w:sz w:val="16"/>
          <w:vertAlign w:val="baseline"/>
        </w:rPr>
        <w:t>collect</w:t>
      </w:r>
      <w:r>
        <w:rPr>
          <w:spacing w:val="-4"/>
          <w:sz w:val="16"/>
          <w:vertAlign w:val="baseline"/>
        </w:rPr>
        <w:t> </w:t>
      </w:r>
      <w:r>
        <w:rPr>
          <w:sz w:val="16"/>
          <w:vertAlign w:val="baseline"/>
        </w:rPr>
        <w:t>and</w:t>
      </w:r>
      <w:r>
        <w:rPr>
          <w:spacing w:val="-3"/>
          <w:sz w:val="16"/>
          <w:vertAlign w:val="baseline"/>
        </w:rPr>
        <w:t> </w:t>
      </w:r>
      <w:r>
        <w:rPr>
          <w:sz w:val="16"/>
          <w:vertAlign w:val="baseline"/>
        </w:rPr>
        <w:t>analyze</w:t>
      </w:r>
      <w:r>
        <w:rPr>
          <w:spacing w:val="-3"/>
          <w:sz w:val="16"/>
          <w:vertAlign w:val="baseline"/>
        </w:rPr>
        <w:t> </w:t>
      </w:r>
      <w:r>
        <w:rPr>
          <w:sz w:val="16"/>
          <w:vertAlign w:val="baseline"/>
        </w:rPr>
        <w:t>information</w:t>
      </w:r>
      <w:r>
        <w:rPr>
          <w:spacing w:val="-3"/>
          <w:sz w:val="16"/>
          <w:vertAlign w:val="baseline"/>
        </w:rPr>
        <w:t> </w:t>
      </w:r>
      <w:r>
        <w:rPr>
          <w:sz w:val="16"/>
          <w:vertAlign w:val="baseline"/>
        </w:rPr>
        <w:t>about</w:t>
      </w:r>
      <w:r>
        <w:rPr>
          <w:spacing w:val="-4"/>
          <w:sz w:val="16"/>
          <w:vertAlign w:val="baseline"/>
        </w:rPr>
        <w:t> </w:t>
      </w:r>
      <w:r>
        <w:rPr>
          <w:sz w:val="16"/>
          <w:vertAlign w:val="baseline"/>
        </w:rPr>
        <w:t>how</w:t>
      </w:r>
      <w:r>
        <w:rPr>
          <w:spacing w:val="-2"/>
          <w:sz w:val="16"/>
          <w:vertAlign w:val="baseline"/>
        </w:rPr>
        <w:t> </w:t>
      </w:r>
      <w:r>
        <w:rPr>
          <w:sz w:val="16"/>
          <w:vertAlign w:val="baseline"/>
        </w:rPr>
        <w:t>internet</w:t>
      </w:r>
      <w:r>
        <w:rPr>
          <w:spacing w:val="-4"/>
          <w:sz w:val="16"/>
          <w:vertAlign w:val="baseline"/>
        </w:rPr>
        <w:t> </w:t>
      </w:r>
      <w:r>
        <w:rPr>
          <w:sz w:val="16"/>
          <w:vertAlign w:val="baseline"/>
        </w:rPr>
        <w:t>users</w:t>
      </w:r>
      <w:r>
        <w:rPr>
          <w:spacing w:val="40"/>
          <w:sz w:val="16"/>
          <w:vertAlign w:val="baseline"/>
        </w:rPr>
        <w:t> </w:t>
      </w:r>
      <w:r>
        <w:rPr>
          <w:sz w:val="16"/>
          <w:vertAlign w:val="baseline"/>
        </w:rPr>
        <w:t>are interacting with a regulated entity’s website or mobile application. HHS provides </w:t>
      </w:r>
      <w:hyperlink r:id="rId44">
        <w:r>
          <w:rPr>
            <w:color w:val="0000FF"/>
            <w:sz w:val="16"/>
            <w:u w:val="single" w:color="0000FF"/>
            <w:vertAlign w:val="baseline"/>
          </w:rPr>
          <w:t>guidance</w:t>
        </w:r>
      </w:hyperlink>
      <w:r>
        <w:rPr>
          <w:color w:val="0000FF"/>
          <w:sz w:val="16"/>
          <w:vertAlign w:val="baseline"/>
        </w:rPr>
        <w:t> </w:t>
      </w:r>
      <w:r>
        <w:rPr>
          <w:sz w:val="16"/>
          <w:vertAlign w:val="baseline"/>
        </w:rPr>
        <w:t>for the secure use of online tracking</w:t>
      </w:r>
      <w:r>
        <w:rPr>
          <w:spacing w:val="40"/>
          <w:sz w:val="16"/>
          <w:vertAlign w:val="baseline"/>
        </w:rPr>
        <w:t> </w:t>
      </w:r>
      <w:r>
        <w:rPr>
          <w:sz w:val="16"/>
          <w:vertAlign w:val="baseline"/>
        </w:rPr>
        <w:t>technologies.</w:t>
      </w:r>
      <w:r>
        <w:rPr>
          <w:spacing w:val="-2"/>
          <w:sz w:val="16"/>
          <w:vertAlign w:val="baseline"/>
        </w:rPr>
        <w:t> </w:t>
      </w:r>
      <w:r>
        <w:rPr>
          <w:sz w:val="16"/>
          <w:vertAlign w:val="baseline"/>
        </w:rPr>
        <w:t>Regulated</w:t>
      </w:r>
      <w:r>
        <w:rPr>
          <w:spacing w:val="-2"/>
          <w:sz w:val="16"/>
          <w:vertAlign w:val="baseline"/>
        </w:rPr>
        <w:t> </w:t>
      </w:r>
      <w:r>
        <w:rPr>
          <w:sz w:val="16"/>
          <w:vertAlign w:val="baseline"/>
        </w:rPr>
        <w:t>entities</w:t>
      </w:r>
      <w:r>
        <w:rPr>
          <w:spacing w:val="-3"/>
          <w:sz w:val="16"/>
          <w:vertAlign w:val="baseline"/>
        </w:rPr>
        <w:t> </w:t>
      </w:r>
      <w:r>
        <w:rPr>
          <w:sz w:val="16"/>
          <w:vertAlign w:val="baseline"/>
        </w:rPr>
        <w:t>should</w:t>
      </w:r>
      <w:r>
        <w:rPr>
          <w:spacing w:val="-2"/>
          <w:sz w:val="16"/>
          <w:vertAlign w:val="baseline"/>
        </w:rPr>
        <w:t> </w:t>
      </w:r>
      <w:r>
        <w:rPr>
          <w:sz w:val="16"/>
          <w:vertAlign w:val="baseline"/>
        </w:rPr>
        <w:t>consider</w:t>
      </w:r>
      <w:r>
        <w:rPr>
          <w:spacing w:val="-3"/>
          <w:sz w:val="16"/>
          <w:vertAlign w:val="baseline"/>
        </w:rPr>
        <w:t> </w:t>
      </w:r>
      <w:r>
        <w:rPr>
          <w:sz w:val="16"/>
          <w:vertAlign w:val="baseline"/>
        </w:rPr>
        <w:t>whether</w:t>
      </w:r>
      <w:r>
        <w:rPr>
          <w:spacing w:val="-1"/>
          <w:sz w:val="16"/>
          <w:vertAlign w:val="baseline"/>
        </w:rPr>
        <w:t> </w:t>
      </w:r>
      <w:r>
        <w:rPr>
          <w:sz w:val="16"/>
          <w:vertAlign w:val="baseline"/>
        </w:rPr>
        <w:t>they</w:t>
      </w:r>
      <w:r>
        <w:rPr>
          <w:spacing w:val="-2"/>
          <w:sz w:val="16"/>
          <w:vertAlign w:val="baseline"/>
        </w:rPr>
        <w:t> </w:t>
      </w:r>
      <w:r>
        <w:rPr>
          <w:sz w:val="16"/>
          <w:vertAlign w:val="baseline"/>
        </w:rPr>
        <w:t>are</w:t>
      </w:r>
      <w:r>
        <w:rPr>
          <w:spacing w:val="-3"/>
          <w:sz w:val="16"/>
          <w:vertAlign w:val="baseline"/>
        </w:rPr>
        <w:t> </w:t>
      </w:r>
      <w:r>
        <w:rPr>
          <w:sz w:val="16"/>
          <w:vertAlign w:val="baseline"/>
        </w:rPr>
        <w:t>hosting</w:t>
      </w:r>
      <w:r>
        <w:rPr>
          <w:spacing w:val="-2"/>
          <w:sz w:val="16"/>
          <w:vertAlign w:val="baseline"/>
        </w:rPr>
        <w:t> </w:t>
      </w:r>
      <w:r>
        <w:rPr>
          <w:sz w:val="16"/>
          <w:vertAlign w:val="baseline"/>
        </w:rPr>
        <w:t>portals</w:t>
      </w:r>
      <w:r>
        <w:rPr>
          <w:spacing w:val="-2"/>
          <w:sz w:val="16"/>
          <w:vertAlign w:val="baseline"/>
        </w:rPr>
        <w:t> </w:t>
      </w:r>
      <w:r>
        <w:rPr>
          <w:sz w:val="16"/>
          <w:vertAlign w:val="baseline"/>
        </w:rPr>
        <w:t>or</w:t>
      </w:r>
      <w:r>
        <w:rPr>
          <w:spacing w:val="-3"/>
          <w:sz w:val="16"/>
          <w:vertAlign w:val="baseline"/>
        </w:rPr>
        <w:t> </w:t>
      </w:r>
      <w:r>
        <w:rPr>
          <w:sz w:val="16"/>
          <w:vertAlign w:val="baseline"/>
        </w:rPr>
        <w:t>other</w:t>
      </w:r>
      <w:r>
        <w:rPr>
          <w:spacing w:val="-3"/>
          <w:sz w:val="16"/>
          <w:vertAlign w:val="baseline"/>
        </w:rPr>
        <w:t> </w:t>
      </w:r>
      <w:r>
        <w:rPr>
          <w:sz w:val="16"/>
          <w:vertAlign w:val="baseline"/>
        </w:rPr>
        <w:t>products</w:t>
      </w:r>
      <w:r>
        <w:rPr>
          <w:spacing w:val="-2"/>
          <w:sz w:val="16"/>
          <w:vertAlign w:val="baseline"/>
        </w:rPr>
        <w:t> </w:t>
      </w:r>
      <w:r>
        <w:rPr>
          <w:sz w:val="16"/>
          <w:vertAlign w:val="baseline"/>
        </w:rPr>
        <w:t>that</w:t>
      </w:r>
      <w:r>
        <w:rPr>
          <w:spacing w:val="-1"/>
          <w:sz w:val="16"/>
          <w:vertAlign w:val="baseline"/>
        </w:rPr>
        <w:t> </w:t>
      </w:r>
      <w:r>
        <w:rPr>
          <w:sz w:val="16"/>
          <w:vertAlign w:val="baseline"/>
        </w:rPr>
        <w:t>collect</w:t>
      </w:r>
      <w:r>
        <w:rPr>
          <w:spacing w:val="-1"/>
          <w:sz w:val="16"/>
          <w:vertAlign w:val="baseline"/>
        </w:rPr>
        <w:t> </w:t>
      </w:r>
      <w:r>
        <w:rPr>
          <w:sz w:val="16"/>
          <w:vertAlign w:val="baseline"/>
        </w:rPr>
        <w:t>PHI,</w:t>
      </w:r>
      <w:r>
        <w:rPr>
          <w:spacing w:val="-2"/>
          <w:sz w:val="16"/>
          <w:vertAlign w:val="baseline"/>
        </w:rPr>
        <w:t> </w:t>
      </w:r>
      <w:r>
        <w:rPr>
          <w:sz w:val="16"/>
          <w:vertAlign w:val="baseline"/>
        </w:rPr>
        <w:t>as</w:t>
      </w:r>
      <w:r>
        <w:rPr>
          <w:spacing w:val="-2"/>
          <w:sz w:val="16"/>
          <w:vertAlign w:val="baseline"/>
        </w:rPr>
        <w:t> </w:t>
      </w:r>
      <w:r>
        <w:rPr>
          <w:sz w:val="16"/>
          <w:vertAlign w:val="baseline"/>
        </w:rPr>
        <w:t>well</w:t>
      </w:r>
      <w:r>
        <w:rPr>
          <w:spacing w:val="-3"/>
          <w:sz w:val="16"/>
          <w:vertAlign w:val="baseline"/>
        </w:rPr>
        <w:t> </w:t>
      </w:r>
      <w:r>
        <w:rPr>
          <w:sz w:val="16"/>
          <w:vertAlign w:val="baseline"/>
        </w:rPr>
        <w:t>as</w:t>
      </w:r>
      <w:r>
        <w:rPr>
          <w:spacing w:val="-2"/>
          <w:sz w:val="16"/>
          <w:vertAlign w:val="baseline"/>
        </w:rPr>
        <w:t> </w:t>
      </w:r>
      <w:r>
        <w:rPr>
          <w:sz w:val="16"/>
          <w:vertAlign w:val="baseline"/>
        </w:rPr>
        <w:t>how</w:t>
      </w:r>
      <w:r>
        <w:rPr>
          <w:spacing w:val="-2"/>
          <w:sz w:val="16"/>
          <w:vertAlign w:val="baseline"/>
        </w:rPr>
        <w:t> </w:t>
      </w:r>
      <w:r>
        <w:rPr>
          <w:sz w:val="16"/>
          <w:vertAlign w:val="baseline"/>
        </w:rPr>
        <w:t>is</w:t>
      </w:r>
      <w:r>
        <w:rPr>
          <w:spacing w:val="-2"/>
          <w:sz w:val="16"/>
          <w:vertAlign w:val="baseline"/>
        </w:rPr>
        <w:t> </w:t>
      </w:r>
      <w:r>
        <w:rPr>
          <w:sz w:val="16"/>
          <w:vertAlign w:val="baseline"/>
        </w:rPr>
        <w:t>that</w:t>
      </w:r>
      <w:r>
        <w:rPr>
          <w:spacing w:val="-3"/>
          <w:sz w:val="16"/>
          <w:vertAlign w:val="baseline"/>
        </w:rPr>
        <w:t> </w:t>
      </w:r>
      <w:r>
        <w:rPr>
          <w:sz w:val="16"/>
          <w:vertAlign w:val="baseline"/>
        </w:rPr>
        <w:t>data</w:t>
      </w:r>
      <w:r>
        <w:rPr>
          <w:spacing w:val="40"/>
          <w:sz w:val="16"/>
          <w:vertAlign w:val="baseline"/>
        </w:rPr>
        <w:t> </w:t>
      </w:r>
      <w:r>
        <w:rPr>
          <w:sz w:val="16"/>
          <w:vertAlign w:val="baseline"/>
        </w:rPr>
        <w:t>being used, shared, and protected.</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840" w:right="185"/>
      </w:pPr>
      <w:r>
        <w:rPr/>
        <w:t>the determination of organizational risk tolerance levels, which is valuable for the risk management</w:t>
      </w:r>
      <w:r>
        <w:rPr>
          <w:spacing w:val="-4"/>
        </w:rPr>
        <w:t> </w:t>
      </w:r>
      <w:r>
        <w:rPr/>
        <w:t>processes</w:t>
      </w:r>
      <w:r>
        <w:rPr>
          <w:spacing w:val="-7"/>
        </w:rPr>
        <w:t> </w:t>
      </w:r>
      <w:r>
        <w:rPr/>
        <w:t>discussed</w:t>
      </w:r>
      <w:r>
        <w:rPr>
          <w:spacing w:val="-2"/>
        </w:rPr>
        <w:t> </w:t>
      </w:r>
      <w:r>
        <w:rPr/>
        <w:t>in</w:t>
      </w:r>
      <w:r>
        <w:rPr>
          <w:spacing w:val="-2"/>
        </w:rPr>
        <w:t> </w:t>
      </w:r>
      <w:r>
        <w:rPr/>
        <w:t>Sec.</w:t>
      </w:r>
      <w:r>
        <w:rPr>
          <w:spacing w:val="-3"/>
        </w:rPr>
        <w:t> </w:t>
      </w:r>
      <w:hyperlink w:history="true" w:anchor="_bookmark45">
        <w:r>
          <w:rPr/>
          <w:t>4</w:t>
        </w:r>
      </w:hyperlink>
      <w:r>
        <w:rPr/>
        <w:t>.</w:t>
      </w:r>
      <w:r>
        <w:rPr>
          <w:spacing w:val="-3"/>
        </w:rPr>
        <w:t> </w:t>
      </w:r>
      <w:r>
        <w:rPr/>
        <w:t>Additionally,</w:t>
      </w:r>
      <w:r>
        <w:rPr>
          <w:spacing w:val="-2"/>
        </w:rPr>
        <w:t> </w:t>
      </w:r>
      <w:r>
        <w:rPr/>
        <w:t>a</w:t>
      </w:r>
      <w:r>
        <w:rPr>
          <w:spacing w:val="-5"/>
        </w:rPr>
        <w:t> </w:t>
      </w:r>
      <w:r>
        <w:rPr/>
        <w:t>completed</w:t>
      </w:r>
      <w:r>
        <w:rPr>
          <w:spacing w:val="-2"/>
        </w:rPr>
        <w:t> </w:t>
      </w:r>
      <w:r>
        <w:rPr/>
        <w:t>BIA</w:t>
      </w:r>
      <w:r>
        <w:rPr>
          <w:spacing w:val="-5"/>
        </w:rPr>
        <w:t> </w:t>
      </w:r>
      <w:r>
        <w:rPr/>
        <w:t>facilitates</w:t>
      </w:r>
      <w:r>
        <w:rPr>
          <w:spacing w:val="-5"/>
        </w:rPr>
        <w:t> </w:t>
      </w:r>
      <w:r>
        <w:rPr/>
        <w:t>the completion of Step 5, “Determine the Impact of a Threat Exploiting a Vulnerability,” in this proposed risk assessment process.</w:t>
      </w:r>
    </w:p>
    <w:p>
      <w:pPr>
        <w:pStyle w:val="ListParagraph"/>
        <w:numPr>
          <w:ilvl w:val="0"/>
          <w:numId w:val="16"/>
        </w:numPr>
        <w:tabs>
          <w:tab w:pos="839" w:val="left" w:leader="none"/>
        </w:tabs>
        <w:spacing w:line="240" w:lineRule="auto" w:before="119" w:after="0"/>
        <w:ind w:left="839" w:right="179" w:hanging="360"/>
        <w:jc w:val="left"/>
        <w:rPr>
          <w:sz w:val="24"/>
        </w:rPr>
      </w:pPr>
      <w:r>
        <w:rPr>
          <w:b/>
          <w:sz w:val="24"/>
        </w:rPr>
        <w:t>Identify reasonably anticipated threats. </w:t>
      </w:r>
      <w:r>
        <w:rPr>
          <w:sz w:val="24"/>
        </w:rPr>
        <w:t>The regulated entity identifies the potential threat</w:t>
      </w:r>
      <w:r>
        <w:rPr>
          <w:spacing w:val="-4"/>
          <w:sz w:val="24"/>
        </w:rPr>
        <w:t> </w:t>
      </w:r>
      <w:r>
        <w:rPr>
          <w:sz w:val="24"/>
        </w:rPr>
        <w:t>events</w:t>
      </w:r>
      <w:r>
        <w:rPr>
          <w:spacing w:val="-3"/>
          <w:sz w:val="24"/>
        </w:rPr>
        <w:t> </w:t>
      </w:r>
      <w:r>
        <w:rPr>
          <w:sz w:val="24"/>
        </w:rPr>
        <w:t>and</w:t>
      </w:r>
      <w:r>
        <w:rPr>
          <w:spacing w:val="-4"/>
          <w:sz w:val="24"/>
        </w:rPr>
        <w:t> </w:t>
      </w:r>
      <w:r>
        <w:rPr>
          <w:sz w:val="24"/>
        </w:rPr>
        <w:t>threat</w:t>
      </w:r>
      <w:r>
        <w:rPr>
          <w:spacing w:val="-5"/>
          <w:sz w:val="24"/>
        </w:rPr>
        <w:t> </w:t>
      </w:r>
      <w:r>
        <w:rPr>
          <w:sz w:val="24"/>
        </w:rPr>
        <w:t>sources</w:t>
      </w:r>
      <w:r>
        <w:rPr>
          <w:spacing w:val="-3"/>
          <w:sz w:val="24"/>
        </w:rPr>
        <w:t> </w:t>
      </w:r>
      <w:r>
        <w:rPr>
          <w:sz w:val="24"/>
        </w:rPr>
        <w:t>that</w:t>
      </w:r>
      <w:r>
        <w:rPr>
          <w:spacing w:val="-1"/>
          <w:sz w:val="24"/>
        </w:rPr>
        <w:t> </w:t>
      </w:r>
      <w:r>
        <w:rPr>
          <w:sz w:val="24"/>
        </w:rPr>
        <w:t>are</w:t>
      </w:r>
      <w:r>
        <w:rPr>
          <w:spacing w:val="-4"/>
          <w:sz w:val="24"/>
        </w:rPr>
        <w:t> </w:t>
      </w:r>
      <w:r>
        <w:rPr>
          <w:sz w:val="24"/>
        </w:rPr>
        <w:t>applicable</w:t>
      </w:r>
      <w:r>
        <w:rPr>
          <w:spacing w:val="-2"/>
          <w:sz w:val="24"/>
        </w:rPr>
        <w:t> </w:t>
      </w:r>
      <w:r>
        <w:rPr>
          <w:sz w:val="24"/>
        </w:rPr>
        <w:t>to</w:t>
      </w:r>
      <w:r>
        <w:rPr>
          <w:spacing w:val="-4"/>
          <w:sz w:val="24"/>
        </w:rPr>
        <w:t> </w:t>
      </w:r>
      <w:r>
        <w:rPr>
          <w:sz w:val="24"/>
        </w:rPr>
        <w:t>it</w:t>
      </w:r>
      <w:r>
        <w:rPr>
          <w:spacing w:val="-4"/>
          <w:sz w:val="24"/>
        </w:rPr>
        <w:t> </w:t>
      </w:r>
      <w:r>
        <w:rPr>
          <w:sz w:val="24"/>
        </w:rPr>
        <w:t>and</w:t>
      </w:r>
      <w:r>
        <w:rPr>
          <w:spacing w:val="-1"/>
          <w:sz w:val="24"/>
        </w:rPr>
        <w:t> </w:t>
      </w:r>
      <w:r>
        <w:rPr>
          <w:sz w:val="24"/>
        </w:rPr>
        <w:t>its</w:t>
      </w:r>
      <w:r>
        <w:rPr>
          <w:spacing w:val="-3"/>
          <w:sz w:val="24"/>
        </w:rPr>
        <w:t> </w:t>
      </w:r>
      <w:r>
        <w:rPr>
          <w:sz w:val="24"/>
        </w:rPr>
        <w:t>operating</w:t>
      </w:r>
      <w:r>
        <w:rPr>
          <w:spacing w:val="-7"/>
          <w:sz w:val="24"/>
        </w:rPr>
        <w:t> </w:t>
      </w:r>
      <w:r>
        <w:rPr>
          <w:sz w:val="24"/>
        </w:rPr>
        <w:t>environment. The list of threat events and threat sources should include reasonably anticipated and probable human and natural incidents that can negatively impact the regulated entity’s ability to protect ePHI. Use the information gathered from Step 1 (i.e., the preparation step) to identify reasonably anticipated threats to ePHI. Be sure to consider threats to the confidentiality, integrity, and availability of ePHI via phishing, ransomware, or insider threat.</w:t>
      </w:r>
    </w:p>
    <w:p>
      <w:pPr>
        <w:pStyle w:val="BodyText"/>
        <w:spacing w:before="121"/>
        <w:ind w:left="839" w:right="126"/>
      </w:pPr>
      <w:r>
        <w:rPr/>
        <w:t>Regulated entities</w:t>
      </w:r>
      <w:r>
        <w:rPr>
          <w:spacing w:val="-2"/>
        </w:rPr>
        <w:t> </w:t>
      </w:r>
      <w:r>
        <w:rPr/>
        <w:t>may</w:t>
      </w:r>
      <w:r>
        <w:rPr>
          <w:spacing w:val="-2"/>
        </w:rPr>
        <w:t> </w:t>
      </w:r>
      <w:r>
        <w:rPr/>
        <w:t>use</w:t>
      </w:r>
      <w:r>
        <w:rPr>
          <w:spacing w:val="-1"/>
        </w:rPr>
        <w:t> </w:t>
      </w:r>
      <w:r>
        <w:rPr/>
        <w:t>various</w:t>
      </w:r>
      <w:r>
        <w:rPr>
          <w:spacing w:val="-4"/>
        </w:rPr>
        <w:t> </w:t>
      </w:r>
      <w:r>
        <w:rPr/>
        <w:t>sources</w:t>
      </w:r>
      <w:hyperlink w:history="true" w:anchor="_bookmark34">
        <w:r>
          <w:rPr>
            <w:vertAlign w:val="superscript"/>
          </w:rPr>
          <w:t>21</w:t>
        </w:r>
      </w:hyperlink>
      <w:r>
        <w:rPr>
          <w:spacing w:val="-1"/>
          <w:vertAlign w:val="baseline"/>
        </w:rPr>
        <w:t> </w:t>
      </w:r>
      <w:r>
        <w:rPr>
          <w:vertAlign w:val="baseline"/>
        </w:rPr>
        <w:t>when</w:t>
      </w:r>
      <w:r>
        <w:rPr>
          <w:spacing w:val="-3"/>
          <w:vertAlign w:val="baseline"/>
        </w:rPr>
        <w:t> </w:t>
      </w:r>
      <w:r>
        <w:rPr>
          <w:vertAlign w:val="baseline"/>
        </w:rPr>
        <w:t>identifying</w:t>
      </w:r>
      <w:r>
        <w:rPr>
          <w:spacing w:val="-4"/>
          <w:vertAlign w:val="baseline"/>
        </w:rPr>
        <w:t> </w:t>
      </w:r>
      <w:r>
        <w:rPr>
          <w:vertAlign w:val="baseline"/>
        </w:rPr>
        <w:t>relevant</w:t>
      </w:r>
      <w:r>
        <w:rPr>
          <w:spacing w:val="-3"/>
          <w:vertAlign w:val="baseline"/>
        </w:rPr>
        <w:t> </w:t>
      </w:r>
      <w:r>
        <w:rPr>
          <w:vertAlign w:val="baseline"/>
        </w:rPr>
        <w:t>threats.</w:t>
      </w:r>
      <w:r>
        <w:rPr>
          <w:spacing w:val="-2"/>
          <w:vertAlign w:val="baseline"/>
        </w:rPr>
        <w:t> </w:t>
      </w:r>
      <w:r>
        <w:rPr>
          <w:vertAlign w:val="baseline"/>
        </w:rPr>
        <w:t>Some</w:t>
      </w:r>
      <w:r>
        <w:rPr>
          <w:spacing w:val="-3"/>
          <w:vertAlign w:val="baseline"/>
        </w:rPr>
        <w:t> </w:t>
      </w:r>
      <w:r>
        <w:rPr>
          <w:vertAlign w:val="baseline"/>
        </w:rPr>
        <w:t>of the resources listed in </w:t>
      </w:r>
      <w:hyperlink w:history="true" w:anchor="_bookmark258">
        <w:r>
          <w:rPr>
            <w:vertAlign w:val="baseline"/>
          </w:rPr>
          <w:t>A</w:t>
        </w:r>
      </w:hyperlink>
      <w:hyperlink w:history="true" w:anchor="_bookmark258">
        <w:r>
          <w:rPr>
            <w:vertAlign w:val="baseline"/>
          </w:rPr>
          <w:t>ppendix F</w:t>
        </w:r>
      </w:hyperlink>
      <w:r>
        <w:rPr>
          <w:vertAlign w:val="baseline"/>
        </w:rPr>
        <w:t> may help regulated entities identify common threats to small, medium, and large organizations. Internet searches, vendor information, insurance data, and crime statistics are also viable sources of threat data. Regulated entities may benefit from participating in an information sharing and analysis center (ISAC) or information sharing and analysis organization (ISAO</w:t>
      </w:r>
      <w:hyperlink w:history="true" w:anchor="_bookmark35">
        <w:r>
          <w:rPr>
            <w:vertAlign w:val="superscript"/>
          </w:rPr>
          <w:t>22</w:t>
        </w:r>
      </w:hyperlink>
      <w:r>
        <w:rPr>
          <w:vertAlign w:val="baseline"/>
        </w:rPr>
        <w:t>) to receive threat intelligence. Ultimately, regulated entities should identify all reasonably anticipated threats to ePHI. Examples of some common threat sources are listed in </w:t>
      </w:r>
      <w:hyperlink w:history="true" w:anchor="_bookmark33">
        <w:r>
          <w:rPr>
            <w:b/>
            <w:vertAlign w:val="baseline"/>
          </w:rPr>
          <w:t>Table 2</w:t>
        </w:r>
      </w:hyperlink>
      <w:r>
        <w:rPr>
          <w:vertAlign w:val="baseline"/>
        </w:rPr>
        <w:t>.</w:t>
      </w:r>
    </w:p>
    <w:p>
      <w:pPr>
        <w:pStyle w:val="BodyText"/>
        <w:spacing w:before="1"/>
        <w:ind w:left="839"/>
      </w:pPr>
      <w:r>
        <w:rPr/>
        <w:t>Regulated</w:t>
      </w:r>
      <w:r>
        <w:rPr>
          <w:spacing w:val="-1"/>
        </w:rPr>
        <w:t> </w:t>
      </w:r>
      <w:r>
        <w:rPr/>
        <w:t>entities</w:t>
      </w:r>
      <w:r>
        <w:rPr>
          <w:spacing w:val="-3"/>
        </w:rPr>
        <w:t> </w:t>
      </w:r>
      <w:r>
        <w:rPr/>
        <w:t>can</w:t>
      </w:r>
      <w:r>
        <w:rPr>
          <w:spacing w:val="-1"/>
        </w:rPr>
        <w:t> </w:t>
      </w:r>
      <w:r>
        <w:rPr/>
        <w:t>also</w:t>
      </w:r>
      <w:r>
        <w:rPr>
          <w:spacing w:val="-2"/>
        </w:rPr>
        <w:t> </w:t>
      </w:r>
      <w:r>
        <w:rPr/>
        <w:t>use</w:t>
      </w:r>
      <w:r>
        <w:rPr>
          <w:spacing w:val="-4"/>
        </w:rPr>
        <w:t> </w:t>
      </w:r>
      <w:hyperlink w:history="true" w:anchor="_bookmark249">
        <w:r>
          <w:rPr>
            <w:b/>
          </w:rPr>
          <w:t>Tables</w:t>
        </w:r>
        <w:r>
          <w:rPr>
            <w:b/>
            <w:spacing w:val="-5"/>
          </w:rPr>
          <w:t> </w:t>
        </w:r>
        <w:r>
          <w:rPr>
            <w:b/>
          </w:rPr>
          <w:t>30</w:t>
        </w:r>
      </w:hyperlink>
      <w:r>
        <w:rPr>
          <w:b/>
        </w:rPr>
        <w:t>–32</w:t>
      </w:r>
      <w:r>
        <w:rPr>
          <w:b/>
          <w:spacing w:val="-2"/>
        </w:rPr>
        <w:t> </w:t>
      </w:r>
      <w:r>
        <w:rPr/>
        <w:t>in</w:t>
      </w:r>
      <w:r>
        <w:rPr>
          <w:spacing w:val="-1"/>
        </w:rPr>
        <w:t> </w:t>
      </w:r>
      <w:hyperlink w:history="true" w:anchor="_bookmark248">
        <w:r>
          <w:rPr/>
          <w:t>A</w:t>
        </w:r>
      </w:hyperlink>
      <w:hyperlink w:history="true" w:anchor="_bookmark248">
        <w:r>
          <w:rPr/>
          <w:t>ppendix</w:t>
        </w:r>
        <w:r>
          <w:rPr>
            <w:spacing w:val="-3"/>
          </w:rPr>
          <w:t> </w:t>
        </w:r>
        <w:r>
          <w:rPr/>
          <w:t>C</w:t>
        </w:r>
      </w:hyperlink>
      <w:r>
        <w:rPr>
          <w:spacing w:val="-4"/>
        </w:rPr>
        <w:t> </w:t>
      </w:r>
      <w:r>
        <w:rPr/>
        <w:t>as</w:t>
      </w:r>
      <w:r>
        <w:rPr>
          <w:spacing w:val="-5"/>
        </w:rPr>
        <w:t> </w:t>
      </w:r>
      <w:r>
        <w:rPr/>
        <w:t>resources</w:t>
      </w:r>
      <w:r>
        <w:rPr>
          <w:spacing w:val="-3"/>
        </w:rPr>
        <w:t> </w:t>
      </w:r>
      <w:r>
        <w:rPr/>
        <w:t>for</w:t>
      </w:r>
      <w:r>
        <w:rPr>
          <w:spacing w:val="-2"/>
        </w:rPr>
        <w:t> </w:t>
      </w:r>
      <w:r>
        <w:rPr/>
        <w:t>identifying relevant threat events and threat sources.</w:t>
      </w:r>
    </w:p>
    <w:p>
      <w:pPr>
        <w:spacing w:before="182"/>
        <w:ind w:left="3450" w:right="3469" w:firstLine="0"/>
        <w:jc w:val="center"/>
        <w:rPr>
          <w:b/>
          <w:sz w:val="20"/>
        </w:rPr>
      </w:pPr>
      <w:bookmarkStart w:name="_bookmark33" w:id="46"/>
      <w:bookmarkEnd w:id="46"/>
      <w:r>
        <w:rPr/>
      </w:r>
      <w:r>
        <w:rPr>
          <w:b/>
          <w:sz w:val="20"/>
        </w:rPr>
        <w:t>Table</w:t>
      </w:r>
      <w:r>
        <w:rPr>
          <w:b/>
          <w:spacing w:val="-4"/>
          <w:sz w:val="20"/>
        </w:rPr>
        <w:t> </w:t>
      </w:r>
      <w:r>
        <w:rPr>
          <w:b/>
          <w:sz w:val="20"/>
        </w:rPr>
        <w:t>2.</w:t>
      </w:r>
      <w:r>
        <w:rPr>
          <w:b/>
          <w:spacing w:val="-5"/>
          <w:sz w:val="20"/>
        </w:rPr>
        <w:t> </w:t>
      </w:r>
      <w:r>
        <w:rPr>
          <w:b/>
          <w:sz w:val="20"/>
        </w:rPr>
        <w:t>Common</w:t>
      </w:r>
      <w:r>
        <w:rPr>
          <w:b/>
          <w:spacing w:val="-4"/>
          <w:sz w:val="20"/>
        </w:rPr>
        <w:t> </w:t>
      </w:r>
      <w:r>
        <w:rPr>
          <w:b/>
          <w:sz w:val="20"/>
        </w:rPr>
        <w:t>threat</w:t>
      </w:r>
      <w:r>
        <w:rPr>
          <w:b/>
          <w:spacing w:val="-4"/>
          <w:sz w:val="20"/>
        </w:rPr>
        <w:t> </w:t>
      </w:r>
      <w:r>
        <w:rPr>
          <w:b/>
          <w:spacing w:val="-2"/>
          <w:sz w:val="20"/>
        </w:rPr>
        <w:t>sources</w:t>
      </w:r>
    </w:p>
    <w:p>
      <w:pPr>
        <w:pStyle w:val="BodyText"/>
        <w:spacing w:before="5" w:after="1"/>
        <w:rPr>
          <w:b/>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6850"/>
      </w:tblGrid>
      <w:tr>
        <w:trPr>
          <w:trHeight w:val="244" w:hRule="atLeast"/>
        </w:trPr>
        <w:tc>
          <w:tcPr>
            <w:tcW w:w="2501" w:type="dxa"/>
            <w:shd w:val="clear" w:color="auto" w:fill="B4C5E7"/>
          </w:tcPr>
          <w:p>
            <w:pPr>
              <w:pStyle w:val="TableParagraph"/>
              <w:spacing w:line="223" w:lineRule="exact" w:before="1"/>
              <w:ind w:left="1035" w:right="1029"/>
              <w:jc w:val="center"/>
              <w:rPr>
                <w:b/>
                <w:sz w:val="20"/>
              </w:rPr>
            </w:pPr>
            <w:r>
              <w:rPr>
                <w:b/>
                <w:spacing w:val="-4"/>
                <w:sz w:val="20"/>
              </w:rPr>
              <w:t>Type</w:t>
            </w:r>
          </w:p>
        </w:tc>
        <w:tc>
          <w:tcPr>
            <w:tcW w:w="6850" w:type="dxa"/>
            <w:shd w:val="clear" w:color="auto" w:fill="B4C5E7"/>
          </w:tcPr>
          <w:p>
            <w:pPr>
              <w:pStyle w:val="TableParagraph"/>
              <w:spacing w:line="223" w:lineRule="exact" w:before="1"/>
              <w:ind w:left="3018" w:right="3009"/>
              <w:jc w:val="center"/>
              <w:rPr>
                <w:b/>
                <w:sz w:val="20"/>
              </w:rPr>
            </w:pPr>
            <w:r>
              <w:rPr>
                <w:b/>
                <w:spacing w:val="-2"/>
                <w:sz w:val="20"/>
              </w:rPr>
              <w:t>Examples</w:t>
            </w:r>
          </w:p>
        </w:tc>
      </w:tr>
      <w:tr>
        <w:trPr>
          <w:trHeight w:val="489" w:hRule="atLeast"/>
        </w:trPr>
        <w:tc>
          <w:tcPr>
            <w:tcW w:w="2501" w:type="dxa"/>
          </w:tcPr>
          <w:p>
            <w:pPr>
              <w:pStyle w:val="TableParagraph"/>
              <w:spacing w:before="1"/>
              <w:ind w:left="107"/>
              <w:rPr>
                <w:sz w:val="20"/>
              </w:rPr>
            </w:pPr>
            <w:r>
              <w:rPr>
                <w:spacing w:val="-2"/>
                <w:sz w:val="20"/>
              </w:rPr>
              <w:t>Natural</w:t>
            </w:r>
          </w:p>
        </w:tc>
        <w:tc>
          <w:tcPr>
            <w:tcW w:w="6850" w:type="dxa"/>
          </w:tcPr>
          <w:p>
            <w:pPr>
              <w:pStyle w:val="TableParagraph"/>
              <w:spacing w:line="240" w:lineRule="atLeast"/>
              <w:ind w:left="107" w:right="150"/>
              <w:rPr>
                <w:sz w:val="20"/>
              </w:rPr>
            </w:pPr>
            <w:r>
              <w:rPr>
                <w:sz w:val="20"/>
              </w:rPr>
              <w:t>Floods,</w:t>
            </w:r>
            <w:r>
              <w:rPr>
                <w:spacing w:val="-5"/>
                <w:sz w:val="20"/>
              </w:rPr>
              <w:t> </w:t>
            </w:r>
            <w:r>
              <w:rPr>
                <w:sz w:val="20"/>
              </w:rPr>
              <w:t>earthquakes,</w:t>
            </w:r>
            <w:r>
              <w:rPr>
                <w:spacing w:val="-8"/>
                <w:sz w:val="20"/>
              </w:rPr>
              <w:t> </w:t>
            </w:r>
            <w:r>
              <w:rPr>
                <w:sz w:val="20"/>
              </w:rPr>
              <w:t>tornados,</w:t>
            </w:r>
            <w:r>
              <w:rPr>
                <w:spacing w:val="-5"/>
                <w:sz w:val="20"/>
              </w:rPr>
              <w:t> </w:t>
            </w:r>
            <w:r>
              <w:rPr>
                <w:sz w:val="20"/>
              </w:rPr>
              <w:t>landslides,</w:t>
            </w:r>
            <w:r>
              <w:rPr>
                <w:spacing w:val="-5"/>
                <w:sz w:val="20"/>
              </w:rPr>
              <w:t> </w:t>
            </w:r>
            <w:r>
              <w:rPr>
                <w:sz w:val="20"/>
              </w:rPr>
              <w:t>avalanches,</w:t>
            </w:r>
            <w:r>
              <w:rPr>
                <w:spacing w:val="-5"/>
                <w:sz w:val="20"/>
              </w:rPr>
              <w:t> </w:t>
            </w:r>
            <w:r>
              <w:rPr>
                <w:sz w:val="20"/>
              </w:rPr>
              <w:t>electrical</w:t>
            </w:r>
            <w:r>
              <w:rPr>
                <w:spacing w:val="-6"/>
                <w:sz w:val="20"/>
              </w:rPr>
              <w:t> </w:t>
            </w:r>
            <w:r>
              <w:rPr>
                <w:sz w:val="20"/>
              </w:rPr>
              <w:t>storms,</w:t>
            </w:r>
            <w:r>
              <w:rPr>
                <w:spacing w:val="-5"/>
                <w:sz w:val="20"/>
              </w:rPr>
              <w:t> </w:t>
            </w:r>
            <w:r>
              <w:rPr>
                <w:sz w:val="20"/>
              </w:rPr>
              <w:t>and other such events</w:t>
            </w:r>
          </w:p>
        </w:tc>
      </w:tr>
      <w:tr>
        <w:trPr>
          <w:trHeight w:val="976" w:hRule="atLeast"/>
        </w:trPr>
        <w:tc>
          <w:tcPr>
            <w:tcW w:w="2501" w:type="dxa"/>
          </w:tcPr>
          <w:p>
            <w:pPr>
              <w:pStyle w:val="TableParagraph"/>
              <w:spacing w:before="1"/>
              <w:ind w:left="107"/>
              <w:rPr>
                <w:sz w:val="20"/>
              </w:rPr>
            </w:pPr>
            <w:r>
              <w:rPr>
                <w:spacing w:val="-4"/>
                <w:sz w:val="20"/>
              </w:rPr>
              <w:t>Human</w:t>
            </w:r>
          </w:p>
        </w:tc>
        <w:tc>
          <w:tcPr>
            <w:tcW w:w="6850" w:type="dxa"/>
          </w:tcPr>
          <w:p>
            <w:pPr>
              <w:pStyle w:val="TableParagraph"/>
              <w:spacing w:before="1"/>
              <w:ind w:left="107" w:right="678"/>
              <w:rPr>
                <w:sz w:val="20"/>
              </w:rPr>
            </w:pPr>
            <w:r>
              <w:rPr>
                <w:sz w:val="20"/>
              </w:rPr>
              <w:t>Events that are either enabled by or caused by human beings, such as unintentional</w:t>
            </w:r>
            <w:r>
              <w:rPr>
                <w:spacing w:val="-3"/>
                <w:sz w:val="20"/>
              </w:rPr>
              <w:t> </w:t>
            </w:r>
            <w:r>
              <w:rPr>
                <w:sz w:val="20"/>
              </w:rPr>
              <w:t>acts</w:t>
            </w:r>
            <w:r>
              <w:rPr>
                <w:spacing w:val="-2"/>
                <w:sz w:val="20"/>
              </w:rPr>
              <w:t> </w:t>
            </w:r>
            <w:r>
              <w:rPr>
                <w:sz w:val="20"/>
              </w:rPr>
              <w:t>(e.g.,</w:t>
            </w:r>
            <w:r>
              <w:rPr>
                <w:spacing w:val="-2"/>
                <w:sz w:val="20"/>
              </w:rPr>
              <w:t> </w:t>
            </w:r>
            <w:r>
              <w:rPr>
                <w:sz w:val="20"/>
              </w:rPr>
              <w:t>inadvertent</w:t>
            </w:r>
            <w:r>
              <w:rPr>
                <w:spacing w:val="-3"/>
                <w:sz w:val="20"/>
              </w:rPr>
              <w:t> </w:t>
            </w:r>
            <w:r>
              <w:rPr>
                <w:sz w:val="20"/>
              </w:rPr>
              <w:t>data</w:t>
            </w:r>
            <w:r>
              <w:rPr>
                <w:spacing w:val="-3"/>
                <w:sz w:val="20"/>
              </w:rPr>
              <w:t> </w:t>
            </w:r>
            <w:r>
              <w:rPr>
                <w:sz w:val="20"/>
              </w:rPr>
              <w:t>entry)</w:t>
            </w:r>
            <w:r>
              <w:rPr>
                <w:spacing w:val="-3"/>
                <w:sz w:val="20"/>
              </w:rPr>
              <w:t> </w:t>
            </w:r>
            <w:r>
              <w:rPr>
                <w:sz w:val="20"/>
              </w:rPr>
              <w:t>or</w:t>
            </w:r>
            <w:r>
              <w:rPr>
                <w:spacing w:val="-3"/>
                <w:sz w:val="20"/>
              </w:rPr>
              <w:t> </w:t>
            </w:r>
            <w:r>
              <w:rPr>
                <w:sz w:val="20"/>
              </w:rPr>
              <w:t>deliberate</w:t>
            </w:r>
            <w:r>
              <w:rPr>
                <w:spacing w:val="-4"/>
                <w:sz w:val="20"/>
              </w:rPr>
              <w:t> </w:t>
            </w:r>
            <w:r>
              <w:rPr>
                <w:sz w:val="20"/>
              </w:rPr>
              <w:t>actions</w:t>
            </w:r>
            <w:r>
              <w:rPr>
                <w:spacing w:val="-2"/>
                <w:sz w:val="20"/>
              </w:rPr>
              <w:t> </w:t>
            </w:r>
            <w:r>
              <w:rPr>
                <w:sz w:val="20"/>
              </w:rPr>
              <w:t>(e.g., network-based</w:t>
            </w:r>
            <w:r>
              <w:rPr>
                <w:spacing w:val="-10"/>
                <w:sz w:val="20"/>
              </w:rPr>
              <w:t> </w:t>
            </w:r>
            <w:r>
              <w:rPr>
                <w:sz w:val="20"/>
              </w:rPr>
              <w:t>attacks,</w:t>
            </w:r>
            <w:r>
              <w:rPr>
                <w:spacing w:val="-9"/>
                <w:sz w:val="20"/>
              </w:rPr>
              <w:t> </w:t>
            </w:r>
            <w:r>
              <w:rPr>
                <w:sz w:val="20"/>
              </w:rPr>
              <w:t>malicious</w:t>
            </w:r>
            <w:r>
              <w:rPr>
                <w:spacing w:val="-9"/>
                <w:sz w:val="20"/>
              </w:rPr>
              <w:t> </w:t>
            </w:r>
            <w:r>
              <w:rPr>
                <w:sz w:val="20"/>
              </w:rPr>
              <w:t>software</w:t>
            </w:r>
            <w:r>
              <w:rPr>
                <w:spacing w:val="-11"/>
                <w:sz w:val="20"/>
              </w:rPr>
              <w:t> </w:t>
            </w:r>
            <w:r>
              <w:rPr>
                <w:sz w:val="20"/>
              </w:rPr>
              <w:t>upload,</w:t>
            </w:r>
            <w:r>
              <w:rPr>
                <w:spacing w:val="-10"/>
                <w:sz w:val="20"/>
              </w:rPr>
              <w:t> </w:t>
            </w:r>
            <w:r>
              <w:rPr>
                <w:sz w:val="20"/>
              </w:rPr>
              <w:t>unauthorized</w:t>
            </w:r>
            <w:r>
              <w:rPr>
                <w:spacing w:val="-9"/>
                <w:sz w:val="20"/>
              </w:rPr>
              <w:t> </w:t>
            </w:r>
            <w:r>
              <w:rPr>
                <w:sz w:val="20"/>
              </w:rPr>
              <w:t>access</w:t>
            </w:r>
            <w:r>
              <w:rPr>
                <w:spacing w:val="-9"/>
                <w:sz w:val="20"/>
              </w:rPr>
              <w:t> </w:t>
            </w:r>
            <w:r>
              <w:rPr>
                <w:spacing w:val="-5"/>
                <w:sz w:val="20"/>
              </w:rPr>
              <w:t>to</w:t>
            </w:r>
          </w:p>
          <w:p>
            <w:pPr>
              <w:pStyle w:val="TableParagraph"/>
              <w:spacing w:line="223" w:lineRule="exact"/>
              <w:ind w:left="107"/>
              <w:rPr>
                <w:sz w:val="20"/>
              </w:rPr>
            </w:pPr>
            <w:r>
              <w:rPr>
                <w:spacing w:val="-2"/>
                <w:sz w:val="20"/>
              </w:rPr>
              <w:t>confidential</w:t>
            </w:r>
            <w:r>
              <w:rPr>
                <w:spacing w:val="9"/>
                <w:sz w:val="20"/>
              </w:rPr>
              <w:t> </w:t>
            </w:r>
            <w:r>
              <w:rPr>
                <w:spacing w:val="-2"/>
                <w:sz w:val="20"/>
              </w:rPr>
              <w:t>information)</w:t>
            </w:r>
          </w:p>
        </w:tc>
      </w:tr>
      <w:tr>
        <w:trPr>
          <w:trHeight w:val="244" w:hRule="atLeast"/>
        </w:trPr>
        <w:tc>
          <w:tcPr>
            <w:tcW w:w="2501" w:type="dxa"/>
          </w:tcPr>
          <w:p>
            <w:pPr>
              <w:pStyle w:val="TableParagraph"/>
              <w:spacing w:line="223" w:lineRule="exact" w:before="1"/>
              <w:ind w:left="107"/>
              <w:rPr>
                <w:sz w:val="20"/>
              </w:rPr>
            </w:pPr>
            <w:r>
              <w:rPr>
                <w:spacing w:val="-2"/>
                <w:sz w:val="20"/>
              </w:rPr>
              <w:t>Environmental</w:t>
            </w:r>
          </w:p>
        </w:tc>
        <w:tc>
          <w:tcPr>
            <w:tcW w:w="6850" w:type="dxa"/>
          </w:tcPr>
          <w:p>
            <w:pPr>
              <w:pStyle w:val="TableParagraph"/>
              <w:spacing w:line="223" w:lineRule="exact" w:before="1"/>
              <w:ind w:left="107"/>
              <w:rPr>
                <w:sz w:val="20"/>
              </w:rPr>
            </w:pPr>
            <w:r>
              <w:rPr>
                <w:sz w:val="20"/>
              </w:rPr>
              <w:t>Long-term</w:t>
            </w:r>
            <w:r>
              <w:rPr>
                <w:spacing w:val="-10"/>
                <w:sz w:val="20"/>
              </w:rPr>
              <w:t> </w:t>
            </w:r>
            <w:r>
              <w:rPr>
                <w:sz w:val="20"/>
              </w:rPr>
              <w:t>power</w:t>
            </w:r>
            <w:r>
              <w:rPr>
                <w:spacing w:val="-9"/>
                <w:sz w:val="20"/>
              </w:rPr>
              <w:t> </w:t>
            </w:r>
            <w:r>
              <w:rPr>
                <w:sz w:val="20"/>
              </w:rPr>
              <w:t>failure,</w:t>
            </w:r>
            <w:r>
              <w:rPr>
                <w:spacing w:val="-8"/>
                <w:sz w:val="20"/>
              </w:rPr>
              <w:t> </w:t>
            </w:r>
            <w:r>
              <w:rPr>
                <w:sz w:val="20"/>
              </w:rPr>
              <w:t>pollution,</w:t>
            </w:r>
            <w:r>
              <w:rPr>
                <w:spacing w:val="-8"/>
                <w:sz w:val="20"/>
              </w:rPr>
              <w:t> </w:t>
            </w:r>
            <w:r>
              <w:rPr>
                <w:sz w:val="20"/>
              </w:rPr>
              <w:t>chemicals,</w:t>
            </w:r>
            <w:r>
              <w:rPr>
                <w:spacing w:val="-8"/>
                <w:sz w:val="20"/>
              </w:rPr>
              <w:t> </w:t>
            </w:r>
            <w:r>
              <w:rPr>
                <w:sz w:val="20"/>
              </w:rPr>
              <w:t>liquid</w:t>
            </w:r>
            <w:r>
              <w:rPr>
                <w:spacing w:val="-8"/>
                <w:sz w:val="20"/>
              </w:rPr>
              <w:t> </w:t>
            </w:r>
            <w:r>
              <w:rPr>
                <w:spacing w:val="-4"/>
                <w:sz w:val="20"/>
              </w:rPr>
              <w:t>leak</w:t>
            </w:r>
          </w:p>
        </w:tc>
      </w:tr>
    </w:tbl>
    <w:p>
      <w:pPr>
        <w:pStyle w:val="BodyText"/>
        <w:spacing w:before="8"/>
        <w:rPr>
          <w:b/>
          <w:sz w:val="19"/>
        </w:rPr>
      </w:pPr>
    </w:p>
    <w:p>
      <w:pPr>
        <w:pStyle w:val="ListParagraph"/>
        <w:numPr>
          <w:ilvl w:val="0"/>
          <w:numId w:val="16"/>
        </w:numPr>
        <w:tabs>
          <w:tab w:pos="839" w:val="left" w:leader="none"/>
        </w:tabs>
        <w:spacing w:line="240" w:lineRule="auto" w:before="0" w:after="0"/>
        <w:ind w:left="839" w:right="184" w:hanging="360"/>
        <w:jc w:val="left"/>
        <w:rPr>
          <w:sz w:val="24"/>
        </w:rPr>
      </w:pPr>
      <w:r>
        <w:rPr>
          <w:b/>
          <w:sz w:val="24"/>
        </w:rPr>
        <w:t>Identify potential vulnerabilities and predisposing conditions. </w:t>
      </w:r>
      <w:r>
        <w:rPr>
          <w:sz w:val="24"/>
        </w:rPr>
        <w:t>For any of the various threats identified above to result in an impactful risk, each needs a vulnerability or predisposing condition that can be exploited. A vulnerability is a weakness in an information system, system security procedures, internal controls, or implementation that could</w:t>
      </w:r>
      <w:r>
        <w:rPr>
          <w:spacing w:val="-3"/>
          <w:sz w:val="24"/>
        </w:rPr>
        <w:t> </w:t>
      </w:r>
      <w:r>
        <w:rPr>
          <w:sz w:val="24"/>
        </w:rPr>
        <w:t>be</w:t>
      </w:r>
      <w:r>
        <w:rPr>
          <w:spacing w:val="-3"/>
          <w:sz w:val="24"/>
        </w:rPr>
        <w:t> </w:t>
      </w:r>
      <w:r>
        <w:rPr>
          <w:sz w:val="24"/>
        </w:rPr>
        <w:t>exploited</w:t>
      </w:r>
      <w:r>
        <w:rPr>
          <w:spacing w:val="-3"/>
          <w:sz w:val="24"/>
        </w:rPr>
        <w:t> </w:t>
      </w:r>
      <w:r>
        <w:rPr>
          <w:sz w:val="24"/>
        </w:rPr>
        <w:t>by</w:t>
      </w:r>
      <w:r>
        <w:rPr>
          <w:spacing w:val="-2"/>
          <w:sz w:val="24"/>
        </w:rPr>
        <w:t> </w:t>
      </w:r>
      <w:r>
        <w:rPr>
          <w:sz w:val="24"/>
        </w:rPr>
        <w:t>a</w:t>
      </w:r>
      <w:r>
        <w:rPr>
          <w:spacing w:val="-1"/>
          <w:sz w:val="24"/>
        </w:rPr>
        <w:t> </w:t>
      </w:r>
      <w:r>
        <w:rPr>
          <w:sz w:val="24"/>
        </w:rPr>
        <w:t>threat source.</w:t>
      </w:r>
      <w:r>
        <w:rPr>
          <w:spacing w:val="-2"/>
          <w:sz w:val="24"/>
        </w:rPr>
        <w:t> </w:t>
      </w:r>
      <w:r>
        <w:rPr>
          <w:sz w:val="24"/>
        </w:rPr>
        <w:t>A</w:t>
      </w:r>
      <w:r>
        <w:rPr>
          <w:spacing w:val="-4"/>
          <w:sz w:val="24"/>
        </w:rPr>
        <w:t> </w:t>
      </w:r>
      <w:r>
        <w:rPr>
          <w:sz w:val="24"/>
        </w:rPr>
        <w:t>predisposing</w:t>
      </w:r>
      <w:r>
        <w:rPr>
          <w:spacing w:val="-2"/>
          <w:sz w:val="24"/>
        </w:rPr>
        <w:t> </w:t>
      </w:r>
      <w:r>
        <w:rPr>
          <w:sz w:val="24"/>
        </w:rPr>
        <w:t>condition</w:t>
      </w:r>
      <w:hyperlink w:history="true" w:anchor="_bookmark36">
        <w:r>
          <w:rPr>
            <w:sz w:val="24"/>
            <w:vertAlign w:val="superscript"/>
          </w:rPr>
          <w:t>23</w:t>
        </w:r>
      </w:hyperlink>
      <w:r>
        <w:rPr>
          <w:spacing w:val="-1"/>
          <w:sz w:val="24"/>
          <w:vertAlign w:val="baseline"/>
        </w:rPr>
        <w:t> </w:t>
      </w:r>
      <w:r>
        <w:rPr>
          <w:sz w:val="24"/>
          <w:vertAlign w:val="baseline"/>
        </w:rPr>
        <w:t>is</w:t>
      </w:r>
      <w:r>
        <w:rPr>
          <w:spacing w:val="-2"/>
          <w:sz w:val="24"/>
          <w:vertAlign w:val="baseline"/>
        </w:rPr>
        <w:t> </w:t>
      </w:r>
      <w:r>
        <w:rPr>
          <w:sz w:val="24"/>
          <w:vertAlign w:val="baseline"/>
        </w:rPr>
        <w:t>a</w:t>
      </w:r>
      <w:r>
        <w:rPr>
          <w:spacing w:val="-4"/>
          <w:sz w:val="24"/>
          <w:vertAlign w:val="baseline"/>
        </w:rPr>
        <w:t> </w:t>
      </w:r>
      <w:r>
        <w:rPr>
          <w:sz w:val="24"/>
          <w:vertAlign w:val="baseline"/>
        </w:rPr>
        <w:t>condition</w:t>
      </w:r>
      <w:r>
        <w:rPr>
          <w:spacing w:val="-3"/>
          <w:sz w:val="24"/>
          <w:vertAlign w:val="baseline"/>
        </w:rPr>
        <w:t> </w:t>
      </w:r>
      <w:r>
        <w:rPr>
          <w:sz w:val="24"/>
          <w:vertAlign w:val="baseline"/>
        </w:rPr>
        <w:t>that exists within an organization, a mission/business process, or information system that</w:t>
      </w:r>
    </w:p>
    <w:p>
      <w:pPr>
        <w:pStyle w:val="BodyText"/>
        <w:spacing w:before="8"/>
        <w:rPr>
          <w:sz w:val="27"/>
        </w:rPr>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230158</wp:posOffset>
                </wp:positionV>
                <wp:extent cx="1828800" cy="1079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122696pt;width:144pt;height:.84pt;mso-position-horizontal-relative:page;mso-position-vertical-relative:paragraph;z-index:-15708672;mso-wrap-distance-left:0;mso-wrap-distance-right:0" id="docshape28" filled="true" fillcolor="#000000" stroked="false">
                <v:fill type="solid"/>
                <w10:wrap type="topAndBottom"/>
              </v:rect>
            </w:pict>
          </mc:Fallback>
        </mc:AlternateContent>
      </w:r>
    </w:p>
    <w:p>
      <w:pPr>
        <w:spacing w:line="195" w:lineRule="exact" w:before="107"/>
        <w:ind w:left="120" w:right="0" w:firstLine="0"/>
        <w:jc w:val="left"/>
        <w:rPr>
          <w:sz w:val="16"/>
        </w:rPr>
      </w:pPr>
      <w:bookmarkStart w:name="_bookmark34" w:id="47"/>
      <w:bookmarkEnd w:id="47"/>
      <w:r>
        <w:rPr/>
      </w:r>
      <w:r>
        <w:rPr>
          <w:sz w:val="16"/>
          <w:vertAlign w:val="superscript"/>
        </w:rPr>
        <w:t>21</w:t>
      </w:r>
      <w:r>
        <w:rPr>
          <w:spacing w:val="-5"/>
          <w:sz w:val="16"/>
          <w:vertAlign w:val="baseline"/>
        </w:rPr>
        <w:t> </w:t>
      </w:r>
      <w:r>
        <w:rPr>
          <w:sz w:val="16"/>
          <w:vertAlign w:val="baseline"/>
        </w:rPr>
        <w:t>Regulated</w:t>
      </w:r>
      <w:r>
        <w:rPr>
          <w:spacing w:val="-5"/>
          <w:sz w:val="16"/>
          <w:vertAlign w:val="baseline"/>
        </w:rPr>
        <w:t> </w:t>
      </w:r>
      <w:r>
        <w:rPr>
          <w:sz w:val="16"/>
          <w:vertAlign w:val="baseline"/>
        </w:rPr>
        <w:t>entities</w:t>
      </w:r>
      <w:r>
        <w:rPr>
          <w:spacing w:val="-5"/>
          <w:sz w:val="16"/>
          <w:vertAlign w:val="baseline"/>
        </w:rPr>
        <w:t> </w:t>
      </w:r>
      <w:r>
        <w:rPr>
          <w:sz w:val="16"/>
          <w:vertAlign w:val="baseline"/>
        </w:rPr>
        <w:t>may</w:t>
      </w:r>
      <w:r>
        <w:rPr>
          <w:spacing w:val="-5"/>
          <w:sz w:val="16"/>
          <w:vertAlign w:val="baseline"/>
        </w:rPr>
        <w:t> </w:t>
      </w:r>
      <w:r>
        <w:rPr>
          <w:sz w:val="16"/>
          <w:vertAlign w:val="baseline"/>
        </w:rPr>
        <w:t>benefit</w:t>
      </w:r>
      <w:r>
        <w:rPr>
          <w:spacing w:val="-3"/>
          <w:sz w:val="16"/>
          <w:vertAlign w:val="baseline"/>
        </w:rPr>
        <w:t> </w:t>
      </w:r>
      <w:r>
        <w:rPr>
          <w:sz w:val="16"/>
          <w:vertAlign w:val="baseline"/>
        </w:rPr>
        <w:t>from</w:t>
      </w:r>
      <w:r>
        <w:rPr>
          <w:spacing w:val="-3"/>
          <w:sz w:val="16"/>
          <w:vertAlign w:val="baseline"/>
        </w:rPr>
        <w:t> </w:t>
      </w:r>
      <w:hyperlink w:history="true" w:anchor="_bookmark235">
        <w:r>
          <w:rPr>
            <w:sz w:val="16"/>
            <w:vertAlign w:val="baseline"/>
          </w:rPr>
          <w:t>[</w:t>
        </w:r>
        <w:r>
          <w:rPr>
            <w:color w:val="0000FF"/>
            <w:sz w:val="16"/>
            <w:u w:val="single" w:color="0000FF"/>
            <w:vertAlign w:val="baseline"/>
          </w:rPr>
          <w:t>IR</w:t>
        </w:r>
        <w:r>
          <w:rPr>
            <w:color w:val="0000FF"/>
            <w:spacing w:val="-6"/>
            <w:sz w:val="16"/>
            <w:u w:val="single" w:color="0000FF"/>
            <w:vertAlign w:val="baseline"/>
          </w:rPr>
          <w:t> </w:t>
        </w:r>
        <w:r>
          <w:rPr>
            <w:color w:val="0000FF"/>
            <w:sz w:val="16"/>
            <w:u w:val="single" w:color="0000FF"/>
            <w:vertAlign w:val="baseline"/>
          </w:rPr>
          <w:t>8286A</w:t>
        </w:r>
        <w:r>
          <w:rPr>
            <w:sz w:val="16"/>
            <w:vertAlign w:val="baseline"/>
          </w:rPr>
          <w:t>]</w:t>
        </w:r>
      </w:hyperlink>
      <w:r>
        <w:rPr>
          <w:sz w:val="16"/>
          <w:vertAlign w:val="baseline"/>
        </w:rPr>
        <w:t>,</w:t>
      </w:r>
      <w:r>
        <w:rPr>
          <w:spacing w:val="-4"/>
          <w:sz w:val="16"/>
          <w:vertAlign w:val="baseline"/>
        </w:rPr>
        <w:t> </w:t>
      </w:r>
      <w:r>
        <w:rPr>
          <w:sz w:val="16"/>
          <w:vertAlign w:val="baseline"/>
        </w:rPr>
        <w:t>specifically</w:t>
      </w:r>
      <w:r>
        <w:rPr>
          <w:spacing w:val="-5"/>
          <w:sz w:val="16"/>
          <w:vertAlign w:val="baseline"/>
        </w:rPr>
        <w:t> </w:t>
      </w:r>
      <w:r>
        <w:rPr>
          <w:sz w:val="16"/>
          <w:vertAlign w:val="baseline"/>
        </w:rPr>
        <w:t>Section</w:t>
      </w:r>
      <w:r>
        <w:rPr>
          <w:spacing w:val="-5"/>
          <w:sz w:val="16"/>
          <w:vertAlign w:val="baseline"/>
        </w:rPr>
        <w:t> </w:t>
      </w:r>
      <w:r>
        <w:rPr>
          <w:sz w:val="16"/>
          <w:vertAlign w:val="baseline"/>
        </w:rPr>
        <w:t>2.2.2,</w:t>
      </w:r>
      <w:r>
        <w:rPr>
          <w:spacing w:val="-6"/>
          <w:sz w:val="16"/>
          <w:vertAlign w:val="baseline"/>
        </w:rPr>
        <w:t> </w:t>
      </w:r>
      <w:r>
        <w:rPr>
          <w:sz w:val="16"/>
          <w:vertAlign w:val="baseline"/>
        </w:rPr>
        <w:t>when</w:t>
      </w:r>
      <w:r>
        <w:rPr>
          <w:spacing w:val="-5"/>
          <w:sz w:val="16"/>
          <w:vertAlign w:val="baseline"/>
        </w:rPr>
        <w:t> </w:t>
      </w:r>
      <w:r>
        <w:rPr>
          <w:sz w:val="16"/>
          <w:vertAlign w:val="baseline"/>
        </w:rPr>
        <w:t>identifying</w:t>
      </w:r>
      <w:r>
        <w:rPr>
          <w:spacing w:val="-4"/>
          <w:sz w:val="16"/>
          <w:vertAlign w:val="baseline"/>
        </w:rPr>
        <w:t> </w:t>
      </w:r>
      <w:r>
        <w:rPr>
          <w:sz w:val="16"/>
          <w:vertAlign w:val="baseline"/>
        </w:rPr>
        <w:t>threats</w:t>
      </w:r>
      <w:r>
        <w:rPr>
          <w:spacing w:val="-5"/>
          <w:sz w:val="16"/>
          <w:vertAlign w:val="baseline"/>
        </w:rPr>
        <w:t> </w:t>
      </w:r>
      <w:r>
        <w:rPr>
          <w:sz w:val="16"/>
          <w:vertAlign w:val="baseline"/>
        </w:rPr>
        <w:t>to</w:t>
      </w:r>
      <w:r>
        <w:rPr>
          <w:spacing w:val="-5"/>
          <w:sz w:val="16"/>
          <w:vertAlign w:val="baseline"/>
        </w:rPr>
        <w:t> </w:t>
      </w:r>
      <w:r>
        <w:rPr>
          <w:spacing w:val="-2"/>
          <w:sz w:val="16"/>
          <w:vertAlign w:val="baseline"/>
        </w:rPr>
        <w:t>ePHI.</w:t>
      </w:r>
    </w:p>
    <w:p>
      <w:pPr>
        <w:spacing w:line="194" w:lineRule="exact" w:before="0"/>
        <w:ind w:left="120" w:right="0" w:firstLine="0"/>
        <w:jc w:val="left"/>
        <w:rPr>
          <w:sz w:val="16"/>
        </w:rPr>
      </w:pPr>
      <w:bookmarkStart w:name="_bookmark35" w:id="48"/>
      <w:bookmarkEnd w:id="48"/>
      <w:r>
        <w:rPr/>
      </w:r>
      <w:r>
        <w:rPr>
          <w:sz w:val="16"/>
          <w:vertAlign w:val="superscript"/>
        </w:rPr>
        <w:t>22</w:t>
      </w:r>
      <w:r>
        <w:rPr>
          <w:spacing w:val="-4"/>
          <w:sz w:val="16"/>
          <w:vertAlign w:val="baseline"/>
        </w:rPr>
        <w:t> </w:t>
      </w:r>
      <w:r>
        <w:rPr>
          <w:sz w:val="16"/>
          <w:vertAlign w:val="baseline"/>
        </w:rPr>
        <w:t>See</w:t>
      </w:r>
      <w:r>
        <w:rPr>
          <w:spacing w:val="-4"/>
          <w:sz w:val="16"/>
          <w:vertAlign w:val="baseline"/>
        </w:rPr>
        <w:t> </w:t>
      </w:r>
      <w:r>
        <w:rPr>
          <w:sz w:val="16"/>
          <w:vertAlign w:val="baseline"/>
        </w:rPr>
        <w:t>also</w:t>
      </w:r>
      <w:r>
        <w:rPr>
          <w:spacing w:val="-4"/>
          <w:sz w:val="16"/>
          <w:vertAlign w:val="baseline"/>
        </w:rPr>
        <w:t> </w:t>
      </w:r>
      <w:r>
        <w:rPr>
          <w:sz w:val="16"/>
          <w:vertAlign w:val="baseline"/>
        </w:rPr>
        <w:t>the</w:t>
      </w:r>
      <w:r>
        <w:rPr>
          <w:spacing w:val="-4"/>
          <w:sz w:val="16"/>
          <w:vertAlign w:val="baseline"/>
        </w:rPr>
        <w:t> </w:t>
      </w:r>
      <w:hyperlink r:id="rId45">
        <w:r>
          <w:rPr>
            <w:color w:val="0000FF"/>
            <w:sz w:val="16"/>
            <w:u w:val="single" w:color="0000FF"/>
            <w:vertAlign w:val="baseline"/>
          </w:rPr>
          <w:t>OCR</w:t>
        </w:r>
        <w:r>
          <w:rPr>
            <w:color w:val="0000FF"/>
            <w:spacing w:val="-4"/>
            <w:sz w:val="16"/>
            <w:u w:val="single" w:color="0000FF"/>
            <w:vertAlign w:val="baseline"/>
          </w:rPr>
          <w:t> </w:t>
        </w:r>
        <w:r>
          <w:rPr>
            <w:color w:val="0000FF"/>
            <w:sz w:val="16"/>
            <w:u w:val="single" w:color="0000FF"/>
            <w:vertAlign w:val="baseline"/>
          </w:rPr>
          <w:t>Quarter</w:t>
        </w:r>
        <w:r>
          <w:rPr>
            <w:color w:val="0000FF"/>
            <w:spacing w:val="-5"/>
            <w:sz w:val="16"/>
            <w:u w:val="single" w:color="0000FF"/>
            <w:vertAlign w:val="baseline"/>
          </w:rPr>
          <w:t> </w:t>
        </w:r>
        <w:r>
          <w:rPr>
            <w:color w:val="0000FF"/>
            <w:sz w:val="16"/>
            <w:u w:val="single" w:color="0000FF"/>
            <w:vertAlign w:val="baseline"/>
          </w:rPr>
          <w:t>1</w:t>
        </w:r>
        <w:r>
          <w:rPr>
            <w:color w:val="0000FF"/>
            <w:spacing w:val="-3"/>
            <w:sz w:val="16"/>
            <w:u w:val="single" w:color="0000FF"/>
            <w:vertAlign w:val="baseline"/>
          </w:rPr>
          <w:t> </w:t>
        </w:r>
        <w:r>
          <w:rPr>
            <w:color w:val="0000FF"/>
            <w:sz w:val="16"/>
            <w:u w:val="single" w:color="0000FF"/>
            <w:vertAlign w:val="baseline"/>
          </w:rPr>
          <w:t>2022</w:t>
        </w:r>
        <w:r>
          <w:rPr>
            <w:color w:val="0000FF"/>
            <w:spacing w:val="-4"/>
            <w:sz w:val="16"/>
            <w:u w:val="single" w:color="0000FF"/>
            <w:vertAlign w:val="baseline"/>
          </w:rPr>
          <w:t> </w:t>
        </w:r>
        <w:r>
          <w:rPr>
            <w:color w:val="0000FF"/>
            <w:sz w:val="16"/>
            <w:u w:val="single" w:color="0000FF"/>
            <w:vertAlign w:val="baseline"/>
          </w:rPr>
          <w:t>Cybersecurity</w:t>
        </w:r>
        <w:r>
          <w:rPr>
            <w:color w:val="0000FF"/>
            <w:spacing w:val="-3"/>
            <w:sz w:val="16"/>
            <w:u w:val="single" w:color="0000FF"/>
            <w:vertAlign w:val="baseline"/>
          </w:rPr>
          <w:t> </w:t>
        </w:r>
        <w:r>
          <w:rPr>
            <w:color w:val="0000FF"/>
            <w:spacing w:val="-2"/>
            <w:sz w:val="16"/>
            <w:u w:val="single" w:color="0000FF"/>
            <w:vertAlign w:val="baseline"/>
          </w:rPr>
          <w:t>Newsletter</w:t>
        </w:r>
        <w:r>
          <w:rPr>
            <w:spacing w:val="-2"/>
            <w:sz w:val="16"/>
            <w:vertAlign w:val="baseline"/>
          </w:rPr>
          <w:t>.</w:t>
        </w:r>
      </w:hyperlink>
    </w:p>
    <w:p>
      <w:pPr>
        <w:spacing w:before="0"/>
        <w:ind w:left="119" w:right="185" w:firstLine="0"/>
        <w:jc w:val="left"/>
        <w:rPr>
          <w:sz w:val="16"/>
        </w:rPr>
      </w:pPr>
      <w:bookmarkStart w:name="_bookmark36" w:id="49"/>
      <w:bookmarkEnd w:id="49"/>
      <w:r>
        <w:rPr/>
      </w:r>
      <w:r>
        <w:rPr>
          <w:sz w:val="16"/>
          <w:vertAlign w:val="superscript"/>
        </w:rPr>
        <w:t>23</w:t>
      </w:r>
      <w:r>
        <w:rPr>
          <w:sz w:val="16"/>
          <w:vertAlign w:val="baseline"/>
        </w:rPr>
        <w:t> Predisposing conditions include, for example, the location of a facility in a hurricane- or flood-prone region (increasing the likelihood of</w:t>
      </w:r>
      <w:r>
        <w:rPr>
          <w:spacing w:val="40"/>
          <w:sz w:val="16"/>
          <w:vertAlign w:val="baseline"/>
        </w:rPr>
        <w:t> </w:t>
      </w:r>
      <w:r>
        <w:rPr>
          <w:sz w:val="16"/>
          <w:vertAlign w:val="baseline"/>
        </w:rPr>
        <w:t>exposure to hurricanes or floods) or a stand-alone information system with no external network connectivity (decreasing the likelihood of</w:t>
      </w:r>
      <w:r>
        <w:rPr>
          <w:spacing w:val="40"/>
          <w:sz w:val="16"/>
          <w:vertAlign w:val="baseline"/>
        </w:rPr>
        <w:t> </w:t>
      </w:r>
      <w:r>
        <w:rPr>
          <w:sz w:val="16"/>
          <w:vertAlign w:val="baseline"/>
        </w:rPr>
        <w:t>exposure</w:t>
      </w:r>
      <w:r>
        <w:rPr>
          <w:spacing w:val="-3"/>
          <w:sz w:val="16"/>
          <w:vertAlign w:val="baseline"/>
        </w:rPr>
        <w:t> </w:t>
      </w:r>
      <w:r>
        <w:rPr>
          <w:sz w:val="16"/>
          <w:vertAlign w:val="baseline"/>
        </w:rPr>
        <w:t>to</w:t>
      </w:r>
      <w:r>
        <w:rPr>
          <w:spacing w:val="-4"/>
          <w:sz w:val="16"/>
          <w:vertAlign w:val="baseline"/>
        </w:rPr>
        <w:t> </w:t>
      </w:r>
      <w:r>
        <w:rPr>
          <w:sz w:val="16"/>
          <w:vertAlign w:val="baseline"/>
        </w:rPr>
        <w:t>a</w:t>
      </w:r>
      <w:r>
        <w:rPr>
          <w:spacing w:val="-3"/>
          <w:sz w:val="16"/>
          <w:vertAlign w:val="baseline"/>
        </w:rPr>
        <w:t> </w:t>
      </w:r>
      <w:r>
        <w:rPr>
          <w:sz w:val="16"/>
          <w:vertAlign w:val="baseline"/>
        </w:rPr>
        <w:t>network-based</w:t>
      </w:r>
      <w:r>
        <w:rPr>
          <w:spacing w:val="-3"/>
          <w:sz w:val="16"/>
          <w:vertAlign w:val="baseline"/>
        </w:rPr>
        <w:t> </w:t>
      </w:r>
      <w:r>
        <w:rPr>
          <w:sz w:val="16"/>
          <w:vertAlign w:val="baseline"/>
        </w:rPr>
        <w:t>cyber</w:t>
      </w:r>
      <w:r>
        <w:rPr>
          <w:spacing w:val="-4"/>
          <w:sz w:val="16"/>
          <w:vertAlign w:val="baseline"/>
        </w:rPr>
        <w:t> </w:t>
      </w:r>
      <w:r>
        <w:rPr>
          <w:sz w:val="16"/>
          <w:vertAlign w:val="baseline"/>
        </w:rPr>
        <w:t>attack).</w:t>
      </w:r>
      <w:r>
        <w:rPr>
          <w:spacing w:val="-2"/>
          <w:sz w:val="16"/>
          <w:vertAlign w:val="baseline"/>
        </w:rPr>
        <w:t> </w:t>
      </w:r>
      <w:r>
        <w:rPr>
          <w:sz w:val="16"/>
          <w:vertAlign w:val="baseline"/>
        </w:rPr>
        <w:t>These</w:t>
      </w:r>
      <w:r>
        <w:rPr>
          <w:spacing w:val="-1"/>
          <w:sz w:val="16"/>
          <w:vertAlign w:val="baseline"/>
        </w:rPr>
        <w:t> </w:t>
      </w:r>
      <w:r>
        <w:rPr>
          <w:sz w:val="16"/>
          <w:vertAlign w:val="baseline"/>
        </w:rPr>
        <w:t>types</w:t>
      </w:r>
      <w:r>
        <w:rPr>
          <w:spacing w:val="-3"/>
          <w:sz w:val="16"/>
          <w:vertAlign w:val="baseline"/>
        </w:rPr>
        <w:t> </w:t>
      </w:r>
      <w:r>
        <w:rPr>
          <w:sz w:val="16"/>
          <w:vertAlign w:val="baseline"/>
        </w:rPr>
        <w:t>of</w:t>
      </w:r>
      <w:r>
        <w:rPr>
          <w:spacing w:val="-4"/>
          <w:sz w:val="16"/>
          <w:vertAlign w:val="baseline"/>
        </w:rPr>
        <w:t> </w:t>
      </w:r>
      <w:r>
        <w:rPr>
          <w:sz w:val="16"/>
          <w:vertAlign w:val="baseline"/>
        </w:rPr>
        <w:t>vulnerabilities</w:t>
      </w:r>
      <w:r>
        <w:rPr>
          <w:spacing w:val="-1"/>
          <w:sz w:val="16"/>
          <w:vertAlign w:val="baseline"/>
        </w:rPr>
        <w:t> </w:t>
      </w:r>
      <w:r>
        <w:rPr>
          <w:sz w:val="16"/>
          <w:vertAlign w:val="baseline"/>
        </w:rPr>
        <w:t>create</w:t>
      </w:r>
      <w:r>
        <w:rPr>
          <w:spacing w:val="-3"/>
          <w:sz w:val="16"/>
          <w:vertAlign w:val="baseline"/>
        </w:rPr>
        <w:t> </w:t>
      </w:r>
      <w:r>
        <w:rPr>
          <w:sz w:val="16"/>
          <w:vertAlign w:val="baseline"/>
        </w:rPr>
        <w:t>a</w:t>
      </w:r>
      <w:r>
        <w:rPr>
          <w:spacing w:val="-3"/>
          <w:sz w:val="16"/>
          <w:vertAlign w:val="baseline"/>
        </w:rPr>
        <w:t> </w:t>
      </w:r>
      <w:r>
        <w:rPr>
          <w:sz w:val="16"/>
          <w:vertAlign w:val="baseline"/>
        </w:rPr>
        <w:t>predisposition</w:t>
      </w:r>
      <w:r>
        <w:rPr>
          <w:spacing w:val="-1"/>
          <w:sz w:val="16"/>
          <w:vertAlign w:val="baseline"/>
        </w:rPr>
        <w:t> </w:t>
      </w:r>
      <w:r>
        <w:rPr>
          <w:sz w:val="16"/>
          <w:vertAlign w:val="baseline"/>
        </w:rPr>
        <w:t>to</w:t>
      </w:r>
      <w:r>
        <w:rPr>
          <w:spacing w:val="-4"/>
          <w:sz w:val="16"/>
          <w:vertAlign w:val="baseline"/>
        </w:rPr>
        <w:t> </w:t>
      </w:r>
      <w:r>
        <w:rPr>
          <w:sz w:val="16"/>
          <w:vertAlign w:val="baseline"/>
        </w:rPr>
        <w:t>threat</w:t>
      </w:r>
      <w:r>
        <w:rPr>
          <w:spacing w:val="-4"/>
          <w:sz w:val="16"/>
          <w:vertAlign w:val="baseline"/>
        </w:rPr>
        <w:t> </w:t>
      </w:r>
      <w:r>
        <w:rPr>
          <w:sz w:val="16"/>
          <w:vertAlign w:val="baseline"/>
        </w:rPr>
        <w:t>events</w:t>
      </w:r>
      <w:r>
        <w:rPr>
          <w:spacing w:val="-3"/>
          <w:sz w:val="16"/>
          <w:vertAlign w:val="baseline"/>
        </w:rPr>
        <w:t> </w:t>
      </w:r>
      <w:r>
        <w:rPr>
          <w:sz w:val="16"/>
          <w:vertAlign w:val="baseline"/>
        </w:rPr>
        <w:t>having</w:t>
      </w:r>
      <w:r>
        <w:rPr>
          <w:spacing w:val="-2"/>
          <w:sz w:val="16"/>
          <w:vertAlign w:val="baseline"/>
        </w:rPr>
        <w:t> </w:t>
      </w:r>
      <w:r>
        <w:rPr>
          <w:sz w:val="16"/>
          <w:vertAlign w:val="baseline"/>
        </w:rPr>
        <w:t>adverse</w:t>
      </w:r>
      <w:r>
        <w:rPr>
          <w:spacing w:val="-3"/>
          <w:sz w:val="16"/>
          <w:vertAlign w:val="baseline"/>
        </w:rPr>
        <w:t> </w:t>
      </w:r>
      <w:r>
        <w:rPr>
          <w:sz w:val="16"/>
          <w:vertAlign w:val="baseline"/>
        </w:rPr>
        <w:t>impacts</w:t>
      </w:r>
      <w:r>
        <w:rPr>
          <w:spacing w:val="-3"/>
          <w:sz w:val="16"/>
          <w:vertAlign w:val="baseline"/>
        </w:rPr>
        <w:t> </w:t>
      </w:r>
      <w:r>
        <w:rPr>
          <w:sz w:val="16"/>
          <w:vertAlign w:val="baseline"/>
        </w:rPr>
        <w:t>on</w:t>
      </w:r>
      <w:r>
        <w:rPr>
          <w:spacing w:val="40"/>
          <w:sz w:val="16"/>
          <w:vertAlign w:val="baseline"/>
        </w:rPr>
        <w:t> </w:t>
      </w:r>
      <w:r>
        <w:rPr>
          <w:spacing w:val="-2"/>
          <w:sz w:val="16"/>
          <w:vertAlign w:val="baseline"/>
        </w:rPr>
        <w:t>organizations.</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839" w:right="211"/>
      </w:pPr>
      <w:r>
        <w:rPr/>
        <w:t>contributes to (i.e., increases or decreases) the likelihood that a threat event will result in adverse impacts once initiated. The identification of vulnerabilities or predisposing conditions that a threat could exploit to cause an impact is an important component of risk assessment. While it is necessary to review threats and vulnerabilities as unique elements,</w:t>
      </w:r>
      <w:r>
        <w:rPr>
          <w:spacing w:val="-4"/>
        </w:rPr>
        <w:t> </w:t>
      </w:r>
      <w:r>
        <w:rPr/>
        <w:t>they</w:t>
      </w:r>
      <w:r>
        <w:rPr>
          <w:spacing w:val="-5"/>
        </w:rPr>
        <w:t> </w:t>
      </w:r>
      <w:r>
        <w:rPr/>
        <w:t>are</w:t>
      </w:r>
      <w:r>
        <w:rPr>
          <w:spacing w:val="-3"/>
        </w:rPr>
        <w:t> </w:t>
      </w:r>
      <w:r>
        <w:rPr/>
        <w:t>often</w:t>
      </w:r>
      <w:r>
        <w:rPr>
          <w:spacing w:val="-3"/>
        </w:rPr>
        <w:t> </w:t>
      </w:r>
      <w:r>
        <w:rPr/>
        <w:t>considered</w:t>
      </w:r>
      <w:r>
        <w:rPr>
          <w:spacing w:val="-3"/>
        </w:rPr>
        <w:t> </w:t>
      </w:r>
      <w:r>
        <w:rPr/>
        <w:t>at</w:t>
      </w:r>
      <w:r>
        <w:rPr>
          <w:spacing w:val="-3"/>
        </w:rPr>
        <w:t> </w:t>
      </w:r>
      <w:r>
        <w:rPr/>
        <w:t>the</w:t>
      </w:r>
      <w:r>
        <w:rPr>
          <w:spacing w:val="-1"/>
        </w:rPr>
        <w:t> </w:t>
      </w:r>
      <w:r>
        <w:rPr/>
        <w:t>same</w:t>
      </w:r>
      <w:r>
        <w:rPr>
          <w:spacing w:val="-3"/>
        </w:rPr>
        <w:t> </w:t>
      </w:r>
      <w:r>
        <w:rPr/>
        <w:t>time.</w:t>
      </w:r>
      <w:r>
        <w:rPr>
          <w:spacing w:val="-5"/>
        </w:rPr>
        <w:t> </w:t>
      </w:r>
      <w:r>
        <w:rPr/>
        <w:t>Many</w:t>
      </w:r>
      <w:r>
        <w:rPr>
          <w:spacing w:val="-2"/>
        </w:rPr>
        <w:t> </w:t>
      </w:r>
      <w:r>
        <w:rPr/>
        <w:t>organizations</w:t>
      </w:r>
      <w:r>
        <w:rPr>
          <w:spacing w:val="-2"/>
        </w:rPr>
        <w:t> </w:t>
      </w:r>
      <w:r>
        <w:rPr/>
        <w:t>will</w:t>
      </w:r>
      <w:r>
        <w:rPr>
          <w:spacing w:val="-1"/>
        </w:rPr>
        <w:t> </w:t>
      </w:r>
      <w:r>
        <w:rPr/>
        <w:t>consider a given loss scenario and evaluate both, such as what threat sources might initiate which threat events or what vulnerabilities or predisposing conditions those threat sources might exploit to cause an adverse impact.</w:t>
      </w:r>
    </w:p>
    <w:p>
      <w:pPr>
        <w:pStyle w:val="BodyText"/>
        <w:spacing w:before="121"/>
        <w:ind w:left="840" w:right="295"/>
      </w:pPr>
      <w:r>
        <w:rPr/>
        <w:t>The regulated entity develops a list of vulnerabilities (i.e., flaws or weaknesses) that could be exploited by potential threat sources. This list should focus on both technical and non-technical areas where ePHI can be disclosed without proper authorization, improperly</w:t>
      </w:r>
      <w:r>
        <w:rPr>
          <w:spacing w:val="-3"/>
        </w:rPr>
        <w:t> </w:t>
      </w:r>
      <w:r>
        <w:rPr/>
        <w:t>modified,</w:t>
      </w:r>
      <w:r>
        <w:rPr>
          <w:spacing w:val="-5"/>
        </w:rPr>
        <w:t> </w:t>
      </w:r>
      <w:r>
        <w:rPr/>
        <w:t>or</w:t>
      </w:r>
      <w:r>
        <w:rPr>
          <w:spacing w:val="-5"/>
        </w:rPr>
        <w:t> </w:t>
      </w:r>
      <w:r>
        <w:rPr/>
        <w:t>made</w:t>
      </w:r>
      <w:r>
        <w:rPr>
          <w:spacing w:val="-4"/>
        </w:rPr>
        <w:t> </w:t>
      </w:r>
      <w:r>
        <w:rPr/>
        <w:t>unavailable</w:t>
      </w:r>
      <w:r>
        <w:rPr>
          <w:spacing w:val="-4"/>
        </w:rPr>
        <w:t> </w:t>
      </w:r>
      <w:r>
        <w:rPr/>
        <w:t>when</w:t>
      </w:r>
      <w:r>
        <w:rPr>
          <w:spacing w:val="-6"/>
        </w:rPr>
        <w:t> </w:t>
      </w:r>
      <w:r>
        <w:rPr/>
        <w:t>needed.</w:t>
      </w:r>
      <w:r>
        <w:rPr>
          <w:spacing w:val="-3"/>
        </w:rPr>
        <w:t> </w:t>
      </w:r>
      <w:r>
        <w:rPr/>
        <w:t>Regulated</w:t>
      </w:r>
      <w:r>
        <w:rPr>
          <w:spacing w:val="-4"/>
        </w:rPr>
        <w:t> </w:t>
      </w:r>
      <w:r>
        <w:rPr/>
        <w:t>entities</w:t>
      </w:r>
      <w:r>
        <w:rPr>
          <w:spacing w:val="-3"/>
        </w:rPr>
        <w:t> </w:t>
      </w:r>
      <w:r>
        <w:rPr/>
        <w:t>should</w:t>
      </w:r>
      <w:r>
        <w:rPr>
          <w:spacing w:val="-4"/>
        </w:rPr>
        <w:t> </w:t>
      </w:r>
      <w:r>
        <w:rPr/>
        <w:t>use internal and external sources to identify potential</w:t>
      </w:r>
      <w:r>
        <w:rPr>
          <w:spacing w:val="-1"/>
        </w:rPr>
        <w:t> </w:t>
      </w:r>
      <w:r>
        <w:rPr/>
        <w:t>vulnerabilities. Internal sources may include previous risk assessments, vulnerability scan and system security test results (e.g., penetration tests), and audit reports. External sources may include internet searches, vendor information, insurance data, and vulnerability databases, such as the National Vulnerability Database [</w:t>
      </w:r>
      <w:hyperlink w:history="true" w:anchor="_bookmark238">
        <w:r>
          <w:rPr>
            <w:color w:val="0000FF"/>
            <w:u w:val="single" w:color="0000FF"/>
          </w:rPr>
          <w:t>NIST NVD</w:t>
        </w:r>
      </w:hyperlink>
      <w:r>
        <w:rPr/>
        <w:t>]. </w:t>
      </w:r>
      <w:hyperlink w:history="true" w:anchor="_bookmark258">
        <w:r>
          <w:rPr/>
          <w:t>A</w:t>
        </w:r>
      </w:hyperlink>
      <w:hyperlink w:history="true" w:anchor="_bookmark258">
        <w:r>
          <w:rPr/>
          <w:t>ppendix F</w:t>
        </w:r>
      </w:hyperlink>
      <w:r>
        <w:rPr/>
        <w:t> provides a suggested (but not all-inclusive) resource list that organizations may wish to use in vulnerability </w:t>
      </w:r>
      <w:r>
        <w:rPr>
          <w:spacing w:val="-2"/>
        </w:rPr>
        <w:t>identification.</w:t>
      </w:r>
    </w:p>
    <w:p>
      <w:pPr>
        <w:pStyle w:val="ListParagraph"/>
        <w:numPr>
          <w:ilvl w:val="0"/>
          <w:numId w:val="16"/>
        </w:numPr>
        <w:tabs>
          <w:tab w:pos="839" w:val="left" w:leader="none"/>
        </w:tabs>
        <w:spacing w:line="240" w:lineRule="auto" w:before="120" w:after="0"/>
        <w:ind w:left="839" w:right="229" w:hanging="360"/>
        <w:jc w:val="left"/>
        <w:rPr>
          <w:sz w:val="24"/>
        </w:rPr>
      </w:pPr>
      <w:r>
        <w:rPr>
          <w:b/>
          <w:sz w:val="24"/>
        </w:rPr>
        <w:t>Determine</w:t>
      </w:r>
      <w:r>
        <w:rPr>
          <w:b/>
          <w:spacing w:val="-4"/>
          <w:sz w:val="24"/>
        </w:rPr>
        <w:t> </w:t>
      </w:r>
      <w:r>
        <w:rPr>
          <w:b/>
          <w:sz w:val="24"/>
        </w:rPr>
        <w:t>the</w:t>
      </w:r>
      <w:r>
        <w:rPr>
          <w:b/>
          <w:spacing w:val="-6"/>
          <w:sz w:val="24"/>
        </w:rPr>
        <w:t> </w:t>
      </w:r>
      <w:r>
        <w:rPr>
          <w:b/>
          <w:sz w:val="24"/>
        </w:rPr>
        <w:t>likelihood</w:t>
      </w:r>
      <w:r>
        <w:rPr>
          <w:b/>
          <w:spacing w:val="-3"/>
          <w:sz w:val="24"/>
        </w:rPr>
        <w:t> </w:t>
      </w:r>
      <w:r>
        <w:rPr>
          <w:b/>
          <w:sz w:val="24"/>
        </w:rPr>
        <w:t>that</w:t>
      </w:r>
      <w:r>
        <w:rPr>
          <w:b/>
          <w:spacing w:val="-5"/>
          <w:sz w:val="24"/>
        </w:rPr>
        <w:t> </w:t>
      </w:r>
      <w:r>
        <w:rPr>
          <w:b/>
          <w:sz w:val="24"/>
        </w:rPr>
        <w:t>a</w:t>
      </w:r>
      <w:r>
        <w:rPr>
          <w:b/>
          <w:spacing w:val="-4"/>
          <w:sz w:val="24"/>
        </w:rPr>
        <w:t> </w:t>
      </w:r>
      <w:r>
        <w:rPr>
          <w:b/>
          <w:sz w:val="24"/>
        </w:rPr>
        <w:t>threat</w:t>
      </w:r>
      <w:r>
        <w:rPr>
          <w:b/>
          <w:spacing w:val="-3"/>
          <w:sz w:val="24"/>
        </w:rPr>
        <w:t> </w:t>
      </w:r>
      <w:r>
        <w:rPr>
          <w:b/>
          <w:sz w:val="24"/>
        </w:rPr>
        <w:t>will</w:t>
      </w:r>
      <w:r>
        <w:rPr>
          <w:b/>
          <w:spacing w:val="-2"/>
          <w:sz w:val="24"/>
        </w:rPr>
        <w:t> </w:t>
      </w:r>
      <w:r>
        <w:rPr>
          <w:b/>
          <w:sz w:val="24"/>
        </w:rPr>
        <w:t>exploit</w:t>
      </w:r>
      <w:r>
        <w:rPr>
          <w:b/>
          <w:spacing w:val="-3"/>
          <w:sz w:val="24"/>
        </w:rPr>
        <w:t> </w:t>
      </w:r>
      <w:r>
        <w:rPr>
          <w:b/>
          <w:sz w:val="24"/>
        </w:rPr>
        <w:t>a</w:t>
      </w:r>
      <w:r>
        <w:rPr>
          <w:b/>
          <w:spacing w:val="-4"/>
          <w:sz w:val="24"/>
        </w:rPr>
        <w:t> </w:t>
      </w:r>
      <w:r>
        <w:rPr>
          <w:b/>
          <w:sz w:val="24"/>
        </w:rPr>
        <w:t>vulnerability.</w:t>
      </w:r>
      <w:r>
        <w:rPr>
          <w:b/>
          <w:spacing w:val="-3"/>
          <w:sz w:val="24"/>
        </w:rPr>
        <w:t> </w:t>
      </w:r>
      <w:r>
        <w:rPr>
          <w:sz w:val="24"/>
        </w:rPr>
        <w:t>The</w:t>
      </w:r>
      <w:r>
        <w:rPr>
          <w:spacing w:val="-3"/>
          <w:sz w:val="24"/>
        </w:rPr>
        <w:t> </w:t>
      </w:r>
      <w:r>
        <w:rPr>
          <w:sz w:val="24"/>
        </w:rPr>
        <w:t>regulated</w:t>
      </w:r>
      <w:r>
        <w:rPr>
          <w:spacing w:val="-2"/>
          <w:sz w:val="24"/>
        </w:rPr>
        <w:t> </w:t>
      </w:r>
      <w:r>
        <w:rPr>
          <w:sz w:val="24"/>
        </w:rPr>
        <w:t>entity determines the likelihood of a threat successfully exploiting a vulnerability. For each threat event/threat source identified in Step 2, consider:</w:t>
      </w:r>
    </w:p>
    <w:p>
      <w:pPr>
        <w:pStyle w:val="ListParagraph"/>
        <w:numPr>
          <w:ilvl w:val="1"/>
          <w:numId w:val="16"/>
        </w:numPr>
        <w:tabs>
          <w:tab w:pos="1559" w:val="left" w:leader="none"/>
        </w:tabs>
        <w:spacing w:line="240" w:lineRule="auto" w:before="121" w:after="0"/>
        <w:ind w:left="1559" w:right="0" w:hanging="360"/>
        <w:jc w:val="left"/>
        <w:rPr>
          <w:sz w:val="24"/>
        </w:rPr>
      </w:pPr>
      <w:r>
        <w:rPr>
          <w:sz w:val="24"/>
        </w:rPr>
        <w:t>The</w:t>
      </w:r>
      <w:r>
        <w:rPr>
          <w:spacing w:val="-2"/>
          <w:sz w:val="24"/>
        </w:rPr>
        <w:t> </w:t>
      </w:r>
      <w:r>
        <w:rPr>
          <w:sz w:val="24"/>
        </w:rPr>
        <w:t>likelihood</w:t>
      </w:r>
      <w:r>
        <w:rPr>
          <w:spacing w:val="-2"/>
          <w:sz w:val="24"/>
        </w:rPr>
        <w:t> </w:t>
      </w:r>
      <w:r>
        <w:rPr>
          <w:sz w:val="24"/>
        </w:rPr>
        <w:t>that</w:t>
      </w:r>
      <w:r>
        <w:rPr>
          <w:spacing w:val="-2"/>
          <w:sz w:val="24"/>
        </w:rPr>
        <w:t> </w:t>
      </w:r>
      <w:r>
        <w:rPr>
          <w:sz w:val="24"/>
        </w:rPr>
        <w:t>the</w:t>
      </w:r>
      <w:r>
        <w:rPr>
          <w:spacing w:val="-1"/>
          <w:sz w:val="24"/>
        </w:rPr>
        <w:t> </w:t>
      </w:r>
      <w:r>
        <w:rPr>
          <w:sz w:val="24"/>
        </w:rPr>
        <w:t>threat</w:t>
      </w:r>
      <w:r>
        <w:rPr>
          <w:spacing w:val="-2"/>
          <w:sz w:val="24"/>
        </w:rPr>
        <w:t> </w:t>
      </w:r>
      <w:r>
        <w:rPr>
          <w:sz w:val="24"/>
        </w:rPr>
        <w:t>will</w:t>
      </w:r>
      <w:r>
        <w:rPr>
          <w:spacing w:val="-2"/>
          <w:sz w:val="24"/>
        </w:rPr>
        <w:t> </w:t>
      </w:r>
      <w:r>
        <w:rPr>
          <w:spacing w:val="-4"/>
          <w:sz w:val="24"/>
        </w:rPr>
        <w:t>occur</w:t>
      </w:r>
    </w:p>
    <w:p>
      <w:pPr>
        <w:pStyle w:val="ListParagraph"/>
        <w:numPr>
          <w:ilvl w:val="1"/>
          <w:numId w:val="16"/>
        </w:numPr>
        <w:tabs>
          <w:tab w:pos="1559" w:val="left" w:leader="none"/>
        </w:tabs>
        <w:spacing w:line="242" w:lineRule="auto" w:before="117" w:after="0"/>
        <w:ind w:left="1559" w:right="306" w:hanging="360"/>
        <w:jc w:val="left"/>
        <w:rPr>
          <w:sz w:val="24"/>
        </w:rPr>
      </w:pPr>
      <w:r>
        <w:rPr>
          <w:sz w:val="24"/>
        </w:rPr>
        <w:t>The</w:t>
      </w:r>
      <w:r>
        <w:rPr>
          <w:spacing w:val="-3"/>
          <w:sz w:val="24"/>
        </w:rPr>
        <w:t> </w:t>
      </w:r>
      <w:r>
        <w:rPr>
          <w:sz w:val="24"/>
        </w:rPr>
        <w:t>likelihood</w:t>
      </w:r>
      <w:r>
        <w:rPr>
          <w:spacing w:val="-5"/>
          <w:sz w:val="24"/>
        </w:rPr>
        <w:t> </w:t>
      </w:r>
      <w:r>
        <w:rPr>
          <w:sz w:val="24"/>
        </w:rPr>
        <w:t>that</w:t>
      </w:r>
      <w:r>
        <w:rPr>
          <w:spacing w:val="-2"/>
          <w:sz w:val="24"/>
        </w:rPr>
        <w:t> </w:t>
      </w:r>
      <w:r>
        <w:rPr>
          <w:sz w:val="24"/>
        </w:rPr>
        <w:t>an</w:t>
      </w:r>
      <w:r>
        <w:rPr>
          <w:spacing w:val="-2"/>
          <w:sz w:val="24"/>
        </w:rPr>
        <w:t> </w:t>
      </w:r>
      <w:r>
        <w:rPr>
          <w:sz w:val="24"/>
        </w:rPr>
        <w:t>occurred</w:t>
      </w:r>
      <w:r>
        <w:rPr>
          <w:spacing w:val="-5"/>
          <w:sz w:val="24"/>
        </w:rPr>
        <w:t> </w:t>
      </w:r>
      <w:r>
        <w:rPr>
          <w:sz w:val="24"/>
        </w:rPr>
        <w:t>threat</w:t>
      </w:r>
      <w:r>
        <w:rPr>
          <w:spacing w:val="-5"/>
          <w:sz w:val="24"/>
        </w:rPr>
        <w:t> </w:t>
      </w:r>
      <w:r>
        <w:rPr>
          <w:sz w:val="24"/>
        </w:rPr>
        <w:t>would</w:t>
      </w:r>
      <w:r>
        <w:rPr>
          <w:spacing w:val="-2"/>
          <w:sz w:val="24"/>
        </w:rPr>
        <w:t> </w:t>
      </w:r>
      <w:r>
        <w:rPr>
          <w:sz w:val="24"/>
        </w:rPr>
        <w:t>exploit</w:t>
      </w:r>
      <w:r>
        <w:rPr>
          <w:spacing w:val="-2"/>
          <w:sz w:val="24"/>
        </w:rPr>
        <w:t> </w:t>
      </w:r>
      <w:r>
        <w:rPr>
          <w:sz w:val="24"/>
        </w:rPr>
        <w:t>a</w:t>
      </w:r>
      <w:r>
        <w:rPr>
          <w:spacing w:val="-6"/>
          <w:sz w:val="24"/>
        </w:rPr>
        <w:t> </w:t>
      </w:r>
      <w:r>
        <w:rPr>
          <w:sz w:val="24"/>
        </w:rPr>
        <w:t>vulnerability</w:t>
      </w:r>
      <w:r>
        <w:rPr>
          <w:spacing w:val="-4"/>
          <w:sz w:val="24"/>
        </w:rPr>
        <w:t> </w:t>
      </w:r>
      <w:r>
        <w:rPr>
          <w:sz w:val="24"/>
        </w:rPr>
        <w:t>identified</w:t>
      </w:r>
      <w:r>
        <w:rPr>
          <w:spacing w:val="-2"/>
          <w:sz w:val="24"/>
        </w:rPr>
        <w:t> </w:t>
      </w:r>
      <w:r>
        <w:rPr>
          <w:sz w:val="24"/>
        </w:rPr>
        <w:t>in Step 3 and result in an adverse impact</w:t>
      </w:r>
    </w:p>
    <w:p>
      <w:pPr>
        <w:pStyle w:val="BodyText"/>
        <w:spacing w:before="116"/>
        <w:ind w:left="839"/>
      </w:pPr>
      <w:r>
        <w:rPr/>
        <w:t>A regulated entity might consider assigning a likelihood value (e.g., very low, low, moderate,</w:t>
      </w:r>
      <w:r>
        <w:rPr>
          <w:spacing w:val="-4"/>
        </w:rPr>
        <w:t> </w:t>
      </w:r>
      <w:r>
        <w:rPr/>
        <w:t>high,</w:t>
      </w:r>
      <w:r>
        <w:rPr>
          <w:spacing w:val="-4"/>
        </w:rPr>
        <w:t> </w:t>
      </w:r>
      <w:r>
        <w:rPr/>
        <w:t>or</w:t>
      </w:r>
      <w:r>
        <w:rPr>
          <w:spacing w:val="-4"/>
        </w:rPr>
        <w:t> </w:t>
      </w:r>
      <w:r>
        <w:rPr/>
        <w:t>very</w:t>
      </w:r>
      <w:r>
        <w:rPr>
          <w:spacing w:val="-5"/>
        </w:rPr>
        <w:t> </w:t>
      </w:r>
      <w:r>
        <w:rPr/>
        <w:t>high)</w:t>
      </w:r>
      <w:r>
        <w:rPr>
          <w:spacing w:val="-2"/>
        </w:rPr>
        <w:t> </w:t>
      </w:r>
      <w:r>
        <w:rPr/>
        <w:t>to</w:t>
      </w:r>
      <w:r>
        <w:rPr>
          <w:spacing w:val="-1"/>
        </w:rPr>
        <w:t> </w:t>
      </w:r>
      <w:r>
        <w:rPr/>
        <w:t>each</w:t>
      </w:r>
      <w:r>
        <w:rPr>
          <w:spacing w:val="-3"/>
        </w:rPr>
        <w:t> </w:t>
      </w:r>
      <w:r>
        <w:rPr/>
        <w:t>threat/vulnerability</w:t>
      </w:r>
      <w:r>
        <w:rPr>
          <w:spacing w:val="-2"/>
        </w:rPr>
        <w:t> </w:t>
      </w:r>
      <w:r>
        <w:rPr/>
        <w:t>pairing,</w:t>
      </w:r>
      <w:r>
        <w:rPr>
          <w:spacing w:val="-1"/>
        </w:rPr>
        <w:t> </w:t>
      </w:r>
      <w:r>
        <w:rPr/>
        <w:t>as</w:t>
      </w:r>
      <w:r>
        <w:rPr>
          <w:spacing w:val="-4"/>
        </w:rPr>
        <w:t> </w:t>
      </w:r>
      <w:r>
        <w:rPr/>
        <w:t>shown in</w:t>
      </w:r>
      <w:r>
        <w:rPr>
          <w:spacing w:val="-3"/>
        </w:rPr>
        <w:t> </w:t>
      </w:r>
      <w:hyperlink w:history="true" w:anchor="_bookmark37">
        <w:r>
          <w:rPr>
            <w:b/>
          </w:rPr>
          <w:t>Table</w:t>
        </w:r>
        <w:r>
          <w:rPr>
            <w:b/>
            <w:spacing w:val="-2"/>
          </w:rPr>
          <w:t> </w:t>
        </w:r>
        <w:r>
          <w:rPr>
            <w:b/>
          </w:rPr>
          <w:t>3</w:t>
        </w:r>
      </w:hyperlink>
      <w:r>
        <w:rPr/>
        <w:t>. Regulated entities should feel free to use a different likelihood scale based on organizational needs.</w:t>
      </w:r>
    </w:p>
    <w:p>
      <w:pPr>
        <w:pStyle w:val="BodyText"/>
        <w:spacing w:before="120"/>
        <w:ind w:left="839" w:right="167"/>
      </w:pPr>
      <w:r>
        <w:rPr/>
        <w:t>For example, a regulated entity may determine that the likelihood of a tornado occurring</w:t>
      </w:r>
      <w:r>
        <w:rPr>
          <w:spacing w:val="-1"/>
        </w:rPr>
        <w:t> </w:t>
      </w:r>
      <w:r>
        <w:rPr/>
        <w:t>is</w:t>
      </w:r>
      <w:r>
        <w:rPr>
          <w:spacing w:val="-3"/>
        </w:rPr>
        <w:t> </w:t>
      </w:r>
      <w:r>
        <w:rPr/>
        <w:t>“</w:t>
      </w:r>
      <w:r>
        <w:rPr>
          <w:b/>
        </w:rPr>
        <w:t>Low</w:t>
      </w:r>
      <w:r>
        <w:rPr/>
        <w:t>”</w:t>
      </w:r>
      <w:r>
        <w:rPr>
          <w:spacing w:val="-3"/>
        </w:rPr>
        <w:t> </w:t>
      </w:r>
      <w:r>
        <w:rPr/>
        <w:t>(located along</w:t>
      </w:r>
      <w:r>
        <w:rPr>
          <w:spacing w:val="-3"/>
        </w:rPr>
        <w:t> </w:t>
      </w:r>
      <w:r>
        <w:rPr/>
        <w:t>the</w:t>
      </w:r>
      <w:r>
        <w:rPr>
          <w:spacing w:val="-2"/>
        </w:rPr>
        <w:t> </w:t>
      </w:r>
      <w:r>
        <w:rPr/>
        <w:t>leftmost column</w:t>
      </w:r>
      <w:r>
        <w:rPr>
          <w:spacing w:val="-2"/>
        </w:rPr>
        <w:t> </w:t>
      </w:r>
      <w:r>
        <w:rPr/>
        <w:t>of</w:t>
      </w:r>
      <w:r>
        <w:rPr>
          <w:spacing w:val="-2"/>
        </w:rPr>
        <w:t> </w:t>
      </w:r>
      <w:hyperlink w:history="true" w:anchor="_bookmark37">
        <w:r>
          <w:rPr>
            <w:b/>
          </w:rPr>
          <w:t>Table</w:t>
        </w:r>
        <w:r>
          <w:rPr>
            <w:b/>
            <w:spacing w:val="-4"/>
          </w:rPr>
          <w:t> </w:t>
        </w:r>
        <w:r>
          <w:rPr>
            <w:b/>
          </w:rPr>
          <w:t>3</w:t>
        </w:r>
      </w:hyperlink>
      <w:r>
        <w:rPr/>
        <w:t>)</w:t>
      </w:r>
      <w:r>
        <w:rPr>
          <w:spacing w:val="-1"/>
        </w:rPr>
        <w:t> </w:t>
      </w:r>
      <w:r>
        <w:rPr/>
        <w:t>but</w:t>
      </w:r>
      <w:r>
        <w:rPr>
          <w:spacing w:val="-2"/>
        </w:rPr>
        <w:t> </w:t>
      </w:r>
      <w:r>
        <w:rPr/>
        <w:t>that</w:t>
      </w:r>
      <w:r>
        <w:rPr>
          <w:spacing w:val="-4"/>
        </w:rPr>
        <w:t> </w:t>
      </w:r>
      <w:r>
        <w:rPr/>
        <w:t>if it</w:t>
      </w:r>
      <w:r>
        <w:rPr>
          <w:spacing w:val="-2"/>
        </w:rPr>
        <w:t> </w:t>
      </w:r>
      <w:r>
        <w:rPr/>
        <w:t>did occur, the tornado would have a “</w:t>
      </w:r>
      <w:r>
        <w:rPr>
          <w:b/>
        </w:rPr>
        <w:t>Moderate</w:t>
      </w:r>
      <w:r>
        <w:rPr/>
        <w:t>” likelihood (located along the top of </w:t>
      </w:r>
      <w:hyperlink w:history="true" w:anchor="_bookmark37">
        <w:r>
          <w:rPr>
            <w:b/>
          </w:rPr>
          <w:t>Table 3</w:t>
        </w:r>
      </w:hyperlink>
      <w:r>
        <w:rPr/>
        <w:t>) of exploiting a weakness in the facility’s physical structure and resulting in an adverse impact. Using</w:t>
      </w:r>
      <w:r>
        <w:rPr>
          <w:spacing w:val="-2"/>
        </w:rPr>
        <w:t> </w:t>
      </w:r>
      <w:hyperlink w:history="true" w:anchor="_bookmark37">
        <w:r>
          <w:rPr>
            <w:b/>
          </w:rPr>
          <w:t>Table</w:t>
        </w:r>
        <w:r>
          <w:rPr>
            <w:b/>
            <w:spacing w:val="-3"/>
          </w:rPr>
          <w:t> </w:t>
        </w:r>
        <w:r>
          <w:rPr>
            <w:b/>
          </w:rPr>
          <w:t>3</w:t>
        </w:r>
      </w:hyperlink>
      <w:r>
        <w:rPr/>
        <w:t>,</w:t>
      </w:r>
      <w:r>
        <w:rPr>
          <w:spacing w:val="-2"/>
        </w:rPr>
        <w:t> </w:t>
      </w:r>
      <w:r>
        <w:rPr/>
        <w:t>the regulated entity locates the</w:t>
      </w:r>
      <w:r>
        <w:rPr>
          <w:spacing w:val="-1"/>
        </w:rPr>
        <w:t> </w:t>
      </w:r>
      <w:r>
        <w:rPr/>
        <w:t>intersection</w:t>
      </w:r>
      <w:r>
        <w:rPr>
          <w:spacing w:val="-1"/>
        </w:rPr>
        <w:t> </w:t>
      </w:r>
      <w:r>
        <w:rPr/>
        <w:t>of</w:t>
      </w:r>
      <w:r>
        <w:rPr>
          <w:spacing w:val="-1"/>
        </w:rPr>
        <w:t> </w:t>
      </w:r>
      <w:r>
        <w:rPr/>
        <w:t>the</w:t>
      </w:r>
      <w:r>
        <w:rPr>
          <w:spacing w:val="-1"/>
        </w:rPr>
        <w:t> </w:t>
      </w:r>
      <w:r>
        <w:rPr/>
        <w:t>two</w:t>
      </w:r>
      <w:r>
        <w:rPr>
          <w:spacing w:val="-1"/>
        </w:rPr>
        <w:t> </w:t>
      </w:r>
      <w:r>
        <w:rPr/>
        <w:t>individual likelihood values to assign an overall likelihood of “</w:t>
      </w:r>
      <w:r>
        <w:rPr>
          <w:b/>
        </w:rPr>
        <w:t>Low</w:t>
      </w:r>
      <w:r>
        <w:rPr/>
        <w:t>” to this threat/vulnerability pairing.</w:t>
      </w:r>
      <w:r>
        <w:rPr>
          <w:spacing w:val="-2"/>
        </w:rPr>
        <w:t> </w:t>
      </w:r>
      <w:r>
        <w:rPr/>
        <w:t>As</w:t>
      </w:r>
      <w:r>
        <w:rPr>
          <w:spacing w:val="-4"/>
        </w:rPr>
        <w:t> </w:t>
      </w:r>
      <w:r>
        <w:rPr/>
        <w:t>another</w:t>
      </w:r>
      <w:r>
        <w:rPr>
          <w:spacing w:val="-4"/>
        </w:rPr>
        <w:t> </w:t>
      </w:r>
      <w:r>
        <w:rPr/>
        <w:t>example,</w:t>
      </w:r>
      <w:r>
        <w:rPr>
          <w:spacing w:val="-4"/>
        </w:rPr>
        <w:t> </w:t>
      </w:r>
      <w:r>
        <w:rPr/>
        <w:t>the</w:t>
      </w:r>
      <w:r>
        <w:rPr>
          <w:spacing w:val="-3"/>
        </w:rPr>
        <w:t> </w:t>
      </w:r>
      <w:r>
        <w:rPr/>
        <w:t>regulated</w:t>
      </w:r>
      <w:r>
        <w:rPr>
          <w:spacing w:val="-3"/>
        </w:rPr>
        <w:t> </w:t>
      </w:r>
      <w:r>
        <w:rPr/>
        <w:t>entity</w:t>
      </w:r>
      <w:r>
        <w:rPr>
          <w:spacing w:val="-5"/>
        </w:rPr>
        <w:t> </w:t>
      </w:r>
      <w:r>
        <w:rPr/>
        <w:t>may</w:t>
      </w:r>
      <w:r>
        <w:rPr>
          <w:spacing w:val="-2"/>
        </w:rPr>
        <w:t> </w:t>
      </w:r>
      <w:r>
        <w:rPr/>
        <w:t>determine</w:t>
      </w:r>
      <w:r>
        <w:rPr>
          <w:spacing w:val="-3"/>
        </w:rPr>
        <w:t> </w:t>
      </w:r>
      <w:r>
        <w:rPr/>
        <w:t>that</w:t>
      </w:r>
      <w:r>
        <w:rPr>
          <w:spacing w:val="-3"/>
        </w:rPr>
        <w:t> </w:t>
      </w:r>
      <w:r>
        <w:rPr/>
        <w:t>the</w:t>
      </w:r>
      <w:r>
        <w:rPr>
          <w:spacing w:val="-3"/>
        </w:rPr>
        <w:t> </w:t>
      </w:r>
      <w:r>
        <w:rPr/>
        <w:t>likelihood</w:t>
      </w:r>
      <w:r>
        <w:rPr>
          <w:spacing w:val="-3"/>
        </w:rPr>
        <w:t> </w:t>
      </w:r>
      <w:r>
        <w:rPr/>
        <w:t>of</w:t>
      </w:r>
      <w:r>
        <w:rPr>
          <w:spacing w:val="-3"/>
        </w:rPr>
        <w:t> </w:t>
      </w:r>
      <w:r>
        <w:rPr/>
        <w:t>a phishing attack</w:t>
      </w:r>
      <w:r>
        <w:rPr>
          <w:spacing w:val="-1"/>
        </w:rPr>
        <w:t> </w:t>
      </w:r>
      <w:r>
        <w:rPr/>
        <w:t>occurring</w:t>
      </w:r>
      <w:r>
        <w:rPr>
          <w:spacing w:val="-2"/>
        </w:rPr>
        <w:t> </w:t>
      </w:r>
      <w:r>
        <w:rPr/>
        <w:t>is “</w:t>
      </w:r>
      <w:r>
        <w:rPr>
          <w:b/>
        </w:rPr>
        <w:t>Very High</w:t>
      </w:r>
      <w:r>
        <w:rPr/>
        <w:t>”</w:t>
      </w:r>
      <w:r>
        <w:rPr>
          <w:spacing w:val="-2"/>
        </w:rPr>
        <w:t> </w:t>
      </w:r>
      <w:r>
        <w:rPr/>
        <w:t>and</w:t>
      </w:r>
      <w:r>
        <w:rPr>
          <w:spacing w:val="-1"/>
        </w:rPr>
        <w:t> </w:t>
      </w:r>
      <w:r>
        <w:rPr/>
        <w:t>that</w:t>
      </w:r>
      <w:r>
        <w:rPr>
          <w:spacing w:val="-1"/>
        </w:rPr>
        <w:t> </w:t>
      </w:r>
      <w:r>
        <w:rPr/>
        <w:t>the likelihood</w:t>
      </w:r>
      <w:r>
        <w:rPr>
          <w:spacing w:val="-1"/>
        </w:rPr>
        <w:t> </w:t>
      </w:r>
      <w:r>
        <w:rPr/>
        <w:t>of</w:t>
      </w:r>
      <w:r>
        <w:rPr>
          <w:spacing w:val="-1"/>
        </w:rPr>
        <w:t> </w:t>
      </w:r>
      <w:r>
        <w:rPr/>
        <w:t>the</w:t>
      </w:r>
      <w:r>
        <w:rPr>
          <w:spacing w:val="-1"/>
        </w:rPr>
        <w:t> </w:t>
      </w:r>
      <w:r>
        <w:rPr/>
        <w:t>event exploiting a human vulnerability is “</w:t>
      </w:r>
      <w:r>
        <w:rPr>
          <w:b/>
        </w:rPr>
        <w:t>Moderate</w:t>
      </w:r>
      <w:r>
        <w:rPr/>
        <w:t>,” resulting in an overall likelihood rating of “</w:t>
      </w:r>
      <w:r>
        <w:rPr>
          <w:b/>
        </w:rPr>
        <w:t>High</w:t>
      </w:r>
      <w:r>
        <w:rPr/>
        <w:t>.”</w:t>
      </w:r>
    </w:p>
    <w:p>
      <w:pPr>
        <w:spacing w:after="0"/>
        <w:sectPr>
          <w:pgSz w:w="12240" w:h="15840"/>
          <w:pgMar w:header="763" w:footer="722" w:top="1200" w:bottom="920" w:left="1320" w:right="1300"/>
        </w:sectPr>
      </w:pPr>
    </w:p>
    <w:p>
      <w:pPr>
        <w:pStyle w:val="BodyText"/>
        <w:spacing w:before="7"/>
        <w:rPr>
          <w:sz w:val="15"/>
        </w:rPr>
      </w:pPr>
    </w:p>
    <w:p>
      <w:pPr>
        <w:spacing w:before="59"/>
        <w:ind w:left="2025" w:right="2046" w:firstLine="0"/>
        <w:jc w:val="center"/>
        <w:rPr>
          <w:b/>
          <w:sz w:val="20"/>
        </w:rPr>
      </w:pPr>
      <w:bookmarkStart w:name="_bookmark37" w:id="50"/>
      <w:bookmarkEnd w:id="50"/>
      <w:r>
        <w:rPr/>
      </w:r>
      <w:r>
        <w:rPr>
          <w:b/>
          <w:sz w:val="20"/>
        </w:rPr>
        <w:t>Table</w:t>
      </w:r>
      <w:r>
        <w:rPr>
          <w:b/>
          <w:spacing w:val="-5"/>
          <w:sz w:val="20"/>
        </w:rPr>
        <w:t> </w:t>
      </w:r>
      <w:r>
        <w:rPr>
          <w:b/>
          <w:sz w:val="20"/>
        </w:rPr>
        <w:t>3.</w:t>
      </w:r>
      <w:r>
        <w:rPr>
          <w:b/>
          <w:spacing w:val="-7"/>
          <w:sz w:val="20"/>
        </w:rPr>
        <w:t> </w:t>
      </w:r>
      <w:r>
        <w:rPr>
          <w:b/>
          <w:sz w:val="20"/>
        </w:rPr>
        <w:t>Assessment</w:t>
      </w:r>
      <w:r>
        <w:rPr>
          <w:b/>
          <w:spacing w:val="-5"/>
          <w:sz w:val="20"/>
        </w:rPr>
        <w:t> </w:t>
      </w:r>
      <w:r>
        <w:rPr>
          <w:b/>
          <w:sz w:val="20"/>
        </w:rPr>
        <w:t>scale</w:t>
      </w:r>
      <w:r>
        <w:rPr>
          <w:b/>
          <w:spacing w:val="-5"/>
          <w:sz w:val="20"/>
        </w:rPr>
        <w:t> </w:t>
      </w:r>
      <w:r>
        <w:rPr>
          <w:b/>
          <w:sz w:val="20"/>
        </w:rPr>
        <w:t>for</w:t>
      </w:r>
      <w:r>
        <w:rPr>
          <w:b/>
          <w:spacing w:val="-3"/>
          <w:sz w:val="20"/>
        </w:rPr>
        <w:t> </w:t>
      </w:r>
      <w:r>
        <w:rPr>
          <w:b/>
          <w:sz w:val="20"/>
        </w:rPr>
        <w:t>overall</w:t>
      </w:r>
      <w:r>
        <w:rPr>
          <w:b/>
          <w:spacing w:val="-7"/>
          <w:sz w:val="20"/>
        </w:rPr>
        <w:t> </w:t>
      </w:r>
      <w:r>
        <w:rPr>
          <w:b/>
          <w:spacing w:val="-2"/>
          <w:sz w:val="20"/>
        </w:rPr>
        <w:t>likelihood</w:t>
      </w:r>
    </w:p>
    <w:p>
      <w:pPr>
        <w:pStyle w:val="BodyText"/>
        <w:spacing w:before="8"/>
        <w:rPr>
          <w:b/>
          <w:sz w:val="1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1593"/>
        <w:gridCol w:w="1593"/>
        <w:gridCol w:w="1593"/>
        <w:gridCol w:w="1591"/>
        <w:gridCol w:w="1593"/>
      </w:tblGrid>
      <w:tr>
        <w:trPr>
          <w:trHeight w:val="270" w:hRule="atLeast"/>
        </w:trPr>
        <w:tc>
          <w:tcPr>
            <w:tcW w:w="1394" w:type="dxa"/>
            <w:vMerge w:val="restart"/>
            <w:shd w:val="clear" w:color="auto" w:fill="B4C5E7"/>
          </w:tcPr>
          <w:p>
            <w:pPr>
              <w:pStyle w:val="TableParagraph"/>
              <w:ind w:left="153" w:right="144" w:firstLine="3"/>
              <w:jc w:val="center"/>
              <w:rPr>
                <w:b/>
                <w:sz w:val="22"/>
              </w:rPr>
            </w:pPr>
            <w:r>
              <w:rPr>
                <w:b/>
                <w:spacing w:val="-2"/>
                <w:sz w:val="22"/>
              </w:rPr>
              <w:t>Likelihood </w:t>
            </w:r>
            <w:r>
              <w:rPr>
                <w:b/>
                <w:sz w:val="22"/>
              </w:rPr>
              <w:t>of Threat </w:t>
            </w:r>
            <w:r>
              <w:rPr>
                <w:b/>
                <w:spacing w:val="-2"/>
                <w:sz w:val="22"/>
              </w:rPr>
              <w:t>Event </w:t>
            </w:r>
            <w:r>
              <w:rPr>
                <w:b/>
                <w:sz w:val="22"/>
              </w:rPr>
              <w:t>Initiation</w:t>
            </w:r>
            <w:r>
              <w:rPr>
                <w:b/>
                <w:spacing w:val="-7"/>
                <w:sz w:val="22"/>
              </w:rPr>
              <w:t> </w:t>
            </w:r>
            <w:r>
              <w:rPr>
                <w:b/>
                <w:spacing w:val="-5"/>
                <w:sz w:val="22"/>
              </w:rPr>
              <w:t>or</w:t>
            </w:r>
          </w:p>
          <w:p>
            <w:pPr>
              <w:pStyle w:val="TableParagraph"/>
              <w:spacing w:line="249" w:lineRule="exact"/>
              <w:ind w:left="169" w:right="156"/>
              <w:jc w:val="center"/>
              <w:rPr>
                <w:b/>
                <w:sz w:val="22"/>
              </w:rPr>
            </w:pPr>
            <w:r>
              <w:rPr>
                <w:b/>
                <w:spacing w:val="-2"/>
                <w:sz w:val="22"/>
              </w:rPr>
              <w:t>Occurrence</w:t>
            </w:r>
          </w:p>
        </w:tc>
        <w:tc>
          <w:tcPr>
            <w:tcW w:w="7963" w:type="dxa"/>
            <w:gridSpan w:val="5"/>
            <w:shd w:val="clear" w:color="auto" w:fill="B4C5E7"/>
          </w:tcPr>
          <w:p>
            <w:pPr>
              <w:pStyle w:val="TableParagraph"/>
              <w:spacing w:line="251" w:lineRule="exact"/>
              <w:ind w:left="1445" w:right="1433"/>
              <w:jc w:val="center"/>
              <w:rPr>
                <w:b/>
                <w:sz w:val="22"/>
              </w:rPr>
            </w:pPr>
            <w:r>
              <w:rPr>
                <w:b/>
                <w:sz w:val="22"/>
              </w:rPr>
              <w:t>Likelihood</w:t>
            </w:r>
            <w:r>
              <w:rPr>
                <w:b/>
                <w:spacing w:val="-6"/>
                <w:sz w:val="22"/>
              </w:rPr>
              <w:t> </w:t>
            </w:r>
            <w:r>
              <w:rPr>
                <w:b/>
                <w:sz w:val="22"/>
              </w:rPr>
              <w:t>that</w:t>
            </w:r>
            <w:r>
              <w:rPr>
                <w:b/>
                <w:spacing w:val="-4"/>
                <w:sz w:val="22"/>
              </w:rPr>
              <w:t> </w:t>
            </w:r>
            <w:r>
              <w:rPr>
                <w:b/>
                <w:sz w:val="22"/>
              </w:rPr>
              <w:t>Threat</w:t>
            </w:r>
            <w:r>
              <w:rPr>
                <w:b/>
                <w:spacing w:val="-4"/>
                <w:sz w:val="22"/>
              </w:rPr>
              <w:t> </w:t>
            </w:r>
            <w:r>
              <w:rPr>
                <w:b/>
                <w:sz w:val="22"/>
              </w:rPr>
              <w:t>Events</w:t>
            </w:r>
            <w:r>
              <w:rPr>
                <w:b/>
                <w:spacing w:val="-3"/>
                <w:sz w:val="22"/>
              </w:rPr>
              <w:t> </w:t>
            </w:r>
            <w:r>
              <w:rPr>
                <w:b/>
                <w:sz w:val="22"/>
              </w:rPr>
              <w:t>Result</w:t>
            </w:r>
            <w:r>
              <w:rPr>
                <w:b/>
                <w:spacing w:val="-6"/>
                <w:sz w:val="22"/>
              </w:rPr>
              <w:t> </w:t>
            </w:r>
            <w:r>
              <w:rPr>
                <w:b/>
                <w:sz w:val="22"/>
              </w:rPr>
              <w:t>in</w:t>
            </w:r>
            <w:r>
              <w:rPr>
                <w:b/>
                <w:spacing w:val="-6"/>
                <w:sz w:val="22"/>
              </w:rPr>
              <w:t> </w:t>
            </w:r>
            <w:r>
              <w:rPr>
                <w:b/>
                <w:sz w:val="22"/>
              </w:rPr>
              <w:t>Adverse</w:t>
            </w:r>
            <w:r>
              <w:rPr>
                <w:b/>
                <w:spacing w:val="-6"/>
                <w:sz w:val="22"/>
              </w:rPr>
              <w:t> </w:t>
            </w:r>
            <w:r>
              <w:rPr>
                <w:b/>
                <w:spacing w:val="-2"/>
                <w:sz w:val="22"/>
              </w:rPr>
              <w:t>Impacts</w:t>
            </w:r>
          </w:p>
        </w:tc>
      </w:tr>
      <w:tr>
        <w:trPr>
          <w:trHeight w:val="1062" w:hRule="atLeast"/>
        </w:trPr>
        <w:tc>
          <w:tcPr>
            <w:tcW w:w="1394" w:type="dxa"/>
            <w:vMerge/>
            <w:tcBorders>
              <w:top w:val="nil"/>
            </w:tcBorders>
            <w:shd w:val="clear" w:color="auto" w:fill="B4C5E7"/>
          </w:tcPr>
          <w:p>
            <w:pPr>
              <w:rPr>
                <w:sz w:val="2"/>
                <w:szCs w:val="2"/>
              </w:rPr>
            </w:pPr>
          </w:p>
        </w:tc>
        <w:tc>
          <w:tcPr>
            <w:tcW w:w="1593" w:type="dxa"/>
          </w:tcPr>
          <w:p>
            <w:pPr>
              <w:pStyle w:val="TableParagraph"/>
              <w:spacing w:line="268" w:lineRule="exact"/>
              <w:ind w:left="372"/>
              <w:rPr>
                <w:b/>
                <w:sz w:val="22"/>
              </w:rPr>
            </w:pPr>
            <w:r>
              <w:rPr>
                <w:b/>
                <w:sz w:val="22"/>
              </w:rPr>
              <w:t>Very</w:t>
            </w:r>
            <w:r>
              <w:rPr>
                <w:b/>
                <w:spacing w:val="-1"/>
                <w:sz w:val="22"/>
              </w:rPr>
              <w:t> </w:t>
            </w:r>
            <w:r>
              <w:rPr>
                <w:b/>
                <w:spacing w:val="-5"/>
                <w:sz w:val="22"/>
              </w:rPr>
              <w:t>Low</w:t>
            </w:r>
          </w:p>
        </w:tc>
        <w:tc>
          <w:tcPr>
            <w:tcW w:w="1593" w:type="dxa"/>
          </w:tcPr>
          <w:p>
            <w:pPr>
              <w:pStyle w:val="TableParagraph"/>
              <w:spacing w:line="268" w:lineRule="exact"/>
              <w:ind w:left="597" w:right="585"/>
              <w:jc w:val="center"/>
              <w:rPr>
                <w:b/>
                <w:sz w:val="22"/>
              </w:rPr>
            </w:pPr>
            <w:r>
              <w:rPr>
                <w:b/>
                <w:spacing w:val="-5"/>
                <w:sz w:val="22"/>
              </w:rPr>
              <w:t>Low</w:t>
            </w:r>
          </w:p>
        </w:tc>
        <w:tc>
          <w:tcPr>
            <w:tcW w:w="1593" w:type="dxa"/>
          </w:tcPr>
          <w:p>
            <w:pPr>
              <w:pStyle w:val="TableParagraph"/>
              <w:spacing w:line="268" w:lineRule="exact"/>
              <w:ind w:left="339"/>
              <w:rPr>
                <w:b/>
                <w:sz w:val="22"/>
              </w:rPr>
            </w:pPr>
            <w:r>
              <w:rPr>
                <w:b/>
                <w:spacing w:val="-2"/>
                <w:sz w:val="22"/>
              </w:rPr>
              <w:t>Moderate</w:t>
            </w:r>
          </w:p>
        </w:tc>
        <w:tc>
          <w:tcPr>
            <w:tcW w:w="1591" w:type="dxa"/>
          </w:tcPr>
          <w:p>
            <w:pPr>
              <w:pStyle w:val="TableParagraph"/>
              <w:spacing w:line="268" w:lineRule="exact"/>
              <w:ind w:left="577" w:right="564"/>
              <w:jc w:val="center"/>
              <w:rPr>
                <w:b/>
                <w:sz w:val="22"/>
              </w:rPr>
            </w:pPr>
            <w:r>
              <w:rPr>
                <w:b/>
                <w:spacing w:val="-4"/>
                <w:sz w:val="22"/>
              </w:rPr>
              <w:t>High</w:t>
            </w:r>
          </w:p>
        </w:tc>
        <w:tc>
          <w:tcPr>
            <w:tcW w:w="1593" w:type="dxa"/>
          </w:tcPr>
          <w:p>
            <w:pPr>
              <w:pStyle w:val="TableParagraph"/>
              <w:spacing w:line="268" w:lineRule="exact"/>
              <w:ind w:left="355"/>
              <w:rPr>
                <w:b/>
                <w:sz w:val="22"/>
              </w:rPr>
            </w:pPr>
            <w:r>
              <w:rPr>
                <w:b/>
                <w:sz w:val="22"/>
              </w:rPr>
              <w:t>Very</w:t>
            </w:r>
            <w:r>
              <w:rPr>
                <w:b/>
                <w:spacing w:val="-1"/>
                <w:sz w:val="22"/>
              </w:rPr>
              <w:t> </w:t>
            </w:r>
            <w:r>
              <w:rPr>
                <w:b/>
                <w:spacing w:val="-4"/>
                <w:sz w:val="22"/>
              </w:rPr>
              <w:t>High</w:t>
            </w:r>
          </w:p>
        </w:tc>
      </w:tr>
      <w:tr>
        <w:trPr>
          <w:trHeight w:val="268" w:hRule="atLeast"/>
        </w:trPr>
        <w:tc>
          <w:tcPr>
            <w:tcW w:w="1394" w:type="dxa"/>
          </w:tcPr>
          <w:p>
            <w:pPr>
              <w:pStyle w:val="TableParagraph"/>
              <w:spacing w:line="248" w:lineRule="exact"/>
              <w:ind w:left="168" w:right="156"/>
              <w:jc w:val="center"/>
              <w:rPr>
                <w:b/>
                <w:sz w:val="22"/>
              </w:rPr>
            </w:pPr>
            <w:r>
              <w:rPr>
                <w:b/>
                <w:sz w:val="22"/>
              </w:rPr>
              <w:t>Very</w:t>
            </w:r>
            <w:r>
              <w:rPr>
                <w:b/>
                <w:spacing w:val="-1"/>
                <w:sz w:val="22"/>
              </w:rPr>
              <w:t> </w:t>
            </w:r>
            <w:r>
              <w:rPr>
                <w:b/>
                <w:spacing w:val="-4"/>
                <w:sz w:val="22"/>
              </w:rPr>
              <w:t>High</w:t>
            </w:r>
          </w:p>
        </w:tc>
        <w:tc>
          <w:tcPr>
            <w:tcW w:w="1593" w:type="dxa"/>
          </w:tcPr>
          <w:p>
            <w:pPr>
              <w:pStyle w:val="TableParagraph"/>
              <w:spacing w:line="248" w:lineRule="exact"/>
              <w:ind w:left="108"/>
              <w:rPr>
                <w:sz w:val="22"/>
              </w:rPr>
            </w:pPr>
            <w:r>
              <w:rPr>
                <w:spacing w:val="-5"/>
                <w:sz w:val="22"/>
              </w:rPr>
              <w:t>Low</w:t>
            </w:r>
          </w:p>
        </w:tc>
        <w:tc>
          <w:tcPr>
            <w:tcW w:w="1593" w:type="dxa"/>
          </w:tcPr>
          <w:p>
            <w:pPr>
              <w:pStyle w:val="TableParagraph"/>
              <w:spacing w:line="248" w:lineRule="exact"/>
              <w:ind w:left="108"/>
              <w:rPr>
                <w:sz w:val="22"/>
              </w:rPr>
            </w:pPr>
            <w:r>
              <w:rPr>
                <w:spacing w:val="-2"/>
                <w:sz w:val="22"/>
              </w:rPr>
              <w:t>Moderate</w:t>
            </w:r>
          </w:p>
        </w:tc>
        <w:tc>
          <w:tcPr>
            <w:tcW w:w="1593" w:type="dxa"/>
          </w:tcPr>
          <w:p>
            <w:pPr>
              <w:pStyle w:val="TableParagraph"/>
              <w:spacing w:line="248" w:lineRule="exact"/>
              <w:ind w:left="109"/>
              <w:rPr>
                <w:sz w:val="22"/>
              </w:rPr>
            </w:pPr>
            <w:r>
              <w:rPr>
                <w:spacing w:val="-4"/>
                <w:sz w:val="22"/>
              </w:rPr>
              <w:t>High</w:t>
            </w:r>
          </w:p>
        </w:tc>
        <w:tc>
          <w:tcPr>
            <w:tcW w:w="1591" w:type="dxa"/>
          </w:tcPr>
          <w:p>
            <w:pPr>
              <w:pStyle w:val="TableParagraph"/>
              <w:spacing w:line="248" w:lineRule="exact"/>
              <w:ind w:left="107"/>
              <w:rPr>
                <w:sz w:val="22"/>
              </w:rPr>
            </w:pPr>
            <w:r>
              <w:rPr>
                <w:sz w:val="22"/>
              </w:rPr>
              <w:t>Very</w:t>
            </w:r>
            <w:r>
              <w:rPr>
                <w:spacing w:val="-3"/>
                <w:sz w:val="22"/>
              </w:rPr>
              <w:t> </w:t>
            </w:r>
            <w:r>
              <w:rPr>
                <w:spacing w:val="-4"/>
                <w:sz w:val="22"/>
              </w:rPr>
              <w:t>High</w:t>
            </w:r>
          </w:p>
        </w:tc>
        <w:tc>
          <w:tcPr>
            <w:tcW w:w="1593" w:type="dxa"/>
          </w:tcPr>
          <w:p>
            <w:pPr>
              <w:pStyle w:val="TableParagraph"/>
              <w:spacing w:line="248" w:lineRule="exact"/>
              <w:ind w:left="110"/>
              <w:rPr>
                <w:sz w:val="22"/>
              </w:rPr>
            </w:pPr>
            <w:r>
              <w:rPr>
                <w:sz w:val="22"/>
              </w:rPr>
              <w:t>Very</w:t>
            </w:r>
            <w:r>
              <w:rPr>
                <w:spacing w:val="-3"/>
                <w:sz w:val="22"/>
              </w:rPr>
              <w:t> </w:t>
            </w:r>
            <w:r>
              <w:rPr>
                <w:spacing w:val="-4"/>
                <w:sz w:val="22"/>
              </w:rPr>
              <w:t>High</w:t>
            </w:r>
          </w:p>
        </w:tc>
      </w:tr>
      <w:tr>
        <w:trPr>
          <w:trHeight w:val="268" w:hRule="atLeast"/>
        </w:trPr>
        <w:tc>
          <w:tcPr>
            <w:tcW w:w="1394" w:type="dxa"/>
          </w:tcPr>
          <w:p>
            <w:pPr>
              <w:pStyle w:val="TableParagraph"/>
              <w:spacing w:line="248" w:lineRule="exact"/>
              <w:ind w:left="169" w:right="155"/>
              <w:jc w:val="center"/>
              <w:rPr>
                <w:b/>
                <w:sz w:val="22"/>
              </w:rPr>
            </w:pPr>
            <w:r>
              <w:rPr>
                <w:b/>
                <w:spacing w:val="-4"/>
                <w:sz w:val="22"/>
              </w:rPr>
              <w:t>High</w:t>
            </w:r>
          </w:p>
        </w:tc>
        <w:tc>
          <w:tcPr>
            <w:tcW w:w="1593" w:type="dxa"/>
          </w:tcPr>
          <w:p>
            <w:pPr>
              <w:pStyle w:val="TableParagraph"/>
              <w:spacing w:line="248" w:lineRule="exact"/>
              <w:ind w:left="108"/>
              <w:rPr>
                <w:sz w:val="22"/>
              </w:rPr>
            </w:pPr>
            <w:r>
              <w:rPr>
                <w:spacing w:val="-5"/>
                <w:sz w:val="22"/>
              </w:rPr>
              <w:t>Low</w:t>
            </w:r>
          </w:p>
        </w:tc>
        <w:tc>
          <w:tcPr>
            <w:tcW w:w="1593" w:type="dxa"/>
          </w:tcPr>
          <w:p>
            <w:pPr>
              <w:pStyle w:val="TableParagraph"/>
              <w:spacing w:line="248" w:lineRule="exact"/>
              <w:ind w:left="108"/>
              <w:rPr>
                <w:sz w:val="22"/>
              </w:rPr>
            </w:pPr>
            <w:r>
              <w:rPr>
                <w:spacing w:val="-2"/>
                <w:sz w:val="22"/>
              </w:rPr>
              <w:t>Moderate</w:t>
            </w:r>
          </w:p>
        </w:tc>
        <w:tc>
          <w:tcPr>
            <w:tcW w:w="1593" w:type="dxa"/>
          </w:tcPr>
          <w:p>
            <w:pPr>
              <w:pStyle w:val="TableParagraph"/>
              <w:spacing w:line="248" w:lineRule="exact"/>
              <w:ind w:left="109"/>
              <w:rPr>
                <w:sz w:val="22"/>
              </w:rPr>
            </w:pPr>
            <w:r>
              <w:rPr>
                <w:spacing w:val="-2"/>
                <w:sz w:val="22"/>
              </w:rPr>
              <w:t>Moderate</w:t>
            </w:r>
          </w:p>
        </w:tc>
        <w:tc>
          <w:tcPr>
            <w:tcW w:w="1591" w:type="dxa"/>
          </w:tcPr>
          <w:p>
            <w:pPr>
              <w:pStyle w:val="TableParagraph"/>
              <w:spacing w:line="248" w:lineRule="exact"/>
              <w:ind w:left="107"/>
              <w:rPr>
                <w:sz w:val="22"/>
              </w:rPr>
            </w:pPr>
            <w:r>
              <w:rPr>
                <w:spacing w:val="-4"/>
                <w:sz w:val="22"/>
              </w:rPr>
              <w:t>High</w:t>
            </w:r>
          </w:p>
        </w:tc>
        <w:tc>
          <w:tcPr>
            <w:tcW w:w="1593" w:type="dxa"/>
          </w:tcPr>
          <w:p>
            <w:pPr>
              <w:pStyle w:val="TableParagraph"/>
              <w:spacing w:line="248" w:lineRule="exact"/>
              <w:ind w:left="110"/>
              <w:rPr>
                <w:sz w:val="22"/>
              </w:rPr>
            </w:pPr>
            <w:r>
              <w:rPr>
                <w:sz w:val="22"/>
              </w:rPr>
              <w:t>Very</w:t>
            </w:r>
            <w:r>
              <w:rPr>
                <w:spacing w:val="-3"/>
                <w:sz w:val="22"/>
              </w:rPr>
              <w:t> </w:t>
            </w:r>
            <w:r>
              <w:rPr>
                <w:spacing w:val="-4"/>
                <w:sz w:val="22"/>
              </w:rPr>
              <w:t>High</w:t>
            </w:r>
          </w:p>
        </w:tc>
      </w:tr>
      <w:tr>
        <w:trPr>
          <w:trHeight w:val="268" w:hRule="atLeast"/>
        </w:trPr>
        <w:tc>
          <w:tcPr>
            <w:tcW w:w="1394" w:type="dxa"/>
          </w:tcPr>
          <w:p>
            <w:pPr>
              <w:pStyle w:val="TableParagraph"/>
              <w:spacing w:line="248" w:lineRule="exact"/>
              <w:ind w:left="164" w:right="156"/>
              <w:jc w:val="center"/>
              <w:rPr>
                <w:b/>
                <w:sz w:val="22"/>
              </w:rPr>
            </w:pPr>
            <w:r>
              <w:rPr>
                <w:b/>
                <w:spacing w:val="-2"/>
                <w:sz w:val="22"/>
              </w:rPr>
              <w:t>Moderate</w:t>
            </w:r>
          </w:p>
        </w:tc>
        <w:tc>
          <w:tcPr>
            <w:tcW w:w="1593" w:type="dxa"/>
          </w:tcPr>
          <w:p>
            <w:pPr>
              <w:pStyle w:val="TableParagraph"/>
              <w:spacing w:line="248" w:lineRule="exact"/>
              <w:ind w:left="108"/>
              <w:rPr>
                <w:sz w:val="22"/>
              </w:rPr>
            </w:pPr>
            <w:r>
              <w:rPr>
                <w:spacing w:val="-5"/>
                <w:sz w:val="22"/>
              </w:rPr>
              <w:t>Low</w:t>
            </w:r>
          </w:p>
        </w:tc>
        <w:tc>
          <w:tcPr>
            <w:tcW w:w="1593" w:type="dxa"/>
          </w:tcPr>
          <w:p>
            <w:pPr>
              <w:pStyle w:val="TableParagraph"/>
              <w:spacing w:line="248" w:lineRule="exact"/>
              <w:ind w:left="108"/>
              <w:rPr>
                <w:sz w:val="22"/>
              </w:rPr>
            </w:pPr>
            <w:r>
              <w:rPr>
                <w:spacing w:val="-5"/>
                <w:sz w:val="22"/>
              </w:rPr>
              <w:t>Low</w:t>
            </w:r>
          </w:p>
        </w:tc>
        <w:tc>
          <w:tcPr>
            <w:tcW w:w="1593" w:type="dxa"/>
          </w:tcPr>
          <w:p>
            <w:pPr>
              <w:pStyle w:val="TableParagraph"/>
              <w:spacing w:line="248" w:lineRule="exact"/>
              <w:ind w:left="109"/>
              <w:rPr>
                <w:sz w:val="22"/>
              </w:rPr>
            </w:pPr>
            <w:r>
              <w:rPr>
                <w:spacing w:val="-2"/>
                <w:sz w:val="22"/>
              </w:rPr>
              <w:t>Moderate</w:t>
            </w:r>
          </w:p>
        </w:tc>
        <w:tc>
          <w:tcPr>
            <w:tcW w:w="1591" w:type="dxa"/>
          </w:tcPr>
          <w:p>
            <w:pPr>
              <w:pStyle w:val="TableParagraph"/>
              <w:spacing w:line="248" w:lineRule="exact"/>
              <w:ind w:left="107"/>
              <w:rPr>
                <w:sz w:val="22"/>
              </w:rPr>
            </w:pPr>
            <w:r>
              <w:rPr>
                <w:spacing w:val="-2"/>
                <w:sz w:val="22"/>
              </w:rPr>
              <w:t>Moderate</w:t>
            </w:r>
          </w:p>
        </w:tc>
        <w:tc>
          <w:tcPr>
            <w:tcW w:w="1593" w:type="dxa"/>
          </w:tcPr>
          <w:p>
            <w:pPr>
              <w:pStyle w:val="TableParagraph"/>
              <w:spacing w:line="248" w:lineRule="exact"/>
              <w:ind w:left="110"/>
              <w:rPr>
                <w:sz w:val="22"/>
              </w:rPr>
            </w:pPr>
            <w:r>
              <w:rPr>
                <w:spacing w:val="-4"/>
                <w:sz w:val="22"/>
              </w:rPr>
              <w:t>High</w:t>
            </w:r>
          </w:p>
        </w:tc>
      </w:tr>
      <w:tr>
        <w:trPr>
          <w:trHeight w:val="268" w:hRule="atLeast"/>
        </w:trPr>
        <w:tc>
          <w:tcPr>
            <w:tcW w:w="1394" w:type="dxa"/>
          </w:tcPr>
          <w:p>
            <w:pPr>
              <w:pStyle w:val="TableParagraph"/>
              <w:spacing w:line="248" w:lineRule="exact"/>
              <w:ind w:left="163" w:right="156"/>
              <w:jc w:val="center"/>
              <w:rPr>
                <w:b/>
                <w:sz w:val="22"/>
              </w:rPr>
            </w:pPr>
            <w:r>
              <w:rPr>
                <w:b/>
                <w:spacing w:val="-5"/>
                <w:sz w:val="22"/>
              </w:rPr>
              <w:t>Low</w:t>
            </w:r>
          </w:p>
        </w:tc>
        <w:tc>
          <w:tcPr>
            <w:tcW w:w="1593" w:type="dxa"/>
          </w:tcPr>
          <w:p>
            <w:pPr>
              <w:pStyle w:val="TableParagraph"/>
              <w:spacing w:line="248" w:lineRule="exact"/>
              <w:ind w:left="108"/>
              <w:rPr>
                <w:sz w:val="22"/>
              </w:rPr>
            </w:pPr>
            <w:r>
              <w:rPr>
                <w:sz w:val="22"/>
              </w:rPr>
              <w:t>Very</w:t>
            </w:r>
            <w:r>
              <w:rPr>
                <w:spacing w:val="-5"/>
                <w:sz w:val="22"/>
              </w:rPr>
              <w:t> Low</w:t>
            </w:r>
          </w:p>
        </w:tc>
        <w:tc>
          <w:tcPr>
            <w:tcW w:w="1593" w:type="dxa"/>
          </w:tcPr>
          <w:p>
            <w:pPr>
              <w:pStyle w:val="TableParagraph"/>
              <w:spacing w:line="248" w:lineRule="exact"/>
              <w:ind w:left="108"/>
              <w:rPr>
                <w:sz w:val="22"/>
              </w:rPr>
            </w:pPr>
            <w:r>
              <w:rPr>
                <w:spacing w:val="-5"/>
                <w:sz w:val="22"/>
              </w:rPr>
              <w:t>Low</w:t>
            </w:r>
          </w:p>
        </w:tc>
        <w:tc>
          <w:tcPr>
            <w:tcW w:w="1593" w:type="dxa"/>
          </w:tcPr>
          <w:p>
            <w:pPr>
              <w:pStyle w:val="TableParagraph"/>
              <w:spacing w:line="248" w:lineRule="exact"/>
              <w:ind w:left="109"/>
              <w:rPr>
                <w:sz w:val="22"/>
              </w:rPr>
            </w:pPr>
            <w:r>
              <w:rPr>
                <w:spacing w:val="-5"/>
                <w:sz w:val="22"/>
              </w:rPr>
              <w:t>Low</w:t>
            </w:r>
          </w:p>
        </w:tc>
        <w:tc>
          <w:tcPr>
            <w:tcW w:w="1591" w:type="dxa"/>
          </w:tcPr>
          <w:p>
            <w:pPr>
              <w:pStyle w:val="TableParagraph"/>
              <w:spacing w:line="248" w:lineRule="exact"/>
              <w:ind w:left="107"/>
              <w:rPr>
                <w:sz w:val="22"/>
              </w:rPr>
            </w:pPr>
            <w:r>
              <w:rPr>
                <w:spacing w:val="-2"/>
                <w:sz w:val="22"/>
              </w:rPr>
              <w:t>Moderate</w:t>
            </w:r>
          </w:p>
        </w:tc>
        <w:tc>
          <w:tcPr>
            <w:tcW w:w="1593" w:type="dxa"/>
          </w:tcPr>
          <w:p>
            <w:pPr>
              <w:pStyle w:val="TableParagraph"/>
              <w:spacing w:line="248" w:lineRule="exact"/>
              <w:ind w:left="110"/>
              <w:rPr>
                <w:sz w:val="22"/>
              </w:rPr>
            </w:pPr>
            <w:r>
              <w:rPr>
                <w:spacing w:val="-2"/>
                <w:sz w:val="22"/>
              </w:rPr>
              <w:t>Moderate</w:t>
            </w:r>
          </w:p>
        </w:tc>
      </w:tr>
      <w:tr>
        <w:trPr>
          <w:trHeight w:val="268" w:hRule="atLeast"/>
        </w:trPr>
        <w:tc>
          <w:tcPr>
            <w:tcW w:w="1394" w:type="dxa"/>
          </w:tcPr>
          <w:p>
            <w:pPr>
              <w:pStyle w:val="TableParagraph"/>
              <w:spacing w:line="248" w:lineRule="exact"/>
              <w:ind w:left="163" w:right="156"/>
              <w:jc w:val="center"/>
              <w:rPr>
                <w:b/>
                <w:sz w:val="22"/>
              </w:rPr>
            </w:pPr>
            <w:r>
              <w:rPr>
                <w:b/>
                <w:sz w:val="22"/>
              </w:rPr>
              <w:t>Very</w:t>
            </w:r>
            <w:r>
              <w:rPr>
                <w:b/>
                <w:spacing w:val="-1"/>
                <w:sz w:val="22"/>
              </w:rPr>
              <w:t> </w:t>
            </w:r>
            <w:r>
              <w:rPr>
                <w:b/>
                <w:spacing w:val="-5"/>
                <w:sz w:val="22"/>
              </w:rPr>
              <w:t>Low</w:t>
            </w:r>
          </w:p>
        </w:tc>
        <w:tc>
          <w:tcPr>
            <w:tcW w:w="1593" w:type="dxa"/>
          </w:tcPr>
          <w:p>
            <w:pPr>
              <w:pStyle w:val="TableParagraph"/>
              <w:spacing w:line="248" w:lineRule="exact"/>
              <w:ind w:left="108"/>
              <w:rPr>
                <w:sz w:val="22"/>
              </w:rPr>
            </w:pPr>
            <w:r>
              <w:rPr>
                <w:sz w:val="22"/>
              </w:rPr>
              <w:t>Very</w:t>
            </w:r>
            <w:r>
              <w:rPr>
                <w:spacing w:val="-5"/>
                <w:sz w:val="22"/>
              </w:rPr>
              <w:t> Low</w:t>
            </w:r>
          </w:p>
        </w:tc>
        <w:tc>
          <w:tcPr>
            <w:tcW w:w="1593" w:type="dxa"/>
          </w:tcPr>
          <w:p>
            <w:pPr>
              <w:pStyle w:val="TableParagraph"/>
              <w:spacing w:line="248" w:lineRule="exact"/>
              <w:ind w:left="108"/>
              <w:rPr>
                <w:sz w:val="22"/>
              </w:rPr>
            </w:pPr>
            <w:r>
              <w:rPr>
                <w:sz w:val="22"/>
              </w:rPr>
              <w:t>Very</w:t>
            </w:r>
            <w:r>
              <w:rPr>
                <w:spacing w:val="-5"/>
                <w:sz w:val="22"/>
              </w:rPr>
              <w:t> Low</w:t>
            </w:r>
          </w:p>
        </w:tc>
        <w:tc>
          <w:tcPr>
            <w:tcW w:w="1593" w:type="dxa"/>
          </w:tcPr>
          <w:p>
            <w:pPr>
              <w:pStyle w:val="TableParagraph"/>
              <w:spacing w:line="248" w:lineRule="exact"/>
              <w:ind w:left="109"/>
              <w:rPr>
                <w:sz w:val="22"/>
              </w:rPr>
            </w:pPr>
            <w:r>
              <w:rPr>
                <w:spacing w:val="-5"/>
                <w:sz w:val="22"/>
              </w:rPr>
              <w:t>Low</w:t>
            </w:r>
          </w:p>
        </w:tc>
        <w:tc>
          <w:tcPr>
            <w:tcW w:w="1591" w:type="dxa"/>
          </w:tcPr>
          <w:p>
            <w:pPr>
              <w:pStyle w:val="TableParagraph"/>
              <w:spacing w:line="248" w:lineRule="exact"/>
              <w:ind w:left="107"/>
              <w:rPr>
                <w:sz w:val="22"/>
              </w:rPr>
            </w:pPr>
            <w:r>
              <w:rPr>
                <w:spacing w:val="-5"/>
                <w:sz w:val="22"/>
              </w:rPr>
              <w:t>Low</w:t>
            </w:r>
          </w:p>
        </w:tc>
        <w:tc>
          <w:tcPr>
            <w:tcW w:w="1593" w:type="dxa"/>
          </w:tcPr>
          <w:p>
            <w:pPr>
              <w:pStyle w:val="TableParagraph"/>
              <w:spacing w:line="248" w:lineRule="exact"/>
              <w:ind w:left="110"/>
              <w:rPr>
                <w:sz w:val="22"/>
              </w:rPr>
            </w:pPr>
            <w:r>
              <w:rPr>
                <w:spacing w:val="-5"/>
                <w:sz w:val="22"/>
              </w:rPr>
              <w:t>Low</w:t>
            </w:r>
          </w:p>
        </w:tc>
      </w:tr>
    </w:tbl>
    <w:p>
      <w:pPr>
        <w:pStyle w:val="BodyText"/>
        <w:spacing w:before="122"/>
        <w:ind w:left="839" w:right="214"/>
      </w:pPr>
      <w:r>
        <w:rPr/>
        <w:t>The regulated entity could perform this likelihood assessment for each threat/vulnerability pairing. Consider that some threat events — regardless of their likelihood</w:t>
      </w:r>
      <w:r>
        <w:rPr>
          <w:spacing w:val="-4"/>
        </w:rPr>
        <w:t> </w:t>
      </w:r>
      <w:r>
        <w:rPr/>
        <w:t>of</w:t>
      </w:r>
      <w:r>
        <w:rPr>
          <w:spacing w:val="-1"/>
        </w:rPr>
        <w:t> </w:t>
      </w:r>
      <w:r>
        <w:rPr/>
        <w:t>occurrence</w:t>
      </w:r>
      <w:r>
        <w:rPr>
          <w:spacing w:val="-5"/>
        </w:rPr>
        <w:t> </w:t>
      </w:r>
      <w:r>
        <w:rPr/>
        <w:t>—</w:t>
      </w:r>
      <w:r>
        <w:rPr>
          <w:spacing w:val="-1"/>
        </w:rPr>
        <w:t> </w:t>
      </w:r>
      <w:r>
        <w:rPr/>
        <w:t>may</w:t>
      </w:r>
      <w:r>
        <w:rPr>
          <w:spacing w:val="-6"/>
        </w:rPr>
        <w:t> </w:t>
      </w:r>
      <w:r>
        <w:rPr/>
        <w:t>have</w:t>
      </w:r>
      <w:r>
        <w:rPr>
          <w:spacing w:val="-4"/>
        </w:rPr>
        <w:t> </w:t>
      </w:r>
      <w:r>
        <w:rPr/>
        <w:t>no</w:t>
      </w:r>
      <w:r>
        <w:rPr>
          <w:spacing w:val="-2"/>
        </w:rPr>
        <w:t> </w:t>
      </w:r>
      <w:r>
        <w:rPr/>
        <w:t>vulnerability</w:t>
      </w:r>
      <w:r>
        <w:rPr>
          <w:spacing w:val="-3"/>
        </w:rPr>
        <w:t> </w:t>
      </w:r>
      <w:r>
        <w:rPr/>
        <w:t>to</w:t>
      </w:r>
      <w:r>
        <w:rPr>
          <w:spacing w:val="-2"/>
        </w:rPr>
        <w:t> </w:t>
      </w:r>
      <w:r>
        <w:rPr/>
        <w:t>exploit,</w:t>
      </w:r>
      <w:r>
        <w:rPr>
          <w:spacing w:val="-5"/>
        </w:rPr>
        <w:t> </w:t>
      </w:r>
      <w:r>
        <w:rPr/>
        <w:t>resulting</w:t>
      </w:r>
      <w:r>
        <w:rPr>
          <w:spacing w:val="-5"/>
        </w:rPr>
        <w:t> </w:t>
      </w:r>
      <w:r>
        <w:rPr/>
        <w:t>in</w:t>
      </w:r>
      <w:r>
        <w:rPr>
          <w:spacing w:val="-1"/>
        </w:rPr>
        <w:t> </w:t>
      </w:r>
      <w:r>
        <w:rPr/>
        <w:t>a</w:t>
      </w:r>
      <w:r>
        <w:rPr>
          <w:spacing w:val="-2"/>
        </w:rPr>
        <w:t> </w:t>
      </w:r>
      <w:r>
        <w:rPr/>
        <w:t>likelihood rating of “Very Low” or even “N/A.” Conversely, some identified vulnerabilities may have no identified threat event that could exploit the vulnerability, also possibly resulting in a likelihood rating of “N/A.”</w:t>
      </w:r>
    </w:p>
    <w:p>
      <w:pPr>
        <w:pStyle w:val="ListParagraph"/>
        <w:numPr>
          <w:ilvl w:val="0"/>
          <w:numId w:val="16"/>
        </w:numPr>
        <w:tabs>
          <w:tab w:pos="839" w:val="left" w:leader="none"/>
        </w:tabs>
        <w:spacing w:line="240" w:lineRule="auto" w:before="119" w:after="0"/>
        <w:ind w:left="839" w:right="139" w:hanging="360"/>
        <w:jc w:val="left"/>
        <w:rPr>
          <w:sz w:val="24"/>
        </w:rPr>
      </w:pPr>
      <w:r>
        <w:rPr>
          <w:b/>
          <w:sz w:val="24"/>
        </w:rPr>
        <w:t>Determine the impact of a threat exploiting a vulnerability. </w:t>
      </w:r>
      <w:r>
        <w:rPr>
          <w:sz w:val="24"/>
        </w:rPr>
        <w:t>The regulated entity determines the impact that could occur to ePHI if a threat event were to exploit a vulnerability.</w:t>
      </w:r>
      <w:r>
        <w:rPr>
          <w:spacing w:val="-3"/>
          <w:sz w:val="24"/>
        </w:rPr>
        <w:t> </w:t>
      </w:r>
      <w:r>
        <w:rPr>
          <w:sz w:val="24"/>
        </w:rPr>
        <w:t>As</w:t>
      </w:r>
      <w:r>
        <w:rPr>
          <w:spacing w:val="-5"/>
          <w:sz w:val="24"/>
        </w:rPr>
        <w:t> </w:t>
      </w:r>
      <w:r>
        <w:rPr>
          <w:sz w:val="24"/>
        </w:rPr>
        <w:t>with</w:t>
      </w:r>
      <w:r>
        <w:rPr>
          <w:spacing w:val="-4"/>
          <w:sz w:val="24"/>
        </w:rPr>
        <w:t> </w:t>
      </w:r>
      <w:r>
        <w:rPr>
          <w:sz w:val="24"/>
        </w:rPr>
        <w:t>likelihood</w:t>
      </w:r>
      <w:r>
        <w:rPr>
          <w:spacing w:val="-1"/>
          <w:sz w:val="24"/>
        </w:rPr>
        <w:t> </w:t>
      </w:r>
      <w:r>
        <w:rPr>
          <w:sz w:val="24"/>
        </w:rPr>
        <w:t>determination,</w:t>
      </w:r>
      <w:r>
        <w:rPr>
          <w:spacing w:val="-2"/>
          <w:sz w:val="24"/>
        </w:rPr>
        <w:t> </w:t>
      </w:r>
      <w:r>
        <w:rPr>
          <w:sz w:val="24"/>
        </w:rPr>
        <w:t>a</w:t>
      </w:r>
      <w:r>
        <w:rPr>
          <w:spacing w:val="-5"/>
          <w:sz w:val="24"/>
        </w:rPr>
        <w:t> </w:t>
      </w:r>
      <w:r>
        <w:rPr>
          <w:sz w:val="24"/>
        </w:rPr>
        <w:t>regulated</w:t>
      </w:r>
      <w:r>
        <w:rPr>
          <w:spacing w:val="-4"/>
          <w:sz w:val="24"/>
        </w:rPr>
        <w:t> </w:t>
      </w:r>
      <w:r>
        <w:rPr>
          <w:sz w:val="24"/>
        </w:rPr>
        <w:t>entity</w:t>
      </w:r>
      <w:r>
        <w:rPr>
          <w:spacing w:val="-3"/>
          <w:sz w:val="24"/>
        </w:rPr>
        <w:t> </w:t>
      </w:r>
      <w:r>
        <w:rPr>
          <w:sz w:val="24"/>
        </w:rPr>
        <w:t>may</w:t>
      </w:r>
      <w:r>
        <w:rPr>
          <w:spacing w:val="-6"/>
          <w:sz w:val="24"/>
        </w:rPr>
        <w:t> </w:t>
      </w:r>
      <w:r>
        <w:rPr>
          <w:sz w:val="24"/>
        </w:rPr>
        <w:t>choose</w:t>
      </w:r>
      <w:r>
        <w:rPr>
          <w:spacing w:val="-2"/>
          <w:sz w:val="24"/>
        </w:rPr>
        <w:t> </w:t>
      </w:r>
      <w:r>
        <w:rPr>
          <w:sz w:val="24"/>
        </w:rPr>
        <w:t>to</w:t>
      </w:r>
      <w:r>
        <w:rPr>
          <w:spacing w:val="-2"/>
          <w:sz w:val="24"/>
        </w:rPr>
        <w:t> </w:t>
      </w:r>
      <w:r>
        <w:rPr>
          <w:sz w:val="24"/>
        </w:rPr>
        <w:t>express this impact in qualitative terms (e.g., “low,” “moderate,” and “high”) or use any other scale that the entity chooses. When selecting</w:t>
      </w:r>
      <w:r>
        <w:rPr>
          <w:spacing w:val="-1"/>
          <w:sz w:val="24"/>
        </w:rPr>
        <w:t> </w:t>
      </w:r>
      <w:r>
        <w:rPr>
          <w:sz w:val="24"/>
        </w:rPr>
        <w:t>an impact rating, the regulated entity</w:t>
      </w:r>
      <w:r>
        <w:rPr>
          <w:spacing w:val="-2"/>
          <w:sz w:val="24"/>
        </w:rPr>
        <w:t> </w:t>
      </w:r>
      <w:r>
        <w:rPr>
          <w:sz w:val="24"/>
        </w:rPr>
        <w:t>may consider how the threat event can affect the loss or degradation of the confidentiality, integrity, and/or availability of</w:t>
      </w:r>
      <w:r>
        <w:rPr>
          <w:spacing w:val="-1"/>
          <w:sz w:val="24"/>
        </w:rPr>
        <w:t> </w:t>
      </w:r>
      <w:r>
        <w:rPr>
          <w:sz w:val="24"/>
        </w:rPr>
        <w:t>ePHI. </w:t>
      </w:r>
      <w:hyperlink w:history="true" w:anchor="_bookmark38">
        <w:r>
          <w:rPr>
            <w:sz w:val="24"/>
          </w:rPr>
          <w:t>Table</w:t>
        </w:r>
        <w:r>
          <w:rPr>
            <w:spacing w:val="-1"/>
            <w:sz w:val="24"/>
          </w:rPr>
          <w:t> </w:t>
        </w:r>
        <w:r>
          <w:rPr>
            <w:sz w:val="24"/>
          </w:rPr>
          <w:t>4</w:t>
        </w:r>
      </w:hyperlink>
      <w:r>
        <w:rPr>
          <w:spacing w:val="-1"/>
          <w:sz w:val="24"/>
        </w:rPr>
        <w:t> </w:t>
      </w:r>
      <w:r>
        <w:rPr>
          <w:sz w:val="24"/>
        </w:rPr>
        <w:t>provides a</w:t>
      </w:r>
      <w:r>
        <w:rPr>
          <w:spacing w:val="-2"/>
          <w:sz w:val="24"/>
        </w:rPr>
        <w:t> </w:t>
      </w:r>
      <w:r>
        <w:rPr>
          <w:sz w:val="24"/>
        </w:rPr>
        <w:t>brief</w:t>
      </w:r>
      <w:r>
        <w:rPr>
          <w:spacing w:val="-1"/>
          <w:sz w:val="24"/>
        </w:rPr>
        <w:t> </w:t>
      </w:r>
      <w:r>
        <w:rPr>
          <w:sz w:val="24"/>
        </w:rPr>
        <w:t>description</w:t>
      </w:r>
      <w:r>
        <w:rPr>
          <w:spacing w:val="-1"/>
          <w:sz w:val="24"/>
        </w:rPr>
        <w:t> </w:t>
      </w:r>
      <w:r>
        <w:rPr>
          <w:sz w:val="24"/>
        </w:rPr>
        <w:t>of</w:t>
      </w:r>
      <w:r>
        <w:rPr>
          <w:spacing w:val="-1"/>
          <w:sz w:val="24"/>
        </w:rPr>
        <w:t> </w:t>
      </w:r>
      <w:r>
        <w:rPr>
          <w:sz w:val="24"/>
        </w:rPr>
        <w:t>each security objective (i.e., confidentiality, integrity, and availability) and the impact of it not being met. The regulated entity should select an impact rating for each identified threat/vulnerability pair.</w:t>
      </w:r>
    </w:p>
    <w:p>
      <w:pPr>
        <w:spacing w:before="183"/>
        <w:ind w:left="2029" w:right="2046" w:firstLine="0"/>
        <w:jc w:val="center"/>
        <w:rPr>
          <w:b/>
          <w:sz w:val="20"/>
        </w:rPr>
      </w:pPr>
      <w:bookmarkStart w:name="_bookmark38" w:id="51"/>
      <w:bookmarkEnd w:id="51"/>
      <w:r>
        <w:rPr/>
      </w:r>
      <w:r>
        <w:rPr>
          <w:b/>
          <w:sz w:val="20"/>
        </w:rPr>
        <w:t>Table</w:t>
      </w:r>
      <w:r>
        <w:rPr>
          <w:b/>
          <w:spacing w:val="-4"/>
          <w:sz w:val="20"/>
        </w:rPr>
        <w:t> </w:t>
      </w:r>
      <w:r>
        <w:rPr>
          <w:b/>
          <w:sz w:val="20"/>
        </w:rPr>
        <w:t>4.</w:t>
      </w:r>
      <w:r>
        <w:rPr>
          <w:b/>
          <w:spacing w:val="-6"/>
          <w:sz w:val="20"/>
        </w:rPr>
        <w:t> </w:t>
      </w:r>
      <w:r>
        <w:rPr>
          <w:b/>
          <w:sz w:val="20"/>
        </w:rPr>
        <w:t>Security</w:t>
      </w:r>
      <w:r>
        <w:rPr>
          <w:b/>
          <w:spacing w:val="-6"/>
          <w:sz w:val="20"/>
        </w:rPr>
        <w:t> </w:t>
      </w:r>
      <w:r>
        <w:rPr>
          <w:b/>
          <w:sz w:val="20"/>
        </w:rPr>
        <w:t>objectives</w:t>
      </w:r>
      <w:r>
        <w:rPr>
          <w:b/>
          <w:spacing w:val="-5"/>
          <w:sz w:val="20"/>
        </w:rPr>
        <w:t> </w:t>
      </w:r>
      <w:r>
        <w:rPr>
          <w:b/>
          <w:sz w:val="20"/>
        </w:rPr>
        <w:t>and</w:t>
      </w:r>
      <w:r>
        <w:rPr>
          <w:b/>
          <w:spacing w:val="-4"/>
          <w:sz w:val="20"/>
        </w:rPr>
        <w:t> </w:t>
      </w:r>
      <w:r>
        <w:rPr>
          <w:b/>
          <w:spacing w:val="-2"/>
          <w:sz w:val="20"/>
        </w:rPr>
        <w:t>impacts</w:t>
      </w:r>
    </w:p>
    <w:p>
      <w:pPr>
        <w:pStyle w:val="BodyText"/>
        <w:spacing w:before="8"/>
        <w:rPr>
          <w:b/>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766"/>
      </w:tblGrid>
      <w:tr>
        <w:trPr>
          <w:trHeight w:val="268" w:hRule="atLeast"/>
        </w:trPr>
        <w:tc>
          <w:tcPr>
            <w:tcW w:w="2585" w:type="dxa"/>
            <w:shd w:val="clear" w:color="auto" w:fill="B4C5E7"/>
          </w:tcPr>
          <w:p>
            <w:pPr>
              <w:pStyle w:val="TableParagraph"/>
              <w:spacing w:line="248" w:lineRule="exact"/>
              <w:ind w:left="463"/>
              <w:rPr>
                <w:b/>
                <w:sz w:val="22"/>
              </w:rPr>
            </w:pPr>
            <w:r>
              <w:rPr>
                <w:b/>
                <w:sz w:val="22"/>
              </w:rPr>
              <w:t>Security</w:t>
            </w:r>
            <w:r>
              <w:rPr>
                <w:b/>
                <w:spacing w:val="-4"/>
                <w:sz w:val="22"/>
              </w:rPr>
              <w:t> </w:t>
            </w:r>
            <w:r>
              <w:rPr>
                <w:b/>
                <w:spacing w:val="-2"/>
                <w:sz w:val="22"/>
              </w:rPr>
              <w:t>Objective</w:t>
            </w:r>
          </w:p>
        </w:tc>
        <w:tc>
          <w:tcPr>
            <w:tcW w:w="6766" w:type="dxa"/>
            <w:shd w:val="clear" w:color="auto" w:fill="B4C5E7"/>
          </w:tcPr>
          <w:p>
            <w:pPr>
              <w:pStyle w:val="TableParagraph"/>
              <w:spacing w:line="248" w:lineRule="exact"/>
              <w:ind w:left="3008" w:right="3000"/>
              <w:jc w:val="center"/>
              <w:rPr>
                <w:b/>
                <w:sz w:val="22"/>
              </w:rPr>
            </w:pPr>
            <w:r>
              <w:rPr>
                <w:b/>
                <w:spacing w:val="-2"/>
                <w:sz w:val="22"/>
              </w:rPr>
              <w:t>Impacts</w:t>
            </w:r>
          </w:p>
        </w:tc>
      </w:tr>
      <w:tr>
        <w:trPr>
          <w:trHeight w:val="2416" w:hRule="atLeast"/>
        </w:trPr>
        <w:tc>
          <w:tcPr>
            <w:tcW w:w="2585" w:type="dxa"/>
          </w:tcPr>
          <w:p>
            <w:pPr>
              <w:pStyle w:val="TableParagraph"/>
              <w:spacing w:line="268" w:lineRule="exact"/>
              <w:ind w:left="107"/>
              <w:rPr>
                <w:sz w:val="22"/>
              </w:rPr>
            </w:pPr>
            <w:r>
              <w:rPr>
                <w:sz w:val="22"/>
              </w:rPr>
              <w:t>Loss</w:t>
            </w:r>
            <w:r>
              <w:rPr>
                <w:spacing w:val="-1"/>
                <w:sz w:val="22"/>
              </w:rPr>
              <w:t> </w:t>
            </w:r>
            <w:r>
              <w:rPr>
                <w:sz w:val="22"/>
              </w:rPr>
              <w:t>of</w:t>
            </w:r>
            <w:r>
              <w:rPr>
                <w:spacing w:val="-1"/>
                <w:sz w:val="22"/>
              </w:rPr>
              <w:t> </w:t>
            </w:r>
            <w:r>
              <w:rPr>
                <w:spacing w:val="-2"/>
                <w:sz w:val="22"/>
              </w:rPr>
              <w:t>Confidentiality</w:t>
            </w:r>
          </w:p>
        </w:tc>
        <w:tc>
          <w:tcPr>
            <w:tcW w:w="6766" w:type="dxa"/>
          </w:tcPr>
          <w:p>
            <w:pPr>
              <w:pStyle w:val="TableParagraph"/>
              <w:ind w:left="107" w:right="53"/>
              <w:rPr>
                <w:sz w:val="22"/>
              </w:rPr>
            </w:pPr>
            <w:r>
              <w:rPr>
                <w:sz w:val="22"/>
              </w:rPr>
              <w:t>System and data confidentiality refers to the protection of information (e.g., ePHI) from unauthorized disclosure (i.e., the data or information is not made available or disclosed to unauthorized persons or processes). The impact of an unauthorized disclosure of ePHI can range from jeopardizing</w:t>
            </w:r>
            <w:r>
              <w:rPr>
                <w:spacing w:val="-5"/>
                <w:sz w:val="22"/>
              </w:rPr>
              <w:t> </w:t>
            </w:r>
            <w:r>
              <w:rPr>
                <w:sz w:val="22"/>
              </w:rPr>
              <w:t>national</w:t>
            </w:r>
            <w:r>
              <w:rPr>
                <w:spacing w:val="-7"/>
                <w:sz w:val="22"/>
              </w:rPr>
              <w:t> </w:t>
            </w:r>
            <w:r>
              <w:rPr>
                <w:sz w:val="22"/>
              </w:rPr>
              <w:t>security</w:t>
            </w:r>
            <w:r>
              <w:rPr>
                <w:spacing w:val="-3"/>
                <w:sz w:val="22"/>
              </w:rPr>
              <w:t> </w:t>
            </w:r>
            <w:r>
              <w:rPr>
                <w:sz w:val="22"/>
              </w:rPr>
              <w:t>to</w:t>
            </w:r>
            <w:r>
              <w:rPr>
                <w:spacing w:val="-3"/>
                <w:sz w:val="22"/>
              </w:rPr>
              <w:t> </w:t>
            </w:r>
            <w:r>
              <w:rPr>
                <w:sz w:val="22"/>
              </w:rPr>
              <w:t>disclosing</w:t>
            </w:r>
            <w:r>
              <w:rPr>
                <w:spacing w:val="-4"/>
                <w:sz w:val="22"/>
              </w:rPr>
              <w:t> </w:t>
            </w:r>
            <w:r>
              <w:rPr>
                <w:sz w:val="22"/>
              </w:rPr>
              <w:t>data</w:t>
            </w:r>
            <w:r>
              <w:rPr>
                <w:spacing w:val="-6"/>
                <w:sz w:val="22"/>
              </w:rPr>
              <w:t> </w:t>
            </w:r>
            <w:r>
              <w:rPr>
                <w:sz w:val="22"/>
              </w:rPr>
              <w:t>about</w:t>
            </w:r>
            <w:r>
              <w:rPr>
                <w:spacing w:val="-8"/>
                <w:sz w:val="22"/>
              </w:rPr>
              <w:t> </w:t>
            </w:r>
            <w:r>
              <w:rPr>
                <w:sz w:val="22"/>
              </w:rPr>
              <w:t>individual</w:t>
            </w:r>
            <w:r>
              <w:rPr>
                <w:spacing w:val="-4"/>
                <w:sz w:val="22"/>
              </w:rPr>
              <w:t> </w:t>
            </w:r>
            <w:r>
              <w:rPr>
                <w:sz w:val="22"/>
              </w:rPr>
              <w:t>persons. The unauthorized, unanticipated, or unintentional disclosure of ePHI could result</w:t>
            </w:r>
            <w:r>
              <w:rPr>
                <w:spacing w:val="-1"/>
                <w:sz w:val="22"/>
              </w:rPr>
              <w:t> </w:t>
            </w:r>
            <w:r>
              <w:rPr>
                <w:sz w:val="22"/>
              </w:rPr>
              <w:t>in the</w:t>
            </w:r>
            <w:r>
              <w:rPr>
                <w:spacing w:val="-1"/>
                <w:sz w:val="22"/>
              </w:rPr>
              <w:t> </w:t>
            </w:r>
            <w:r>
              <w:rPr>
                <w:sz w:val="22"/>
              </w:rPr>
              <w:t>loss of</w:t>
            </w:r>
            <w:r>
              <w:rPr>
                <w:spacing w:val="-1"/>
                <w:sz w:val="22"/>
              </w:rPr>
              <w:t> </w:t>
            </w:r>
            <w:r>
              <w:rPr>
                <w:sz w:val="22"/>
              </w:rPr>
              <w:t>public confidence, embarrassment, legal action against the organization, and/or federal, state, and local regulatory</w:t>
            </w:r>
          </w:p>
          <w:p>
            <w:pPr>
              <w:pStyle w:val="TableParagraph"/>
              <w:spacing w:line="249" w:lineRule="exact"/>
              <w:ind w:left="107"/>
              <w:rPr>
                <w:sz w:val="22"/>
              </w:rPr>
            </w:pPr>
            <w:r>
              <w:rPr>
                <w:spacing w:val="-2"/>
                <w:sz w:val="22"/>
              </w:rPr>
              <w:t>actions.</w:t>
            </w:r>
          </w:p>
        </w:tc>
      </w:tr>
      <w:tr>
        <w:trPr>
          <w:trHeight w:val="1343" w:hRule="atLeast"/>
        </w:trPr>
        <w:tc>
          <w:tcPr>
            <w:tcW w:w="2585" w:type="dxa"/>
          </w:tcPr>
          <w:p>
            <w:pPr>
              <w:pStyle w:val="TableParagraph"/>
              <w:spacing w:line="268" w:lineRule="exact"/>
              <w:ind w:left="107"/>
              <w:rPr>
                <w:sz w:val="22"/>
              </w:rPr>
            </w:pPr>
            <w:r>
              <w:rPr>
                <w:sz w:val="22"/>
              </w:rPr>
              <w:t>Loss</w:t>
            </w:r>
            <w:r>
              <w:rPr>
                <w:spacing w:val="-1"/>
                <w:sz w:val="22"/>
              </w:rPr>
              <w:t> </w:t>
            </w:r>
            <w:r>
              <w:rPr>
                <w:sz w:val="22"/>
              </w:rPr>
              <w:t>of</w:t>
            </w:r>
            <w:r>
              <w:rPr>
                <w:spacing w:val="-1"/>
                <w:sz w:val="22"/>
              </w:rPr>
              <w:t> </w:t>
            </w:r>
            <w:r>
              <w:rPr>
                <w:spacing w:val="-2"/>
                <w:sz w:val="22"/>
              </w:rPr>
              <w:t>Integrity</w:t>
            </w:r>
          </w:p>
        </w:tc>
        <w:tc>
          <w:tcPr>
            <w:tcW w:w="6766" w:type="dxa"/>
          </w:tcPr>
          <w:p>
            <w:pPr>
              <w:pStyle w:val="TableParagraph"/>
              <w:ind w:left="107" w:right="53"/>
              <w:rPr>
                <w:sz w:val="22"/>
              </w:rPr>
            </w:pPr>
            <w:r>
              <w:rPr>
                <w:sz w:val="22"/>
              </w:rPr>
              <w:t>System and data integrity refers to the requirement that information be protected</w:t>
            </w:r>
            <w:r>
              <w:rPr>
                <w:spacing w:val="-4"/>
                <w:sz w:val="22"/>
              </w:rPr>
              <w:t> </w:t>
            </w:r>
            <w:r>
              <w:rPr>
                <w:sz w:val="22"/>
              </w:rPr>
              <w:t>from</w:t>
            </w:r>
            <w:r>
              <w:rPr>
                <w:spacing w:val="-2"/>
                <w:sz w:val="22"/>
              </w:rPr>
              <w:t> </w:t>
            </w:r>
            <w:r>
              <w:rPr>
                <w:sz w:val="22"/>
              </w:rPr>
              <w:t>improper</w:t>
            </w:r>
            <w:r>
              <w:rPr>
                <w:spacing w:val="-5"/>
                <w:sz w:val="22"/>
              </w:rPr>
              <w:t> </w:t>
            </w:r>
            <w:r>
              <w:rPr>
                <w:sz w:val="22"/>
              </w:rPr>
              <w:t>modification</w:t>
            </w:r>
            <w:r>
              <w:rPr>
                <w:spacing w:val="-6"/>
                <w:sz w:val="22"/>
              </w:rPr>
              <w:t> </w:t>
            </w:r>
            <w:r>
              <w:rPr>
                <w:sz w:val="22"/>
              </w:rPr>
              <w:t>(i.e.,</w:t>
            </w:r>
            <w:r>
              <w:rPr>
                <w:spacing w:val="-3"/>
                <w:sz w:val="22"/>
              </w:rPr>
              <w:t> </w:t>
            </w:r>
            <w:r>
              <w:rPr>
                <w:sz w:val="22"/>
              </w:rPr>
              <w:t>data</w:t>
            </w:r>
            <w:r>
              <w:rPr>
                <w:spacing w:val="-3"/>
                <w:sz w:val="22"/>
              </w:rPr>
              <w:t> </w:t>
            </w:r>
            <w:r>
              <w:rPr>
                <w:sz w:val="22"/>
              </w:rPr>
              <w:t>or</w:t>
            </w:r>
            <w:r>
              <w:rPr>
                <w:spacing w:val="-5"/>
                <w:sz w:val="22"/>
              </w:rPr>
              <w:t> </w:t>
            </w:r>
            <w:r>
              <w:rPr>
                <w:sz w:val="22"/>
              </w:rPr>
              <w:t>information</w:t>
            </w:r>
            <w:r>
              <w:rPr>
                <w:spacing w:val="-4"/>
                <w:sz w:val="22"/>
              </w:rPr>
              <w:t> </w:t>
            </w:r>
            <w:r>
              <w:rPr>
                <w:sz w:val="22"/>
              </w:rPr>
              <w:t>have</w:t>
            </w:r>
            <w:r>
              <w:rPr>
                <w:spacing w:val="-5"/>
                <w:sz w:val="22"/>
              </w:rPr>
              <w:t> </w:t>
            </w:r>
            <w:r>
              <w:rPr>
                <w:sz w:val="22"/>
              </w:rPr>
              <w:t>not been altered</w:t>
            </w:r>
            <w:r>
              <w:rPr>
                <w:spacing w:val="-2"/>
                <w:sz w:val="22"/>
              </w:rPr>
              <w:t> </w:t>
            </w:r>
            <w:r>
              <w:rPr>
                <w:sz w:val="22"/>
              </w:rPr>
              <w:t>or destroyed in an unauthorized</w:t>
            </w:r>
            <w:r>
              <w:rPr>
                <w:spacing w:val="-2"/>
                <w:sz w:val="22"/>
              </w:rPr>
              <w:t> </w:t>
            </w:r>
            <w:r>
              <w:rPr>
                <w:sz w:val="22"/>
              </w:rPr>
              <w:t>manner). Integrity is lost if unauthorized changes are made to the data or system by either</w:t>
            </w:r>
          </w:p>
          <w:p>
            <w:pPr>
              <w:pStyle w:val="TableParagraph"/>
              <w:spacing w:line="249" w:lineRule="exact"/>
              <w:ind w:left="107"/>
              <w:rPr>
                <w:sz w:val="22"/>
              </w:rPr>
            </w:pPr>
            <w:r>
              <w:rPr>
                <w:sz w:val="22"/>
              </w:rPr>
              <w:t>intentional</w:t>
            </w:r>
            <w:r>
              <w:rPr>
                <w:spacing w:val="-6"/>
                <w:sz w:val="22"/>
              </w:rPr>
              <w:t> </w:t>
            </w:r>
            <w:r>
              <w:rPr>
                <w:sz w:val="22"/>
              </w:rPr>
              <w:t>or</w:t>
            </w:r>
            <w:r>
              <w:rPr>
                <w:spacing w:val="-3"/>
                <w:sz w:val="22"/>
              </w:rPr>
              <w:t> </w:t>
            </w:r>
            <w:r>
              <w:rPr>
                <w:sz w:val="22"/>
              </w:rPr>
              <w:t>accidental</w:t>
            </w:r>
            <w:r>
              <w:rPr>
                <w:spacing w:val="-5"/>
                <w:sz w:val="22"/>
              </w:rPr>
              <w:t> </w:t>
            </w:r>
            <w:r>
              <w:rPr>
                <w:sz w:val="22"/>
              </w:rPr>
              <w:t>acts.</w:t>
            </w:r>
            <w:r>
              <w:rPr>
                <w:spacing w:val="-3"/>
                <w:sz w:val="22"/>
              </w:rPr>
              <w:t> </w:t>
            </w:r>
            <w:r>
              <w:rPr>
                <w:sz w:val="22"/>
              </w:rPr>
              <w:t>If</w:t>
            </w:r>
            <w:r>
              <w:rPr>
                <w:spacing w:val="-2"/>
                <w:sz w:val="22"/>
              </w:rPr>
              <w:t> </w:t>
            </w:r>
            <w:r>
              <w:rPr>
                <w:sz w:val="22"/>
              </w:rPr>
              <w:t>the</w:t>
            </w:r>
            <w:r>
              <w:rPr>
                <w:spacing w:val="-5"/>
                <w:sz w:val="22"/>
              </w:rPr>
              <w:t> </w:t>
            </w:r>
            <w:r>
              <w:rPr>
                <w:sz w:val="22"/>
              </w:rPr>
              <w:t>loss</w:t>
            </w:r>
            <w:r>
              <w:rPr>
                <w:spacing w:val="-4"/>
                <w:sz w:val="22"/>
              </w:rPr>
              <w:t> </w:t>
            </w:r>
            <w:r>
              <w:rPr>
                <w:sz w:val="22"/>
              </w:rPr>
              <w:t>of</w:t>
            </w:r>
            <w:r>
              <w:rPr>
                <w:spacing w:val="-5"/>
                <w:sz w:val="22"/>
              </w:rPr>
              <w:t> </w:t>
            </w:r>
            <w:r>
              <w:rPr>
                <w:sz w:val="22"/>
              </w:rPr>
              <w:t>system</w:t>
            </w:r>
            <w:r>
              <w:rPr>
                <w:spacing w:val="-3"/>
                <w:sz w:val="22"/>
              </w:rPr>
              <w:t> </w:t>
            </w:r>
            <w:r>
              <w:rPr>
                <w:sz w:val="22"/>
              </w:rPr>
              <w:t>or</w:t>
            </w:r>
            <w:r>
              <w:rPr>
                <w:spacing w:val="-3"/>
                <w:sz w:val="22"/>
              </w:rPr>
              <w:t> </w:t>
            </w:r>
            <w:r>
              <w:rPr>
                <w:sz w:val="22"/>
              </w:rPr>
              <w:t>data</w:t>
            </w:r>
            <w:r>
              <w:rPr>
                <w:spacing w:val="-2"/>
                <w:sz w:val="22"/>
              </w:rPr>
              <w:t> </w:t>
            </w:r>
            <w:r>
              <w:rPr>
                <w:sz w:val="22"/>
              </w:rPr>
              <w:t>integrity</w:t>
            </w:r>
            <w:r>
              <w:rPr>
                <w:spacing w:val="-2"/>
                <w:sz w:val="22"/>
              </w:rPr>
              <w:t> </w:t>
            </w:r>
            <w:r>
              <w:rPr>
                <w:sz w:val="22"/>
              </w:rPr>
              <w:t>is</w:t>
            </w:r>
            <w:r>
              <w:rPr>
                <w:spacing w:val="-4"/>
                <w:sz w:val="22"/>
              </w:rPr>
              <w:t> </w:t>
            </w:r>
            <w:r>
              <w:rPr>
                <w:spacing w:val="-5"/>
                <w:sz w:val="22"/>
              </w:rPr>
              <w:t>not</w:t>
            </w:r>
          </w:p>
        </w:tc>
      </w:tr>
    </w:tbl>
    <w:p>
      <w:pPr>
        <w:spacing w:after="0" w:line="249" w:lineRule="exact"/>
        <w:rPr>
          <w:sz w:val="22"/>
        </w:rPr>
        <w:sectPr>
          <w:pgSz w:w="12240" w:h="15840"/>
          <w:pgMar w:header="763" w:footer="722" w:top="1200" w:bottom="920" w:left="1320" w:right="1300"/>
        </w:sectPr>
      </w:pPr>
    </w:p>
    <w:p>
      <w:pPr>
        <w:pStyle w:val="BodyText"/>
        <w:spacing w:before="3"/>
        <w:rPr>
          <w:b/>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766"/>
      </w:tblGrid>
      <w:tr>
        <w:trPr>
          <w:trHeight w:val="268" w:hRule="atLeast"/>
        </w:trPr>
        <w:tc>
          <w:tcPr>
            <w:tcW w:w="2585" w:type="dxa"/>
            <w:shd w:val="clear" w:color="auto" w:fill="B4C5E7"/>
          </w:tcPr>
          <w:p>
            <w:pPr>
              <w:pStyle w:val="TableParagraph"/>
              <w:spacing w:line="248" w:lineRule="exact"/>
              <w:ind w:left="463"/>
              <w:rPr>
                <w:b/>
                <w:sz w:val="22"/>
              </w:rPr>
            </w:pPr>
            <w:r>
              <w:rPr>
                <w:b/>
                <w:sz w:val="22"/>
              </w:rPr>
              <w:t>Security</w:t>
            </w:r>
            <w:r>
              <w:rPr>
                <w:b/>
                <w:spacing w:val="-4"/>
                <w:sz w:val="22"/>
              </w:rPr>
              <w:t> </w:t>
            </w:r>
            <w:r>
              <w:rPr>
                <w:b/>
                <w:spacing w:val="-2"/>
                <w:sz w:val="22"/>
              </w:rPr>
              <w:t>Objective</w:t>
            </w:r>
          </w:p>
        </w:tc>
        <w:tc>
          <w:tcPr>
            <w:tcW w:w="6766" w:type="dxa"/>
            <w:shd w:val="clear" w:color="auto" w:fill="B4C5E7"/>
          </w:tcPr>
          <w:p>
            <w:pPr>
              <w:pStyle w:val="TableParagraph"/>
              <w:spacing w:line="248" w:lineRule="exact"/>
              <w:ind w:left="3008" w:right="3000"/>
              <w:jc w:val="center"/>
              <w:rPr>
                <w:b/>
                <w:sz w:val="22"/>
              </w:rPr>
            </w:pPr>
            <w:r>
              <w:rPr>
                <w:b/>
                <w:spacing w:val="-2"/>
                <w:sz w:val="22"/>
              </w:rPr>
              <w:t>Impacts</w:t>
            </w:r>
          </w:p>
        </w:tc>
      </w:tr>
      <w:tr>
        <w:trPr>
          <w:trHeight w:val="1343" w:hRule="atLeast"/>
        </w:trPr>
        <w:tc>
          <w:tcPr>
            <w:tcW w:w="2585" w:type="dxa"/>
          </w:tcPr>
          <w:p>
            <w:pPr>
              <w:pStyle w:val="TableParagraph"/>
              <w:ind w:left="0"/>
              <w:rPr>
                <w:rFonts w:ascii="Times New Roman"/>
                <w:sz w:val="22"/>
              </w:rPr>
            </w:pPr>
          </w:p>
        </w:tc>
        <w:tc>
          <w:tcPr>
            <w:tcW w:w="6766" w:type="dxa"/>
          </w:tcPr>
          <w:p>
            <w:pPr>
              <w:pStyle w:val="TableParagraph"/>
              <w:ind w:left="107" w:right="53"/>
              <w:rPr>
                <w:sz w:val="22"/>
              </w:rPr>
            </w:pPr>
            <w:r>
              <w:rPr>
                <w:sz w:val="22"/>
              </w:rPr>
              <w:t>corrected, continued use of the contaminated system or corrupted data could result in inaccuracy, fraud, or erroneous decisions. The violation</w:t>
            </w:r>
            <w:r>
              <w:rPr>
                <w:spacing w:val="-1"/>
                <w:sz w:val="22"/>
              </w:rPr>
              <w:t> </w:t>
            </w:r>
            <w:r>
              <w:rPr>
                <w:sz w:val="22"/>
              </w:rPr>
              <w:t>of integrity may also be the first step in a successful attack against system availability</w:t>
            </w:r>
            <w:r>
              <w:rPr>
                <w:spacing w:val="-4"/>
                <w:sz w:val="22"/>
              </w:rPr>
              <w:t> </w:t>
            </w:r>
            <w:r>
              <w:rPr>
                <w:sz w:val="22"/>
              </w:rPr>
              <w:t>or</w:t>
            </w:r>
            <w:r>
              <w:rPr>
                <w:spacing w:val="-5"/>
                <w:sz w:val="22"/>
              </w:rPr>
              <w:t> </w:t>
            </w:r>
            <w:r>
              <w:rPr>
                <w:sz w:val="22"/>
              </w:rPr>
              <w:t>confidentiality.</w:t>
            </w:r>
            <w:r>
              <w:rPr>
                <w:spacing w:val="-3"/>
                <w:sz w:val="22"/>
              </w:rPr>
              <w:t> </w:t>
            </w:r>
            <w:r>
              <w:rPr>
                <w:sz w:val="22"/>
              </w:rPr>
              <w:t>For</w:t>
            </w:r>
            <w:r>
              <w:rPr>
                <w:spacing w:val="-5"/>
                <w:sz w:val="22"/>
              </w:rPr>
              <w:t> </w:t>
            </w:r>
            <w:r>
              <w:rPr>
                <w:sz w:val="22"/>
              </w:rPr>
              <w:t>all</w:t>
            </w:r>
            <w:r>
              <w:rPr>
                <w:spacing w:val="-3"/>
                <w:sz w:val="22"/>
              </w:rPr>
              <w:t> </w:t>
            </w:r>
            <w:r>
              <w:rPr>
                <w:sz w:val="22"/>
              </w:rPr>
              <w:t>of</w:t>
            </w:r>
            <w:r>
              <w:rPr>
                <w:spacing w:val="-5"/>
                <w:sz w:val="22"/>
              </w:rPr>
              <w:t> </w:t>
            </w:r>
            <w:r>
              <w:rPr>
                <w:sz w:val="22"/>
              </w:rPr>
              <w:t>these</w:t>
            </w:r>
            <w:r>
              <w:rPr>
                <w:spacing w:val="-2"/>
                <w:sz w:val="22"/>
              </w:rPr>
              <w:t> </w:t>
            </w:r>
            <w:r>
              <w:rPr>
                <w:sz w:val="22"/>
              </w:rPr>
              <w:t>reasons,</w:t>
            </w:r>
            <w:r>
              <w:rPr>
                <w:spacing w:val="-5"/>
                <w:sz w:val="22"/>
              </w:rPr>
              <w:t> </w:t>
            </w:r>
            <w:r>
              <w:rPr>
                <w:sz w:val="22"/>
              </w:rPr>
              <w:t>the</w:t>
            </w:r>
            <w:r>
              <w:rPr>
                <w:spacing w:val="-2"/>
                <w:sz w:val="22"/>
              </w:rPr>
              <w:t> </w:t>
            </w:r>
            <w:r>
              <w:rPr>
                <w:sz w:val="22"/>
              </w:rPr>
              <w:t>loss</w:t>
            </w:r>
            <w:r>
              <w:rPr>
                <w:spacing w:val="-5"/>
                <w:sz w:val="22"/>
              </w:rPr>
              <w:t> </w:t>
            </w:r>
            <w:r>
              <w:rPr>
                <w:sz w:val="22"/>
              </w:rPr>
              <w:t>of</w:t>
            </w:r>
            <w:r>
              <w:rPr>
                <w:spacing w:val="-5"/>
                <w:sz w:val="22"/>
              </w:rPr>
              <w:t> </w:t>
            </w:r>
            <w:r>
              <w:rPr>
                <w:sz w:val="22"/>
              </w:rPr>
              <w:t>integrity</w:t>
            </w:r>
          </w:p>
          <w:p>
            <w:pPr>
              <w:pStyle w:val="TableParagraph"/>
              <w:spacing w:line="249" w:lineRule="exact"/>
              <w:ind w:left="107"/>
              <w:rPr>
                <w:sz w:val="22"/>
              </w:rPr>
            </w:pPr>
            <w:r>
              <w:rPr>
                <w:sz w:val="22"/>
              </w:rPr>
              <w:t>reduces</w:t>
            </w:r>
            <w:r>
              <w:rPr>
                <w:spacing w:val="-3"/>
                <w:sz w:val="22"/>
              </w:rPr>
              <w:t> </w:t>
            </w:r>
            <w:r>
              <w:rPr>
                <w:sz w:val="22"/>
              </w:rPr>
              <w:t>the</w:t>
            </w:r>
            <w:r>
              <w:rPr>
                <w:spacing w:val="-2"/>
                <w:sz w:val="22"/>
              </w:rPr>
              <w:t> </w:t>
            </w:r>
            <w:r>
              <w:rPr>
                <w:sz w:val="22"/>
              </w:rPr>
              <w:t>assurance</w:t>
            </w:r>
            <w:r>
              <w:rPr>
                <w:spacing w:val="-5"/>
                <w:sz w:val="22"/>
              </w:rPr>
              <w:t> </w:t>
            </w:r>
            <w:r>
              <w:rPr>
                <w:sz w:val="22"/>
              </w:rPr>
              <w:t>of</w:t>
            </w:r>
            <w:r>
              <w:rPr>
                <w:spacing w:val="-3"/>
                <w:sz w:val="22"/>
              </w:rPr>
              <w:t> </w:t>
            </w:r>
            <w:r>
              <w:rPr>
                <w:sz w:val="22"/>
              </w:rPr>
              <w:t>a</w:t>
            </w:r>
            <w:r>
              <w:rPr>
                <w:spacing w:val="-4"/>
                <w:sz w:val="22"/>
              </w:rPr>
              <w:t> </w:t>
            </w:r>
            <w:r>
              <w:rPr>
                <w:spacing w:val="-2"/>
                <w:sz w:val="22"/>
              </w:rPr>
              <w:t>system.</w:t>
            </w:r>
          </w:p>
        </w:tc>
      </w:tr>
      <w:tr>
        <w:trPr>
          <w:trHeight w:val="1881" w:hRule="atLeast"/>
        </w:trPr>
        <w:tc>
          <w:tcPr>
            <w:tcW w:w="2585" w:type="dxa"/>
          </w:tcPr>
          <w:p>
            <w:pPr>
              <w:pStyle w:val="TableParagraph"/>
              <w:spacing w:line="268" w:lineRule="exact"/>
              <w:ind w:left="107"/>
              <w:rPr>
                <w:sz w:val="22"/>
              </w:rPr>
            </w:pPr>
            <w:r>
              <w:rPr>
                <w:sz w:val="22"/>
              </w:rPr>
              <w:t>Loss</w:t>
            </w:r>
            <w:r>
              <w:rPr>
                <w:spacing w:val="-1"/>
                <w:sz w:val="22"/>
              </w:rPr>
              <w:t> </w:t>
            </w:r>
            <w:r>
              <w:rPr>
                <w:sz w:val="22"/>
              </w:rPr>
              <w:t>of</w:t>
            </w:r>
            <w:r>
              <w:rPr>
                <w:spacing w:val="-1"/>
                <w:sz w:val="22"/>
              </w:rPr>
              <w:t> </w:t>
            </w:r>
            <w:r>
              <w:rPr>
                <w:spacing w:val="-2"/>
                <w:sz w:val="22"/>
              </w:rPr>
              <w:t>Availability</w:t>
            </w:r>
          </w:p>
        </w:tc>
        <w:tc>
          <w:tcPr>
            <w:tcW w:w="6766" w:type="dxa"/>
          </w:tcPr>
          <w:p>
            <w:pPr>
              <w:pStyle w:val="TableParagraph"/>
              <w:ind w:left="107" w:right="118"/>
              <w:rPr>
                <w:sz w:val="22"/>
              </w:rPr>
            </w:pPr>
            <w:r>
              <w:rPr>
                <w:sz w:val="22"/>
              </w:rPr>
              <w:t>Availability refers to the requirement that data or information be accessible</w:t>
            </w:r>
            <w:r>
              <w:rPr>
                <w:spacing w:val="-5"/>
                <w:sz w:val="22"/>
              </w:rPr>
              <w:t> </w:t>
            </w:r>
            <w:r>
              <w:rPr>
                <w:sz w:val="22"/>
              </w:rPr>
              <w:t>and</w:t>
            </w:r>
            <w:r>
              <w:rPr>
                <w:spacing w:val="-4"/>
                <w:sz w:val="22"/>
              </w:rPr>
              <w:t> </w:t>
            </w:r>
            <w:r>
              <w:rPr>
                <w:sz w:val="22"/>
              </w:rPr>
              <w:t>usable</w:t>
            </w:r>
            <w:r>
              <w:rPr>
                <w:spacing w:val="-2"/>
                <w:sz w:val="22"/>
              </w:rPr>
              <w:t> </w:t>
            </w:r>
            <w:r>
              <w:rPr>
                <w:sz w:val="22"/>
              </w:rPr>
              <w:t>upon</w:t>
            </w:r>
            <w:r>
              <w:rPr>
                <w:spacing w:val="-4"/>
                <w:sz w:val="22"/>
              </w:rPr>
              <w:t> </w:t>
            </w:r>
            <w:r>
              <w:rPr>
                <w:sz w:val="22"/>
              </w:rPr>
              <w:t>demand</w:t>
            </w:r>
            <w:r>
              <w:rPr>
                <w:spacing w:val="-4"/>
                <w:sz w:val="22"/>
              </w:rPr>
              <w:t> </w:t>
            </w:r>
            <w:r>
              <w:rPr>
                <w:sz w:val="22"/>
              </w:rPr>
              <w:t>by</w:t>
            </w:r>
            <w:r>
              <w:rPr>
                <w:spacing w:val="-2"/>
                <w:sz w:val="22"/>
              </w:rPr>
              <w:t> </w:t>
            </w:r>
            <w:r>
              <w:rPr>
                <w:sz w:val="22"/>
              </w:rPr>
              <w:t>an</w:t>
            </w:r>
            <w:r>
              <w:rPr>
                <w:spacing w:val="-4"/>
                <w:sz w:val="22"/>
              </w:rPr>
              <w:t> </w:t>
            </w:r>
            <w:r>
              <w:rPr>
                <w:sz w:val="22"/>
              </w:rPr>
              <w:t>authorized</w:t>
            </w:r>
            <w:r>
              <w:rPr>
                <w:spacing w:val="-6"/>
                <w:sz w:val="22"/>
              </w:rPr>
              <w:t> </w:t>
            </w:r>
            <w:r>
              <w:rPr>
                <w:sz w:val="22"/>
              </w:rPr>
              <w:t>person</w:t>
            </w:r>
            <w:r>
              <w:rPr>
                <w:spacing w:val="-6"/>
                <w:sz w:val="22"/>
              </w:rPr>
              <w:t> </w:t>
            </w:r>
            <w:r>
              <w:rPr>
                <w:sz w:val="22"/>
              </w:rPr>
              <w:t>or</w:t>
            </w:r>
            <w:r>
              <w:rPr>
                <w:spacing w:val="-3"/>
                <w:sz w:val="22"/>
              </w:rPr>
              <w:t> </w:t>
            </w:r>
            <w:r>
              <w:rPr>
                <w:sz w:val="22"/>
              </w:rPr>
              <w:t>process. If a mission-critical system is unavailable to its end users, the organization’s mission may be affected. For example, the loss of system functionality and operational effectiveness may result in the loss of productive time, thus impeding the end users’ performance of their</w:t>
            </w:r>
          </w:p>
          <w:p>
            <w:pPr>
              <w:pStyle w:val="TableParagraph"/>
              <w:spacing w:line="251" w:lineRule="exact"/>
              <w:ind w:left="107"/>
              <w:rPr>
                <w:sz w:val="22"/>
              </w:rPr>
            </w:pPr>
            <w:r>
              <w:rPr>
                <w:sz w:val="22"/>
              </w:rPr>
              <w:t>functions</w:t>
            </w:r>
            <w:r>
              <w:rPr>
                <w:spacing w:val="-5"/>
                <w:sz w:val="22"/>
              </w:rPr>
              <w:t> </w:t>
            </w:r>
            <w:r>
              <w:rPr>
                <w:sz w:val="22"/>
              </w:rPr>
              <w:t>in</w:t>
            </w:r>
            <w:r>
              <w:rPr>
                <w:spacing w:val="-6"/>
                <w:sz w:val="22"/>
              </w:rPr>
              <w:t> </w:t>
            </w:r>
            <w:r>
              <w:rPr>
                <w:sz w:val="22"/>
              </w:rPr>
              <w:t>supporting</w:t>
            </w:r>
            <w:r>
              <w:rPr>
                <w:spacing w:val="-6"/>
                <w:sz w:val="22"/>
              </w:rPr>
              <w:t> </w:t>
            </w:r>
            <w:r>
              <w:rPr>
                <w:sz w:val="22"/>
              </w:rPr>
              <w:t>the</w:t>
            </w:r>
            <w:r>
              <w:rPr>
                <w:spacing w:val="-7"/>
                <w:sz w:val="22"/>
              </w:rPr>
              <w:t> </w:t>
            </w:r>
            <w:r>
              <w:rPr>
                <w:sz w:val="22"/>
              </w:rPr>
              <w:t>organization’s</w:t>
            </w:r>
            <w:r>
              <w:rPr>
                <w:spacing w:val="-6"/>
                <w:sz w:val="22"/>
              </w:rPr>
              <w:t> </w:t>
            </w:r>
            <w:r>
              <w:rPr>
                <w:spacing w:val="-2"/>
                <w:sz w:val="22"/>
              </w:rPr>
              <w:t>mission.</w:t>
            </w:r>
          </w:p>
        </w:tc>
      </w:tr>
    </w:tbl>
    <w:p>
      <w:pPr>
        <w:pStyle w:val="BodyText"/>
        <w:spacing w:before="120"/>
        <w:ind w:left="839" w:right="185"/>
      </w:pPr>
      <w:r>
        <w:rPr/>
        <w:t>Impact information can sometimes be obtained from existing organizational documentation, such as business impact and asset criticality assessments. A business impact assessment prioritizes the impact levels associated with the compromise of an organization’s information assets based on a qualitative or quantitative assessment of the sensitivity and criticality of those assets. An asset criticality assessment identifies and prioritizes the organization information assets (e.g., hardware, software, systems, services,</w:t>
      </w:r>
      <w:r>
        <w:rPr>
          <w:spacing w:val="-4"/>
        </w:rPr>
        <w:t> </w:t>
      </w:r>
      <w:r>
        <w:rPr/>
        <w:t>and</w:t>
      </w:r>
      <w:r>
        <w:rPr>
          <w:spacing w:val="-4"/>
        </w:rPr>
        <w:t> </w:t>
      </w:r>
      <w:r>
        <w:rPr/>
        <w:t>related technology</w:t>
      </w:r>
      <w:r>
        <w:rPr>
          <w:spacing w:val="-5"/>
        </w:rPr>
        <w:t> </w:t>
      </w:r>
      <w:r>
        <w:rPr/>
        <w:t>assets)</w:t>
      </w:r>
      <w:r>
        <w:rPr>
          <w:spacing w:val="-6"/>
        </w:rPr>
        <w:t> </w:t>
      </w:r>
      <w:r>
        <w:rPr/>
        <w:t>that support</w:t>
      </w:r>
      <w:r>
        <w:rPr>
          <w:spacing w:val="-4"/>
        </w:rPr>
        <w:t> </w:t>
      </w:r>
      <w:r>
        <w:rPr/>
        <w:t>the</w:t>
      </w:r>
      <w:r>
        <w:rPr>
          <w:spacing w:val="-3"/>
        </w:rPr>
        <w:t> </w:t>
      </w:r>
      <w:r>
        <w:rPr/>
        <w:t>organization’s</w:t>
      </w:r>
      <w:r>
        <w:rPr>
          <w:spacing w:val="-3"/>
        </w:rPr>
        <w:t> </w:t>
      </w:r>
      <w:r>
        <w:rPr/>
        <w:t>critical</w:t>
      </w:r>
      <w:r>
        <w:rPr>
          <w:spacing w:val="-1"/>
        </w:rPr>
        <w:t> </w:t>
      </w:r>
      <w:r>
        <w:rPr>
          <w:spacing w:val="-2"/>
        </w:rPr>
        <w:t>missions.</w:t>
      </w:r>
    </w:p>
    <w:p>
      <w:pPr>
        <w:pStyle w:val="BodyText"/>
        <w:spacing w:before="119"/>
        <w:ind w:left="839" w:right="168"/>
      </w:pPr>
      <w:r>
        <w:rPr/>
        <w:t>Some</w:t>
      </w:r>
      <w:r>
        <w:rPr>
          <w:spacing w:val="-5"/>
        </w:rPr>
        <w:t> </w:t>
      </w:r>
      <w:r>
        <w:rPr/>
        <w:t>tangible</w:t>
      </w:r>
      <w:r>
        <w:rPr>
          <w:spacing w:val="-3"/>
        </w:rPr>
        <w:t> </w:t>
      </w:r>
      <w:r>
        <w:rPr/>
        <w:t>impacts</w:t>
      </w:r>
      <w:r>
        <w:rPr>
          <w:spacing w:val="-4"/>
        </w:rPr>
        <w:t> </w:t>
      </w:r>
      <w:r>
        <w:rPr/>
        <w:t>can</w:t>
      </w:r>
      <w:r>
        <w:rPr>
          <w:spacing w:val="-2"/>
        </w:rPr>
        <w:t> </w:t>
      </w:r>
      <w:r>
        <w:rPr/>
        <w:t>be</w:t>
      </w:r>
      <w:r>
        <w:rPr>
          <w:spacing w:val="-3"/>
        </w:rPr>
        <w:t> </w:t>
      </w:r>
      <w:r>
        <w:rPr/>
        <w:t>measured</w:t>
      </w:r>
      <w:r>
        <w:rPr>
          <w:spacing w:val="-2"/>
        </w:rPr>
        <w:t> </w:t>
      </w:r>
      <w:r>
        <w:rPr/>
        <w:t>quantitatively</w:t>
      </w:r>
      <w:r>
        <w:rPr>
          <w:spacing w:val="-4"/>
        </w:rPr>
        <w:t> </w:t>
      </w:r>
      <w:r>
        <w:rPr/>
        <w:t>in</w:t>
      </w:r>
      <w:r>
        <w:rPr>
          <w:spacing w:val="-5"/>
        </w:rPr>
        <w:t> </w:t>
      </w:r>
      <w:r>
        <w:rPr/>
        <w:t>terms</w:t>
      </w:r>
      <w:r>
        <w:rPr>
          <w:spacing w:val="-4"/>
        </w:rPr>
        <w:t> </w:t>
      </w:r>
      <w:r>
        <w:rPr/>
        <w:t>of</w:t>
      </w:r>
      <w:r>
        <w:rPr>
          <w:spacing w:val="-2"/>
        </w:rPr>
        <w:t> </w:t>
      </w:r>
      <w:r>
        <w:rPr/>
        <w:t>lost</w:t>
      </w:r>
      <w:r>
        <w:rPr>
          <w:spacing w:val="-2"/>
        </w:rPr>
        <w:t> </w:t>
      </w:r>
      <w:r>
        <w:rPr/>
        <w:t>revenue,</w:t>
      </w:r>
      <w:r>
        <w:rPr>
          <w:spacing w:val="-6"/>
        </w:rPr>
        <w:t> </w:t>
      </w:r>
      <w:r>
        <w:rPr/>
        <w:t>the</w:t>
      </w:r>
      <w:r>
        <w:rPr>
          <w:spacing w:val="-3"/>
        </w:rPr>
        <w:t> </w:t>
      </w:r>
      <w:r>
        <w:rPr/>
        <w:t>cost of repairing the system, or the level of effort required to correct problems caused by a successful threat action. Other impacts cannot be measured in specific units (e.g., the loss of public confidence, the loss of credibility, or damage to an organization’s</w:t>
      </w:r>
      <w:r>
        <w:rPr>
          <w:spacing w:val="40"/>
        </w:rPr>
        <w:t> </w:t>
      </w:r>
      <w:r>
        <w:rPr/>
        <w:t>interests) but can be qualitatively described (e.g., in terms of “high,” “moderate,” and “low” impacts). Qualitative and quantitative methods can both be used to determine</w:t>
      </w:r>
      <w:r>
        <w:rPr>
          <w:spacing w:val="40"/>
        </w:rPr>
        <w:t> </w:t>
      </w:r>
      <w:r>
        <w:rPr/>
        <w:t>the impact of a threat event exploiting a vulnerability to cause an adverse impact.</w:t>
      </w:r>
    </w:p>
    <w:p>
      <w:pPr>
        <w:pStyle w:val="BodyText"/>
        <w:spacing w:line="242" w:lineRule="auto"/>
        <w:ind w:left="839" w:right="185"/>
      </w:pPr>
      <w:r>
        <w:rPr/>
        <w:t>Regulated entities may consult </w:t>
      </w:r>
      <w:hyperlink w:history="true" w:anchor="_bookmark39">
        <w:r>
          <w:rPr/>
          <w:t>Table 5</w:t>
        </w:r>
      </w:hyperlink>
      <w:r>
        <w:rPr/>
        <w:t> for help with identifying potential adverse impacts</w:t>
      </w:r>
      <w:r>
        <w:rPr>
          <w:spacing w:val="-3"/>
        </w:rPr>
        <w:t> </w:t>
      </w:r>
      <w:r>
        <w:rPr/>
        <w:t>and</w:t>
      </w:r>
      <w:r>
        <w:rPr>
          <w:spacing w:val="-4"/>
        </w:rPr>
        <w:t> </w:t>
      </w:r>
      <w:r>
        <w:rPr/>
        <w:t>subsequently</w:t>
      </w:r>
      <w:r>
        <w:rPr>
          <w:spacing w:val="-3"/>
        </w:rPr>
        <w:t> </w:t>
      </w:r>
      <w:r>
        <w:rPr/>
        <w:t>assigning</w:t>
      </w:r>
      <w:r>
        <w:rPr>
          <w:spacing w:val="-3"/>
        </w:rPr>
        <w:t> </w:t>
      </w:r>
      <w:r>
        <w:rPr/>
        <w:t>an</w:t>
      </w:r>
      <w:r>
        <w:rPr>
          <w:spacing w:val="-2"/>
        </w:rPr>
        <w:t> </w:t>
      </w:r>
      <w:r>
        <w:rPr/>
        <w:t>impact</w:t>
      </w:r>
      <w:r>
        <w:rPr>
          <w:spacing w:val="-4"/>
        </w:rPr>
        <w:t> </w:t>
      </w:r>
      <w:r>
        <w:rPr/>
        <w:t>rating</w:t>
      </w:r>
      <w:r>
        <w:rPr>
          <w:spacing w:val="-3"/>
        </w:rPr>
        <w:t> </w:t>
      </w:r>
      <w:r>
        <w:rPr/>
        <w:t>to</w:t>
      </w:r>
      <w:r>
        <w:rPr>
          <w:spacing w:val="-3"/>
        </w:rPr>
        <w:t> </w:t>
      </w:r>
      <w:r>
        <w:rPr/>
        <w:t>each</w:t>
      </w:r>
      <w:r>
        <w:rPr>
          <w:spacing w:val="-4"/>
        </w:rPr>
        <w:t> </w:t>
      </w:r>
      <w:r>
        <w:rPr/>
        <w:t>threat/vulnerability</w:t>
      </w:r>
      <w:r>
        <w:rPr>
          <w:spacing w:val="-6"/>
        </w:rPr>
        <w:t> </w:t>
      </w:r>
      <w:r>
        <w:rPr/>
        <w:t>pair.</w:t>
      </w:r>
    </w:p>
    <w:p>
      <w:pPr>
        <w:spacing w:before="177"/>
        <w:ind w:left="2026" w:right="2046" w:firstLine="0"/>
        <w:jc w:val="center"/>
        <w:rPr>
          <w:b/>
          <w:sz w:val="20"/>
        </w:rPr>
      </w:pPr>
      <w:bookmarkStart w:name="_bookmark39" w:id="52"/>
      <w:bookmarkEnd w:id="52"/>
      <w:r>
        <w:rPr/>
      </w:r>
      <w:r>
        <w:rPr>
          <w:b/>
          <w:sz w:val="20"/>
        </w:rPr>
        <w:t>Table</w:t>
      </w:r>
      <w:r>
        <w:rPr>
          <w:b/>
          <w:spacing w:val="-4"/>
          <w:sz w:val="20"/>
        </w:rPr>
        <w:t> </w:t>
      </w:r>
      <w:r>
        <w:rPr>
          <w:b/>
          <w:sz w:val="20"/>
        </w:rPr>
        <w:t>5.</w:t>
      </w:r>
      <w:r>
        <w:rPr>
          <w:b/>
          <w:spacing w:val="-6"/>
          <w:sz w:val="20"/>
        </w:rPr>
        <w:t> </w:t>
      </w:r>
      <w:r>
        <w:rPr>
          <w:b/>
          <w:sz w:val="20"/>
        </w:rPr>
        <w:t>Examples</w:t>
      </w:r>
      <w:r>
        <w:rPr>
          <w:b/>
          <w:spacing w:val="-5"/>
          <w:sz w:val="20"/>
        </w:rPr>
        <w:t> </w:t>
      </w:r>
      <w:r>
        <w:rPr>
          <w:b/>
          <w:sz w:val="20"/>
        </w:rPr>
        <w:t>of</w:t>
      </w:r>
      <w:r>
        <w:rPr>
          <w:b/>
          <w:spacing w:val="-6"/>
          <w:sz w:val="20"/>
        </w:rPr>
        <w:t> </w:t>
      </w:r>
      <w:r>
        <w:rPr>
          <w:b/>
          <w:sz w:val="20"/>
        </w:rPr>
        <w:t>adverse</w:t>
      </w:r>
      <w:r>
        <w:rPr>
          <w:b/>
          <w:spacing w:val="-2"/>
          <w:sz w:val="20"/>
        </w:rPr>
        <w:t> impacts</w:t>
      </w:r>
    </w:p>
    <w:p>
      <w:pPr>
        <w:pStyle w:val="BodyText"/>
        <w:spacing w:before="5" w:after="1"/>
        <w:rPr>
          <w:b/>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7253"/>
      </w:tblGrid>
      <w:tr>
        <w:trPr>
          <w:trHeight w:val="268" w:hRule="atLeast"/>
        </w:trPr>
        <w:tc>
          <w:tcPr>
            <w:tcW w:w="2107" w:type="dxa"/>
            <w:shd w:val="clear" w:color="auto" w:fill="B4C5E7"/>
          </w:tcPr>
          <w:p>
            <w:pPr>
              <w:pStyle w:val="TableParagraph"/>
              <w:spacing w:line="248" w:lineRule="exact"/>
              <w:ind w:left="0" w:right="359"/>
              <w:jc w:val="right"/>
              <w:rPr>
                <w:b/>
                <w:sz w:val="22"/>
              </w:rPr>
            </w:pPr>
            <w:r>
              <w:rPr>
                <w:b/>
                <w:sz w:val="22"/>
              </w:rPr>
              <w:t>Type</w:t>
            </w:r>
            <w:r>
              <w:rPr>
                <w:b/>
                <w:spacing w:val="-4"/>
                <w:sz w:val="22"/>
              </w:rPr>
              <w:t> </w:t>
            </w:r>
            <w:r>
              <w:rPr>
                <w:b/>
                <w:sz w:val="22"/>
              </w:rPr>
              <w:t>of</w:t>
            </w:r>
            <w:r>
              <w:rPr>
                <w:b/>
                <w:spacing w:val="-3"/>
                <w:sz w:val="22"/>
              </w:rPr>
              <w:t> </w:t>
            </w:r>
            <w:r>
              <w:rPr>
                <w:b/>
                <w:spacing w:val="-2"/>
                <w:sz w:val="22"/>
              </w:rPr>
              <w:t>Impact</w:t>
            </w:r>
          </w:p>
        </w:tc>
        <w:tc>
          <w:tcPr>
            <w:tcW w:w="7253" w:type="dxa"/>
            <w:shd w:val="clear" w:color="auto" w:fill="B4C5E7"/>
          </w:tcPr>
          <w:p>
            <w:pPr>
              <w:pStyle w:val="TableParagraph"/>
              <w:spacing w:line="248" w:lineRule="exact"/>
              <w:ind w:left="3297" w:right="3285"/>
              <w:jc w:val="center"/>
              <w:rPr>
                <w:b/>
                <w:sz w:val="22"/>
              </w:rPr>
            </w:pPr>
            <w:r>
              <w:rPr>
                <w:b/>
                <w:spacing w:val="-2"/>
                <w:sz w:val="22"/>
              </w:rPr>
              <w:t>Impact</w:t>
            </w:r>
          </w:p>
        </w:tc>
      </w:tr>
      <w:tr>
        <w:trPr>
          <w:trHeight w:val="3472" w:hRule="atLeast"/>
        </w:trPr>
        <w:tc>
          <w:tcPr>
            <w:tcW w:w="2107" w:type="dxa"/>
          </w:tcPr>
          <w:p>
            <w:pPr>
              <w:pStyle w:val="TableParagraph"/>
              <w:spacing w:before="1"/>
              <w:ind w:left="0" w:right="370"/>
              <w:jc w:val="right"/>
              <w:rPr>
                <w:sz w:val="20"/>
              </w:rPr>
            </w:pPr>
            <w:r>
              <w:rPr>
                <w:sz w:val="20"/>
              </w:rPr>
              <w:t>Harm</w:t>
            </w:r>
            <w:r>
              <w:rPr>
                <w:spacing w:val="-5"/>
                <w:sz w:val="20"/>
              </w:rPr>
              <w:t> </w:t>
            </w:r>
            <w:r>
              <w:rPr>
                <w:sz w:val="20"/>
              </w:rPr>
              <w:t>to</w:t>
            </w:r>
            <w:r>
              <w:rPr>
                <w:spacing w:val="-3"/>
                <w:sz w:val="20"/>
              </w:rPr>
              <w:t> </w:t>
            </w:r>
            <w:r>
              <w:rPr>
                <w:spacing w:val="-2"/>
                <w:sz w:val="20"/>
              </w:rPr>
              <w:t>Operations</w:t>
            </w:r>
          </w:p>
        </w:tc>
        <w:tc>
          <w:tcPr>
            <w:tcW w:w="7253" w:type="dxa"/>
          </w:tcPr>
          <w:p>
            <w:pPr>
              <w:pStyle w:val="TableParagraph"/>
              <w:numPr>
                <w:ilvl w:val="0"/>
                <w:numId w:val="17"/>
              </w:numPr>
              <w:tabs>
                <w:tab w:pos="467" w:val="left" w:leader="none"/>
              </w:tabs>
              <w:spacing w:line="254" w:lineRule="exact" w:before="2" w:after="0"/>
              <w:ind w:left="467" w:right="0" w:hanging="359"/>
              <w:jc w:val="left"/>
              <w:rPr>
                <w:sz w:val="20"/>
              </w:rPr>
            </w:pPr>
            <w:r>
              <w:rPr>
                <w:sz w:val="20"/>
              </w:rPr>
              <w:t>Inability</w:t>
            </w:r>
            <w:r>
              <w:rPr>
                <w:spacing w:val="-5"/>
                <w:sz w:val="20"/>
              </w:rPr>
              <w:t> </w:t>
            </w:r>
            <w:r>
              <w:rPr>
                <w:sz w:val="20"/>
              </w:rPr>
              <w:t>to</w:t>
            </w:r>
            <w:r>
              <w:rPr>
                <w:spacing w:val="-6"/>
                <w:sz w:val="20"/>
              </w:rPr>
              <w:t> </w:t>
            </w:r>
            <w:r>
              <w:rPr>
                <w:sz w:val="20"/>
              </w:rPr>
              <w:t>perform</w:t>
            </w:r>
            <w:r>
              <w:rPr>
                <w:spacing w:val="-6"/>
                <w:sz w:val="20"/>
              </w:rPr>
              <w:t> </w:t>
            </w:r>
            <w:r>
              <w:rPr>
                <w:sz w:val="20"/>
              </w:rPr>
              <w:t>current</w:t>
            </w:r>
            <w:r>
              <w:rPr>
                <w:spacing w:val="-6"/>
                <w:sz w:val="20"/>
              </w:rPr>
              <w:t> </w:t>
            </w:r>
            <w:r>
              <w:rPr>
                <w:sz w:val="20"/>
              </w:rPr>
              <w:t>mission</w:t>
            </w:r>
            <w:r>
              <w:rPr>
                <w:spacing w:val="-4"/>
                <w:sz w:val="20"/>
              </w:rPr>
              <w:t> </w:t>
            </w:r>
            <w:r>
              <w:rPr>
                <w:sz w:val="20"/>
              </w:rPr>
              <w:t>or</w:t>
            </w:r>
            <w:r>
              <w:rPr>
                <w:spacing w:val="-6"/>
                <w:sz w:val="20"/>
              </w:rPr>
              <w:t> </w:t>
            </w:r>
            <w:r>
              <w:rPr>
                <w:sz w:val="20"/>
              </w:rPr>
              <w:t>business</w:t>
            </w:r>
            <w:r>
              <w:rPr>
                <w:spacing w:val="-6"/>
                <w:sz w:val="20"/>
              </w:rPr>
              <w:t> </w:t>
            </w:r>
            <w:r>
              <w:rPr>
                <w:spacing w:val="-2"/>
                <w:sz w:val="20"/>
              </w:rPr>
              <w:t>functions</w:t>
            </w:r>
          </w:p>
          <w:p>
            <w:pPr>
              <w:pStyle w:val="TableParagraph"/>
              <w:numPr>
                <w:ilvl w:val="1"/>
                <w:numId w:val="17"/>
              </w:numPr>
              <w:tabs>
                <w:tab w:pos="1187" w:val="left" w:leader="none"/>
              </w:tabs>
              <w:spacing w:line="247" w:lineRule="exact" w:before="0" w:after="0"/>
              <w:ind w:left="1187" w:right="0" w:hanging="359"/>
              <w:jc w:val="left"/>
              <w:rPr>
                <w:sz w:val="20"/>
              </w:rPr>
            </w:pPr>
            <w:r>
              <w:rPr>
                <w:sz w:val="20"/>
              </w:rPr>
              <w:t>In</w:t>
            </w:r>
            <w:r>
              <w:rPr>
                <w:spacing w:val="-6"/>
                <w:sz w:val="20"/>
              </w:rPr>
              <w:t> </w:t>
            </w:r>
            <w:r>
              <w:rPr>
                <w:sz w:val="20"/>
              </w:rPr>
              <w:t>a</w:t>
            </w:r>
            <w:r>
              <w:rPr>
                <w:spacing w:val="-5"/>
                <w:sz w:val="20"/>
              </w:rPr>
              <w:t> </w:t>
            </w:r>
            <w:r>
              <w:rPr>
                <w:sz w:val="20"/>
              </w:rPr>
              <w:t>sufficiently</w:t>
            </w:r>
            <w:r>
              <w:rPr>
                <w:spacing w:val="-6"/>
                <w:sz w:val="20"/>
              </w:rPr>
              <w:t> </w:t>
            </w:r>
            <w:r>
              <w:rPr>
                <w:sz w:val="20"/>
              </w:rPr>
              <w:t>timely</w:t>
            </w:r>
            <w:r>
              <w:rPr>
                <w:spacing w:val="-5"/>
                <w:sz w:val="20"/>
              </w:rPr>
              <w:t> </w:t>
            </w:r>
            <w:r>
              <w:rPr>
                <w:spacing w:val="-2"/>
                <w:sz w:val="20"/>
              </w:rPr>
              <w:t>manner</w:t>
            </w:r>
          </w:p>
          <w:p>
            <w:pPr>
              <w:pStyle w:val="TableParagraph"/>
              <w:numPr>
                <w:ilvl w:val="1"/>
                <w:numId w:val="17"/>
              </w:numPr>
              <w:tabs>
                <w:tab w:pos="1187" w:val="left" w:leader="none"/>
              </w:tabs>
              <w:spacing w:line="245" w:lineRule="exact" w:before="0" w:after="0"/>
              <w:ind w:left="1187" w:right="0" w:hanging="359"/>
              <w:jc w:val="left"/>
              <w:rPr>
                <w:sz w:val="20"/>
              </w:rPr>
            </w:pPr>
            <w:r>
              <w:rPr>
                <w:sz w:val="20"/>
              </w:rPr>
              <w:t>With</w:t>
            </w:r>
            <w:r>
              <w:rPr>
                <w:spacing w:val="-8"/>
                <w:sz w:val="20"/>
              </w:rPr>
              <w:t> </w:t>
            </w:r>
            <w:r>
              <w:rPr>
                <w:sz w:val="20"/>
              </w:rPr>
              <w:t>sufficient</w:t>
            </w:r>
            <w:r>
              <w:rPr>
                <w:spacing w:val="-9"/>
                <w:sz w:val="20"/>
              </w:rPr>
              <w:t> </w:t>
            </w:r>
            <w:r>
              <w:rPr>
                <w:sz w:val="20"/>
              </w:rPr>
              <w:t>confidence</w:t>
            </w:r>
            <w:r>
              <w:rPr>
                <w:spacing w:val="-10"/>
                <w:sz w:val="20"/>
              </w:rPr>
              <w:t> </w:t>
            </w:r>
            <w:r>
              <w:rPr>
                <w:sz w:val="20"/>
              </w:rPr>
              <w:t>and/or</w:t>
            </w:r>
            <w:r>
              <w:rPr>
                <w:spacing w:val="-9"/>
                <w:sz w:val="20"/>
              </w:rPr>
              <w:t> </w:t>
            </w:r>
            <w:r>
              <w:rPr>
                <w:spacing w:val="-2"/>
                <w:sz w:val="20"/>
              </w:rPr>
              <w:t>correctness</w:t>
            </w:r>
          </w:p>
          <w:p>
            <w:pPr>
              <w:pStyle w:val="TableParagraph"/>
              <w:numPr>
                <w:ilvl w:val="1"/>
                <w:numId w:val="17"/>
              </w:numPr>
              <w:tabs>
                <w:tab w:pos="1187" w:val="left" w:leader="none"/>
              </w:tabs>
              <w:spacing w:line="244" w:lineRule="exact" w:before="0" w:after="0"/>
              <w:ind w:left="1187" w:right="0" w:hanging="359"/>
              <w:jc w:val="left"/>
              <w:rPr>
                <w:sz w:val="20"/>
              </w:rPr>
            </w:pPr>
            <w:r>
              <w:rPr>
                <w:sz w:val="20"/>
              </w:rPr>
              <w:t>Within</w:t>
            </w:r>
            <w:r>
              <w:rPr>
                <w:spacing w:val="-7"/>
                <w:sz w:val="20"/>
              </w:rPr>
              <w:t> </w:t>
            </w:r>
            <w:r>
              <w:rPr>
                <w:sz w:val="20"/>
              </w:rPr>
              <w:t>planned</w:t>
            </w:r>
            <w:r>
              <w:rPr>
                <w:spacing w:val="-6"/>
                <w:sz w:val="20"/>
              </w:rPr>
              <w:t> </w:t>
            </w:r>
            <w:r>
              <w:rPr>
                <w:sz w:val="20"/>
              </w:rPr>
              <w:t>resource</w:t>
            </w:r>
            <w:r>
              <w:rPr>
                <w:spacing w:val="-8"/>
                <w:sz w:val="20"/>
              </w:rPr>
              <w:t> </w:t>
            </w:r>
            <w:r>
              <w:rPr>
                <w:spacing w:val="-2"/>
                <w:sz w:val="20"/>
              </w:rPr>
              <w:t>constraints</w:t>
            </w:r>
          </w:p>
          <w:p>
            <w:pPr>
              <w:pStyle w:val="TableParagraph"/>
              <w:numPr>
                <w:ilvl w:val="0"/>
                <w:numId w:val="17"/>
              </w:numPr>
              <w:tabs>
                <w:tab w:pos="467" w:val="left" w:leader="none"/>
              </w:tabs>
              <w:spacing w:line="251" w:lineRule="exact" w:before="0" w:after="0"/>
              <w:ind w:left="467" w:right="0" w:hanging="359"/>
              <w:jc w:val="left"/>
              <w:rPr>
                <w:sz w:val="20"/>
              </w:rPr>
            </w:pPr>
            <w:r>
              <w:rPr>
                <w:sz w:val="20"/>
              </w:rPr>
              <w:t>Inability</w:t>
            </w:r>
            <w:r>
              <w:rPr>
                <w:spacing w:val="-6"/>
                <w:sz w:val="20"/>
              </w:rPr>
              <w:t> </w:t>
            </w:r>
            <w:r>
              <w:rPr>
                <w:sz w:val="20"/>
              </w:rPr>
              <w:t>or</w:t>
            </w:r>
            <w:r>
              <w:rPr>
                <w:spacing w:val="-5"/>
                <w:sz w:val="20"/>
              </w:rPr>
              <w:t> </w:t>
            </w:r>
            <w:r>
              <w:rPr>
                <w:sz w:val="20"/>
              </w:rPr>
              <w:t>limited</w:t>
            </w:r>
            <w:r>
              <w:rPr>
                <w:spacing w:val="-5"/>
                <w:sz w:val="20"/>
              </w:rPr>
              <w:t> </w:t>
            </w:r>
            <w:r>
              <w:rPr>
                <w:sz w:val="20"/>
              </w:rPr>
              <w:t>ability</w:t>
            </w:r>
            <w:r>
              <w:rPr>
                <w:spacing w:val="-5"/>
                <w:sz w:val="20"/>
              </w:rPr>
              <w:t> </w:t>
            </w:r>
            <w:r>
              <w:rPr>
                <w:sz w:val="20"/>
              </w:rPr>
              <w:t>to</w:t>
            </w:r>
            <w:r>
              <w:rPr>
                <w:spacing w:val="-6"/>
                <w:sz w:val="20"/>
              </w:rPr>
              <w:t> </w:t>
            </w:r>
            <w:r>
              <w:rPr>
                <w:sz w:val="20"/>
              </w:rPr>
              <w:t>restore</w:t>
            </w:r>
            <w:r>
              <w:rPr>
                <w:spacing w:val="-7"/>
                <w:sz w:val="20"/>
              </w:rPr>
              <w:t> </w:t>
            </w:r>
            <w:r>
              <w:rPr>
                <w:sz w:val="20"/>
              </w:rPr>
              <w:t>mission</w:t>
            </w:r>
            <w:r>
              <w:rPr>
                <w:spacing w:val="-5"/>
                <w:sz w:val="20"/>
              </w:rPr>
              <w:t> </w:t>
            </w:r>
            <w:r>
              <w:rPr>
                <w:sz w:val="20"/>
              </w:rPr>
              <w:t>or</w:t>
            </w:r>
            <w:r>
              <w:rPr>
                <w:spacing w:val="-6"/>
                <w:sz w:val="20"/>
              </w:rPr>
              <w:t> </w:t>
            </w:r>
            <w:r>
              <w:rPr>
                <w:sz w:val="20"/>
              </w:rPr>
              <w:t>business</w:t>
            </w:r>
            <w:r>
              <w:rPr>
                <w:spacing w:val="-5"/>
                <w:sz w:val="20"/>
              </w:rPr>
              <w:t> </w:t>
            </w:r>
            <w:r>
              <w:rPr>
                <w:sz w:val="20"/>
              </w:rPr>
              <w:t>functions</w:t>
            </w:r>
            <w:r>
              <w:rPr>
                <w:spacing w:val="-5"/>
                <w:sz w:val="20"/>
              </w:rPr>
              <w:t> </w:t>
            </w:r>
            <w:r>
              <w:rPr>
                <w:sz w:val="20"/>
              </w:rPr>
              <w:t>in</w:t>
            </w:r>
            <w:r>
              <w:rPr>
                <w:spacing w:val="-5"/>
                <w:sz w:val="20"/>
              </w:rPr>
              <w:t> </w:t>
            </w:r>
            <w:r>
              <w:rPr>
                <w:sz w:val="20"/>
              </w:rPr>
              <w:t>the</w:t>
            </w:r>
            <w:r>
              <w:rPr>
                <w:spacing w:val="-7"/>
                <w:sz w:val="20"/>
              </w:rPr>
              <w:t> </w:t>
            </w:r>
            <w:r>
              <w:rPr>
                <w:spacing w:val="-2"/>
                <w:sz w:val="20"/>
              </w:rPr>
              <w:t>future</w:t>
            </w:r>
          </w:p>
          <w:p>
            <w:pPr>
              <w:pStyle w:val="TableParagraph"/>
              <w:numPr>
                <w:ilvl w:val="1"/>
                <w:numId w:val="17"/>
              </w:numPr>
              <w:tabs>
                <w:tab w:pos="1187" w:val="left" w:leader="none"/>
              </w:tabs>
              <w:spacing w:line="248" w:lineRule="exact" w:before="1" w:after="0"/>
              <w:ind w:left="1187" w:right="0" w:hanging="359"/>
              <w:jc w:val="left"/>
              <w:rPr>
                <w:sz w:val="20"/>
              </w:rPr>
            </w:pPr>
            <w:r>
              <w:rPr>
                <w:sz w:val="20"/>
              </w:rPr>
              <w:t>In</w:t>
            </w:r>
            <w:r>
              <w:rPr>
                <w:spacing w:val="-6"/>
                <w:sz w:val="20"/>
              </w:rPr>
              <w:t> </w:t>
            </w:r>
            <w:r>
              <w:rPr>
                <w:sz w:val="20"/>
              </w:rPr>
              <w:t>a</w:t>
            </w:r>
            <w:r>
              <w:rPr>
                <w:spacing w:val="-6"/>
                <w:sz w:val="20"/>
              </w:rPr>
              <w:t> </w:t>
            </w:r>
            <w:r>
              <w:rPr>
                <w:sz w:val="20"/>
              </w:rPr>
              <w:t>sufficiently</w:t>
            </w:r>
            <w:r>
              <w:rPr>
                <w:spacing w:val="-5"/>
                <w:sz w:val="20"/>
              </w:rPr>
              <w:t> </w:t>
            </w:r>
            <w:r>
              <w:rPr>
                <w:sz w:val="20"/>
              </w:rPr>
              <w:t>timely</w:t>
            </w:r>
            <w:r>
              <w:rPr>
                <w:spacing w:val="-6"/>
                <w:sz w:val="20"/>
              </w:rPr>
              <w:t> </w:t>
            </w:r>
            <w:r>
              <w:rPr>
                <w:spacing w:val="-2"/>
                <w:sz w:val="20"/>
              </w:rPr>
              <w:t>manner</w:t>
            </w:r>
          </w:p>
          <w:p>
            <w:pPr>
              <w:pStyle w:val="TableParagraph"/>
              <w:numPr>
                <w:ilvl w:val="1"/>
                <w:numId w:val="17"/>
              </w:numPr>
              <w:tabs>
                <w:tab w:pos="1187" w:val="left" w:leader="none"/>
              </w:tabs>
              <w:spacing w:line="244" w:lineRule="exact" w:before="0" w:after="0"/>
              <w:ind w:left="1187" w:right="0" w:hanging="359"/>
              <w:jc w:val="left"/>
              <w:rPr>
                <w:sz w:val="20"/>
              </w:rPr>
            </w:pPr>
            <w:r>
              <w:rPr>
                <w:sz w:val="20"/>
              </w:rPr>
              <w:t>With</w:t>
            </w:r>
            <w:r>
              <w:rPr>
                <w:spacing w:val="-8"/>
                <w:sz w:val="20"/>
              </w:rPr>
              <w:t> </w:t>
            </w:r>
            <w:r>
              <w:rPr>
                <w:sz w:val="20"/>
              </w:rPr>
              <w:t>sufficient</w:t>
            </w:r>
            <w:r>
              <w:rPr>
                <w:spacing w:val="-9"/>
                <w:sz w:val="20"/>
              </w:rPr>
              <w:t> </w:t>
            </w:r>
            <w:r>
              <w:rPr>
                <w:sz w:val="20"/>
              </w:rPr>
              <w:t>confidence</w:t>
            </w:r>
            <w:r>
              <w:rPr>
                <w:spacing w:val="-10"/>
                <w:sz w:val="20"/>
              </w:rPr>
              <w:t> </w:t>
            </w:r>
            <w:r>
              <w:rPr>
                <w:sz w:val="20"/>
              </w:rPr>
              <w:t>and/or</w:t>
            </w:r>
            <w:r>
              <w:rPr>
                <w:spacing w:val="-9"/>
                <w:sz w:val="20"/>
              </w:rPr>
              <w:t> </w:t>
            </w:r>
            <w:r>
              <w:rPr>
                <w:spacing w:val="-2"/>
                <w:sz w:val="20"/>
              </w:rPr>
              <w:t>correctness</w:t>
            </w:r>
          </w:p>
          <w:p>
            <w:pPr>
              <w:pStyle w:val="TableParagraph"/>
              <w:numPr>
                <w:ilvl w:val="1"/>
                <w:numId w:val="17"/>
              </w:numPr>
              <w:tabs>
                <w:tab w:pos="1187" w:val="left" w:leader="none"/>
              </w:tabs>
              <w:spacing w:line="243" w:lineRule="exact" w:before="0" w:after="0"/>
              <w:ind w:left="1187" w:right="0" w:hanging="359"/>
              <w:jc w:val="left"/>
              <w:rPr>
                <w:sz w:val="20"/>
              </w:rPr>
            </w:pPr>
            <w:r>
              <w:rPr>
                <w:sz w:val="20"/>
              </w:rPr>
              <w:t>Within</w:t>
            </w:r>
            <w:r>
              <w:rPr>
                <w:spacing w:val="-7"/>
                <w:sz w:val="20"/>
              </w:rPr>
              <w:t> </w:t>
            </w:r>
            <w:r>
              <w:rPr>
                <w:sz w:val="20"/>
              </w:rPr>
              <w:t>planned</w:t>
            </w:r>
            <w:r>
              <w:rPr>
                <w:spacing w:val="-6"/>
                <w:sz w:val="20"/>
              </w:rPr>
              <w:t> </w:t>
            </w:r>
            <w:r>
              <w:rPr>
                <w:sz w:val="20"/>
              </w:rPr>
              <w:t>resource</w:t>
            </w:r>
            <w:r>
              <w:rPr>
                <w:spacing w:val="-8"/>
                <w:sz w:val="20"/>
              </w:rPr>
              <w:t> </w:t>
            </w:r>
            <w:r>
              <w:rPr>
                <w:spacing w:val="-2"/>
                <w:sz w:val="20"/>
              </w:rPr>
              <w:t>constraints</w:t>
            </w:r>
          </w:p>
          <w:p>
            <w:pPr>
              <w:pStyle w:val="TableParagraph"/>
              <w:numPr>
                <w:ilvl w:val="0"/>
                <w:numId w:val="17"/>
              </w:numPr>
              <w:tabs>
                <w:tab w:pos="467" w:val="left" w:leader="none"/>
              </w:tabs>
              <w:spacing w:line="251" w:lineRule="exact" w:before="0" w:after="0"/>
              <w:ind w:left="467" w:right="0" w:hanging="359"/>
              <w:jc w:val="left"/>
              <w:rPr>
                <w:sz w:val="20"/>
              </w:rPr>
            </w:pPr>
            <w:r>
              <w:rPr>
                <w:sz w:val="20"/>
              </w:rPr>
              <w:t>Harms</w:t>
            </w:r>
            <w:r>
              <w:rPr>
                <w:spacing w:val="-6"/>
                <w:sz w:val="20"/>
              </w:rPr>
              <w:t> </w:t>
            </w:r>
            <w:r>
              <w:rPr>
                <w:sz w:val="20"/>
              </w:rPr>
              <w:t>(e.g.,</w:t>
            </w:r>
            <w:r>
              <w:rPr>
                <w:spacing w:val="-5"/>
                <w:sz w:val="20"/>
              </w:rPr>
              <w:t> </w:t>
            </w:r>
            <w:r>
              <w:rPr>
                <w:sz w:val="20"/>
              </w:rPr>
              <w:t>financial</w:t>
            </w:r>
            <w:r>
              <w:rPr>
                <w:spacing w:val="-6"/>
                <w:sz w:val="20"/>
              </w:rPr>
              <w:t> </w:t>
            </w:r>
            <w:r>
              <w:rPr>
                <w:sz w:val="20"/>
              </w:rPr>
              <w:t>costs,</w:t>
            </w:r>
            <w:r>
              <w:rPr>
                <w:spacing w:val="-5"/>
                <w:sz w:val="20"/>
              </w:rPr>
              <w:t> </w:t>
            </w:r>
            <w:r>
              <w:rPr>
                <w:sz w:val="20"/>
              </w:rPr>
              <w:t>sanctions)</w:t>
            </w:r>
            <w:r>
              <w:rPr>
                <w:spacing w:val="-6"/>
                <w:sz w:val="20"/>
              </w:rPr>
              <w:t> </w:t>
            </w:r>
            <w:r>
              <w:rPr>
                <w:sz w:val="20"/>
              </w:rPr>
              <w:t>due</w:t>
            </w:r>
            <w:r>
              <w:rPr>
                <w:spacing w:val="-7"/>
                <w:sz w:val="20"/>
              </w:rPr>
              <w:t> </w:t>
            </w:r>
            <w:r>
              <w:rPr>
                <w:sz w:val="20"/>
              </w:rPr>
              <w:t>to</w:t>
            </w:r>
            <w:r>
              <w:rPr>
                <w:spacing w:val="-6"/>
                <w:sz w:val="20"/>
              </w:rPr>
              <w:t> </w:t>
            </w:r>
            <w:r>
              <w:rPr>
                <w:spacing w:val="-2"/>
                <w:sz w:val="20"/>
              </w:rPr>
              <w:t>noncompliance</w:t>
            </w:r>
          </w:p>
          <w:p>
            <w:pPr>
              <w:pStyle w:val="TableParagraph"/>
              <w:numPr>
                <w:ilvl w:val="1"/>
                <w:numId w:val="17"/>
              </w:numPr>
              <w:tabs>
                <w:tab w:pos="1187" w:val="left" w:leader="none"/>
              </w:tabs>
              <w:spacing w:line="248" w:lineRule="exact" w:before="1" w:after="0"/>
              <w:ind w:left="1187" w:right="0" w:hanging="359"/>
              <w:jc w:val="left"/>
              <w:rPr>
                <w:sz w:val="20"/>
              </w:rPr>
            </w:pPr>
            <w:r>
              <w:rPr>
                <w:sz w:val="20"/>
              </w:rPr>
              <w:t>With</w:t>
            </w:r>
            <w:r>
              <w:rPr>
                <w:spacing w:val="-6"/>
                <w:sz w:val="20"/>
              </w:rPr>
              <w:t> </w:t>
            </w:r>
            <w:r>
              <w:rPr>
                <w:sz w:val="20"/>
              </w:rPr>
              <w:t>applicable</w:t>
            </w:r>
            <w:r>
              <w:rPr>
                <w:spacing w:val="-7"/>
                <w:sz w:val="20"/>
              </w:rPr>
              <w:t> </w:t>
            </w:r>
            <w:r>
              <w:rPr>
                <w:sz w:val="20"/>
              </w:rPr>
              <w:t>laws</w:t>
            </w:r>
            <w:r>
              <w:rPr>
                <w:spacing w:val="-5"/>
                <w:sz w:val="20"/>
              </w:rPr>
              <w:t> </w:t>
            </w:r>
            <w:r>
              <w:rPr>
                <w:sz w:val="20"/>
              </w:rPr>
              <w:t>or</w:t>
            </w:r>
            <w:r>
              <w:rPr>
                <w:spacing w:val="-6"/>
                <w:sz w:val="20"/>
              </w:rPr>
              <w:t> </w:t>
            </w:r>
            <w:r>
              <w:rPr>
                <w:spacing w:val="-2"/>
                <w:sz w:val="20"/>
              </w:rPr>
              <w:t>regulations</w:t>
            </w:r>
          </w:p>
          <w:p>
            <w:pPr>
              <w:pStyle w:val="TableParagraph"/>
              <w:numPr>
                <w:ilvl w:val="1"/>
                <w:numId w:val="17"/>
              </w:numPr>
              <w:tabs>
                <w:tab w:pos="1188" w:val="left" w:leader="none"/>
              </w:tabs>
              <w:spacing w:line="235" w:lineRule="auto" w:before="1" w:after="0"/>
              <w:ind w:left="1188" w:right="332" w:hanging="360"/>
              <w:jc w:val="left"/>
              <w:rPr>
                <w:sz w:val="20"/>
              </w:rPr>
            </w:pPr>
            <w:r>
              <w:rPr>
                <w:sz w:val="20"/>
              </w:rPr>
              <w:t>With</w:t>
            </w:r>
            <w:r>
              <w:rPr>
                <w:spacing w:val="-4"/>
                <w:sz w:val="20"/>
              </w:rPr>
              <w:t> </w:t>
            </w:r>
            <w:r>
              <w:rPr>
                <w:sz w:val="20"/>
              </w:rPr>
              <w:t>contractual</w:t>
            </w:r>
            <w:r>
              <w:rPr>
                <w:spacing w:val="-5"/>
                <w:sz w:val="20"/>
              </w:rPr>
              <w:t> </w:t>
            </w:r>
            <w:r>
              <w:rPr>
                <w:sz w:val="20"/>
              </w:rPr>
              <w:t>requirements</w:t>
            </w:r>
            <w:r>
              <w:rPr>
                <w:spacing w:val="-4"/>
                <w:sz w:val="20"/>
              </w:rPr>
              <w:t> </w:t>
            </w:r>
            <w:r>
              <w:rPr>
                <w:sz w:val="20"/>
              </w:rPr>
              <w:t>or</w:t>
            </w:r>
            <w:r>
              <w:rPr>
                <w:spacing w:val="-5"/>
                <w:sz w:val="20"/>
              </w:rPr>
              <w:t> </w:t>
            </w:r>
            <w:r>
              <w:rPr>
                <w:sz w:val="20"/>
              </w:rPr>
              <w:t>other</w:t>
            </w:r>
            <w:r>
              <w:rPr>
                <w:spacing w:val="-5"/>
                <w:sz w:val="20"/>
              </w:rPr>
              <w:t> </w:t>
            </w:r>
            <w:r>
              <w:rPr>
                <w:sz w:val="20"/>
              </w:rPr>
              <w:t>requirements</w:t>
            </w:r>
            <w:r>
              <w:rPr>
                <w:spacing w:val="-4"/>
                <w:sz w:val="20"/>
              </w:rPr>
              <w:t> </w:t>
            </w:r>
            <w:r>
              <w:rPr>
                <w:sz w:val="20"/>
              </w:rPr>
              <w:t>in</w:t>
            </w:r>
            <w:r>
              <w:rPr>
                <w:spacing w:val="-4"/>
                <w:sz w:val="20"/>
              </w:rPr>
              <w:t> </w:t>
            </w:r>
            <w:r>
              <w:rPr>
                <w:sz w:val="20"/>
              </w:rPr>
              <w:t>other</w:t>
            </w:r>
            <w:r>
              <w:rPr>
                <w:spacing w:val="-5"/>
                <w:sz w:val="20"/>
              </w:rPr>
              <w:t> </w:t>
            </w:r>
            <w:r>
              <w:rPr>
                <w:sz w:val="20"/>
              </w:rPr>
              <w:t>binding agreements (e.g., liability)</w:t>
            </w:r>
          </w:p>
          <w:p>
            <w:pPr>
              <w:pStyle w:val="TableParagraph"/>
              <w:numPr>
                <w:ilvl w:val="0"/>
                <w:numId w:val="17"/>
              </w:numPr>
              <w:tabs>
                <w:tab w:pos="467" w:val="left" w:leader="none"/>
              </w:tabs>
              <w:spacing w:line="255" w:lineRule="exact" w:before="0" w:after="0"/>
              <w:ind w:left="467" w:right="0" w:hanging="359"/>
              <w:jc w:val="left"/>
              <w:rPr>
                <w:sz w:val="20"/>
              </w:rPr>
            </w:pPr>
            <w:r>
              <w:rPr>
                <w:sz w:val="20"/>
              </w:rPr>
              <w:t>Direct</w:t>
            </w:r>
            <w:r>
              <w:rPr>
                <w:spacing w:val="-10"/>
                <w:sz w:val="20"/>
              </w:rPr>
              <w:t> </w:t>
            </w:r>
            <w:r>
              <w:rPr>
                <w:sz w:val="20"/>
              </w:rPr>
              <w:t>financial</w:t>
            </w:r>
            <w:r>
              <w:rPr>
                <w:spacing w:val="-10"/>
                <w:sz w:val="20"/>
              </w:rPr>
              <w:t> </w:t>
            </w:r>
            <w:r>
              <w:rPr>
                <w:spacing w:val="-4"/>
                <w:sz w:val="20"/>
              </w:rPr>
              <w:t>costs</w:t>
            </w:r>
          </w:p>
          <w:p>
            <w:pPr>
              <w:pStyle w:val="TableParagraph"/>
              <w:numPr>
                <w:ilvl w:val="0"/>
                <w:numId w:val="17"/>
              </w:numPr>
              <w:tabs>
                <w:tab w:pos="467" w:val="left" w:leader="none"/>
              </w:tabs>
              <w:spacing w:line="233" w:lineRule="exact" w:before="0" w:after="0"/>
              <w:ind w:left="467" w:right="0" w:hanging="359"/>
              <w:jc w:val="left"/>
              <w:rPr>
                <w:sz w:val="20"/>
              </w:rPr>
            </w:pPr>
            <w:r>
              <w:rPr>
                <w:spacing w:val="-2"/>
                <w:sz w:val="20"/>
              </w:rPr>
              <w:t>Relational</w:t>
            </w:r>
            <w:r>
              <w:rPr>
                <w:spacing w:val="7"/>
                <w:sz w:val="20"/>
              </w:rPr>
              <w:t> </w:t>
            </w:r>
            <w:r>
              <w:rPr>
                <w:spacing w:val="-4"/>
                <w:sz w:val="20"/>
              </w:rPr>
              <w:t>harms</w:t>
            </w:r>
          </w:p>
        </w:tc>
      </w:tr>
    </w:tbl>
    <w:p>
      <w:pPr>
        <w:spacing w:after="0" w:line="233" w:lineRule="exact"/>
        <w:jc w:val="left"/>
        <w:rPr>
          <w:sz w:val="20"/>
        </w:rPr>
        <w:sectPr>
          <w:pgSz w:w="12240" w:h="15840"/>
          <w:pgMar w:header="763" w:footer="722" w:top="1200" w:bottom="920" w:left="1320" w:right="1300"/>
        </w:sectPr>
      </w:pPr>
    </w:p>
    <w:p>
      <w:pPr>
        <w:pStyle w:val="BodyText"/>
        <w:spacing w:before="3"/>
        <w:rPr>
          <w:b/>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7253"/>
      </w:tblGrid>
      <w:tr>
        <w:trPr>
          <w:trHeight w:val="268" w:hRule="atLeast"/>
        </w:trPr>
        <w:tc>
          <w:tcPr>
            <w:tcW w:w="2107" w:type="dxa"/>
            <w:shd w:val="clear" w:color="auto" w:fill="B4C5E7"/>
          </w:tcPr>
          <w:p>
            <w:pPr>
              <w:pStyle w:val="TableParagraph"/>
              <w:spacing w:line="248" w:lineRule="exact"/>
              <w:ind w:left="371"/>
              <w:rPr>
                <w:b/>
                <w:sz w:val="22"/>
              </w:rPr>
            </w:pPr>
            <w:r>
              <w:rPr>
                <w:b/>
                <w:sz w:val="22"/>
              </w:rPr>
              <w:t>Type</w:t>
            </w:r>
            <w:r>
              <w:rPr>
                <w:b/>
                <w:spacing w:val="-4"/>
                <w:sz w:val="22"/>
              </w:rPr>
              <w:t> </w:t>
            </w:r>
            <w:r>
              <w:rPr>
                <w:b/>
                <w:sz w:val="22"/>
              </w:rPr>
              <w:t>of</w:t>
            </w:r>
            <w:r>
              <w:rPr>
                <w:b/>
                <w:spacing w:val="-3"/>
                <w:sz w:val="22"/>
              </w:rPr>
              <w:t> </w:t>
            </w:r>
            <w:r>
              <w:rPr>
                <w:b/>
                <w:spacing w:val="-2"/>
                <w:sz w:val="22"/>
              </w:rPr>
              <w:t>Impact</w:t>
            </w:r>
          </w:p>
        </w:tc>
        <w:tc>
          <w:tcPr>
            <w:tcW w:w="7253" w:type="dxa"/>
            <w:shd w:val="clear" w:color="auto" w:fill="B4C5E7"/>
          </w:tcPr>
          <w:p>
            <w:pPr>
              <w:pStyle w:val="TableParagraph"/>
              <w:spacing w:line="248" w:lineRule="exact"/>
              <w:ind w:left="3297" w:right="3285"/>
              <w:jc w:val="center"/>
              <w:rPr>
                <w:b/>
                <w:sz w:val="22"/>
              </w:rPr>
            </w:pPr>
            <w:r>
              <w:rPr>
                <w:b/>
                <w:spacing w:val="-2"/>
                <w:sz w:val="22"/>
              </w:rPr>
              <w:t>Impact</w:t>
            </w:r>
          </w:p>
        </w:tc>
      </w:tr>
      <w:tr>
        <w:trPr>
          <w:trHeight w:val="734" w:hRule="atLeast"/>
        </w:trPr>
        <w:tc>
          <w:tcPr>
            <w:tcW w:w="2107" w:type="dxa"/>
          </w:tcPr>
          <w:p>
            <w:pPr>
              <w:pStyle w:val="TableParagraph"/>
              <w:ind w:left="0"/>
              <w:rPr>
                <w:rFonts w:ascii="Times New Roman"/>
                <w:sz w:val="20"/>
              </w:rPr>
            </w:pPr>
          </w:p>
        </w:tc>
        <w:tc>
          <w:tcPr>
            <w:tcW w:w="7253" w:type="dxa"/>
          </w:tcPr>
          <w:p>
            <w:pPr>
              <w:pStyle w:val="TableParagraph"/>
              <w:numPr>
                <w:ilvl w:val="0"/>
                <w:numId w:val="18"/>
              </w:numPr>
              <w:tabs>
                <w:tab w:pos="1187" w:val="left" w:leader="none"/>
              </w:tabs>
              <w:spacing w:line="248" w:lineRule="exact" w:before="1" w:after="0"/>
              <w:ind w:left="1187" w:right="0" w:hanging="359"/>
              <w:jc w:val="left"/>
              <w:rPr>
                <w:sz w:val="20"/>
              </w:rPr>
            </w:pPr>
            <w:r>
              <w:rPr>
                <w:sz w:val="20"/>
              </w:rPr>
              <w:t>Damage</w:t>
            </w:r>
            <w:r>
              <w:rPr>
                <w:spacing w:val="-6"/>
                <w:sz w:val="20"/>
              </w:rPr>
              <w:t> </w:t>
            </w:r>
            <w:r>
              <w:rPr>
                <w:sz w:val="20"/>
              </w:rPr>
              <w:t>to</w:t>
            </w:r>
            <w:r>
              <w:rPr>
                <w:spacing w:val="-5"/>
                <w:sz w:val="20"/>
              </w:rPr>
              <w:t> </w:t>
            </w:r>
            <w:r>
              <w:rPr>
                <w:sz w:val="20"/>
              </w:rPr>
              <w:t>trust</w:t>
            </w:r>
            <w:r>
              <w:rPr>
                <w:spacing w:val="-5"/>
                <w:sz w:val="20"/>
              </w:rPr>
              <w:t> </w:t>
            </w:r>
            <w:r>
              <w:rPr>
                <w:spacing w:val="-2"/>
                <w:sz w:val="20"/>
              </w:rPr>
              <w:t>relationships</w:t>
            </w:r>
          </w:p>
          <w:p>
            <w:pPr>
              <w:pStyle w:val="TableParagraph"/>
              <w:numPr>
                <w:ilvl w:val="0"/>
                <w:numId w:val="18"/>
              </w:numPr>
              <w:tabs>
                <w:tab w:pos="1187" w:val="left" w:leader="none"/>
              </w:tabs>
              <w:spacing w:line="245" w:lineRule="exact" w:before="0" w:after="0"/>
              <w:ind w:left="1187" w:right="0" w:hanging="359"/>
              <w:jc w:val="left"/>
              <w:rPr>
                <w:sz w:val="20"/>
              </w:rPr>
            </w:pPr>
            <w:r>
              <w:rPr>
                <w:sz w:val="20"/>
              </w:rPr>
              <w:t>Damage</w:t>
            </w:r>
            <w:r>
              <w:rPr>
                <w:spacing w:val="-7"/>
                <w:sz w:val="20"/>
              </w:rPr>
              <w:t> </w:t>
            </w:r>
            <w:r>
              <w:rPr>
                <w:sz w:val="20"/>
              </w:rPr>
              <w:t>to</w:t>
            </w:r>
            <w:r>
              <w:rPr>
                <w:spacing w:val="-6"/>
                <w:sz w:val="20"/>
              </w:rPr>
              <w:t> </w:t>
            </w:r>
            <w:r>
              <w:rPr>
                <w:sz w:val="20"/>
              </w:rPr>
              <w:t>image</w:t>
            </w:r>
            <w:r>
              <w:rPr>
                <w:spacing w:val="-7"/>
                <w:sz w:val="20"/>
              </w:rPr>
              <w:t> </w:t>
            </w:r>
            <w:r>
              <w:rPr>
                <w:sz w:val="20"/>
              </w:rPr>
              <w:t>or</w:t>
            </w:r>
            <w:r>
              <w:rPr>
                <w:spacing w:val="-5"/>
                <w:sz w:val="20"/>
              </w:rPr>
              <w:t> </w:t>
            </w:r>
            <w:r>
              <w:rPr>
                <w:sz w:val="20"/>
              </w:rPr>
              <w:t>reputation</w:t>
            </w:r>
            <w:r>
              <w:rPr>
                <w:spacing w:val="-5"/>
                <w:sz w:val="20"/>
              </w:rPr>
              <w:t> </w:t>
            </w:r>
            <w:r>
              <w:rPr>
                <w:sz w:val="20"/>
              </w:rPr>
              <w:t>(and,</w:t>
            </w:r>
            <w:r>
              <w:rPr>
                <w:spacing w:val="-5"/>
                <w:sz w:val="20"/>
              </w:rPr>
              <w:t> </w:t>
            </w:r>
            <w:r>
              <w:rPr>
                <w:sz w:val="20"/>
              </w:rPr>
              <w:t>hence,</w:t>
            </w:r>
            <w:r>
              <w:rPr>
                <w:spacing w:val="-5"/>
                <w:sz w:val="20"/>
              </w:rPr>
              <w:t> </w:t>
            </w:r>
            <w:r>
              <w:rPr>
                <w:sz w:val="20"/>
              </w:rPr>
              <w:t>future</w:t>
            </w:r>
            <w:r>
              <w:rPr>
                <w:spacing w:val="-7"/>
                <w:sz w:val="20"/>
              </w:rPr>
              <w:t> </w:t>
            </w:r>
            <w:r>
              <w:rPr>
                <w:sz w:val="20"/>
              </w:rPr>
              <w:t>or</w:t>
            </w:r>
            <w:r>
              <w:rPr>
                <w:spacing w:val="-5"/>
                <w:sz w:val="20"/>
              </w:rPr>
              <w:t> </w:t>
            </w:r>
            <w:r>
              <w:rPr>
                <w:sz w:val="20"/>
              </w:rPr>
              <w:t>potential</w:t>
            </w:r>
            <w:r>
              <w:rPr>
                <w:spacing w:val="-6"/>
                <w:sz w:val="20"/>
              </w:rPr>
              <w:t> </w:t>
            </w:r>
            <w:r>
              <w:rPr>
                <w:spacing w:val="-2"/>
                <w:sz w:val="20"/>
              </w:rPr>
              <w:t>trust</w:t>
            </w:r>
          </w:p>
          <w:p>
            <w:pPr>
              <w:pStyle w:val="TableParagraph"/>
              <w:spacing w:line="220" w:lineRule="exact"/>
              <w:ind w:left="1188"/>
              <w:rPr>
                <w:sz w:val="20"/>
              </w:rPr>
            </w:pPr>
            <w:r>
              <w:rPr>
                <w:spacing w:val="-2"/>
                <w:sz w:val="20"/>
              </w:rPr>
              <w:t>relationships)</w:t>
            </w:r>
          </w:p>
        </w:tc>
      </w:tr>
      <w:tr>
        <w:trPr>
          <w:trHeight w:val="1528" w:hRule="atLeast"/>
        </w:trPr>
        <w:tc>
          <w:tcPr>
            <w:tcW w:w="2107" w:type="dxa"/>
          </w:tcPr>
          <w:p>
            <w:pPr>
              <w:pStyle w:val="TableParagraph"/>
              <w:spacing w:line="243" w:lineRule="exact"/>
              <w:ind w:left="107"/>
              <w:rPr>
                <w:sz w:val="20"/>
              </w:rPr>
            </w:pPr>
            <w:r>
              <w:rPr>
                <w:sz w:val="20"/>
              </w:rPr>
              <w:t>Harm</w:t>
            </w:r>
            <w:r>
              <w:rPr>
                <w:spacing w:val="-5"/>
                <w:sz w:val="20"/>
              </w:rPr>
              <w:t> </w:t>
            </w:r>
            <w:r>
              <w:rPr>
                <w:sz w:val="20"/>
              </w:rPr>
              <w:t>to</w:t>
            </w:r>
            <w:r>
              <w:rPr>
                <w:spacing w:val="-3"/>
                <w:sz w:val="20"/>
              </w:rPr>
              <w:t> </w:t>
            </w:r>
            <w:r>
              <w:rPr>
                <w:spacing w:val="-2"/>
                <w:sz w:val="20"/>
              </w:rPr>
              <w:t>Assets</w:t>
            </w:r>
          </w:p>
        </w:tc>
        <w:tc>
          <w:tcPr>
            <w:tcW w:w="7253" w:type="dxa"/>
          </w:tcPr>
          <w:p>
            <w:pPr>
              <w:pStyle w:val="TableParagraph"/>
              <w:numPr>
                <w:ilvl w:val="0"/>
                <w:numId w:val="19"/>
              </w:numPr>
              <w:tabs>
                <w:tab w:pos="467" w:val="left" w:leader="none"/>
              </w:tabs>
              <w:spacing w:line="255" w:lineRule="exact" w:before="0" w:after="0"/>
              <w:ind w:left="467" w:right="0" w:hanging="359"/>
              <w:jc w:val="left"/>
              <w:rPr>
                <w:sz w:val="20"/>
              </w:rPr>
            </w:pPr>
            <w:r>
              <w:rPr>
                <w:sz w:val="20"/>
              </w:rPr>
              <w:t>Damage</w:t>
            </w:r>
            <w:r>
              <w:rPr>
                <w:spacing w:val="-6"/>
                <w:sz w:val="20"/>
              </w:rPr>
              <w:t> </w:t>
            </w:r>
            <w:r>
              <w:rPr>
                <w:sz w:val="20"/>
              </w:rPr>
              <w:t>to</w:t>
            </w:r>
            <w:r>
              <w:rPr>
                <w:spacing w:val="-4"/>
                <w:sz w:val="20"/>
              </w:rPr>
              <w:t> </w:t>
            </w:r>
            <w:r>
              <w:rPr>
                <w:sz w:val="20"/>
              </w:rPr>
              <w:t>or</w:t>
            </w:r>
            <w:r>
              <w:rPr>
                <w:spacing w:val="-4"/>
                <w:sz w:val="20"/>
              </w:rPr>
              <w:t> </w:t>
            </w:r>
            <w:r>
              <w:rPr>
                <w:sz w:val="20"/>
              </w:rPr>
              <w:t>loss</w:t>
            </w:r>
            <w:r>
              <w:rPr>
                <w:spacing w:val="-3"/>
                <w:sz w:val="20"/>
              </w:rPr>
              <w:t> </w:t>
            </w:r>
            <w:r>
              <w:rPr>
                <w:sz w:val="20"/>
              </w:rPr>
              <w:t>of</w:t>
            </w:r>
            <w:r>
              <w:rPr>
                <w:spacing w:val="-5"/>
                <w:sz w:val="20"/>
              </w:rPr>
              <w:t> </w:t>
            </w:r>
            <w:r>
              <w:rPr>
                <w:sz w:val="20"/>
              </w:rPr>
              <w:t>physical</w:t>
            </w:r>
            <w:r>
              <w:rPr>
                <w:spacing w:val="-7"/>
                <w:sz w:val="20"/>
              </w:rPr>
              <w:t> </w:t>
            </w:r>
            <w:r>
              <w:rPr>
                <w:spacing w:val="-2"/>
                <w:sz w:val="20"/>
              </w:rPr>
              <w:t>facilities</w:t>
            </w:r>
          </w:p>
          <w:p>
            <w:pPr>
              <w:pStyle w:val="TableParagraph"/>
              <w:numPr>
                <w:ilvl w:val="0"/>
                <w:numId w:val="19"/>
              </w:numPr>
              <w:tabs>
                <w:tab w:pos="467" w:val="left" w:leader="none"/>
              </w:tabs>
              <w:spacing w:line="254" w:lineRule="exact" w:before="0" w:after="0"/>
              <w:ind w:left="467" w:right="0" w:hanging="359"/>
              <w:jc w:val="left"/>
              <w:rPr>
                <w:sz w:val="20"/>
              </w:rPr>
            </w:pPr>
            <w:r>
              <w:rPr>
                <w:sz w:val="20"/>
              </w:rPr>
              <w:t>Damage</w:t>
            </w:r>
            <w:r>
              <w:rPr>
                <w:spacing w:val="-6"/>
                <w:sz w:val="20"/>
              </w:rPr>
              <w:t> </w:t>
            </w:r>
            <w:r>
              <w:rPr>
                <w:sz w:val="20"/>
              </w:rPr>
              <w:t>to</w:t>
            </w:r>
            <w:r>
              <w:rPr>
                <w:spacing w:val="-5"/>
                <w:sz w:val="20"/>
              </w:rPr>
              <w:t> </w:t>
            </w:r>
            <w:r>
              <w:rPr>
                <w:sz w:val="20"/>
              </w:rPr>
              <w:t>or</w:t>
            </w:r>
            <w:r>
              <w:rPr>
                <w:spacing w:val="-4"/>
                <w:sz w:val="20"/>
              </w:rPr>
              <w:t> </w:t>
            </w:r>
            <w:r>
              <w:rPr>
                <w:sz w:val="20"/>
              </w:rPr>
              <w:t>loss</w:t>
            </w:r>
            <w:r>
              <w:rPr>
                <w:spacing w:val="-4"/>
                <w:sz w:val="20"/>
              </w:rPr>
              <w:t> </w:t>
            </w:r>
            <w:r>
              <w:rPr>
                <w:sz w:val="20"/>
              </w:rPr>
              <w:t>of</w:t>
            </w:r>
            <w:r>
              <w:rPr>
                <w:spacing w:val="-5"/>
                <w:sz w:val="20"/>
              </w:rPr>
              <w:t> </w:t>
            </w:r>
            <w:r>
              <w:rPr>
                <w:sz w:val="20"/>
              </w:rPr>
              <w:t>information</w:t>
            </w:r>
            <w:r>
              <w:rPr>
                <w:spacing w:val="-4"/>
                <w:sz w:val="20"/>
              </w:rPr>
              <w:t> </w:t>
            </w:r>
            <w:r>
              <w:rPr>
                <w:sz w:val="20"/>
              </w:rPr>
              <w:t>systems</w:t>
            </w:r>
            <w:r>
              <w:rPr>
                <w:spacing w:val="-4"/>
                <w:sz w:val="20"/>
              </w:rPr>
              <w:t> </w:t>
            </w:r>
            <w:r>
              <w:rPr>
                <w:sz w:val="20"/>
              </w:rPr>
              <w:t>or</w:t>
            </w:r>
            <w:r>
              <w:rPr>
                <w:spacing w:val="-4"/>
                <w:sz w:val="20"/>
              </w:rPr>
              <w:t> </w:t>
            </w:r>
            <w:r>
              <w:rPr>
                <w:spacing w:val="-2"/>
                <w:sz w:val="20"/>
              </w:rPr>
              <w:t>networks</w:t>
            </w:r>
          </w:p>
          <w:p>
            <w:pPr>
              <w:pStyle w:val="TableParagraph"/>
              <w:numPr>
                <w:ilvl w:val="0"/>
                <w:numId w:val="19"/>
              </w:numPr>
              <w:tabs>
                <w:tab w:pos="467" w:val="left" w:leader="none"/>
              </w:tabs>
              <w:spacing w:line="254" w:lineRule="exact" w:before="0" w:after="0"/>
              <w:ind w:left="467" w:right="0" w:hanging="359"/>
              <w:jc w:val="left"/>
              <w:rPr>
                <w:sz w:val="20"/>
              </w:rPr>
            </w:pPr>
            <w:r>
              <w:rPr>
                <w:sz w:val="20"/>
              </w:rPr>
              <w:t>Damage</w:t>
            </w:r>
            <w:r>
              <w:rPr>
                <w:spacing w:val="-7"/>
                <w:sz w:val="20"/>
              </w:rPr>
              <w:t> </w:t>
            </w:r>
            <w:r>
              <w:rPr>
                <w:sz w:val="20"/>
              </w:rPr>
              <w:t>to</w:t>
            </w:r>
            <w:r>
              <w:rPr>
                <w:spacing w:val="-5"/>
                <w:sz w:val="20"/>
              </w:rPr>
              <w:t> </w:t>
            </w:r>
            <w:r>
              <w:rPr>
                <w:sz w:val="20"/>
              </w:rPr>
              <w:t>or</w:t>
            </w:r>
            <w:r>
              <w:rPr>
                <w:spacing w:val="-6"/>
                <w:sz w:val="20"/>
              </w:rPr>
              <w:t> </w:t>
            </w:r>
            <w:r>
              <w:rPr>
                <w:sz w:val="20"/>
              </w:rPr>
              <w:t>loss</w:t>
            </w:r>
            <w:r>
              <w:rPr>
                <w:spacing w:val="-5"/>
                <w:sz w:val="20"/>
              </w:rPr>
              <w:t> </w:t>
            </w:r>
            <w:r>
              <w:rPr>
                <w:sz w:val="20"/>
              </w:rPr>
              <w:t>of</w:t>
            </w:r>
            <w:r>
              <w:rPr>
                <w:spacing w:val="-6"/>
                <w:sz w:val="20"/>
              </w:rPr>
              <w:t> </w:t>
            </w:r>
            <w:r>
              <w:rPr>
                <w:sz w:val="20"/>
              </w:rPr>
              <w:t>information</w:t>
            </w:r>
            <w:r>
              <w:rPr>
                <w:spacing w:val="-5"/>
                <w:sz w:val="20"/>
              </w:rPr>
              <w:t> </w:t>
            </w:r>
            <w:r>
              <w:rPr>
                <w:sz w:val="20"/>
              </w:rPr>
              <w:t>technology</w:t>
            </w:r>
            <w:r>
              <w:rPr>
                <w:spacing w:val="-4"/>
                <w:sz w:val="20"/>
              </w:rPr>
              <w:t> </w:t>
            </w:r>
            <w:r>
              <w:rPr>
                <w:sz w:val="20"/>
              </w:rPr>
              <w:t>or</w:t>
            </w:r>
            <w:r>
              <w:rPr>
                <w:spacing w:val="-6"/>
                <w:sz w:val="20"/>
              </w:rPr>
              <w:t> </w:t>
            </w:r>
            <w:r>
              <w:rPr>
                <w:spacing w:val="-2"/>
                <w:sz w:val="20"/>
              </w:rPr>
              <w:t>equipment</w:t>
            </w:r>
          </w:p>
          <w:p>
            <w:pPr>
              <w:pStyle w:val="TableParagraph"/>
              <w:numPr>
                <w:ilvl w:val="0"/>
                <w:numId w:val="19"/>
              </w:numPr>
              <w:tabs>
                <w:tab w:pos="467" w:val="left" w:leader="none"/>
              </w:tabs>
              <w:spacing w:line="254" w:lineRule="exact" w:before="0" w:after="0"/>
              <w:ind w:left="467" w:right="0" w:hanging="359"/>
              <w:jc w:val="left"/>
              <w:rPr>
                <w:sz w:val="20"/>
              </w:rPr>
            </w:pPr>
            <w:r>
              <w:rPr>
                <w:sz w:val="20"/>
              </w:rPr>
              <w:t>Damage</w:t>
            </w:r>
            <w:r>
              <w:rPr>
                <w:spacing w:val="-6"/>
                <w:sz w:val="20"/>
              </w:rPr>
              <w:t> </w:t>
            </w:r>
            <w:r>
              <w:rPr>
                <w:sz w:val="20"/>
              </w:rPr>
              <w:t>to</w:t>
            </w:r>
            <w:r>
              <w:rPr>
                <w:spacing w:val="-4"/>
                <w:sz w:val="20"/>
              </w:rPr>
              <w:t> </w:t>
            </w:r>
            <w:r>
              <w:rPr>
                <w:sz w:val="20"/>
              </w:rPr>
              <w:t>or</w:t>
            </w:r>
            <w:r>
              <w:rPr>
                <w:spacing w:val="-5"/>
                <w:sz w:val="20"/>
              </w:rPr>
              <w:t> </w:t>
            </w:r>
            <w:r>
              <w:rPr>
                <w:sz w:val="20"/>
              </w:rPr>
              <w:t>loss</w:t>
            </w:r>
            <w:r>
              <w:rPr>
                <w:spacing w:val="-4"/>
                <w:sz w:val="20"/>
              </w:rPr>
              <w:t> </w:t>
            </w:r>
            <w:r>
              <w:rPr>
                <w:sz w:val="20"/>
              </w:rPr>
              <w:t>of</w:t>
            </w:r>
            <w:r>
              <w:rPr>
                <w:spacing w:val="-5"/>
                <w:sz w:val="20"/>
              </w:rPr>
              <w:t> </w:t>
            </w:r>
            <w:r>
              <w:rPr>
                <w:sz w:val="20"/>
              </w:rPr>
              <w:t>component</w:t>
            </w:r>
            <w:r>
              <w:rPr>
                <w:spacing w:val="-5"/>
                <w:sz w:val="20"/>
              </w:rPr>
              <w:t> </w:t>
            </w:r>
            <w:r>
              <w:rPr>
                <w:sz w:val="20"/>
              </w:rPr>
              <w:t>parts</w:t>
            </w:r>
            <w:r>
              <w:rPr>
                <w:spacing w:val="-3"/>
                <w:sz w:val="20"/>
              </w:rPr>
              <w:t> </w:t>
            </w:r>
            <w:r>
              <w:rPr>
                <w:sz w:val="20"/>
              </w:rPr>
              <w:t>or</w:t>
            </w:r>
            <w:r>
              <w:rPr>
                <w:spacing w:val="-5"/>
                <w:sz w:val="20"/>
              </w:rPr>
              <w:t> </w:t>
            </w:r>
            <w:r>
              <w:rPr>
                <w:spacing w:val="-2"/>
                <w:sz w:val="20"/>
              </w:rPr>
              <w:t>supplies</w:t>
            </w:r>
          </w:p>
          <w:p>
            <w:pPr>
              <w:pStyle w:val="TableParagraph"/>
              <w:numPr>
                <w:ilvl w:val="0"/>
                <w:numId w:val="19"/>
              </w:numPr>
              <w:tabs>
                <w:tab w:pos="467" w:val="left" w:leader="none"/>
              </w:tabs>
              <w:spacing w:line="240" w:lineRule="auto" w:before="0" w:after="0"/>
              <w:ind w:left="467" w:right="0" w:hanging="359"/>
              <w:jc w:val="left"/>
              <w:rPr>
                <w:sz w:val="20"/>
              </w:rPr>
            </w:pPr>
            <w:r>
              <w:rPr>
                <w:sz w:val="20"/>
              </w:rPr>
              <w:t>Damage</w:t>
            </w:r>
            <w:r>
              <w:rPr>
                <w:spacing w:val="-6"/>
                <w:sz w:val="20"/>
              </w:rPr>
              <w:t> </w:t>
            </w:r>
            <w:r>
              <w:rPr>
                <w:sz w:val="20"/>
              </w:rPr>
              <w:t>to</w:t>
            </w:r>
            <w:r>
              <w:rPr>
                <w:spacing w:val="-5"/>
                <w:sz w:val="20"/>
              </w:rPr>
              <w:t> </w:t>
            </w:r>
            <w:r>
              <w:rPr>
                <w:sz w:val="20"/>
              </w:rPr>
              <w:t>or</w:t>
            </w:r>
            <w:r>
              <w:rPr>
                <w:spacing w:val="-5"/>
                <w:sz w:val="20"/>
              </w:rPr>
              <w:t> </w:t>
            </w:r>
            <w:r>
              <w:rPr>
                <w:sz w:val="20"/>
              </w:rPr>
              <w:t>loss</w:t>
            </w:r>
            <w:r>
              <w:rPr>
                <w:spacing w:val="-4"/>
                <w:sz w:val="20"/>
              </w:rPr>
              <w:t> </w:t>
            </w:r>
            <w:r>
              <w:rPr>
                <w:sz w:val="20"/>
              </w:rPr>
              <w:t>of</w:t>
            </w:r>
            <w:r>
              <w:rPr>
                <w:spacing w:val="-6"/>
                <w:sz w:val="20"/>
              </w:rPr>
              <w:t> </w:t>
            </w:r>
            <w:r>
              <w:rPr>
                <w:sz w:val="20"/>
              </w:rPr>
              <w:t>information</w:t>
            </w:r>
            <w:r>
              <w:rPr>
                <w:spacing w:val="-4"/>
                <w:sz w:val="20"/>
              </w:rPr>
              <w:t> </w:t>
            </w:r>
            <w:r>
              <w:rPr>
                <w:spacing w:val="-2"/>
                <w:sz w:val="20"/>
              </w:rPr>
              <w:t>assets</w:t>
            </w:r>
          </w:p>
          <w:p>
            <w:pPr>
              <w:pStyle w:val="TableParagraph"/>
              <w:numPr>
                <w:ilvl w:val="0"/>
                <w:numId w:val="19"/>
              </w:numPr>
              <w:tabs>
                <w:tab w:pos="467" w:val="left" w:leader="none"/>
              </w:tabs>
              <w:spacing w:line="234" w:lineRule="exact" w:before="2" w:after="0"/>
              <w:ind w:left="467" w:right="0" w:hanging="359"/>
              <w:jc w:val="left"/>
              <w:rPr>
                <w:sz w:val="20"/>
              </w:rPr>
            </w:pPr>
            <w:r>
              <w:rPr>
                <w:sz w:val="20"/>
              </w:rPr>
              <w:t>Loss</w:t>
            </w:r>
            <w:r>
              <w:rPr>
                <w:spacing w:val="-6"/>
                <w:sz w:val="20"/>
              </w:rPr>
              <w:t> </w:t>
            </w:r>
            <w:r>
              <w:rPr>
                <w:sz w:val="20"/>
              </w:rPr>
              <w:t>of</w:t>
            </w:r>
            <w:r>
              <w:rPr>
                <w:spacing w:val="-7"/>
                <w:sz w:val="20"/>
              </w:rPr>
              <w:t> </w:t>
            </w:r>
            <w:r>
              <w:rPr>
                <w:sz w:val="20"/>
              </w:rPr>
              <w:t>intellectual</w:t>
            </w:r>
            <w:r>
              <w:rPr>
                <w:spacing w:val="-7"/>
                <w:sz w:val="20"/>
              </w:rPr>
              <w:t> </w:t>
            </w:r>
            <w:r>
              <w:rPr>
                <w:spacing w:val="-2"/>
                <w:sz w:val="20"/>
              </w:rPr>
              <w:t>property</w:t>
            </w:r>
          </w:p>
        </w:tc>
      </w:tr>
      <w:tr>
        <w:trPr>
          <w:trHeight w:val="1274" w:hRule="atLeast"/>
        </w:trPr>
        <w:tc>
          <w:tcPr>
            <w:tcW w:w="2107" w:type="dxa"/>
          </w:tcPr>
          <w:p>
            <w:pPr>
              <w:pStyle w:val="TableParagraph"/>
              <w:spacing w:before="1"/>
              <w:ind w:left="107"/>
              <w:rPr>
                <w:sz w:val="20"/>
              </w:rPr>
            </w:pPr>
            <w:r>
              <w:rPr>
                <w:sz w:val="20"/>
              </w:rPr>
              <w:t>Harm</w:t>
            </w:r>
            <w:r>
              <w:rPr>
                <w:spacing w:val="-5"/>
                <w:sz w:val="20"/>
              </w:rPr>
              <w:t> </w:t>
            </w:r>
            <w:r>
              <w:rPr>
                <w:sz w:val="20"/>
              </w:rPr>
              <w:t>to</w:t>
            </w:r>
            <w:r>
              <w:rPr>
                <w:spacing w:val="-3"/>
                <w:sz w:val="20"/>
              </w:rPr>
              <w:t> </w:t>
            </w:r>
            <w:r>
              <w:rPr>
                <w:spacing w:val="-2"/>
                <w:sz w:val="20"/>
              </w:rPr>
              <w:t>Individuals</w:t>
            </w:r>
          </w:p>
        </w:tc>
        <w:tc>
          <w:tcPr>
            <w:tcW w:w="7253" w:type="dxa"/>
          </w:tcPr>
          <w:p>
            <w:pPr>
              <w:pStyle w:val="TableParagraph"/>
              <w:numPr>
                <w:ilvl w:val="0"/>
                <w:numId w:val="20"/>
              </w:numPr>
              <w:tabs>
                <w:tab w:pos="467" w:val="left" w:leader="none"/>
              </w:tabs>
              <w:spacing w:line="255" w:lineRule="exact" w:before="0" w:after="0"/>
              <w:ind w:left="467" w:right="0" w:hanging="359"/>
              <w:jc w:val="left"/>
              <w:rPr>
                <w:sz w:val="20"/>
              </w:rPr>
            </w:pPr>
            <w:r>
              <w:rPr>
                <w:sz w:val="20"/>
              </w:rPr>
              <w:t>Injury</w:t>
            </w:r>
            <w:r>
              <w:rPr>
                <w:spacing w:val="-3"/>
                <w:sz w:val="20"/>
              </w:rPr>
              <w:t> </w:t>
            </w:r>
            <w:r>
              <w:rPr>
                <w:sz w:val="20"/>
              </w:rPr>
              <w:t>or</w:t>
            </w:r>
            <w:r>
              <w:rPr>
                <w:spacing w:val="-4"/>
                <w:sz w:val="20"/>
              </w:rPr>
              <w:t> </w:t>
            </w:r>
            <w:r>
              <w:rPr>
                <w:sz w:val="20"/>
              </w:rPr>
              <w:t>loss</w:t>
            </w:r>
            <w:r>
              <w:rPr>
                <w:spacing w:val="-2"/>
                <w:sz w:val="20"/>
              </w:rPr>
              <w:t> </w:t>
            </w:r>
            <w:r>
              <w:rPr>
                <w:sz w:val="20"/>
              </w:rPr>
              <w:t>of</w:t>
            </w:r>
            <w:r>
              <w:rPr>
                <w:spacing w:val="-5"/>
                <w:sz w:val="20"/>
              </w:rPr>
              <w:t> </w:t>
            </w:r>
            <w:r>
              <w:rPr>
                <w:spacing w:val="-4"/>
                <w:sz w:val="20"/>
              </w:rPr>
              <w:t>life</w:t>
            </w:r>
          </w:p>
          <w:p>
            <w:pPr>
              <w:pStyle w:val="TableParagraph"/>
              <w:numPr>
                <w:ilvl w:val="0"/>
                <w:numId w:val="20"/>
              </w:numPr>
              <w:tabs>
                <w:tab w:pos="467" w:val="left" w:leader="none"/>
              </w:tabs>
              <w:spacing w:line="254" w:lineRule="exact" w:before="0" w:after="0"/>
              <w:ind w:left="467" w:right="0" w:hanging="359"/>
              <w:jc w:val="left"/>
              <w:rPr>
                <w:sz w:val="20"/>
              </w:rPr>
            </w:pPr>
            <w:r>
              <w:rPr>
                <w:sz w:val="20"/>
              </w:rPr>
              <w:t>Physical</w:t>
            </w:r>
            <w:r>
              <w:rPr>
                <w:spacing w:val="-9"/>
                <w:sz w:val="20"/>
              </w:rPr>
              <w:t> </w:t>
            </w:r>
            <w:r>
              <w:rPr>
                <w:sz w:val="20"/>
              </w:rPr>
              <w:t>or</w:t>
            </w:r>
            <w:r>
              <w:rPr>
                <w:spacing w:val="-8"/>
                <w:sz w:val="20"/>
              </w:rPr>
              <w:t> </w:t>
            </w:r>
            <w:r>
              <w:rPr>
                <w:sz w:val="20"/>
              </w:rPr>
              <w:t>psychological</w:t>
            </w:r>
            <w:r>
              <w:rPr>
                <w:spacing w:val="-9"/>
                <w:sz w:val="20"/>
              </w:rPr>
              <w:t> </w:t>
            </w:r>
            <w:r>
              <w:rPr>
                <w:spacing w:val="-2"/>
                <w:sz w:val="20"/>
              </w:rPr>
              <w:t>mistreatment</w:t>
            </w:r>
          </w:p>
          <w:p>
            <w:pPr>
              <w:pStyle w:val="TableParagraph"/>
              <w:numPr>
                <w:ilvl w:val="0"/>
                <w:numId w:val="20"/>
              </w:numPr>
              <w:tabs>
                <w:tab w:pos="467" w:val="left" w:leader="none"/>
              </w:tabs>
              <w:spacing w:line="254" w:lineRule="exact" w:before="0" w:after="0"/>
              <w:ind w:left="467" w:right="0" w:hanging="359"/>
              <w:jc w:val="left"/>
              <w:rPr>
                <w:sz w:val="20"/>
              </w:rPr>
            </w:pPr>
            <w:r>
              <w:rPr>
                <w:sz w:val="20"/>
              </w:rPr>
              <w:t>Identity</w:t>
            </w:r>
            <w:r>
              <w:rPr>
                <w:spacing w:val="-6"/>
                <w:sz w:val="20"/>
              </w:rPr>
              <w:t> </w:t>
            </w:r>
            <w:r>
              <w:rPr>
                <w:spacing w:val="-2"/>
                <w:sz w:val="20"/>
              </w:rPr>
              <w:t>theft</w:t>
            </w:r>
          </w:p>
          <w:p>
            <w:pPr>
              <w:pStyle w:val="TableParagraph"/>
              <w:numPr>
                <w:ilvl w:val="0"/>
                <w:numId w:val="20"/>
              </w:numPr>
              <w:tabs>
                <w:tab w:pos="467" w:val="left" w:leader="none"/>
              </w:tabs>
              <w:spacing w:line="240" w:lineRule="auto" w:before="0" w:after="0"/>
              <w:ind w:left="467" w:right="0" w:hanging="359"/>
              <w:jc w:val="left"/>
              <w:rPr>
                <w:sz w:val="20"/>
              </w:rPr>
            </w:pPr>
            <w:r>
              <w:rPr>
                <w:sz w:val="20"/>
              </w:rPr>
              <w:t>Loss</w:t>
            </w:r>
            <w:r>
              <w:rPr>
                <w:spacing w:val="-7"/>
                <w:sz w:val="20"/>
              </w:rPr>
              <w:t> </w:t>
            </w:r>
            <w:r>
              <w:rPr>
                <w:sz w:val="20"/>
              </w:rPr>
              <w:t>of</w:t>
            </w:r>
            <w:r>
              <w:rPr>
                <w:spacing w:val="-8"/>
                <w:sz w:val="20"/>
              </w:rPr>
              <w:t> </w:t>
            </w:r>
            <w:r>
              <w:rPr>
                <w:sz w:val="20"/>
              </w:rPr>
              <w:t>personally</w:t>
            </w:r>
            <w:r>
              <w:rPr>
                <w:spacing w:val="-7"/>
                <w:sz w:val="20"/>
              </w:rPr>
              <w:t> </w:t>
            </w:r>
            <w:r>
              <w:rPr>
                <w:sz w:val="20"/>
              </w:rPr>
              <w:t>identifiable</w:t>
            </w:r>
            <w:r>
              <w:rPr>
                <w:spacing w:val="-8"/>
                <w:sz w:val="20"/>
              </w:rPr>
              <w:t> </w:t>
            </w:r>
            <w:r>
              <w:rPr>
                <w:spacing w:val="-2"/>
                <w:sz w:val="20"/>
              </w:rPr>
              <w:t>information</w:t>
            </w:r>
          </w:p>
          <w:p>
            <w:pPr>
              <w:pStyle w:val="TableParagraph"/>
              <w:numPr>
                <w:ilvl w:val="0"/>
                <w:numId w:val="20"/>
              </w:numPr>
              <w:tabs>
                <w:tab w:pos="467" w:val="left" w:leader="none"/>
              </w:tabs>
              <w:spacing w:line="234" w:lineRule="exact" w:before="2" w:after="0"/>
              <w:ind w:left="467" w:right="0" w:hanging="359"/>
              <w:jc w:val="left"/>
              <w:rPr>
                <w:sz w:val="20"/>
              </w:rPr>
            </w:pPr>
            <w:r>
              <w:rPr>
                <w:sz w:val="20"/>
              </w:rPr>
              <w:t>Damage</w:t>
            </w:r>
            <w:r>
              <w:rPr>
                <w:spacing w:val="-6"/>
                <w:sz w:val="20"/>
              </w:rPr>
              <w:t> </w:t>
            </w:r>
            <w:r>
              <w:rPr>
                <w:sz w:val="20"/>
              </w:rPr>
              <w:t>to</w:t>
            </w:r>
            <w:r>
              <w:rPr>
                <w:spacing w:val="-5"/>
                <w:sz w:val="20"/>
              </w:rPr>
              <w:t> </w:t>
            </w:r>
            <w:r>
              <w:rPr>
                <w:sz w:val="20"/>
              </w:rPr>
              <w:t>image</w:t>
            </w:r>
            <w:r>
              <w:rPr>
                <w:spacing w:val="-5"/>
                <w:sz w:val="20"/>
              </w:rPr>
              <w:t> </w:t>
            </w:r>
            <w:r>
              <w:rPr>
                <w:sz w:val="20"/>
              </w:rPr>
              <w:t>or</w:t>
            </w:r>
            <w:r>
              <w:rPr>
                <w:spacing w:val="-5"/>
                <w:sz w:val="20"/>
              </w:rPr>
              <w:t> </w:t>
            </w:r>
            <w:r>
              <w:rPr>
                <w:spacing w:val="-2"/>
                <w:sz w:val="20"/>
              </w:rPr>
              <w:t>reputation</w:t>
            </w:r>
          </w:p>
        </w:tc>
      </w:tr>
      <w:tr>
        <w:trPr>
          <w:trHeight w:val="2229" w:hRule="atLeast"/>
        </w:trPr>
        <w:tc>
          <w:tcPr>
            <w:tcW w:w="2107" w:type="dxa"/>
          </w:tcPr>
          <w:p>
            <w:pPr>
              <w:pStyle w:val="TableParagraph"/>
              <w:spacing w:before="1"/>
              <w:ind w:left="107"/>
              <w:rPr>
                <w:sz w:val="20"/>
              </w:rPr>
            </w:pPr>
            <w:r>
              <w:rPr>
                <w:sz w:val="20"/>
              </w:rPr>
              <w:t>Harm</w:t>
            </w:r>
            <w:r>
              <w:rPr>
                <w:spacing w:val="-12"/>
                <w:sz w:val="20"/>
              </w:rPr>
              <w:t> </w:t>
            </w:r>
            <w:r>
              <w:rPr>
                <w:sz w:val="20"/>
              </w:rPr>
              <w:t>to</w:t>
            </w:r>
            <w:r>
              <w:rPr>
                <w:spacing w:val="-11"/>
                <w:sz w:val="20"/>
              </w:rPr>
              <w:t> </w:t>
            </w:r>
            <w:r>
              <w:rPr>
                <w:sz w:val="20"/>
              </w:rPr>
              <w:t>Other </w:t>
            </w:r>
            <w:r>
              <w:rPr>
                <w:spacing w:val="-2"/>
                <w:sz w:val="20"/>
              </w:rPr>
              <w:t>Organizations</w:t>
            </w:r>
          </w:p>
        </w:tc>
        <w:tc>
          <w:tcPr>
            <w:tcW w:w="7253" w:type="dxa"/>
          </w:tcPr>
          <w:p>
            <w:pPr>
              <w:pStyle w:val="TableParagraph"/>
              <w:numPr>
                <w:ilvl w:val="0"/>
                <w:numId w:val="21"/>
              </w:numPr>
              <w:tabs>
                <w:tab w:pos="467" w:val="left" w:leader="none"/>
              </w:tabs>
              <w:spacing w:line="240" w:lineRule="auto" w:before="0" w:after="0"/>
              <w:ind w:left="467" w:right="0" w:hanging="359"/>
              <w:jc w:val="left"/>
              <w:rPr>
                <w:sz w:val="20"/>
              </w:rPr>
            </w:pPr>
            <w:r>
              <w:rPr>
                <w:sz w:val="20"/>
              </w:rPr>
              <w:t>Harms</w:t>
            </w:r>
            <w:r>
              <w:rPr>
                <w:spacing w:val="-6"/>
                <w:sz w:val="20"/>
              </w:rPr>
              <w:t> </w:t>
            </w:r>
            <w:r>
              <w:rPr>
                <w:sz w:val="20"/>
              </w:rPr>
              <w:t>(e.g.,</w:t>
            </w:r>
            <w:r>
              <w:rPr>
                <w:spacing w:val="-5"/>
                <w:sz w:val="20"/>
              </w:rPr>
              <w:t> </w:t>
            </w:r>
            <w:r>
              <w:rPr>
                <w:sz w:val="20"/>
              </w:rPr>
              <w:t>financial</w:t>
            </w:r>
            <w:r>
              <w:rPr>
                <w:spacing w:val="-6"/>
                <w:sz w:val="20"/>
              </w:rPr>
              <w:t> </w:t>
            </w:r>
            <w:r>
              <w:rPr>
                <w:sz w:val="20"/>
              </w:rPr>
              <w:t>costs,</w:t>
            </w:r>
            <w:r>
              <w:rPr>
                <w:spacing w:val="-5"/>
                <w:sz w:val="20"/>
              </w:rPr>
              <w:t> </w:t>
            </w:r>
            <w:r>
              <w:rPr>
                <w:sz w:val="20"/>
              </w:rPr>
              <w:t>sanctions)</w:t>
            </w:r>
            <w:r>
              <w:rPr>
                <w:spacing w:val="-6"/>
                <w:sz w:val="20"/>
              </w:rPr>
              <w:t> </w:t>
            </w:r>
            <w:r>
              <w:rPr>
                <w:sz w:val="20"/>
              </w:rPr>
              <w:t>due</w:t>
            </w:r>
            <w:r>
              <w:rPr>
                <w:spacing w:val="-7"/>
                <w:sz w:val="20"/>
              </w:rPr>
              <w:t> </w:t>
            </w:r>
            <w:r>
              <w:rPr>
                <w:sz w:val="20"/>
              </w:rPr>
              <w:t>to</w:t>
            </w:r>
            <w:r>
              <w:rPr>
                <w:spacing w:val="-6"/>
                <w:sz w:val="20"/>
              </w:rPr>
              <w:t> </w:t>
            </w:r>
            <w:r>
              <w:rPr>
                <w:spacing w:val="-2"/>
                <w:sz w:val="20"/>
              </w:rPr>
              <w:t>noncompliance</w:t>
            </w:r>
          </w:p>
          <w:p>
            <w:pPr>
              <w:pStyle w:val="TableParagraph"/>
              <w:numPr>
                <w:ilvl w:val="1"/>
                <w:numId w:val="21"/>
              </w:numPr>
              <w:tabs>
                <w:tab w:pos="1187" w:val="left" w:leader="none"/>
              </w:tabs>
              <w:spacing w:line="246" w:lineRule="exact" w:before="1" w:after="0"/>
              <w:ind w:left="1187" w:right="0" w:hanging="359"/>
              <w:jc w:val="left"/>
              <w:rPr>
                <w:sz w:val="20"/>
              </w:rPr>
            </w:pPr>
            <w:r>
              <w:rPr>
                <w:sz w:val="20"/>
              </w:rPr>
              <w:t>With</w:t>
            </w:r>
            <w:r>
              <w:rPr>
                <w:spacing w:val="-5"/>
                <w:sz w:val="20"/>
              </w:rPr>
              <w:t> </w:t>
            </w:r>
            <w:r>
              <w:rPr>
                <w:sz w:val="20"/>
              </w:rPr>
              <w:t>applicable</w:t>
            </w:r>
            <w:r>
              <w:rPr>
                <w:spacing w:val="-7"/>
                <w:sz w:val="20"/>
              </w:rPr>
              <w:t> </w:t>
            </w:r>
            <w:r>
              <w:rPr>
                <w:sz w:val="20"/>
              </w:rPr>
              <w:t>laws</w:t>
            </w:r>
            <w:r>
              <w:rPr>
                <w:spacing w:val="-5"/>
                <w:sz w:val="20"/>
              </w:rPr>
              <w:t> </w:t>
            </w:r>
            <w:r>
              <w:rPr>
                <w:sz w:val="20"/>
              </w:rPr>
              <w:t>or</w:t>
            </w:r>
            <w:r>
              <w:rPr>
                <w:spacing w:val="-6"/>
                <w:sz w:val="20"/>
              </w:rPr>
              <w:t> </w:t>
            </w:r>
            <w:r>
              <w:rPr>
                <w:spacing w:val="-2"/>
                <w:sz w:val="20"/>
              </w:rPr>
              <w:t>regulations</w:t>
            </w:r>
          </w:p>
          <w:p>
            <w:pPr>
              <w:pStyle w:val="TableParagraph"/>
              <w:numPr>
                <w:ilvl w:val="1"/>
                <w:numId w:val="21"/>
              </w:numPr>
              <w:tabs>
                <w:tab w:pos="1188" w:val="left" w:leader="none"/>
              </w:tabs>
              <w:spacing w:line="235" w:lineRule="auto" w:before="0" w:after="0"/>
              <w:ind w:left="1188" w:right="332" w:hanging="360"/>
              <w:jc w:val="left"/>
              <w:rPr>
                <w:sz w:val="20"/>
              </w:rPr>
            </w:pPr>
            <w:r>
              <w:rPr>
                <w:sz w:val="20"/>
              </w:rPr>
              <w:t>With</w:t>
            </w:r>
            <w:r>
              <w:rPr>
                <w:spacing w:val="-4"/>
                <w:sz w:val="20"/>
              </w:rPr>
              <w:t> </w:t>
            </w:r>
            <w:r>
              <w:rPr>
                <w:sz w:val="20"/>
              </w:rPr>
              <w:t>contractual</w:t>
            </w:r>
            <w:r>
              <w:rPr>
                <w:spacing w:val="-5"/>
                <w:sz w:val="20"/>
              </w:rPr>
              <w:t> </w:t>
            </w:r>
            <w:r>
              <w:rPr>
                <w:sz w:val="20"/>
              </w:rPr>
              <w:t>requirements</w:t>
            </w:r>
            <w:r>
              <w:rPr>
                <w:spacing w:val="-4"/>
                <w:sz w:val="20"/>
              </w:rPr>
              <w:t> </w:t>
            </w:r>
            <w:r>
              <w:rPr>
                <w:sz w:val="20"/>
              </w:rPr>
              <w:t>or</w:t>
            </w:r>
            <w:r>
              <w:rPr>
                <w:spacing w:val="-5"/>
                <w:sz w:val="20"/>
              </w:rPr>
              <w:t> </w:t>
            </w:r>
            <w:r>
              <w:rPr>
                <w:sz w:val="20"/>
              </w:rPr>
              <w:t>other</w:t>
            </w:r>
            <w:r>
              <w:rPr>
                <w:spacing w:val="-5"/>
                <w:sz w:val="20"/>
              </w:rPr>
              <w:t> </w:t>
            </w:r>
            <w:r>
              <w:rPr>
                <w:sz w:val="20"/>
              </w:rPr>
              <w:t>requirements</w:t>
            </w:r>
            <w:r>
              <w:rPr>
                <w:spacing w:val="-4"/>
                <w:sz w:val="20"/>
              </w:rPr>
              <w:t> </w:t>
            </w:r>
            <w:r>
              <w:rPr>
                <w:sz w:val="20"/>
              </w:rPr>
              <w:t>in</w:t>
            </w:r>
            <w:r>
              <w:rPr>
                <w:spacing w:val="-4"/>
                <w:sz w:val="20"/>
              </w:rPr>
              <w:t> </w:t>
            </w:r>
            <w:r>
              <w:rPr>
                <w:sz w:val="20"/>
              </w:rPr>
              <w:t>other</w:t>
            </w:r>
            <w:r>
              <w:rPr>
                <w:spacing w:val="-5"/>
                <w:sz w:val="20"/>
              </w:rPr>
              <w:t> </w:t>
            </w:r>
            <w:r>
              <w:rPr>
                <w:sz w:val="20"/>
              </w:rPr>
              <w:t>binding </w:t>
            </w:r>
            <w:r>
              <w:rPr>
                <w:spacing w:val="-2"/>
                <w:sz w:val="20"/>
              </w:rPr>
              <w:t>agreements</w:t>
            </w:r>
          </w:p>
          <w:p>
            <w:pPr>
              <w:pStyle w:val="TableParagraph"/>
              <w:numPr>
                <w:ilvl w:val="0"/>
                <w:numId w:val="21"/>
              </w:numPr>
              <w:tabs>
                <w:tab w:pos="467" w:val="left" w:leader="none"/>
              </w:tabs>
              <w:spacing w:line="255" w:lineRule="exact" w:before="0" w:after="0"/>
              <w:ind w:left="467" w:right="0" w:hanging="359"/>
              <w:jc w:val="left"/>
              <w:rPr>
                <w:sz w:val="20"/>
              </w:rPr>
            </w:pPr>
            <w:r>
              <w:rPr>
                <w:sz w:val="20"/>
              </w:rPr>
              <w:t>Direct</w:t>
            </w:r>
            <w:r>
              <w:rPr>
                <w:spacing w:val="-10"/>
                <w:sz w:val="20"/>
              </w:rPr>
              <w:t> </w:t>
            </w:r>
            <w:r>
              <w:rPr>
                <w:sz w:val="20"/>
              </w:rPr>
              <w:t>financial</w:t>
            </w:r>
            <w:r>
              <w:rPr>
                <w:spacing w:val="-10"/>
                <w:sz w:val="20"/>
              </w:rPr>
              <w:t> </w:t>
            </w:r>
            <w:r>
              <w:rPr>
                <w:spacing w:val="-4"/>
                <w:sz w:val="20"/>
              </w:rPr>
              <w:t>costs</w:t>
            </w:r>
          </w:p>
          <w:p>
            <w:pPr>
              <w:pStyle w:val="TableParagraph"/>
              <w:numPr>
                <w:ilvl w:val="0"/>
                <w:numId w:val="21"/>
              </w:numPr>
              <w:tabs>
                <w:tab w:pos="467" w:val="left" w:leader="none"/>
              </w:tabs>
              <w:spacing w:line="240" w:lineRule="auto" w:before="0" w:after="0"/>
              <w:ind w:left="467" w:right="0" w:hanging="359"/>
              <w:jc w:val="left"/>
              <w:rPr>
                <w:sz w:val="20"/>
              </w:rPr>
            </w:pPr>
            <w:r>
              <w:rPr>
                <w:spacing w:val="-2"/>
                <w:sz w:val="20"/>
              </w:rPr>
              <w:t>Relational</w:t>
            </w:r>
            <w:r>
              <w:rPr>
                <w:spacing w:val="7"/>
                <w:sz w:val="20"/>
              </w:rPr>
              <w:t> </w:t>
            </w:r>
            <w:r>
              <w:rPr>
                <w:spacing w:val="-4"/>
                <w:sz w:val="20"/>
              </w:rPr>
              <w:t>harms</w:t>
            </w:r>
          </w:p>
          <w:p>
            <w:pPr>
              <w:pStyle w:val="TableParagraph"/>
              <w:numPr>
                <w:ilvl w:val="1"/>
                <w:numId w:val="21"/>
              </w:numPr>
              <w:tabs>
                <w:tab w:pos="1187" w:val="left" w:leader="none"/>
              </w:tabs>
              <w:spacing w:line="248" w:lineRule="exact" w:before="0" w:after="0"/>
              <w:ind w:left="1187" w:right="0" w:hanging="359"/>
              <w:jc w:val="left"/>
              <w:rPr>
                <w:sz w:val="20"/>
              </w:rPr>
            </w:pPr>
            <w:r>
              <w:rPr>
                <w:sz w:val="20"/>
              </w:rPr>
              <w:t>Damage</w:t>
            </w:r>
            <w:r>
              <w:rPr>
                <w:spacing w:val="-6"/>
                <w:sz w:val="20"/>
              </w:rPr>
              <w:t> </w:t>
            </w:r>
            <w:r>
              <w:rPr>
                <w:sz w:val="20"/>
              </w:rPr>
              <w:t>to</w:t>
            </w:r>
            <w:r>
              <w:rPr>
                <w:spacing w:val="-5"/>
                <w:sz w:val="20"/>
              </w:rPr>
              <w:t> </w:t>
            </w:r>
            <w:r>
              <w:rPr>
                <w:sz w:val="20"/>
              </w:rPr>
              <w:t>trust</w:t>
            </w:r>
            <w:r>
              <w:rPr>
                <w:spacing w:val="-5"/>
                <w:sz w:val="20"/>
              </w:rPr>
              <w:t> </w:t>
            </w:r>
            <w:r>
              <w:rPr>
                <w:spacing w:val="-2"/>
                <w:sz w:val="20"/>
              </w:rPr>
              <w:t>relationships</w:t>
            </w:r>
          </w:p>
          <w:p>
            <w:pPr>
              <w:pStyle w:val="TableParagraph"/>
              <w:numPr>
                <w:ilvl w:val="1"/>
                <w:numId w:val="21"/>
              </w:numPr>
              <w:tabs>
                <w:tab w:pos="1187" w:val="left" w:leader="none"/>
              </w:tabs>
              <w:spacing w:line="245" w:lineRule="exact" w:before="0" w:after="0"/>
              <w:ind w:left="1187" w:right="0" w:hanging="359"/>
              <w:jc w:val="left"/>
              <w:rPr>
                <w:sz w:val="20"/>
              </w:rPr>
            </w:pPr>
            <w:r>
              <w:rPr>
                <w:sz w:val="20"/>
              </w:rPr>
              <w:t>Damage</w:t>
            </w:r>
            <w:r>
              <w:rPr>
                <w:spacing w:val="-8"/>
                <w:sz w:val="20"/>
              </w:rPr>
              <w:t> </w:t>
            </w:r>
            <w:r>
              <w:rPr>
                <w:sz w:val="20"/>
              </w:rPr>
              <w:t>to</w:t>
            </w:r>
            <w:r>
              <w:rPr>
                <w:spacing w:val="-6"/>
                <w:sz w:val="20"/>
              </w:rPr>
              <w:t> </w:t>
            </w:r>
            <w:r>
              <w:rPr>
                <w:sz w:val="20"/>
              </w:rPr>
              <w:t>reputation</w:t>
            </w:r>
            <w:r>
              <w:rPr>
                <w:spacing w:val="-6"/>
                <w:sz w:val="20"/>
              </w:rPr>
              <w:t> </w:t>
            </w:r>
            <w:r>
              <w:rPr>
                <w:sz w:val="20"/>
              </w:rPr>
              <w:t>(and,</w:t>
            </w:r>
            <w:r>
              <w:rPr>
                <w:spacing w:val="-5"/>
                <w:sz w:val="20"/>
              </w:rPr>
              <w:t> </w:t>
            </w:r>
            <w:r>
              <w:rPr>
                <w:sz w:val="20"/>
              </w:rPr>
              <w:t>hence,</w:t>
            </w:r>
            <w:r>
              <w:rPr>
                <w:spacing w:val="-5"/>
                <w:sz w:val="20"/>
              </w:rPr>
              <w:t> </w:t>
            </w:r>
            <w:r>
              <w:rPr>
                <w:sz w:val="20"/>
              </w:rPr>
              <w:t>future</w:t>
            </w:r>
            <w:r>
              <w:rPr>
                <w:spacing w:val="-8"/>
                <w:sz w:val="20"/>
              </w:rPr>
              <w:t> </w:t>
            </w:r>
            <w:r>
              <w:rPr>
                <w:sz w:val="20"/>
              </w:rPr>
              <w:t>or</w:t>
            </w:r>
            <w:r>
              <w:rPr>
                <w:spacing w:val="-6"/>
                <w:sz w:val="20"/>
              </w:rPr>
              <w:t> </w:t>
            </w:r>
            <w:r>
              <w:rPr>
                <w:sz w:val="20"/>
              </w:rPr>
              <w:t>potential</w:t>
            </w:r>
            <w:r>
              <w:rPr>
                <w:spacing w:val="-6"/>
                <w:sz w:val="20"/>
              </w:rPr>
              <w:t> </w:t>
            </w:r>
            <w:r>
              <w:rPr>
                <w:spacing w:val="-2"/>
                <w:sz w:val="20"/>
              </w:rPr>
              <w:t>trust</w:t>
            </w:r>
          </w:p>
          <w:p>
            <w:pPr>
              <w:pStyle w:val="TableParagraph"/>
              <w:spacing w:line="220" w:lineRule="exact"/>
              <w:ind w:left="1188"/>
              <w:rPr>
                <w:sz w:val="20"/>
              </w:rPr>
            </w:pPr>
            <w:r>
              <w:rPr>
                <w:spacing w:val="-2"/>
                <w:sz w:val="20"/>
              </w:rPr>
              <w:t>relationships)</w:t>
            </w:r>
          </w:p>
        </w:tc>
      </w:tr>
      <w:tr>
        <w:trPr>
          <w:trHeight w:val="2238" w:hRule="atLeast"/>
        </w:trPr>
        <w:tc>
          <w:tcPr>
            <w:tcW w:w="2107" w:type="dxa"/>
          </w:tcPr>
          <w:p>
            <w:pPr>
              <w:pStyle w:val="TableParagraph"/>
              <w:spacing w:before="1"/>
              <w:ind w:left="107"/>
              <w:rPr>
                <w:sz w:val="20"/>
              </w:rPr>
            </w:pPr>
            <w:r>
              <w:rPr>
                <w:sz w:val="20"/>
              </w:rPr>
              <w:t>Harm</w:t>
            </w:r>
            <w:r>
              <w:rPr>
                <w:spacing w:val="-4"/>
                <w:sz w:val="20"/>
              </w:rPr>
              <w:t> </w:t>
            </w:r>
            <w:r>
              <w:rPr>
                <w:sz w:val="20"/>
              </w:rPr>
              <w:t>to</w:t>
            </w:r>
            <w:r>
              <w:rPr>
                <w:spacing w:val="-3"/>
                <w:sz w:val="20"/>
              </w:rPr>
              <w:t> </w:t>
            </w:r>
            <w:r>
              <w:rPr>
                <w:sz w:val="20"/>
              </w:rPr>
              <w:t>the</w:t>
            </w:r>
            <w:r>
              <w:rPr>
                <w:spacing w:val="-4"/>
                <w:sz w:val="20"/>
              </w:rPr>
              <w:t> </w:t>
            </w:r>
            <w:r>
              <w:rPr>
                <w:spacing w:val="-2"/>
                <w:sz w:val="20"/>
              </w:rPr>
              <w:t>Nation</w:t>
            </w:r>
          </w:p>
        </w:tc>
        <w:tc>
          <w:tcPr>
            <w:tcW w:w="7253" w:type="dxa"/>
          </w:tcPr>
          <w:p>
            <w:pPr>
              <w:pStyle w:val="TableParagraph"/>
              <w:numPr>
                <w:ilvl w:val="0"/>
                <w:numId w:val="22"/>
              </w:numPr>
              <w:tabs>
                <w:tab w:pos="467" w:val="left" w:leader="none"/>
              </w:tabs>
              <w:spacing w:line="255" w:lineRule="exact" w:before="0" w:after="0"/>
              <w:ind w:left="467" w:right="0" w:hanging="359"/>
              <w:jc w:val="left"/>
              <w:rPr>
                <w:sz w:val="20"/>
              </w:rPr>
            </w:pPr>
            <w:r>
              <w:rPr>
                <w:sz w:val="20"/>
              </w:rPr>
              <w:t>Damage</w:t>
            </w:r>
            <w:r>
              <w:rPr>
                <w:spacing w:val="-8"/>
                <w:sz w:val="20"/>
              </w:rPr>
              <w:t> </w:t>
            </w:r>
            <w:r>
              <w:rPr>
                <w:sz w:val="20"/>
              </w:rPr>
              <w:t>to</w:t>
            </w:r>
            <w:r>
              <w:rPr>
                <w:spacing w:val="-7"/>
                <w:sz w:val="20"/>
              </w:rPr>
              <w:t> </w:t>
            </w:r>
            <w:r>
              <w:rPr>
                <w:sz w:val="20"/>
              </w:rPr>
              <w:t>or</w:t>
            </w:r>
            <w:r>
              <w:rPr>
                <w:spacing w:val="-7"/>
                <w:sz w:val="20"/>
              </w:rPr>
              <w:t> </w:t>
            </w:r>
            <w:r>
              <w:rPr>
                <w:sz w:val="20"/>
              </w:rPr>
              <w:t>incapacitation</w:t>
            </w:r>
            <w:r>
              <w:rPr>
                <w:spacing w:val="-6"/>
                <w:sz w:val="20"/>
              </w:rPr>
              <w:t> </w:t>
            </w:r>
            <w:r>
              <w:rPr>
                <w:sz w:val="20"/>
              </w:rPr>
              <w:t>of</w:t>
            </w:r>
            <w:r>
              <w:rPr>
                <w:spacing w:val="-8"/>
                <w:sz w:val="20"/>
              </w:rPr>
              <w:t> </w:t>
            </w:r>
            <w:r>
              <w:rPr>
                <w:sz w:val="20"/>
              </w:rPr>
              <w:t>a</w:t>
            </w:r>
            <w:r>
              <w:rPr>
                <w:spacing w:val="-7"/>
                <w:sz w:val="20"/>
              </w:rPr>
              <w:t> </w:t>
            </w:r>
            <w:r>
              <w:rPr>
                <w:sz w:val="20"/>
              </w:rPr>
              <w:t>critical</w:t>
            </w:r>
            <w:r>
              <w:rPr>
                <w:spacing w:val="-7"/>
                <w:sz w:val="20"/>
              </w:rPr>
              <w:t> </w:t>
            </w:r>
            <w:r>
              <w:rPr>
                <w:sz w:val="20"/>
              </w:rPr>
              <w:t>infrastructure</w:t>
            </w:r>
            <w:r>
              <w:rPr>
                <w:spacing w:val="-7"/>
                <w:sz w:val="20"/>
              </w:rPr>
              <w:t> </w:t>
            </w:r>
            <w:r>
              <w:rPr>
                <w:spacing w:val="-2"/>
                <w:sz w:val="20"/>
              </w:rPr>
              <w:t>sector</w:t>
            </w:r>
          </w:p>
          <w:p>
            <w:pPr>
              <w:pStyle w:val="TableParagraph"/>
              <w:numPr>
                <w:ilvl w:val="0"/>
                <w:numId w:val="22"/>
              </w:numPr>
              <w:tabs>
                <w:tab w:pos="467" w:val="left" w:leader="none"/>
              </w:tabs>
              <w:spacing w:line="254" w:lineRule="exact" w:before="0" w:after="0"/>
              <w:ind w:left="467" w:right="0" w:hanging="359"/>
              <w:jc w:val="left"/>
              <w:rPr>
                <w:sz w:val="20"/>
              </w:rPr>
            </w:pPr>
            <w:r>
              <w:rPr>
                <w:sz w:val="20"/>
              </w:rPr>
              <w:t>Loss</w:t>
            </w:r>
            <w:r>
              <w:rPr>
                <w:spacing w:val="-6"/>
                <w:sz w:val="20"/>
              </w:rPr>
              <w:t> </w:t>
            </w:r>
            <w:r>
              <w:rPr>
                <w:sz w:val="20"/>
              </w:rPr>
              <w:t>of</w:t>
            </w:r>
            <w:r>
              <w:rPr>
                <w:spacing w:val="-6"/>
                <w:sz w:val="20"/>
              </w:rPr>
              <w:t> </w:t>
            </w:r>
            <w:r>
              <w:rPr>
                <w:sz w:val="20"/>
              </w:rPr>
              <w:t>government</w:t>
            </w:r>
            <w:r>
              <w:rPr>
                <w:spacing w:val="-6"/>
                <w:sz w:val="20"/>
              </w:rPr>
              <w:t> </w:t>
            </w:r>
            <w:r>
              <w:rPr>
                <w:sz w:val="20"/>
              </w:rPr>
              <w:t>continuity</w:t>
            </w:r>
            <w:r>
              <w:rPr>
                <w:spacing w:val="-6"/>
                <w:sz w:val="20"/>
              </w:rPr>
              <w:t> </w:t>
            </w:r>
            <w:r>
              <w:rPr>
                <w:sz w:val="20"/>
              </w:rPr>
              <w:t>of</w:t>
            </w:r>
            <w:r>
              <w:rPr>
                <w:spacing w:val="-6"/>
                <w:sz w:val="20"/>
              </w:rPr>
              <w:t> </w:t>
            </w:r>
            <w:r>
              <w:rPr>
                <w:spacing w:val="-2"/>
                <w:sz w:val="20"/>
              </w:rPr>
              <w:t>operations</w:t>
            </w:r>
          </w:p>
          <w:p>
            <w:pPr>
              <w:pStyle w:val="TableParagraph"/>
              <w:numPr>
                <w:ilvl w:val="0"/>
                <w:numId w:val="22"/>
              </w:numPr>
              <w:tabs>
                <w:tab w:pos="467" w:val="left" w:leader="none"/>
              </w:tabs>
              <w:spacing w:line="240" w:lineRule="auto" w:before="0" w:after="0"/>
              <w:ind w:left="467" w:right="0" w:hanging="359"/>
              <w:jc w:val="left"/>
              <w:rPr>
                <w:sz w:val="20"/>
              </w:rPr>
            </w:pPr>
            <w:r>
              <w:rPr>
                <w:spacing w:val="-2"/>
                <w:sz w:val="20"/>
              </w:rPr>
              <w:t>Relational</w:t>
            </w:r>
            <w:r>
              <w:rPr>
                <w:spacing w:val="7"/>
                <w:sz w:val="20"/>
              </w:rPr>
              <w:t> </w:t>
            </w:r>
            <w:r>
              <w:rPr>
                <w:spacing w:val="-4"/>
                <w:sz w:val="20"/>
              </w:rPr>
              <w:t>harms</w:t>
            </w:r>
          </w:p>
          <w:p>
            <w:pPr>
              <w:pStyle w:val="TableParagraph"/>
              <w:numPr>
                <w:ilvl w:val="1"/>
                <w:numId w:val="22"/>
              </w:numPr>
              <w:tabs>
                <w:tab w:pos="1188" w:val="left" w:leader="none"/>
              </w:tabs>
              <w:spacing w:line="235" w:lineRule="auto" w:before="4" w:after="0"/>
              <w:ind w:left="1188" w:right="574" w:hanging="360"/>
              <w:jc w:val="left"/>
              <w:rPr>
                <w:sz w:val="20"/>
              </w:rPr>
            </w:pPr>
            <w:r>
              <w:rPr>
                <w:sz w:val="20"/>
              </w:rPr>
              <w:t>Damage</w:t>
            </w:r>
            <w:r>
              <w:rPr>
                <w:spacing w:val="-5"/>
                <w:sz w:val="20"/>
              </w:rPr>
              <w:t> </w:t>
            </w:r>
            <w:r>
              <w:rPr>
                <w:sz w:val="20"/>
              </w:rPr>
              <w:t>to</w:t>
            </w:r>
            <w:r>
              <w:rPr>
                <w:spacing w:val="-4"/>
                <w:sz w:val="20"/>
              </w:rPr>
              <w:t> </w:t>
            </w:r>
            <w:r>
              <w:rPr>
                <w:sz w:val="20"/>
              </w:rPr>
              <w:t>trust</w:t>
            </w:r>
            <w:r>
              <w:rPr>
                <w:spacing w:val="-4"/>
                <w:sz w:val="20"/>
              </w:rPr>
              <w:t> </w:t>
            </w:r>
            <w:r>
              <w:rPr>
                <w:sz w:val="20"/>
              </w:rPr>
              <w:t>relationships</w:t>
            </w:r>
            <w:r>
              <w:rPr>
                <w:spacing w:val="-5"/>
                <w:sz w:val="20"/>
              </w:rPr>
              <w:t> </w:t>
            </w:r>
            <w:r>
              <w:rPr>
                <w:sz w:val="20"/>
              </w:rPr>
              <w:t>with</w:t>
            </w:r>
            <w:r>
              <w:rPr>
                <w:spacing w:val="-4"/>
                <w:sz w:val="20"/>
              </w:rPr>
              <w:t> </w:t>
            </w:r>
            <w:r>
              <w:rPr>
                <w:sz w:val="20"/>
              </w:rPr>
              <w:t>other</w:t>
            </w:r>
            <w:r>
              <w:rPr>
                <w:spacing w:val="-4"/>
                <w:sz w:val="20"/>
              </w:rPr>
              <w:t> </w:t>
            </w:r>
            <w:r>
              <w:rPr>
                <w:sz w:val="20"/>
              </w:rPr>
              <w:t>governments</w:t>
            </w:r>
            <w:r>
              <w:rPr>
                <w:spacing w:val="-4"/>
                <w:sz w:val="20"/>
              </w:rPr>
              <w:t> </w:t>
            </w:r>
            <w:r>
              <w:rPr>
                <w:sz w:val="20"/>
              </w:rPr>
              <w:t>or</w:t>
            </w:r>
            <w:r>
              <w:rPr>
                <w:spacing w:val="-4"/>
                <w:sz w:val="20"/>
              </w:rPr>
              <w:t> </w:t>
            </w:r>
            <w:r>
              <w:rPr>
                <w:sz w:val="20"/>
              </w:rPr>
              <w:t>with</w:t>
            </w:r>
            <w:r>
              <w:rPr>
                <w:spacing w:val="-4"/>
                <w:sz w:val="20"/>
              </w:rPr>
              <w:t> </w:t>
            </w:r>
            <w:r>
              <w:rPr>
                <w:sz w:val="20"/>
              </w:rPr>
              <w:t>non- governmental entities</w:t>
            </w:r>
          </w:p>
          <w:p>
            <w:pPr>
              <w:pStyle w:val="TableParagraph"/>
              <w:numPr>
                <w:ilvl w:val="1"/>
                <w:numId w:val="22"/>
              </w:numPr>
              <w:tabs>
                <w:tab w:pos="1188" w:val="left" w:leader="none"/>
              </w:tabs>
              <w:spacing w:line="232" w:lineRule="auto" w:before="7" w:after="0"/>
              <w:ind w:left="1188" w:right="507" w:hanging="360"/>
              <w:jc w:val="left"/>
              <w:rPr>
                <w:sz w:val="20"/>
              </w:rPr>
            </w:pPr>
            <w:r>
              <w:rPr>
                <w:sz w:val="20"/>
              </w:rPr>
              <w:t>Damage</w:t>
            </w:r>
            <w:r>
              <w:rPr>
                <w:spacing w:val="-6"/>
                <w:sz w:val="20"/>
              </w:rPr>
              <w:t> </w:t>
            </w:r>
            <w:r>
              <w:rPr>
                <w:sz w:val="20"/>
              </w:rPr>
              <w:t>to</w:t>
            </w:r>
            <w:r>
              <w:rPr>
                <w:spacing w:val="-5"/>
                <w:sz w:val="20"/>
              </w:rPr>
              <w:t> </w:t>
            </w:r>
            <w:r>
              <w:rPr>
                <w:sz w:val="20"/>
              </w:rPr>
              <w:t>national</w:t>
            </w:r>
            <w:r>
              <w:rPr>
                <w:spacing w:val="-5"/>
                <w:sz w:val="20"/>
              </w:rPr>
              <w:t> </w:t>
            </w:r>
            <w:r>
              <w:rPr>
                <w:sz w:val="20"/>
              </w:rPr>
              <w:t>reputation</w:t>
            </w:r>
            <w:r>
              <w:rPr>
                <w:spacing w:val="-4"/>
                <w:sz w:val="20"/>
              </w:rPr>
              <w:t> </w:t>
            </w:r>
            <w:r>
              <w:rPr>
                <w:sz w:val="20"/>
              </w:rPr>
              <w:t>(and,</w:t>
            </w:r>
            <w:r>
              <w:rPr>
                <w:spacing w:val="-4"/>
                <w:sz w:val="20"/>
              </w:rPr>
              <w:t> </w:t>
            </w:r>
            <w:r>
              <w:rPr>
                <w:sz w:val="20"/>
              </w:rPr>
              <w:t>hence,</w:t>
            </w:r>
            <w:r>
              <w:rPr>
                <w:spacing w:val="-4"/>
                <w:sz w:val="20"/>
              </w:rPr>
              <w:t> </w:t>
            </w:r>
            <w:r>
              <w:rPr>
                <w:sz w:val="20"/>
              </w:rPr>
              <w:t>future</w:t>
            </w:r>
            <w:r>
              <w:rPr>
                <w:spacing w:val="-6"/>
                <w:sz w:val="20"/>
              </w:rPr>
              <w:t> </w:t>
            </w:r>
            <w:r>
              <w:rPr>
                <w:sz w:val="20"/>
              </w:rPr>
              <w:t>or</w:t>
            </w:r>
            <w:r>
              <w:rPr>
                <w:spacing w:val="-5"/>
                <w:sz w:val="20"/>
              </w:rPr>
              <w:t> </w:t>
            </w:r>
            <w:r>
              <w:rPr>
                <w:sz w:val="20"/>
              </w:rPr>
              <w:t>potential</w:t>
            </w:r>
            <w:r>
              <w:rPr>
                <w:spacing w:val="-5"/>
                <w:sz w:val="20"/>
              </w:rPr>
              <w:t> </w:t>
            </w:r>
            <w:r>
              <w:rPr>
                <w:sz w:val="20"/>
              </w:rPr>
              <w:t>trust </w:t>
            </w:r>
            <w:r>
              <w:rPr>
                <w:spacing w:val="-2"/>
                <w:sz w:val="20"/>
              </w:rPr>
              <w:t>relationships)</w:t>
            </w:r>
          </w:p>
          <w:p>
            <w:pPr>
              <w:pStyle w:val="TableParagraph"/>
              <w:numPr>
                <w:ilvl w:val="0"/>
                <w:numId w:val="22"/>
              </w:numPr>
              <w:tabs>
                <w:tab w:pos="467" w:val="left" w:leader="none"/>
              </w:tabs>
              <w:spacing w:line="240" w:lineRule="auto" w:before="0" w:after="0"/>
              <w:ind w:left="467" w:right="0" w:hanging="359"/>
              <w:jc w:val="left"/>
              <w:rPr>
                <w:sz w:val="20"/>
              </w:rPr>
            </w:pPr>
            <w:r>
              <w:rPr>
                <w:sz w:val="20"/>
              </w:rPr>
              <w:t>Damage</w:t>
            </w:r>
            <w:r>
              <w:rPr>
                <w:spacing w:val="-7"/>
                <w:sz w:val="20"/>
              </w:rPr>
              <w:t> </w:t>
            </w:r>
            <w:r>
              <w:rPr>
                <w:sz w:val="20"/>
              </w:rPr>
              <w:t>to</w:t>
            </w:r>
            <w:r>
              <w:rPr>
                <w:spacing w:val="-6"/>
                <w:sz w:val="20"/>
              </w:rPr>
              <w:t> </w:t>
            </w:r>
            <w:r>
              <w:rPr>
                <w:sz w:val="20"/>
              </w:rPr>
              <w:t>current</w:t>
            </w:r>
            <w:r>
              <w:rPr>
                <w:spacing w:val="-5"/>
                <w:sz w:val="20"/>
              </w:rPr>
              <w:t> </w:t>
            </w:r>
            <w:r>
              <w:rPr>
                <w:sz w:val="20"/>
              </w:rPr>
              <w:t>or</w:t>
            </w:r>
            <w:r>
              <w:rPr>
                <w:spacing w:val="-6"/>
                <w:sz w:val="20"/>
              </w:rPr>
              <w:t> </w:t>
            </w:r>
            <w:r>
              <w:rPr>
                <w:sz w:val="20"/>
              </w:rPr>
              <w:t>future</w:t>
            </w:r>
            <w:r>
              <w:rPr>
                <w:spacing w:val="-7"/>
                <w:sz w:val="20"/>
              </w:rPr>
              <w:t> </w:t>
            </w:r>
            <w:r>
              <w:rPr>
                <w:sz w:val="20"/>
              </w:rPr>
              <w:t>ability</w:t>
            </w:r>
            <w:r>
              <w:rPr>
                <w:spacing w:val="-4"/>
                <w:sz w:val="20"/>
              </w:rPr>
              <w:t> </w:t>
            </w:r>
            <w:r>
              <w:rPr>
                <w:sz w:val="20"/>
              </w:rPr>
              <w:t>to</w:t>
            </w:r>
            <w:r>
              <w:rPr>
                <w:spacing w:val="-6"/>
                <w:sz w:val="20"/>
              </w:rPr>
              <w:t> </w:t>
            </w:r>
            <w:r>
              <w:rPr>
                <w:sz w:val="20"/>
              </w:rPr>
              <w:t>achieve</w:t>
            </w:r>
            <w:r>
              <w:rPr>
                <w:spacing w:val="-7"/>
                <w:sz w:val="20"/>
              </w:rPr>
              <w:t> </w:t>
            </w:r>
            <w:r>
              <w:rPr>
                <w:sz w:val="20"/>
              </w:rPr>
              <w:t>national</w:t>
            </w:r>
            <w:r>
              <w:rPr>
                <w:spacing w:val="-5"/>
                <w:sz w:val="20"/>
              </w:rPr>
              <w:t> </w:t>
            </w:r>
            <w:r>
              <w:rPr>
                <w:spacing w:val="-2"/>
                <w:sz w:val="20"/>
              </w:rPr>
              <w:t>objectives</w:t>
            </w:r>
          </w:p>
          <w:p>
            <w:pPr>
              <w:pStyle w:val="TableParagraph"/>
              <w:numPr>
                <w:ilvl w:val="1"/>
                <w:numId w:val="22"/>
              </w:numPr>
              <w:tabs>
                <w:tab w:pos="1187" w:val="left" w:leader="none"/>
              </w:tabs>
              <w:spacing w:line="223" w:lineRule="exact" w:before="1" w:after="0"/>
              <w:ind w:left="1187" w:right="0" w:hanging="359"/>
              <w:jc w:val="left"/>
              <w:rPr>
                <w:sz w:val="20"/>
              </w:rPr>
            </w:pPr>
            <w:r>
              <w:rPr>
                <w:sz w:val="20"/>
              </w:rPr>
              <w:t>Harm</w:t>
            </w:r>
            <w:r>
              <w:rPr>
                <w:spacing w:val="-6"/>
                <w:sz w:val="20"/>
              </w:rPr>
              <w:t> </w:t>
            </w:r>
            <w:r>
              <w:rPr>
                <w:sz w:val="20"/>
              </w:rPr>
              <w:t>to</w:t>
            </w:r>
            <w:r>
              <w:rPr>
                <w:spacing w:val="-5"/>
                <w:sz w:val="20"/>
              </w:rPr>
              <w:t> </w:t>
            </w:r>
            <w:r>
              <w:rPr>
                <w:sz w:val="20"/>
              </w:rPr>
              <w:t>national</w:t>
            </w:r>
            <w:r>
              <w:rPr>
                <w:spacing w:val="-4"/>
                <w:sz w:val="20"/>
              </w:rPr>
              <w:t> </w:t>
            </w:r>
            <w:r>
              <w:rPr>
                <w:spacing w:val="-2"/>
                <w:sz w:val="20"/>
              </w:rPr>
              <w:t>security</w:t>
            </w:r>
          </w:p>
        </w:tc>
      </w:tr>
    </w:tbl>
    <w:p>
      <w:pPr>
        <w:pStyle w:val="BodyText"/>
        <w:spacing w:before="8"/>
        <w:rPr>
          <w:b/>
          <w:sz w:val="29"/>
        </w:rPr>
      </w:pPr>
    </w:p>
    <w:p>
      <w:pPr>
        <w:pStyle w:val="ListParagraph"/>
        <w:numPr>
          <w:ilvl w:val="0"/>
          <w:numId w:val="16"/>
        </w:numPr>
        <w:tabs>
          <w:tab w:pos="839" w:val="left" w:leader="none"/>
        </w:tabs>
        <w:spacing w:line="240" w:lineRule="auto" w:before="51" w:after="0"/>
        <w:ind w:left="839" w:right="257" w:hanging="360"/>
        <w:jc w:val="left"/>
        <w:rPr>
          <w:sz w:val="24"/>
        </w:rPr>
      </w:pPr>
      <w:r>
        <w:rPr>
          <w:b/>
          <w:sz w:val="24"/>
        </w:rPr>
        <w:t>Determine</w:t>
      </w:r>
      <w:r>
        <w:rPr>
          <w:b/>
          <w:spacing w:val="-2"/>
          <w:sz w:val="24"/>
        </w:rPr>
        <w:t> </w:t>
      </w:r>
      <w:r>
        <w:rPr>
          <w:b/>
          <w:sz w:val="24"/>
        </w:rPr>
        <w:t>the</w:t>
      </w:r>
      <w:r>
        <w:rPr>
          <w:b/>
          <w:spacing w:val="-5"/>
          <w:sz w:val="24"/>
        </w:rPr>
        <w:t> </w:t>
      </w:r>
      <w:r>
        <w:rPr>
          <w:b/>
          <w:sz w:val="24"/>
        </w:rPr>
        <w:t>level of</w:t>
      </w:r>
      <w:r>
        <w:rPr>
          <w:b/>
          <w:spacing w:val="-4"/>
          <w:sz w:val="24"/>
        </w:rPr>
        <w:t> </w:t>
      </w:r>
      <w:r>
        <w:rPr>
          <w:b/>
          <w:sz w:val="24"/>
        </w:rPr>
        <w:t>risk.</w:t>
      </w:r>
      <w:r>
        <w:rPr>
          <w:b/>
          <w:spacing w:val="-1"/>
          <w:sz w:val="24"/>
        </w:rPr>
        <w:t> </w:t>
      </w:r>
      <w:r>
        <w:rPr>
          <w:sz w:val="24"/>
        </w:rPr>
        <w:t>The</w:t>
      </w:r>
      <w:r>
        <w:rPr>
          <w:spacing w:val="-1"/>
          <w:sz w:val="24"/>
        </w:rPr>
        <w:t> </w:t>
      </w:r>
      <w:r>
        <w:rPr>
          <w:sz w:val="24"/>
        </w:rPr>
        <w:t>regulated</w:t>
      </w:r>
      <w:r>
        <w:rPr>
          <w:spacing w:val="-3"/>
          <w:sz w:val="24"/>
        </w:rPr>
        <w:t> </w:t>
      </w:r>
      <w:r>
        <w:rPr>
          <w:sz w:val="24"/>
        </w:rPr>
        <w:t>entity</w:t>
      </w:r>
      <w:r>
        <w:rPr>
          <w:spacing w:val="-5"/>
          <w:sz w:val="24"/>
        </w:rPr>
        <w:t> </w:t>
      </w:r>
      <w:r>
        <w:rPr>
          <w:sz w:val="24"/>
        </w:rPr>
        <w:t>assesses</w:t>
      </w:r>
      <w:r>
        <w:rPr>
          <w:spacing w:val="-2"/>
          <w:sz w:val="24"/>
        </w:rPr>
        <w:t> </w:t>
      </w:r>
      <w:r>
        <w:rPr>
          <w:sz w:val="24"/>
        </w:rPr>
        <w:t>the</w:t>
      </w:r>
      <w:r>
        <w:rPr>
          <w:spacing w:val="-1"/>
          <w:sz w:val="24"/>
        </w:rPr>
        <w:t> </w:t>
      </w:r>
      <w:r>
        <w:rPr>
          <w:sz w:val="24"/>
        </w:rPr>
        <w:t>level</w:t>
      </w:r>
      <w:r>
        <w:rPr>
          <w:spacing w:val="-4"/>
          <w:sz w:val="24"/>
        </w:rPr>
        <w:t> </w:t>
      </w:r>
      <w:r>
        <w:rPr>
          <w:sz w:val="24"/>
        </w:rPr>
        <w:t>of risk</w:t>
      </w:r>
      <w:r>
        <w:rPr>
          <w:spacing w:val="-5"/>
          <w:sz w:val="24"/>
        </w:rPr>
        <w:t> </w:t>
      </w:r>
      <w:r>
        <w:rPr>
          <w:sz w:val="24"/>
        </w:rPr>
        <w:t>to</w:t>
      </w:r>
      <w:r>
        <w:rPr>
          <w:spacing w:val="-1"/>
          <w:sz w:val="24"/>
        </w:rPr>
        <w:t> </w:t>
      </w:r>
      <w:r>
        <w:rPr>
          <w:sz w:val="24"/>
        </w:rPr>
        <w:t>ePHI</w:t>
      </w:r>
      <w:r>
        <w:rPr>
          <w:spacing w:val="-3"/>
          <w:sz w:val="24"/>
        </w:rPr>
        <w:t> </w:t>
      </w:r>
      <w:r>
        <w:rPr>
          <w:sz w:val="24"/>
        </w:rPr>
        <w:t>while considering the information gathered and determinations made during the previous steps. The level of risk is determined by analyzing the values assigned to the overall likelihood of threat occurrence (i.e., Step 4) and the resulting impact of threat occurrence (i.e., Step 5). </w:t>
      </w:r>
      <w:hyperlink w:history="true" w:anchor="_bookmark40">
        <w:r>
          <w:rPr>
            <w:b/>
            <w:sz w:val="24"/>
          </w:rPr>
          <w:t>Table 6</w:t>
        </w:r>
      </w:hyperlink>
      <w:r>
        <w:rPr>
          <w:b/>
          <w:sz w:val="24"/>
        </w:rPr>
        <w:t> </w:t>
      </w:r>
      <w:r>
        <w:rPr>
          <w:sz w:val="24"/>
        </w:rPr>
        <w:t>and </w:t>
      </w:r>
      <w:hyperlink w:history="true" w:anchor="_bookmark41">
        <w:r>
          <w:rPr>
            <w:b/>
            <w:sz w:val="24"/>
          </w:rPr>
          <w:t>Table 7</w:t>
        </w:r>
      </w:hyperlink>
      <w:r>
        <w:rPr>
          <w:b/>
          <w:sz w:val="24"/>
        </w:rPr>
        <w:t> </w:t>
      </w:r>
      <w:r>
        <w:rPr>
          <w:sz w:val="24"/>
        </w:rPr>
        <w:t>show examples of risk-level matrices that can assist in determining risk levels for each threat event/vulnerability pair. Regulated entities can use a different risk matrix that aligns with the ratings scales used for likelihood and impact in Steps 4 and 5.</w:t>
      </w:r>
    </w:p>
    <w:p>
      <w:pPr>
        <w:spacing w:after="0" w:line="240" w:lineRule="auto"/>
        <w:jc w:val="left"/>
        <w:rPr>
          <w:sz w:val="24"/>
        </w:rPr>
        <w:sectPr>
          <w:pgSz w:w="12240" w:h="15840"/>
          <w:pgMar w:header="763" w:footer="722" w:top="1200" w:bottom="920" w:left="1320" w:right="1300"/>
        </w:sectPr>
      </w:pPr>
    </w:p>
    <w:p>
      <w:pPr>
        <w:pStyle w:val="BodyText"/>
        <w:spacing w:before="7"/>
        <w:rPr>
          <w:sz w:val="15"/>
        </w:rPr>
      </w:pPr>
    </w:p>
    <w:p>
      <w:pPr>
        <w:spacing w:before="59"/>
        <w:ind w:left="2028" w:right="2046" w:firstLine="0"/>
        <w:jc w:val="center"/>
        <w:rPr>
          <w:b/>
          <w:sz w:val="20"/>
        </w:rPr>
      </w:pPr>
      <w:bookmarkStart w:name="_bookmark40" w:id="53"/>
      <w:bookmarkEnd w:id="53"/>
      <w:r>
        <w:rPr/>
      </w:r>
      <w:r>
        <w:rPr>
          <w:b/>
          <w:sz w:val="20"/>
        </w:rPr>
        <w:t>Table</w:t>
      </w:r>
      <w:r>
        <w:rPr>
          <w:b/>
          <w:spacing w:val="-6"/>
          <w:sz w:val="20"/>
        </w:rPr>
        <w:t> </w:t>
      </w:r>
      <w:r>
        <w:rPr>
          <w:b/>
          <w:sz w:val="20"/>
        </w:rPr>
        <w:t>6.</w:t>
      </w:r>
      <w:r>
        <w:rPr>
          <w:b/>
          <w:spacing w:val="-6"/>
          <w:sz w:val="20"/>
        </w:rPr>
        <w:t> </w:t>
      </w:r>
      <w:r>
        <w:rPr>
          <w:b/>
          <w:sz w:val="20"/>
        </w:rPr>
        <w:t>Sample</w:t>
      </w:r>
      <w:r>
        <w:rPr>
          <w:b/>
          <w:spacing w:val="-6"/>
          <w:sz w:val="20"/>
        </w:rPr>
        <w:t> </w:t>
      </w:r>
      <w:r>
        <w:rPr>
          <w:b/>
          <w:sz w:val="20"/>
        </w:rPr>
        <w:t>risk-level</w:t>
      </w:r>
      <w:r>
        <w:rPr>
          <w:b/>
          <w:spacing w:val="-7"/>
          <w:sz w:val="20"/>
        </w:rPr>
        <w:t> </w:t>
      </w:r>
      <w:r>
        <w:rPr>
          <w:b/>
          <w:spacing w:val="-2"/>
          <w:sz w:val="20"/>
        </w:rPr>
        <w:t>matrix</w:t>
      </w:r>
    </w:p>
    <w:p>
      <w:pPr>
        <w:pStyle w:val="BodyText"/>
        <w:spacing w:before="8"/>
        <w:rPr>
          <w:b/>
          <w:sz w:val="1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268" w:hRule="atLeast"/>
        </w:trPr>
        <w:tc>
          <w:tcPr>
            <w:tcW w:w="2340" w:type="dxa"/>
            <w:vMerge w:val="restart"/>
            <w:shd w:val="clear" w:color="auto" w:fill="B4C5E7"/>
          </w:tcPr>
          <w:p>
            <w:pPr>
              <w:pStyle w:val="TableParagraph"/>
              <w:spacing w:before="138"/>
              <w:ind w:left="371"/>
              <w:rPr>
                <w:b/>
                <w:sz w:val="22"/>
              </w:rPr>
            </w:pPr>
            <w:r>
              <w:rPr>
                <w:b/>
                <w:sz w:val="22"/>
              </w:rPr>
              <w:t>Threat</w:t>
            </w:r>
            <w:r>
              <w:rPr>
                <w:b/>
                <w:spacing w:val="-2"/>
                <w:sz w:val="22"/>
              </w:rPr>
              <w:t> Likelihood</w:t>
            </w:r>
          </w:p>
        </w:tc>
        <w:tc>
          <w:tcPr>
            <w:tcW w:w="7020" w:type="dxa"/>
            <w:gridSpan w:val="3"/>
            <w:shd w:val="clear" w:color="auto" w:fill="B4C5E7"/>
          </w:tcPr>
          <w:p>
            <w:pPr>
              <w:pStyle w:val="TableParagraph"/>
              <w:spacing w:line="248" w:lineRule="exact"/>
              <w:ind w:left="2802" w:right="2794"/>
              <w:jc w:val="center"/>
              <w:rPr>
                <w:b/>
                <w:sz w:val="22"/>
              </w:rPr>
            </w:pPr>
            <w:r>
              <w:rPr>
                <w:b/>
                <w:sz w:val="22"/>
              </w:rPr>
              <w:t>Level</w:t>
            </w:r>
            <w:r>
              <w:rPr>
                <w:b/>
                <w:spacing w:val="-3"/>
                <w:sz w:val="22"/>
              </w:rPr>
              <w:t> </w:t>
            </w:r>
            <w:r>
              <w:rPr>
                <w:b/>
                <w:sz w:val="22"/>
              </w:rPr>
              <w:t>of</w:t>
            </w:r>
            <w:r>
              <w:rPr>
                <w:b/>
                <w:spacing w:val="-4"/>
                <w:sz w:val="22"/>
              </w:rPr>
              <w:t> </w:t>
            </w:r>
            <w:r>
              <w:rPr>
                <w:b/>
                <w:spacing w:val="-2"/>
                <w:sz w:val="22"/>
              </w:rPr>
              <w:t>Impact</w:t>
            </w:r>
          </w:p>
        </w:tc>
      </w:tr>
      <w:tr>
        <w:trPr>
          <w:trHeight w:val="268" w:hRule="atLeast"/>
        </w:trPr>
        <w:tc>
          <w:tcPr>
            <w:tcW w:w="2340" w:type="dxa"/>
            <w:vMerge/>
            <w:tcBorders>
              <w:top w:val="nil"/>
            </w:tcBorders>
            <w:shd w:val="clear" w:color="auto" w:fill="B4C5E7"/>
          </w:tcPr>
          <w:p>
            <w:pPr>
              <w:rPr>
                <w:sz w:val="2"/>
                <w:szCs w:val="2"/>
              </w:rPr>
            </w:pPr>
          </w:p>
        </w:tc>
        <w:tc>
          <w:tcPr>
            <w:tcW w:w="2340" w:type="dxa"/>
            <w:shd w:val="clear" w:color="auto" w:fill="D9E1F3"/>
          </w:tcPr>
          <w:p>
            <w:pPr>
              <w:pStyle w:val="TableParagraph"/>
              <w:spacing w:line="248" w:lineRule="exact"/>
              <w:ind w:left="699" w:right="692"/>
              <w:jc w:val="center"/>
              <w:rPr>
                <w:b/>
                <w:sz w:val="22"/>
              </w:rPr>
            </w:pPr>
            <w:r>
              <w:rPr>
                <w:b/>
                <w:spacing w:val="-5"/>
                <w:sz w:val="22"/>
              </w:rPr>
              <w:t>Low</w:t>
            </w:r>
          </w:p>
        </w:tc>
        <w:tc>
          <w:tcPr>
            <w:tcW w:w="2340" w:type="dxa"/>
            <w:shd w:val="clear" w:color="auto" w:fill="D9E1F3"/>
          </w:tcPr>
          <w:p>
            <w:pPr>
              <w:pStyle w:val="TableParagraph"/>
              <w:spacing w:line="248" w:lineRule="exact"/>
              <w:ind w:left="712"/>
              <w:rPr>
                <w:b/>
                <w:sz w:val="22"/>
              </w:rPr>
            </w:pPr>
            <w:r>
              <w:rPr>
                <w:b/>
                <w:spacing w:val="-2"/>
                <w:sz w:val="22"/>
              </w:rPr>
              <w:t>Moderate</w:t>
            </w:r>
          </w:p>
        </w:tc>
        <w:tc>
          <w:tcPr>
            <w:tcW w:w="2340" w:type="dxa"/>
            <w:shd w:val="clear" w:color="auto" w:fill="D9E1F3"/>
          </w:tcPr>
          <w:p>
            <w:pPr>
              <w:pStyle w:val="TableParagraph"/>
              <w:spacing w:line="248" w:lineRule="exact"/>
              <w:ind w:left="700" w:right="687"/>
              <w:jc w:val="center"/>
              <w:rPr>
                <w:b/>
                <w:sz w:val="22"/>
              </w:rPr>
            </w:pPr>
            <w:r>
              <w:rPr>
                <w:b/>
                <w:spacing w:val="-4"/>
                <w:sz w:val="22"/>
              </w:rPr>
              <w:t>High</w:t>
            </w:r>
          </w:p>
        </w:tc>
      </w:tr>
      <w:tr>
        <w:trPr>
          <w:trHeight w:val="268" w:hRule="atLeast"/>
        </w:trPr>
        <w:tc>
          <w:tcPr>
            <w:tcW w:w="2340" w:type="dxa"/>
            <w:shd w:val="clear" w:color="auto" w:fill="D9E1F3"/>
          </w:tcPr>
          <w:p>
            <w:pPr>
              <w:pStyle w:val="TableParagraph"/>
              <w:spacing w:line="248" w:lineRule="exact"/>
              <w:ind w:left="700" w:right="687"/>
              <w:jc w:val="center"/>
              <w:rPr>
                <w:b/>
                <w:sz w:val="22"/>
              </w:rPr>
            </w:pPr>
            <w:r>
              <w:rPr>
                <w:b/>
                <w:spacing w:val="-4"/>
                <w:sz w:val="22"/>
              </w:rPr>
              <w:t>High</w:t>
            </w:r>
          </w:p>
        </w:tc>
        <w:tc>
          <w:tcPr>
            <w:tcW w:w="2340" w:type="dxa"/>
            <w:shd w:val="clear" w:color="auto" w:fill="00AF50"/>
          </w:tcPr>
          <w:p>
            <w:pPr>
              <w:pStyle w:val="TableParagraph"/>
              <w:spacing w:line="248" w:lineRule="exact"/>
              <w:ind w:left="107"/>
              <w:rPr>
                <w:sz w:val="22"/>
              </w:rPr>
            </w:pPr>
            <w:r>
              <w:rPr>
                <w:spacing w:val="-5"/>
                <w:sz w:val="22"/>
              </w:rPr>
              <w:t>Low</w:t>
            </w:r>
          </w:p>
        </w:tc>
        <w:tc>
          <w:tcPr>
            <w:tcW w:w="2340" w:type="dxa"/>
            <w:shd w:val="clear" w:color="auto" w:fill="FFFF00"/>
          </w:tcPr>
          <w:p>
            <w:pPr>
              <w:pStyle w:val="TableParagraph"/>
              <w:spacing w:line="248" w:lineRule="exact"/>
              <w:ind w:left="107"/>
              <w:rPr>
                <w:sz w:val="22"/>
              </w:rPr>
            </w:pPr>
            <w:r>
              <w:rPr>
                <w:spacing w:val="-2"/>
                <w:sz w:val="22"/>
              </w:rPr>
              <w:t>Moderate</w:t>
            </w:r>
          </w:p>
        </w:tc>
        <w:tc>
          <w:tcPr>
            <w:tcW w:w="2340" w:type="dxa"/>
            <w:shd w:val="clear" w:color="auto" w:fill="FF0000"/>
          </w:tcPr>
          <w:p>
            <w:pPr>
              <w:pStyle w:val="TableParagraph"/>
              <w:spacing w:line="248" w:lineRule="exact"/>
              <w:ind w:left="107"/>
              <w:rPr>
                <w:sz w:val="22"/>
              </w:rPr>
            </w:pPr>
            <w:r>
              <w:rPr>
                <w:spacing w:val="-4"/>
                <w:sz w:val="22"/>
              </w:rPr>
              <w:t>High</w:t>
            </w:r>
          </w:p>
        </w:tc>
      </w:tr>
      <w:tr>
        <w:trPr>
          <w:trHeight w:val="268" w:hRule="atLeast"/>
        </w:trPr>
        <w:tc>
          <w:tcPr>
            <w:tcW w:w="2340" w:type="dxa"/>
            <w:shd w:val="clear" w:color="auto" w:fill="D9E1F3"/>
          </w:tcPr>
          <w:p>
            <w:pPr>
              <w:pStyle w:val="TableParagraph"/>
              <w:spacing w:line="248" w:lineRule="exact"/>
              <w:ind w:left="700" w:right="692"/>
              <w:jc w:val="center"/>
              <w:rPr>
                <w:b/>
                <w:sz w:val="22"/>
              </w:rPr>
            </w:pPr>
            <w:r>
              <w:rPr>
                <w:b/>
                <w:spacing w:val="-2"/>
                <w:sz w:val="22"/>
              </w:rPr>
              <w:t>Moderate</w:t>
            </w:r>
          </w:p>
        </w:tc>
        <w:tc>
          <w:tcPr>
            <w:tcW w:w="2340" w:type="dxa"/>
            <w:shd w:val="clear" w:color="auto" w:fill="00AF50"/>
          </w:tcPr>
          <w:p>
            <w:pPr>
              <w:pStyle w:val="TableParagraph"/>
              <w:spacing w:line="248" w:lineRule="exact"/>
              <w:ind w:left="107"/>
              <w:rPr>
                <w:sz w:val="22"/>
              </w:rPr>
            </w:pPr>
            <w:r>
              <w:rPr>
                <w:spacing w:val="-5"/>
                <w:sz w:val="22"/>
              </w:rPr>
              <w:t>Low</w:t>
            </w:r>
          </w:p>
        </w:tc>
        <w:tc>
          <w:tcPr>
            <w:tcW w:w="2340" w:type="dxa"/>
            <w:shd w:val="clear" w:color="auto" w:fill="FFFF00"/>
          </w:tcPr>
          <w:p>
            <w:pPr>
              <w:pStyle w:val="TableParagraph"/>
              <w:spacing w:line="248" w:lineRule="exact"/>
              <w:ind w:left="107"/>
              <w:rPr>
                <w:sz w:val="22"/>
              </w:rPr>
            </w:pPr>
            <w:r>
              <w:rPr>
                <w:spacing w:val="-2"/>
                <w:sz w:val="22"/>
              </w:rPr>
              <w:t>Moderate</w:t>
            </w:r>
          </w:p>
        </w:tc>
        <w:tc>
          <w:tcPr>
            <w:tcW w:w="2340" w:type="dxa"/>
            <w:shd w:val="clear" w:color="auto" w:fill="FFFF00"/>
          </w:tcPr>
          <w:p>
            <w:pPr>
              <w:pStyle w:val="TableParagraph"/>
              <w:spacing w:line="248" w:lineRule="exact"/>
              <w:ind w:left="107"/>
              <w:rPr>
                <w:sz w:val="22"/>
              </w:rPr>
            </w:pPr>
            <w:r>
              <w:rPr>
                <w:spacing w:val="-2"/>
                <w:sz w:val="22"/>
              </w:rPr>
              <w:t>Moderate</w:t>
            </w:r>
          </w:p>
        </w:tc>
      </w:tr>
      <w:tr>
        <w:trPr>
          <w:trHeight w:val="268" w:hRule="atLeast"/>
        </w:trPr>
        <w:tc>
          <w:tcPr>
            <w:tcW w:w="2340" w:type="dxa"/>
            <w:shd w:val="clear" w:color="auto" w:fill="D9E1F3"/>
          </w:tcPr>
          <w:p>
            <w:pPr>
              <w:pStyle w:val="TableParagraph"/>
              <w:spacing w:line="248" w:lineRule="exact"/>
              <w:ind w:left="699" w:right="692"/>
              <w:jc w:val="center"/>
              <w:rPr>
                <w:b/>
                <w:sz w:val="22"/>
              </w:rPr>
            </w:pPr>
            <w:r>
              <w:rPr>
                <w:b/>
                <w:spacing w:val="-5"/>
                <w:sz w:val="22"/>
              </w:rPr>
              <w:t>Low</w:t>
            </w:r>
          </w:p>
        </w:tc>
        <w:tc>
          <w:tcPr>
            <w:tcW w:w="2340" w:type="dxa"/>
            <w:shd w:val="clear" w:color="auto" w:fill="00AF50"/>
          </w:tcPr>
          <w:p>
            <w:pPr>
              <w:pStyle w:val="TableParagraph"/>
              <w:spacing w:line="248" w:lineRule="exact"/>
              <w:ind w:left="107"/>
              <w:rPr>
                <w:sz w:val="22"/>
              </w:rPr>
            </w:pPr>
            <w:r>
              <w:rPr>
                <w:spacing w:val="-5"/>
                <w:sz w:val="22"/>
              </w:rPr>
              <w:t>Low</w:t>
            </w:r>
          </w:p>
        </w:tc>
        <w:tc>
          <w:tcPr>
            <w:tcW w:w="2340" w:type="dxa"/>
            <w:shd w:val="clear" w:color="auto" w:fill="00AF50"/>
          </w:tcPr>
          <w:p>
            <w:pPr>
              <w:pStyle w:val="TableParagraph"/>
              <w:spacing w:line="248" w:lineRule="exact"/>
              <w:ind w:left="107"/>
              <w:rPr>
                <w:sz w:val="22"/>
              </w:rPr>
            </w:pPr>
            <w:r>
              <w:rPr>
                <w:spacing w:val="-5"/>
                <w:sz w:val="22"/>
              </w:rPr>
              <w:t>Low</w:t>
            </w:r>
          </w:p>
        </w:tc>
        <w:tc>
          <w:tcPr>
            <w:tcW w:w="2340" w:type="dxa"/>
            <w:shd w:val="clear" w:color="auto" w:fill="00AF50"/>
          </w:tcPr>
          <w:p>
            <w:pPr>
              <w:pStyle w:val="TableParagraph"/>
              <w:spacing w:line="248" w:lineRule="exact"/>
              <w:ind w:left="107"/>
              <w:rPr>
                <w:sz w:val="22"/>
              </w:rPr>
            </w:pPr>
            <w:r>
              <w:rPr>
                <w:spacing w:val="-5"/>
                <w:sz w:val="22"/>
              </w:rPr>
              <w:t>Low</w:t>
            </w:r>
          </w:p>
        </w:tc>
      </w:tr>
    </w:tbl>
    <w:p>
      <w:pPr>
        <w:pStyle w:val="BodyText"/>
        <w:rPr>
          <w:b/>
          <w:sz w:val="20"/>
        </w:rPr>
      </w:pPr>
    </w:p>
    <w:p>
      <w:pPr>
        <w:pStyle w:val="BodyText"/>
        <w:spacing w:before="12"/>
        <w:rPr>
          <w:b/>
          <w:sz w:val="18"/>
        </w:rPr>
      </w:pPr>
    </w:p>
    <w:p>
      <w:pPr>
        <w:spacing w:before="0"/>
        <w:ind w:left="2026" w:right="2046" w:firstLine="0"/>
        <w:jc w:val="center"/>
        <w:rPr>
          <w:b/>
          <w:sz w:val="20"/>
        </w:rPr>
      </w:pPr>
      <w:bookmarkStart w:name="_bookmark41" w:id="54"/>
      <w:bookmarkEnd w:id="54"/>
      <w:r>
        <w:rPr/>
      </w:r>
      <w:r>
        <w:rPr>
          <w:b/>
          <w:sz w:val="20"/>
        </w:rPr>
        <w:t>Table</w:t>
      </w:r>
      <w:r>
        <w:rPr>
          <w:b/>
          <w:spacing w:val="-6"/>
          <w:sz w:val="20"/>
        </w:rPr>
        <w:t> </w:t>
      </w:r>
      <w:r>
        <w:rPr>
          <w:b/>
          <w:sz w:val="20"/>
        </w:rPr>
        <w:t>7.</w:t>
      </w:r>
      <w:r>
        <w:rPr>
          <w:b/>
          <w:spacing w:val="-7"/>
          <w:sz w:val="20"/>
        </w:rPr>
        <w:t> </w:t>
      </w:r>
      <w:r>
        <w:rPr>
          <w:b/>
          <w:sz w:val="20"/>
        </w:rPr>
        <w:t>Detailed</w:t>
      </w:r>
      <w:r>
        <w:rPr>
          <w:b/>
          <w:spacing w:val="-6"/>
          <w:sz w:val="20"/>
        </w:rPr>
        <w:t> </w:t>
      </w:r>
      <w:r>
        <w:rPr>
          <w:b/>
          <w:sz w:val="20"/>
        </w:rPr>
        <w:t>risk-level</w:t>
      </w:r>
      <w:r>
        <w:rPr>
          <w:b/>
          <w:spacing w:val="-7"/>
          <w:sz w:val="20"/>
        </w:rPr>
        <w:t> </w:t>
      </w:r>
      <w:r>
        <w:rPr>
          <w:b/>
          <w:spacing w:val="-2"/>
          <w:sz w:val="20"/>
        </w:rPr>
        <w:t>matrix</w:t>
      </w:r>
    </w:p>
    <w:p>
      <w:pPr>
        <w:pStyle w:val="BodyText"/>
        <w:spacing w:before="8"/>
        <w:rPr>
          <w:b/>
          <w:sz w:val="1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560"/>
        <w:gridCol w:w="1560"/>
        <w:gridCol w:w="1560"/>
        <w:gridCol w:w="1560"/>
        <w:gridCol w:w="1560"/>
      </w:tblGrid>
      <w:tr>
        <w:trPr>
          <w:trHeight w:val="270" w:hRule="atLeast"/>
        </w:trPr>
        <w:tc>
          <w:tcPr>
            <w:tcW w:w="1560" w:type="dxa"/>
            <w:tcBorders>
              <w:bottom w:val="nil"/>
            </w:tcBorders>
            <w:shd w:val="clear" w:color="auto" w:fill="B4C5E7"/>
          </w:tcPr>
          <w:p>
            <w:pPr>
              <w:pStyle w:val="TableParagraph"/>
              <w:spacing w:line="251" w:lineRule="exact"/>
              <w:ind w:left="295" w:right="289"/>
              <w:jc w:val="center"/>
              <w:rPr>
                <w:b/>
                <w:sz w:val="22"/>
              </w:rPr>
            </w:pPr>
            <w:r>
              <w:rPr>
                <w:b/>
                <w:spacing w:val="-2"/>
                <w:sz w:val="22"/>
              </w:rPr>
              <w:t>Threat</w:t>
            </w:r>
          </w:p>
        </w:tc>
        <w:tc>
          <w:tcPr>
            <w:tcW w:w="7800" w:type="dxa"/>
            <w:gridSpan w:val="5"/>
            <w:shd w:val="clear" w:color="auto" w:fill="B4C5E7"/>
          </w:tcPr>
          <w:p>
            <w:pPr>
              <w:pStyle w:val="TableParagraph"/>
              <w:spacing w:line="251" w:lineRule="exact"/>
              <w:ind w:left="3193" w:right="3183"/>
              <w:jc w:val="center"/>
              <w:rPr>
                <w:b/>
                <w:sz w:val="22"/>
              </w:rPr>
            </w:pPr>
            <w:r>
              <w:rPr>
                <w:b/>
                <w:sz w:val="22"/>
              </w:rPr>
              <w:t>Level</w:t>
            </w:r>
            <w:r>
              <w:rPr>
                <w:b/>
                <w:spacing w:val="-3"/>
                <w:sz w:val="22"/>
              </w:rPr>
              <w:t> </w:t>
            </w:r>
            <w:r>
              <w:rPr>
                <w:b/>
                <w:sz w:val="22"/>
              </w:rPr>
              <w:t>of</w:t>
            </w:r>
            <w:r>
              <w:rPr>
                <w:b/>
                <w:spacing w:val="-4"/>
                <w:sz w:val="22"/>
              </w:rPr>
              <w:t> </w:t>
            </w:r>
            <w:r>
              <w:rPr>
                <w:b/>
                <w:spacing w:val="-2"/>
                <w:sz w:val="22"/>
              </w:rPr>
              <w:t>Impact</w:t>
            </w:r>
          </w:p>
        </w:tc>
      </w:tr>
      <w:tr>
        <w:trPr>
          <w:trHeight w:val="525" w:hRule="atLeast"/>
        </w:trPr>
        <w:tc>
          <w:tcPr>
            <w:tcW w:w="1560" w:type="dxa"/>
            <w:tcBorders>
              <w:top w:val="nil"/>
            </w:tcBorders>
            <w:shd w:val="clear" w:color="auto" w:fill="B4C5E7"/>
          </w:tcPr>
          <w:p>
            <w:pPr>
              <w:pStyle w:val="TableParagraph"/>
              <w:spacing w:line="256" w:lineRule="exact"/>
              <w:ind w:left="296" w:right="289"/>
              <w:jc w:val="center"/>
              <w:rPr>
                <w:b/>
                <w:sz w:val="22"/>
              </w:rPr>
            </w:pPr>
            <w:r>
              <w:rPr>
                <w:b/>
                <w:spacing w:val="-2"/>
                <w:sz w:val="22"/>
              </w:rPr>
              <w:t>Likelihood</w:t>
            </w:r>
          </w:p>
        </w:tc>
        <w:tc>
          <w:tcPr>
            <w:tcW w:w="1560" w:type="dxa"/>
            <w:shd w:val="clear" w:color="auto" w:fill="D9E1F3"/>
          </w:tcPr>
          <w:p>
            <w:pPr>
              <w:pStyle w:val="TableParagraph"/>
              <w:spacing w:line="268" w:lineRule="exact"/>
              <w:ind w:left="355"/>
              <w:rPr>
                <w:b/>
                <w:sz w:val="22"/>
              </w:rPr>
            </w:pPr>
            <w:r>
              <w:rPr>
                <w:b/>
                <w:sz w:val="22"/>
              </w:rPr>
              <w:t>Very</w:t>
            </w:r>
            <w:r>
              <w:rPr>
                <w:b/>
                <w:spacing w:val="-1"/>
                <w:sz w:val="22"/>
              </w:rPr>
              <w:t> </w:t>
            </w:r>
            <w:r>
              <w:rPr>
                <w:b/>
                <w:spacing w:val="-5"/>
                <w:sz w:val="22"/>
              </w:rPr>
              <w:t>Low</w:t>
            </w:r>
          </w:p>
        </w:tc>
        <w:tc>
          <w:tcPr>
            <w:tcW w:w="1560" w:type="dxa"/>
            <w:shd w:val="clear" w:color="auto" w:fill="D9E1F3"/>
          </w:tcPr>
          <w:p>
            <w:pPr>
              <w:pStyle w:val="TableParagraph"/>
              <w:spacing w:line="268" w:lineRule="exact"/>
              <w:ind w:left="296" w:right="287"/>
              <w:jc w:val="center"/>
              <w:rPr>
                <w:b/>
                <w:sz w:val="22"/>
              </w:rPr>
            </w:pPr>
            <w:r>
              <w:rPr>
                <w:b/>
                <w:spacing w:val="-5"/>
                <w:sz w:val="22"/>
              </w:rPr>
              <w:t>Low</w:t>
            </w:r>
          </w:p>
        </w:tc>
        <w:tc>
          <w:tcPr>
            <w:tcW w:w="1560" w:type="dxa"/>
            <w:shd w:val="clear" w:color="auto" w:fill="D9E1F3"/>
          </w:tcPr>
          <w:p>
            <w:pPr>
              <w:pStyle w:val="TableParagraph"/>
              <w:spacing w:line="268" w:lineRule="exact"/>
              <w:ind w:left="321"/>
              <w:rPr>
                <w:b/>
                <w:sz w:val="22"/>
              </w:rPr>
            </w:pPr>
            <w:r>
              <w:rPr>
                <w:b/>
                <w:spacing w:val="-2"/>
                <w:sz w:val="22"/>
              </w:rPr>
              <w:t>Moderate</w:t>
            </w:r>
          </w:p>
        </w:tc>
        <w:tc>
          <w:tcPr>
            <w:tcW w:w="1560" w:type="dxa"/>
            <w:shd w:val="clear" w:color="auto" w:fill="D9E1F3"/>
          </w:tcPr>
          <w:p>
            <w:pPr>
              <w:pStyle w:val="TableParagraph"/>
              <w:spacing w:line="268" w:lineRule="exact"/>
              <w:ind w:left="296" w:right="285"/>
              <w:jc w:val="center"/>
              <w:rPr>
                <w:b/>
                <w:sz w:val="22"/>
              </w:rPr>
            </w:pPr>
            <w:r>
              <w:rPr>
                <w:b/>
                <w:spacing w:val="-4"/>
                <w:sz w:val="22"/>
              </w:rPr>
              <w:t>High</w:t>
            </w:r>
          </w:p>
        </w:tc>
        <w:tc>
          <w:tcPr>
            <w:tcW w:w="1560" w:type="dxa"/>
            <w:shd w:val="clear" w:color="auto" w:fill="D9E1F3"/>
          </w:tcPr>
          <w:p>
            <w:pPr>
              <w:pStyle w:val="TableParagraph"/>
              <w:spacing w:line="268" w:lineRule="exact"/>
              <w:ind w:left="335"/>
              <w:rPr>
                <w:b/>
                <w:sz w:val="22"/>
              </w:rPr>
            </w:pPr>
            <w:r>
              <w:rPr>
                <w:b/>
                <w:sz w:val="22"/>
              </w:rPr>
              <w:t>Very</w:t>
            </w:r>
            <w:r>
              <w:rPr>
                <w:b/>
                <w:spacing w:val="-1"/>
                <w:sz w:val="22"/>
              </w:rPr>
              <w:t> </w:t>
            </w:r>
            <w:r>
              <w:rPr>
                <w:b/>
                <w:spacing w:val="-4"/>
                <w:sz w:val="22"/>
              </w:rPr>
              <w:t>High</w:t>
            </w:r>
          </w:p>
        </w:tc>
      </w:tr>
      <w:tr>
        <w:trPr>
          <w:trHeight w:val="268" w:hRule="atLeast"/>
        </w:trPr>
        <w:tc>
          <w:tcPr>
            <w:tcW w:w="1560" w:type="dxa"/>
            <w:shd w:val="clear" w:color="auto" w:fill="D9E1F3"/>
          </w:tcPr>
          <w:p>
            <w:pPr>
              <w:pStyle w:val="TableParagraph"/>
              <w:spacing w:line="248" w:lineRule="exact"/>
              <w:ind w:left="296" w:right="282"/>
              <w:jc w:val="center"/>
              <w:rPr>
                <w:b/>
                <w:sz w:val="22"/>
              </w:rPr>
            </w:pPr>
            <w:r>
              <w:rPr>
                <w:b/>
                <w:sz w:val="22"/>
              </w:rPr>
              <w:t>Very</w:t>
            </w:r>
            <w:r>
              <w:rPr>
                <w:b/>
                <w:spacing w:val="-1"/>
                <w:sz w:val="22"/>
              </w:rPr>
              <w:t> </w:t>
            </w:r>
            <w:r>
              <w:rPr>
                <w:b/>
                <w:spacing w:val="-4"/>
                <w:sz w:val="22"/>
              </w:rPr>
              <w:t>High</w:t>
            </w:r>
          </w:p>
        </w:tc>
        <w:tc>
          <w:tcPr>
            <w:tcW w:w="1560" w:type="dxa"/>
            <w:shd w:val="clear" w:color="auto" w:fill="92D050"/>
          </w:tcPr>
          <w:p>
            <w:pPr>
              <w:pStyle w:val="TableParagraph"/>
              <w:spacing w:line="248" w:lineRule="exact"/>
              <w:ind w:left="107"/>
              <w:rPr>
                <w:sz w:val="22"/>
              </w:rPr>
            </w:pPr>
            <w:r>
              <w:rPr>
                <w:sz w:val="22"/>
              </w:rPr>
              <w:t>Very</w:t>
            </w:r>
            <w:r>
              <w:rPr>
                <w:spacing w:val="-5"/>
                <w:sz w:val="22"/>
              </w:rPr>
              <w:t> Low</w:t>
            </w:r>
          </w:p>
        </w:tc>
        <w:tc>
          <w:tcPr>
            <w:tcW w:w="1560" w:type="dxa"/>
            <w:shd w:val="clear" w:color="auto" w:fill="00AF50"/>
          </w:tcPr>
          <w:p>
            <w:pPr>
              <w:pStyle w:val="TableParagraph"/>
              <w:spacing w:line="248" w:lineRule="exact"/>
              <w:ind w:left="107"/>
              <w:rPr>
                <w:sz w:val="22"/>
              </w:rPr>
            </w:pPr>
            <w:r>
              <w:rPr>
                <w:spacing w:val="-5"/>
                <w:sz w:val="22"/>
              </w:rPr>
              <w:t>Low</w:t>
            </w:r>
          </w:p>
        </w:tc>
        <w:tc>
          <w:tcPr>
            <w:tcW w:w="1560" w:type="dxa"/>
            <w:shd w:val="clear" w:color="auto" w:fill="FFFF00"/>
          </w:tcPr>
          <w:p>
            <w:pPr>
              <w:pStyle w:val="TableParagraph"/>
              <w:spacing w:line="248" w:lineRule="exact"/>
              <w:ind w:left="107"/>
              <w:rPr>
                <w:sz w:val="22"/>
              </w:rPr>
            </w:pPr>
            <w:r>
              <w:rPr>
                <w:spacing w:val="-2"/>
                <w:sz w:val="22"/>
              </w:rPr>
              <w:t>Moderate</w:t>
            </w:r>
          </w:p>
        </w:tc>
        <w:tc>
          <w:tcPr>
            <w:tcW w:w="1560" w:type="dxa"/>
            <w:shd w:val="clear" w:color="auto" w:fill="FF0000"/>
          </w:tcPr>
          <w:p>
            <w:pPr>
              <w:pStyle w:val="TableParagraph"/>
              <w:spacing w:line="248" w:lineRule="exact"/>
              <w:ind w:left="107"/>
              <w:rPr>
                <w:sz w:val="22"/>
              </w:rPr>
            </w:pPr>
            <w:r>
              <w:rPr>
                <w:spacing w:val="-4"/>
                <w:sz w:val="22"/>
              </w:rPr>
              <w:t>High</w:t>
            </w:r>
          </w:p>
        </w:tc>
        <w:tc>
          <w:tcPr>
            <w:tcW w:w="1560" w:type="dxa"/>
            <w:shd w:val="clear" w:color="auto" w:fill="C00000"/>
          </w:tcPr>
          <w:p>
            <w:pPr>
              <w:pStyle w:val="TableParagraph"/>
              <w:spacing w:line="248" w:lineRule="exact"/>
              <w:ind w:left="107"/>
              <w:rPr>
                <w:sz w:val="22"/>
              </w:rPr>
            </w:pPr>
            <w:r>
              <w:rPr>
                <w:color w:val="FFFFFF"/>
                <w:sz w:val="22"/>
              </w:rPr>
              <w:t>Very</w:t>
            </w:r>
            <w:r>
              <w:rPr>
                <w:color w:val="FFFFFF"/>
                <w:spacing w:val="-3"/>
                <w:sz w:val="22"/>
              </w:rPr>
              <w:t> </w:t>
            </w:r>
            <w:r>
              <w:rPr>
                <w:color w:val="FFFFFF"/>
                <w:spacing w:val="-4"/>
                <w:sz w:val="22"/>
              </w:rPr>
              <w:t>High</w:t>
            </w:r>
          </w:p>
        </w:tc>
      </w:tr>
      <w:tr>
        <w:trPr>
          <w:trHeight w:val="268" w:hRule="atLeast"/>
        </w:trPr>
        <w:tc>
          <w:tcPr>
            <w:tcW w:w="1560" w:type="dxa"/>
            <w:shd w:val="clear" w:color="auto" w:fill="D9E1F3"/>
          </w:tcPr>
          <w:p>
            <w:pPr>
              <w:pStyle w:val="TableParagraph"/>
              <w:spacing w:line="248" w:lineRule="exact"/>
              <w:ind w:left="296" w:right="285"/>
              <w:jc w:val="center"/>
              <w:rPr>
                <w:b/>
                <w:sz w:val="22"/>
              </w:rPr>
            </w:pPr>
            <w:r>
              <w:rPr>
                <w:b/>
                <w:spacing w:val="-4"/>
                <w:sz w:val="22"/>
              </w:rPr>
              <w:t>High</w:t>
            </w:r>
          </w:p>
        </w:tc>
        <w:tc>
          <w:tcPr>
            <w:tcW w:w="1560" w:type="dxa"/>
            <w:shd w:val="clear" w:color="auto" w:fill="92D050"/>
          </w:tcPr>
          <w:p>
            <w:pPr>
              <w:pStyle w:val="TableParagraph"/>
              <w:spacing w:line="248" w:lineRule="exact"/>
              <w:ind w:left="107"/>
              <w:rPr>
                <w:sz w:val="22"/>
              </w:rPr>
            </w:pPr>
            <w:r>
              <w:rPr>
                <w:sz w:val="22"/>
              </w:rPr>
              <w:t>Very</w:t>
            </w:r>
            <w:r>
              <w:rPr>
                <w:spacing w:val="-5"/>
                <w:sz w:val="22"/>
              </w:rPr>
              <w:t> Low</w:t>
            </w:r>
          </w:p>
        </w:tc>
        <w:tc>
          <w:tcPr>
            <w:tcW w:w="1560" w:type="dxa"/>
            <w:shd w:val="clear" w:color="auto" w:fill="00AF50"/>
          </w:tcPr>
          <w:p>
            <w:pPr>
              <w:pStyle w:val="TableParagraph"/>
              <w:spacing w:line="248" w:lineRule="exact"/>
              <w:ind w:left="107"/>
              <w:rPr>
                <w:sz w:val="22"/>
              </w:rPr>
            </w:pPr>
            <w:r>
              <w:rPr>
                <w:spacing w:val="-5"/>
                <w:sz w:val="22"/>
              </w:rPr>
              <w:t>Low</w:t>
            </w:r>
          </w:p>
        </w:tc>
        <w:tc>
          <w:tcPr>
            <w:tcW w:w="1560" w:type="dxa"/>
            <w:shd w:val="clear" w:color="auto" w:fill="FFFF00"/>
          </w:tcPr>
          <w:p>
            <w:pPr>
              <w:pStyle w:val="TableParagraph"/>
              <w:spacing w:line="248" w:lineRule="exact"/>
              <w:ind w:left="107"/>
              <w:rPr>
                <w:sz w:val="22"/>
              </w:rPr>
            </w:pPr>
            <w:r>
              <w:rPr>
                <w:spacing w:val="-2"/>
                <w:sz w:val="22"/>
              </w:rPr>
              <w:t>Moderate</w:t>
            </w:r>
          </w:p>
        </w:tc>
        <w:tc>
          <w:tcPr>
            <w:tcW w:w="1560" w:type="dxa"/>
            <w:shd w:val="clear" w:color="auto" w:fill="FF0000"/>
          </w:tcPr>
          <w:p>
            <w:pPr>
              <w:pStyle w:val="TableParagraph"/>
              <w:spacing w:line="248" w:lineRule="exact"/>
              <w:ind w:left="107"/>
              <w:rPr>
                <w:sz w:val="22"/>
              </w:rPr>
            </w:pPr>
            <w:r>
              <w:rPr>
                <w:spacing w:val="-4"/>
                <w:sz w:val="22"/>
              </w:rPr>
              <w:t>High</w:t>
            </w:r>
          </w:p>
        </w:tc>
        <w:tc>
          <w:tcPr>
            <w:tcW w:w="1560" w:type="dxa"/>
            <w:shd w:val="clear" w:color="auto" w:fill="C00000"/>
          </w:tcPr>
          <w:p>
            <w:pPr>
              <w:pStyle w:val="TableParagraph"/>
              <w:spacing w:line="248" w:lineRule="exact"/>
              <w:ind w:left="107"/>
              <w:rPr>
                <w:sz w:val="22"/>
              </w:rPr>
            </w:pPr>
            <w:r>
              <w:rPr>
                <w:color w:val="FFFFFF"/>
                <w:sz w:val="22"/>
              </w:rPr>
              <w:t>Very</w:t>
            </w:r>
            <w:r>
              <w:rPr>
                <w:color w:val="FFFFFF"/>
                <w:spacing w:val="-3"/>
                <w:sz w:val="22"/>
              </w:rPr>
              <w:t> </w:t>
            </w:r>
            <w:r>
              <w:rPr>
                <w:color w:val="FFFFFF"/>
                <w:spacing w:val="-4"/>
                <w:sz w:val="22"/>
              </w:rPr>
              <w:t>High</w:t>
            </w:r>
          </w:p>
        </w:tc>
      </w:tr>
      <w:tr>
        <w:trPr>
          <w:trHeight w:val="268" w:hRule="atLeast"/>
        </w:trPr>
        <w:tc>
          <w:tcPr>
            <w:tcW w:w="1560" w:type="dxa"/>
            <w:shd w:val="clear" w:color="auto" w:fill="D9E1F3"/>
          </w:tcPr>
          <w:p>
            <w:pPr>
              <w:pStyle w:val="TableParagraph"/>
              <w:spacing w:line="248" w:lineRule="exact"/>
              <w:ind w:left="294" w:right="289"/>
              <w:jc w:val="center"/>
              <w:rPr>
                <w:b/>
                <w:sz w:val="22"/>
              </w:rPr>
            </w:pPr>
            <w:r>
              <w:rPr>
                <w:b/>
                <w:spacing w:val="-2"/>
                <w:sz w:val="22"/>
              </w:rPr>
              <w:t>Moderate</w:t>
            </w:r>
          </w:p>
        </w:tc>
        <w:tc>
          <w:tcPr>
            <w:tcW w:w="1560" w:type="dxa"/>
            <w:shd w:val="clear" w:color="auto" w:fill="92D050"/>
          </w:tcPr>
          <w:p>
            <w:pPr>
              <w:pStyle w:val="TableParagraph"/>
              <w:spacing w:line="248" w:lineRule="exact"/>
              <w:ind w:left="107"/>
              <w:rPr>
                <w:sz w:val="22"/>
              </w:rPr>
            </w:pPr>
            <w:r>
              <w:rPr>
                <w:sz w:val="22"/>
              </w:rPr>
              <w:t>Very</w:t>
            </w:r>
            <w:r>
              <w:rPr>
                <w:spacing w:val="-5"/>
                <w:sz w:val="22"/>
              </w:rPr>
              <w:t> Low</w:t>
            </w:r>
          </w:p>
        </w:tc>
        <w:tc>
          <w:tcPr>
            <w:tcW w:w="1560" w:type="dxa"/>
            <w:shd w:val="clear" w:color="auto" w:fill="00AF50"/>
          </w:tcPr>
          <w:p>
            <w:pPr>
              <w:pStyle w:val="TableParagraph"/>
              <w:spacing w:line="248" w:lineRule="exact"/>
              <w:ind w:left="107"/>
              <w:rPr>
                <w:sz w:val="22"/>
              </w:rPr>
            </w:pPr>
            <w:r>
              <w:rPr>
                <w:spacing w:val="-5"/>
                <w:sz w:val="22"/>
              </w:rPr>
              <w:t>Low</w:t>
            </w:r>
          </w:p>
        </w:tc>
        <w:tc>
          <w:tcPr>
            <w:tcW w:w="1560" w:type="dxa"/>
            <w:shd w:val="clear" w:color="auto" w:fill="FFFF00"/>
          </w:tcPr>
          <w:p>
            <w:pPr>
              <w:pStyle w:val="TableParagraph"/>
              <w:spacing w:line="248" w:lineRule="exact"/>
              <w:ind w:left="107"/>
              <w:rPr>
                <w:sz w:val="22"/>
              </w:rPr>
            </w:pPr>
            <w:r>
              <w:rPr>
                <w:spacing w:val="-2"/>
                <w:sz w:val="22"/>
              </w:rPr>
              <w:t>Moderate</w:t>
            </w:r>
          </w:p>
        </w:tc>
        <w:tc>
          <w:tcPr>
            <w:tcW w:w="1560" w:type="dxa"/>
            <w:shd w:val="clear" w:color="auto" w:fill="FFFF00"/>
          </w:tcPr>
          <w:p>
            <w:pPr>
              <w:pStyle w:val="TableParagraph"/>
              <w:spacing w:line="248" w:lineRule="exact"/>
              <w:ind w:left="107"/>
              <w:rPr>
                <w:sz w:val="22"/>
              </w:rPr>
            </w:pPr>
            <w:r>
              <w:rPr>
                <w:spacing w:val="-2"/>
                <w:sz w:val="22"/>
              </w:rPr>
              <w:t>Moderate</w:t>
            </w:r>
          </w:p>
        </w:tc>
        <w:tc>
          <w:tcPr>
            <w:tcW w:w="1560" w:type="dxa"/>
            <w:shd w:val="clear" w:color="auto" w:fill="FF0000"/>
          </w:tcPr>
          <w:p>
            <w:pPr>
              <w:pStyle w:val="TableParagraph"/>
              <w:spacing w:line="248" w:lineRule="exact"/>
              <w:ind w:left="107"/>
              <w:rPr>
                <w:sz w:val="22"/>
              </w:rPr>
            </w:pPr>
            <w:r>
              <w:rPr>
                <w:spacing w:val="-4"/>
                <w:sz w:val="22"/>
              </w:rPr>
              <w:t>High</w:t>
            </w:r>
          </w:p>
        </w:tc>
      </w:tr>
      <w:tr>
        <w:trPr>
          <w:trHeight w:val="268" w:hRule="atLeast"/>
        </w:trPr>
        <w:tc>
          <w:tcPr>
            <w:tcW w:w="1560" w:type="dxa"/>
            <w:shd w:val="clear" w:color="auto" w:fill="D9E1F3"/>
          </w:tcPr>
          <w:p>
            <w:pPr>
              <w:pStyle w:val="TableParagraph"/>
              <w:spacing w:line="248" w:lineRule="exact"/>
              <w:ind w:left="296" w:right="287"/>
              <w:jc w:val="center"/>
              <w:rPr>
                <w:b/>
                <w:sz w:val="22"/>
              </w:rPr>
            </w:pPr>
            <w:r>
              <w:rPr>
                <w:b/>
                <w:spacing w:val="-5"/>
                <w:sz w:val="22"/>
              </w:rPr>
              <w:t>Low</w:t>
            </w:r>
          </w:p>
        </w:tc>
        <w:tc>
          <w:tcPr>
            <w:tcW w:w="1560" w:type="dxa"/>
            <w:shd w:val="clear" w:color="auto" w:fill="92D050"/>
          </w:tcPr>
          <w:p>
            <w:pPr>
              <w:pStyle w:val="TableParagraph"/>
              <w:spacing w:line="248" w:lineRule="exact"/>
              <w:ind w:left="107"/>
              <w:rPr>
                <w:sz w:val="22"/>
              </w:rPr>
            </w:pPr>
            <w:r>
              <w:rPr>
                <w:sz w:val="22"/>
              </w:rPr>
              <w:t>Very</w:t>
            </w:r>
            <w:r>
              <w:rPr>
                <w:spacing w:val="-5"/>
                <w:sz w:val="22"/>
              </w:rPr>
              <w:t> Low</w:t>
            </w:r>
          </w:p>
        </w:tc>
        <w:tc>
          <w:tcPr>
            <w:tcW w:w="1560" w:type="dxa"/>
            <w:shd w:val="clear" w:color="auto" w:fill="00AF50"/>
          </w:tcPr>
          <w:p>
            <w:pPr>
              <w:pStyle w:val="TableParagraph"/>
              <w:spacing w:line="248" w:lineRule="exact"/>
              <w:ind w:left="107"/>
              <w:rPr>
                <w:sz w:val="22"/>
              </w:rPr>
            </w:pPr>
            <w:r>
              <w:rPr>
                <w:spacing w:val="-5"/>
                <w:sz w:val="22"/>
              </w:rPr>
              <w:t>Low</w:t>
            </w:r>
          </w:p>
        </w:tc>
        <w:tc>
          <w:tcPr>
            <w:tcW w:w="1560" w:type="dxa"/>
            <w:shd w:val="clear" w:color="auto" w:fill="00AF50"/>
          </w:tcPr>
          <w:p>
            <w:pPr>
              <w:pStyle w:val="TableParagraph"/>
              <w:spacing w:line="248" w:lineRule="exact"/>
              <w:ind w:left="107"/>
              <w:rPr>
                <w:sz w:val="22"/>
              </w:rPr>
            </w:pPr>
            <w:r>
              <w:rPr>
                <w:spacing w:val="-5"/>
                <w:sz w:val="22"/>
              </w:rPr>
              <w:t>Low</w:t>
            </w:r>
          </w:p>
        </w:tc>
        <w:tc>
          <w:tcPr>
            <w:tcW w:w="1560" w:type="dxa"/>
            <w:shd w:val="clear" w:color="auto" w:fill="00AF50"/>
          </w:tcPr>
          <w:p>
            <w:pPr>
              <w:pStyle w:val="TableParagraph"/>
              <w:spacing w:line="248" w:lineRule="exact"/>
              <w:ind w:left="107"/>
              <w:rPr>
                <w:sz w:val="22"/>
              </w:rPr>
            </w:pPr>
            <w:r>
              <w:rPr>
                <w:spacing w:val="-5"/>
                <w:sz w:val="22"/>
              </w:rPr>
              <w:t>Low</w:t>
            </w:r>
          </w:p>
        </w:tc>
        <w:tc>
          <w:tcPr>
            <w:tcW w:w="1560" w:type="dxa"/>
            <w:shd w:val="clear" w:color="auto" w:fill="FFFF00"/>
          </w:tcPr>
          <w:p>
            <w:pPr>
              <w:pStyle w:val="TableParagraph"/>
              <w:spacing w:line="248" w:lineRule="exact"/>
              <w:ind w:left="107"/>
              <w:rPr>
                <w:sz w:val="22"/>
              </w:rPr>
            </w:pPr>
            <w:r>
              <w:rPr>
                <w:spacing w:val="-2"/>
                <w:sz w:val="22"/>
              </w:rPr>
              <w:t>Moderate</w:t>
            </w:r>
          </w:p>
        </w:tc>
      </w:tr>
      <w:tr>
        <w:trPr>
          <w:trHeight w:val="270" w:hRule="atLeast"/>
        </w:trPr>
        <w:tc>
          <w:tcPr>
            <w:tcW w:w="1560" w:type="dxa"/>
            <w:shd w:val="clear" w:color="auto" w:fill="D9E1F3"/>
          </w:tcPr>
          <w:p>
            <w:pPr>
              <w:pStyle w:val="TableParagraph"/>
              <w:spacing w:line="251" w:lineRule="exact"/>
              <w:ind w:left="293" w:right="289"/>
              <w:jc w:val="center"/>
              <w:rPr>
                <w:b/>
                <w:sz w:val="22"/>
              </w:rPr>
            </w:pPr>
            <w:r>
              <w:rPr>
                <w:b/>
                <w:sz w:val="22"/>
              </w:rPr>
              <w:t>Very</w:t>
            </w:r>
            <w:r>
              <w:rPr>
                <w:b/>
                <w:spacing w:val="-1"/>
                <w:sz w:val="22"/>
              </w:rPr>
              <w:t> </w:t>
            </w:r>
            <w:r>
              <w:rPr>
                <w:b/>
                <w:spacing w:val="-5"/>
                <w:sz w:val="22"/>
              </w:rPr>
              <w:t>Low</w:t>
            </w:r>
          </w:p>
        </w:tc>
        <w:tc>
          <w:tcPr>
            <w:tcW w:w="1560" w:type="dxa"/>
            <w:shd w:val="clear" w:color="auto" w:fill="92D050"/>
          </w:tcPr>
          <w:p>
            <w:pPr>
              <w:pStyle w:val="TableParagraph"/>
              <w:spacing w:line="251" w:lineRule="exact"/>
              <w:ind w:left="107"/>
              <w:rPr>
                <w:sz w:val="22"/>
              </w:rPr>
            </w:pPr>
            <w:r>
              <w:rPr>
                <w:sz w:val="22"/>
              </w:rPr>
              <w:t>Very</w:t>
            </w:r>
            <w:r>
              <w:rPr>
                <w:spacing w:val="-5"/>
                <w:sz w:val="22"/>
              </w:rPr>
              <w:t> Low</w:t>
            </w:r>
          </w:p>
        </w:tc>
        <w:tc>
          <w:tcPr>
            <w:tcW w:w="1560" w:type="dxa"/>
            <w:shd w:val="clear" w:color="auto" w:fill="92D050"/>
          </w:tcPr>
          <w:p>
            <w:pPr>
              <w:pStyle w:val="TableParagraph"/>
              <w:spacing w:line="251" w:lineRule="exact"/>
              <w:ind w:left="107"/>
              <w:rPr>
                <w:sz w:val="22"/>
              </w:rPr>
            </w:pPr>
            <w:r>
              <w:rPr>
                <w:sz w:val="22"/>
              </w:rPr>
              <w:t>Very</w:t>
            </w:r>
            <w:r>
              <w:rPr>
                <w:spacing w:val="-5"/>
                <w:sz w:val="22"/>
              </w:rPr>
              <w:t> Low</w:t>
            </w:r>
          </w:p>
        </w:tc>
        <w:tc>
          <w:tcPr>
            <w:tcW w:w="1560" w:type="dxa"/>
            <w:shd w:val="clear" w:color="auto" w:fill="92D050"/>
          </w:tcPr>
          <w:p>
            <w:pPr>
              <w:pStyle w:val="TableParagraph"/>
              <w:spacing w:line="251" w:lineRule="exact"/>
              <w:ind w:left="107"/>
              <w:rPr>
                <w:sz w:val="22"/>
              </w:rPr>
            </w:pPr>
            <w:r>
              <w:rPr>
                <w:sz w:val="22"/>
              </w:rPr>
              <w:t>Very</w:t>
            </w:r>
            <w:r>
              <w:rPr>
                <w:spacing w:val="-5"/>
                <w:sz w:val="22"/>
              </w:rPr>
              <w:t> Low</w:t>
            </w:r>
          </w:p>
        </w:tc>
        <w:tc>
          <w:tcPr>
            <w:tcW w:w="1560" w:type="dxa"/>
            <w:shd w:val="clear" w:color="auto" w:fill="00AF50"/>
          </w:tcPr>
          <w:p>
            <w:pPr>
              <w:pStyle w:val="TableParagraph"/>
              <w:spacing w:line="251" w:lineRule="exact"/>
              <w:ind w:left="107"/>
              <w:rPr>
                <w:sz w:val="22"/>
              </w:rPr>
            </w:pPr>
            <w:r>
              <w:rPr>
                <w:spacing w:val="-5"/>
                <w:sz w:val="22"/>
              </w:rPr>
              <w:t>Low</w:t>
            </w:r>
          </w:p>
        </w:tc>
        <w:tc>
          <w:tcPr>
            <w:tcW w:w="1560" w:type="dxa"/>
            <w:shd w:val="clear" w:color="auto" w:fill="00AF50"/>
          </w:tcPr>
          <w:p>
            <w:pPr>
              <w:pStyle w:val="TableParagraph"/>
              <w:spacing w:line="251" w:lineRule="exact"/>
              <w:ind w:left="107"/>
              <w:rPr>
                <w:sz w:val="22"/>
              </w:rPr>
            </w:pPr>
            <w:r>
              <w:rPr>
                <w:spacing w:val="-5"/>
                <w:sz w:val="22"/>
              </w:rPr>
              <w:t>Low</w:t>
            </w:r>
          </w:p>
        </w:tc>
      </w:tr>
    </w:tbl>
    <w:p>
      <w:pPr>
        <w:pStyle w:val="BodyText"/>
        <w:spacing w:before="122"/>
        <w:ind w:left="839" w:right="148"/>
      </w:pPr>
      <w:r>
        <w:rPr/>
        <w:t>To clarify the use of the risk matrix, consider the examples presented in Step 4. For the tornado threat event, the overall likelihood was assigned a rating of “Low.” However, the impact of this threat event could easily be assigned a rating of “High.” Using the matrix in </w:t>
      </w:r>
      <w:hyperlink w:history="true" w:anchor="_bookmark40">
        <w:r>
          <w:rPr>
            <w:b/>
          </w:rPr>
          <w:t>Table 6</w:t>
        </w:r>
      </w:hyperlink>
      <w:r>
        <w:rPr/>
        <w:t>, the intersection of “</w:t>
      </w:r>
      <w:r>
        <w:rPr>
          <w:b/>
        </w:rPr>
        <w:t>Low</w:t>
      </w:r>
      <w:r>
        <w:rPr/>
        <w:t>” likelihood and “</w:t>
      </w:r>
      <w:r>
        <w:rPr>
          <w:b/>
        </w:rPr>
        <w:t>High</w:t>
      </w:r>
      <w:r>
        <w:rPr/>
        <w:t>” impact results in an overall risk rating of “</w:t>
      </w:r>
      <w:r>
        <w:rPr>
          <w:b/>
        </w:rPr>
        <w:t>Low</w:t>
      </w:r>
      <w:r>
        <w:rPr/>
        <w:t>.” For the phishing threat example, the overall likelihood was rated</w:t>
      </w:r>
      <w:r>
        <w:rPr>
          <w:spacing w:val="-3"/>
        </w:rPr>
        <w:t> </w:t>
      </w:r>
      <w:r>
        <w:rPr/>
        <w:t>“</w:t>
      </w:r>
      <w:r>
        <w:rPr>
          <w:b/>
        </w:rPr>
        <w:t>High</w:t>
      </w:r>
      <w:r>
        <w:rPr/>
        <w:t>.”</w:t>
      </w:r>
      <w:r>
        <w:rPr>
          <w:spacing w:val="-4"/>
        </w:rPr>
        <w:t> </w:t>
      </w:r>
      <w:r>
        <w:rPr/>
        <w:t>If</w:t>
      </w:r>
      <w:r>
        <w:rPr>
          <w:spacing w:val="-3"/>
        </w:rPr>
        <w:t> </w:t>
      </w:r>
      <w:r>
        <w:rPr/>
        <w:t>the</w:t>
      </w:r>
      <w:r>
        <w:rPr>
          <w:spacing w:val="-3"/>
        </w:rPr>
        <w:t> </w:t>
      </w:r>
      <w:r>
        <w:rPr/>
        <w:t>regulated</w:t>
      </w:r>
      <w:r>
        <w:rPr>
          <w:spacing w:val="-3"/>
        </w:rPr>
        <w:t> </w:t>
      </w:r>
      <w:r>
        <w:rPr/>
        <w:t>entity</w:t>
      </w:r>
      <w:r>
        <w:rPr>
          <w:spacing w:val="-5"/>
        </w:rPr>
        <w:t> </w:t>
      </w:r>
      <w:r>
        <w:rPr/>
        <w:t>determined</w:t>
      </w:r>
      <w:r>
        <w:rPr>
          <w:spacing w:val="-3"/>
        </w:rPr>
        <w:t> </w:t>
      </w:r>
      <w:r>
        <w:rPr/>
        <w:t>that</w:t>
      </w:r>
      <w:r>
        <w:rPr>
          <w:spacing w:val="-3"/>
        </w:rPr>
        <w:t> </w:t>
      </w:r>
      <w:r>
        <w:rPr/>
        <w:t>the</w:t>
      </w:r>
      <w:r>
        <w:rPr>
          <w:spacing w:val="-1"/>
        </w:rPr>
        <w:t> </w:t>
      </w:r>
      <w:r>
        <w:rPr/>
        <w:t>impact</w:t>
      </w:r>
      <w:r>
        <w:rPr>
          <w:spacing w:val="-3"/>
        </w:rPr>
        <w:t> </w:t>
      </w:r>
      <w:r>
        <w:rPr/>
        <w:t>of</w:t>
      </w:r>
      <w:r>
        <w:rPr>
          <w:spacing w:val="-3"/>
        </w:rPr>
        <w:t> </w:t>
      </w:r>
      <w:r>
        <w:rPr/>
        <w:t>a</w:t>
      </w:r>
      <w:r>
        <w:rPr>
          <w:spacing w:val="-1"/>
        </w:rPr>
        <w:t> </w:t>
      </w:r>
      <w:r>
        <w:rPr/>
        <w:t>phishing</w:t>
      </w:r>
      <w:r>
        <w:rPr>
          <w:spacing w:val="-2"/>
        </w:rPr>
        <w:t> </w:t>
      </w:r>
      <w:r>
        <w:rPr/>
        <w:t>threat</w:t>
      </w:r>
      <w:r>
        <w:rPr>
          <w:spacing w:val="-3"/>
        </w:rPr>
        <w:t> </w:t>
      </w:r>
      <w:r>
        <w:rPr/>
        <w:t>was likely to be “</w:t>
      </w:r>
      <w:r>
        <w:rPr>
          <w:b/>
        </w:rPr>
        <w:t>Moderate</w:t>
      </w:r>
      <w:r>
        <w:rPr/>
        <w:t>,” this would result in an overall risk rating of “</w:t>
      </w:r>
      <w:r>
        <w:rPr>
          <w:b/>
        </w:rPr>
        <w:t>Moderate</w:t>
      </w:r>
      <w:r>
        <w:rPr/>
        <w:t>.” The regulated entity should determine the level of risk for each identified threat/vulnerability pair.</w:t>
      </w:r>
    </w:p>
    <w:p>
      <w:pPr>
        <w:pStyle w:val="ListParagraph"/>
        <w:numPr>
          <w:ilvl w:val="0"/>
          <w:numId w:val="16"/>
        </w:numPr>
        <w:tabs>
          <w:tab w:pos="840" w:val="left" w:leader="none"/>
        </w:tabs>
        <w:spacing w:line="240" w:lineRule="auto" w:before="119" w:after="0"/>
        <w:ind w:left="840" w:right="167" w:hanging="360"/>
        <w:jc w:val="left"/>
        <w:rPr>
          <w:sz w:val="24"/>
        </w:rPr>
      </w:pPr>
      <w:r>
        <w:rPr>
          <w:b/>
          <w:sz w:val="24"/>
        </w:rPr>
        <w:t>Document the risk assessment results. </w:t>
      </w:r>
      <w:r>
        <w:rPr>
          <w:sz w:val="24"/>
        </w:rPr>
        <w:t>Once the risk assessment has been completed (i.e., threat events, threat sources, and vulnerabilities identified; likelihood and impact ratings calculated; and risk levels determined), the results of the risk assessment should be documented. Regulated entities may benefit from documenting the risk assessment results in a risk register.</w:t>
      </w:r>
      <w:hyperlink w:history="true" w:anchor="_bookmark42">
        <w:r>
          <w:rPr>
            <w:sz w:val="24"/>
            <w:vertAlign w:val="superscript"/>
          </w:rPr>
          <w:t>24</w:t>
        </w:r>
      </w:hyperlink>
      <w:r>
        <w:rPr>
          <w:sz w:val="24"/>
          <w:vertAlign w:val="baseline"/>
        </w:rPr>
        <w:t> Appendix K of NIST [</w:t>
      </w:r>
      <w:hyperlink w:history="true" w:anchor="_bookmark228">
        <w:r>
          <w:rPr>
            <w:color w:val="0000FF"/>
            <w:sz w:val="24"/>
            <w:u w:val="single" w:color="0000FF"/>
            <w:vertAlign w:val="baseline"/>
          </w:rPr>
          <w:t>SP 800-30</w:t>
        </w:r>
      </w:hyperlink>
      <w:r>
        <w:rPr>
          <w:sz w:val="24"/>
          <w:vertAlign w:val="baseline"/>
        </w:rPr>
        <w:t>] provides a sample risk assessment report outline that may prove useful to regulated entities. Other entities may prefer to input the risk assessment results into a governance, risk, and compliance (GRC)</w:t>
      </w:r>
      <w:r>
        <w:rPr>
          <w:spacing w:val="-3"/>
          <w:sz w:val="24"/>
          <w:vertAlign w:val="baseline"/>
        </w:rPr>
        <w:t> </w:t>
      </w:r>
      <w:r>
        <w:rPr>
          <w:sz w:val="24"/>
          <w:vertAlign w:val="baseline"/>
        </w:rPr>
        <w:t>or</w:t>
      </w:r>
      <w:r>
        <w:rPr>
          <w:spacing w:val="-3"/>
          <w:sz w:val="24"/>
          <w:vertAlign w:val="baseline"/>
        </w:rPr>
        <w:t> </w:t>
      </w:r>
      <w:r>
        <w:rPr>
          <w:sz w:val="24"/>
          <w:vertAlign w:val="baseline"/>
        </w:rPr>
        <w:t>enterprise</w:t>
      </w:r>
      <w:r>
        <w:rPr>
          <w:spacing w:val="-4"/>
          <w:sz w:val="24"/>
          <w:vertAlign w:val="baseline"/>
        </w:rPr>
        <w:t> </w:t>
      </w:r>
      <w:r>
        <w:rPr>
          <w:sz w:val="24"/>
          <w:vertAlign w:val="baseline"/>
        </w:rPr>
        <w:t>risk</w:t>
      </w:r>
      <w:r>
        <w:rPr>
          <w:spacing w:val="-6"/>
          <w:sz w:val="24"/>
          <w:vertAlign w:val="baseline"/>
        </w:rPr>
        <w:t> </w:t>
      </w:r>
      <w:r>
        <w:rPr>
          <w:sz w:val="24"/>
          <w:vertAlign w:val="baseline"/>
        </w:rPr>
        <w:t>management</w:t>
      </w:r>
      <w:r>
        <w:rPr>
          <w:spacing w:val="-4"/>
          <w:sz w:val="24"/>
          <w:vertAlign w:val="baseline"/>
        </w:rPr>
        <w:t> </w:t>
      </w:r>
      <w:r>
        <w:rPr>
          <w:sz w:val="24"/>
          <w:vertAlign w:val="baseline"/>
        </w:rPr>
        <w:t>(ERM)</w:t>
      </w:r>
      <w:r>
        <w:rPr>
          <w:spacing w:val="-3"/>
          <w:sz w:val="24"/>
          <w:vertAlign w:val="baseline"/>
        </w:rPr>
        <w:t> </w:t>
      </w:r>
      <w:r>
        <w:rPr>
          <w:sz w:val="24"/>
          <w:vertAlign w:val="baseline"/>
        </w:rPr>
        <w:t>tool.</w:t>
      </w:r>
      <w:r>
        <w:rPr>
          <w:spacing w:val="-5"/>
          <w:sz w:val="24"/>
          <w:vertAlign w:val="baseline"/>
        </w:rPr>
        <w:t> </w:t>
      </w:r>
      <w:r>
        <w:rPr>
          <w:sz w:val="24"/>
          <w:vertAlign w:val="baseline"/>
        </w:rPr>
        <w:t>Principally,</w:t>
      </w:r>
      <w:r>
        <w:rPr>
          <w:spacing w:val="-3"/>
          <w:sz w:val="24"/>
          <w:vertAlign w:val="baseline"/>
        </w:rPr>
        <w:t> </w:t>
      </w:r>
      <w:r>
        <w:rPr>
          <w:sz w:val="24"/>
          <w:vertAlign w:val="baseline"/>
        </w:rPr>
        <w:t>the</w:t>
      </w:r>
      <w:r>
        <w:rPr>
          <w:spacing w:val="-4"/>
          <w:sz w:val="24"/>
          <w:vertAlign w:val="baseline"/>
        </w:rPr>
        <w:t> </w:t>
      </w:r>
      <w:r>
        <w:rPr>
          <w:sz w:val="24"/>
          <w:vertAlign w:val="baseline"/>
        </w:rPr>
        <w:t>regulated</w:t>
      </w:r>
      <w:r>
        <w:rPr>
          <w:spacing w:val="-2"/>
          <w:sz w:val="24"/>
          <w:vertAlign w:val="baseline"/>
        </w:rPr>
        <w:t> </w:t>
      </w:r>
      <w:r>
        <w:rPr>
          <w:sz w:val="24"/>
          <w:vertAlign w:val="baseline"/>
        </w:rPr>
        <w:t>entity</w:t>
      </w:r>
      <w:r>
        <w:rPr>
          <w:spacing w:val="-3"/>
          <w:sz w:val="24"/>
          <w:vertAlign w:val="baseline"/>
        </w:rPr>
        <w:t> </w:t>
      </w:r>
      <w:r>
        <w:rPr>
          <w:sz w:val="24"/>
          <w:vertAlign w:val="baseline"/>
        </w:rPr>
        <w:t>should document all threat/vulnerability pairs (i.e., a scenario in which an identified threat can exploit a vulnerability) applicable to the organization, the likelihood and impact calculations, and the overall risk to ePHI for the threat/vulnerability pair. Regulated entities should consider sharing the risk assessment results with organizational leadership,</w:t>
      </w:r>
      <w:r>
        <w:rPr>
          <w:spacing w:val="-3"/>
          <w:sz w:val="24"/>
          <w:vertAlign w:val="baseline"/>
        </w:rPr>
        <w:t> </w:t>
      </w:r>
      <w:r>
        <w:rPr>
          <w:sz w:val="24"/>
          <w:vertAlign w:val="baseline"/>
        </w:rPr>
        <w:t>whose review can</w:t>
      </w:r>
      <w:r>
        <w:rPr>
          <w:spacing w:val="-2"/>
          <w:sz w:val="24"/>
          <w:vertAlign w:val="baseline"/>
        </w:rPr>
        <w:t> </w:t>
      </w:r>
      <w:r>
        <w:rPr>
          <w:sz w:val="24"/>
          <w:vertAlign w:val="baseline"/>
        </w:rPr>
        <w:t>be</w:t>
      </w:r>
      <w:r>
        <w:rPr>
          <w:spacing w:val="-2"/>
          <w:sz w:val="24"/>
          <w:vertAlign w:val="baseline"/>
        </w:rPr>
        <w:t> </w:t>
      </w:r>
      <w:r>
        <w:rPr>
          <w:sz w:val="24"/>
          <w:vertAlign w:val="baseline"/>
        </w:rPr>
        <w:t>crucial</w:t>
      </w:r>
      <w:r>
        <w:rPr>
          <w:spacing w:val="-3"/>
          <w:sz w:val="24"/>
          <w:vertAlign w:val="baseline"/>
        </w:rPr>
        <w:t> </w:t>
      </w:r>
      <w:r>
        <w:rPr>
          <w:sz w:val="24"/>
          <w:vertAlign w:val="baseline"/>
        </w:rPr>
        <w:t>to</w:t>
      </w:r>
      <w:r>
        <w:rPr>
          <w:spacing w:val="-2"/>
          <w:sz w:val="24"/>
          <w:vertAlign w:val="baseline"/>
        </w:rPr>
        <w:t> </w:t>
      </w:r>
      <w:r>
        <w:rPr>
          <w:sz w:val="24"/>
          <w:vertAlign w:val="baseline"/>
        </w:rPr>
        <w:t>the organization’s</w:t>
      </w:r>
      <w:r>
        <w:rPr>
          <w:spacing w:val="-1"/>
          <w:sz w:val="24"/>
          <w:vertAlign w:val="baseline"/>
        </w:rPr>
        <w:t> </w:t>
      </w:r>
      <w:r>
        <w:rPr>
          <w:sz w:val="24"/>
          <w:vertAlign w:val="baseline"/>
        </w:rPr>
        <w:t>ongoing</w:t>
      </w:r>
      <w:r>
        <w:rPr>
          <w:spacing w:val="-3"/>
          <w:sz w:val="24"/>
          <w:vertAlign w:val="baseline"/>
        </w:rPr>
        <w:t> </w:t>
      </w:r>
      <w:r>
        <w:rPr>
          <w:sz w:val="24"/>
          <w:vertAlign w:val="baseline"/>
        </w:rPr>
        <w:t>risk</w:t>
      </w:r>
      <w:r>
        <w:rPr>
          <w:spacing w:val="-2"/>
          <w:sz w:val="24"/>
          <w:vertAlign w:val="baseline"/>
        </w:rPr>
        <w:t> </w:t>
      </w:r>
      <w:r>
        <w:rPr>
          <w:sz w:val="24"/>
          <w:vertAlign w:val="baseline"/>
        </w:rPr>
        <w:t>management.</w:t>
      </w:r>
    </w:p>
    <w:p>
      <w:pPr>
        <w:pStyle w:val="BodyText"/>
        <w:rPr>
          <w:sz w:val="20"/>
        </w:rPr>
      </w:pPr>
    </w:p>
    <w:p>
      <w:pPr>
        <w:pStyle w:val="BodyText"/>
        <w:rPr>
          <w:sz w:val="28"/>
        </w:rPr>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232490</wp:posOffset>
                </wp:positionV>
                <wp:extent cx="1828800" cy="1079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306343pt;width:144pt;height:.841pt;mso-position-horizontal-relative:page;mso-position-vertical-relative:paragraph;z-index:-15708160;mso-wrap-distance-left:0;mso-wrap-distance-right:0" id="docshape29" filled="true" fillcolor="#000000" stroked="false">
                <v:fill type="solid"/>
                <w10:wrap type="topAndBottom"/>
              </v:rect>
            </w:pict>
          </mc:Fallback>
        </mc:AlternateContent>
      </w:r>
    </w:p>
    <w:p>
      <w:pPr>
        <w:spacing w:before="107"/>
        <w:ind w:left="119" w:right="222" w:firstLine="0"/>
        <w:jc w:val="left"/>
        <w:rPr>
          <w:sz w:val="16"/>
        </w:rPr>
      </w:pPr>
      <w:bookmarkStart w:name="_bookmark42" w:id="55"/>
      <w:bookmarkEnd w:id="55"/>
      <w:r>
        <w:rPr/>
      </w:r>
      <w:r>
        <w:rPr>
          <w:sz w:val="16"/>
          <w:vertAlign w:val="superscript"/>
        </w:rPr>
        <w:t>24</w:t>
      </w:r>
      <w:r>
        <w:rPr>
          <w:sz w:val="16"/>
          <w:vertAlign w:val="baseline"/>
        </w:rPr>
        <w:t> OMB Circular A-11 </w:t>
      </w:r>
      <w:hyperlink w:history="true" w:anchor="_bookmark239">
        <w:r>
          <w:rPr>
            <w:sz w:val="16"/>
            <w:vertAlign w:val="baseline"/>
          </w:rPr>
          <w:t>[</w:t>
        </w:r>
        <w:r>
          <w:rPr>
            <w:color w:val="0000FF"/>
            <w:sz w:val="16"/>
            <w:u w:val="single" w:color="0000FF"/>
            <w:vertAlign w:val="baseline"/>
          </w:rPr>
          <w:t>OMB A-11</w:t>
        </w:r>
        <w:r>
          <w:rPr>
            <w:sz w:val="16"/>
            <w:vertAlign w:val="baseline"/>
          </w:rPr>
          <w:t>]</w:t>
        </w:r>
      </w:hyperlink>
      <w:r>
        <w:rPr>
          <w:sz w:val="16"/>
          <w:vertAlign w:val="baseline"/>
        </w:rPr>
        <w:t> defines a risk register as “a repository of risk information including the data understood about risks over</w:t>
      </w:r>
      <w:r>
        <w:rPr>
          <w:spacing w:val="40"/>
          <w:sz w:val="16"/>
          <w:vertAlign w:val="baseline"/>
        </w:rPr>
        <w:t> </w:t>
      </w:r>
      <w:r>
        <w:rPr>
          <w:sz w:val="16"/>
          <w:vertAlign w:val="baseline"/>
        </w:rPr>
        <w:t>time.”</w:t>
      </w:r>
      <w:r>
        <w:rPr>
          <w:spacing w:val="-3"/>
          <w:sz w:val="16"/>
          <w:vertAlign w:val="baseline"/>
        </w:rPr>
        <w:t> </w:t>
      </w:r>
      <w:r>
        <w:rPr>
          <w:sz w:val="16"/>
          <w:vertAlign w:val="baseline"/>
        </w:rPr>
        <w:t>The</w:t>
      </w:r>
      <w:r>
        <w:rPr>
          <w:spacing w:val="-3"/>
          <w:sz w:val="16"/>
          <w:vertAlign w:val="baseline"/>
        </w:rPr>
        <w:t> </w:t>
      </w:r>
      <w:r>
        <w:rPr>
          <w:sz w:val="16"/>
          <w:vertAlign w:val="baseline"/>
        </w:rPr>
        <w:t>risk</w:t>
      </w:r>
      <w:r>
        <w:rPr>
          <w:spacing w:val="-4"/>
          <w:sz w:val="16"/>
          <w:vertAlign w:val="baseline"/>
        </w:rPr>
        <w:t> </w:t>
      </w:r>
      <w:r>
        <w:rPr>
          <w:sz w:val="16"/>
          <w:vertAlign w:val="baseline"/>
        </w:rPr>
        <w:t>register</w:t>
      </w:r>
      <w:r>
        <w:rPr>
          <w:spacing w:val="-4"/>
          <w:sz w:val="16"/>
          <w:vertAlign w:val="baseline"/>
        </w:rPr>
        <w:t> </w:t>
      </w:r>
      <w:r>
        <w:rPr>
          <w:sz w:val="16"/>
          <w:vertAlign w:val="baseline"/>
        </w:rPr>
        <w:t>provides</w:t>
      </w:r>
      <w:r>
        <w:rPr>
          <w:spacing w:val="-3"/>
          <w:sz w:val="16"/>
          <w:vertAlign w:val="baseline"/>
        </w:rPr>
        <w:t> </w:t>
      </w:r>
      <w:r>
        <w:rPr>
          <w:sz w:val="16"/>
          <w:vertAlign w:val="baseline"/>
        </w:rPr>
        <w:t>a</w:t>
      </w:r>
      <w:r>
        <w:rPr>
          <w:spacing w:val="-3"/>
          <w:sz w:val="16"/>
          <w:vertAlign w:val="baseline"/>
        </w:rPr>
        <w:t> </w:t>
      </w:r>
      <w:r>
        <w:rPr>
          <w:sz w:val="16"/>
          <w:vertAlign w:val="baseline"/>
        </w:rPr>
        <w:t>formal</w:t>
      </w:r>
      <w:r>
        <w:rPr>
          <w:spacing w:val="-4"/>
          <w:sz w:val="16"/>
          <w:vertAlign w:val="baseline"/>
        </w:rPr>
        <w:t> </w:t>
      </w:r>
      <w:r>
        <w:rPr>
          <w:sz w:val="16"/>
          <w:vertAlign w:val="baseline"/>
        </w:rPr>
        <w:t>communication</w:t>
      </w:r>
      <w:r>
        <w:rPr>
          <w:spacing w:val="-3"/>
          <w:sz w:val="16"/>
          <w:vertAlign w:val="baseline"/>
        </w:rPr>
        <w:t> </w:t>
      </w:r>
      <w:r>
        <w:rPr>
          <w:sz w:val="16"/>
          <w:vertAlign w:val="baseline"/>
        </w:rPr>
        <w:t>vehicle</w:t>
      </w:r>
      <w:r>
        <w:rPr>
          <w:spacing w:val="-1"/>
          <w:sz w:val="16"/>
          <w:vertAlign w:val="baseline"/>
        </w:rPr>
        <w:t> </w:t>
      </w:r>
      <w:r>
        <w:rPr>
          <w:sz w:val="16"/>
          <w:vertAlign w:val="baseline"/>
        </w:rPr>
        <w:t>for</w:t>
      </w:r>
      <w:r>
        <w:rPr>
          <w:spacing w:val="-4"/>
          <w:sz w:val="16"/>
          <w:vertAlign w:val="baseline"/>
        </w:rPr>
        <w:t> </w:t>
      </w:r>
      <w:r>
        <w:rPr>
          <w:sz w:val="16"/>
          <w:vertAlign w:val="baseline"/>
        </w:rPr>
        <w:t>sharing</w:t>
      </w:r>
      <w:r>
        <w:rPr>
          <w:spacing w:val="-2"/>
          <w:sz w:val="16"/>
          <w:vertAlign w:val="baseline"/>
        </w:rPr>
        <w:t> </w:t>
      </w:r>
      <w:r>
        <w:rPr>
          <w:sz w:val="16"/>
          <w:vertAlign w:val="baseline"/>
        </w:rPr>
        <w:t>and</w:t>
      </w:r>
      <w:r>
        <w:rPr>
          <w:spacing w:val="-3"/>
          <w:sz w:val="16"/>
          <w:vertAlign w:val="baseline"/>
        </w:rPr>
        <w:t> </w:t>
      </w:r>
      <w:r>
        <w:rPr>
          <w:sz w:val="16"/>
          <w:vertAlign w:val="baseline"/>
        </w:rPr>
        <w:t>coordinating</w:t>
      </w:r>
      <w:r>
        <w:rPr>
          <w:spacing w:val="-2"/>
          <w:sz w:val="16"/>
          <w:vertAlign w:val="baseline"/>
        </w:rPr>
        <w:t> </w:t>
      </w:r>
      <w:r>
        <w:rPr>
          <w:sz w:val="16"/>
          <w:vertAlign w:val="baseline"/>
        </w:rPr>
        <w:t>cybersecurity</w:t>
      </w:r>
      <w:r>
        <w:rPr>
          <w:spacing w:val="-3"/>
          <w:sz w:val="16"/>
          <w:vertAlign w:val="baseline"/>
        </w:rPr>
        <w:t> </w:t>
      </w:r>
      <w:r>
        <w:rPr>
          <w:sz w:val="16"/>
          <w:vertAlign w:val="baseline"/>
        </w:rPr>
        <w:t>risk</w:t>
      </w:r>
      <w:r>
        <w:rPr>
          <w:spacing w:val="-1"/>
          <w:sz w:val="16"/>
          <w:vertAlign w:val="baseline"/>
        </w:rPr>
        <w:t> </w:t>
      </w:r>
      <w:r>
        <w:rPr>
          <w:sz w:val="16"/>
          <w:vertAlign w:val="baseline"/>
        </w:rPr>
        <w:t>activities.</w:t>
      </w:r>
      <w:r>
        <w:rPr>
          <w:spacing w:val="-2"/>
          <w:sz w:val="16"/>
          <w:vertAlign w:val="baseline"/>
        </w:rPr>
        <w:t> </w:t>
      </w:r>
      <w:r>
        <w:rPr>
          <w:sz w:val="16"/>
          <w:vertAlign w:val="baseline"/>
        </w:rPr>
        <w:t>Regulated</w:t>
      </w:r>
      <w:r>
        <w:rPr>
          <w:spacing w:val="-3"/>
          <w:sz w:val="16"/>
          <w:vertAlign w:val="baseline"/>
        </w:rPr>
        <w:t> </w:t>
      </w:r>
      <w:r>
        <w:rPr>
          <w:sz w:val="16"/>
          <w:vertAlign w:val="baseline"/>
        </w:rPr>
        <w:t>entities</w:t>
      </w:r>
      <w:r>
        <w:rPr>
          <w:spacing w:val="40"/>
          <w:sz w:val="16"/>
          <w:vertAlign w:val="baseline"/>
        </w:rPr>
        <w:t> </w:t>
      </w:r>
      <w:r>
        <w:rPr>
          <w:sz w:val="16"/>
          <w:vertAlign w:val="baseline"/>
        </w:rPr>
        <w:t>can learn more about risk registers in </w:t>
      </w:r>
      <w:hyperlink w:history="true" w:anchor="_bookmark235">
        <w:r>
          <w:rPr>
            <w:sz w:val="16"/>
            <w:vertAlign w:val="baseline"/>
          </w:rPr>
          <w:t>[</w:t>
        </w:r>
        <w:r>
          <w:rPr>
            <w:color w:val="0000FF"/>
            <w:sz w:val="16"/>
            <w:u w:val="single" w:color="0000FF"/>
            <w:vertAlign w:val="baseline"/>
          </w:rPr>
          <w:t>IR 8286</w:t>
        </w:r>
      </w:hyperlink>
      <w:r>
        <w:rPr>
          <w:color w:val="0000FF"/>
          <w:sz w:val="16"/>
          <w:u w:val="single" w:color="0000FF"/>
          <w:vertAlign w:val="baseline"/>
        </w:rPr>
        <w:t>A</w:t>
      </w:r>
      <w:r>
        <w:rPr>
          <w:sz w:val="16"/>
          <w:vertAlign w:val="baseline"/>
        </w:rPr>
        <w:t>].</w:t>
      </w:r>
    </w:p>
    <w:p>
      <w:pPr>
        <w:spacing w:after="0"/>
        <w:jc w:val="left"/>
        <w:rPr>
          <w:sz w:val="16"/>
        </w:rPr>
        <w:sectPr>
          <w:pgSz w:w="12240" w:h="15840"/>
          <w:pgMar w:header="763" w:footer="722" w:top="1200" w:bottom="920" w:left="1320" w:right="1300"/>
        </w:sectPr>
      </w:pPr>
    </w:p>
    <w:p>
      <w:pPr>
        <w:pStyle w:val="BodyText"/>
        <w:spacing w:before="2"/>
        <w:rPr>
          <w:sz w:val="16"/>
        </w:rPr>
      </w:pPr>
    </w:p>
    <w:p>
      <w:pPr>
        <w:pStyle w:val="Heading1"/>
        <w:numPr>
          <w:ilvl w:val="1"/>
          <w:numId w:val="8"/>
        </w:numPr>
        <w:tabs>
          <w:tab w:pos="556" w:val="left" w:leader="none"/>
        </w:tabs>
        <w:spacing w:line="240" w:lineRule="auto" w:before="52" w:after="0"/>
        <w:ind w:left="556" w:right="0" w:hanging="436"/>
        <w:jc w:val="left"/>
      </w:pPr>
      <w:bookmarkStart w:name="3.3. Risk Assessment Results Affect Risk" w:id="56"/>
      <w:bookmarkEnd w:id="56"/>
      <w:r>
        <w:rPr>
          <w:b w:val="0"/>
        </w:rPr>
      </w:r>
      <w:bookmarkStart w:name="_bookmark43" w:id="57"/>
      <w:bookmarkEnd w:id="57"/>
      <w:r>
        <w:rPr>
          <w:b w:val="0"/>
        </w:rPr>
      </w:r>
      <w:r>
        <w:rPr/>
        <w:t>Risk</w:t>
      </w:r>
      <w:r>
        <w:rPr>
          <w:spacing w:val="-2"/>
        </w:rPr>
        <w:t> </w:t>
      </w:r>
      <w:r>
        <w:rPr/>
        <w:t>Assessment</w:t>
      </w:r>
      <w:r>
        <w:rPr>
          <w:spacing w:val="-1"/>
        </w:rPr>
        <w:t> </w:t>
      </w:r>
      <w:r>
        <w:rPr/>
        <w:t>Results</w:t>
      </w:r>
      <w:r>
        <w:rPr>
          <w:spacing w:val="-4"/>
        </w:rPr>
        <w:t> </w:t>
      </w:r>
      <w:r>
        <w:rPr/>
        <w:t>Affect</w:t>
      </w:r>
      <w:r>
        <w:rPr>
          <w:spacing w:val="-1"/>
        </w:rPr>
        <w:t> </w:t>
      </w:r>
      <w:r>
        <w:rPr/>
        <w:t>Risk</w:t>
      </w:r>
      <w:r>
        <w:rPr>
          <w:spacing w:val="-3"/>
        </w:rPr>
        <w:t> </w:t>
      </w:r>
      <w:r>
        <w:rPr>
          <w:spacing w:val="-2"/>
        </w:rPr>
        <w:t>Management</w:t>
      </w:r>
    </w:p>
    <w:p>
      <w:pPr>
        <w:pStyle w:val="BodyText"/>
        <w:spacing w:before="177"/>
        <w:ind w:left="119" w:right="185"/>
      </w:pPr>
      <w:r>
        <w:rPr/>
        <w:t>The results of a risk assessment play a significant role in executing an organization’s risk management</w:t>
      </w:r>
      <w:r>
        <w:rPr>
          <w:spacing w:val="-4"/>
        </w:rPr>
        <w:t> </w:t>
      </w:r>
      <w:r>
        <w:rPr/>
        <w:t>strategy</w:t>
      </w:r>
      <w:r>
        <w:rPr>
          <w:spacing w:val="-3"/>
        </w:rPr>
        <w:t> </w:t>
      </w:r>
      <w:r>
        <w:rPr/>
        <w:t>(presented</w:t>
      </w:r>
      <w:r>
        <w:rPr>
          <w:spacing w:val="-4"/>
        </w:rPr>
        <w:t> </w:t>
      </w:r>
      <w:r>
        <w:rPr/>
        <w:t>in</w:t>
      </w:r>
      <w:r>
        <w:rPr>
          <w:spacing w:val="-1"/>
        </w:rPr>
        <w:t> </w:t>
      </w:r>
      <w:r>
        <w:rPr/>
        <w:t>Sec.</w:t>
      </w:r>
      <w:r>
        <w:rPr>
          <w:spacing w:val="-3"/>
        </w:rPr>
        <w:t> </w:t>
      </w:r>
      <w:hyperlink w:history="true" w:anchor="_bookmark45">
        <w:r>
          <w:rPr/>
          <w:t>4</w:t>
        </w:r>
      </w:hyperlink>
      <w:r>
        <w:rPr/>
        <w:t>).</w:t>
      </w:r>
      <w:r>
        <w:rPr>
          <w:spacing w:val="-3"/>
        </w:rPr>
        <w:t> </w:t>
      </w:r>
      <w:r>
        <w:rPr/>
        <w:t>To</w:t>
      </w:r>
      <w:r>
        <w:rPr>
          <w:spacing w:val="-4"/>
        </w:rPr>
        <w:t> </w:t>
      </w:r>
      <w:r>
        <w:rPr/>
        <w:t>that</w:t>
      </w:r>
      <w:r>
        <w:rPr>
          <w:spacing w:val="-1"/>
        </w:rPr>
        <w:t> </w:t>
      </w:r>
      <w:r>
        <w:rPr/>
        <w:t>end,</w:t>
      </w:r>
      <w:r>
        <w:rPr>
          <w:spacing w:val="-5"/>
        </w:rPr>
        <w:t> </w:t>
      </w:r>
      <w:r>
        <w:rPr/>
        <w:t>regulated</w:t>
      </w:r>
      <w:r>
        <w:rPr>
          <w:spacing w:val="-1"/>
        </w:rPr>
        <w:t> </w:t>
      </w:r>
      <w:r>
        <w:rPr/>
        <w:t>entities</w:t>
      </w:r>
      <w:r>
        <w:rPr>
          <w:spacing w:val="-3"/>
        </w:rPr>
        <w:t> </w:t>
      </w:r>
      <w:r>
        <w:rPr/>
        <w:t>should</w:t>
      </w:r>
      <w:r>
        <w:rPr>
          <w:spacing w:val="-4"/>
        </w:rPr>
        <w:t> </w:t>
      </w:r>
      <w:r>
        <w:rPr/>
        <w:t>not</w:t>
      </w:r>
      <w:r>
        <w:rPr>
          <w:spacing w:val="-4"/>
        </w:rPr>
        <w:t> </w:t>
      </w:r>
      <w:r>
        <w:rPr/>
        <w:t>view</w:t>
      </w:r>
      <w:r>
        <w:rPr>
          <w:spacing w:val="-4"/>
        </w:rPr>
        <w:t> </w:t>
      </w:r>
      <w:r>
        <w:rPr/>
        <w:t>risk assessment as a one-time, static task but as an ongoing activity. Threats change, and some identified vulnerabilities may be remediated while new vulnerabilities appear. The regulated entity may implement policies or procedures that reduce the likelihood and/or impact of a threat event. This dynamic environment requires the risk assessment to be updated on a periodic basis in order for risks to be properly identified, documented, and subsequently </w:t>
      </w:r>
      <w:r>
        <w:rPr>
          <w:spacing w:val="-2"/>
        </w:rPr>
        <w:t>managed.</w:t>
      </w:r>
    </w:p>
    <w:p>
      <w:pPr>
        <w:pStyle w:val="BodyText"/>
        <w:spacing w:before="12"/>
        <w:rPr>
          <w:sz w:val="32"/>
        </w:rPr>
      </w:pPr>
    </w:p>
    <w:p>
      <w:pPr>
        <w:pStyle w:val="Heading1"/>
        <w:numPr>
          <w:ilvl w:val="1"/>
          <w:numId w:val="8"/>
        </w:numPr>
        <w:tabs>
          <w:tab w:pos="555" w:val="left" w:leader="none"/>
        </w:tabs>
        <w:spacing w:line="240" w:lineRule="auto" w:before="0" w:after="0"/>
        <w:ind w:left="555" w:right="0" w:hanging="436"/>
        <w:jc w:val="left"/>
      </w:pPr>
      <w:bookmarkStart w:name="3.4. Risk Assessment Resources" w:id="58"/>
      <w:bookmarkEnd w:id="58"/>
      <w:r>
        <w:rPr>
          <w:b w:val="0"/>
        </w:rPr>
      </w:r>
      <w:bookmarkStart w:name="_bookmark44" w:id="59"/>
      <w:bookmarkEnd w:id="59"/>
      <w:r>
        <w:rPr>
          <w:b w:val="0"/>
        </w:rPr>
      </w:r>
      <w:r>
        <w:rPr/>
        <w:t>Risk</w:t>
      </w:r>
      <w:r>
        <w:rPr>
          <w:spacing w:val="-2"/>
        </w:rPr>
        <w:t> </w:t>
      </w:r>
      <w:r>
        <w:rPr/>
        <w:t>Assessment </w:t>
      </w:r>
      <w:r>
        <w:rPr>
          <w:spacing w:val="-2"/>
        </w:rPr>
        <w:t>Resources</w:t>
      </w:r>
    </w:p>
    <w:p>
      <w:pPr>
        <w:pStyle w:val="BodyText"/>
        <w:spacing w:before="180"/>
        <w:ind w:left="119" w:right="189"/>
      </w:pPr>
      <w:r>
        <w:rPr/>
        <w:t>Regulated entities may find the HHS Security Risk Assessment (SRA) Tool [</w:t>
      </w:r>
      <w:hyperlink w:history="true" w:anchor="_bookmark240">
        <w:r>
          <w:rPr>
            <w:color w:val="0000FF"/>
            <w:u w:val="single" w:color="0000FF"/>
          </w:rPr>
          <w:t>SRA Tool</w:t>
        </w:r>
      </w:hyperlink>
      <w:r>
        <w:rPr/>
        <w:t>] helpful in getting</w:t>
      </w:r>
      <w:r>
        <w:rPr>
          <w:spacing w:val="-2"/>
        </w:rPr>
        <w:t> </w:t>
      </w:r>
      <w:r>
        <w:rPr/>
        <w:t>started</w:t>
      </w:r>
      <w:r>
        <w:rPr>
          <w:spacing w:val="-3"/>
        </w:rPr>
        <w:t> </w:t>
      </w:r>
      <w:r>
        <w:rPr/>
        <w:t>with a</w:t>
      </w:r>
      <w:r>
        <w:rPr>
          <w:spacing w:val="-4"/>
        </w:rPr>
        <w:t> </w:t>
      </w:r>
      <w:r>
        <w:rPr/>
        <w:t>risk</w:t>
      </w:r>
      <w:r>
        <w:rPr>
          <w:spacing w:val="-3"/>
        </w:rPr>
        <w:t> </w:t>
      </w:r>
      <w:r>
        <w:rPr/>
        <w:t>assessment.</w:t>
      </w:r>
      <w:r>
        <w:rPr>
          <w:spacing w:val="-5"/>
        </w:rPr>
        <w:t> </w:t>
      </w:r>
      <w:r>
        <w:rPr/>
        <w:t>The</w:t>
      </w:r>
      <w:r>
        <w:rPr>
          <w:spacing w:val="-3"/>
        </w:rPr>
        <w:t> </w:t>
      </w:r>
      <w:r>
        <w:rPr/>
        <w:t>SRA</w:t>
      </w:r>
      <w:r>
        <w:rPr>
          <w:spacing w:val="-1"/>
        </w:rPr>
        <w:t> </w:t>
      </w:r>
      <w:r>
        <w:rPr/>
        <w:t>tool</w:t>
      </w:r>
      <w:r>
        <w:rPr>
          <w:spacing w:val="-1"/>
        </w:rPr>
        <w:t> </w:t>
      </w:r>
      <w:r>
        <w:rPr/>
        <w:t>was</w:t>
      </w:r>
      <w:r>
        <w:rPr>
          <w:spacing w:val="-2"/>
        </w:rPr>
        <w:t> </w:t>
      </w:r>
      <w:r>
        <w:rPr/>
        <w:t>primarily</w:t>
      </w:r>
      <w:r>
        <w:rPr>
          <w:spacing w:val="-5"/>
        </w:rPr>
        <w:t> </w:t>
      </w:r>
      <w:r>
        <w:rPr/>
        <w:t>developed</w:t>
      </w:r>
      <w:r>
        <w:rPr>
          <w:spacing w:val="-3"/>
        </w:rPr>
        <w:t> </w:t>
      </w:r>
      <w:r>
        <w:rPr/>
        <w:t>to</w:t>
      </w:r>
      <w:r>
        <w:rPr>
          <w:spacing w:val="-3"/>
        </w:rPr>
        <w:t> </w:t>
      </w:r>
      <w:r>
        <w:rPr/>
        <w:t>assist small</w:t>
      </w:r>
      <w:r>
        <w:rPr>
          <w:spacing w:val="-1"/>
        </w:rPr>
        <w:t> </w:t>
      </w:r>
      <w:r>
        <w:rPr/>
        <w:t>and medium-sized regulated</w:t>
      </w:r>
      <w:r>
        <w:rPr>
          <w:spacing w:val="-2"/>
        </w:rPr>
        <w:t> </w:t>
      </w:r>
      <w:r>
        <w:rPr/>
        <w:t>entities. The SRA</w:t>
      </w:r>
      <w:r>
        <w:rPr>
          <w:spacing w:val="-1"/>
        </w:rPr>
        <w:t> </w:t>
      </w:r>
      <w:r>
        <w:rPr/>
        <w:t>Tool is</w:t>
      </w:r>
      <w:r>
        <w:rPr>
          <w:spacing w:val="-1"/>
        </w:rPr>
        <w:t> </w:t>
      </w:r>
      <w:r>
        <w:rPr/>
        <w:t>a questionnaire that guides a regulated entity through many of the same risk assessment steps described in this section. In that sense, it is meant to be used in conjunction with the risk assessment guidance above. Regulated entities should be aware that, as a questionnaire, there are some things that the SRA tool cannot do.</w:t>
      </w:r>
    </w:p>
    <w:p>
      <w:pPr>
        <w:pStyle w:val="BodyText"/>
        <w:ind w:left="119" w:right="185"/>
      </w:pPr>
      <w:r>
        <w:rPr/>
        <w:t>For example, it cannot identify technical vulnerabilities, so it — or any questionnaire tool — should be paired with a methodology that could identify technical vulnerabilities (e.g., vulnerability scanning or</w:t>
      </w:r>
      <w:r>
        <w:rPr>
          <w:spacing w:val="-2"/>
        </w:rPr>
        <w:t> </w:t>
      </w:r>
      <w:r>
        <w:rPr/>
        <w:t>a vulnerability management program). Software like the SRA tool will provide output that is only as good as the information put into the tool. For that reason, regulated</w:t>
      </w:r>
      <w:r>
        <w:rPr>
          <w:spacing w:val="-4"/>
        </w:rPr>
        <w:t> </w:t>
      </w:r>
      <w:r>
        <w:rPr/>
        <w:t>entities</w:t>
      </w:r>
      <w:r>
        <w:rPr>
          <w:spacing w:val="-3"/>
        </w:rPr>
        <w:t> </w:t>
      </w:r>
      <w:r>
        <w:rPr/>
        <w:t>should</w:t>
      </w:r>
      <w:r>
        <w:rPr>
          <w:spacing w:val="-4"/>
        </w:rPr>
        <w:t> </w:t>
      </w:r>
      <w:r>
        <w:rPr/>
        <w:t>follow</w:t>
      </w:r>
      <w:r>
        <w:rPr>
          <w:spacing w:val="-1"/>
        </w:rPr>
        <w:t> </w:t>
      </w:r>
      <w:r>
        <w:rPr/>
        <w:t>an</w:t>
      </w:r>
      <w:r>
        <w:rPr>
          <w:spacing w:val="-3"/>
        </w:rPr>
        <w:t> </w:t>
      </w:r>
      <w:r>
        <w:rPr/>
        <w:t>established</w:t>
      </w:r>
      <w:r>
        <w:rPr>
          <w:spacing w:val="-1"/>
        </w:rPr>
        <w:t> </w:t>
      </w:r>
      <w:r>
        <w:rPr/>
        <w:t>risk</w:t>
      </w:r>
      <w:r>
        <w:rPr>
          <w:spacing w:val="-4"/>
        </w:rPr>
        <w:t> </w:t>
      </w:r>
      <w:r>
        <w:rPr/>
        <w:t>assessment</w:t>
      </w:r>
      <w:r>
        <w:rPr>
          <w:spacing w:val="-4"/>
        </w:rPr>
        <w:t> </w:t>
      </w:r>
      <w:r>
        <w:rPr/>
        <w:t>methodology,</w:t>
      </w:r>
      <w:r>
        <w:rPr>
          <w:spacing w:val="-2"/>
        </w:rPr>
        <w:t> </w:t>
      </w:r>
      <w:r>
        <w:rPr/>
        <w:t>even</w:t>
      </w:r>
      <w:r>
        <w:rPr>
          <w:spacing w:val="-4"/>
        </w:rPr>
        <w:t> </w:t>
      </w:r>
      <w:r>
        <w:rPr/>
        <w:t>when</w:t>
      </w:r>
      <w:r>
        <w:rPr>
          <w:spacing w:val="-4"/>
        </w:rPr>
        <w:t> </w:t>
      </w:r>
      <w:r>
        <w:rPr/>
        <w:t>using tools for risk assessment. Regulated entities should also be aware that use of the SRA Tool or any risk assessment/management tool does not necessarily equate to compliance with the HIPAA Security Rule. Regulated entities may find additional resources in </w:t>
      </w:r>
      <w:hyperlink w:history="true" w:anchor="_bookmark258">
        <w:r>
          <w:rPr/>
          <w:t>Appendix F</w:t>
        </w:r>
      </w:hyperlink>
      <w:r>
        <w:rPr/>
        <w:t> that can assist in the risk assessment process.</w:t>
      </w:r>
    </w:p>
    <w:p>
      <w:pPr>
        <w:spacing w:after="0"/>
        <w:sectPr>
          <w:pgSz w:w="12240" w:h="15840"/>
          <w:pgMar w:header="763" w:footer="722" w:top="1200" w:bottom="920" w:left="1320" w:right="1300"/>
        </w:sectPr>
      </w:pPr>
    </w:p>
    <w:p>
      <w:pPr>
        <w:pStyle w:val="BodyText"/>
        <w:spacing w:before="2"/>
        <w:rPr>
          <w:sz w:val="16"/>
        </w:rPr>
      </w:pPr>
    </w:p>
    <w:p>
      <w:pPr>
        <w:pStyle w:val="Heading1"/>
        <w:numPr>
          <w:ilvl w:val="0"/>
          <w:numId w:val="8"/>
        </w:numPr>
        <w:tabs>
          <w:tab w:pos="371" w:val="left" w:leader="none"/>
        </w:tabs>
        <w:spacing w:line="240" w:lineRule="auto" w:before="52" w:after="0"/>
        <w:ind w:left="371" w:right="0" w:hanging="251"/>
        <w:jc w:val="left"/>
      </w:pPr>
      <w:bookmarkStart w:name="4. Risk Management Guidance" w:id="60"/>
      <w:bookmarkEnd w:id="60"/>
      <w:r>
        <w:rPr>
          <w:b w:val="0"/>
        </w:rPr>
      </w:r>
      <w:bookmarkStart w:name="_bookmark45" w:id="61"/>
      <w:bookmarkEnd w:id="61"/>
      <w:r>
        <w:rPr>
          <w:b w:val="0"/>
        </w:rPr>
      </w:r>
      <w:r>
        <w:rPr/>
        <w:t>Risk</w:t>
      </w:r>
      <w:r>
        <w:rPr>
          <w:spacing w:val="-3"/>
        </w:rPr>
        <w:t> </w:t>
      </w:r>
      <w:r>
        <w:rPr/>
        <w:t>Management</w:t>
      </w:r>
      <w:r>
        <w:rPr>
          <w:spacing w:val="-1"/>
        </w:rPr>
        <w:t> </w:t>
      </w:r>
      <w:r>
        <w:rPr>
          <w:spacing w:val="-2"/>
        </w:rPr>
        <w:t>Guidance</w:t>
      </w:r>
    </w:p>
    <w:p>
      <w:pPr>
        <w:pStyle w:val="BodyText"/>
        <w:spacing w:before="177"/>
        <w:ind w:left="120" w:right="145"/>
      </w:pPr>
      <w:r>
        <w:rPr/>
        <w:t>The</w:t>
      </w:r>
      <w:r>
        <w:rPr>
          <w:spacing w:val="-2"/>
        </w:rPr>
        <w:t> </w:t>
      </w:r>
      <w:r>
        <w:rPr/>
        <w:t>assessment</w:t>
      </w:r>
      <w:r>
        <w:rPr>
          <w:spacing w:val="-1"/>
        </w:rPr>
        <w:t> </w:t>
      </w:r>
      <w:r>
        <w:rPr/>
        <w:t>and</w:t>
      </w:r>
      <w:r>
        <w:rPr>
          <w:spacing w:val="-1"/>
        </w:rPr>
        <w:t> </w:t>
      </w:r>
      <w:r>
        <w:rPr/>
        <w:t>management</w:t>
      </w:r>
      <w:r>
        <w:rPr>
          <w:spacing w:val="-1"/>
        </w:rPr>
        <w:t> </w:t>
      </w:r>
      <w:r>
        <w:rPr/>
        <w:t>of</w:t>
      </w:r>
      <w:r>
        <w:rPr>
          <w:spacing w:val="-1"/>
        </w:rPr>
        <w:t> </w:t>
      </w:r>
      <w:r>
        <w:rPr/>
        <w:t>risk</w:t>
      </w:r>
      <w:r>
        <w:rPr>
          <w:spacing w:val="-6"/>
        </w:rPr>
        <w:t> </w:t>
      </w:r>
      <w:r>
        <w:rPr/>
        <w:t>to</w:t>
      </w:r>
      <w:r>
        <w:rPr>
          <w:spacing w:val="-2"/>
        </w:rPr>
        <w:t> </w:t>
      </w:r>
      <w:r>
        <w:rPr/>
        <w:t>ePHI</w:t>
      </w:r>
      <w:r>
        <w:rPr>
          <w:spacing w:val="-5"/>
        </w:rPr>
        <w:t> </w:t>
      </w:r>
      <w:r>
        <w:rPr/>
        <w:t>provide</w:t>
      </w:r>
      <w:r>
        <w:rPr>
          <w:spacing w:val="-4"/>
        </w:rPr>
        <w:t> </w:t>
      </w:r>
      <w:r>
        <w:rPr/>
        <w:t>the</w:t>
      </w:r>
      <w:r>
        <w:rPr>
          <w:spacing w:val="-4"/>
        </w:rPr>
        <w:t> </w:t>
      </w:r>
      <w:r>
        <w:rPr/>
        <w:t>foundation</w:t>
      </w:r>
      <w:r>
        <w:rPr>
          <w:spacing w:val="-4"/>
        </w:rPr>
        <w:t> </w:t>
      </w:r>
      <w:r>
        <w:rPr/>
        <w:t>for</w:t>
      </w:r>
      <w:r>
        <w:rPr>
          <w:spacing w:val="-2"/>
        </w:rPr>
        <w:t> </w:t>
      </w:r>
      <w:r>
        <w:rPr/>
        <w:t>a</w:t>
      </w:r>
      <w:r>
        <w:rPr>
          <w:spacing w:val="-2"/>
        </w:rPr>
        <w:t> </w:t>
      </w:r>
      <w:r>
        <w:rPr/>
        <w:t>regulated</w:t>
      </w:r>
      <w:r>
        <w:rPr>
          <w:spacing w:val="-4"/>
        </w:rPr>
        <w:t> </w:t>
      </w:r>
      <w:r>
        <w:rPr/>
        <w:t>entity’s Security Rule [</w:t>
      </w:r>
      <w:hyperlink w:history="true" w:anchor="_bookmark244">
        <w:r>
          <w:rPr>
            <w:color w:val="0000FF"/>
            <w:u w:val="single" w:color="0000FF"/>
          </w:rPr>
          <w:t>Sec. Rule</w:t>
        </w:r>
      </w:hyperlink>
      <w:r>
        <w:rPr/>
        <w:t>] compliance efforts. Readers are reminded of the Security Rule’s flexibility of approach. HHS OCR does not prescribe any particular risk assessment or risk management methodology. This section provides background information about risk management as well as an approach from [</w:t>
      </w:r>
      <w:hyperlink w:history="true" w:anchor="_bookmark234">
        <w:r>
          <w:rPr>
            <w:color w:val="0000FF"/>
            <w:u w:val="single" w:color="0000FF"/>
          </w:rPr>
          <w:t>IR 8286</w:t>
        </w:r>
      </w:hyperlink>
      <w:r>
        <w:rPr/>
        <w:t>] that regulated entities may choose to use when managing risk to ePHI. However, regulated entities are free to use another risk management methodology</w:t>
      </w:r>
      <w:hyperlink w:history="true" w:anchor="_bookmark48">
        <w:r>
          <w:rPr>
            <w:vertAlign w:val="superscript"/>
          </w:rPr>
          <w:t>25</w:t>
        </w:r>
      </w:hyperlink>
      <w:r>
        <w:rPr>
          <w:vertAlign w:val="baseline"/>
        </w:rPr>
        <w:t> that effectively safeguards the confidentiality, integrity, and availability of ePHI.</w:t>
      </w:r>
    </w:p>
    <w:p>
      <w:pPr>
        <w:pStyle w:val="BodyText"/>
        <w:spacing w:before="122"/>
        <w:ind w:left="120" w:right="185"/>
      </w:pPr>
      <w:r>
        <w:rPr/>
        <w:t>All ePHI created, received, maintained, or transmitted by a regulated entity is subject to the Security Rule. Regulated entities are required to implement reasonable and appropriate security measures to protect against reasonably anticipated threats or vulnerabilities to the confidentiality,</w:t>
      </w:r>
      <w:r>
        <w:rPr>
          <w:spacing w:val="-5"/>
        </w:rPr>
        <w:t> </w:t>
      </w:r>
      <w:r>
        <w:rPr/>
        <w:t>integrity,</w:t>
      </w:r>
      <w:r>
        <w:rPr>
          <w:spacing w:val="-7"/>
        </w:rPr>
        <w:t> </w:t>
      </w:r>
      <w:r>
        <w:rPr/>
        <w:t>and</w:t>
      </w:r>
      <w:r>
        <w:rPr>
          <w:spacing w:val="-2"/>
        </w:rPr>
        <w:t> </w:t>
      </w:r>
      <w:r>
        <w:rPr/>
        <w:t>availability</w:t>
      </w:r>
      <w:r>
        <w:rPr>
          <w:spacing w:val="-4"/>
        </w:rPr>
        <w:t> </w:t>
      </w:r>
      <w:r>
        <w:rPr/>
        <w:t>of</w:t>
      </w:r>
      <w:r>
        <w:rPr>
          <w:spacing w:val="-2"/>
        </w:rPr>
        <w:t> </w:t>
      </w:r>
      <w:r>
        <w:rPr/>
        <w:t>ePHI.</w:t>
      </w:r>
      <w:r>
        <w:rPr>
          <w:spacing w:val="-4"/>
        </w:rPr>
        <w:t> </w:t>
      </w:r>
      <w:r>
        <w:rPr/>
        <w:t>Risk</w:t>
      </w:r>
      <w:r>
        <w:rPr>
          <w:spacing w:val="-4"/>
        </w:rPr>
        <w:t> </w:t>
      </w:r>
      <w:r>
        <w:rPr/>
        <w:t>management</w:t>
      </w:r>
      <w:r>
        <w:rPr>
          <w:spacing w:val="-2"/>
        </w:rPr>
        <w:t> </w:t>
      </w:r>
      <w:r>
        <w:rPr/>
        <w:t>should</w:t>
      </w:r>
      <w:r>
        <w:rPr>
          <w:spacing w:val="-4"/>
        </w:rPr>
        <w:t> </w:t>
      </w:r>
      <w:r>
        <w:rPr/>
        <w:t>be</w:t>
      </w:r>
      <w:r>
        <w:rPr>
          <w:spacing w:val="-4"/>
        </w:rPr>
        <w:t> </w:t>
      </w:r>
      <w:r>
        <w:rPr/>
        <w:t>performed</w:t>
      </w:r>
      <w:r>
        <w:rPr>
          <w:spacing w:val="-4"/>
        </w:rPr>
        <w:t> </w:t>
      </w:r>
      <w:r>
        <w:rPr/>
        <w:t>with regular</w:t>
      </w:r>
      <w:r>
        <w:rPr>
          <w:spacing w:val="-2"/>
        </w:rPr>
        <w:t> </w:t>
      </w:r>
      <w:r>
        <w:rPr/>
        <w:t>frequency to</w:t>
      </w:r>
      <w:r>
        <w:rPr>
          <w:spacing w:val="-1"/>
        </w:rPr>
        <w:t> </w:t>
      </w:r>
      <w:r>
        <w:rPr/>
        <w:t>examine</w:t>
      </w:r>
      <w:r>
        <w:rPr>
          <w:spacing w:val="-1"/>
        </w:rPr>
        <w:t> </w:t>
      </w:r>
      <w:r>
        <w:rPr/>
        <w:t>past</w:t>
      </w:r>
      <w:r>
        <w:rPr>
          <w:spacing w:val="-1"/>
        </w:rPr>
        <w:t> </w:t>
      </w:r>
      <w:r>
        <w:rPr/>
        <w:t>decisions, reevaluate</w:t>
      </w:r>
      <w:r>
        <w:rPr>
          <w:spacing w:val="-1"/>
        </w:rPr>
        <w:t> </w:t>
      </w:r>
      <w:r>
        <w:rPr/>
        <w:t>risk</w:t>
      </w:r>
      <w:r>
        <w:rPr>
          <w:spacing w:val="-1"/>
        </w:rPr>
        <w:t> </w:t>
      </w:r>
      <w:r>
        <w:rPr/>
        <w:t>likelihood</w:t>
      </w:r>
      <w:r>
        <w:rPr>
          <w:spacing w:val="-1"/>
        </w:rPr>
        <w:t> </w:t>
      </w:r>
      <w:r>
        <w:rPr/>
        <w:t>and impact levels, and assess the effectiveness of past remediation efforts.</w:t>
      </w:r>
    </w:p>
    <w:p>
      <w:pPr>
        <w:pStyle w:val="BodyText"/>
        <w:spacing w:before="8"/>
        <w:rPr>
          <w:sz w:val="32"/>
        </w:rPr>
      </w:pPr>
    </w:p>
    <w:p>
      <w:pPr>
        <w:pStyle w:val="Heading1"/>
        <w:numPr>
          <w:ilvl w:val="1"/>
          <w:numId w:val="8"/>
        </w:numPr>
        <w:tabs>
          <w:tab w:pos="556" w:val="left" w:leader="none"/>
        </w:tabs>
        <w:spacing w:line="240" w:lineRule="auto" w:before="1" w:after="0"/>
        <w:ind w:left="556" w:right="0" w:hanging="436"/>
        <w:jc w:val="left"/>
      </w:pPr>
      <w:bookmarkStart w:name="4.1. HIPAA Risk Management Requirements" w:id="62"/>
      <w:bookmarkEnd w:id="62"/>
      <w:r>
        <w:rPr>
          <w:b w:val="0"/>
        </w:rPr>
      </w:r>
      <w:bookmarkStart w:name="_bookmark46" w:id="63"/>
      <w:bookmarkEnd w:id="63"/>
      <w:r>
        <w:rPr>
          <w:b w:val="0"/>
        </w:rPr>
      </w:r>
      <w:r>
        <w:rPr/>
        <w:t>HIPAA</w:t>
      </w:r>
      <w:r>
        <w:rPr>
          <w:spacing w:val="-2"/>
        </w:rPr>
        <w:t> </w:t>
      </w:r>
      <w:r>
        <w:rPr/>
        <w:t>Risk</w:t>
      </w:r>
      <w:r>
        <w:rPr>
          <w:spacing w:val="-3"/>
        </w:rPr>
        <w:t> </w:t>
      </w:r>
      <w:r>
        <w:rPr/>
        <w:t>Management</w:t>
      </w:r>
      <w:r>
        <w:rPr>
          <w:spacing w:val="-1"/>
        </w:rPr>
        <w:t> </w:t>
      </w:r>
      <w:r>
        <w:rPr>
          <w:spacing w:val="-2"/>
        </w:rPr>
        <w:t>Requirements</w:t>
      </w:r>
    </w:p>
    <w:p>
      <w:pPr>
        <w:spacing w:before="180"/>
        <w:ind w:left="120" w:right="0" w:firstLine="0"/>
        <w:jc w:val="left"/>
        <w:rPr>
          <w:sz w:val="24"/>
        </w:rPr>
      </w:pPr>
      <w:r>
        <w:rPr>
          <w:sz w:val="24"/>
        </w:rPr>
        <w:t>Standard</w:t>
      </w:r>
      <w:r>
        <w:rPr>
          <w:spacing w:val="-5"/>
          <w:sz w:val="24"/>
        </w:rPr>
        <w:t> </w:t>
      </w:r>
      <w:r>
        <w:rPr>
          <w:sz w:val="24"/>
        </w:rPr>
        <w:t>164.308(a)(1)(i),</w:t>
      </w:r>
      <w:r>
        <w:rPr>
          <w:spacing w:val="-2"/>
          <w:sz w:val="24"/>
        </w:rPr>
        <w:t> </w:t>
      </w:r>
      <w:r>
        <w:rPr>
          <w:i/>
          <w:sz w:val="24"/>
        </w:rPr>
        <w:t>Security</w:t>
      </w:r>
      <w:r>
        <w:rPr>
          <w:i/>
          <w:spacing w:val="-5"/>
          <w:sz w:val="24"/>
        </w:rPr>
        <w:t> </w:t>
      </w:r>
      <w:r>
        <w:rPr>
          <w:i/>
          <w:sz w:val="24"/>
        </w:rPr>
        <w:t>Management</w:t>
      </w:r>
      <w:r>
        <w:rPr>
          <w:i/>
          <w:spacing w:val="-2"/>
          <w:sz w:val="24"/>
        </w:rPr>
        <w:t> </w:t>
      </w:r>
      <w:r>
        <w:rPr>
          <w:i/>
          <w:sz w:val="24"/>
        </w:rPr>
        <w:t>Process</w:t>
      </w:r>
      <w:r>
        <w:rPr>
          <w:sz w:val="24"/>
        </w:rPr>
        <w:t>,</w:t>
      </w:r>
      <w:r>
        <w:rPr>
          <w:spacing w:val="-2"/>
          <w:sz w:val="24"/>
        </w:rPr>
        <w:t> </w:t>
      </w:r>
      <w:r>
        <w:rPr>
          <w:sz w:val="24"/>
        </w:rPr>
        <w:t>requires</w:t>
      </w:r>
      <w:r>
        <w:rPr>
          <w:spacing w:val="-5"/>
          <w:sz w:val="24"/>
        </w:rPr>
        <w:t> </w:t>
      </w:r>
      <w:r>
        <w:rPr>
          <w:sz w:val="24"/>
        </w:rPr>
        <w:t>regulated</w:t>
      </w:r>
      <w:r>
        <w:rPr>
          <w:spacing w:val="-2"/>
          <w:sz w:val="24"/>
        </w:rPr>
        <w:t> </w:t>
      </w:r>
      <w:r>
        <w:rPr>
          <w:sz w:val="24"/>
        </w:rPr>
        <w:t>entities</w:t>
      </w:r>
      <w:r>
        <w:rPr>
          <w:spacing w:val="-5"/>
          <w:sz w:val="24"/>
        </w:rPr>
        <w:t> to:</w:t>
      </w:r>
    </w:p>
    <w:p>
      <w:pPr>
        <w:spacing w:before="119"/>
        <w:ind w:left="839" w:right="0" w:firstLine="0"/>
        <w:jc w:val="left"/>
        <w:rPr>
          <w:i/>
          <w:sz w:val="24"/>
        </w:rPr>
      </w:pPr>
      <w:r>
        <w:rPr>
          <w:i/>
          <w:sz w:val="24"/>
        </w:rPr>
        <w:t>Implement</w:t>
      </w:r>
      <w:r>
        <w:rPr>
          <w:i/>
          <w:spacing w:val="-2"/>
          <w:sz w:val="24"/>
        </w:rPr>
        <w:t> </w:t>
      </w:r>
      <w:r>
        <w:rPr>
          <w:i/>
          <w:sz w:val="24"/>
        </w:rPr>
        <w:t>policies</w:t>
      </w:r>
      <w:r>
        <w:rPr>
          <w:i/>
          <w:spacing w:val="-3"/>
          <w:sz w:val="24"/>
        </w:rPr>
        <w:t> </w:t>
      </w:r>
      <w:r>
        <w:rPr>
          <w:i/>
          <w:sz w:val="24"/>
        </w:rPr>
        <w:t>and</w:t>
      </w:r>
      <w:r>
        <w:rPr>
          <w:i/>
          <w:spacing w:val="-5"/>
          <w:sz w:val="24"/>
        </w:rPr>
        <w:t> </w:t>
      </w:r>
      <w:r>
        <w:rPr>
          <w:i/>
          <w:sz w:val="24"/>
        </w:rPr>
        <w:t>procedures</w:t>
      </w:r>
      <w:r>
        <w:rPr>
          <w:i/>
          <w:spacing w:val="-3"/>
          <w:sz w:val="24"/>
        </w:rPr>
        <w:t> </w:t>
      </w:r>
      <w:r>
        <w:rPr>
          <w:i/>
          <w:sz w:val="24"/>
        </w:rPr>
        <w:t>to</w:t>
      </w:r>
      <w:r>
        <w:rPr>
          <w:i/>
          <w:spacing w:val="-4"/>
          <w:sz w:val="24"/>
        </w:rPr>
        <w:t> </w:t>
      </w:r>
      <w:r>
        <w:rPr>
          <w:i/>
          <w:sz w:val="24"/>
        </w:rPr>
        <w:t>prevent,</w:t>
      </w:r>
      <w:r>
        <w:rPr>
          <w:i/>
          <w:spacing w:val="-3"/>
          <w:sz w:val="24"/>
        </w:rPr>
        <w:t> </w:t>
      </w:r>
      <w:r>
        <w:rPr>
          <w:i/>
          <w:sz w:val="24"/>
        </w:rPr>
        <w:t>detect,</w:t>
      </w:r>
      <w:r>
        <w:rPr>
          <w:i/>
          <w:spacing w:val="-6"/>
          <w:sz w:val="24"/>
        </w:rPr>
        <w:t> </w:t>
      </w:r>
      <w:r>
        <w:rPr>
          <w:i/>
          <w:sz w:val="24"/>
        </w:rPr>
        <w:t>contain,</w:t>
      </w:r>
      <w:r>
        <w:rPr>
          <w:i/>
          <w:spacing w:val="-3"/>
          <w:sz w:val="24"/>
        </w:rPr>
        <w:t> </w:t>
      </w:r>
      <w:r>
        <w:rPr>
          <w:i/>
          <w:sz w:val="24"/>
        </w:rPr>
        <w:t>and</w:t>
      </w:r>
      <w:r>
        <w:rPr>
          <w:i/>
          <w:spacing w:val="-5"/>
          <w:sz w:val="24"/>
        </w:rPr>
        <w:t> </w:t>
      </w:r>
      <w:r>
        <w:rPr>
          <w:i/>
          <w:sz w:val="24"/>
        </w:rPr>
        <w:t>correct</w:t>
      </w:r>
      <w:r>
        <w:rPr>
          <w:i/>
          <w:spacing w:val="-5"/>
          <w:sz w:val="24"/>
        </w:rPr>
        <w:t> </w:t>
      </w:r>
      <w:r>
        <w:rPr>
          <w:i/>
          <w:sz w:val="24"/>
        </w:rPr>
        <w:t>security</w:t>
      </w:r>
      <w:r>
        <w:rPr>
          <w:i/>
          <w:sz w:val="24"/>
        </w:rPr>
        <w:t> </w:t>
      </w:r>
      <w:r>
        <w:rPr>
          <w:i/>
          <w:spacing w:val="-2"/>
          <w:sz w:val="24"/>
        </w:rPr>
        <w:t>violations.</w:t>
      </w:r>
    </w:p>
    <w:p>
      <w:pPr>
        <w:pStyle w:val="BodyText"/>
        <w:spacing w:before="120"/>
        <w:ind w:left="119" w:right="185"/>
      </w:pPr>
      <w:r>
        <w:rPr/>
        <w:t>The Security Management Process standard includes four required implementation specifications.</w:t>
      </w:r>
      <w:r>
        <w:rPr>
          <w:spacing w:val="-3"/>
        </w:rPr>
        <w:t> </w:t>
      </w:r>
      <w:r>
        <w:rPr/>
        <w:t>Two</w:t>
      </w:r>
      <w:r>
        <w:rPr>
          <w:spacing w:val="-4"/>
        </w:rPr>
        <w:t> </w:t>
      </w:r>
      <w:r>
        <w:rPr/>
        <w:t>of</w:t>
      </w:r>
      <w:r>
        <w:rPr>
          <w:spacing w:val="-4"/>
        </w:rPr>
        <w:t> </w:t>
      </w:r>
      <w:r>
        <w:rPr/>
        <w:t>these</w:t>
      </w:r>
      <w:r>
        <w:rPr>
          <w:spacing w:val="-2"/>
        </w:rPr>
        <w:t> </w:t>
      </w:r>
      <w:r>
        <w:rPr/>
        <w:t>specifications</w:t>
      </w:r>
      <w:r>
        <w:rPr>
          <w:spacing w:val="-3"/>
        </w:rPr>
        <w:t> </w:t>
      </w:r>
      <w:r>
        <w:rPr/>
        <w:t>deal</w:t>
      </w:r>
      <w:r>
        <w:rPr>
          <w:spacing w:val="-5"/>
        </w:rPr>
        <w:t> </w:t>
      </w:r>
      <w:r>
        <w:rPr/>
        <w:t>directly</w:t>
      </w:r>
      <w:r>
        <w:rPr>
          <w:spacing w:val="-3"/>
        </w:rPr>
        <w:t> </w:t>
      </w:r>
      <w:r>
        <w:rPr/>
        <w:t>with</w:t>
      </w:r>
      <w:r>
        <w:rPr>
          <w:spacing w:val="-4"/>
        </w:rPr>
        <w:t> </w:t>
      </w:r>
      <w:r>
        <w:rPr/>
        <w:t>risk</w:t>
      </w:r>
      <w:r>
        <w:rPr>
          <w:spacing w:val="-4"/>
        </w:rPr>
        <w:t> </w:t>
      </w:r>
      <w:r>
        <w:rPr/>
        <w:t>analysis</w:t>
      </w:r>
      <w:r>
        <w:rPr>
          <w:spacing w:val="-3"/>
        </w:rPr>
        <w:t> </w:t>
      </w:r>
      <w:r>
        <w:rPr/>
        <w:t>and</w:t>
      </w:r>
      <w:r>
        <w:rPr>
          <w:spacing w:val="-1"/>
        </w:rPr>
        <w:t> </w:t>
      </w:r>
      <w:r>
        <w:rPr/>
        <w:t>risk</w:t>
      </w:r>
      <w:r>
        <w:rPr>
          <w:spacing w:val="-4"/>
        </w:rPr>
        <w:t> </w:t>
      </w:r>
      <w:r>
        <w:rPr/>
        <w:t>management.</w:t>
      </w:r>
    </w:p>
    <w:p>
      <w:pPr>
        <w:pStyle w:val="ListParagraph"/>
        <w:numPr>
          <w:ilvl w:val="0"/>
          <w:numId w:val="23"/>
        </w:numPr>
        <w:tabs>
          <w:tab w:pos="840" w:val="left" w:leader="none"/>
        </w:tabs>
        <w:spacing w:line="240" w:lineRule="auto" w:before="120" w:after="0"/>
        <w:ind w:left="840" w:right="305" w:hanging="360"/>
        <w:jc w:val="left"/>
        <w:rPr>
          <w:sz w:val="24"/>
        </w:rPr>
      </w:pPr>
      <w:r>
        <w:rPr>
          <w:b/>
          <w:sz w:val="24"/>
        </w:rPr>
        <w:t>Risk Analysis (R) </w:t>
      </w:r>
      <w:r>
        <w:rPr>
          <w:sz w:val="24"/>
        </w:rPr>
        <w:t>– 164.308(a)(1)(ii)(A): Conduct an accurate and thorough assessment of</w:t>
      </w:r>
      <w:r>
        <w:rPr>
          <w:spacing w:val="-4"/>
          <w:sz w:val="24"/>
        </w:rPr>
        <w:t> </w:t>
      </w:r>
      <w:r>
        <w:rPr>
          <w:sz w:val="24"/>
        </w:rPr>
        <w:t>the</w:t>
      </w:r>
      <w:r>
        <w:rPr>
          <w:spacing w:val="-4"/>
          <w:sz w:val="24"/>
        </w:rPr>
        <w:t> </w:t>
      </w:r>
      <w:r>
        <w:rPr>
          <w:sz w:val="24"/>
        </w:rPr>
        <w:t>potential</w:t>
      </w:r>
      <w:r>
        <w:rPr>
          <w:spacing w:val="-5"/>
          <w:sz w:val="24"/>
        </w:rPr>
        <w:t> </w:t>
      </w:r>
      <w:r>
        <w:rPr>
          <w:sz w:val="24"/>
        </w:rPr>
        <w:t>risks</w:t>
      </w:r>
      <w:r>
        <w:rPr>
          <w:spacing w:val="-3"/>
          <w:sz w:val="24"/>
        </w:rPr>
        <w:t> </w:t>
      </w:r>
      <w:r>
        <w:rPr>
          <w:sz w:val="24"/>
        </w:rPr>
        <w:t>and</w:t>
      </w:r>
      <w:r>
        <w:rPr>
          <w:spacing w:val="-4"/>
          <w:sz w:val="24"/>
        </w:rPr>
        <w:t> </w:t>
      </w:r>
      <w:r>
        <w:rPr>
          <w:sz w:val="24"/>
        </w:rPr>
        <w:t>vulnerabilities</w:t>
      </w:r>
      <w:r>
        <w:rPr>
          <w:spacing w:val="-5"/>
          <w:sz w:val="24"/>
        </w:rPr>
        <w:t> </w:t>
      </w:r>
      <w:r>
        <w:rPr>
          <w:sz w:val="24"/>
        </w:rPr>
        <w:t>to</w:t>
      </w:r>
      <w:r>
        <w:rPr>
          <w:spacing w:val="-4"/>
          <w:sz w:val="24"/>
        </w:rPr>
        <w:t> </w:t>
      </w:r>
      <w:r>
        <w:rPr>
          <w:sz w:val="24"/>
        </w:rPr>
        <w:t>the</w:t>
      </w:r>
      <w:r>
        <w:rPr>
          <w:spacing w:val="-2"/>
          <w:sz w:val="24"/>
        </w:rPr>
        <w:t> </w:t>
      </w:r>
      <w:r>
        <w:rPr>
          <w:sz w:val="24"/>
        </w:rPr>
        <w:t>confidentiality,</w:t>
      </w:r>
      <w:r>
        <w:rPr>
          <w:spacing w:val="-5"/>
          <w:sz w:val="24"/>
        </w:rPr>
        <w:t> </w:t>
      </w:r>
      <w:r>
        <w:rPr>
          <w:sz w:val="24"/>
        </w:rPr>
        <w:t>integrity,</w:t>
      </w:r>
      <w:r>
        <w:rPr>
          <w:spacing w:val="-5"/>
          <w:sz w:val="24"/>
        </w:rPr>
        <w:t> </w:t>
      </w:r>
      <w:r>
        <w:rPr>
          <w:sz w:val="24"/>
        </w:rPr>
        <w:t>and</w:t>
      </w:r>
      <w:r>
        <w:rPr>
          <w:spacing w:val="-1"/>
          <w:sz w:val="24"/>
        </w:rPr>
        <w:t> </w:t>
      </w:r>
      <w:r>
        <w:rPr>
          <w:sz w:val="24"/>
        </w:rPr>
        <w:t>availability of electronic protected health information held by the covered entity or business </w:t>
      </w:r>
      <w:r>
        <w:rPr>
          <w:spacing w:val="-2"/>
          <w:sz w:val="24"/>
        </w:rPr>
        <w:t>associate.</w:t>
      </w:r>
    </w:p>
    <w:p>
      <w:pPr>
        <w:pStyle w:val="ListParagraph"/>
        <w:numPr>
          <w:ilvl w:val="0"/>
          <w:numId w:val="23"/>
        </w:numPr>
        <w:tabs>
          <w:tab w:pos="840" w:val="left" w:leader="none"/>
        </w:tabs>
        <w:spacing w:line="240" w:lineRule="auto" w:before="121" w:after="0"/>
        <w:ind w:left="840" w:right="332" w:hanging="360"/>
        <w:jc w:val="left"/>
        <w:rPr>
          <w:sz w:val="24"/>
        </w:rPr>
      </w:pPr>
      <w:r>
        <w:rPr>
          <w:b/>
          <w:sz w:val="24"/>
        </w:rPr>
        <w:t>Risk</w:t>
      </w:r>
      <w:r>
        <w:rPr>
          <w:b/>
          <w:spacing w:val="-5"/>
          <w:sz w:val="24"/>
        </w:rPr>
        <w:t> </w:t>
      </w:r>
      <w:r>
        <w:rPr>
          <w:b/>
          <w:sz w:val="24"/>
        </w:rPr>
        <w:t>Management</w:t>
      </w:r>
      <w:r>
        <w:rPr>
          <w:b/>
          <w:spacing w:val="-4"/>
          <w:sz w:val="24"/>
        </w:rPr>
        <w:t> </w:t>
      </w:r>
      <w:r>
        <w:rPr>
          <w:b/>
          <w:sz w:val="24"/>
        </w:rPr>
        <w:t>(R)</w:t>
      </w:r>
      <w:r>
        <w:rPr>
          <w:b/>
          <w:spacing w:val="-5"/>
          <w:sz w:val="24"/>
        </w:rPr>
        <w:t> </w:t>
      </w:r>
      <w:r>
        <w:rPr>
          <w:sz w:val="24"/>
        </w:rPr>
        <w:t>–</w:t>
      </w:r>
      <w:r>
        <w:rPr>
          <w:spacing w:val="-6"/>
          <w:sz w:val="24"/>
        </w:rPr>
        <w:t> </w:t>
      </w:r>
      <w:r>
        <w:rPr>
          <w:sz w:val="24"/>
        </w:rPr>
        <w:t>164.308(a)(1)(ii)(B):</w:t>
      </w:r>
      <w:r>
        <w:rPr>
          <w:spacing w:val="-4"/>
          <w:sz w:val="24"/>
        </w:rPr>
        <w:t> </w:t>
      </w:r>
      <w:r>
        <w:rPr>
          <w:sz w:val="24"/>
        </w:rPr>
        <w:t>Implement</w:t>
      </w:r>
      <w:r>
        <w:rPr>
          <w:spacing w:val="-3"/>
          <w:sz w:val="24"/>
        </w:rPr>
        <w:t> </w:t>
      </w:r>
      <w:r>
        <w:rPr>
          <w:sz w:val="24"/>
        </w:rPr>
        <w:t>security</w:t>
      </w:r>
      <w:r>
        <w:rPr>
          <w:spacing w:val="-5"/>
          <w:sz w:val="24"/>
        </w:rPr>
        <w:t> </w:t>
      </w:r>
      <w:r>
        <w:rPr>
          <w:sz w:val="24"/>
        </w:rPr>
        <w:t>measures</w:t>
      </w:r>
      <w:r>
        <w:rPr>
          <w:spacing w:val="-5"/>
          <w:sz w:val="24"/>
        </w:rPr>
        <w:t> </w:t>
      </w:r>
      <w:r>
        <w:rPr>
          <w:sz w:val="24"/>
        </w:rPr>
        <w:t>sufficient</w:t>
      </w:r>
      <w:r>
        <w:rPr>
          <w:spacing w:val="-3"/>
          <w:sz w:val="24"/>
        </w:rPr>
        <w:t> </w:t>
      </w:r>
      <w:r>
        <w:rPr>
          <w:sz w:val="24"/>
        </w:rPr>
        <w:t>to reduce risks and vulnerabilities to a reasonable and appropriate level to comply with Section 164.306(a).</w:t>
      </w:r>
    </w:p>
    <w:p>
      <w:pPr>
        <w:pStyle w:val="BodyText"/>
        <w:spacing w:before="120"/>
        <w:ind w:left="119" w:right="185"/>
      </w:pPr>
      <w:r>
        <w:rPr/>
        <w:t>Section </w:t>
      </w:r>
      <w:hyperlink w:history="true" w:anchor="_bookmark30">
        <w:r>
          <w:rPr/>
          <w:t>3.2</w:t>
        </w:r>
      </w:hyperlink>
      <w:r>
        <w:rPr/>
        <w:t> provided a risk assessment methodology that regulated entities may choose to utilize</w:t>
      </w:r>
      <w:r>
        <w:rPr>
          <w:spacing w:val="-3"/>
        </w:rPr>
        <w:t> </w:t>
      </w:r>
      <w:r>
        <w:rPr/>
        <w:t>in</w:t>
      </w:r>
      <w:r>
        <w:rPr>
          <w:spacing w:val="-2"/>
        </w:rPr>
        <w:t> </w:t>
      </w:r>
      <w:r>
        <w:rPr/>
        <w:t>accordance</w:t>
      </w:r>
      <w:r>
        <w:rPr>
          <w:spacing w:val="-5"/>
        </w:rPr>
        <w:t> </w:t>
      </w:r>
      <w:r>
        <w:rPr/>
        <w:t>with</w:t>
      </w:r>
      <w:r>
        <w:rPr>
          <w:spacing w:val="-2"/>
        </w:rPr>
        <w:t> </w:t>
      </w:r>
      <w:r>
        <w:rPr/>
        <w:t>164.308(a)(1)(ii)(A).</w:t>
      </w:r>
      <w:r>
        <w:rPr>
          <w:spacing w:val="-4"/>
        </w:rPr>
        <w:t> </w:t>
      </w:r>
      <w:r>
        <w:rPr/>
        <w:t>This</w:t>
      </w:r>
      <w:r>
        <w:rPr>
          <w:spacing w:val="-4"/>
        </w:rPr>
        <w:t> </w:t>
      </w:r>
      <w:r>
        <w:rPr/>
        <w:t>section</w:t>
      </w:r>
      <w:r>
        <w:rPr>
          <w:spacing w:val="-5"/>
        </w:rPr>
        <w:t> </w:t>
      </w:r>
      <w:r>
        <w:rPr/>
        <w:t>provides</w:t>
      </w:r>
      <w:r>
        <w:rPr>
          <w:spacing w:val="-6"/>
        </w:rPr>
        <w:t> </w:t>
      </w:r>
      <w:r>
        <w:rPr/>
        <w:t>risk</w:t>
      </w:r>
      <w:r>
        <w:rPr>
          <w:spacing w:val="-5"/>
        </w:rPr>
        <w:t> </w:t>
      </w:r>
      <w:r>
        <w:rPr/>
        <w:t>management</w:t>
      </w:r>
      <w:r>
        <w:rPr>
          <w:spacing w:val="-5"/>
        </w:rPr>
        <w:t> </w:t>
      </w:r>
      <w:r>
        <w:rPr/>
        <w:t>guidance in accordance with 164.308(a)(1)(ii)(B).</w:t>
      </w:r>
    </w:p>
    <w:p>
      <w:pPr>
        <w:pStyle w:val="BodyText"/>
        <w:spacing w:before="9"/>
        <w:rPr>
          <w:sz w:val="32"/>
        </w:rPr>
      </w:pPr>
    </w:p>
    <w:p>
      <w:pPr>
        <w:pStyle w:val="Heading1"/>
        <w:numPr>
          <w:ilvl w:val="1"/>
          <w:numId w:val="8"/>
        </w:numPr>
        <w:tabs>
          <w:tab w:pos="555" w:val="left" w:leader="none"/>
        </w:tabs>
        <w:spacing w:line="240" w:lineRule="auto" w:before="1" w:after="0"/>
        <w:ind w:left="555" w:right="0" w:hanging="436"/>
        <w:jc w:val="left"/>
      </w:pPr>
      <w:bookmarkStart w:name="4.2. Determining Risks to ePHI in Accord" w:id="64"/>
      <w:bookmarkEnd w:id="64"/>
      <w:r>
        <w:rPr>
          <w:b w:val="0"/>
        </w:rPr>
      </w:r>
      <w:bookmarkStart w:name="_bookmark47" w:id="65"/>
      <w:bookmarkEnd w:id="65"/>
      <w:r>
        <w:rPr>
          <w:b w:val="0"/>
        </w:rPr>
      </w:r>
      <w:r>
        <w:rPr/>
        <w:t>Determining</w:t>
      </w:r>
      <w:r>
        <w:rPr>
          <w:spacing w:val="-5"/>
        </w:rPr>
        <w:t> </w:t>
      </w:r>
      <w:r>
        <w:rPr/>
        <w:t>Risks</w:t>
      </w:r>
      <w:r>
        <w:rPr>
          <w:spacing w:val="-1"/>
        </w:rPr>
        <w:t> </w:t>
      </w:r>
      <w:r>
        <w:rPr/>
        <w:t>to</w:t>
      </w:r>
      <w:r>
        <w:rPr>
          <w:spacing w:val="-2"/>
        </w:rPr>
        <w:t> </w:t>
      </w:r>
      <w:r>
        <w:rPr/>
        <w:t>ePHI</w:t>
      </w:r>
      <w:r>
        <w:rPr>
          <w:spacing w:val="-1"/>
        </w:rPr>
        <w:t> </w:t>
      </w:r>
      <w:r>
        <w:rPr/>
        <w:t>in</w:t>
      </w:r>
      <w:r>
        <w:rPr>
          <w:spacing w:val="-3"/>
        </w:rPr>
        <w:t> </w:t>
      </w:r>
      <w:r>
        <w:rPr/>
        <w:t>Accordance</w:t>
      </w:r>
      <w:r>
        <w:rPr>
          <w:spacing w:val="-3"/>
        </w:rPr>
        <w:t> </w:t>
      </w:r>
      <w:r>
        <w:rPr/>
        <w:t>With</w:t>
      </w:r>
      <w:r>
        <w:rPr>
          <w:spacing w:val="-3"/>
        </w:rPr>
        <w:t> </w:t>
      </w:r>
      <w:r>
        <w:rPr/>
        <w:t>Organizational Risk</w:t>
      </w:r>
      <w:r>
        <w:rPr>
          <w:spacing w:val="-4"/>
        </w:rPr>
        <w:t> </w:t>
      </w:r>
      <w:r>
        <w:rPr>
          <w:spacing w:val="-2"/>
        </w:rPr>
        <w:t>Tolerance</w:t>
      </w:r>
    </w:p>
    <w:p>
      <w:pPr>
        <w:pStyle w:val="BodyText"/>
        <w:spacing w:before="179"/>
        <w:ind w:left="119"/>
      </w:pPr>
      <w:r>
        <w:rPr/>
        <w:t>Regulated entities are required to assess risks and vulnerabilities in their environments and to implement</w:t>
      </w:r>
      <w:r>
        <w:rPr>
          <w:spacing w:val="-4"/>
        </w:rPr>
        <w:t> </w:t>
      </w:r>
      <w:r>
        <w:rPr/>
        <w:t>security</w:t>
      </w:r>
      <w:r>
        <w:rPr>
          <w:spacing w:val="-3"/>
        </w:rPr>
        <w:t> </w:t>
      </w:r>
      <w:r>
        <w:rPr/>
        <w:t>controls</w:t>
      </w:r>
      <w:r>
        <w:rPr>
          <w:spacing w:val="-3"/>
        </w:rPr>
        <w:t> </w:t>
      </w:r>
      <w:r>
        <w:rPr/>
        <w:t>to</w:t>
      </w:r>
      <w:r>
        <w:rPr>
          <w:spacing w:val="-4"/>
        </w:rPr>
        <w:t> </w:t>
      </w:r>
      <w:r>
        <w:rPr/>
        <w:t>address</w:t>
      </w:r>
      <w:r>
        <w:rPr>
          <w:spacing w:val="-5"/>
        </w:rPr>
        <w:t> </w:t>
      </w:r>
      <w:r>
        <w:rPr/>
        <w:t>those</w:t>
      </w:r>
      <w:r>
        <w:rPr>
          <w:spacing w:val="-2"/>
        </w:rPr>
        <w:t> </w:t>
      </w:r>
      <w:r>
        <w:rPr/>
        <w:t>risks</w:t>
      </w:r>
      <w:r>
        <w:rPr>
          <w:spacing w:val="-3"/>
        </w:rPr>
        <w:t> </w:t>
      </w:r>
      <w:r>
        <w:rPr/>
        <w:t>and</w:t>
      </w:r>
      <w:r>
        <w:rPr>
          <w:spacing w:val="-4"/>
        </w:rPr>
        <w:t> </w:t>
      </w:r>
      <w:r>
        <w:rPr/>
        <w:t>vulnerabilities.</w:t>
      </w:r>
      <w:r>
        <w:rPr>
          <w:spacing w:val="-3"/>
        </w:rPr>
        <w:t> </w:t>
      </w:r>
      <w:r>
        <w:rPr/>
        <w:t>Once</w:t>
      </w:r>
      <w:r>
        <w:rPr>
          <w:spacing w:val="-2"/>
        </w:rPr>
        <w:t> </w:t>
      </w:r>
      <w:r>
        <w:rPr/>
        <w:t>the</w:t>
      </w:r>
      <w:r>
        <w:rPr>
          <w:spacing w:val="-2"/>
        </w:rPr>
        <w:t> </w:t>
      </w:r>
      <w:r>
        <w:rPr/>
        <w:t>risk</w:t>
      </w:r>
      <w:r>
        <w:rPr>
          <w:spacing w:val="-4"/>
        </w:rPr>
        <w:t> </w:t>
      </w:r>
      <w:r>
        <w:rPr/>
        <w:t>assessment</w:t>
      </w:r>
    </w:p>
    <w:p>
      <w:pPr>
        <w:pStyle w:val="BodyText"/>
        <w:rPr>
          <w:sz w:val="20"/>
        </w:rPr>
      </w:pPr>
    </w:p>
    <w:p>
      <w:pPr>
        <w:pStyle w:val="BodyText"/>
        <w:spacing w:before="8"/>
        <w:rPr>
          <w:sz w:val="11"/>
        </w:rPr>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106116</wp:posOffset>
                </wp:positionV>
                <wp:extent cx="1828800" cy="1079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355649pt;width:144pt;height:.841pt;mso-position-horizontal-relative:page;mso-position-vertical-relative:paragraph;z-index:-15707648;mso-wrap-distance-left:0;mso-wrap-distance-right:0" id="docshape30" filled="true" fillcolor="#000000" stroked="false">
                <v:fill type="solid"/>
                <w10:wrap type="topAndBottom"/>
              </v:rect>
            </w:pict>
          </mc:Fallback>
        </mc:AlternateContent>
      </w:r>
    </w:p>
    <w:p>
      <w:pPr>
        <w:spacing w:before="107"/>
        <w:ind w:left="120" w:right="0" w:hanging="1"/>
        <w:jc w:val="left"/>
        <w:rPr>
          <w:sz w:val="16"/>
        </w:rPr>
      </w:pPr>
      <w:bookmarkStart w:name="_bookmark48" w:id="66"/>
      <w:bookmarkEnd w:id="66"/>
      <w:r>
        <w:rPr/>
      </w:r>
      <w:r>
        <w:rPr>
          <w:sz w:val="16"/>
          <w:vertAlign w:val="superscript"/>
        </w:rPr>
        <w:t>25</w:t>
      </w:r>
      <w:r>
        <w:rPr>
          <w:spacing w:val="-3"/>
          <w:sz w:val="16"/>
          <w:vertAlign w:val="baseline"/>
        </w:rPr>
        <w:t> </w:t>
      </w:r>
      <w:r>
        <w:rPr>
          <w:sz w:val="16"/>
          <w:vertAlign w:val="baseline"/>
        </w:rPr>
        <w:t>Regulated</w:t>
      </w:r>
      <w:r>
        <w:rPr>
          <w:spacing w:val="-3"/>
          <w:sz w:val="16"/>
          <w:vertAlign w:val="baseline"/>
        </w:rPr>
        <w:t> </w:t>
      </w:r>
      <w:r>
        <w:rPr>
          <w:sz w:val="16"/>
          <w:vertAlign w:val="baseline"/>
        </w:rPr>
        <w:t>entities</w:t>
      </w:r>
      <w:r>
        <w:rPr>
          <w:spacing w:val="-3"/>
          <w:sz w:val="16"/>
          <w:vertAlign w:val="baseline"/>
        </w:rPr>
        <w:t> </w:t>
      </w:r>
      <w:r>
        <w:rPr>
          <w:sz w:val="16"/>
          <w:vertAlign w:val="baseline"/>
        </w:rPr>
        <w:t>may</w:t>
      </w:r>
      <w:r>
        <w:rPr>
          <w:spacing w:val="-3"/>
          <w:sz w:val="16"/>
          <w:vertAlign w:val="baseline"/>
        </w:rPr>
        <w:t> </w:t>
      </w:r>
      <w:r>
        <w:rPr>
          <w:sz w:val="16"/>
          <w:vertAlign w:val="baseline"/>
        </w:rPr>
        <w:t>benefit</w:t>
      </w:r>
      <w:r>
        <w:rPr>
          <w:spacing w:val="-1"/>
          <w:sz w:val="16"/>
          <w:vertAlign w:val="baseline"/>
        </w:rPr>
        <w:t> </w:t>
      </w:r>
      <w:r>
        <w:rPr>
          <w:sz w:val="16"/>
          <w:vertAlign w:val="baseline"/>
        </w:rPr>
        <w:t>from</w:t>
      </w:r>
      <w:r>
        <w:rPr>
          <w:spacing w:val="-1"/>
          <w:sz w:val="16"/>
          <w:vertAlign w:val="baseline"/>
        </w:rPr>
        <w:t> </w:t>
      </w:r>
      <w:r>
        <w:rPr>
          <w:sz w:val="16"/>
          <w:vertAlign w:val="baseline"/>
        </w:rPr>
        <w:t>the</w:t>
      </w:r>
      <w:r>
        <w:rPr>
          <w:spacing w:val="-3"/>
          <w:sz w:val="16"/>
          <w:vertAlign w:val="baseline"/>
        </w:rPr>
        <w:t> </w:t>
      </w:r>
      <w:r>
        <w:rPr>
          <w:sz w:val="16"/>
          <w:vertAlign w:val="baseline"/>
        </w:rPr>
        <w:t>NIST</w:t>
      </w:r>
      <w:r>
        <w:rPr>
          <w:spacing w:val="-2"/>
          <w:sz w:val="16"/>
          <w:vertAlign w:val="baseline"/>
        </w:rPr>
        <w:t> </w:t>
      </w:r>
      <w:r>
        <w:rPr>
          <w:sz w:val="16"/>
          <w:vertAlign w:val="baseline"/>
        </w:rPr>
        <w:t>IR</w:t>
      </w:r>
      <w:r>
        <w:rPr>
          <w:spacing w:val="-4"/>
          <w:sz w:val="16"/>
          <w:vertAlign w:val="baseline"/>
        </w:rPr>
        <w:t> </w:t>
      </w:r>
      <w:r>
        <w:rPr>
          <w:sz w:val="16"/>
          <w:vertAlign w:val="baseline"/>
        </w:rPr>
        <w:t>8286</w:t>
      </w:r>
      <w:r>
        <w:rPr>
          <w:spacing w:val="-3"/>
          <w:sz w:val="16"/>
          <w:vertAlign w:val="baseline"/>
        </w:rPr>
        <w:t> </w:t>
      </w:r>
      <w:r>
        <w:rPr>
          <w:sz w:val="16"/>
          <w:vertAlign w:val="baseline"/>
        </w:rPr>
        <w:t>series</w:t>
      </w:r>
      <w:r>
        <w:rPr>
          <w:spacing w:val="-3"/>
          <w:sz w:val="16"/>
          <w:vertAlign w:val="baseline"/>
        </w:rPr>
        <w:t> </w:t>
      </w:r>
      <w:r>
        <w:rPr>
          <w:sz w:val="16"/>
          <w:vertAlign w:val="baseline"/>
        </w:rPr>
        <w:t>for</w:t>
      </w:r>
      <w:r>
        <w:rPr>
          <w:spacing w:val="-4"/>
          <w:sz w:val="16"/>
          <w:vertAlign w:val="baseline"/>
        </w:rPr>
        <w:t> </w:t>
      </w:r>
      <w:r>
        <w:rPr>
          <w:sz w:val="16"/>
          <w:vertAlign w:val="baseline"/>
        </w:rPr>
        <w:t>more</w:t>
      </w:r>
      <w:r>
        <w:rPr>
          <w:spacing w:val="-3"/>
          <w:sz w:val="16"/>
          <w:vertAlign w:val="baseline"/>
        </w:rPr>
        <w:t> </w:t>
      </w:r>
      <w:r>
        <w:rPr>
          <w:sz w:val="16"/>
          <w:vertAlign w:val="baseline"/>
        </w:rPr>
        <w:t>comprehensive</w:t>
      </w:r>
      <w:r>
        <w:rPr>
          <w:spacing w:val="-1"/>
          <w:sz w:val="16"/>
          <w:vertAlign w:val="baseline"/>
        </w:rPr>
        <w:t> </w:t>
      </w:r>
      <w:r>
        <w:rPr>
          <w:sz w:val="16"/>
          <w:vertAlign w:val="baseline"/>
        </w:rPr>
        <w:t>risk</w:t>
      </w:r>
      <w:r>
        <w:rPr>
          <w:spacing w:val="-4"/>
          <w:sz w:val="16"/>
          <w:vertAlign w:val="baseline"/>
        </w:rPr>
        <w:t> </w:t>
      </w:r>
      <w:r>
        <w:rPr>
          <w:sz w:val="16"/>
          <w:vertAlign w:val="baseline"/>
        </w:rPr>
        <w:t>management</w:t>
      </w:r>
      <w:r>
        <w:rPr>
          <w:spacing w:val="-4"/>
          <w:sz w:val="16"/>
          <w:vertAlign w:val="baseline"/>
        </w:rPr>
        <w:t> </w:t>
      </w:r>
      <w:r>
        <w:rPr>
          <w:sz w:val="16"/>
          <w:vertAlign w:val="baseline"/>
        </w:rPr>
        <w:t>methodologies,</w:t>
      </w:r>
      <w:r>
        <w:rPr>
          <w:spacing w:val="-2"/>
          <w:sz w:val="16"/>
          <w:vertAlign w:val="baseline"/>
        </w:rPr>
        <w:t> </w:t>
      </w:r>
      <w:r>
        <w:rPr>
          <w:sz w:val="16"/>
          <w:vertAlign w:val="baseline"/>
        </w:rPr>
        <w:t>including</w:t>
      </w:r>
      <w:r>
        <w:rPr>
          <w:spacing w:val="-2"/>
          <w:sz w:val="16"/>
          <w:vertAlign w:val="baseline"/>
        </w:rPr>
        <w:t> </w:t>
      </w:r>
      <w:r>
        <w:rPr>
          <w:sz w:val="16"/>
          <w:vertAlign w:val="baseline"/>
        </w:rPr>
        <w:t>how</w:t>
      </w:r>
      <w:r>
        <w:rPr>
          <w:spacing w:val="-2"/>
          <w:sz w:val="16"/>
          <w:vertAlign w:val="baseline"/>
        </w:rPr>
        <w:t> </w:t>
      </w:r>
      <w:r>
        <w:rPr>
          <w:sz w:val="16"/>
          <w:vertAlign w:val="baseline"/>
        </w:rPr>
        <w:t>to</w:t>
      </w:r>
      <w:r>
        <w:rPr>
          <w:spacing w:val="40"/>
          <w:sz w:val="16"/>
          <w:vertAlign w:val="baseline"/>
        </w:rPr>
        <w:t> </w:t>
      </w:r>
      <w:r>
        <w:rPr>
          <w:sz w:val="16"/>
          <w:vertAlign w:val="baseline"/>
        </w:rPr>
        <w:t>integrate ePHI risk management with Enterprise Risk Management (ERM).</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120"/>
      </w:pPr>
      <w:r>
        <w:rPr/>
        <w:t>has been completed and documented, the regulated entity will have a listing of applicable threat/vulnerability</w:t>
      </w:r>
      <w:r>
        <w:rPr>
          <w:spacing w:val="-2"/>
        </w:rPr>
        <w:t> </w:t>
      </w:r>
      <w:r>
        <w:rPr/>
        <w:t>pairs</w:t>
      </w:r>
      <w:r>
        <w:rPr>
          <w:spacing w:val="-2"/>
        </w:rPr>
        <w:t> </w:t>
      </w:r>
      <w:r>
        <w:rPr/>
        <w:t>as</w:t>
      </w:r>
      <w:r>
        <w:rPr>
          <w:spacing w:val="-2"/>
        </w:rPr>
        <w:t> </w:t>
      </w:r>
      <w:r>
        <w:rPr/>
        <w:t>well</w:t>
      </w:r>
      <w:r>
        <w:rPr>
          <w:spacing w:val="-1"/>
        </w:rPr>
        <w:t> </w:t>
      </w:r>
      <w:r>
        <w:rPr/>
        <w:t>as</w:t>
      </w:r>
      <w:r>
        <w:rPr>
          <w:spacing w:val="-4"/>
        </w:rPr>
        <w:t> </w:t>
      </w:r>
      <w:r>
        <w:rPr/>
        <w:t>the</w:t>
      </w:r>
      <w:r>
        <w:rPr>
          <w:spacing w:val="-1"/>
        </w:rPr>
        <w:t> </w:t>
      </w:r>
      <w:r>
        <w:rPr/>
        <w:t>overall</w:t>
      </w:r>
      <w:r>
        <w:rPr>
          <w:spacing w:val="-1"/>
        </w:rPr>
        <w:t> </w:t>
      </w:r>
      <w:r>
        <w:rPr/>
        <w:t>risk</w:t>
      </w:r>
      <w:r>
        <w:rPr>
          <w:spacing w:val="-3"/>
        </w:rPr>
        <w:t> </w:t>
      </w:r>
      <w:r>
        <w:rPr/>
        <w:t>rating</w:t>
      </w:r>
      <w:r>
        <w:rPr>
          <w:spacing w:val="-4"/>
        </w:rPr>
        <w:t> </w:t>
      </w:r>
      <w:r>
        <w:rPr/>
        <w:t>of</w:t>
      </w:r>
      <w:r>
        <w:rPr>
          <w:spacing w:val="-3"/>
        </w:rPr>
        <w:t> </w:t>
      </w:r>
      <w:r>
        <w:rPr/>
        <w:t>each</w:t>
      </w:r>
      <w:r>
        <w:rPr>
          <w:spacing w:val="-3"/>
        </w:rPr>
        <w:t> </w:t>
      </w:r>
      <w:r>
        <w:rPr/>
        <w:t>pair</w:t>
      </w:r>
      <w:r>
        <w:rPr>
          <w:spacing w:val="-4"/>
        </w:rPr>
        <w:t> </w:t>
      </w:r>
      <w:r>
        <w:rPr/>
        <w:t>to</w:t>
      </w:r>
      <w:r>
        <w:rPr>
          <w:spacing w:val="-3"/>
        </w:rPr>
        <w:t> </w:t>
      </w:r>
      <w:r>
        <w:rPr/>
        <w:t>the</w:t>
      </w:r>
      <w:r>
        <w:rPr>
          <w:spacing w:val="-1"/>
        </w:rPr>
        <w:t> </w:t>
      </w:r>
      <w:r>
        <w:rPr/>
        <w:t>confidentiality, integrity, and availability of ePHI.</w:t>
      </w:r>
    </w:p>
    <w:p>
      <w:pPr>
        <w:pStyle w:val="BodyText"/>
        <w:spacing w:before="6"/>
        <w:rPr>
          <w:sz w:val="14"/>
        </w:rPr>
      </w:pPr>
      <w:r>
        <w:rPr/>
        <mc:AlternateContent>
          <mc:Choice Requires="wps">
            <w:drawing>
              <wp:anchor distT="0" distB="0" distL="0" distR="0" allowOverlap="1" layoutInCell="1" locked="0" behindDoc="1" simplePos="0" relativeHeight="487609344">
                <wp:simplePos x="0" y="0"/>
                <wp:positionH relativeFrom="page">
                  <wp:posOffset>992124</wp:posOffset>
                </wp:positionH>
                <wp:positionV relativeFrom="paragraph">
                  <wp:posOffset>127987</wp:posOffset>
                </wp:positionV>
                <wp:extent cx="5888990" cy="3810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888990" cy="38100"/>
                        </a:xfrm>
                        <a:custGeom>
                          <a:avLst/>
                          <a:gdLst/>
                          <a:ahLst/>
                          <a:cxnLst/>
                          <a:rect l="l" t="t" r="r" b="b"/>
                          <a:pathLst>
                            <a:path w="5888990" h="38100">
                              <a:moveTo>
                                <a:pt x="5888735" y="0"/>
                              </a:moveTo>
                              <a:lnTo>
                                <a:pt x="0" y="0"/>
                              </a:lnTo>
                              <a:lnTo>
                                <a:pt x="0" y="38100"/>
                              </a:lnTo>
                              <a:lnTo>
                                <a:pt x="5888735" y="38100"/>
                              </a:lnTo>
                              <a:lnTo>
                                <a:pt x="588873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8.120003pt;margin-top:10.077743pt;width:463.68pt;height:3pt;mso-position-horizontal-relative:page;mso-position-vertical-relative:paragraph;z-index:-15707136;mso-wrap-distance-left:0;mso-wrap-distance-right:0" id="docshape31" filled="true" fillcolor="#4471c4" stroked="false">
                <v:fill type="solid"/>
                <w10:wrap type="topAndBottom"/>
              </v:rect>
            </w:pict>
          </mc:Fallback>
        </mc:AlternateContent>
      </w:r>
    </w:p>
    <w:p>
      <w:pPr>
        <w:spacing w:line="341" w:lineRule="exact" w:before="158"/>
        <w:ind w:left="2988" w:right="0" w:firstLine="0"/>
        <w:jc w:val="left"/>
        <w:rPr>
          <w:b/>
          <w:i/>
          <w:sz w:val="28"/>
        </w:rPr>
      </w:pPr>
      <w:r>
        <w:rPr>
          <w:b/>
          <w:i/>
          <w:color w:val="4471C4"/>
          <w:sz w:val="28"/>
        </w:rPr>
        <w:t>Risk</w:t>
      </w:r>
      <w:r>
        <w:rPr>
          <w:b/>
          <w:i/>
          <w:color w:val="4471C4"/>
          <w:spacing w:val="-5"/>
          <w:sz w:val="28"/>
        </w:rPr>
        <w:t> </w:t>
      </w:r>
      <w:r>
        <w:rPr>
          <w:b/>
          <w:i/>
          <w:color w:val="4471C4"/>
          <w:sz w:val="28"/>
        </w:rPr>
        <w:t>Appetite</w:t>
      </w:r>
      <w:r>
        <w:rPr>
          <w:b/>
          <w:i/>
          <w:color w:val="4471C4"/>
          <w:spacing w:val="-3"/>
          <w:sz w:val="28"/>
        </w:rPr>
        <w:t> </w:t>
      </w:r>
      <w:r>
        <w:rPr>
          <w:b/>
          <w:i/>
          <w:color w:val="4471C4"/>
          <w:sz w:val="28"/>
        </w:rPr>
        <w:t>and</w:t>
      </w:r>
      <w:r>
        <w:rPr>
          <w:b/>
          <w:i/>
          <w:color w:val="4471C4"/>
          <w:spacing w:val="-3"/>
          <w:sz w:val="28"/>
        </w:rPr>
        <w:t> </w:t>
      </w:r>
      <w:r>
        <w:rPr>
          <w:b/>
          <w:i/>
          <w:color w:val="4471C4"/>
          <w:sz w:val="28"/>
        </w:rPr>
        <w:t>Risk</w:t>
      </w:r>
      <w:r>
        <w:rPr>
          <w:b/>
          <w:i/>
          <w:color w:val="4471C4"/>
          <w:spacing w:val="-4"/>
          <w:sz w:val="28"/>
        </w:rPr>
        <w:t> </w:t>
      </w:r>
      <w:r>
        <w:rPr>
          <w:b/>
          <w:i/>
          <w:color w:val="4471C4"/>
          <w:spacing w:val="-2"/>
          <w:sz w:val="28"/>
        </w:rPr>
        <w:t>Tolerance</w:t>
      </w:r>
    </w:p>
    <w:p>
      <w:pPr>
        <w:spacing w:line="240" w:lineRule="auto" w:before="0"/>
        <w:ind w:left="271" w:right="185" w:firstLine="0"/>
        <w:jc w:val="left"/>
        <w:rPr>
          <w:i/>
          <w:sz w:val="24"/>
        </w:rPr>
      </w:pPr>
      <w:hyperlink w:history="true" w:anchor="_bookmark235">
        <w:r>
          <w:rPr>
            <w:i/>
            <w:color w:val="0000FF"/>
            <w:sz w:val="24"/>
            <w:u w:val="single" w:color="0000FF"/>
          </w:rPr>
          <w:t>NIST</w:t>
        </w:r>
        <w:r>
          <w:rPr>
            <w:i/>
            <w:color w:val="0000FF"/>
            <w:spacing w:val="-2"/>
            <w:sz w:val="24"/>
            <w:u w:val="single" w:color="0000FF"/>
          </w:rPr>
          <w:t> </w:t>
        </w:r>
        <w:r>
          <w:rPr>
            <w:i/>
            <w:color w:val="0000FF"/>
            <w:sz w:val="24"/>
            <w:u w:val="single" w:color="0000FF"/>
          </w:rPr>
          <w:t>IR</w:t>
        </w:r>
        <w:r>
          <w:rPr>
            <w:i/>
            <w:color w:val="0000FF"/>
            <w:spacing w:val="-3"/>
            <w:sz w:val="24"/>
            <w:u w:val="single" w:color="0000FF"/>
          </w:rPr>
          <w:t> </w:t>
        </w:r>
        <w:r>
          <w:rPr>
            <w:i/>
            <w:color w:val="0000FF"/>
            <w:sz w:val="24"/>
            <w:u w:val="single" w:color="0000FF"/>
          </w:rPr>
          <w:t>8286A</w:t>
        </w:r>
      </w:hyperlink>
      <w:r>
        <w:rPr>
          <w:i/>
          <w:color w:val="0000FF"/>
          <w:spacing w:val="-3"/>
          <w:sz w:val="24"/>
        </w:rPr>
        <w:t> </w:t>
      </w:r>
      <w:r>
        <w:rPr>
          <w:i/>
          <w:color w:val="4471C4"/>
          <w:sz w:val="24"/>
        </w:rPr>
        <w:t>presents</w:t>
      </w:r>
      <w:r>
        <w:rPr>
          <w:i/>
          <w:color w:val="4471C4"/>
          <w:spacing w:val="-5"/>
          <w:sz w:val="24"/>
        </w:rPr>
        <w:t> </w:t>
      </w:r>
      <w:r>
        <w:rPr>
          <w:i/>
          <w:color w:val="4471C4"/>
          <w:sz w:val="24"/>
        </w:rPr>
        <w:t>two</w:t>
      </w:r>
      <w:r>
        <w:rPr>
          <w:i/>
          <w:color w:val="4471C4"/>
          <w:spacing w:val="-3"/>
          <w:sz w:val="24"/>
        </w:rPr>
        <w:t> </w:t>
      </w:r>
      <w:r>
        <w:rPr>
          <w:i/>
          <w:color w:val="4471C4"/>
          <w:sz w:val="24"/>
        </w:rPr>
        <w:t>concepts</w:t>
      </w:r>
      <w:r>
        <w:rPr>
          <w:i/>
          <w:color w:val="4471C4"/>
          <w:spacing w:val="-5"/>
          <w:sz w:val="24"/>
        </w:rPr>
        <w:t> </w:t>
      </w:r>
      <w:r>
        <w:rPr>
          <w:i/>
          <w:color w:val="4471C4"/>
          <w:sz w:val="24"/>
        </w:rPr>
        <w:t>—</w:t>
      </w:r>
      <w:r>
        <w:rPr>
          <w:i/>
          <w:color w:val="4471C4"/>
          <w:spacing w:val="-1"/>
          <w:sz w:val="24"/>
        </w:rPr>
        <w:t> </w:t>
      </w:r>
      <w:r>
        <w:rPr>
          <w:i/>
          <w:color w:val="4471C4"/>
          <w:sz w:val="24"/>
        </w:rPr>
        <w:t>risk</w:t>
      </w:r>
      <w:r>
        <w:rPr>
          <w:i/>
          <w:color w:val="4471C4"/>
          <w:spacing w:val="-4"/>
          <w:sz w:val="24"/>
        </w:rPr>
        <w:t> </w:t>
      </w:r>
      <w:r>
        <w:rPr>
          <w:i/>
          <w:color w:val="4471C4"/>
          <w:sz w:val="24"/>
        </w:rPr>
        <w:t>appetite</w:t>
      </w:r>
      <w:r>
        <w:rPr>
          <w:i/>
          <w:color w:val="4471C4"/>
          <w:spacing w:val="-4"/>
          <w:sz w:val="24"/>
        </w:rPr>
        <w:t> </w:t>
      </w:r>
      <w:r>
        <w:rPr>
          <w:i/>
          <w:color w:val="4471C4"/>
          <w:sz w:val="24"/>
        </w:rPr>
        <w:t>and</w:t>
      </w:r>
      <w:r>
        <w:rPr>
          <w:i/>
          <w:color w:val="4471C4"/>
          <w:spacing w:val="-4"/>
          <w:sz w:val="24"/>
        </w:rPr>
        <w:t> </w:t>
      </w:r>
      <w:r>
        <w:rPr>
          <w:i/>
          <w:color w:val="4471C4"/>
          <w:sz w:val="24"/>
        </w:rPr>
        <w:t>risk</w:t>
      </w:r>
      <w:r>
        <w:rPr>
          <w:i/>
          <w:color w:val="4471C4"/>
          <w:spacing w:val="-4"/>
          <w:sz w:val="24"/>
        </w:rPr>
        <w:t> </w:t>
      </w:r>
      <w:r>
        <w:rPr>
          <w:i/>
          <w:color w:val="4471C4"/>
          <w:sz w:val="24"/>
        </w:rPr>
        <w:t>tolerance</w:t>
      </w:r>
      <w:r>
        <w:rPr>
          <w:i/>
          <w:color w:val="4471C4"/>
          <w:spacing w:val="-2"/>
          <w:sz w:val="24"/>
        </w:rPr>
        <w:t> </w:t>
      </w:r>
      <w:r>
        <w:rPr>
          <w:i/>
          <w:color w:val="4471C4"/>
          <w:sz w:val="24"/>
        </w:rPr>
        <w:t>—</w:t>
      </w:r>
      <w:r>
        <w:rPr>
          <w:i/>
          <w:color w:val="4471C4"/>
          <w:spacing w:val="-4"/>
          <w:sz w:val="24"/>
        </w:rPr>
        <w:t> </w:t>
      </w:r>
      <w:r>
        <w:rPr>
          <w:i/>
          <w:color w:val="4471C4"/>
          <w:sz w:val="24"/>
        </w:rPr>
        <w:t>that</w:t>
      </w:r>
      <w:r>
        <w:rPr>
          <w:i/>
          <w:color w:val="4471C4"/>
          <w:spacing w:val="-1"/>
          <w:sz w:val="24"/>
        </w:rPr>
        <w:t> </w:t>
      </w:r>
      <w:r>
        <w:rPr>
          <w:i/>
          <w:color w:val="4471C4"/>
          <w:sz w:val="24"/>
        </w:rPr>
        <w:t>may</w:t>
      </w:r>
      <w:r>
        <w:rPr>
          <w:i/>
          <w:color w:val="4471C4"/>
          <w:spacing w:val="-2"/>
          <w:sz w:val="24"/>
        </w:rPr>
        <w:t> </w:t>
      </w:r>
      <w:r>
        <w:rPr>
          <w:i/>
          <w:color w:val="4471C4"/>
          <w:sz w:val="24"/>
        </w:rPr>
        <w:t>be</w:t>
      </w:r>
      <w:r>
        <w:rPr>
          <w:i/>
          <w:color w:val="4471C4"/>
          <w:spacing w:val="-2"/>
          <w:sz w:val="24"/>
        </w:rPr>
        <w:t> </w:t>
      </w:r>
      <w:r>
        <w:rPr>
          <w:i/>
          <w:color w:val="4471C4"/>
          <w:sz w:val="24"/>
        </w:rPr>
        <w:t>helpful</w:t>
      </w:r>
      <w:r>
        <w:rPr>
          <w:i/>
          <w:color w:val="4471C4"/>
          <w:sz w:val="24"/>
        </w:rPr>
        <w:t> to regulated entities in managing risk to ePHI. </w:t>
      </w:r>
      <w:r>
        <w:rPr>
          <w:b/>
          <w:i/>
          <w:color w:val="4471C4"/>
          <w:sz w:val="24"/>
        </w:rPr>
        <w:t>Risk appetite </w:t>
      </w:r>
      <w:r>
        <w:rPr>
          <w:i/>
          <w:color w:val="4471C4"/>
          <w:sz w:val="24"/>
        </w:rPr>
        <w:t>regarding cybersecurity risks is</w:t>
      </w:r>
      <w:r>
        <w:rPr>
          <w:i/>
          <w:color w:val="4471C4"/>
          <w:sz w:val="24"/>
        </w:rPr>
        <w:t> declared at the enterprise (i.e., highest) level of the organization and provides a guidepost to the types and amount of risk that senior leaders are willing to accept in pursuit of mission objectives.</w:t>
      </w:r>
      <w:r>
        <w:rPr>
          <w:i/>
          <w:color w:val="4471C4"/>
          <w:spacing w:val="-1"/>
          <w:sz w:val="24"/>
        </w:rPr>
        <w:t> </w:t>
      </w:r>
      <w:r>
        <w:rPr>
          <w:b/>
          <w:i/>
          <w:color w:val="4471C4"/>
          <w:sz w:val="24"/>
        </w:rPr>
        <w:t>Risk</w:t>
      </w:r>
      <w:r>
        <w:rPr>
          <w:b/>
          <w:i/>
          <w:color w:val="4471C4"/>
          <w:spacing w:val="-1"/>
          <w:sz w:val="24"/>
        </w:rPr>
        <w:t> </w:t>
      </w:r>
      <w:r>
        <w:rPr>
          <w:b/>
          <w:i/>
          <w:color w:val="4471C4"/>
          <w:sz w:val="24"/>
        </w:rPr>
        <w:t>tolerance</w:t>
      </w:r>
      <w:r>
        <w:rPr>
          <w:b/>
          <w:i/>
          <w:color w:val="4471C4"/>
          <w:spacing w:val="-1"/>
          <w:sz w:val="24"/>
        </w:rPr>
        <w:t> </w:t>
      </w:r>
      <w:r>
        <w:rPr>
          <w:i/>
          <w:color w:val="4471C4"/>
          <w:sz w:val="24"/>
        </w:rPr>
        <w:t>represents the specific level of</w:t>
      </w:r>
      <w:r>
        <w:rPr>
          <w:i/>
          <w:color w:val="4471C4"/>
          <w:spacing w:val="-2"/>
          <w:sz w:val="24"/>
        </w:rPr>
        <w:t> </w:t>
      </w:r>
      <w:r>
        <w:rPr>
          <w:i/>
          <w:color w:val="4471C4"/>
          <w:sz w:val="24"/>
        </w:rPr>
        <w:t>performance risk</w:t>
      </w:r>
      <w:r>
        <w:rPr>
          <w:i/>
          <w:color w:val="4471C4"/>
          <w:spacing w:val="-2"/>
          <w:sz w:val="24"/>
        </w:rPr>
        <w:t> </w:t>
      </w:r>
      <w:r>
        <w:rPr>
          <w:i/>
          <w:color w:val="4471C4"/>
          <w:sz w:val="24"/>
        </w:rPr>
        <w:t>deemed</w:t>
      </w:r>
      <w:r>
        <w:rPr>
          <w:i/>
          <w:color w:val="4471C4"/>
          <w:spacing w:val="-2"/>
          <w:sz w:val="24"/>
        </w:rPr>
        <w:t> </w:t>
      </w:r>
      <w:r>
        <w:rPr>
          <w:i/>
          <w:color w:val="4471C4"/>
          <w:sz w:val="24"/>
        </w:rPr>
        <w:t>acceptable</w:t>
      </w:r>
      <w:r>
        <w:rPr>
          <w:i/>
          <w:color w:val="4471C4"/>
          <w:sz w:val="24"/>
        </w:rPr>
        <w:t> within</w:t>
      </w:r>
      <w:r>
        <w:rPr>
          <w:i/>
          <w:color w:val="4471C4"/>
          <w:spacing w:val="-1"/>
          <w:sz w:val="24"/>
        </w:rPr>
        <w:t> </w:t>
      </w:r>
      <w:r>
        <w:rPr>
          <w:i/>
          <w:color w:val="4471C4"/>
          <w:sz w:val="24"/>
        </w:rPr>
        <w:t>the risk</w:t>
      </w:r>
      <w:r>
        <w:rPr>
          <w:i/>
          <w:color w:val="4471C4"/>
          <w:spacing w:val="-1"/>
          <w:sz w:val="24"/>
        </w:rPr>
        <w:t> </w:t>
      </w:r>
      <w:r>
        <w:rPr>
          <w:i/>
          <w:color w:val="4471C4"/>
          <w:sz w:val="24"/>
        </w:rPr>
        <w:t>appetite</w:t>
      </w:r>
      <w:r>
        <w:rPr>
          <w:i/>
          <w:color w:val="4471C4"/>
          <w:spacing w:val="-1"/>
          <w:sz w:val="24"/>
        </w:rPr>
        <w:t> </w:t>
      </w:r>
      <w:r>
        <w:rPr>
          <w:i/>
          <w:color w:val="4471C4"/>
          <w:sz w:val="24"/>
        </w:rPr>
        <w:t>set by senior leadership. Regulated</w:t>
      </w:r>
      <w:r>
        <w:rPr>
          <w:i/>
          <w:color w:val="4471C4"/>
          <w:spacing w:val="-1"/>
          <w:sz w:val="24"/>
        </w:rPr>
        <w:t> </w:t>
      </w:r>
      <w:r>
        <w:rPr>
          <w:i/>
          <w:color w:val="4471C4"/>
          <w:sz w:val="24"/>
        </w:rPr>
        <w:t>entities may</w:t>
      </w:r>
      <w:r>
        <w:rPr>
          <w:i/>
          <w:color w:val="4471C4"/>
          <w:spacing w:val="-1"/>
          <w:sz w:val="24"/>
        </w:rPr>
        <w:t> </w:t>
      </w:r>
      <w:r>
        <w:rPr>
          <w:i/>
          <w:color w:val="4471C4"/>
          <w:sz w:val="24"/>
        </w:rPr>
        <w:t>choose to express risk tolerance qualitatively (e.g., Very Low, Low, Moderate, High, or Very High) in alignment with the guidance presented in </w:t>
      </w:r>
      <w:r>
        <w:rPr>
          <w:color w:val="4471C4"/>
          <w:sz w:val="24"/>
        </w:rPr>
        <w:t>Sec. </w:t>
      </w:r>
      <w:hyperlink w:history="true" w:anchor="_bookmark25">
        <w:r>
          <w:rPr>
            <w:color w:val="4471C4"/>
            <w:sz w:val="24"/>
          </w:rPr>
          <w:t>3</w:t>
        </w:r>
      </w:hyperlink>
      <w:r>
        <w:rPr>
          <w:i/>
          <w:color w:val="4471C4"/>
          <w:sz w:val="24"/>
        </w:rPr>
        <w:t>.</w:t>
      </w:r>
    </w:p>
    <w:p>
      <w:pPr>
        <w:pStyle w:val="BodyText"/>
        <w:rPr>
          <w:i/>
        </w:rPr>
      </w:pPr>
    </w:p>
    <w:p>
      <w:pPr>
        <w:spacing w:line="240" w:lineRule="auto" w:before="0"/>
        <w:ind w:left="271" w:right="0" w:firstLine="0"/>
        <w:jc w:val="left"/>
        <w:rPr>
          <w:i/>
          <w:sz w:val="24"/>
        </w:rPr>
      </w:pPr>
      <w:r>
        <w:rPr>
          <w:i/>
          <w:color w:val="4471C4"/>
          <w:sz w:val="24"/>
        </w:rPr>
        <w:t>Risk</w:t>
      </w:r>
      <w:r>
        <w:rPr>
          <w:i/>
          <w:color w:val="4471C4"/>
          <w:spacing w:val="-4"/>
          <w:sz w:val="24"/>
        </w:rPr>
        <w:t> </w:t>
      </w:r>
      <w:r>
        <w:rPr>
          <w:i/>
          <w:color w:val="4471C4"/>
          <w:sz w:val="24"/>
        </w:rPr>
        <w:t>appetite</w:t>
      </w:r>
      <w:r>
        <w:rPr>
          <w:i/>
          <w:color w:val="4471C4"/>
          <w:spacing w:val="-3"/>
          <w:sz w:val="24"/>
        </w:rPr>
        <w:t> </w:t>
      </w:r>
      <w:r>
        <w:rPr>
          <w:i/>
          <w:color w:val="4471C4"/>
          <w:sz w:val="24"/>
        </w:rPr>
        <w:t>and</w:t>
      </w:r>
      <w:r>
        <w:rPr>
          <w:i/>
          <w:color w:val="4471C4"/>
          <w:spacing w:val="-4"/>
          <w:sz w:val="24"/>
        </w:rPr>
        <w:t> </w:t>
      </w:r>
      <w:r>
        <w:rPr>
          <w:i/>
          <w:color w:val="4471C4"/>
          <w:sz w:val="24"/>
        </w:rPr>
        <w:t>risk</w:t>
      </w:r>
      <w:r>
        <w:rPr>
          <w:i/>
          <w:color w:val="4471C4"/>
          <w:spacing w:val="-4"/>
          <w:sz w:val="24"/>
        </w:rPr>
        <w:t> </w:t>
      </w:r>
      <w:r>
        <w:rPr>
          <w:i/>
          <w:color w:val="4471C4"/>
          <w:sz w:val="24"/>
        </w:rPr>
        <w:t>tolerance</w:t>
      </w:r>
      <w:r>
        <w:rPr>
          <w:i/>
          <w:color w:val="4471C4"/>
          <w:spacing w:val="-3"/>
          <w:sz w:val="24"/>
        </w:rPr>
        <w:t> </w:t>
      </w:r>
      <w:r>
        <w:rPr>
          <w:i/>
          <w:color w:val="4471C4"/>
          <w:sz w:val="24"/>
        </w:rPr>
        <w:t>are</w:t>
      </w:r>
      <w:r>
        <w:rPr>
          <w:i/>
          <w:color w:val="4471C4"/>
          <w:spacing w:val="-3"/>
          <w:sz w:val="24"/>
        </w:rPr>
        <w:t> </w:t>
      </w:r>
      <w:r>
        <w:rPr>
          <w:i/>
          <w:color w:val="4471C4"/>
          <w:sz w:val="24"/>
        </w:rPr>
        <w:t>related</w:t>
      </w:r>
      <w:r>
        <w:rPr>
          <w:i/>
          <w:color w:val="4471C4"/>
          <w:spacing w:val="-4"/>
          <w:sz w:val="24"/>
        </w:rPr>
        <w:t> </w:t>
      </w:r>
      <w:r>
        <w:rPr>
          <w:i/>
          <w:color w:val="4471C4"/>
          <w:sz w:val="24"/>
        </w:rPr>
        <w:t>but</w:t>
      </w:r>
      <w:r>
        <w:rPr>
          <w:i/>
          <w:color w:val="4471C4"/>
          <w:spacing w:val="-2"/>
          <w:sz w:val="24"/>
        </w:rPr>
        <w:t> </w:t>
      </w:r>
      <w:r>
        <w:rPr>
          <w:i/>
          <w:color w:val="4471C4"/>
          <w:sz w:val="24"/>
        </w:rPr>
        <w:t>distinct.</w:t>
      </w:r>
      <w:r>
        <w:rPr>
          <w:i/>
          <w:color w:val="4471C4"/>
          <w:spacing w:val="-3"/>
          <w:sz w:val="24"/>
        </w:rPr>
        <w:t> </w:t>
      </w:r>
      <w:r>
        <w:rPr>
          <w:i/>
          <w:color w:val="4471C4"/>
          <w:sz w:val="24"/>
        </w:rPr>
        <w:t>Where</w:t>
      </w:r>
      <w:r>
        <w:rPr>
          <w:i/>
          <w:color w:val="4471C4"/>
          <w:spacing w:val="-3"/>
          <w:sz w:val="24"/>
        </w:rPr>
        <w:t> </w:t>
      </w:r>
      <w:r>
        <w:rPr>
          <w:i/>
          <w:color w:val="4471C4"/>
          <w:sz w:val="24"/>
        </w:rPr>
        <w:t>risk</w:t>
      </w:r>
      <w:r>
        <w:rPr>
          <w:i/>
          <w:color w:val="4471C4"/>
          <w:spacing w:val="-4"/>
          <w:sz w:val="24"/>
        </w:rPr>
        <w:t> </w:t>
      </w:r>
      <w:r>
        <w:rPr>
          <w:i/>
          <w:color w:val="4471C4"/>
          <w:sz w:val="24"/>
        </w:rPr>
        <w:t>appetite</w:t>
      </w:r>
      <w:r>
        <w:rPr>
          <w:i/>
          <w:color w:val="4471C4"/>
          <w:spacing w:val="-3"/>
          <w:sz w:val="24"/>
        </w:rPr>
        <w:t> </w:t>
      </w:r>
      <w:r>
        <w:rPr>
          <w:i/>
          <w:color w:val="4471C4"/>
          <w:sz w:val="24"/>
        </w:rPr>
        <w:t>statements</w:t>
      </w:r>
      <w:r>
        <w:rPr>
          <w:i/>
          <w:color w:val="4471C4"/>
          <w:spacing w:val="-3"/>
          <w:sz w:val="24"/>
        </w:rPr>
        <w:t> </w:t>
      </w:r>
      <w:r>
        <w:rPr>
          <w:i/>
          <w:color w:val="4471C4"/>
          <w:sz w:val="24"/>
        </w:rPr>
        <w:t>define</w:t>
      </w:r>
      <w:r>
        <w:rPr>
          <w:i/>
          <w:color w:val="4471C4"/>
          <w:sz w:val="24"/>
        </w:rPr>
        <w:t> the overarching risk guidance, risk tolerance statements define the specific</w:t>
      </w:r>
      <w:r>
        <w:rPr>
          <w:i/>
          <w:color w:val="4471C4"/>
          <w:spacing w:val="-2"/>
          <w:sz w:val="24"/>
        </w:rPr>
        <w:t> </w:t>
      </w:r>
      <w:r>
        <w:rPr>
          <w:i/>
          <w:color w:val="4471C4"/>
          <w:sz w:val="24"/>
        </w:rPr>
        <w:t>application of that direction. This means that risk tolerance statements are always more specific than the corresponding risk appetite statements. Together, risk appetite and risk tolerance statements represent risk limits that can assist regulated entities in managing risk to ePHI.</w:t>
      </w:r>
    </w:p>
    <w:p>
      <w:pPr>
        <w:pStyle w:val="BodyText"/>
        <w:spacing w:before="9"/>
        <w:rPr>
          <w:i/>
          <w:sz w:val="13"/>
        </w:rPr>
      </w:pPr>
      <w:r>
        <w:rPr/>
        <mc:AlternateContent>
          <mc:Choice Requires="wps">
            <w:drawing>
              <wp:anchor distT="0" distB="0" distL="0" distR="0" allowOverlap="1" layoutInCell="1" locked="0" behindDoc="1" simplePos="0" relativeHeight="487609856">
                <wp:simplePos x="0" y="0"/>
                <wp:positionH relativeFrom="page">
                  <wp:posOffset>992124</wp:posOffset>
                </wp:positionH>
                <wp:positionV relativeFrom="paragraph">
                  <wp:posOffset>121981</wp:posOffset>
                </wp:positionV>
                <wp:extent cx="5888990" cy="3810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888990" cy="38100"/>
                        </a:xfrm>
                        <a:custGeom>
                          <a:avLst/>
                          <a:gdLst/>
                          <a:ahLst/>
                          <a:cxnLst/>
                          <a:rect l="l" t="t" r="r" b="b"/>
                          <a:pathLst>
                            <a:path w="5888990" h="38100">
                              <a:moveTo>
                                <a:pt x="5888735" y="0"/>
                              </a:moveTo>
                              <a:lnTo>
                                <a:pt x="0" y="0"/>
                              </a:lnTo>
                              <a:lnTo>
                                <a:pt x="0" y="38100"/>
                              </a:lnTo>
                              <a:lnTo>
                                <a:pt x="5888735" y="38100"/>
                              </a:lnTo>
                              <a:lnTo>
                                <a:pt x="588873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78.120003pt;margin-top:9.604807pt;width:463.68pt;height:3pt;mso-position-horizontal-relative:page;mso-position-vertical-relative:paragraph;z-index:-15706624;mso-wrap-distance-left:0;mso-wrap-distance-right:0" id="docshape32" filled="true" fillcolor="#4471c4" stroked="false">
                <v:fill type="solid"/>
                <w10:wrap type="topAndBottom"/>
              </v:rect>
            </w:pict>
          </mc:Fallback>
        </mc:AlternateContent>
      </w:r>
    </w:p>
    <w:p>
      <w:pPr>
        <w:pStyle w:val="BodyText"/>
        <w:spacing w:before="198"/>
        <w:ind w:left="119" w:right="171"/>
      </w:pPr>
      <w:r>
        <w:rPr/>
        <w:t>Some threat/vulnerability pairs may indicate a moderate or high level of risk to ePHI, while others</w:t>
      </w:r>
      <w:r>
        <w:rPr>
          <w:spacing w:val="-2"/>
        </w:rPr>
        <w:t> </w:t>
      </w:r>
      <w:r>
        <w:rPr/>
        <w:t>may</w:t>
      </w:r>
      <w:r>
        <w:rPr>
          <w:spacing w:val="-2"/>
        </w:rPr>
        <w:t> </w:t>
      </w:r>
      <w:r>
        <w:rPr/>
        <w:t>indicate</w:t>
      </w:r>
      <w:r>
        <w:rPr>
          <w:spacing w:val="-1"/>
        </w:rPr>
        <w:t> </w:t>
      </w:r>
      <w:r>
        <w:rPr/>
        <w:t>a</w:t>
      </w:r>
      <w:r>
        <w:rPr>
          <w:spacing w:val="-4"/>
        </w:rPr>
        <w:t> </w:t>
      </w:r>
      <w:r>
        <w:rPr/>
        <w:t>low level</w:t>
      </w:r>
      <w:r>
        <w:rPr>
          <w:spacing w:val="-4"/>
        </w:rPr>
        <w:t> </w:t>
      </w:r>
      <w:r>
        <w:rPr/>
        <w:t>of</w:t>
      </w:r>
      <w:r>
        <w:rPr>
          <w:spacing w:val="-3"/>
        </w:rPr>
        <w:t> </w:t>
      </w:r>
      <w:r>
        <w:rPr/>
        <w:t>risk</w:t>
      </w:r>
      <w:r>
        <w:rPr>
          <w:spacing w:val="-3"/>
        </w:rPr>
        <w:t> </w:t>
      </w:r>
      <w:r>
        <w:rPr/>
        <w:t>to</w:t>
      </w:r>
      <w:r>
        <w:rPr>
          <w:spacing w:val="-1"/>
        </w:rPr>
        <w:t> </w:t>
      </w:r>
      <w:r>
        <w:rPr/>
        <w:t>ePHI.</w:t>
      </w:r>
      <w:r>
        <w:rPr>
          <w:spacing w:val="-2"/>
        </w:rPr>
        <w:t> </w:t>
      </w:r>
      <w:r>
        <w:rPr/>
        <w:t>The</w:t>
      </w:r>
      <w:r>
        <w:rPr>
          <w:spacing w:val="-1"/>
        </w:rPr>
        <w:t> </w:t>
      </w:r>
      <w:r>
        <w:rPr/>
        <w:t>regulated</w:t>
      </w:r>
      <w:r>
        <w:rPr>
          <w:spacing w:val="-3"/>
        </w:rPr>
        <w:t> </w:t>
      </w:r>
      <w:r>
        <w:rPr/>
        <w:t>entity</w:t>
      </w:r>
      <w:r>
        <w:rPr>
          <w:spacing w:val="-5"/>
        </w:rPr>
        <w:t> </w:t>
      </w:r>
      <w:r>
        <w:rPr/>
        <w:t>will</w:t>
      </w:r>
      <w:r>
        <w:rPr>
          <w:spacing w:val="-4"/>
        </w:rPr>
        <w:t> </w:t>
      </w:r>
      <w:r>
        <w:rPr/>
        <w:t>need</w:t>
      </w:r>
      <w:r>
        <w:rPr>
          <w:spacing w:val="-3"/>
        </w:rPr>
        <w:t> </w:t>
      </w:r>
      <w:r>
        <w:rPr/>
        <w:t>to</w:t>
      </w:r>
      <w:r>
        <w:rPr>
          <w:spacing w:val="-3"/>
        </w:rPr>
        <w:t> </w:t>
      </w:r>
      <w:r>
        <w:rPr/>
        <w:t>determine</w:t>
      </w:r>
      <w:r>
        <w:rPr>
          <w:spacing w:val="-3"/>
        </w:rPr>
        <w:t> </w:t>
      </w:r>
      <w:r>
        <w:rPr/>
        <w:t>what risk rating poses an unacceptable level of risk to ePHI, and any threat/vulnerability pairs that indicate a risk rating above the organizational risk tolerance will need to be addressed. If using</w:t>
      </w:r>
      <w:r>
        <w:rPr>
          <w:spacing w:val="40"/>
        </w:rPr>
        <w:t> </w:t>
      </w:r>
      <w:r>
        <w:rPr/>
        <w:t>a scale of “low,” “moderate,” and “high,” the regulated entity may determine that any moderate or high level of risk to ePHI is unacceptable and must be remediated.</w:t>
      </w:r>
    </w:p>
    <w:p>
      <w:pPr>
        <w:pStyle w:val="BodyText"/>
        <w:spacing w:before="119"/>
        <w:ind w:left="119" w:right="169"/>
      </w:pPr>
      <w:r>
        <w:rPr/>
        <w:t>Once</w:t>
      </w:r>
      <w:r>
        <w:rPr>
          <w:spacing w:val="-3"/>
        </w:rPr>
        <w:t> </w:t>
      </w:r>
      <w:r>
        <w:rPr/>
        <w:t>a</w:t>
      </w:r>
      <w:r>
        <w:rPr>
          <w:spacing w:val="-3"/>
        </w:rPr>
        <w:t> </w:t>
      </w:r>
      <w:r>
        <w:rPr/>
        <w:t>regulated</w:t>
      </w:r>
      <w:r>
        <w:rPr>
          <w:spacing w:val="-5"/>
        </w:rPr>
        <w:t> </w:t>
      </w:r>
      <w:r>
        <w:rPr/>
        <w:t>entity</w:t>
      </w:r>
      <w:r>
        <w:rPr>
          <w:spacing w:val="-4"/>
        </w:rPr>
        <w:t> </w:t>
      </w:r>
      <w:r>
        <w:rPr/>
        <w:t>implements</w:t>
      </w:r>
      <w:r>
        <w:rPr>
          <w:spacing w:val="-6"/>
        </w:rPr>
        <w:t> </w:t>
      </w:r>
      <w:r>
        <w:rPr/>
        <w:t>the</w:t>
      </w:r>
      <w:r>
        <w:rPr>
          <w:spacing w:val="-3"/>
        </w:rPr>
        <w:t> </w:t>
      </w:r>
      <w:r>
        <w:rPr/>
        <w:t>standards,</w:t>
      </w:r>
      <w:r>
        <w:rPr>
          <w:spacing w:val="-3"/>
        </w:rPr>
        <w:t> </w:t>
      </w:r>
      <w:r>
        <w:rPr/>
        <w:t>required</w:t>
      </w:r>
      <w:r>
        <w:rPr>
          <w:spacing w:val="-5"/>
        </w:rPr>
        <w:t> </w:t>
      </w:r>
      <w:r>
        <w:rPr/>
        <w:t>implementation</w:t>
      </w:r>
      <w:r>
        <w:rPr>
          <w:spacing w:val="-2"/>
        </w:rPr>
        <w:t> </w:t>
      </w:r>
      <w:r>
        <w:rPr/>
        <w:t>specifications,</w:t>
      </w:r>
      <w:r>
        <w:rPr>
          <w:spacing w:val="-3"/>
        </w:rPr>
        <w:t> </w:t>
      </w:r>
      <w:r>
        <w:rPr/>
        <w:t>and addressable</w:t>
      </w:r>
      <w:hyperlink w:history="true" w:anchor="_bookmark49">
        <w:r>
          <w:rPr>
            <w:vertAlign w:val="superscript"/>
          </w:rPr>
          <w:t>26</w:t>
        </w:r>
      </w:hyperlink>
      <w:r>
        <w:rPr>
          <w:vertAlign w:val="baseline"/>
        </w:rPr>
        <w:t> implementation specifications in accordance with the Security Rule, the</w:t>
      </w:r>
      <w:r>
        <w:rPr>
          <w:spacing w:val="40"/>
          <w:vertAlign w:val="baseline"/>
        </w:rPr>
        <w:t> </w:t>
      </w:r>
      <w:r>
        <w:rPr>
          <w:vertAlign w:val="baseline"/>
        </w:rPr>
        <w:t>regulated entity should determine whether the risks to ePHI have been sufficiently addressed. That</w:t>
      </w:r>
      <w:r>
        <w:rPr>
          <w:spacing w:val="-3"/>
          <w:vertAlign w:val="baseline"/>
        </w:rPr>
        <w:t> </w:t>
      </w:r>
      <w:r>
        <w:rPr>
          <w:vertAlign w:val="baseline"/>
        </w:rPr>
        <w:t>is,</w:t>
      </w:r>
      <w:r>
        <w:rPr>
          <w:spacing w:val="-4"/>
          <w:vertAlign w:val="baseline"/>
        </w:rPr>
        <w:t> </w:t>
      </w:r>
      <w:r>
        <w:rPr>
          <w:vertAlign w:val="baseline"/>
        </w:rPr>
        <w:t>do</w:t>
      </w:r>
      <w:r>
        <w:rPr>
          <w:spacing w:val="-3"/>
          <w:vertAlign w:val="baseline"/>
        </w:rPr>
        <w:t> </w:t>
      </w:r>
      <w:r>
        <w:rPr>
          <w:vertAlign w:val="baseline"/>
        </w:rPr>
        <w:t>the</w:t>
      </w:r>
      <w:r>
        <w:rPr>
          <w:spacing w:val="-4"/>
          <w:vertAlign w:val="baseline"/>
        </w:rPr>
        <w:t> </w:t>
      </w:r>
      <w:r>
        <w:rPr>
          <w:vertAlign w:val="baseline"/>
        </w:rPr>
        <w:t>implemented</w:t>
      </w:r>
      <w:r>
        <w:rPr>
          <w:spacing w:val="-3"/>
          <w:vertAlign w:val="baseline"/>
        </w:rPr>
        <w:t> </w:t>
      </w:r>
      <w:r>
        <w:rPr>
          <w:vertAlign w:val="baseline"/>
        </w:rPr>
        <w:t>standards</w:t>
      </w:r>
      <w:r>
        <w:rPr>
          <w:spacing w:val="-2"/>
          <w:vertAlign w:val="baseline"/>
        </w:rPr>
        <w:t> </w:t>
      </w:r>
      <w:r>
        <w:rPr>
          <w:vertAlign w:val="baseline"/>
        </w:rPr>
        <w:t>and implementation specifications</w:t>
      </w:r>
      <w:r>
        <w:rPr>
          <w:spacing w:val="-4"/>
          <w:vertAlign w:val="baseline"/>
        </w:rPr>
        <w:t> </w:t>
      </w:r>
      <w:r>
        <w:rPr>
          <w:vertAlign w:val="baseline"/>
        </w:rPr>
        <w:t>reduce</w:t>
      </w:r>
      <w:r>
        <w:rPr>
          <w:spacing w:val="-3"/>
          <w:vertAlign w:val="baseline"/>
        </w:rPr>
        <w:t> </w:t>
      </w:r>
      <w:r>
        <w:rPr>
          <w:vertAlign w:val="baseline"/>
        </w:rPr>
        <w:t>the</w:t>
      </w:r>
      <w:r>
        <w:rPr>
          <w:spacing w:val="-1"/>
          <w:vertAlign w:val="baseline"/>
        </w:rPr>
        <w:t> </w:t>
      </w:r>
      <w:r>
        <w:rPr>
          <w:vertAlign w:val="baseline"/>
        </w:rPr>
        <w:t>risk</w:t>
      </w:r>
      <w:r>
        <w:rPr>
          <w:spacing w:val="-3"/>
          <w:vertAlign w:val="baseline"/>
        </w:rPr>
        <w:t> </w:t>
      </w:r>
      <w:r>
        <w:rPr>
          <w:vertAlign w:val="baseline"/>
        </w:rPr>
        <w:t>of</w:t>
      </w:r>
      <w:r>
        <w:rPr>
          <w:spacing w:val="-3"/>
          <w:vertAlign w:val="baseline"/>
        </w:rPr>
        <w:t> </w:t>
      </w:r>
      <w:r>
        <w:rPr>
          <w:vertAlign w:val="baseline"/>
        </w:rPr>
        <w:t>the threat/vulnerability pairs that were deemed unacceptably high to levels that are within the organizational risk tolerance?</w:t>
      </w:r>
    </w:p>
    <w:p>
      <w:pPr>
        <w:pStyle w:val="BodyText"/>
        <w:spacing w:before="122"/>
        <w:ind w:left="120" w:right="185"/>
      </w:pPr>
      <w:r>
        <w:rPr/>
        <w:t>For example, a regulated entity’s risk assessment may have identified that their ability to recover from ransomware attacks poses a high level of risk to ePHI (i.e., high likelihood rating and high impact rating). After implementing three required implementation specifications — </w:t>
      </w:r>
      <w:hyperlink w:history="true" w:anchor="_bookmark105">
        <w:r>
          <w:rPr>
            <w:color w:val="0000FF"/>
            <w:u w:val="single" w:color="0000FF"/>
          </w:rPr>
          <w:t>Response and Reporting</w:t>
        </w:r>
      </w:hyperlink>
      <w:r>
        <w:rPr>
          <w:color w:val="0000FF"/>
        </w:rPr>
        <w:t> </w:t>
      </w:r>
      <w:r>
        <w:rPr/>
        <w:t>[164.308(a)(6)((ii)], </w:t>
      </w:r>
      <w:hyperlink w:history="true" w:anchor="_bookmark111">
        <w:r>
          <w:rPr>
            <w:color w:val="0000FF"/>
            <w:u w:val="single" w:color="0000FF"/>
          </w:rPr>
          <w:t>Data Backup Plan</w:t>
        </w:r>
      </w:hyperlink>
      <w:r>
        <w:rPr>
          <w:color w:val="0000FF"/>
        </w:rPr>
        <w:t> </w:t>
      </w:r>
      <w:r>
        <w:rPr/>
        <w:t>[(164.308(a)(7)(ii)(A)], and </w:t>
      </w:r>
      <w:hyperlink w:history="true" w:anchor="_bookmark111">
        <w:r>
          <w:rPr>
            <w:color w:val="0000FF"/>
            <w:u w:val="single" w:color="0000FF"/>
          </w:rPr>
          <w:t>Disaster</w:t>
        </w:r>
        <w:r>
          <w:rPr>
            <w:color w:val="0000FF"/>
            <w:spacing w:val="-5"/>
            <w:u w:val="single" w:color="0000FF"/>
          </w:rPr>
          <w:t> </w:t>
        </w:r>
        <w:r>
          <w:rPr>
            <w:color w:val="0000FF"/>
            <w:u w:val="single" w:color="0000FF"/>
          </w:rPr>
          <w:t>Recovery</w:t>
        </w:r>
        <w:r>
          <w:rPr>
            <w:color w:val="0000FF"/>
            <w:spacing w:val="-3"/>
            <w:u w:val="single" w:color="0000FF"/>
          </w:rPr>
          <w:t> </w:t>
        </w:r>
        <w:r>
          <w:rPr>
            <w:color w:val="0000FF"/>
            <w:u w:val="single" w:color="0000FF"/>
          </w:rPr>
          <w:t>Plan</w:t>
        </w:r>
      </w:hyperlink>
      <w:r>
        <w:rPr>
          <w:color w:val="0000FF"/>
          <w:spacing w:val="-4"/>
        </w:rPr>
        <w:t> </w:t>
      </w:r>
      <w:r>
        <w:rPr/>
        <w:t>[164.308(a)(7)(ii)(B)]</w:t>
      </w:r>
      <w:r>
        <w:rPr>
          <w:spacing w:val="-2"/>
        </w:rPr>
        <w:t> </w:t>
      </w:r>
      <w:r>
        <w:rPr/>
        <w:t>—</w:t>
      </w:r>
      <w:r>
        <w:rPr>
          <w:spacing w:val="-1"/>
        </w:rPr>
        <w:t> </w:t>
      </w:r>
      <w:r>
        <w:rPr/>
        <w:t>the</w:t>
      </w:r>
      <w:r>
        <w:rPr>
          <w:spacing w:val="-2"/>
        </w:rPr>
        <w:t> </w:t>
      </w:r>
      <w:r>
        <w:rPr/>
        <w:t>regulated</w:t>
      </w:r>
      <w:r>
        <w:rPr>
          <w:spacing w:val="-1"/>
        </w:rPr>
        <w:t> </w:t>
      </w:r>
      <w:r>
        <w:rPr/>
        <w:t>entity</w:t>
      </w:r>
      <w:r>
        <w:rPr>
          <w:spacing w:val="-3"/>
        </w:rPr>
        <w:t> </w:t>
      </w:r>
      <w:r>
        <w:rPr/>
        <w:t>reassesses</w:t>
      </w:r>
      <w:r>
        <w:rPr>
          <w:spacing w:val="-3"/>
        </w:rPr>
        <w:t> </w:t>
      </w:r>
      <w:r>
        <w:rPr/>
        <w:t>that</w:t>
      </w:r>
      <w:r>
        <w:rPr>
          <w:spacing w:val="-4"/>
        </w:rPr>
        <w:t> </w:t>
      </w:r>
      <w:r>
        <w:rPr/>
        <w:t>the</w:t>
      </w:r>
      <w:r>
        <w:rPr>
          <w:spacing w:val="-4"/>
        </w:rPr>
        <w:t> </w:t>
      </w:r>
      <w:r>
        <w:rPr/>
        <w:t>level</w:t>
      </w:r>
      <w:r>
        <w:rPr>
          <w:spacing w:val="-5"/>
        </w:rPr>
        <w:t> </w:t>
      </w:r>
      <w:r>
        <w:rPr/>
        <w:t>of risk due to ransomware attacks has been reduced to “Low.” The likelihood of a ransomware attack may still be rated “High,” but the three required implementation specifications have</w:t>
      </w:r>
    </w:p>
    <w:p>
      <w:pPr>
        <w:pStyle w:val="BodyText"/>
        <w:rPr>
          <w:sz w:val="20"/>
        </w:rPr>
      </w:pPr>
    </w:p>
    <w:p>
      <w:pPr>
        <w:pStyle w:val="BodyText"/>
        <w:spacing w:before="6"/>
        <w:rPr>
          <w:sz w:val="13"/>
        </w:rPr>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120417</wp:posOffset>
                </wp:positionV>
                <wp:extent cx="1828800" cy="10795"/>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481656pt;width:144pt;height:.841pt;mso-position-horizontal-relative:page;mso-position-vertical-relative:paragraph;z-index:-15706112;mso-wrap-distance-left:0;mso-wrap-distance-right:0" id="docshape33" filled="true" fillcolor="#000000" stroked="false">
                <v:fill type="solid"/>
                <w10:wrap type="topAndBottom"/>
              </v:rect>
            </w:pict>
          </mc:Fallback>
        </mc:AlternateContent>
      </w:r>
    </w:p>
    <w:p>
      <w:pPr>
        <w:spacing w:before="107"/>
        <w:ind w:left="120" w:right="214" w:hanging="1"/>
        <w:jc w:val="left"/>
        <w:rPr>
          <w:sz w:val="16"/>
        </w:rPr>
      </w:pPr>
      <w:bookmarkStart w:name="_bookmark49" w:id="67"/>
      <w:bookmarkEnd w:id="67"/>
      <w:r>
        <w:rPr/>
      </w:r>
      <w:r>
        <w:rPr>
          <w:sz w:val="16"/>
          <w:vertAlign w:val="superscript"/>
        </w:rPr>
        <w:t>26</w:t>
      </w:r>
      <w:r>
        <w:rPr>
          <w:spacing w:val="-3"/>
          <w:sz w:val="16"/>
          <w:vertAlign w:val="baseline"/>
        </w:rPr>
        <w:t> </w:t>
      </w:r>
      <w:r>
        <w:rPr>
          <w:sz w:val="16"/>
          <w:vertAlign w:val="baseline"/>
        </w:rPr>
        <w:t>Regulated</w:t>
      </w:r>
      <w:r>
        <w:rPr>
          <w:spacing w:val="-3"/>
          <w:sz w:val="16"/>
          <w:vertAlign w:val="baseline"/>
        </w:rPr>
        <w:t> </w:t>
      </w:r>
      <w:r>
        <w:rPr>
          <w:sz w:val="16"/>
          <w:vertAlign w:val="baseline"/>
        </w:rPr>
        <w:t>entities</w:t>
      </w:r>
      <w:r>
        <w:rPr>
          <w:spacing w:val="-1"/>
          <w:sz w:val="16"/>
          <w:vertAlign w:val="baseline"/>
        </w:rPr>
        <w:t> </w:t>
      </w:r>
      <w:r>
        <w:rPr>
          <w:sz w:val="16"/>
          <w:vertAlign w:val="baseline"/>
        </w:rPr>
        <w:t>should</w:t>
      </w:r>
      <w:r>
        <w:rPr>
          <w:spacing w:val="-3"/>
          <w:sz w:val="16"/>
          <w:vertAlign w:val="baseline"/>
        </w:rPr>
        <w:t> </w:t>
      </w:r>
      <w:r>
        <w:rPr>
          <w:sz w:val="16"/>
          <w:vertAlign w:val="baseline"/>
        </w:rPr>
        <w:t>consult</w:t>
      </w:r>
      <w:r>
        <w:rPr>
          <w:spacing w:val="-4"/>
          <w:sz w:val="16"/>
          <w:vertAlign w:val="baseline"/>
        </w:rPr>
        <w:t> </w:t>
      </w:r>
      <w:r>
        <w:rPr>
          <w:sz w:val="16"/>
          <w:vertAlign w:val="baseline"/>
        </w:rPr>
        <w:t>Section</w:t>
      </w:r>
      <w:r>
        <w:rPr>
          <w:spacing w:val="-3"/>
          <w:sz w:val="16"/>
          <w:vertAlign w:val="baseline"/>
        </w:rPr>
        <w:t> </w:t>
      </w:r>
      <w:hyperlink w:history="true" w:anchor="_bookmark19">
        <w:r>
          <w:rPr>
            <w:sz w:val="16"/>
            <w:vertAlign w:val="baseline"/>
          </w:rPr>
          <w:t>2.2</w:t>
        </w:r>
      </w:hyperlink>
      <w:r>
        <w:rPr>
          <w:spacing w:val="-2"/>
          <w:sz w:val="16"/>
          <w:vertAlign w:val="baseline"/>
        </w:rPr>
        <w:t> </w:t>
      </w:r>
      <w:r>
        <w:rPr>
          <w:sz w:val="16"/>
          <w:vertAlign w:val="baseline"/>
        </w:rPr>
        <w:t>and/or</w:t>
      </w:r>
      <w:r>
        <w:rPr>
          <w:spacing w:val="-4"/>
          <w:sz w:val="16"/>
          <w:vertAlign w:val="baseline"/>
        </w:rPr>
        <w:t> </w:t>
      </w:r>
      <w:r>
        <w:rPr>
          <w:sz w:val="16"/>
          <w:vertAlign w:val="baseline"/>
        </w:rPr>
        <w:t>the</w:t>
      </w:r>
      <w:r>
        <w:rPr>
          <w:spacing w:val="-3"/>
          <w:sz w:val="16"/>
          <w:vertAlign w:val="baseline"/>
        </w:rPr>
        <w:t> </w:t>
      </w:r>
      <w:hyperlink w:history="true" w:anchor="_bookmark244">
        <w:r>
          <w:rPr>
            <w:sz w:val="16"/>
            <w:vertAlign w:val="baseline"/>
          </w:rPr>
          <w:t>[</w:t>
        </w:r>
        <w:r>
          <w:rPr>
            <w:color w:val="0000FF"/>
            <w:sz w:val="16"/>
            <w:u w:val="single" w:color="0000FF"/>
            <w:vertAlign w:val="baseline"/>
          </w:rPr>
          <w:t>Sec.</w:t>
        </w:r>
        <w:r>
          <w:rPr>
            <w:color w:val="0000FF"/>
            <w:spacing w:val="-2"/>
            <w:sz w:val="16"/>
            <w:u w:val="single" w:color="0000FF"/>
            <w:vertAlign w:val="baseline"/>
          </w:rPr>
          <w:t> </w:t>
        </w:r>
        <w:r>
          <w:rPr>
            <w:color w:val="0000FF"/>
            <w:sz w:val="16"/>
            <w:u w:val="single" w:color="0000FF"/>
            <w:vertAlign w:val="baseline"/>
          </w:rPr>
          <w:t>Rule</w:t>
        </w:r>
        <w:r>
          <w:rPr>
            <w:sz w:val="16"/>
            <w:vertAlign w:val="baseline"/>
          </w:rPr>
          <w:t>]</w:t>
        </w:r>
      </w:hyperlink>
      <w:r>
        <w:rPr>
          <w:spacing w:val="-1"/>
          <w:sz w:val="16"/>
          <w:vertAlign w:val="baseline"/>
        </w:rPr>
        <w:t> </w:t>
      </w:r>
      <w:r>
        <w:rPr>
          <w:sz w:val="16"/>
          <w:vertAlign w:val="baseline"/>
        </w:rPr>
        <w:t>§</w:t>
      </w:r>
      <w:r>
        <w:rPr>
          <w:spacing w:val="-4"/>
          <w:sz w:val="16"/>
          <w:vertAlign w:val="baseline"/>
        </w:rPr>
        <w:t> </w:t>
      </w:r>
      <w:r>
        <w:rPr>
          <w:sz w:val="16"/>
          <w:vertAlign w:val="baseline"/>
        </w:rPr>
        <w:t>164.306(d)</w:t>
      </w:r>
      <w:r>
        <w:rPr>
          <w:spacing w:val="-3"/>
          <w:sz w:val="16"/>
          <w:vertAlign w:val="baseline"/>
        </w:rPr>
        <w:t> </w:t>
      </w:r>
      <w:r>
        <w:rPr>
          <w:sz w:val="16"/>
          <w:vertAlign w:val="baseline"/>
        </w:rPr>
        <w:t>for</w:t>
      </w:r>
      <w:r>
        <w:rPr>
          <w:spacing w:val="-4"/>
          <w:sz w:val="16"/>
          <w:vertAlign w:val="baseline"/>
        </w:rPr>
        <w:t> </w:t>
      </w:r>
      <w:r>
        <w:rPr>
          <w:sz w:val="16"/>
          <w:vertAlign w:val="baseline"/>
        </w:rPr>
        <w:t>additional</w:t>
      </w:r>
      <w:r>
        <w:rPr>
          <w:spacing w:val="-4"/>
          <w:sz w:val="16"/>
          <w:vertAlign w:val="baseline"/>
        </w:rPr>
        <w:t> </w:t>
      </w:r>
      <w:r>
        <w:rPr>
          <w:sz w:val="16"/>
          <w:vertAlign w:val="baseline"/>
        </w:rPr>
        <w:t>information</w:t>
      </w:r>
      <w:r>
        <w:rPr>
          <w:spacing w:val="-3"/>
          <w:sz w:val="16"/>
          <w:vertAlign w:val="baseline"/>
        </w:rPr>
        <w:t> </w:t>
      </w:r>
      <w:r>
        <w:rPr>
          <w:sz w:val="16"/>
          <w:vertAlign w:val="baseline"/>
        </w:rPr>
        <w:t>about</w:t>
      </w:r>
      <w:r>
        <w:rPr>
          <w:spacing w:val="-4"/>
          <w:sz w:val="16"/>
          <w:vertAlign w:val="baseline"/>
        </w:rPr>
        <w:t> </w:t>
      </w:r>
      <w:r>
        <w:rPr>
          <w:sz w:val="16"/>
          <w:vertAlign w:val="baseline"/>
        </w:rPr>
        <w:t>addressable</w:t>
      </w:r>
      <w:r>
        <w:rPr>
          <w:spacing w:val="40"/>
          <w:sz w:val="16"/>
          <w:vertAlign w:val="baseline"/>
        </w:rPr>
        <w:t> </w:t>
      </w:r>
      <w:r>
        <w:rPr>
          <w:sz w:val="16"/>
          <w:vertAlign w:val="baseline"/>
        </w:rPr>
        <w:t>implementation specifications and how to adequately implement them in the regulated entity’s environment.</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120"/>
      </w:pPr>
      <w:r>
        <w:rPr/>
        <w:t>helped reduce the impact rating to “Low,” resulting in an overall risk rating that is within organizational risk tolerance. Another regulated entity may have determined during a risk assessment</w:t>
      </w:r>
      <w:r>
        <w:rPr>
          <w:spacing w:val="-3"/>
        </w:rPr>
        <w:t> </w:t>
      </w:r>
      <w:r>
        <w:rPr/>
        <w:t>that</w:t>
      </w:r>
      <w:r>
        <w:rPr>
          <w:spacing w:val="-3"/>
        </w:rPr>
        <w:t> </w:t>
      </w:r>
      <w:r>
        <w:rPr/>
        <w:t>the</w:t>
      </w:r>
      <w:r>
        <w:rPr>
          <w:spacing w:val="-2"/>
        </w:rPr>
        <w:t> </w:t>
      </w:r>
      <w:r>
        <w:rPr/>
        <w:t>loss</w:t>
      </w:r>
      <w:r>
        <w:rPr>
          <w:spacing w:val="-7"/>
        </w:rPr>
        <w:t> </w:t>
      </w:r>
      <w:r>
        <w:rPr/>
        <w:t>of confidentiality</w:t>
      </w:r>
      <w:r>
        <w:rPr>
          <w:spacing w:val="-5"/>
        </w:rPr>
        <w:t> </w:t>
      </w:r>
      <w:r>
        <w:rPr/>
        <w:t>of</w:t>
      </w:r>
      <w:r>
        <w:rPr>
          <w:spacing w:val="-3"/>
        </w:rPr>
        <w:t> </w:t>
      </w:r>
      <w:r>
        <w:rPr/>
        <w:t>ePHI</w:t>
      </w:r>
      <w:r>
        <w:rPr>
          <w:spacing w:val="-4"/>
        </w:rPr>
        <w:t> </w:t>
      </w:r>
      <w:r>
        <w:rPr/>
        <w:t>during</w:t>
      </w:r>
      <w:r>
        <w:rPr>
          <w:spacing w:val="-4"/>
        </w:rPr>
        <w:t> </w:t>
      </w:r>
      <w:r>
        <w:rPr/>
        <w:t>transmission</w:t>
      </w:r>
      <w:r>
        <w:rPr>
          <w:spacing w:val="-3"/>
        </w:rPr>
        <w:t> </w:t>
      </w:r>
      <w:r>
        <w:rPr/>
        <w:t>to</w:t>
      </w:r>
      <w:r>
        <w:rPr>
          <w:spacing w:val="-3"/>
        </w:rPr>
        <w:t> </w:t>
      </w:r>
      <w:r>
        <w:rPr/>
        <w:t>an external</w:t>
      </w:r>
      <w:r>
        <w:rPr>
          <w:spacing w:val="-4"/>
        </w:rPr>
        <w:t> </w:t>
      </w:r>
      <w:r>
        <w:rPr/>
        <w:t>party</w:t>
      </w:r>
      <w:r>
        <w:rPr>
          <w:spacing w:val="-2"/>
        </w:rPr>
        <w:t> </w:t>
      </w:r>
      <w:r>
        <w:rPr/>
        <w:t>is</w:t>
      </w:r>
      <w:r>
        <w:rPr>
          <w:spacing w:val="-2"/>
        </w:rPr>
        <w:t> </w:t>
      </w:r>
      <w:r>
        <w:rPr/>
        <w:t>an unacceptably high risk (i.e., outside of established risk tolerance) and that the implemented standards and implementation specifications do not reduce that risk to levels that are within organizational risk tolerance. Therefore, additional controls are needed.</w:t>
      </w:r>
      <w:hyperlink w:history="true" w:anchor="_bookmark51">
        <w:r>
          <w:rPr>
            <w:vertAlign w:val="superscript"/>
          </w:rPr>
          <w:t>27</w:t>
        </w:r>
      </w:hyperlink>
    </w:p>
    <w:p>
      <w:pPr>
        <w:pStyle w:val="BodyText"/>
        <w:spacing w:before="121"/>
        <w:ind w:left="119" w:right="185"/>
      </w:pPr>
      <w:r>
        <w:rPr/>
        <w:t>Ultimately, the regulated entity’s risk assessment processes should inform its decisions regarding the implementation of security measures that sufficiently reduce risks to ePHI to levels</w:t>
      </w:r>
      <w:r>
        <w:rPr>
          <w:spacing w:val="-2"/>
        </w:rPr>
        <w:t> </w:t>
      </w:r>
      <w:r>
        <w:rPr/>
        <w:t>within organizational</w:t>
      </w:r>
      <w:r>
        <w:rPr>
          <w:spacing w:val="-1"/>
        </w:rPr>
        <w:t> </w:t>
      </w:r>
      <w:r>
        <w:rPr/>
        <w:t>risk</w:t>
      </w:r>
      <w:r>
        <w:rPr>
          <w:spacing w:val="-3"/>
        </w:rPr>
        <w:t> </w:t>
      </w:r>
      <w:r>
        <w:rPr/>
        <w:t>tolerance.</w:t>
      </w:r>
      <w:r>
        <w:rPr>
          <w:spacing w:val="-2"/>
        </w:rPr>
        <w:t> </w:t>
      </w:r>
      <w:r>
        <w:rPr/>
        <w:t>Each</w:t>
      </w:r>
      <w:r>
        <w:rPr>
          <w:spacing w:val="-3"/>
        </w:rPr>
        <w:t> </w:t>
      </w:r>
      <w:r>
        <w:rPr/>
        <w:t>regulated</w:t>
      </w:r>
      <w:r>
        <w:rPr>
          <w:spacing w:val="-3"/>
        </w:rPr>
        <w:t> </w:t>
      </w:r>
      <w:r>
        <w:rPr/>
        <w:t>entity</w:t>
      </w:r>
      <w:r>
        <w:rPr>
          <w:spacing w:val="-2"/>
        </w:rPr>
        <w:t> </w:t>
      </w:r>
      <w:r>
        <w:rPr/>
        <w:t>must</w:t>
      </w:r>
      <w:r>
        <w:rPr>
          <w:spacing w:val="-3"/>
        </w:rPr>
        <w:t> </w:t>
      </w:r>
      <w:r>
        <w:rPr/>
        <w:t>document</w:t>
      </w:r>
      <w:hyperlink w:history="true" w:anchor="_bookmark52">
        <w:r>
          <w:rPr>
            <w:vertAlign w:val="superscript"/>
          </w:rPr>
          <w:t>28</w:t>
        </w:r>
      </w:hyperlink>
      <w:r>
        <w:rPr>
          <w:spacing w:val="-1"/>
          <w:vertAlign w:val="baseline"/>
        </w:rPr>
        <w:t> </w:t>
      </w:r>
      <w:r>
        <w:rPr>
          <w:vertAlign w:val="baseline"/>
        </w:rPr>
        <w:t>the</w:t>
      </w:r>
      <w:r>
        <w:rPr>
          <w:spacing w:val="-1"/>
          <w:vertAlign w:val="baseline"/>
        </w:rPr>
        <w:t> </w:t>
      </w:r>
      <w:r>
        <w:rPr>
          <w:vertAlign w:val="baseline"/>
        </w:rPr>
        <w:t>security controls determined to be reasonable and appropriate, including analyses, decisions, and the rationale for decisions made to refine or adjust the security controls.</w:t>
      </w:r>
    </w:p>
    <w:p>
      <w:pPr>
        <w:pStyle w:val="BodyText"/>
        <w:spacing w:before="9"/>
        <w:rPr>
          <w:sz w:val="32"/>
        </w:rPr>
      </w:pPr>
    </w:p>
    <w:p>
      <w:pPr>
        <w:pStyle w:val="Heading1"/>
        <w:numPr>
          <w:ilvl w:val="1"/>
          <w:numId w:val="8"/>
        </w:numPr>
        <w:tabs>
          <w:tab w:pos="555" w:val="left" w:leader="none"/>
        </w:tabs>
        <w:spacing w:line="240" w:lineRule="auto" w:before="0" w:after="0"/>
        <w:ind w:left="555" w:right="0" w:hanging="436"/>
        <w:jc w:val="left"/>
      </w:pPr>
      <w:bookmarkStart w:name="4.3. Selecting Additional Security Contr" w:id="68"/>
      <w:bookmarkEnd w:id="68"/>
      <w:r>
        <w:rPr>
          <w:b w:val="0"/>
        </w:rPr>
      </w:r>
      <w:bookmarkStart w:name="_bookmark50" w:id="69"/>
      <w:bookmarkEnd w:id="69"/>
      <w:r>
        <w:rPr>
          <w:b w:val="0"/>
        </w:rPr>
      </w:r>
      <w:r>
        <w:rPr/>
        <w:t>Selecting</w:t>
      </w:r>
      <w:r>
        <w:rPr>
          <w:spacing w:val="-4"/>
        </w:rPr>
        <w:t> </w:t>
      </w:r>
      <w:r>
        <w:rPr/>
        <w:t>Additional</w:t>
      </w:r>
      <w:r>
        <w:rPr>
          <w:spacing w:val="-1"/>
        </w:rPr>
        <w:t> </w:t>
      </w:r>
      <w:r>
        <w:rPr/>
        <w:t>Security</w:t>
      </w:r>
      <w:r>
        <w:rPr>
          <w:spacing w:val="-2"/>
        </w:rPr>
        <w:t> </w:t>
      </w:r>
      <w:r>
        <w:rPr/>
        <w:t>Controls</w:t>
      </w:r>
      <w:r>
        <w:rPr>
          <w:spacing w:val="-2"/>
        </w:rPr>
        <w:t> </w:t>
      </w:r>
      <w:r>
        <w:rPr/>
        <w:t>to</w:t>
      </w:r>
      <w:r>
        <w:rPr>
          <w:spacing w:val="-2"/>
        </w:rPr>
        <w:t> </w:t>
      </w:r>
      <w:r>
        <w:rPr/>
        <w:t>Reduce</w:t>
      </w:r>
      <w:r>
        <w:rPr>
          <w:spacing w:val="-5"/>
        </w:rPr>
        <w:t> </w:t>
      </w:r>
      <w:r>
        <w:rPr/>
        <w:t>Risk</w:t>
      </w:r>
      <w:r>
        <w:rPr>
          <w:spacing w:val="-3"/>
        </w:rPr>
        <w:t> </w:t>
      </w:r>
      <w:r>
        <w:rPr/>
        <w:t>to</w:t>
      </w:r>
      <w:r>
        <w:rPr>
          <w:spacing w:val="-1"/>
        </w:rPr>
        <w:t> </w:t>
      </w:r>
      <w:r>
        <w:rPr>
          <w:spacing w:val="-4"/>
        </w:rPr>
        <w:t>ePHI</w:t>
      </w:r>
    </w:p>
    <w:p>
      <w:pPr>
        <w:pStyle w:val="BodyText"/>
        <w:spacing w:before="180"/>
        <w:ind w:left="119" w:right="185"/>
      </w:pPr>
      <w:r>
        <w:rPr/>
        <w:t>A</w:t>
      </w:r>
      <w:r>
        <w:rPr>
          <w:spacing w:val="-2"/>
        </w:rPr>
        <w:t> </w:t>
      </w:r>
      <w:r>
        <w:rPr/>
        <w:t>regulated</w:t>
      </w:r>
      <w:r>
        <w:rPr>
          <w:spacing w:val="-1"/>
        </w:rPr>
        <w:t> </w:t>
      </w:r>
      <w:r>
        <w:rPr/>
        <w:t>entity</w:t>
      </w:r>
      <w:r>
        <w:rPr>
          <w:spacing w:val="-3"/>
        </w:rPr>
        <w:t> </w:t>
      </w:r>
      <w:r>
        <w:rPr/>
        <w:t>may</w:t>
      </w:r>
      <w:r>
        <w:rPr>
          <w:spacing w:val="-6"/>
        </w:rPr>
        <w:t> </w:t>
      </w:r>
      <w:r>
        <w:rPr/>
        <w:t>determine</w:t>
      </w:r>
      <w:r>
        <w:rPr>
          <w:spacing w:val="-4"/>
        </w:rPr>
        <w:t> </w:t>
      </w:r>
      <w:r>
        <w:rPr/>
        <w:t>that</w:t>
      </w:r>
      <w:r>
        <w:rPr>
          <w:spacing w:val="-4"/>
        </w:rPr>
        <w:t> </w:t>
      </w:r>
      <w:r>
        <w:rPr/>
        <w:t>there</w:t>
      </w:r>
      <w:r>
        <w:rPr>
          <w:spacing w:val="-2"/>
        </w:rPr>
        <w:t> </w:t>
      </w:r>
      <w:r>
        <w:rPr/>
        <w:t>are</w:t>
      </w:r>
      <w:r>
        <w:rPr>
          <w:spacing w:val="-2"/>
        </w:rPr>
        <w:t> </w:t>
      </w:r>
      <w:r>
        <w:rPr/>
        <w:t>identified</w:t>
      </w:r>
      <w:r>
        <w:rPr>
          <w:spacing w:val="-1"/>
        </w:rPr>
        <w:t> </w:t>
      </w:r>
      <w:r>
        <w:rPr/>
        <w:t>risks</w:t>
      </w:r>
      <w:r>
        <w:rPr>
          <w:spacing w:val="-3"/>
        </w:rPr>
        <w:t> </w:t>
      </w:r>
      <w:r>
        <w:rPr/>
        <w:t>to</w:t>
      </w:r>
      <w:r>
        <w:rPr>
          <w:spacing w:val="-4"/>
        </w:rPr>
        <w:t> </w:t>
      </w:r>
      <w:r>
        <w:rPr/>
        <w:t>ePHI</w:t>
      </w:r>
      <w:r>
        <w:rPr>
          <w:spacing w:val="-3"/>
        </w:rPr>
        <w:t> </w:t>
      </w:r>
      <w:r>
        <w:rPr/>
        <w:t>that</w:t>
      </w:r>
      <w:r>
        <w:rPr>
          <w:spacing w:val="-1"/>
        </w:rPr>
        <w:t> </w:t>
      </w:r>
      <w:r>
        <w:rPr/>
        <w:t>cannot</w:t>
      </w:r>
      <w:r>
        <w:rPr>
          <w:spacing w:val="-4"/>
        </w:rPr>
        <w:t> </w:t>
      </w:r>
      <w:r>
        <w:rPr/>
        <w:t>be</w:t>
      </w:r>
      <w:r>
        <w:rPr>
          <w:spacing w:val="-2"/>
        </w:rPr>
        <w:t> </w:t>
      </w:r>
      <w:r>
        <w:rPr/>
        <w:t>brought within established risk tolerance by any standards, required implementation specifications, or addressable implementation specifications in the Security Rule. Regulated entities should consider implementing additional security controls</w:t>
      </w:r>
      <w:hyperlink w:history="true" w:anchor="_bookmark53">
        <w:r>
          <w:rPr>
            <w:vertAlign w:val="superscript"/>
          </w:rPr>
          <w:t>29</w:t>
        </w:r>
      </w:hyperlink>
      <w:r>
        <w:rPr>
          <w:vertAlign w:val="baseline"/>
        </w:rPr>
        <w:t> to reduce the risk to ePHI to established risk tolerance. </w:t>
      </w:r>
      <w:hyperlink w:history="true" w:anchor="_bookmark252">
        <w:r>
          <w:rPr>
            <w:vertAlign w:val="baseline"/>
          </w:rPr>
          <w:t>Appendix D</w:t>
        </w:r>
      </w:hyperlink>
      <w:r>
        <w:rPr>
          <w:vertAlign w:val="baseline"/>
        </w:rPr>
        <w:t> provides a catalog of the HIPAA Security Rule standards and implementation specifications, each of which is mapped to relevant [</w:t>
      </w:r>
      <w:hyperlink w:history="true" w:anchor="_bookmark237">
        <w:r>
          <w:rPr>
            <w:color w:val="0000FF"/>
            <w:u w:val="single" w:color="0000FF"/>
            <w:vertAlign w:val="baseline"/>
          </w:rPr>
          <w:t>NIST CSF</w:t>
        </w:r>
      </w:hyperlink>
      <w:r>
        <w:rPr>
          <w:vertAlign w:val="baseline"/>
        </w:rPr>
        <w:t>] Subcategory outcomes and the security controls in [</w:t>
      </w:r>
      <w:hyperlink w:history="true" w:anchor="_bookmark230">
        <w:r>
          <w:rPr>
            <w:color w:val="0000FF"/>
            <w:u w:val="single" w:color="0000FF"/>
            <w:vertAlign w:val="baseline"/>
          </w:rPr>
          <w:t>SP 800-53</w:t>
        </w:r>
      </w:hyperlink>
      <w:r>
        <w:rPr>
          <w:vertAlign w:val="baseline"/>
        </w:rPr>
        <w:t>]. Regulated entities may benefit from the mapping to identify desired cybersecurity outcomes and SP 800-53 management, operational, or technical controls that can reduce the risk to ePHI to established risk tolerance.</w:t>
      </w:r>
    </w:p>
    <w:p>
      <w:pPr>
        <w:pStyle w:val="BodyText"/>
        <w:spacing w:before="119"/>
        <w:ind w:left="120" w:right="126"/>
      </w:pPr>
      <w:r>
        <w:rPr/>
        <w:t>Many organizations implement a variety</w:t>
      </w:r>
      <w:r>
        <w:rPr>
          <w:spacing w:val="-3"/>
        </w:rPr>
        <w:t> </w:t>
      </w:r>
      <w:r>
        <w:rPr/>
        <w:t>of</w:t>
      </w:r>
      <w:r>
        <w:rPr>
          <w:spacing w:val="-1"/>
        </w:rPr>
        <w:t> </w:t>
      </w:r>
      <w:r>
        <w:rPr/>
        <w:t>technical and</w:t>
      </w:r>
      <w:r>
        <w:rPr>
          <w:spacing w:val="-1"/>
        </w:rPr>
        <w:t> </w:t>
      </w:r>
      <w:r>
        <w:rPr/>
        <w:t>non-technical controls</w:t>
      </w:r>
      <w:r>
        <w:rPr>
          <w:spacing w:val="-2"/>
        </w:rPr>
        <w:t> </w:t>
      </w:r>
      <w:r>
        <w:rPr/>
        <w:t>separate</w:t>
      </w:r>
      <w:r>
        <w:rPr>
          <w:spacing w:val="-1"/>
        </w:rPr>
        <w:t> </w:t>
      </w:r>
      <w:r>
        <w:rPr/>
        <w:t>from the protection of ePHI. These controls may consist of policies, processes, or technology. A thorough understanding</w:t>
      </w:r>
      <w:r>
        <w:rPr>
          <w:spacing w:val="-1"/>
        </w:rPr>
        <w:t> </w:t>
      </w:r>
      <w:r>
        <w:rPr/>
        <w:t>of the entirety of security controls in place for a regulated entity may reduce the list of applicable vulnerabilities, as well as the realistic probability of a threat exploiting a vulnerability. Regulated entities should consider all technical and non-technical security controls at all places where ePHI is created, received, maintained, processed, or transmitted. Regulated entities should also</w:t>
      </w:r>
      <w:r>
        <w:rPr>
          <w:spacing w:val="-1"/>
        </w:rPr>
        <w:t> </w:t>
      </w:r>
      <w:r>
        <w:rPr/>
        <w:t>determine</w:t>
      </w:r>
      <w:r>
        <w:rPr>
          <w:spacing w:val="-1"/>
        </w:rPr>
        <w:t> </w:t>
      </w:r>
      <w:r>
        <w:rPr/>
        <w:t>whether</w:t>
      </w:r>
      <w:r>
        <w:rPr>
          <w:spacing w:val="-2"/>
        </w:rPr>
        <w:t> </w:t>
      </w:r>
      <w:r>
        <w:rPr/>
        <w:t>these implemented</w:t>
      </w:r>
      <w:r>
        <w:rPr>
          <w:spacing w:val="-1"/>
        </w:rPr>
        <w:t> </w:t>
      </w:r>
      <w:r>
        <w:rPr/>
        <w:t>or</w:t>
      </w:r>
      <w:r>
        <w:rPr>
          <w:spacing w:val="-2"/>
        </w:rPr>
        <w:t> </w:t>
      </w:r>
      <w:r>
        <w:rPr/>
        <w:t>planned security measures are adequate to protect ePHI and reduce risk to ePHI to established risk tolerance.</w:t>
      </w:r>
      <w:r>
        <w:rPr>
          <w:spacing w:val="-3"/>
        </w:rPr>
        <w:t> </w:t>
      </w:r>
      <w:r>
        <w:rPr/>
        <w:t>The</w:t>
      </w:r>
      <w:r>
        <w:rPr>
          <w:spacing w:val="-2"/>
        </w:rPr>
        <w:t> </w:t>
      </w:r>
      <w:r>
        <w:rPr/>
        <w:t>appropriateness</w:t>
      </w:r>
      <w:r>
        <w:rPr>
          <w:spacing w:val="-5"/>
        </w:rPr>
        <w:t> </w:t>
      </w:r>
      <w:r>
        <w:rPr/>
        <w:t>and</w:t>
      </w:r>
      <w:r>
        <w:rPr>
          <w:spacing w:val="-1"/>
        </w:rPr>
        <w:t> </w:t>
      </w:r>
      <w:r>
        <w:rPr/>
        <w:t>adequacy</w:t>
      </w:r>
      <w:r>
        <w:rPr>
          <w:spacing w:val="-3"/>
        </w:rPr>
        <w:t> </w:t>
      </w:r>
      <w:r>
        <w:rPr/>
        <w:t>of</w:t>
      </w:r>
      <w:r>
        <w:rPr>
          <w:spacing w:val="-4"/>
        </w:rPr>
        <w:t> </w:t>
      </w:r>
      <w:r>
        <w:rPr/>
        <w:t>security</w:t>
      </w:r>
      <w:r>
        <w:rPr>
          <w:spacing w:val="-3"/>
        </w:rPr>
        <w:t> </w:t>
      </w:r>
      <w:r>
        <w:rPr/>
        <w:t>measures</w:t>
      </w:r>
      <w:r>
        <w:rPr>
          <w:spacing w:val="-5"/>
        </w:rPr>
        <w:t> </w:t>
      </w:r>
      <w:r>
        <w:rPr/>
        <w:t>may</w:t>
      </w:r>
      <w:r>
        <w:rPr>
          <w:spacing w:val="-3"/>
        </w:rPr>
        <w:t> </w:t>
      </w:r>
      <w:r>
        <w:rPr/>
        <w:t>vary</w:t>
      </w:r>
      <w:r>
        <w:rPr>
          <w:spacing w:val="-3"/>
        </w:rPr>
        <w:t> </w:t>
      </w:r>
      <w:r>
        <w:rPr/>
        <w:t>depending</w:t>
      </w:r>
      <w:r>
        <w:rPr>
          <w:spacing w:val="-5"/>
        </w:rPr>
        <w:t> </w:t>
      </w:r>
      <w:r>
        <w:rPr/>
        <w:t>on</w:t>
      </w:r>
      <w:r>
        <w:rPr>
          <w:spacing w:val="-4"/>
        </w:rPr>
        <w:t> </w:t>
      </w:r>
      <w:r>
        <w:rPr/>
        <w:t>the structure, size, and geographical dispersion of the covered entity.</w:t>
      </w:r>
    </w:p>
    <w:p>
      <w:pPr>
        <w:pStyle w:val="BodyText"/>
        <w:spacing w:before="120"/>
        <w:ind w:left="119" w:right="214"/>
      </w:pPr>
      <w:r>
        <w:rPr/>
        <w:t>For</w:t>
      </w:r>
      <w:r>
        <w:rPr>
          <w:spacing w:val="-1"/>
        </w:rPr>
        <w:t> </w:t>
      </w:r>
      <w:r>
        <w:rPr/>
        <w:t>some</w:t>
      </w:r>
      <w:r>
        <w:rPr>
          <w:spacing w:val="-3"/>
        </w:rPr>
        <w:t> </w:t>
      </w:r>
      <w:r>
        <w:rPr/>
        <w:t>threats</w:t>
      </w:r>
      <w:r>
        <w:rPr>
          <w:spacing w:val="-2"/>
        </w:rPr>
        <w:t> </w:t>
      </w:r>
      <w:r>
        <w:rPr/>
        <w:t>and/or</w:t>
      </w:r>
      <w:r>
        <w:rPr>
          <w:spacing w:val="-4"/>
        </w:rPr>
        <w:t> </w:t>
      </w:r>
      <w:r>
        <w:rPr/>
        <w:t>vulnerabilities,</w:t>
      </w:r>
      <w:r>
        <w:rPr>
          <w:spacing w:val="-1"/>
        </w:rPr>
        <w:t> </w:t>
      </w:r>
      <w:r>
        <w:rPr/>
        <w:t>the</w:t>
      </w:r>
      <w:r>
        <w:rPr>
          <w:spacing w:val="-3"/>
        </w:rPr>
        <w:t> </w:t>
      </w:r>
      <w:r>
        <w:rPr/>
        <w:t>regulated</w:t>
      </w:r>
      <w:r>
        <w:rPr>
          <w:spacing w:val="-3"/>
        </w:rPr>
        <w:t> </w:t>
      </w:r>
      <w:r>
        <w:rPr/>
        <w:t>entity</w:t>
      </w:r>
      <w:r>
        <w:rPr>
          <w:spacing w:val="-5"/>
        </w:rPr>
        <w:t> </w:t>
      </w:r>
      <w:r>
        <w:rPr/>
        <w:t>may</w:t>
      </w:r>
      <w:r>
        <w:rPr>
          <w:spacing w:val="-2"/>
        </w:rPr>
        <w:t> </w:t>
      </w:r>
      <w:r>
        <w:rPr/>
        <w:t>determine</w:t>
      </w:r>
      <w:r>
        <w:rPr>
          <w:spacing w:val="-3"/>
        </w:rPr>
        <w:t> </w:t>
      </w:r>
      <w:r>
        <w:rPr/>
        <w:t>that</w:t>
      </w:r>
      <w:r>
        <w:rPr>
          <w:spacing w:val="-3"/>
        </w:rPr>
        <w:t> </w:t>
      </w:r>
      <w:r>
        <w:rPr/>
        <w:t>the</w:t>
      </w:r>
      <w:r>
        <w:rPr>
          <w:spacing w:val="-4"/>
        </w:rPr>
        <w:t> </w:t>
      </w:r>
      <w:r>
        <w:rPr/>
        <w:t>risk</w:t>
      </w:r>
      <w:r>
        <w:rPr>
          <w:spacing w:val="-3"/>
        </w:rPr>
        <w:t> </w:t>
      </w:r>
      <w:r>
        <w:rPr/>
        <w:t>to ePHI cannot be brought within established risk tolerance through any standards, implementation specifications, or additional security controls. In this case, the regulated entity’s leadership may choose to revisit the established risk tolerance. The resulting</w:t>
      </w:r>
    </w:p>
    <w:p>
      <w:pPr>
        <w:pStyle w:val="BodyText"/>
        <w:rPr>
          <w:sz w:val="20"/>
        </w:rPr>
      </w:pPr>
    </w:p>
    <w:p>
      <w:pPr>
        <w:pStyle w:val="BodyText"/>
        <w:spacing w:before="7"/>
        <w:rPr>
          <w:sz w:val="15"/>
        </w:rPr>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136391</wp:posOffset>
                </wp:positionV>
                <wp:extent cx="1828800" cy="1079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739461pt;width:144pt;height:.84pt;mso-position-horizontal-relative:page;mso-position-vertical-relative:paragraph;z-index:-15705600;mso-wrap-distance-left:0;mso-wrap-distance-right:0" id="docshape34" filled="true" fillcolor="#000000" stroked="false">
                <v:fill type="solid"/>
                <w10:wrap type="topAndBottom"/>
              </v:rect>
            </w:pict>
          </mc:Fallback>
        </mc:AlternateContent>
      </w:r>
    </w:p>
    <w:p>
      <w:pPr>
        <w:spacing w:line="195" w:lineRule="exact" w:before="107"/>
        <w:ind w:left="120" w:right="0" w:firstLine="0"/>
        <w:jc w:val="left"/>
        <w:rPr>
          <w:sz w:val="16"/>
        </w:rPr>
      </w:pPr>
      <w:bookmarkStart w:name="_bookmark51" w:id="70"/>
      <w:bookmarkEnd w:id="70"/>
      <w:r>
        <w:rPr/>
      </w:r>
      <w:r>
        <w:rPr>
          <w:sz w:val="16"/>
          <w:vertAlign w:val="superscript"/>
        </w:rPr>
        <w:t>27</w:t>
      </w:r>
      <w:r>
        <w:rPr>
          <w:spacing w:val="-4"/>
          <w:sz w:val="16"/>
          <w:vertAlign w:val="baseline"/>
        </w:rPr>
        <w:t> </w:t>
      </w:r>
      <w:r>
        <w:rPr>
          <w:sz w:val="16"/>
          <w:vertAlign w:val="baseline"/>
        </w:rPr>
        <w:t>See</w:t>
      </w:r>
      <w:r>
        <w:rPr>
          <w:spacing w:val="-3"/>
          <w:sz w:val="16"/>
          <w:vertAlign w:val="baseline"/>
        </w:rPr>
        <w:t> </w:t>
      </w:r>
      <w:r>
        <w:rPr>
          <w:sz w:val="16"/>
          <w:vertAlign w:val="baseline"/>
        </w:rPr>
        <w:t>Sec.</w:t>
      </w:r>
      <w:r>
        <w:rPr>
          <w:spacing w:val="-2"/>
          <w:sz w:val="16"/>
          <w:vertAlign w:val="baseline"/>
        </w:rPr>
        <w:t> </w:t>
      </w:r>
      <w:hyperlink w:history="true" w:anchor="_bookmark50">
        <w:r>
          <w:rPr>
            <w:sz w:val="16"/>
            <w:vertAlign w:val="baseline"/>
          </w:rPr>
          <w:t>4.3</w:t>
        </w:r>
      </w:hyperlink>
      <w:r>
        <w:rPr>
          <w:spacing w:val="-2"/>
          <w:sz w:val="16"/>
          <w:vertAlign w:val="baseline"/>
        </w:rPr>
        <w:t> </w:t>
      </w:r>
      <w:r>
        <w:rPr>
          <w:sz w:val="16"/>
          <w:vertAlign w:val="baseline"/>
        </w:rPr>
        <w:t>for</w:t>
      </w:r>
      <w:r>
        <w:rPr>
          <w:spacing w:val="-4"/>
          <w:sz w:val="16"/>
          <w:vertAlign w:val="baseline"/>
        </w:rPr>
        <w:t> </w:t>
      </w:r>
      <w:r>
        <w:rPr>
          <w:sz w:val="16"/>
          <w:vertAlign w:val="baseline"/>
        </w:rPr>
        <w:t>additional</w:t>
      </w:r>
      <w:r>
        <w:rPr>
          <w:spacing w:val="-4"/>
          <w:sz w:val="16"/>
          <w:vertAlign w:val="baseline"/>
        </w:rPr>
        <w:t> </w:t>
      </w:r>
      <w:r>
        <w:rPr>
          <w:spacing w:val="-2"/>
          <w:sz w:val="16"/>
          <w:vertAlign w:val="baseline"/>
        </w:rPr>
        <w:t>discussion.</w:t>
      </w:r>
    </w:p>
    <w:p>
      <w:pPr>
        <w:spacing w:before="0"/>
        <w:ind w:left="119" w:right="214" w:firstLine="0"/>
        <w:jc w:val="left"/>
        <w:rPr>
          <w:sz w:val="16"/>
        </w:rPr>
      </w:pPr>
      <w:bookmarkStart w:name="_bookmark52" w:id="71"/>
      <w:bookmarkEnd w:id="71"/>
      <w:r>
        <w:rPr/>
      </w:r>
      <w:r>
        <w:rPr>
          <w:sz w:val="16"/>
          <w:vertAlign w:val="superscript"/>
        </w:rPr>
        <w:t>28</w:t>
      </w:r>
      <w:r>
        <w:rPr>
          <w:spacing w:val="-3"/>
          <w:sz w:val="16"/>
          <w:vertAlign w:val="baseline"/>
        </w:rPr>
        <w:t> </w:t>
      </w:r>
      <w:r>
        <w:rPr>
          <w:sz w:val="16"/>
          <w:vertAlign w:val="baseline"/>
        </w:rPr>
        <w:t>Regulated</w:t>
      </w:r>
      <w:r>
        <w:rPr>
          <w:spacing w:val="-3"/>
          <w:sz w:val="16"/>
          <w:vertAlign w:val="baseline"/>
        </w:rPr>
        <w:t> </w:t>
      </w:r>
      <w:r>
        <w:rPr>
          <w:sz w:val="16"/>
          <w:vertAlign w:val="baseline"/>
        </w:rPr>
        <w:t>entities</w:t>
      </w:r>
      <w:r>
        <w:rPr>
          <w:spacing w:val="-1"/>
          <w:sz w:val="16"/>
          <w:vertAlign w:val="baseline"/>
        </w:rPr>
        <w:t> </w:t>
      </w:r>
      <w:r>
        <w:rPr>
          <w:sz w:val="16"/>
          <w:vertAlign w:val="baseline"/>
        </w:rPr>
        <w:t>should</w:t>
      </w:r>
      <w:r>
        <w:rPr>
          <w:spacing w:val="-3"/>
          <w:sz w:val="16"/>
          <w:vertAlign w:val="baseline"/>
        </w:rPr>
        <w:t> </w:t>
      </w:r>
      <w:r>
        <w:rPr>
          <w:sz w:val="16"/>
          <w:vertAlign w:val="baseline"/>
        </w:rPr>
        <w:t>consider</w:t>
      </w:r>
      <w:r>
        <w:rPr>
          <w:spacing w:val="-4"/>
          <w:sz w:val="16"/>
          <w:vertAlign w:val="baseline"/>
        </w:rPr>
        <w:t> </w:t>
      </w:r>
      <w:r>
        <w:rPr>
          <w:sz w:val="16"/>
          <w:vertAlign w:val="baseline"/>
        </w:rPr>
        <w:t>documenting</w:t>
      </w:r>
      <w:r>
        <w:rPr>
          <w:spacing w:val="-2"/>
          <w:sz w:val="16"/>
          <w:vertAlign w:val="baseline"/>
        </w:rPr>
        <w:t> </w:t>
      </w:r>
      <w:r>
        <w:rPr>
          <w:sz w:val="16"/>
          <w:vertAlign w:val="baseline"/>
        </w:rPr>
        <w:t>these</w:t>
      </w:r>
      <w:r>
        <w:rPr>
          <w:spacing w:val="-3"/>
          <w:sz w:val="16"/>
          <w:vertAlign w:val="baseline"/>
        </w:rPr>
        <w:t> </w:t>
      </w:r>
      <w:r>
        <w:rPr>
          <w:sz w:val="16"/>
          <w:vertAlign w:val="baseline"/>
        </w:rPr>
        <w:t>decisions</w:t>
      </w:r>
      <w:r>
        <w:rPr>
          <w:spacing w:val="-1"/>
          <w:sz w:val="16"/>
          <w:vertAlign w:val="baseline"/>
        </w:rPr>
        <w:t> </w:t>
      </w:r>
      <w:r>
        <w:rPr>
          <w:sz w:val="16"/>
          <w:vertAlign w:val="baseline"/>
        </w:rPr>
        <w:t>in</w:t>
      </w:r>
      <w:r>
        <w:rPr>
          <w:spacing w:val="-3"/>
          <w:sz w:val="16"/>
          <w:vertAlign w:val="baseline"/>
        </w:rPr>
        <w:t> </w:t>
      </w:r>
      <w:r>
        <w:rPr>
          <w:sz w:val="16"/>
          <w:vertAlign w:val="baseline"/>
        </w:rPr>
        <w:t>the</w:t>
      </w:r>
      <w:r>
        <w:rPr>
          <w:spacing w:val="-3"/>
          <w:sz w:val="16"/>
          <w:vertAlign w:val="baseline"/>
        </w:rPr>
        <w:t> </w:t>
      </w:r>
      <w:r>
        <w:rPr>
          <w:sz w:val="16"/>
          <w:vertAlign w:val="baseline"/>
        </w:rPr>
        <w:t>risk</w:t>
      </w:r>
      <w:r>
        <w:rPr>
          <w:spacing w:val="-4"/>
          <w:sz w:val="16"/>
          <w:vertAlign w:val="baseline"/>
        </w:rPr>
        <w:t> </w:t>
      </w:r>
      <w:r>
        <w:rPr>
          <w:sz w:val="16"/>
          <w:vertAlign w:val="baseline"/>
        </w:rPr>
        <w:t>register</w:t>
      </w:r>
      <w:r>
        <w:rPr>
          <w:spacing w:val="-1"/>
          <w:sz w:val="16"/>
          <w:vertAlign w:val="baseline"/>
        </w:rPr>
        <w:t> </w:t>
      </w:r>
      <w:r>
        <w:rPr>
          <w:sz w:val="16"/>
          <w:vertAlign w:val="baseline"/>
        </w:rPr>
        <w:t>or</w:t>
      </w:r>
      <w:r>
        <w:rPr>
          <w:spacing w:val="-4"/>
          <w:sz w:val="16"/>
          <w:vertAlign w:val="baseline"/>
        </w:rPr>
        <w:t> </w:t>
      </w:r>
      <w:r>
        <w:rPr>
          <w:sz w:val="16"/>
          <w:vertAlign w:val="baseline"/>
        </w:rPr>
        <w:t>wherever</w:t>
      </w:r>
      <w:r>
        <w:rPr>
          <w:spacing w:val="-4"/>
          <w:sz w:val="16"/>
          <w:vertAlign w:val="baseline"/>
        </w:rPr>
        <w:t> </w:t>
      </w:r>
      <w:r>
        <w:rPr>
          <w:sz w:val="16"/>
          <w:vertAlign w:val="baseline"/>
        </w:rPr>
        <w:t>the</w:t>
      </w:r>
      <w:r>
        <w:rPr>
          <w:spacing w:val="-1"/>
          <w:sz w:val="16"/>
          <w:vertAlign w:val="baseline"/>
        </w:rPr>
        <w:t> </w:t>
      </w:r>
      <w:r>
        <w:rPr>
          <w:sz w:val="16"/>
          <w:vertAlign w:val="baseline"/>
        </w:rPr>
        <w:t>risk</w:t>
      </w:r>
      <w:r>
        <w:rPr>
          <w:spacing w:val="-4"/>
          <w:sz w:val="16"/>
          <w:vertAlign w:val="baseline"/>
        </w:rPr>
        <w:t> </w:t>
      </w:r>
      <w:r>
        <w:rPr>
          <w:sz w:val="16"/>
          <w:vertAlign w:val="baseline"/>
        </w:rPr>
        <w:t>assessment</w:t>
      </w:r>
      <w:r>
        <w:rPr>
          <w:spacing w:val="-4"/>
          <w:sz w:val="16"/>
          <w:vertAlign w:val="baseline"/>
        </w:rPr>
        <w:t> </w:t>
      </w:r>
      <w:r>
        <w:rPr>
          <w:sz w:val="16"/>
          <w:vertAlign w:val="baseline"/>
        </w:rPr>
        <w:t>results</w:t>
      </w:r>
      <w:r>
        <w:rPr>
          <w:spacing w:val="-3"/>
          <w:sz w:val="16"/>
          <w:vertAlign w:val="baseline"/>
        </w:rPr>
        <w:t> </w:t>
      </w:r>
      <w:r>
        <w:rPr>
          <w:sz w:val="16"/>
          <w:vertAlign w:val="baseline"/>
        </w:rPr>
        <w:t>were</w:t>
      </w:r>
      <w:r>
        <w:rPr>
          <w:spacing w:val="40"/>
          <w:sz w:val="16"/>
          <w:vertAlign w:val="baseline"/>
        </w:rPr>
        <w:t> </w:t>
      </w:r>
      <w:r>
        <w:rPr>
          <w:sz w:val="16"/>
          <w:vertAlign w:val="baseline"/>
        </w:rPr>
        <w:t>documented. See Sec. </w:t>
      </w:r>
      <w:hyperlink w:history="true" w:anchor="_bookmark54">
        <w:r>
          <w:rPr>
            <w:sz w:val="16"/>
            <w:vertAlign w:val="baseline"/>
          </w:rPr>
          <w:t>4.4.</w:t>
        </w:r>
      </w:hyperlink>
    </w:p>
    <w:p>
      <w:pPr>
        <w:spacing w:before="0"/>
        <w:ind w:left="119" w:right="126" w:firstLine="0"/>
        <w:jc w:val="left"/>
        <w:rPr>
          <w:sz w:val="16"/>
        </w:rPr>
      </w:pPr>
      <w:bookmarkStart w:name="_bookmark53" w:id="72"/>
      <w:bookmarkEnd w:id="72"/>
      <w:r>
        <w:rPr/>
      </w:r>
      <w:r>
        <w:rPr>
          <w:sz w:val="16"/>
          <w:vertAlign w:val="superscript"/>
        </w:rPr>
        <w:t>29</w:t>
      </w:r>
      <w:r>
        <w:rPr>
          <w:spacing w:val="-3"/>
          <w:sz w:val="16"/>
          <w:vertAlign w:val="baseline"/>
        </w:rPr>
        <w:t> </w:t>
      </w:r>
      <w:r>
        <w:rPr>
          <w:sz w:val="16"/>
          <w:vertAlign w:val="baseline"/>
        </w:rPr>
        <w:t>A</w:t>
      </w:r>
      <w:r>
        <w:rPr>
          <w:spacing w:val="-2"/>
          <w:sz w:val="16"/>
          <w:vertAlign w:val="baseline"/>
        </w:rPr>
        <w:t> </w:t>
      </w:r>
      <w:r>
        <w:rPr>
          <w:sz w:val="16"/>
          <w:vertAlign w:val="baseline"/>
        </w:rPr>
        <w:t>cost-benefit</w:t>
      </w:r>
      <w:r>
        <w:rPr>
          <w:spacing w:val="-4"/>
          <w:sz w:val="16"/>
          <w:vertAlign w:val="baseline"/>
        </w:rPr>
        <w:t> </w:t>
      </w:r>
      <w:r>
        <w:rPr>
          <w:sz w:val="16"/>
          <w:vertAlign w:val="baseline"/>
        </w:rPr>
        <w:t>analysis</w:t>
      </w:r>
      <w:r>
        <w:rPr>
          <w:spacing w:val="-3"/>
          <w:sz w:val="16"/>
          <w:vertAlign w:val="baseline"/>
        </w:rPr>
        <w:t> </w:t>
      </w:r>
      <w:r>
        <w:rPr>
          <w:sz w:val="16"/>
          <w:vertAlign w:val="baseline"/>
        </w:rPr>
        <w:t>should</w:t>
      </w:r>
      <w:r>
        <w:rPr>
          <w:spacing w:val="-3"/>
          <w:sz w:val="16"/>
          <w:vertAlign w:val="baseline"/>
        </w:rPr>
        <w:t> </w:t>
      </w:r>
      <w:r>
        <w:rPr>
          <w:sz w:val="16"/>
          <w:vertAlign w:val="baseline"/>
        </w:rPr>
        <w:t>be</w:t>
      </w:r>
      <w:r>
        <w:rPr>
          <w:spacing w:val="-3"/>
          <w:sz w:val="16"/>
          <w:vertAlign w:val="baseline"/>
        </w:rPr>
        <w:t> </w:t>
      </w:r>
      <w:r>
        <w:rPr>
          <w:sz w:val="16"/>
          <w:vertAlign w:val="baseline"/>
        </w:rPr>
        <w:t>conducted</w:t>
      </w:r>
      <w:r>
        <w:rPr>
          <w:spacing w:val="-3"/>
          <w:sz w:val="16"/>
          <w:vertAlign w:val="baseline"/>
        </w:rPr>
        <w:t> </w:t>
      </w:r>
      <w:r>
        <w:rPr>
          <w:sz w:val="16"/>
          <w:vertAlign w:val="baseline"/>
        </w:rPr>
        <w:t>for</w:t>
      </w:r>
      <w:r>
        <w:rPr>
          <w:spacing w:val="-4"/>
          <w:sz w:val="16"/>
          <w:vertAlign w:val="baseline"/>
        </w:rPr>
        <w:t> </w:t>
      </w:r>
      <w:r>
        <w:rPr>
          <w:sz w:val="16"/>
          <w:vertAlign w:val="baseline"/>
        </w:rPr>
        <w:t>proposed</w:t>
      </w:r>
      <w:r>
        <w:rPr>
          <w:spacing w:val="-3"/>
          <w:sz w:val="16"/>
          <w:vertAlign w:val="baseline"/>
        </w:rPr>
        <w:t> </w:t>
      </w:r>
      <w:r>
        <w:rPr>
          <w:sz w:val="16"/>
          <w:vertAlign w:val="baseline"/>
        </w:rPr>
        <w:t>recommended</w:t>
      </w:r>
      <w:r>
        <w:rPr>
          <w:spacing w:val="-3"/>
          <w:sz w:val="16"/>
          <w:vertAlign w:val="baseline"/>
        </w:rPr>
        <w:t> </w:t>
      </w:r>
      <w:r>
        <w:rPr>
          <w:sz w:val="16"/>
          <w:vertAlign w:val="baseline"/>
        </w:rPr>
        <w:t>controls</w:t>
      </w:r>
      <w:r>
        <w:rPr>
          <w:spacing w:val="-1"/>
          <w:sz w:val="16"/>
          <w:vertAlign w:val="baseline"/>
        </w:rPr>
        <w:t> </w:t>
      </w:r>
      <w:r>
        <w:rPr>
          <w:sz w:val="16"/>
          <w:vertAlign w:val="baseline"/>
        </w:rPr>
        <w:t>to</w:t>
      </w:r>
      <w:r>
        <w:rPr>
          <w:spacing w:val="-4"/>
          <w:sz w:val="16"/>
          <w:vertAlign w:val="baseline"/>
        </w:rPr>
        <w:t> </w:t>
      </w:r>
      <w:r>
        <w:rPr>
          <w:sz w:val="16"/>
          <w:vertAlign w:val="baseline"/>
        </w:rPr>
        <w:t>demonstrate</w:t>
      </w:r>
      <w:r>
        <w:rPr>
          <w:spacing w:val="-3"/>
          <w:sz w:val="16"/>
          <w:vertAlign w:val="baseline"/>
        </w:rPr>
        <w:t> </w:t>
      </w:r>
      <w:r>
        <w:rPr>
          <w:sz w:val="16"/>
          <w:vertAlign w:val="baseline"/>
        </w:rPr>
        <w:t>that</w:t>
      </w:r>
      <w:r>
        <w:rPr>
          <w:spacing w:val="-1"/>
          <w:sz w:val="16"/>
          <w:vertAlign w:val="baseline"/>
        </w:rPr>
        <w:t> </w:t>
      </w:r>
      <w:r>
        <w:rPr>
          <w:sz w:val="16"/>
          <w:vertAlign w:val="baseline"/>
        </w:rPr>
        <w:t>the</w:t>
      </w:r>
      <w:r>
        <w:rPr>
          <w:spacing w:val="-3"/>
          <w:sz w:val="16"/>
          <w:vertAlign w:val="baseline"/>
        </w:rPr>
        <w:t> </w:t>
      </w:r>
      <w:r>
        <w:rPr>
          <w:sz w:val="16"/>
          <w:vertAlign w:val="baseline"/>
        </w:rPr>
        <w:t>costs</w:t>
      </w:r>
      <w:r>
        <w:rPr>
          <w:spacing w:val="-1"/>
          <w:sz w:val="16"/>
          <w:vertAlign w:val="baseline"/>
        </w:rPr>
        <w:t> </w:t>
      </w:r>
      <w:r>
        <w:rPr>
          <w:sz w:val="16"/>
          <w:vertAlign w:val="baseline"/>
        </w:rPr>
        <w:t>of</w:t>
      </w:r>
      <w:r>
        <w:rPr>
          <w:spacing w:val="-4"/>
          <w:sz w:val="16"/>
          <w:vertAlign w:val="baseline"/>
        </w:rPr>
        <w:t> </w:t>
      </w:r>
      <w:r>
        <w:rPr>
          <w:sz w:val="16"/>
          <w:vertAlign w:val="baseline"/>
        </w:rPr>
        <w:t>implementing</w:t>
      </w:r>
      <w:r>
        <w:rPr>
          <w:spacing w:val="-2"/>
          <w:sz w:val="16"/>
          <w:vertAlign w:val="baseline"/>
        </w:rPr>
        <w:t> </w:t>
      </w:r>
      <w:r>
        <w:rPr>
          <w:sz w:val="16"/>
          <w:vertAlign w:val="baseline"/>
        </w:rPr>
        <w:t>the</w:t>
      </w:r>
      <w:r>
        <w:rPr>
          <w:spacing w:val="-3"/>
          <w:sz w:val="16"/>
          <w:vertAlign w:val="baseline"/>
        </w:rPr>
        <w:t> </w:t>
      </w:r>
      <w:r>
        <w:rPr>
          <w:sz w:val="16"/>
          <w:vertAlign w:val="baseline"/>
        </w:rPr>
        <w:t>controls</w:t>
      </w:r>
      <w:r>
        <w:rPr>
          <w:spacing w:val="40"/>
          <w:sz w:val="16"/>
          <w:vertAlign w:val="baseline"/>
        </w:rPr>
        <w:t> </w:t>
      </w:r>
      <w:r>
        <w:rPr>
          <w:sz w:val="16"/>
          <w:vertAlign w:val="baseline"/>
        </w:rPr>
        <w:t>can be justified by a reduction in the level of risk. In addition to cost, organizations should consider the operational impact and feasibility of</w:t>
      </w:r>
      <w:r>
        <w:rPr>
          <w:spacing w:val="40"/>
          <w:sz w:val="16"/>
          <w:vertAlign w:val="baseline"/>
        </w:rPr>
        <w:t> </w:t>
      </w:r>
      <w:r>
        <w:rPr>
          <w:sz w:val="16"/>
          <w:vertAlign w:val="baseline"/>
        </w:rPr>
        <w:t>introducing the recommended security controls into the operating environment.</w:t>
      </w:r>
    </w:p>
    <w:p>
      <w:pPr>
        <w:spacing w:after="0"/>
        <w:jc w:val="left"/>
        <w:rPr>
          <w:sz w:val="16"/>
        </w:rPr>
        <w:sectPr>
          <w:pgSz w:w="12240" w:h="15840"/>
          <w:pgMar w:header="763" w:footer="722" w:top="1200" w:bottom="920" w:left="1320" w:right="1300"/>
        </w:sectPr>
      </w:pPr>
    </w:p>
    <w:p>
      <w:pPr>
        <w:pStyle w:val="BodyText"/>
        <w:rPr>
          <w:sz w:val="16"/>
        </w:rPr>
      </w:pPr>
    </w:p>
    <w:p>
      <w:pPr>
        <w:pStyle w:val="BodyText"/>
        <w:spacing w:before="52"/>
        <w:ind w:left="120" w:right="185"/>
      </w:pPr>
      <w:r>
        <w:rPr/>
        <w:t>discussions present an opportunity for leadership to determine the best course of action to refine</w:t>
      </w:r>
      <w:r>
        <w:rPr>
          <w:spacing w:val="-2"/>
        </w:rPr>
        <w:t> </w:t>
      </w:r>
      <w:r>
        <w:rPr/>
        <w:t>risk</w:t>
      </w:r>
      <w:r>
        <w:rPr>
          <w:spacing w:val="-4"/>
        </w:rPr>
        <w:t> </w:t>
      </w:r>
      <w:r>
        <w:rPr/>
        <w:t>acceptance</w:t>
      </w:r>
      <w:r>
        <w:rPr>
          <w:spacing w:val="-4"/>
        </w:rPr>
        <w:t> </w:t>
      </w:r>
      <w:r>
        <w:rPr/>
        <w:t>and</w:t>
      </w:r>
      <w:r>
        <w:rPr>
          <w:spacing w:val="-1"/>
        </w:rPr>
        <w:t> </w:t>
      </w:r>
      <w:r>
        <w:rPr/>
        <w:t>tolerance</w:t>
      </w:r>
      <w:r>
        <w:rPr>
          <w:spacing w:val="-2"/>
        </w:rPr>
        <w:t> </w:t>
      </w:r>
      <w:r>
        <w:rPr/>
        <w:t>in</w:t>
      </w:r>
      <w:r>
        <w:rPr>
          <w:spacing w:val="-4"/>
        </w:rPr>
        <w:t> </w:t>
      </w:r>
      <w:r>
        <w:rPr/>
        <w:t>light</w:t>
      </w:r>
      <w:r>
        <w:rPr>
          <w:spacing w:val="-1"/>
        </w:rPr>
        <w:t> </w:t>
      </w:r>
      <w:r>
        <w:rPr/>
        <w:t>of</w:t>
      </w:r>
      <w:r>
        <w:rPr>
          <w:spacing w:val="-1"/>
        </w:rPr>
        <w:t> </w:t>
      </w:r>
      <w:r>
        <w:rPr/>
        <w:t>mission</w:t>
      </w:r>
      <w:r>
        <w:rPr>
          <w:spacing w:val="-1"/>
        </w:rPr>
        <w:t> </w:t>
      </w:r>
      <w:r>
        <w:rPr/>
        <w:t>objectives</w:t>
      </w:r>
      <w:r>
        <w:rPr>
          <w:spacing w:val="-5"/>
        </w:rPr>
        <w:t> </w:t>
      </w:r>
      <w:r>
        <w:rPr/>
        <w:t>(e.g.,</w:t>
      </w:r>
      <w:r>
        <w:rPr>
          <w:spacing w:val="-2"/>
        </w:rPr>
        <w:t> </w:t>
      </w:r>
      <w:r>
        <w:rPr/>
        <w:t>through</w:t>
      </w:r>
      <w:r>
        <w:rPr>
          <w:spacing w:val="-4"/>
        </w:rPr>
        <w:t> </w:t>
      </w:r>
      <w:r>
        <w:rPr/>
        <w:t>a</w:t>
      </w:r>
      <w:r>
        <w:rPr>
          <w:spacing w:val="-3"/>
        </w:rPr>
        <w:t> </w:t>
      </w:r>
      <w:r>
        <w:rPr/>
        <w:t>risk</w:t>
      </w:r>
      <w:r>
        <w:rPr>
          <w:spacing w:val="-4"/>
        </w:rPr>
        <w:t> </w:t>
      </w:r>
      <w:r>
        <w:rPr/>
        <w:t>exception process, an adjustment to the risk tolerance statement, or increased security requirements).</w:t>
      </w:r>
    </w:p>
    <w:p>
      <w:pPr>
        <w:pStyle w:val="BodyText"/>
        <w:ind w:left="119" w:right="894"/>
        <w:jc w:val="both"/>
      </w:pPr>
      <w:r>
        <w:rPr/>
        <w:t>However,</w:t>
      </w:r>
      <w:r>
        <w:rPr>
          <w:spacing w:val="-2"/>
        </w:rPr>
        <w:t> </w:t>
      </w:r>
      <w:r>
        <w:rPr/>
        <w:t>if</w:t>
      </w:r>
      <w:r>
        <w:rPr>
          <w:spacing w:val="-1"/>
        </w:rPr>
        <w:t> </w:t>
      </w:r>
      <w:r>
        <w:rPr/>
        <w:t>an</w:t>
      </w:r>
      <w:r>
        <w:rPr>
          <w:spacing w:val="-4"/>
        </w:rPr>
        <w:t> </w:t>
      </w:r>
      <w:r>
        <w:rPr/>
        <w:t>unacceptable</w:t>
      </w:r>
      <w:r>
        <w:rPr>
          <w:spacing w:val="-2"/>
        </w:rPr>
        <w:t> </w:t>
      </w:r>
      <w:r>
        <w:rPr/>
        <w:t>level</w:t>
      </w:r>
      <w:r>
        <w:rPr>
          <w:spacing w:val="-2"/>
        </w:rPr>
        <w:t> </w:t>
      </w:r>
      <w:r>
        <w:rPr/>
        <w:t>of</w:t>
      </w:r>
      <w:r>
        <w:rPr>
          <w:spacing w:val="-1"/>
        </w:rPr>
        <w:t> </w:t>
      </w:r>
      <w:r>
        <w:rPr/>
        <w:t>risk</w:t>
      </w:r>
      <w:r>
        <w:rPr>
          <w:spacing w:val="-6"/>
        </w:rPr>
        <w:t> </w:t>
      </w:r>
      <w:r>
        <w:rPr/>
        <w:t>to</w:t>
      </w:r>
      <w:r>
        <w:rPr>
          <w:spacing w:val="-4"/>
        </w:rPr>
        <w:t> </w:t>
      </w:r>
      <w:r>
        <w:rPr/>
        <w:t>ePHI</w:t>
      </w:r>
      <w:r>
        <w:rPr>
          <w:spacing w:val="-5"/>
        </w:rPr>
        <w:t> </w:t>
      </w:r>
      <w:r>
        <w:rPr/>
        <w:t>cannot</w:t>
      </w:r>
      <w:r>
        <w:rPr>
          <w:spacing w:val="-4"/>
        </w:rPr>
        <w:t> </w:t>
      </w:r>
      <w:r>
        <w:rPr/>
        <w:t>be</w:t>
      </w:r>
      <w:r>
        <w:rPr>
          <w:spacing w:val="-2"/>
        </w:rPr>
        <w:t> </w:t>
      </w:r>
      <w:r>
        <w:rPr/>
        <w:t>adequately</w:t>
      </w:r>
      <w:r>
        <w:rPr>
          <w:spacing w:val="-3"/>
        </w:rPr>
        <w:t> </w:t>
      </w:r>
      <w:r>
        <w:rPr/>
        <w:t>treated</w:t>
      </w:r>
      <w:r>
        <w:rPr>
          <w:spacing w:val="-1"/>
        </w:rPr>
        <w:t> </w:t>
      </w:r>
      <w:r>
        <w:rPr/>
        <w:t>in</w:t>
      </w:r>
      <w:r>
        <w:rPr>
          <w:spacing w:val="-4"/>
        </w:rPr>
        <w:t> </w:t>
      </w:r>
      <w:r>
        <w:rPr/>
        <w:t>a</w:t>
      </w:r>
      <w:r>
        <w:rPr>
          <w:spacing w:val="-2"/>
        </w:rPr>
        <w:t> </w:t>
      </w:r>
      <w:r>
        <w:rPr/>
        <w:t>cost- effective</w:t>
      </w:r>
      <w:r>
        <w:rPr>
          <w:spacing w:val="-2"/>
        </w:rPr>
        <w:t> </w:t>
      </w:r>
      <w:r>
        <w:rPr/>
        <w:t>manner,</w:t>
      </w:r>
      <w:r>
        <w:rPr>
          <w:spacing w:val="-5"/>
        </w:rPr>
        <w:t> </w:t>
      </w:r>
      <w:r>
        <w:rPr/>
        <w:t>that</w:t>
      </w:r>
      <w:r>
        <w:rPr>
          <w:spacing w:val="-1"/>
        </w:rPr>
        <w:t> </w:t>
      </w:r>
      <w:r>
        <w:rPr/>
        <w:t>risk</w:t>
      </w:r>
      <w:r>
        <w:rPr>
          <w:spacing w:val="-4"/>
        </w:rPr>
        <w:t> </w:t>
      </w:r>
      <w:r>
        <w:rPr/>
        <w:t>should</w:t>
      </w:r>
      <w:r>
        <w:rPr>
          <w:spacing w:val="-4"/>
        </w:rPr>
        <w:t> </w:t>
      </w:r>
      <w:r>
        <w:rPr/>
        <w:t>be</w:t>
      </w:r>
      <w:r>
        <w:rPr>
          <w:spacing w:val="-4"/>
        </w:rPr>
        <w:t> </w:t>
      </w:r>
      <w:r>
        <w:rPr/>
        <w:t>avoided.</w:t>
      </w:r>
      <w:r>
        <w:rPr>
          <w:spacing w:val="-3"/>
        </w:rPr>
        <w:t> </w:t>
      </w:r>
      <w:r>
        <w:rPr/>
        <w:t>Such</w:t>
      </w:r>
      <w:r>
        <w:rPr>
          <w:spacing w:val="-1"/>
        </w:rPr>
        <w:t> </w:t>
      </w:r>
      <w:r>
        <w:rPr/>
        <w:t>a</w:t>
      </w:r>
      <w:r>
        <w:rPr>
          <w:spacing w:val="-2"/>
        </w:rPr>
        <w:t> </w:t>
      </w:r>
      <w:r>
        <w:rPr/>
        <w:t>condition</w:t>
      </w:r>
      <w:r>
        <w:rPr>
          <w:spacing w:val="-4"/>
        </w:rPr>
        <w:t> </w:t>
      </w:r>
      <w:r>
        <w:rPr/>
        <w:t>may</w:t>
      </w:r>
      <w:r>
        <w:rPr>
          <w:spacing w:val="-3"/>
        </w:rPr>
        <w:t> </w:t>
      </w:r>
      <w:r>
        <w:rPr/>
        <w:t>require</w:t>
      </w:r>
      <w:r>
        <w:rPr>
          <w:spacing w:val="-2"/>
        </w:rPr>
        <w:t> </w:t>
      </w:r>
      <w:r>
        <w:rPr/>
        <w:t>significantly redesigning relevant systems or processes that handle ePHI.</w:t>
      </w:r>
    </w:p>
    <w:p>
      <w:pPr>
        <w:pStyle w:val="BodyText"/>
        <w:spacing w:before="11"/>
        <w:rPr>
          <w:sz w:val="32"/>
        </w:rPr>
      </w:pPr>
    </w:p>
    <w:p>
      <w:pPr>
        <w:pStyle w:val="Heading1"/>
        <w:numPr>
          <w:ilvl w:val="1"/>
          <w:numId w:val="8"/>
        </w:numPr>
        <w:tabs>
          <w:tab w:pos="555" w:val="left" w:leader="none"/>
        </w:tabs>
        <w:spacing w:line="240" w:lineRule="auto" w:before="0" w:after="0"/>
        <w:ind w:left="555" w:right="0" w:hanging="436"/>
        <w:jc w:val="left"/>
      </w:pPr>
      <w:bookmarkStart w:name="4.4. Documenting Risk Management Activit" w:id="73"/>
      <w:bookmarkEnd w:id="73"/>
      <w:r>
        <w:rPr>
          <w:b w:val="0"/>
        </w:rPr>
      </w:r>
      <w:bookmarkStart w:name="_bookmark54" w:id="74"/>
      <w:bookmarkEnd w:id="74"/>
      <w:r>
        <w:rPr>
          <w:b w:val="0"/>
        </w:rPr>
      </w:r>
      <w:r>
        <w:rPr/>
        <w:t>Documenting</w:t>
      </w:r>
      <w:r>
        <w:rPr>
          <w:spacing w:val="-5"/>
        </w:rPr>
        <w:t> </w:t>
      </w:r>
      <w:r>
        <w:rPr/>
        <w:t>Risk</w:t>
      </w:r>
      <w:r>
        <w:rPr>
          <w:spacing w:val="-4"/>
        </w:rPr>
        <w:t> </w:t>
      </w:r>
      <w:r>
        <w:rPr/>
        <w:t>Management</w:t>
      </w:r>
      <w:r>
        <w:rPr>
          <w:spacing w:val="-3"/>
        </w:rPr>
        <w:t> </w:t>
      </w:r>
      <w:r>
        <w:rPr>
          <w:spacing w:val="-2"/>
        </w:rPr>
        <w:t>Activities</w:t>
      </w:r>
    </w:p>
    <w:p>
      <w:pPr>
        <w:pStyle w:val="BodyText"/>
        <w:spacing w:before="178"/>
        <w:ind w:left="119" w:right="145"/>
      </w:pPr>
      <w:r>
        <w:rPr/>
        <w:t>As with the risk assessment, risk management activities should be documented. The regulated entity</w:t>
      </w:r>
      <w:r>
        <w:rPr>
          <w:spacing w:val="-2"/>
        </w:rPr>
        <w:t> </w:t>
      </w:r>
      <w:r>
        <w:rPr/>
        <w:t>may</w:t>
      </w:r>
      <w:r>
        <w:rPr>
          <w:spacing w:val="-5"/>
        </w:rPr>
        <w:t> </w:t>
      </w:r>
      <w:r>
        <w:rPr/>
        <w:t>build on</w:t>
      </w:r>
      <w:r>
        <w:rPr>
          <w:spacing w:val="-3"/>
        </w:rPr>
        <w:t> </w:t>
      </w:r>
      <w:r>
        <w:rPr/>
        <w:t>the</w:t>
      </w:r>
      <w:r>
        <w:rPr>
          <w:spacing w:val="-3"/>
        </w:rPr>
        <w:t> </w:t>
      </w:r>
      <w:r>
        <w:rPr/>
        <w:t>documentation</w:t>
      </w:r>
      <w:r>
        <w:rPr>
          <w:spacing w:val="-3"/>
        </w:rPr>
        <w:t> </w:t>
      </w:r>
      <w:r>
        <w:rPr/>
        <w:t>developed</w:t>
      </w:r>
      <w:r>
        <w:rPr>
          <w:spacing w:val="-3"/>
        </w:rPr>
        <w:t> </w:t>
      </w:r>
      <w:r>
        <w:rPr/>
        <w:t>during</w:t>
      </w:r>
      <w:r>
        <w:rPr>
          <w:spacing w:val="-4"/>
        </w:rPr>
        <w:t> </w:t>
      </w:r>
      <w:r>
        <w:rPr/>
        <w:t>the</w:t>
      </w:r>
      <w:r>
        <w:rPr>
          <w:spacing w:val="-3"/>
        </w:rPr>
        <w:t> </w:t>
      </w:r>
      <w:r>
        <w:rPr/>
        <w:t>risk</w:t>
      </w:r>
      <w:r>
        <w:rPr>
          <w:spacing w:val="-3"/>
        </w:rPr>
        <w:t> </w:t>
      </w:r>
      <w:r>
        <w:rPr/>
        <w:t>assessment</w:t>
      </w:r>
      <w:r>
        <w:rPr>
          <w:spacing w:val="-3"/>
        </w:rPr>
        <w:t> </w:t>
      </w:r>
      <w:r>
        <w:rPr/>
        <w:t>by</w:t>
      </w:r>
      <w:r>
        <w:rPr>
          <w:spacing w:val="-2"/>
        </w:rPr>
        <w:t> </w:t>
      </w:r>
      <w:r>
        <w:rPr/>
        <w:t>indicating</w:t>
      </w:r>
      <w:r>
        <w:rPr>
          <w:spacing w:val="-4"/>
        </w:rPr>
        <w:t> </w:t>
      </w:r>
      <w:r>
        <w:rPr/>
        <w:t>how threat/vulnerability pairs with risk levels above established risk tolerance are mitigated or avoided. Some regulated entities may choose to document their risk management activities through a risk register that records assessment findings, remediation plans, timelines, responsible parties, and other relevant information. Other regulated entities may choose to utilize free or commercially available tools to document their risk management activities. The documentation and retention of risk assessment and risk management activities may be important for future risk management efforts.</w:t>
      </w:r>
    </w:p>
    <w:p>
      <w:pPr>
        <w:spacing w:after="0"/>
        <w:sectPr>
          <w:pgSz w:w="12240" w:h="15840"/>
          <w:pgMar w:header="763" w:footer="722" w:top="1200" w:bottom="920" w:left="1320" w:right="1300"/>
        </w:sectPr>
      </w:pPr>
    </w:p>
    <w:p>
      <w:pPr>
        <w:pStyle w:val="BodyText"/>
        <w:spacing w:before="2"/>
        <w:rPr>
          <w:sz w:val="16"/>
        </w:rPr>
      </w:pPr>
    </w:p>
    <w:p>
      <w:pPr>
        <w:pStyle w:val="Heading1"/>
        <w:numPr>
          <w:ilvl w:val="0"/>
          <w:numId w:val="8"/>
        </w:numPr>
        <w:tabs>
          <w:tab w:pos="371" w:val="left" w:leader="none"/>
        </w:tabs>
        <w:spacing w:line="240" w:lineRule="auto" w:before="52" w:after="0"/>
        <w:ind w:left="371" w:right="0" w:hanging="251"/>
        <w:jc w:val="left"/>
      </w:pPr>
      <w:bookmarkStart w:name="5. Considerations When Implementing the " w:id="75"/>
      <w:bookmarkEnd w:id="75"/>
      <w:r>
        <w:rPr>
          <w:b w:val="0"/>
        </w:rPr>
      </w:r>
      <w:bookmarkStart w:name="_bookmark55" w:id="76"/>
      <w:bookmarkEnd w:id="76"/>
      <w:r>
        <w:rPr>
          <w:b w:val="0"/>
        </w:rPr>
      </w:r>
      <w:r>
        <w:rPr/>
        <w:t>Considerations</w:t>
      </w:r>
      <w:r>
        <w:rPr>
          <w:spacing w:val="-3"/>
        </w:rPr>
        <w:t> </w:t>
      </w:r>
      <w:r>
        <w:rPr/>
        <w:t>When</w:t>
      </w:r>
      <w:r>
        <w:rPr>
          <w:spacing w:val="-3"/>
        </w:rPr>
        <w:t> </w:t>
      </w:r>
      <w:r>
        <w:rPr/>
        <w:t>Implementing</w:t>
      </w:r>
      <w:r>
        <w:rPr>
          <w:spacing w:val="-4"/>
        </w:rPr>
        <w:t> </w:t>
      </w:r>
      <w:r>
        <w:rPr/>
        <w:t>the</w:t>
      </w:r>
      <w:r>
        <w:rPr>
          <w:spacing w:val="-3"/>
        </w:rPr>
        <w:t> </w:t>
      </w:r>
      <w:r>
        <w:rPr/>
        <w:t>HIPAA</w:t>
      </w:r>
      <w:r>
        <w:rPr>
          <w:spacing w:val="-3"/>
        </w:rPr>
        <w:t> </w:t>
      </w:r>
      <w:r>
        <w:rPr/>
        <w:t>Security</w:t>
      </w:r>
      <w:r>
        <w:rPr>
          <w:spacing w:val="-3"/>
        </w:rPr>
        <w:t> </w:t>
      </w:r>
      <w:r>
        <w:rPr>
          <w:spacing w:val="-4"/>
        </w:rPr>
        <w:t>Rule</w:t>
      </w:r>
    </w:p>
    <w:p>
      <w:pPr>
        <w:pStyle w:val="BodyText"/>
        <w:spacing w:before="177"/>
        <w:ind w:left="119" w:right="185"/>
      </w:pPr>
      <w:r>
        <w:rPr/>
        <w:t>This section</w:t>
      </w:r>
      <w:r>
        <w:rPr>
          <w:spacing w:val="-1"/>
        </w:rPr>
        <w:t> </w:t>
      </w:r>
      <w:r>
        <w:rPr/>
        <w:t>presents</w:t>
      </w:r>
      <w:r>
        <w:rPr>
          <w:spacing w:val="-2"/>
        </w:rPr>
        <w:t> </w:t>
      </w:r>
      <w:r>
        <w:rPr/>
        <w:t>security measures</w:t>
      </w:r>
      <w:r>
        <w:rPr>
          <w:spacing w:val="-2"/>
        </w:rPr>
        <w:t> </w:t>
      </w:r>
      <w:r>
        <w:rPr/>
        <w:t>that</w:t>
      </w:r>
      <w:r>
        <w:rPr>
          <w:spacing w:val="-1"/>
        </w:rPr>
        <w:t> </w:t>
      </w:r>
      <w:r>
        <w:rPr/>
        <w:t>are</w:t>
      </w:r>
      <w:r>
        <w:rPr>
          <w:spacing w:val="-1"/>
        </w:rPr>
        <w:t> </w:t>
      </w:r>
      <w:r>
        <w:rPr/>
        <w:t>relevant</w:t>
      </w:r>
      <w:r>
        <w:rPr>
          <w:spacing w:val="-1"/>
        </w:rPr>
        <w:t> </w:t>
      </w:r>
      <w:r>
        <w:rPr/>
        <w:t>to each</w:t>
      </w:r>
      <w:r>
        <w:rPr>
          <w:spacing w:val="-1"/>
        </w:rPr>
        <w:t> </w:t>
      </w:r>
      <w:r>
        <w:rPr/>
        <w:t>standard</w:t>
      </w:r>
      <w:r>
        <w:rPr>
          <w:spacing w:val="-1"/>
        </w:rPr>
        <w:t> </w:t>
      </w:r>
      <w:r>
        <w:rPr/>
        <w:t>of</w:t>
      </w:r>
      <w:r>
        <w:rPr>
          <w:spacing w:val="-1"/>
        </w:rPr>
        <w:t> </w:t>
      </w:r>
      <w:r>
        <w:rPr/>
        <w:t>the Security Rule. Each standard is presented in a consistent tabular format. The following tables, organized by HIPAA Security Rule [</w:t>
      </w:r>
      <w:hyperlink w:history="true" w:anchor="_bookmark244">
        <w:r>
          <w:rPr>
            <w:color w:val="0000FF"/>
            <w:u w:val="single" w:color="0000FF"/>
          </w:rPr>
          <w:t>Sec. Rule</w:t>
        </w:r>
      </w:hyperlink>
      <w:r>
        <w:rPr/>
        <w:t>] standard, are designed to initiate the thought process for regulated entities to implement the requirements of the Security Rule. These tables highlight considerations</w:t>
      </w:r>
      <w:r>
        <w:rPr>
          <w:spacing w:val="-2"/>
        </w:rPr>
        <w:t> </w:t>
      </w:r>
      <w:r>
        <w:rPr/>
        <w:t>for</w:t>
      </w:r>
      <w:r>
        <w:rPr>
          <w:spacing w:val="-1"/>
        </w:rPr>
        <w:t> </w:t>
      </w:r>
      <w:r>
        <w:rPr/>
        <w:t>a</w:t>
      </w:r>
      <w:r>
        <w:rPr>
          <w:spacing w:val="-4"/>
        </w:rPr>
        <w:t> </w:t>
      </w:r>
      <w:r>
        <w:rPr/>
        <w:t>regulated</w:t>
      </w:r>
      <w:r>
        <w:rPr>
          <w:spacing w:val="-3"/>
        </w:rPr>
        <w:t> </w:t>
      </w:r>
      <w:r>
        <w:rPr/>
        <w:t>entity</w:t>
      </w:r>
      <w:r>
        <w:rPr>
          <w:spacing w:val="-5"/>
        </w:rPr>
        <w:t> </w:t>
      </w:r>
      <w:r>
        <w:rPr/>
        <w:t>when</w:t>
      </w:r>
      <w:r>
        <w:rPr>
          <w:spacing w:val="-3"/>
        </w:rPr>
        <w:t> </w:t>
      </w:r>
      <w:r>
        <w:rPr/>
        <w:t>implementing</w:t>
      </w:r>
      <w:r>
        <w:rPr>
          <w:spacing w:val="-4"/>
        </w:rPr>
        <w:t> </w:t>
      </w:r>
      <w:r>
        <w:rPr/>
        <w:t>the</w:t>
      </w:r>
      <w:r>
        <w:rPr>
          <w:spacing w:val="-3"/>
        </w:rPr>
        <w:t> </w:t>
      </w:r>
      <w:r>
        <w:rPr/>
        <w:t>Security</w:t>
      </w:r>
      <w:r>
        <w:rPr>
          <w:spacing w:val="-2"/>
        </w:rPr>
        <w:t> </w:t>
      </w:r>
      <w:r>
        <w:rPr/>
        <w:t>Rule.</w:t>
      </w:r>
      <w:r>
        <w:rPr>
          <w:spacing w:val="-2"/>
        </w:rPr>
        <w:t> </w:t>
      </w:r>
      <w:r>
        <w:rPr/>
        <w:t>They</w:t>
      </w:r>
      <w:r>
        <w:rPr>
          <w:spacing w:val="-5"/>
        </w:rPr>
        <w:t> </w:t>
      </w:r>
      <w:r>
        <w:rPr/>
        <w:t>are</w:t>
      </w:r>
      <w:r>
        <w:rPr>
          <w:spacing w:val="-3"/>
        </w:rPr>
        <w:t> </w:t>
      </w:r>
      <w:r>
        <w:rPr/>
        <w:t>not meant to be prescriptive and should not be considered comprehensive for all considerations when implementing the Security Rule.</w:t>
      </w:r>
    </w:p>
    <w:p>
      <w:pPr>
        <w:pStyle w:val="BodyText"/>
        <w:spacing w:before="122"/>
        <w:ind w:left="120"/>
      </w:pPr>
      <w:r>
        <w:rPr/>
        <w:t>In</w:t>
      </w:r>
      <w:r>
        <w:rPr>
          <w:spacing w:val="-1"/>
        </w:rPr>
        <w:t> </w:t>
      </w:r>
      <w:r>
        <w:rPr/>
        <w:t>addition</w:t>
      </w:r>
      <w:r>
        <w:rPr>
          <w:spacing w:val="-3"/>
        </w:rPr>
        <w:t> </w:t>
      </w:r>
      <w:r>
        <w:rPr/>
        <w:t>to</w:t>
      </w:r>
      <w:r>
        <w:rPr>
          <w:spacing w:val="-3"/>
        </w:rPr>
        <w:t> </w:t>
      </w:r>
      <w:r>
        <w:rPr/>
        <w:t>the</w:t>
      </w:r>
      <w:r>
        <w:rPr>
          <w:spacing w:val="-1"/>
        </w:rPr>
        <w:t> </w:t>
      </w:r>
      <w:r>
        <w:rPr/>
        <w:t>HIPAA</w:t>
      </w:r>
      <w:r>
        <w:rPr>
          <w:spacing w:val="-6"/>
        </w:rPr>
        <w:t> </w:t>
      </w:r>
      <w:r>
        <w:rPr/>
        <w:t>Security</w:t>
      </w:r>
      <w:r>
        <w:rPr>
          <w:spacing w:val="-2"/>
        </w:rPr>
        <w:t> </w:t>
      </w:r>
      <w:r>
        <w:rPr/>
        <w:t>Rule</w:t>
      </w:r>
      <w:r>
        <w:rPr>
          <w:spacing w:val="-1"/>
        </w:rPr>
        <w:t> </w:t>
      </w:r>
      <w:r>
        <w:rPr/>
        <w:t>standard</w:t>
      </w:r>
      <w:r>
        <w:rPr>
          <w:spacing w:val="-3"/>
        </w:rPr>
        <w:t> </w:t>
      </w:r>
      <w:r>
        <w:rPr/>
        <w:t>name</w:t>
      </w:r>
      <w:r>
        <w:rPr>
          <w:spacing w:val="-1"/>
        </w:rPr>
        <w:t> </w:t>
      </w:r>
      <w:r>
        <w:rPr/>
        <w:t>and</w:t>
      </w:r>
      <w:r>
        <w:rPr>
          <w:spacing w:val="-3"/>
        </w:rPr>
        <w:t> </w:t>
      </w:r>
      <w:r>
        <w:rPr/>
        <w:t>description,</w:t>
      </w:r>
      <w:r>
        <w:rPr>
          <w:spacing w:val="-4"/>
        </w:rPr>
        <w:t> </w:t>
      </w:r>
      <w:r>
        <w:rPr/>
        <w:t>each</w:t>
      </w:r>
      <w:r>
        <w:rPr>
          <w:spacing w:val="-1"/>
        </w:rPr>
        <w:t> </w:t>
      </w:r>
      <w:r>
        <w:rPr/>
        <w:t>table</w:t>
      </w:r>
      <w:r>
        <w:rPr>
          <w:spacing w:val="-3"/>
        </w:rPr>
        <w:t> </w:t>
      </w:r>
      <w:r>
        <w:rPr/>
        <w:t>includes</w:t>
      </w:r>
      <w:r>
        <w:rPr>
          <w:spacing w:val="-4"/>
        </w:rPr>
        <w:t> </w:t>
      </w:r>
      <w:r>
        <w:rPr/>
        <w:t>the following information:</w:t>
      </w:r>
    </w:p>
    <w:p>
      <w:pPr>
        <w:pStyle w:val="ListParagraph"/>
        <w:numPr>
          <w:ilvl w:val="0"/>
          <w:numId w:val="24"/>
        </w:numPr>
        <w:tabs>
          <w:tab w:pos="839" w:val="left" w:leader="none"/>
        </w:tabs>
        <w:spacing w:line="240" w:lineRule="auto" w:before="119" w:after="0"/>
        <w:ind w:left="839" w:right="398" w:hanging="360"/>
        <w:jc w:val="left"/>
        <w:rPr>
          <w:sz w:val="24"/>
        </w:rPr>
      </w:pPr>
      <w:r>
        <w:rPr>
          <w:b/>
          <w:sz w:val="24"/>
        </w:rPr>
        <w:t>Key Activities </w:t>
      </w:r>
      <w:r>
        <w:rPr>
          <w:sz w:val="24"/>
        </w:rPr>
        <w:t>— The Key</w:t>
      </w:r>
      <w:r>
        <w:rPr>
          <w:spacing w:val="-1"/>
          <w:sz w:val="24"/>
        </w:rPr>
        <w:t> </w:t>
      </w:r>
      <w:r>
        <w:rPr>
          <w:sz w:val="24"/>
        </w:rPr>
        <w:t>Activities column lists actions that are often associated with the</w:t>
      </w:r>
      <w:r>
        <w:rPr>
          <w:spacing w:val="-4"/>
          <w:sz w:val="24"/>
        </w:rPr>
        <w:t> </w:t>
      </w:r>
      <w:r>
        <w:rPr>
          <w:sz w:val="24"/>
        </w:rPr>
        <w:t>security</w:t>
      </w:r>
      <w:r>
        <w:rPr>
          <w:spacing w:val="-3"/>
          <w:sz w:val="24"/>
        </w:rPr>
        <w:t> </w:t>
      </w:r>
      <w:r>
        <w:rPr>
          <w:sz w:val="24"/>
        </w:rPr>
        <w:t>functions</w:t>
      </w:r>
      <w:r>
        <w:rPr>
          <w:spacing w:val="-3"/>
          <w:sz w:val="24"/>
        </w:rPr>
        <w:t> </w:t>
      </w:r>
      <w:r>
        <w:rPr>
          <w:sz w:val="24"/>
        </w:rPr>
        <w:t>suggested</w:t>
      </w:r>
      <w:r>
        <w:rPr>
          <w:spacing w:val="-4"/>
          <w:sz w:val="24"/>
        </w:rPr>
        <w:t> </w:t>
      </w:r>
      <w:r>
        <w:rPr>
          <w:sz w:val="24"/>
        </w:rPr>
        <w:t>by</w:t>
      </w:r>
      <w:r>
        <w:rPr>
          <w:spacing w:val="-3"/>
          <w:sz w:val="24"/>
        </w:rPr>
        <w:t> </w:t>
      </w:r>
      <w:r>
        <w:rPr>
          <w:sz w:val="24"/>
        </w:rPr>
        <w:t>each</w:t>
      </w:r>
      <w:r>
        <w:rPr>
          <w:spacing w:val="-1"/>
          <w:sz w:val="24"/>
        </w:rPr>
        <w:t> </w:t>
      </w:r>
      <w:r>
        <w:rPr>
          <w:sz w:val="24"/>
        </w:rPr>
        <w:t>HIPAA</w:t>
      </w:r>
      <w:r>
        <w:rPr>
          <w:spacing w:val="-5"/>
          <w:sz w:val="24"/>
        </w:rPr>
        <w:t> </w:t>
      </w:r>
      <w:r>
        <w:rPr>
          <w:sz w:val="24"/>
        </w:rPr>
        <w:t>Security</w:t>
      </w:r>
      <w:r>
        <w:rPr>
          <w:spacing w:val="-3"/>
          <w:sz w:val="24"/>
        </w:rPr>
        <w:t> </w:t>
      </w:r>
      <w:r>
        <w:rPr>
          <w:sz w:val="24"/>
        </w:rPr>
        <w:t>Rule</w:t>
      </w:r>
      <w:r>
        <w:rPr>
          <w:spacing w:val="-2"/>
          <w:sz w:val="24"/>
        </w:rPr>
        <w:t> </w:t>
      </w:r>
      <w:r>
        <w:rPr>
          <w:sz w:val="24"/>
        </w:rPr>
        <w:t>standard.</w:t>
      </w:r>
      <w:r>
        <w:rPr>
          <w:spacing w:val="-3"/>
          <w:sz w:val="24"/>
        </w:rPr>
        <w:t> </w:t>
      </w:r>
      <w:r>
        <w:rPr>
          <w:sz w:val="24"/>
        </w:rPr>
        <w:t>Some</w:t>
      </w:r>
      <w:r>
        <w:rPr>
          <w:spacing w:val="-2"/>
          <w:sz w:val="24"/>
        </w:rPr>
        <w:t> </w:t>
      </w:r>
      <w:r>
        <w:rPr>
          <w:sz w:val="24"/>
        </w:rPr>
        <w:t>of</w:t>
      </w:r>
      <w:r>
        <w:rPr>
          <w:spacing w:val="-4"/>
          <w:sz w:val="24"/>
        </w:rPr>
        <w:t> </w:t>
      </w:r>
      <w:r>
        <w:rPr>
          <w:sz w:val="24"/>
        </w:rPr>
        <w:t>these key activities are also the implementation specifications for that standard. Each key activity that is also an implementation specification has been identified as such in the table</w:t>
      </w:r>
      <w:r>
        <w:rPr>
          <w:spacing w:val="-3"/>
          <w:sz w:val="24"/>
        </w:rPr>
        <w:t> </w:t>
      </w:r>
      <w:r>
        <w:rPr>
          <w:sz w:val="24"/>
        </w:rPr>
        <w:t>(in italics</w:t>
      </w:r>
      <w:r>
        <w:rPr>
          <w:spacing w:val="-2"/>
          <w:sz w:val="24"/>
        </w:rPr>
        <w:t> </w:t>
      </w:r>
      <w:r>
        <w:rPr>
          <w:sz w:val="24"/>
        </w:rPr>
        <w:t>in the</w:t>
      </w:r>
      <w:r>
        <w:rPr>
          <w:spacing w:val="-3"/>
          <w:sz w:val="24"/>
        </w:rPr>
        <w:t> </w:t>
      </w:r>
      <w:r>
        <w:rPr>
          <w:sz w:val="24"/>
        </w:rPr>
        <w:t>Description section</w:t>
      </w:r>
      <w:r>
        <w:rPr>
          <w:spacing w:val="-3"/>
          <w:sz w:val="24"/>
        </w:rPr>
        <w:t> </w:t>
      </w:r>
      <w:r>
        <w:rPr>
          <w:sz w:val="24"/>
        </w:rPr>
        <w:t>of</w:t>
      </w:r>
      <w:r>
        <w:rPr>
          <w:spacing w:val="-3"/>
          <w:sz w:val="24"/>
        </w:rPr>
        <w:t> </w:t>
      </w:r>
      <w:r>
        <w:rPr>
          <w:sz w:val="24"/>
        </w:rPr>
        <w:t>the</w:t>
      </w:r>
      <w:r>
        <w:rPr>
          <w:spacing w:val="-3"/>
          <w:sz w:val="24"/>
        </w:rPr>
        <w:t> </w:t>
      </w:r>
      <w:r>
        <w:rPr>
          <w:sz w:val="24"/>
        </w:rPr>
        <w:t>table)</w:t>
      </w:r>
      <w:r>
        <w:rPr>
          <w:spacing w:val="-2"/>
          <w:sz w:val="24"/>
        </w:rPr>
        <w:t> </w:t>
      </w:r>
      <w:r>
        <w:rPr>
          <w:sz w:val="24"/>
        </w:rPr>
        <w:t>along</w:t>
      </w:r>
      <w:r>
        <w:rPr>
          <w:spacing w:val="-4"/>
          <w:sz w:val="24"/>
        </w:rPr>
        <w:t> </w:t>
      </w:r>
      <w:r>
        <w:rPr>
          <w:sz w:val="24"/>
        </w:rPr>
        <w:t>with a</w:t>
      </w:r>
      <w:r>
        <w:rPr>
          <w:spacing w:val="-4"/>
          <w:sz w:val="24"/>
        </w:rPr>
        <w:t> </w:t>
      </w:r>
      <w:r>
        <w:rPr>
          <w:sz w:val="24"/>
        </w:rPr>
        <w:t>note</w:t>
      </w:r>
      <w:r>
        <w:rPr>
          <w:spacing w:val="-1"/>
          <w:sz w:val="24"/>
        </w:rPr>
        <w:t> </w:t>
      </w:r>
      <w:r>
        <w:rPr>
          <w:sz w:val="24"/>
        </w:rPr>
        <w:t>as</w:t>
      </w:r>
      <w:r>
        <w:rPr>
          <w:spacing w:val="-7"/>
          <w:sz w:val="24"/>
        </w:rPr>
        <w:t> </w:t>
      </w:r>
      <w:r>
        <w:rPr>
          <w:sz w:val="24"/>
        </w:rPr>
        <w:t>to</w:t>
      </w:r>
      <w:r>
        <w:rPr>
          <w:spacing w:val="-3"/>
          <w:sz w:val="24"/>
        </w:rPr>
        <w:t> </w:t>
      </w:r>
      <w:r>
        <w:rPr>
          <w:sz w:val="24"/>
        </w:rPr>
        <w:t>whether the implementation specification is required or addressable.</w:t>
      </w:r>
    </w:p>
    <w:p>
      <w:pPr>
        <w:pStyle w:val="BodyText"/>
        <w:spacing w:before="121"/>
        <w:ind w:left="839" w:right="126"/>
      </w:pPr>
      <w:r>
        <w:rPr/>
        <w:t>Other key activities are not implementation specifications. These activities are not specifically discussed or required by the HIPAA Security Rule, and their inclusion here is in no</w:t>
      </w:r>
      <w:r>
        <w:rPr>
          <w:spacing w:val="-3"/>
        </w:rPr>
        <w:t> </w:t>
      </w:r>
      <w:r>
        <w:rPr/>
        <w:t>way</w:t>
      </w:r>
      <w:r>
        <w:rPr>
          <w:spacing w:val="-2"/>
        </w:rPr>
        <w:t> </w:t>
      </w:r>
      <w:r>
        <w:rPr/>
        <w:t>meant</w:t>
      </w:r>
      <w:r>
        <w:rPr>
          <w:spacing w:val="-3"/>
        </w:rPr>
        <w:t> </w:t>
      </w:r>
      <w:r>
        <w:rPr/>
        <w:t>to</w:t>
      </w:r>
      <w:r>
        <w:rPr>
          <w:spacing w:val="-3"/>
        </w:rPr>
        <w:t> </w:t>
      </w:r>
      <w:r>
        <w:rPr/>
        <w:t>expand</w:t>
      </w:r>
      <w:r>
        <w:rPr>
          <w:spacing w:val="-3"/>
        </w:rPr>
        <w:t> </w:t>
      </w:r>
      <w:r>
        <w:rPr/>
        <w:t>upon</w:t>
      </w:r>
      <w:r>
        <w:rPr>
          <w:spacing w:val="-3"/>
        </w:rPr>
        <w:t> </w:t>
      </w:r>
      <w:r>
        <w:rPr/>
        <w:t>the</w:t>
      </w:r>
      <w:r>
        <w:rPr>
          <w:spacing w:val="-1"/>
        </w:rPr>
        <w:t> </w:t>
      </w:r>
      <w:r>
        <w:rPr/>
        <w:t>requirements</w:t>
      </w:r>
      <w:r>
        <w:rPr>
          <w:spacing w:val="-2"/>
        </w:rPr>
        <w:t> </w:t>
      </w:r>
      <w:r>
        <w:rPr/>
        <w:t>of the</w:t>
      </w:r>
      <w:r>
        <w:rPr>
          <w:spacing w:val="-3"/>
        </w:rPr>
        <w:t> </w:t>
      </w:r>
      <w:r>
        <w:rPr/>
        <w:t>Security</w:t>
      </w:r>
      <w:r>
        <w:rPr>
          <w:spacing w:val="-2"/>
        </w:rPr>
        <w:t> </w:t>
      </w:r>
      <w:r>
        <w:rPr/>
        <w:t>Rule.</w:t>
      </w:r>
      <w:r>
        <w:rPr>
          <w:spacing w:val="-2"/>
        </w:rPr>
        <w:t> </w:t>
      </w:r>
      <w:r>
        <w:rPr/>
        <w:t>However,</w:t>
      </w:r>
      <w:r>
        <w:rPr>
          <w:spacing w:val="-4"/>
        </w:rPr>
        <w:t> </w:t>
      </w:r>
      <w:r>
        <w:rPr/>
        <w:t>many of these activities are often included in a robust security process and may be useful to regulated entities. These activities may also normally be performed as part of one or more of the standard’s implementation specifications. For clarity, these activities are listed</w:t>
      </w:r>
      <w:r>
        <w:rPr>
          <w:spacing w:val="-4"/>
        </w:rPr>
        <w:t> </w:t>
      </w:r>
      <w:r>
        <w:rPr/>
        <w:t>as</w:t>
      </w:r>
      <w:r>
        <w:rPr>
          <w:spacing w:val="-3"/>
        </w:rPr>
        <w:t> </w:t>
      </w:r>
      <w:r>
        <w:rPr/>
        <w:t>separate</w:t>
      </w:r>
      <w:r>
        <w:rPr>
          <w:spacing w:val="-2"/>
        </w:rPr>
        <w:t> </w:t>
      </w:r>
      <w:r>
        <w:rPr/>
        <w:t>key</w:t>
      </w:r>
      <w:r>
        <w:rPr>
          <w:spacing w:val="-3"/>
        </w:rPr>
        <w:t> </w:t>
      </w:r>
      <w:r>
        <w:rPr/>
        <w:t>activities</w:t>
      </w:r>
      <w:r>
        <w:rPr>
          <w:spacing w:val="-5"/>
        </w:rPr>
        <w:t> </w:t>
      </w:r>
      <w:r>
        <w:rPr/>
        <w:t>with</w:t>
      </w:r>
      <w:r>
        <w:rPr>
          <w:spacing w:val="-1"/>
        </w:rPr>
        <w:t> </w:t>
      </w:r>
      <w:r>
        <w:rPr/>
        <w:t>a</w:t>
      </w:r>
      <w:r>
        <w:rPr>
          <w:spacing w:val="-5"/>
        </w:rPr>
        <w:t> </w:t>
      </w:r>
      <w:r>
        <w:rPr/>
        <w:t>footnote</w:t>
      </w:r>
      <w:r>
        <w:rPr>
          <w:spacing w:val="-4"/>
        </w:rPr>
        <w:t> </w:t>
      </w:r>
      <w:r>
        <w:rPr/>
        <w:t>explaining</w:t>
      </w:r>
      <w:r>
        <w:rPr>
          <w:spacing w:val="-3"/>
        </w:rPr>
        <w:t> </w:t>
      </w:r>
      <w:r>
        <w:rPr/>
        <w:t>any</w:t>
      </w:r>
      <w:r>
        <w:rPr>
          <w:spacing w:val="-6"/>
        </w:rPr>
        <w:t> </w:t>
      </w:r>
      <w:r>
        <w:rPr/>
        <w:t>relationship</w:t>
      </w:r>
      <w:r>
        <w:rPr>
          <w:spacing w:val="-6"/>
        </w:rPr>
        <w:t> </w:t>
      </w:r>
      <w:r>
        <w:rPr/>
        <w:t>to</w:t>
      </w:r>
      <w:r>
        <w:rPr>
          <w:spacing w:val="-2"/>
        </w:rPr>
        <w:t> </w:t>
      </w:r>
      <w:r>
        <w:rPr/>
        <w:t>associated implementation specifications.</w:t>
      </w:r>
    </w:p>
    <w:p>
      <w:pPr>
        <w:pStyle w:val="BodyText"/>
        <w:spacing w:before="119"/>
        <w:ind w:left="839"/>
      </w:pPr>
      <w:r>
        <w:rPr/>
        <w:t>The</w:t>
      </w:r>
      <w:r>
        <w:rPr>
          <w:spacing w:val="-5"/>
        </w:rPr>
        <w:t> </w:t>
      </w:r>
      <w:r>
        <w:rPr/>
        <w:t>tables</w:t>
      </w:r>
      <w:r>
        <w:rPr>
          <w:spacing w:val="-4"/>
        </w:rPr>
        <w:t> </w:t>
      </w:r>
      <w:r>
        <w:rPr/>
        <w:t>address</w:t>
      </w:r>
      <w:r>
        <w:rPr>
          <w:spacing w:val="-6"/>
        </w:rPr>
        <w:t> </w:t>
      </w:r>
      <w:r>
        <w:rPr/>
        <w:t>all</w:t>
      </w:r>
      <w:r>
        <w:rPr>
          <w:spacing w:val="-3"/>
        </w:rPr>
        <w:t> </w:t>
      </w:r>
      <w:r>
        <w:rPr/>
        <w:t>HIPAA</w:t>
      </w:r>
      <w:r>
        <w:rPr>
          <w:spacing w:val="-3"/>
        </w:rPr>
        <w:t> </w:t>
      </w:r>
      <w:r>
        <w:rPr/>
        <w:t>Security</w:t>
      </w:r>
      <w:r>
        <w:rPr>
          <w:spacing w:val="-4"/>
        </w:rPr>
        <w:t> </w:t>
      </w:r>
      <w:r>
        <w:rPr/>
        <w:t>Rule</w:t>
      </w:r>
      <w:r>
        <w:rPr>
          <w:spacing w:val="-3"/>
        </w:rPr>
        <w:t> </w:t>
      </w:r>
      <w:r>
        <w:rPr/>
        <w:t>standards</w:t>
      </w:r>
      <w:r>
        <w:rPr>
          <w:spacing w:val="-4"/>
        </w:rPr>
        <w:t> </w:t>
      </w:r>
      <w:r>
        <w:rPr/>
        <w:t>and</w:t>
      </w:r>
      <w:r>
        <w:rPr>
          <w:spacing w:val="-2"/>
        </w:rPr>
        <w:t> </w:t>
      </w:r>
      <w:r>
        <w:rPr/>
        <w:t>all</w:t>
      </w:r>
      <w:r>
        <w:rPr>
          <w:spacing w:val="-6"/>
        </w:rPr>
        <w:t> </w:t>
      </w:r>
      <w:r>
        <w:rPr/>
        <w:t>associated</w:t>
      </w:r>
      <w:r>
        <w:rPr>
          <w:spacing w:val="-2"/>
        </w:rPr>
        <w:t> </w:t>
      </w:r>
      <w:r>
        <w:rPr/>
        <w:t>implementation specifications,</w:t>
      </w:r>
      <w:r>
        <w:rPr>
          <w:spacing w:val="-2"/>
        </w:rPr>
        <w:t> </w:t>
      </w:r>
      <w:r>
        <w:rPr/>
        <w:t>both required and</w:t>
      </w:r>
      <w:r>
        <w:rPr>
          <w:spacing w:val="-1"/>
        </w:rPr>
        <w:t> </w:t>
      </w:r>
      <w:r>
        <w:rPr/>
        <w:t>addressable. Seven of</w:t>
      </w:r>
      <w:r>
        <w:rPr>
          <w:spacing w:val="-1"/>
        </w:rPr>
        <w:t> </w:t>
      </w:r>
      <w:r>
        <w:rPr/>
        <w:t>the</w:t>
      </w:r>
      <w:r>
        <w:rPr>
          <w:spacing w:val="-1"/>
        </w:rPr>
        <w:t> </w:t>
      </w:r>
      <w:r>
        <w:rPr/>
        <w:t>standards include</w:t>
      </w:r>
      <w:r>
        <w:rPr>
          <w:spacing w:val="-1"/>
        </w:rPr>
        <w:t> </w:t>
      </w:r>
      <w:r>
        <w:rPr/>
        <w:t>all of</w:t>
      </w:r>
      <w:r>
        <w:rPr>
          <w:spacing w:val="-1"/>
        </w:rPr>
        <w:t> </w:t>
      </w:r>
      <w:r>
        <w:rPr/>
        <w:t>the necessary instructions for implementation and have no associated implementation specifications. In these instances, the standards themselves also serve as the implementation specification. As noted earlier in this document, even if there are no implementation specifications outlined in the Security Rule, such as with </w:t>
      </w:r>
      <w:r>
        <w:rPr>
          <w:b/>
        </w:rPr>
        <w:t>Assigned Security Responsibility </w:t>
      </w:r>
      <w:r>
        <w:rPr/>
        <w:t>and </w:t>
      </w:r>
      <w:r>
        <w:rPr>
          <w:b/>
        </w:rPr>
        <w:t>Evaluation</w:t>
      </w:r>
      <w:r>
        <w:rPr/>
        <w:t>, compliance with the standard itself is still </w:t>
      </w:r>
      <w:r>
        <w:rPr>
          <w:spacing w:val="-2"/>
        </w:rPr>
        <w:t>required.</w:t>
      </w:r>
    </w:p>
    <w:p>
      <w:pPr>
        <w:pStyle w:val="BodyText"/>
        <w:spacing w:before="121"/>
        <w:ind w:left="839" w:right="185"/>
      </w:pPr>
      <w:r>
        <w:rPr/>
        <w:t>The</w:t>
      </w:r>
      <w:r>
        <w:rPr>
          <w:spacing w:val="-3"/>
        </w:rPr>
        <w:t> </w:t>
      </w:r>
      <w:r>
        <w:rPr/>
        <w:t>listed</w:t>
      </w:r>
      <w:r>
        <w:rPr>
          <w:spacing w:val="-2"/>
        </w:rPr>
        <w:t> </w:t>
      </w:r>
      <w:r>
        <w:rPr/>
        <w:t>key</w:t>
      </w:r>
      <w:r>
        <w:rPr>
          <w:spacing w:val="-3"/>
        </w:rPr>
        <w:t> </w:t>
      </w:r>
      <w:r>
        <w:rPr/>
        <w:t>activities</w:t>
      </w:r>
      <w:r>
        <w:rPr>
          <w:spacing w:val="-4"/>
        </w:rPr>
        <w:t> </w:t>
      </w:r>
      <w:r>
        <w:rPr/>
        <w:t>are</w:t>
      </w:r>
      <w:r>
        <w:rPr>
          <w:spacing w:val="-3"/>
        </w:rPr>
        <w:t> </w:t>
      </w:r>
      <w:r>
        <w:rPr/>
        <w:t>illustrative</w:t>
      </w:r>
      <w:r>
        <w:rPr>
          <w:spacing w:val="-3"/>
        </w:rPr>
        <w:t> </w:t>
      </w:r>
      <w:r>
        <w:rPr/>
        <w:t>and</w:t>
      </w:r>
      <w:r>
        <w:rPr>
          <w:spacing w:val="-4"/>
        </w:rPr>
        <w:t> </w:t>
      </w:r>
      <w:r>
        <w:rPr/>
        <w:t>not</w:t>
      </w:r>
      <w:r>
        <w:rPr>
          <w:spacing w:val="-2"/>
        </w:rPr>
        <w:t> </w:t>
      </w:r>
      <w:r>
        <w:rPr/>
        <w:t>all-inclusive.</w:t>
      </w:r>
      <w:r>
        <w:rPr>
          <w:spacing w:val="-3"/>
        </w:rPr>
        <w:t> </w:t>
      </w:r>
      <w:r>
        <w:rPr/>
        <w:t>There</w:t>
      </w:r>
      <w:r>
        <w:rPr>
          <w:spacing w:val="-4"/>
        </w:rPr>
        <w:t> </w:t>
      </w:r>
      <w:r>
        <w:rPr/>
        <w:t>may</w:t>
      </w:r>
      <w:r>
        <w:rPr>
          <w:spacing w:val="-3"/>
        </w:rPr>
        <w:t> </w:t>
      </w:r>
      <w:r>
        <w:rPr/>
        <w:t>be</w:t>
      </w:r>
      <w:r>
        <w:rPr>
          <w:spacing w:val="-5"/>
        </w:rPr>
        <w:t> </w:t>
      </w:r>
      <w:r>
        <w:rPr/>
        <w:t>additional activities that an organization will need to consider that are not included in the key activities of the tables. Each regulated entity will need to identify which activities beyond those listed in the tables are necessary and appropriate in its environment, implement those activities, and document them.</w:t>
      </w:r>
    </w:p>
    <w:p>
      <w:pPr>
        <w:pStyle w:val="BodyText"/>
        <w:spacing w:before="119"/>
        <w:ind w:left="839" w:right="145"/>
      </w:pPr>
      <w:r>
        <w:rPr/>
        <w:t>The</w:t>
      </w:r>
      <w:r>
        <w:rPr>
          <w:spacing w:val="-3"/>
        </w:rPr>
        <w:t> </w:t>
      </w:r>
      <w:r>
        <w:rPr/>
        <w:t>tables</w:t>
      </w:r>
      <w:r>
        <w:rPr>
          <w:spacing w:val="-2"/>
        </w:rPr>
        <w:t> </w:t>
      </w:r>
      <w:r>
        <w:rPr/>
        <w:t>are</w:t>
      </w:r>
      <w:r>
        <w:rPr>
          <w:spacing w:val="-3"/>
        </w:rPr>
        <w:t> </w:t>
      </w:r>
      <w:r>
        <w:rPr/>
        <w:t>meant</w:t>
      </w:r>
      <w:r>
        <w:rPr>
          <w:spacing w:val="-3"/>
        </w:rPr>
        <w:t> </w:t>
      </w:r>
      <w:r>
        <w:rPr/>
        <w:t>to</w:t>
      </w:r>
      <w:r>
        <w:rPr>
          <w:spacing w:val="-6"/>
        </w:rPr>
        <w:t> </w:t>
      </w:r>
      <w:r>
        <w:rPr/>
        <w:t>serve</w:t>
      </w:r>
      <w:r>
        <w:rPr>
          <w:spacing w:val="-1"/>
        </w:rPr>
        <w:t> </w:t>
      </w:r>
      <w:r>
        <w:rPr/>
        <w:t>as</w:t>
      </w:r>
      <w:r>
        <w:rPr>
          <w:spacing w:val="-2"/>
        </w:rPr>
        <w:t> </w:t>
      </w:r>
      <w:r>
        <w:rPr/>
        <w:t>only</w:t>
      </w:r>
      <w:r>
        <w:rPr>
          <w:spacing w:val="-2"/>
        </w:rPr>
        <w:t> </w:t>
      </w:r>
      <w:r>
        <w:rPr/>
        <w:t>a</w:t>
      </w:r>
      <w:r>
        <w:rPr>
          <w:spacing w:val="-1"/>
        </w:rPr>
        <w:t> </w:t>
      </w:r>
      <w:r>
        <w:rPr/>
        <w:t>general</w:t>
      </w:r>
      <w:r>
        <w:rPr>
          <w:spacing w:val="-1"/>
        </w:rPr>
        <w:t> </w:t>
      </w:r>
      <w:r>
        <w:rPr/>
        <w:t>introduction</w:t>
      </w:r>
      <w:r>
        <w:rPr>
          <w:spacing w:val="-3"/>
        </w:rPr>
        <w:t> </w:t>
      </w:r>
      <w:r>
        <w:rPr/>
        <w:t>to</w:t>
      </w:r>
      <w:r>
        <w:rPr>
          <w:spacing w:val="-3"/>
        </w:rPr>
        <w:t> </w:t>
      </w:r>
      <w:r>
        <w:rPr/>
        <w:t>the</w:t>
      </w:r>
      <w:r>
        <w:rPr>
          <w:spacing w:val="-1"/>
        </w:rPr>
        <w:t> </w:t>
      </w:r>
      <w:r>
        <w:rPr/>
        <w:t>security</w:t>
      </w:r>
      <w:r>
        <w:rPr>
          <w:spacing w:val="-2"/>
        </w:rPr>
        <w:t> </w:t>
      </w:r>
      <w:r>
        <w:rPr/>
        <w:t>topics</w:t>
      </w:r>
      <w:r>
        <w:rPr>
          <w:spacing w:val="-4"/>
        </w:rPr>
        <w:t> </w:t>
      </w:r>
      <w:r>
        <w:rPr/>
        <w:t>raised by the HIPAA Security Rule. For more detailed information about the key activities, readers may consult the crosswalk presented in </w:t>
      </w:r>
      <w:hyperlink w:history="true" w:anchor="_bookmark252">
        <w:r>
          <w:rPr/>
          <w:t>Appendix D</w:t>
        </w:r>
      </w:hyperlink>
      <w:r>
        <w:rPr/>
        <w:t>. For each Security Rule</w:t>
      </w:r>
    </w:p>
    <w:p>
      <w:pPr>
        <w:spacing w:after="0"/>
        <w:sectPr>
          <w:pgSz w:w="12240" w:h="15840"/>
          <w:pgMar w:header="763" w:footer="722" w:top="1200" w:bottom="920" w:left="1320" w:right="1300"/>
        </w:sectPr>
      </w:pPr>
    </w:p>
    <w:p>
      <w:pPr>
        <w:pStyle w:val="BodyText"/>
        <w:rPr>
          <w:sz w:val="16"/>
        </w:rPr>
      </w:pPr>
    </w:p>
    <w:p>
      <w:pPr>
        <w:pStyle w:val="BodyText"/>
        <w:spacing w:before="52"/>
        <w:ind w:left="839"/>
      </w:pPr>
      <w:r>
        <w:rPr/>
        <w:t>standard,</w:t>
      </w:r>
      <w:r>
        <w:rPr>
          <w:spacing w:val="-5"/>
        </w:rPr>
        <w:t> </w:t>
      </w:r>
      <w:r>
        <w:rPr/>
        <w:t>the</w:t>
      </w:r>
      <w:r>
        <w:rPr>
          <w:spacing w:val="-2"/>
        </w:rPr>
        <w:t> </w:t>
      </w:r>
      <w:r>
        <w:rPr/>
        <w:t>crosswalk</w:t>
      </w:r>
      <w:r>
        <w:rPr>
          <w:spacing w:val="-4"/>
        </w:rPr>
        <w:t> </w:t>
      </w:r>
      <w:r>
        <w:rPr/>
        <w:t>lists</w:t>
      </w:r>
      <w:r>
        <w:rPr>
          <w:spacing w:val="-3"/>
        </w:rPr>
        <w:t> </w:t>
      </w:r>
      <w:r>
        <w:rPr/>
        <w:t>one</w:t>
      </w:r>
      <w:r>
        <w:rPr>
          <w:spacing w:val="-2"/>
        </w:rPr>
        <w:t> </w:t>
      </w:r>
      <w:r>
        <w:rPr/>
        <w:t>or</w:t>
      </w:r>
      <w:r>
        <w:rPr>
          <w:spacing w:val="-5"/>
        </w:rPr>
        <w:t> </w:t>
      </w:r>
      <w:r>
        <w:rPr/>
        <w:t>more</w:t>
      </w:r>
      <w:r>
        <w:rPr>
          <w:spacing w:val="-2"/>
        </w:rPr>
        <w:t> </w:t>
      </w:r>
      <w:r>
        <w:rPr/>
        <w:t>relevant</w:t>
      </w:r>
      <w:r>
        <w:rPr>
          <w:spacing w:val="-4"/>
        </w:rPr>
        <w:t> </w:t>
      </w:r>
      <w:r>
        <w:rPr/>
        <w:t>NIST</w:t>
      </w:r>
      <w:r>
        <w:rPr>
          <w:spacing w:val="-4"/>
        </w:rPr>
        <w:t> </w:t>
      </w:r>
      <w:r>
        <w:rPr/>
        <w:t>publications</w:t>
      </w:r>
      <w:r>
        <w:rPr>
          <w:spacing w:val="-5"/>
        </w:rPr>
        <w:t> </w:t>
      </w:r>
      <w:r>
        <w:rPr/>
        <w:t>that</w:t>
      </w:r>
      <w:r>
        <w:rPr>
          <w:spacing w:val="-1"/>
        </w:rPr>
        <w:t> </w:t>
      </w:r>
      <w:r>
        <w:rPr/>
        <w:t>could</w:t>
      </w:r>
      <w:r>
        <w:rPr>
          <w:spacing w:val="-4"/>
        </w:rPr>
        <w:t> </w:t>
      </w:r>
      <w:r>
        <w:rPr/>
        <w:t>provide more context or information.</w:t>
      </w:r>
    </w:p>
    <w:p>
      <w:pPr>
        <w:pStyle w:val="ListParagraph"/>
        <w:numPr>
          <w:ilvl w:val="0"/>
          <w:numId w:val="24"/>
        </w:numPr>
        <w:tabs>
          <w:tab w:pos="839" w:val="left" w:leader="none"/>
        </w:tabs>
        <w:spacing w:line="240" w:lineRule="auto" w:before="119" w:after="0"/>
        <w:ind w:left="839" w:right="218" w:hanging="360"/>
        <w:jc w:val="left"/>
        <w:rPr>
          <w:sz w:val="24"/>
        </w:rPr>
      </w:pPr>
      <w:r>
        <w:rPr>
          <w:b/>
          <w:sz w:val="24"/>
        </w:rPr>
        <w:t>Description </w:t>
      </w:r>
      <w:r>
        <w:rPr>
          <w:sz w:val="24"/>
        </w:rPr>
        <w:t>— The Description column in each table includes an expanded explanation about the key activities and the types of activities that a regulated entity may pursue when implementing a standard . These explanations are designed to help get an entity started in addressing the HIPAA Security Rule. The first description bullet of each key activity that is also an implementation specification is in italics. When a relationship exists</w:t>
      </w:r>
      <w:r>
        <w:rPr>
          <w:spacing w:val="-4"/>
          <w:sz w:val="24"/>
        </w:rPr>
        <w:t> </w:t>
      </w:r>
      <w:r>
        <w:rPr>
          <w:sz w:val="24"/>
        </w:rPr>
        <w:t>between</w:t>
      </w:r>
      <w:r>
        <w:rPr>
          <w:spacing w:val="-5"/>
          <w:sz w:val="24"/>
        </w:rPr>
        <w:t> </w:t>
      </w:r>
      <w:r>
        <w:rPr>
          <w:sz w:val="24"/>
        </w:rPr>
        <w:t>description</w:t>
      </w:r>
      <w:r>
        <w:rPr>
          <w:spacing w:val="-5"/>
          <w:sz w:val="24"/>
        </w:rPr>
        <w:t> </w:t>
      </w:r>
      <w:r>
        <w:rPr>
          <w:sz w:val="24"/>
        </w:rPr>
        <w:t>bullets</w:t>
      </w:r>
      <w:r>
        <w:rPr>
          <w:spacing w:val="-4"/>
          <w:sz w:val="24"/>
        </w:rPr>
        <w:t> </w:t>
      </w:r>
      <w:r>
        <w:rPr>
          <w:sz w:val="24"/>
        </w:rPr>
        <w:t>and</w:t>
      </w:r>
      <w:r>
        <w:rPr>
          <w:spacing w:val="-5"/>
          <w:sz w:val="24"/>
        </w:rPr>
        <w:t> </w:t>
      </w:r>
      <w:r>
        <w:rPr>
          <w:sz w:val="24"/>
        </w:rPr>
        <w:t>other</w:t>
      </w:r>
      <w:r>
        <w:rPr>
          <w:spacing w:val="-6"/>
          <w:sz w:val="24"/>
        </w:rPr>
        <w:t> </w:t>
      </w:r>
      <w:r>
        <w:rPr>
          <w:sz w:val="24"/>
        </w:rPr>
        <w:t>Security</w:t>
      </w:r>
      <w:r>
        <w:rPr>
          <w:spacing w:val="-4"/>
          <w:sz w:val="24"/>
        </w:rPr>
        <w:t> </w:t>
      </w:r>
      <w:r>
        <w:rPr>
          <w:sz w:val="24"/>
        </w:rPr>
        <w:t>Rule</w:t>
      </w:r>
      <w:r>
        <w:rPr>
          <w:spacing w:val="-3"/>
          <w:sz w:val="24"/>
        </w:rPr>
        <w:t> </w:t>
      </w:r>
      <w:r>
        <w:rPr>
          <w:sz w:val="24"/>
        </w:rPr>
        <w:t>standards</w:t>
      </w:r>
      <w:r>
        <w:rPr>
          <w:spacing w:val="-6"/>
          <w:sz w:val="24"/>
        </w:rPr>
        <w:t> </w:t>
      </w:r>
      <w:r>
        <w:rPr>
          <w:sz w:val="24"/>
        </w:rPr>
        <w:t>or</w:t>
      </w:r>
      <w:r>
        <w:rPr>
          <w:spacing w:val="-3"/>
          <w:sz w:val="24"/>
        </w:rPr>
        <w:t> </w:t>
      </w:r>
      <w:r>
        <w:rPr>
          <w:sz w:val="24"/>
        </w:rPr>
        <w:t>implementation specifications, it is indicated in an accompanying footnote.</w:t>
      </w:r>
    </w:p>
    <w:p>
      <w:pPr>
        <w:pStyle w:val="ListParagraph"/>
        <w:numPr>
          <w:ilvl w:val="0"/>
          <w:numId w:val="24"/>
        </w:numPr>
        <w:tabs>
          <w:tab w:pos="839" w:val="left" w:leader="none"/>
        </w:tabs>
        <w:spacing w:line="240" w:lineRule="auto" w:before="120" w:after="0"/>
        <w:ind w:left="839" w:right="138" w:hanging="360"/>
        <w:jc w:val="left"/>
        <w:rPr>
          <w:sz w:val="24"/>
        </w:rPr>
      </w:pPr>
      <w:r>
        <w:rPr>
          <w:b/>
          <w:sz w:val="24"/>
        </w:rPr>
        <w:t>Sample Questions </w:t>
      </w:r>
      <w:r>
        <w:rPr>
          <w:sz w:val="24"/>
        </w:rPr>
        <w:t>— This column includes questions that a regulated entity may ask itself to determine whether the standard has been adequately implemented. These sample questions are not exhaustive but are representative of the questions that a regulated entity may find helpful when implementing the Security Rule standards and implementation specifications. Affirmative answers to these questions do not necessarily imply that an entity is meeting all of the requirements of the HIPAA Security Rule</w:t>
      </w:r>
      <w:r>
        <w:rPr>
          <w:spacing w:val="-2"/>
          <w:sz w:val="24"/>
        </w:rPr>
        <w:t> </w:t>
      </w:r>
      <w:r>
        <w:rPr>
          <w:sz w:val="24"/>
        </w:rPr>
        <w:t>standards.</w:t>
      </w:r>
      <w:r>
        <w:rPr>
          <w:spacing w:val="-3"/>
          <w:sz w:val="24"/>
        </w:rPr>
        <w:t> </w:t>
      </w:r>
      <w:r>
        <w:rPr>
          <w:sz w:val="24"/>
        </w:rPr>
        <w:t>Negative</w:t>
      </w:r>
      <w:r>
        <w:rPr>
          <w:spacing w:val="-4"/>
          <w:sz w:val="24"/>
        </w:rPr>
        <w:t> </w:t>
      </w:r>
      <w:r>
        <w:rPr>
          <w:sz w:val="24"/>
        </w:rPr>
        <w:t>answers</w:t>
      </w:r>
      <w:r>
        <w:rPr>
          <w:spacing w:val="-3"/>
          <w:sz w:val="24"/>
        </w:rPr>
        <w:t> </w:t>
      </w:r>
      <w:r>
        <w:rPr>
          <w:sz w:val="24"/>
        </w:rPr>
        <w:t>to</w:t>
      </w:r>
      <w:r>
        <w:rPr>
          <w:spacing w:val="-4"/>
          <w:sz w:val="24"/>
        </w:rPr>
        <w:t> </w:t>
      </w:r>
      <w:r>
        <w:rPr>
          <w:sz w:val="24"/>
        </w:rPr>
        <w:t>these</w:t>
      </w:r>
      <w:r>
        <w:rPr>
          <w:spacing w:val="-4"/>
          <w:sz w:val="24"/>
        </w:rPr>
        <w:t> </w:t>
      </w:r>
      <w:r>
        <w:rPr>
          <w:sz w:val="24"/>
        </w:rPr>
        <w:t>questions</w:t>
      </w:r>
      <w:r>
        <w:rPr>
          <w:spacing w:val="-3"/>
          <w:sz w:val="24"/>
        </w:rPr>
        <w:t> </w:t>
      </w:r>
      <w:r>
        <w:rPr>
          <w:sz w:val="24"/>
        </w:rPr>
        <w:t>should</w:t>
      </w:r>
      <w:r>
        <w:rPr>
          <w:spacing w:val="-1"/>
          <w:sz w:val="24"/>
        </w:rPr>
        <w:t> </w:t>
      </w:r>
      <w:r>
        <w:rPr>
          <w:sz w:val="24"/>
        </w:rPr>
        <w:t>prompt</w:t>
      </w:r>
      <w:r>
        <w:rPr>
          <w:spacing w:val="-4"/>
          <w:sz w:val="24"/>
        </w:rPr>
        <w:t> </w:t>
      </w:r>
      <w:r>
        <w:rPr>
          <w:sz w:val="24"/>
        </w:rPr>
        <w:t>the</w:t>
      </w:r>
      <w:r>
        <w:rPr>
          <w:spacing w:val="-4"/>
          <w:sz w:val="24"/>
        </w:rPr>
        <w:t> </w:t>
      </w:r>
      <w:r>
        <w:rPr>
          <w:sz w:val="24"/>
        </w:rPr>
        <w:t>regulated</w:t>
      </w:r>
      <w:r>
        <w:rPr>
          <w:spacing w:val="-5"/>
          <w:sz w:val="24"/>
        </w:rPr>
        <w:t> </w:t>
      </w:r>
      <w:r>
        <w:rPr>
          <w:sz w:val="24"/>
        </w:rPr>
        <w:t>entity to consider whether it needs to take further action to comply with the standards. Organizations with existing information security programs may have already considered many of the sample questions. The questions that an organization asks in implementing the Security Rule should be tailored to fit the unique circumstances of each entity.</w:t>
      </w:r>
    </w:p>
    <w:p>
      <w:pPr>
        <w:pStyle w:val="BodyText"/>
        <w:spacing w:before="121"/>
        <w:ind w:left="119" w:right="145"/>
      </w:pPr>
      <w:r>
        <w:rPr/>
        <w:t>This document does not discuss Section 164.105 of the HIPAA Security Rule, </w:t>
      </w:r>
      <w:r>
        <w:rPr>
          <w:i/>
        </w:rPr>
        <w:t>Organizational</w:t>
      </w:r>
      <w:r>
        <w:rPr>
          <w:i/>
        </w:rPr>
        <w:t> Requirements</w:t>
      </w:r>
      <w:r>
        <w:rPr/>
        <w:t>, in detail as it does not set out general security principles. HIPAA-regulated entities</w:t>
      </w:r>
      <w:r>
        <w:rPr>
          <w:spacing w:val="-2"/>
        </w:rPr>
        <w:t> </w:t>
      </w:r>
      <w:r>
        <w:rPr/>
        <w:t>are</w:t>
      </w:r>
      <w:r>
        <w:rPr>
          <w:spacing w:val="-1"/>
        </w:rPr>
        <w:t> </w:t>
      </w:r>
      <w:r>
        <w:rPr/>
        <w:t>encouraged</w:t>
      </w:r>
      <w:r>
        <w:rPr>
          <w:spacing w:val="-3"/>
        </w:rPr>
        <w:t> </w:t>
      </w:r>
      <w:r>
        <w:rPr/>
        <w:t>to</w:t>
      </w:r>
      <w:r>
        <w:rPr>
          <w:spacing w:val="-1"/>
        </w:rPr>
        <w:t> </w:t>
      </w:r>
      <w:r>
        <w:rPr/>
        <w:t>review</w:t>
      </w:r>
      <w:r>
        <w:rPr>
          <w:spacing w:val="-3"/>
        </w:rPr>
        <w:t> </w:t>
      </w:r>
      <w:r>
        <w:rPr/>
        <w:t>this</w:t>
      </w:r>
      <w:r>
        <w:rPr>
          <w:spacing w:val="-2"/>
        </w:rPr>
        <w:t> </w:t>
      </w:r>
      <w:r>
        <w:rPr/>
        <w:t>section</w:t>
      </w:r>
      <w:r>
        <w:rPr>
          <w:spacing w:val="-3"/>
        </w:rPr>
        <w:t> </w:t>
      </w:r>
      <w:r>
        <w:rPr/>
        <w:t>of</w:t>
      </w:r>
      <w:r>
        <w:rPr>
          <w:spacing w:val="-1"/>
        </w:rPr>
        <w:t> </w:t>
      </w:r>
      <w:r>
        <w:rPr/>
        <w:t>the</w:t>
      </w:r>
      <w:r>
        <w:rPr>
          <w:spacing w:val="-1"/>
        </w:rPr>
        <w:t> </w:t>
      </w:r>
      <w:r>
        <w:rPr/>
        <w:t>HIPAA</w:t>
      </w:r>
      <w:r>
        <w:rPr>
          <w:spacing w:val="-4"/>
        </w:rPr>
        <w:t> </w:t>
      </w:r>
      <w:r>
        <w:rPr/>
        <w:t>Security</w:t>
      </w:r>
      <w:r>
        <w:rPr>
          <w:spacing w:val="-2"/>
        </w:rPr>
        <w:t> </w:t>
      </w:r>
      <w:r>
        <w:rPr/>
        <w:t>Rule</w:t>
      </w:r>
      <w:r>
        <w:rPr>
          <w:spacing w:val="-3"/>
        </w:rPr>
        <w:t> </w:t>
      </w:r>
      <w:r>
        <w:rPr/>
        <w:t>in</w:t>
      </w:r>
      <w:r>
        <w:rPr>
          <w:spacing w:val="-1"/>
        </w:rPr>
        <w:t> </w:t>
      </w:r>
      <w:r>
        <w:rPr/>
        <w:t>full</w:t>
      </w:r>
      <w:r>
        <w:rPr>
          <w:spacing w:val="-1"/>
        </w:rPr>
        <w:t> </w:t>
      </w:r>
      <w:r>
        <w:rPr/>
        <w:t>and</w:t>
      </w:r>
      <w:r>
        <w:rPr>
          <w:spacing w:val="-3"/>
        </w:rPr>
        <w:t> </w:t>
      </w:r>
      <w:r>
        <w:rPr/>
        <w:t>seek</w:t>
      </w:r>
      <w:r>
        <w:rPr>
          <w:spacing w:val="-3"/>
        </w:rPr>
        <w:t> </w:t>
      </w:r>
      <w:r>
        <w:rPr/>
        <w:t>further guidance if needed.</w:t>
      </w:r>
    </w:p>
    <w:p>
      <w:pPr>
        <w:pStyle w:val="BodyText"/>
        <w:spacing w:before="121"/>
        <w:ind w:left="119" w:right="166"/>
      </w:pPr>
      <w:r>
        <w:rPr/>
        <w:t>Readers are reminded of the Security Rule’s flexibility of approach. The following key activities, descriptions,</w:t>
      </w:r>
      <w:r>
        <w:rPr>
          <w:spacing w:val="-4"/>
        </w:rPr>
        <w:t> </w:t>
      </w:r>
      <w:r>
        <w:rPr/>
        <w:t>and</w:t>
      </w:r>
      <w:r>
        <w:rPr>
          <w:spacing w:val="-1"/>
        </w:rPr>
        <w:t> </w:t>
      </w:r>
      <w:r>
        <w:rPr/>
        <w:t>sample</w:t>
      </w:r>
      <w:r>
        <w:rPr>
          <w:spacing w:val="-3"/>
        </w:rPr>
        <w:t> </w:t>
      </w:r>
      <w:r>
        <w:rPr/>
        <w:t>questions</w:t>
      </w:r>
      <w:r>
        <w:rPr>
          <w:spacing w:val="-2"/>
        </w:rPr>
        <w:t> </w:t>
      </w:r>
      <w:r>
        <w:rPr/>
        <w:t>are</w:t>
      </w:r>
      <w:r>
        <w:rPr>
          <w:spacing w:val="-3"/>
        </w:rPr>
        <w:t> </w:t>
      </w:r>
      <w:r>
        <w:rPr/>
        <w:t>meant</w:t>
      </w:r>
      <w:r>
        <w:rPr>
          <w:spacing w:val="-3"/>
        </w:rPr>
        <w:t> </w:t>
      </w:r>
      <w:r>
        <w:rPr/>
        <w:t>to</w:t>
      </w:r>
      <w:r>
        <w:rPr>
          <w:spacing w:val="-6"/>
        </w:rPr>
        <w:t> </w:t>
      </w:r>
      <w:r>
        <w:rPr/>
        <w:t>be</w:t>
      </w:r>
      <w:r>
        <w:rPr>
          <w:spacing w:val="-2"/>
        </w:rPr>
        <w:t> </w:t>
      </w:r>
      <w:r>
        <w:rPr/>
        <w:t>informative,</w:t>
      </w:r>
      <w:r>
        <w:rPr>
          <w:spacing w:val="-4"/>
        </w:rPr>
        <w:t> </w:t>
      </w:r>
      <w:r>
        <w:rPr/>
        <w:t>not</w:t>
      </w:r>
      <w:r>
        <w:rPr>
          <w:spacing w:val="-3"/>
        </w:rPr>
        <w:t> </w:t>
      </w:r>
      <w:r>
        <w:rPr/>
        <w:t>prescriptive.</w:t>
      </w:r>
      <w:r>
        <w:rPr>
          <w:spacing w:val="-2"/>
        </w:rPr>
        <w:t> </w:t>
      </w:r>
      <w:r>
        <w:rPr/>
        <w:t>This</w:t>
      </w:r>
      <w:r>
        <w:rPr>
          <w:spacing w:val="-4"/>
        </w:rPr>
        <w:t> </w:t>
      </w:r>
      <w:r>
        <w:rPr/>
        <w:t>flexibility allows regulated entities to customize how they implement HIPAA’s Security Rule</w:t>
      </w:r>
      <w:r>
        <w:rPr>
          <w:spacing w:val="40"/>
        </w:rPr>
        <w:t> </w:t>
      </w:r>
      <w:r>
        <w:rPr/>
        <w:t>requirements. Regulated entities should customize the key activities, descriptions, and sample questions to best fit their organization.</w:t>
      </w:r>
    </w:p>
    <w:p>
      <w:pPr>
        <w:spacing w:before="119"/>
        <w:ind w:left="119" w:right="126" w:firstLine="0"/>
        <w:jc w:val="left"/>
        <w:rPr>
          <w:sz w:val="24"/>
        </w:rPr>
      </w:pPr>
      <w:r>
        <w:rPr>
          <w:b/>
          <w:sz w:val="24"/>
        </w:rPr>
        <w:t>Each</w:t>
      </w:r>
      <w:r>
        <w:rPr>
          <w:b/>
          <w:spacing w:val="-2"/>
          <w:sz w:val="24"/>
        </w:rPr>
        <w:t> </w:t>
      </w:r>
      <w:r>
        <w:rPr>
          <w:b/>
          <w:sz w:val="24"/>
        </w:rPr>
        <w:t>regulated</w:t>
      </w:r>
      <w:r>
        <w:rPr>
          <w:b/>
          <w:spacing w:val="-4"/>
          <w:sz w:val="24"/>
        </w:rPr>
        <w:t> </w:t>
      </w:r>
      <w:r>
        <w:rPr>
          <w:b/>
          <w:sz w:val="24"/>
        </w:rPr>
        <w:t>entity</w:t>
      </w:r>
      <w:r>
        <w:rPr>
          <w:b/>
          <w:spacing w:val="-3"/>
          <w:sz w:val="24"/>
        </w:rPr>
        <w:t> </w:t>
      </w:r>
      <w:r>
        <w:rPr>
          <w:b/>
          <w:sz w:val="24"/>
        </w:rPr>
        <w:t>(i.e.,</w:t>
      </w:r>
      <w:r>
        <w:rPr>
          <w:b/>
          <w:spacing w:val="-2"/>
          <w:sz w:val="24"/>
        </w:rPr>
        <w:t> </w:t>
      </w:r>
      <w:r>
        <w:rPr>
          <w:b/>
          <w:sz w:val="24"/>
        </w:rPr>
        <w:t>covered</w:t>
      </w:r>
      <w:r>
        <w:rPr>
          <w:b/>
          <w:spacing w:val="-2"/>
          <w:sz w:val="24"/>
        </w:rPr>
        <w:t> </w:t>
      </w:r>
      <w:r>
        <w:rPr>
          <w:b/>
          <w:sz w:val="24"/>
        </w:rPr>
        <w:t>entity</w:t>
      </w:r>
      <w:r>
        <w:rPr>
          <w:b/>
          <w:spacing w:val="-3"/>
          <w:sz w:val="24"/>
        </w:rPr>
        <w:t> </w:t>
      </w:r>
      <w:r>
        <w:rPr>
          <w:b/>
          <w:sz w:val="24"/>
        </w:rPr>
        <w:t>or</w:t>
      </w:r>
      <w:r>
        <w:rPr>
          <w:b/>
          <w:spacing w:val="-4"/>
          <w:sz w:val="24"/>
        </w:rPr>
        <w:t> </w:t>
      </w:r>
      <w:r>
        <w:rPr>
          <w:b/>
          <w:sz w:val="24"/>
        </w:rPr>
        <w:t>business</w:t>
      </w:r>
      <w:r>
        <w:rPr>
          <w:b/>
          <w:spacing w:val="-2"/>
          <w:sz w:val="24"/>
        </w:rPr>
        <w:t> </w:t>
      </w:r>
      <w:r>
        <w:rPr>
          <w:b/>
          <w:sz w:val="24"/>
        </w:rPr>
        <w:t>associate)</w:t>
      </w:r>
      <w:r>
        <w:rPr>
          <w:b/>
          <w:spacing w:val="-2"/>
          <w:sz w:val="24"/>
        </w:rPr>
        <w:t> </w:t>
      </w:r>
      <w:r>
        <w:rPr>
          <w:b/>
          <w:sz w:val="24"/>
        </w:rPr>
        <w:t>is</w:t>
      </w:r>
      <w:r>
        <w:rPr>
          <w:b/>
          <w:spacing w:val="-5"/>
          <w:sz w:val="24"/>
        </w:rPr>
        <w:t> </w:t>
      </w:r>
      <w:r>
        <w:rPr>
          <w:b/>
          <w:sz w:val="24"/>
        </w:rPr>
        <w:t>responsible</w:t>
      </w:r>
      <w:r>
        <w:rPr>
          <w:b/>
          <w:spacing w:val="-3"/>
          <w:sz w:val="24"/>
        </w:rPr>
        <w:t> </w:t>
      </w:r>
      <w:r>
        <w:rPr>
          <w:b/>
          <w:sz w:val="24"/>
        </w:rPr>
        <w:t>for</w:t>
      </w:r>
      <w:r>
        <w:rPr>
          <w:b/>
          <w:spacing w:val="-4"/>
          <w:sz w:val="24"/>
        </w:rPr>
        <w:t> </w:t>
      </w:r>
      <w:r>
        <w:rPr>
          <w:b/>
          <w:sz w:val="24"/>
        </w:rPr>
        <w:t>its</w:t>
      </w:r>
      <w:r>
        <w:rPr>
          <w:b/>
          <w:spacing w:val="-5"/>
          <w:sz w:val="24"/>
        </w:rPr>
        <w:t> </w:t>
      </w:r>
      <w:r>
        <w:rPr>
          <w:b/>
          <w:sz w:val="24"/>
        </w:rPr>
        <w:t>own Security Rule compliance and violations and should review the following key activities, descriptions, and sample questions through the lens of its own organization</w:t>
      </w:r>
      <w:r>
        <w:rPr>
          <w:sz w:val="24"/>
        </w:rPr>
        <w:t>.</w:t>
      </w:r>
    </w:p>
    <w:p>
      <w:pPr>
        <w:spacing w:after="0"/>
        <w:jc w:val="left"/>
        <w:rPr>
          <w:sz w:val="24"/>
        </w:rPr>
        <w:sectPr>
          <w:pgSz w:w="12240" w:h="15840"/>
          <w:pgMar w:header="763" w:footer="722" w:top="1200" w:bottom="920" w:left="1320" w:right="1300"/>
        </w:sectPr>
      </w:pPr>
    </w:p>
    <w:p>
      <w:pPr>
        <w:pStyle w:val="BodyText"/>
        <w:spacing w:before="7"/>
        <w:rPr>
          <w:sz w:val="23"/>
        </w:rPr>
      </w:pPr>
    </w:p>
    <w:p>
      <w:pPr>
        <w:pStyle w:val="ListParagraph"/>
        <w:numPr>
          <w:ilvl w:val="1"/>
          <w:numId w:val="8"/>
        </w:numPr>
        <w:tabs>
          <w:tab w:pos="1136" w:val="left" w:leader="none"/>
        </w:tabs>
        <w:spacing w:line="240" w:lineRule="auto" w:before="52" w:after="0"/>
        <w:ind w:left="1136" w:right="0" w:hanging="436"/>
        <w:jc w:val="left"/>
        <w:rPr>
          <w:b/>
          <w:sz w:val="24"/>
        </w:rPr>
      </w:pPr>
      <w:bookmarkStart w:name="5.1. Administrative Safeguards" w:id="77"/>
      <w:bookmarkEnd w:id="77"/>
      <w:r>
        <w:rPr/>
      </w:r>
      <w:bookmarkStart w:name="_bookmark56" w:id="78"/>
      <w:bookmarkEnd w:id="78"/>
      <w:r>
        <w:rPr/>
      </w:r>
      <w:r>
        <w:rPr>
          <w:b/>
          <w:sz w:val="24"/>
        </w:rPr>
        <w:t>Administrative</w:t>
      </w:r>
      <w:r>
        <w:rPr>
          <w:b/>
          <w:spacing w:val="-3"/>
          <w:sz w:val="24"/>
        </w:rPr>
        <w:t> </w:t>
      </w:r>
      <w:r>
        <w:rPr>
          <w:b/>
          <w:spacing w:val="-2"/>
          <w:sz w:val="24"/>
        </w:rPr>
        <w:t>Safeguards</w:t>
      </w:r>
    </w:p>
    <w:p>
      <w:pPr>
        <w:pStyle w:val="BodyText"/>
        <w:spacing w:before="9"/>
        <w:rPr>
          <w:b/>
          <w:sz w:val="32"/>
        </w:rPr>
      </w:pPr>
    </w:p>
    <w:p>
      <w:pPr>
        <w:pStyle w:val="Heading1"/>
        <w:numPr>
          <w:ilvl w:val="2"/>
          <w:numId w:val="8"/>
        </w:numPr>
        <w:tabs>
          <w:tab w:pos="1320" w:val="left" w:leader="none"/>
        </w:tabs>
        <w:spacing w:line="240" w:lineRule="auto" w:before="1" w:after="0"/>
        <w:ind w:left="1320" w:right="0" w:hanging="620"/>
        <w:jc w:val="left"/>
      </w:pPr>
      <w:bookmarkStart w:name="5.1.1. Security Management Process (§ 16" w:id="79"/>
      <w:bookmarkEnd w:id="79"/>
      <w:r>
        <w:rPr>
          <w:b w:val="0"/>
        </w:rPr>
      </w:r>
      <w:bookmarkStart w:name="_bookmark57" w:id="80"/>
      <w:bookmarkEnd w:id="80"/>
      <w:r>
        <w:rPr>
          <w:b w:val="0"/>
        </w:rPr>
      </w:r>
      <w:r>
        <w:rPr/>
        <w:t>Security</w:t>
      </w:r>
      <w:r>
        <w:rPr>
          <w:spacing w:val="-3"/>
        </w:rPr>
        <w:t> </w:t>
      </w:r>
      <w:r>
        <w:rPr/>
        <w:t>Management</w:t>
      </w:r>
      <w:r>
        <w:rPr>
          <w:spacing w:val="-1"/>
        </w:rPr>
        <w:t> </w:t>
      </w:r>
      <w:r>
        <w:rPr/>
        <w:t>Process</w:t>
      </w:r>
      <w:r>
        <w:rPr>
          <w:spacing w:val="-1"/>
        </w:rPr>
        <w:t> </w:t>
      </w:r>
      <w:r>
        <w:rPr/>
        <w:t>(§</w:t>
      </w:r>
      <w:r>
        <w:rPr>
          <w:spacing w:val="-3"/>
        </w:rPr>
        <w:t> </w:t>
      </w:r>
      <w:r>
        <w:rPr>
          <w:spacing w:val="-2"/>
        </w:rPr>
        <w:t>164.308(a)(1))</w:t>
      </w:r>
    </w:p>
    <w:p>
      <w:pPr>
        <w:spacing w:before="179"/>
        <w:ind w:left="700" w:right="0" w:firstLine="0"/>
        <w:jc w:val="left"/>
        <w:rPr>
          <w:i/>
          <w:sz w:val="24"/>
        </w:rPr>
      </w:pPr>
      <w:r>
        <w:rPr>
          <w:b/>
          <w:sz w:val="24"/>
        </w:rPr>
        <w:t>HIPAA</w:t>
      </w:r>
      <w:r>
        <w:rPr>
          <w:b/>
          <w:spacing w:val="-5"/>
          <w:sz w:val="24"/>
        </w:rPr>
        <w:t> </w:t>
      </w:r>
      <w:r>
        <w:rPr>
          <w:b/>
          <w:sz w:val="24"/>
        </w:rPr>
        <w:t>Standard:</w:t>
      </w:r>
      <w:r>
        <w:rPr>
          <w:b/>
          <w:spacing w:val="-4"/>
          <w:sz w:val="24"/>
        </w:rPr>
        <w:t> </w:t>
      </w:r>
      <w:r>
        <w:rPr>
          <w:i/>
          <w:sz w:val="24"/>
        </w:rPr>
        <w:t>Implement</w:t>
      </w:r>
      <w:r>
        <w:rPr>
          <w:i/>
          <w:spacing w:val="-1"/>
          <w:sz w:val="24"/>
        </w:rPr>
        <w:t> </w:t>
      </w:r>
      <w:r>
        <w:rPr>
          <w:i/>
          <w:sz w:val="24"/>
        </w:rPr>
        <w:t>policies</w:t>
      </w:r>
      <w:r>
        <w:rPr>
          <w:i/>
          <w:spacing w:val="-2"/>
          <w:sz w:val="24"/>
        </w:rPr>
        <w:t> </w:t>
      </w:r>
      <w:r>
        <w:rPr>
          <w:i/>
          <w:sz w:val="24"/>
        </w:rPr>
        <w:t>and</w:t>
      </w:r>
      <w:r>
        <w:rPr>
          <w:i/>
          <w:spacing w:val="-4"/>
          <w:sz w:val="24"/>
        </w:rPr>
        <w:t> </w:t>
      </w:r>
      <w:r>
        <w:rPr>
          <w:i/>
          <w:sz w:val="24"/>
        </w:rPr>
        <w:t>procedures</w:t>
      </w:r>
      <w:r>
        <w:rPr>
          <w:i/>
          <w:spacing w:val="-2"/>
          <w:sz w:val="24"/>
        </w:rPr>
        <w:t> </w:t>
      </w:r>
      <w:r>
        <w:rPr>
          <w:i/>
          <w:sz w:val="24"/>
        </w:rPr>
        <w:t>to</w:t>
      </w:r>
      <w:r>
        <w:rPr>
          <w:i/>
          <w:spacing w:val="-4"/>
          <w:sz w:val="24"/>
        </w:rPr>
        <w:t> </w:t>
      </w:r>
      <w:r>
        <w:rPr>
          <w:i/>
          <w:sz w:val="24"/>
        </w:rPr>
        <w:t>prevent,</w:t>
      </w:r>
      <w:r>
        <w:rPr>
          <w:i/>
          <w:spacing w:val="-2"/>
          <w:sz w:val="24"/>
        </w:rPr>
        <w:t> </w:t>
      </w:r>
      <w:r>
        <w:rPr>
          <w:i/>
          <w:sz w:val="24"/>
        </w:rPr>
        <w:t>detect,</w:t>
      </w:r>
      <w:r>
        <w:rPr>
          <w:i/>
          <w:spacing w:val="-2"/>
          <w:sz w:val="24"/>
        </w:rPr>
        <w:t> </w:t>
      </w:r>
      <w:r>
        <w:rPr>
          <w:i/>
          <w:sz w:val="24"/>
        </w:rPr>
        <w:t>contain,</w:t>
      </w:r>
      <w:r>
        <w:rPr>
          <w:i/>
          <w:spacing w:val="-2"/>
          <w:sz w:val="24"/>
        </w:rPr>
        <w:t> </w:t>
      </w:r>
      <w:r>
        <w:rPr>
          <w:i/>
          <w:sz w:val="24"/>
        </w:rPr>
        <w:t>and</w:t>
      </w:r>
      <w:r>
        <w:rPr>
          <w:i/>
          <w:spacing w:val="-4"/>
          <w:sz w:val="24"/>
        </w:rPr>
        <w:t> </w:t>
      </w:r>
      <w:r>
        <w:rPr>
          <w:i/>
          <w:sz w:val="24"/>
        </w:rPr>
        <w:t>cor</w:t>
      </w:r>
      <w:bookmarkStart w:name="_bookmark58" w:id="81"/>
      <w:bookmarkEnd w:id="81"/>
      <w:r>
        <w:rPr>
          <w:i/>
          <w:sz w:val="24"/>
        </w:rPr>
        <w:t>r</w:t>
      </w:r>
      <w:r>
        <w:rPr>
          <w:i/>
          <w:sz w:val="24"/>
        </w:rPr>
        <w:t>ect</w:t>
      </w:r>
      <w:r>
        <w:rPr>
          <w:i/>
          <w:spacing w:val="-1"/>
          <w:sz w:val="24"/>
        </w:rPr>
        <w:t> </w:t>
      </w:r>
      <w:bookmarkStart w:name="_bookmark59" w:id="82"/>
      <w:bookmarkEnd w:id="82"/>
      <w:r>
        <w:rPr>
          <w:i/>
          <w:sz w:val="24"/>
        </w:rPr>
        <w:t>s</w:t>
      </w:r>
      <w:bookmarkStart w:name="_bookmark60" w:id="83"/>
      <w:bookmarkEnd w:id="83"/>
      <w:r>
        <w:rPr>
          <w:i/>
          <w:sz w:val="24"/>
        </w:rPr>
        <w:t>ec</w:t>
      </w:r>
      <w:r>
        <w:rPr>
          <w:i/>
          <w:sz w:val="24"/>
        </w:rPr>
        <w:t>urity</w:t>
      </w:r>
      <w:r>
        <w:rPr>
          <w:i/>
          <w:spacing w:val="-4"/>
          <w:sz w:val="24"/>
        </w:rPr>
        <w:t> </w:t>
      </w:r>
      <w:r>
        <w:rPr>
          <w:i/>
          <w:spacing w:val="-2"/>
          <w:sz w:val="24"/>
        </w:rPr>
        <w:t>violations.</w:t>
      </w:r>
    </w:p>
    <w:p>
      <w:pPr>
        <w:spacing w:before="182"/>
        <w:ind w:left="1787" w:right="1787" w:firstLine="0"/>
        <w:jc w:val="center"/>
        <w:rPr>
          <w:b/>
          <w:sz w:val="20"/>
        </w:rPr>
      </w:pPr>
      <w:bookmarkStart w:name="_bookmark61" w:id="84"/>
      <w:bookmarkEnd w:id="84"/>
      <w:r>
        <w:rPr/>
      </w:r>
      <w:r>
        <w:rPr>
          <w:b/>
          <w:sz w:val="20"/>
        </w:rPr>
        <w:t>Table</w:t>
      </w:r>
      <w:r>
        <w:rPr>
          <w:b/>
          <w:spacing w:val="-5"/>
          <w:sz w:val="20"/>
        </w:rPr>
        <w:t> </w:t>
      </w:r>
      <w:r>
        <w:rPr>
          <w:b/>
          <w:sz w:val="20"/>
        </w:rPr>
        <w:t>8.</w:t>
      </w:r>
      <w:r>
        <w:rPr>
          <w:b/>
          <w:spacing w:val="-7"/>
          <w:sz w:val="20"/>
        </w:rPr>
        <w:t> </w:t>
      </w:r>
      <w:r>
        <w:rPr>
          <w:b/>
          <w:sz w:val="20"/>
        </w:rPr>
        <w:t>Key</w:t>
      </w:r>
      <w:r>
        <w:rPr>
          <w:b/>
          <w:spacing w:val="-6"/>
          <w:sz w:val="20"/>
        </w:rPr>
        <w:t> </w:t>
      </w:r>
      <w:r>
        <w:rPr>
          <w:b/>
          <w:sz w:val="20"/>
        </w:rPr>
        <w:t>activities,</w:t>
      </w:r>
      <w:r>
        <w:rPr>
          <w:b/>
          <w:spacing w:val="-7"/>
          <w:sz w:val="20"/>
        </w:rPr>
        <w:t> </w:t>
      </w:r>
      <w:r>
        <w:rPr>
          <w:b/>
          <w:sz w:val="20"/>
        </w:rPr>
        <w:t>descriptions,</w:t>
      </w:r>
      <w:r>
        <w:rPr>
          <w:b/>
          <w:spacing w:val="-6"/>
          <w:sz w:val="20"/>
        </w:rPr>
        <w:t> </w:t>
      </w:r>
      <w:r>
        <w:rPr>
          <w:b/>
          <w:sz w:val="20"/>
        </w:rPr>
        <w:t>and</w:t>
      </w:r>
      <w:r>
        <w:rPr>
          <w:b/>
          <w:spacing w:val="-5"/>
          <w:sz w:val="20"/>
        </w:rPr>
        <w:t> </w:t>
      </w:r>
      <w:r>
        <w:rPr>
          <w:b/>
          <w:sz w:val="20"/>
        </w:rPr>
        <w:t>sample</w:t>
      </w:r>
      <w:r>
        <w:rPr>
          <w:b/>
          <w:spacing w:val="-6"/>
          <w:sz w:val="20"/>
        </w:rPr>
        <w:t> </w:t>
      </w:r>
      <w:r>
        <w:rPr>
          <w:b/>
          <w:sz w:val="20"/>
        </w:rPr>
        <w:t>questions</w:t>
      </w:r>
      <w:r>
        <w:rPr>
          <w:b/>
          <w:spacing w:val="-5"/>
          <w:sz w:val="20"/>
        </w:rPr>
        <w:t> </w:t>
      </w:r>
      <w:r>
        <w:rPr>
          <w:b/>
          <w:sz w:val="20"/>
        </w:rPr>
        <w:t>for</w:t>
      </w:r>
      <w:r>
        <w:rPr>
          <w:b/>
          <w:spacing w:val="-5"/>
          <w:sz w:val="20"/>
        </w:rPr>
        <w:t> </w:t>
      </w:r>
      <w:r>
        <w:rPr>
          <w:b/>
          <w:sz w:val="20"/>
        </w:rPr>
        <w:t>the</w:t>
      </w:r>
      <w:r>
        <w:rPr>
          <w:b/>
          <w:spacing w:val="-6"/>
          <w:sz w:val="20"/>
        </w:rPr>
        <w:t> </w:t>
      </w:r>
      <w:r>
        <w:rPr>
          <w:b/>
          <w:sz w:val="20"/>
        </w:rPr>
        <w:t>Security</w:t>
      </w:r>
      <w:r>
        <w:rPr>
          <w:b/>
          <w:spacing w:val="-6"/>
          <w:sz w:val="20"/>
        </w:rPr>
        <w:t> </w:t>
      </w:r>
      <w:r>
        <w:rPr>
          <w:b/>
          <w:sz w:val="20"/>
        </w:rPr>
        <w:t>Management</w:t>
      </w:r>
      <w:r>
        <w:rPr>
          <w:b/>
          <w:spacing w:val="-6"/>
          <w:sz w:val="20"/>
        </w:rPr>
        <w:t> </w:t>
      </w:r>
      <w:r>
        <w:rPr>
          <w:b/>
          <w:sz w:val="20"/>
        </w:rPr>
        <w:t>Process</w:t>
      </w:r>
      <w:r>
        <w:rPr>
          <w:b/>
          <w:spacing w:val="-6"/>
          <w:sz w:val="20"/>
        </w:rPr>
        <w:t> </w:t>
      </w:r>
      <w:r>
        <w:rPr>
          <w:b/>
          <w:spacing w:val="-2"/>
          <w:sz w:val="20"/>
        </w:rPr>
        <w:t>standard</w:t>
      </w:r>
    </w:p>
    <w:p>
      <w:pPr>
        <w:pStyle w:val="BodyText"/>
        <w:spacing w:before="6"/>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6"/>
        <w:gridCol w:w="5342"/>
        <w:gridCol w:w="5373"/>
      </w:tblGrid>
      <w:tr>
        <w:trPr>
          <w:trHeight w:val="244" w:hRule="atLeast"/>
        </w:trPr>
        <w:tc>
          <w:tcPr>
            <w:tcW w:w="3396" w:type="dxa"/>
            <w:shd w:val="clear" w:color="auto" w:fill="C0C0C0"/>
          </w:tcPr>
          <w:p>
            <w:pPr>
              <w:pStyle w:val="TableParagraph"/>
              <w:spacing w:line="223" w:lineRule="exact" w:before="1"/>
              <w:ind w:left="1132" w:right="1125"/>
              <w:jc w:val="center"/>
              <w:rPr>
                <w:b/>
                <w:sz w:val="20"/>
              </w:rPr>
            </w:pPr>
            <w:r>
              <w:rPr>
                <w:b/>
                <w:sz w:val="20"/>
              </w:rPr>
              <w:t>Key</w:t>
            </w:r>
            <w:r>
              <w:rPr>
                <w:b/>
                <w:spacing w:val="-7"/>
                <w:sz w:val="20"/>
              </w:rPr>
              <w:t> </w:t>
            </w:r>
            <w:r>
              <w:rPr>
                <w:b/>
                <w:spacing w:val="-2"/>
                <w:sz w:val="20"/>
              </w:rPr>
              <w:t>Activities</w:t>
            </w:r>
          </w:p>
        </w:tc>
        <w:tc>
          <w:tcPr>
            <w:tcW w:w="5342" w:type="dxa"/>
            <w:shd w:val="clear" w:color="auto" w:fill="C0C0C0"/>
          </w:tcPr>
          <w:p>
            <w:pPr>
              <w:pStyle w:val="TableParagraph"/>
              <w:spacing w:line="223" w:lineRule="exact" w:before="1"/>
              <w:ind w:left="2185" w:right="2177"/>
              <w:jc w:val="center"/>
              <w:rPr>
                <w:b/>
                <w:sz w:val="20"/>
              </w:rPr>
            </w:pPr>
            <w:r>
              <w:rPr>
                <w:b/>
                <w:spacing w:val="-2"/>
                <w:sz w:val="20"/>
              </w:rPr>
              <w:t>Description</w:t>
            </w:r>
          </w:p>
        </w:tc>
        <w:tc>
          <w:tcPr>
            <w:tcW w:w="5373" w:type="dxa"/>
            <w:shd w:val="clear" w:color="auto" w:fill="C0C0C0"/>
          </w:tcPr>
          <w:p>
            <w:pPr>
              <w:pStyle w:val="TableParagraph"/>
              <w:spacing w:line="223" w:lineRule="exact" w:before="1"/>
              <w:ind w:left="1928" w:right="1922"/>
              <w:jc w:val="center"/>
              <w:rPr>
                <w:b/>
                <w:sz w:val="20"/>
              </w:rPr>
            </w:pPr>
            <w:r>
              <w:rPr>
                <w:b/>
                <w:sz w:val="20"/>
              </w:rPr>
              <w:t>Sample</w:t>
            </w:r>
            <w:r>
              <w:rPr>
                <w:b/>
                <w:spacing w:val="-7"/>
                <w:sz w:val="20"/>
              </w:rPr>
              <w:t> </w:t>
            </w:r>
            <w:r>
              <w:rPr>
                <w:b/>
                <w:spacing w:val="-2"/>
                <w:sz w:val="20"/>
              </w:rPr>
              <w:t>Questions</w:t>
            </w:r>
          </w:p>
        </w:tc>
      </w:tr>
      <w:tr>
        <w:trPr>
          <w:trHeight w:val="3959" w:hRule="atLeast"/>
        </w:trPr>
        <w:tc>
          <w:tcPr>
            <w:tcW w:w="3396" w:type="dxa"/>
          </w:tcPr>
          <w:p>
            <w:pPr>
              <w:pStyle w:val="TableParagraph"/>
              <w:tabs>
                <w:tab w:pos="467" w:val="left" w:leader="none"/>
              </w:tabs>
              <w:spacing w:before="1"/>
              <w:ind w:right="437" w:hanging="360"/>
              <w:rPr>
                <w:b/>
                <w:sz w:val="20"/>
              </w:rPr>
            </w:pPr>
            <w:r>
              <w:rPr>
                <w:spacing w:val="-6"/>
                <w:sz w:val="20"/>
              </w:rPr>
              <w:t>1.</w:t>
            </w:r>
            <w:r>
              <w:rPr>
                <w:sz w:val="20"/>
              </w:rPr>
              <w:tab/>
            </w:r>
            <w:r>
              <w:rPr>
                <w:b/>
                <w:sz w:val="20"/>
              </w:rPr>
              <w:t>Identify</w:t>
            </w:r>
            <w:r>
              <w:rPr>
                <w:b/>
                <w:spacing w:val="-10"/>
                <w:sz w:val="20"/>
              </w:rPr>
              <w:t> </w:t>
            </w:r>
            <w:r>
              <w:rPr>
                <w:b/>
                <w:sz w:val="20"/>
              </w:rPr>
              <w:t>All</w:t>
            </w:r>
            <w:r>
              <w:rPr>
                <w:b/>
                <w:spacing w:val="-10"/>
                <w:sz w:val="20"/>
              </w:rPr>
              <w:t> </w:t>
            </w:r>
            <w:r>
              <w:rPr>
                <w:b/>
                <w:sz w:val="20"/>
              </w:rPr>
              <w:t>ePHI</w:t>
            </w:r>
            <w:r>
              <w:rPr>
                <w:b/>
                <w:spacing w:val="-9"/>
                <w:sz w:val="20"/>
              </w:rPr>
              <w:t> </w:t>
            </w:r>
            <w:r>
              <w:rPr>
                <w:b/>
                <w:sz w:val="20"/>
              </w:rPr>
              <w:t>and</w:t>
            </w:r>
            <w:r>
              <w:rPr>
                <w:b/>
                <w:spacing w:val="-9"/>
                <w:sz w:val="20"/>
              </w:rPr>
              <w:t> </w:t>
            </w:r>
            <w:r>
              <w:rPr>
                <w:b/>
                <w:sz w:val="20"/>
              </w:rPr>
              <w:t>Relevant Information Systems</w:t>
            </w:r>
          </w:p>
        </w:tc>
        <w:tc>
          <w:tcPr>
            <w:tcW w:w="5342" w:type="dxa"/>
          </w:tcPr>
          <w:p>
            <w:pPr>
              <w:pStyle w:val="TableParagraph"/>
              <w:numPr>
                <w:ilvl w:val="0"/>
                <w:numId w:val="25"/>
              </w:numPr>
              <w:tabs>
                <w:tab w:pos="467" w:val="left" w:leader="none"/>
              </w:tabs>
              <w:spacing w:line="240" w:lineRule="auto" w:before="2" w:after="0"/>
              <w:ind w:left="467" w:right="218" w:hanging="360"/>
              <w:jc w:val="left"/>
              <w:rPr>
                <w:sz w:val="20"/>
              </w:rPr>
            </w:pPr>
            <w:r>
              <w:rPr>
                <w:sz w:val="20"/>
              </w:rPr>
              <w:t>Identify</w:t>
            </w:r>
            <w:r>
              <w:rPr>
                <w:spacing w:val="-6"/>
                <w:sz w:val="20"/>
              </w:rPr>
              <w:t> </w:t>
            </w:r>
            <w:r>
              <w:rPr>
                <w:sz w:val="20"/>
              </w:rPr>
              <w:t>where</w:t>
            </w:r>
            <w:r>
              <w:rPr>
                <w:spacing w:val="-5"/>
                <w:sz w:val="20"/>
              </w:rPr>
              <w:t> </w:t>
            </w:r>
            <w:r>
              <w:rPr>
                <w:sz w:val="20"/>
              </w:rPr>
              <w:t>ePHI</w:t>
            </w:r>
            <w:r>
              <w:rPr>
                <w:spacing w:val="-6"/>
                <w:sz w:val="20"/>
              </w:rPr>
              <w:t> </w:t>
            </w:r>
            <w:r>
              <w:rPr>
                <w:sz w:val="20"/>
              </w:rPr>
              <w:t>is</w:t>
            </w:r>
            <w:r>
              <w:rPr>
                <w:spacing w:val="-6"/>
                <w:sz w:val="20"/>
              </w:rPr>
              <w:t> </w:t>
            </w:r>
            <w:r>
              <w:rPr>
                <w:sz w:val="20"/>
              </w:rPr>
              <w:t>generated</w:t>
            </w:r>
            <w:r>
              <w:rPr>
                <w:spacing w:val="-6"/>
                <w:sz w:val="20"/>
              </w:rPr>
              <w:t> </w:t>
            </w:r>
            <w:r>
              <w:rPr>
                <w:sz w:val="20"/>
              </w:rPr>
              <w:t>within</w:t>
            </w:r>
            <w:r>
              <w:rPr>
                <w:spacing w:val="-6"/>
                <w:sz w:val="20"/>
              </w:rPr>
              <w:t> </w:t>
            </w:r>
            <w:r>
              <w:rPr>
                <w:sz w:val="20"/>
              </w:rPr>
              <w:t>the</w:t>
            </w:r>
            <w:r>
              <w:rPr>
                <w:spacing w:val="-6"/>
                <w:sz w:val="20"/>
              </w:rPr>
              <w:t> </w:t>
            </w:r>
            <w:r>
              <w:rPr>
                <w:sz w:val="20"/>
              </w:rPr>
              <w:t>organization, where it enters the organization, where it moves within the organization, where it is stored, and where it leaves the organization.</w:t>
            </w:r>
          </w:p>
          <w:p>
            <w:pPr>
              <w:pStyle w:val="TableParagraph"/>
              <w:numPr>
                <w:ilvl w:val="0"/>
                <w:numId w:val="25"/>
              </w:numPr>
              <w:tabs>
                <w:tab w:pos="467" w:val="left" w:leader="none"/>
              </w:tabs>
              <w:spacing w:line="240" w:lineRule="auto" w:before="0" w:after="0"/>
              <w:ind w:left="467" w:right="246" w:hanging="360"/>
              <w:jc w:val="both"/>
              <w:rPr>
                <w:sz w:val="20"/>
              </w:rPr>
            </w:pPr>
            <w:r>
              <w:rPr>
                <w:sz w:val="20"/>
              </w:rPr>
              <w:t>Identify</w:t>
            </w:r>
            <w:r>
              <w:rPr>
                <w:spacing w:val="-3"/>
                <w:sz w:val="20"/>
              </w:rPr>
              <w:t> </w:t>
            </w:r>
            <w:r>
              <w:rPr>
                <w:sz w:val="20"/>
              </w:rPr>
              <w:t>all</w:t>
            </w:r>
            <w:r>
              <w:rPr>
                <w:spacing w:val="-4"/>
                <w:sz w:val="20"/>
              </w:rPr>
              <w:t> </w:t>
            </w:r>
            <w:r>
              <w:rPr>
                <w:sz w:val="20"/>
              </w:rPr>
              <w:t>systems</w:t>
            </w:r>
            <w:hyperlink w:history="true" w:anchor="_bookmark58">
              <w:r>
                <w:rPr>
                  <w:sz w:val="20"/>
                  <w:vertAlign w:val="superscript"/>
                </w:rPr>
                <w:t>30</w:t>
              </w:r>
            </w:hyperlink>
            <w:r>
              <w:rPr>
                <w:spacing w:val="-5"/>
                <w:sz w:val="20"/>
                <w:vertAlign w:val="baseline"/>
              </w:rPr>
              <w:t> </w:t>
            </w:r>
            <w:r>
              <w:rPr>
                <w:sz w:val="20"/>
                <w:vertAlign w:val="baseline"/>
              </w:rPr>
              <w:t>that</w:t>
            </w:r>
            <w:r>
              <w:rPr>
                <w:spacing w:val="-4"/>
                <w:sz w:val="20"/>
                <w:vertAlign w:val="baseline"/>
              </w:rPr>
              <w:t> </w:t>
            </w:r>
            <w:r>
              <w:rPr>
                <w:sz w:val="20"/>
                <w:vertAlign w:val="baseline"/>
              </w:rPr>
              <w:t>house</w:t>
            </w:r>
            <w:r>
              <w:rPr>
                <w:spacing w:val="-5"/>
                <w:sz w:val="20"/>
                <w:vertAlign w:val="baseline"/>
              </w:rPr>
              <w:t> </w:t>
            </w:r>
            <w:r>
              <w:rPr>
                <w:sz w:val="20"/>
                <w:vertAlign w:val="baseline"/>
              </w:rPr>
              <w:t>ePHI.</w:t>
            </w:r>
            <w:r>
              <w:rPr>
                <w:spacing w:val="-4"/>
                <w:sz w:val="20"/>
                <w:vertAlign w:val="baseline"/>
              </w:rPr>
              <w:t> </w:t>
            </w:r>
            <w:r>
              <w:rPr>
                <w:sz w:val="20"/>
                <w:vertAlign w:val="baseline"/>
              </w:rPr>
              <w:t>Be</w:t>
            </w:r>
            <w:r>
              <w:rPr>
                <w:spacing w:val="-5"/>
                <w:sz w:val="20"/>
                <w:vertAlign w:val="baseline"/>
              </w:rPr>
              <w:t> </w:t>
            </w:r>
            <w:r>
              <w:rPr>
                <w:sz w:val="20"/>
                <w:vertAlign w:val="baseline"/>
              </w:rPr>
              <w:t>sure</w:t>
            </w:r>
            <w:r>
              <w:rPr>
                <w:spacing w:val="-5"/>
                <w:sz w:val="20"/>
                <w:vertAlign w:val="baseline"/>
              </w:rPr>
              <w:t> </w:t>
            </w:r>
            <w:r>
              <w:rPr>
                <w:sz w:val="20"/>
                <w:vertAlign w:val="baseline"/>
              </w:rPr>
              <w:t>to</w:t>
            </w:r>
            <w:r>
              <w:rPr>
                <w:spacing w:val="-4"/>
                <w:sz w:val="20"/>
                <w:vertAlign w:val="baseline"/>
              </w:rPr>
              <w:t> </w:t>
            </w:r>
            <w:r>
              <w:rPr>
                <w:sz w:val="20"/>
                <w:vertAlign w:val="baseline"/>
              </w:rPr>
              <w:t>identify mobile</w:t>
            </w:r>
            <w:r>
              <w:rPr>
                <w:spacing w:val="-6"/>
                <w:sz w:val="20"/>
                <w:vertAlign w:val="baseline"/>
              </w:rPr>
              <w:t> </w:t>
            </w:r>
            <w:r>
              <w:rPr>
                <w:sz w:val="20"/>
                <w:vertAlign w:val="baseline"/>
              </w:rPr>
              <w:t>devices,</w:t>
            </w:r>
            <w:r>
              <w:rPr>
                <w:spacing w:val="-4"/>
                <w:sz w:val="20"/>
                <w:vertAlign w:val="baseline"/>
              </w:rPr>
              <w:t> </w:t>
            </w:r>
            <w:r>
              <w:rPr>
                <w:sz w:val="20"/>
                <w:vertAlign w:val="baseline"/>
              </w:rPr>
              <w:t>medical</w:t>
            </w:r>
            <w:r>
              <w:rPr>
                <w:spacing w:val="-5"/>
                <w:sz w:val="20"/>
                <w:vertAlign w:val="baseline"/>
              </w:rPr>
              <w:t> </w:t>
            </w:r>
            <w:r>
              <w:rPr>
                <w:sz w:val="20"/>
                <w:vertAlign w:val="baseline"/>
              </w:rPr>
              <w:t>equipment,</w:t>
            </w:r>
            <w:r>
              <w:rPr>
                <w:spacing w:val="-4"/>
                <w:sz w:val="20"/>
                <w:vertAlign w:val="baseline"/>
              </w:rPr>
              <w:t> </w:t>
            </w:r>
            <w:r>
              <w:rPr>
                <w:sz w:val="20"/>
                <w:vertAlign w:val="baseline"/>
              </w:rPr>
              <w:t>and</w:t>
            </w:r>
            <w:r>
              <w:rPr>
                <w:spacing w:val="-4"/>
                <w:sz w:val="20"/>
                <w:vertAlign w:val="baseline"/>
              </w:rPr>
              <w:t> </w:t>
            </w:r>
            <w:r>
              <w:rPr>
                <w:sz w:val="20"/>
                <w:vertAlign w:val="baseline"/>
              </w:rPr>
              <w:t>IoT</w:t>
            </w:r>
            <w:r>
              <w:rPr>
                <w:spacing w:val="-6"/>
                <w:sz w:val="20"/>
                <w:vertAlign w:val="baseline"/>
              </w:rPr>
              <w:t> </w:t>
            </w:r>
            <w:r>
              <w:rPr>
                <w:sz w:val="20"/>
                <w:vertAlign w:val="baseline"/>
              </w:rPr>
              <w:t>devices</w:t>
            </w:r>
            <w:r>
              <w:rPr>
                <w:spacing w:val="-3"/>
                <w:sz w:val="20"/>
                <w:vertAlign w:val="baseline"/>
              </w:rPr>
              <w:t> </w:t>
            </w:r>
            <w:r>
              <w:rPr>
                <w:sz w:val="20"/>
                <w:vertAlign w:val="baseline"/>
              </w:rPr>
              <w:t>that store, process, or transmit ePHI.</w:t>
            </w:r>
          </w:p>
          <w:p>
            <w:pPr>
              <w:pStyle w:val="TableParagraph"/>
              <w:numPr>
                <w:ilvl w:val="0"/>
                <w:numId w:val="25"/>
              </w:numPr>
              <w:tabs>
                <w:tab w:pos="467" w:val="left" w:leader="none"/>
              </w:tabs>
              <w:spacing w:line="240" w:lineRule="auto" w:before="0" w:after="0"/>
              <w:ind w:left="467" w:right="120" w:hanging="360"/>
              <w:jc w:val="left"/>
              <w:rPr>
                <w:sz w:val="20"/>
              </w:rPr>
            </w:pPr>
            <w:r>
              <w:rPr>
                <w:sz w:val="20"/>
              </w:rPr>
              <w:t>Include</w:t>
            </w:r>
            <w:r>
              <w:rPr>
                <w:spacing w:val="-5"/>
                <w:sz w:val="20"/>
              </w:rPr>
              <w:t> </w:t>
            </w:r>
            <w:r>
              <w:rPr>
                <w:sz w:val="20"/>
              </w:rPr>
              <w:t>all</w:t>
            </w:r>
            <w:r>
              <w:rPr>
                <w:spacing w:val="-4"/>
                <w:sz w:val="20"/>
              </w:rPr>
              <w:t> </w:t>
            </w:r>
            <w:r>
              <w:rPr>
                <w:sz w:val="20"/>
              </w:rPr>
              <w:t>hardware</w:t>
            </w:r>
            <w:r>
              <w:rPr>
                <w:spacing w:val="-5"/>
                <w:sz w:val="20"/>
              </w:rPr>
              <w:t> </w:t>
            </w:r>
            <w:r>
              <w:rPr>
                <w:sz w:val="20"/>
              </w:rPr>
              <w:t>and</w:t>
            </w:r>
            <w:r>
              <w:rPr>
                <w:spacing w:val="-4"/>
                <w:sz w:val="20"/>
              </w:rPr>
              <w:t> </w:t>
            </w:r>
            <w:r>
              <w:rPr>
                <w:sz w:val="20"/>
              </w:rPr>
              <w:t>software</w:t>
            </w:r>
            <w:r>
              <w:rPr>
                <w:spacing w:val="-5"/>
                <w:sz w:val="20"/>
              </w:rPr>
              <w:t> </w:t>
            </w:r>
            <w:r>
              <w:rPr>
                <w:sz w:val="20"/>
              </w:rPr>
              <w:t>that</w:t>
            </w:r>
            <w:r>
              <w:rPr>
                <w:spacing w:val="-4"/>
                <w:sz w:val="20"/>
              </w:rPr>
              <w:t> </w:t>
            </w:r>
            <w:r>
              <w:rPr>
                <w:sz w:val="20"/>
              </w:rPr>
              <w:t>are</w:t>
            </w:r>
            <w:r>
              <w:rPr>
                <w:spacing w:val="-5"/>
                <w:sz w:val="20"/>
              </w:rPr>
              <w:t> </w:t>
            </w:r>
            <w:r>
              <w:rPr>
                <w:sz w:val="20"/>
              </w:rPr>
              <w:t>used</w:t>
            </w:r>
            <w:r>
              <w:rPr>
                <w:spacing w:val="-4"/>
                <w:sz w:val="20"/>
              </w:rPr>
              <w:t> </w:t>
            </w:r>
            <w:r>
              <w:rPr>
                <w:sz w:val="20"/>
              </w:rPr>
              <w:t>to</w:t>
            </w:r>
            <w:r>
              <w:rPr>
                <w:spacing w:val="-4"/>
                <w:sz w:val="20"/>
              </w:rPr>
              <w:t> </w:t>
            </w:r>
            <w:r>
              <w:rPr>
                <w:sz w:val="20"/>
              </w:rPr>
              <w:t>collect, store, process, or transmit ePHI.</w:t>
            </w:r>
          </w:p>
          <w:p>
            <w:pPr>
              <w:pStyle w:val="TableParagraph"/>
              <w:numPr>
                <w:ilvl w:val="0"/>
                <w:numId w:val="25"/>
              </w:numPr>
              <w:tabs>
                <w:tab w:pos="467" w:val="left" w:leader="none"/>
              </w:tabs>
              <w:spacing w:line="240" w:lineRule="auto" w:before="0" w:after="0"/>
              <w:ind w:left="467" w:right="261" w:hanging="360"/>
              <w:jc w:val="left"/>
              <w:rPr>
                <w:sz w:val="20"/>
              </w:rPr>
            </w:pPr>
            <w:r>
              <w:rPr>
                <w:sz w:val="20"/>
              </w:rPr>
              <w:t>Analyze</w:t>
            </w:r>
            <w:r>
              <w:rPr>
                <w:spacing w:val="-7"/>
                <w:sz w:val="20"/>
              </w:rPr>
              <w:t> </w:t>
            </w:r>
            <w:r>
              <w:rPr>
                <w:sz w:val="20"/>
              </w:rPr>
              <w:t>business</w:t>
            </w:r>
            <w:r>
              <w:rPr>
                <w:spacing w:val="-5"/>
                <w:sz w:val="20"/>
              </w:rPr>
              <w:t> </w:t>
            </w:r>
            <w:r>
              <w:rPr>
                <w:sz w:val="20"/>
              </w:rPr>
              <w:t>functions</w:t>
            </w:r>
            <w:r>
              <w:rPr>
                <w:spacing w:val="-5"/>
                <w:sz w:val="20"/>
              </w:rPr>
              <w:t> </w:t>
            </w:r>
            <w:r>
              <w:rPr>
                <w:sz w:val="20"/>
              </w:rPr>
              <w:t>and</w:t>
            </w:r>
            <w:r>
              <w:rPr>
                <w:spacing w:val="-5"/>
                <w:sz w:val="20"/>
              </w:rPr>
              <w:t> </w:t>
            </w:r>
            <w:r>
              <w:rPr>
                <w:sz w:val="20"/>
              </w:rPr>
              <w:t>verify</w:t>
            </w:r>
            <w:r>
              <w:rPr>
                <w:spacing w:val="-5"/>
                <w:sz w:val="20"/>
              </w:rPr>
              <w:t> </w:t>
            </w:r>
            <w:r>
              <w:rPr>
                <w:sz w:val="20"/>
              </w:rPr>
              <w:t>the</w:t>
            </w:r>
            <w:r>
              <w:rPr>
                <w:spacing w:val="-7"/>
                <w:sz w:val="20"/>
              </w:rPr>
              <w:t> </w:t>
            </w:r>
            <w:r>
              <w:rPr>
                <w:sz w:val="20"/>
              </w:rPr>
              <w:t>ownership</w:t>
            </w:r>
            <w:r>
              <w:rPr>
                <w:spacing w:val="-5"/>
                <w:sz w:val="20"/>
              </w:rPr>
              <w:t> </w:t>
            </w:r>
            <w:r>
              <w:rPr>
                <w:sz w:val="20"/>
              </w:rPr>
              <w:t>and control of information system elements as necessary.</w:t>
            </w:r>
          </w:p>
          <w:p>
            <w:pPr>
              <w:pStyle w:val="TableParagraph"/>
              <w:numPr>
                <w:ilvl w:val="0"/>
                <w:numId w:val="25"/>
              </w:numPr>
              <w:tabs>
                <w:tab w:pos="467" w:val="left" w:leader="none"/>
              </w:tabs>
              <w:spacing w:line="240" w:lineRule="auto" w:before="0" w:after="0"/>
              <w:ind w:left="467" w:right="201" w:hanging="360"/>
              <w:jc w:val="left"/>
              <w:rPr>
                <w:sz w:val="20"/>
              </w:rPr>
            </w:pPr>
            <w:r>
              <w:rPr>
                <w:sz w:val="20"/>
              </w:rPr>
              <w:t>Consider</w:t>
            </w:r>
            <w:r>
              <w:rPr>
                <w:spacing w:val="-4"/>
                <w:sz w:val="20"/>
              </w:rPr>
              <w:t> </w:t>
            </w:r>
            <w:r>
              <w:rPr>
                <w:sz w:val="20"/>
              </w:rPr>
              <w:t>the</w:t>
            </w:r>
            <w:r>
              <w:rPr>
                <w:spacing w:val="-5"/>
                <w:sz w:val="20"/>
              </w:rPr>
              <w:t> </w:t>
            </w:r>
            <w:r>
              <w:rPr>
                <w:sz w:val="20"/>
              </w:rPr>
              <w:t>impact</w:t>
            </w:r>
            <w:r>
              <w:rPr>
                <w:spacing w:val="-4"/>
                <w:sz w:val="20"/>
              </w:rPr>
              <w:t> </w:t>
            </w:r>
            <w:r>
              <w:rPr>
                <w:sz w:val="20"/>
              </w:rPr>
              <w:t>of</w:t>
            </w:r>
            <w:r>
              <w:rPr>
                <w:spacing w:val="-5"/>
                <w:sz w:val="20"/>
              </w:rPr>
              <w:t> </w:t>
            </w:r>
            <w:r>
              <w:rPr>
                <w:sz w:val="20"/>
              </w:rPr>
              <w:t>a</w:t>
            </w:r>
            <w:r>
              <w:rPr>
                <w:spacing w:val="-4"/>
                <w:sz w:val="20"/>
              </w:rPr>
              <w:t> </w:t>
            </w:r>
            <w:r>
              <w:rPr>
                <w:sz w:val="20"/>
              </w:rPr>
              <w:t>merger</w:t>
            </w:r>
            <w:r>
              <w:rPr>
                <w:spacing w:val="-4"/>
                <w:sz w:val="20"/>
              </w:rPr>
              <w:t> </w:t>
            </w:r>
            <w:r>
              <w:rPr>
                <w:sz w:val="20"/>
              </w:rPr>
              <w:t>or</w:t>
            </w:r>
            <w:r>
              <w:rPr>
                <w:spacing w:val="-4"/>
                <w:sz w:val="20"/>
              </w:rPr>
              <w:t> </w:t>
            </w:r>
            <w:r>
              <w:rPr>
                <w:sz w:val="20"/>
              </w:rPr>
              <w:t>acquisition</w:t>
            </w:r>
            <w:r>
              <w:rPr>
                <w:spacing w:val="-3"/>
                <w:sz w:val="20"/>
              </w:rPr>
              <w:t> </w:t>
            </w:r>
            <w:r>
              <w:rPr>
                <w:sz w:val="20"/>
              </w:rPr>
              <w:t>on</w:t>
            </w:r>
            <w:r>
              <w:rPr>
                <w:spacing w:val="-3"/>
                <w:sz w:val="20"/>
              </w:rPr>
              <w:t> </w:t>
            </w:r>
            <w:r>
              <w:rPr>
                <w:sz w:val="20"/>
              </w:rPr>
              <w:t>risks</w:t>
            </w:r>
            <w:r>
              <w:rPr>
                <w:spacing w:val="-3"/>
                <w:sz w:val="20"/>
              </w:rPr>
              <w:t> </w:t>
            </w:r>
            <w:r>
              <w:rPr>
                <w:sz w:val="20"/>
              </w:rPr>
              <w:t>to ePHI. During a merger or acquisition, new</w:t>
            </w:r>
            <w:r>
              <w:rPr>
                <w:spacing w:val="-1"/>
                <w:sz w:val="20"/>
              </w:rPr>
              <w:t> </w:t>
            </w:r>
            <w:r>
              <w:rPr>
                <w:sz w:val="20"/>
              </w:rPr>
              <w:t>data pathways may be introduced that lead to ePHI being stored, processed, or transmitted in previously unanticipated</w:t>
            </w:r>
          </w:p>
          <w:p>
            <w:pPr>
              <w:pStyle w:val="TableParagraph"/>
              <w:spacing w:line="223" w:lineRule="exact"/>
              <w:rPr>
                <w:sz w:val="20"/>
              </w:rPr>
            </w:pPr>
            <w:r>
              <w:rPr>
                <w:spacing w:val="-2"/>
                <w:sz w:val="20"/>
              </w:rPr>
              <w:t>places.</w:t>
            </w:r>
          </w:p>
        </w:tc>
        <w:tc>
          <w:tcPr>
            <w:tcW w:w="5373" w:type="dxa"/>
          </w:tcPr>
          <w:p>
            <w:pPr>
              <w:pStyle w:val="TableParagraph"/>
              <w:numPr>
                <w:ilvl w:val="0"/>
                <w:numId w:val="26"/>
              </w:numPr>
              <w:tabs>
                <w:tab w:pos="468" w:val="left" w:leader="none"/>
              </w:tabs>
              <w:spacing w:line="240" w:lineRule="auto" w:before="2" w:after="0"/>
              <w:ind w:left="468" w:right="110" w:hanging="360"/>
              <w:jc w:val="left"/>
              <w:rPr>
                <w:sz w:val="20"/>
              </w:rPr>
            </w:pPr>
            <w:r>
              <w:rPr>
                <w:sz w:val="20"/>
              </w:rPr>
              <w:t>Has</w:t>
            </w:r>
            <w:r>
              <w:rPr>
                <w:spacing w:val="-5"/>
                <w:sz w:val="20"/>
              </w:rPr>
              <w:t> </w:t>
            </w:r>
            <w:r>
              <w:rPr>
                <w:sz w:val="20"/>
              </w:rPr>
              <w:t>all</w:t>
            </w:r>
            <w:r>
              <w:rPr>
                <w:spacing w:val="-6"/>
                <w:sz w:val="20"/>
              </w:rPr>
              <w:t> </w:t>
            </w:r>
            <w:r>
              <w:rPr>
                <w:sz w:val="20"/>
              </w:rPr>
              <w:t>ePHI</w:t>
            </w:r>
            <w:r>
              <w:rPr>
                <w:spacing w:val="-6"/>
                <w:sz w:val="20"/>
              </w:rPr>
              <w:t> </w:t>
            </w:r>
            <w:r>
              <w:rPr>
                <w:sz w:val="20"/>
              </w:rPr>
              <w:t>generated,</w:t>
            </w:r>
            <w:r>
              <w:rPr>
                <w:spacing w:val="-5"/>
                <w:sz w:val="20"/>
              </w:rPr>
              <w:t> </w:t>
            </w:r>
            <w:r>
              <w:rPr>
                <w:sz w:val="20"/>
              </w:rPr>
              <w:t>stored,</w:t>
            </w:r>
            <w:r>
              <w:rPr>
                <w:spacing w:val="-5"/>
                <w:sz w:val="20"/>
              </w:rPr>
              <w:t> </w:t>
            </w:r>
            <w:r>
              <w:rPr>
                <w:sz w:val="20"/>
              </w:rPr>
              <w:t>processed,</w:t>
            </w:r>
            <w:r>
              <w:rPr>
                <w:spacing w:val="-5"/>
                <w:sz w:val="20"/>
              </w:rPr>
              <w:t> </w:t>
            </w:r>
            <w:r>
              <w:rPr>
                <w:sz w:val="20"/>
              </w:rPr>
              <w:t>and</w:t>
            </w:r>
            <w:r>
              <w:rPr>
                <w:spacing w:val="-8"/>
                <w:sz w:val="20"/>
              </w:rPr>
              <w:t> </w:t>
            </w:r>
            <w:r>
              <w:rPr>
                <w:sz w:val="20"/>
              </w:rPr>
              <w:t>transmitted within the organization been identified?</w:t>
            </w:r>
          </w:p>
          <w:p>
            <w:pPr>
              <w:pStyle w:val="TableParagraph"/>
              <w:numPr>
                <w:ilvl w:val="0"/>
                <w:numId w:val="26"/>
              </w:numPr>
              <w:tabs>
                <w:tab w:pos="468" w:val="left" w:leader="none"/>
              </w:tabs>
              <w:spacing w:line="240" w:lineRule="auto" w:before="0" w:after="0"/>
              <w:ind w:left="468" w:right="245" w:hanging="360"/>
              <w:jc w:val="left"/>
              <w:rPr>
                <w:sz w:val="20"/>
              </w:rPr>
            </w:pPr>
            <w:r>
              <w:rPr>
                <w:sz w:val="20"/>
              </w:rPr>
              <w:t>Are</w:t>
            </w:r>
            <w:r>
              <w:rPr>
                <w:spacing w:val="-6"/>
                <w:sz w:val="20"/>
              </w:rPr>
              <w:t> </w:t>
            </w:r>
            <w:r>
              <w:rPr>
                <w:sz w:val="20"/>
              </w:rPr>
              <w:t>all</w:t>
            </w:r>
            <w:r>
              <w:rPr>
                <w:spacing w:val="-5"/>
                <w:sz w:val="20"/>
              </w:rPr>
              <w:t> </w:t>
            </w:r>
            <w:r>
              <w:rPr>
                <w:sz w:val="20"/>
              </w:rPr>
              <w:t>hardware</w:t>
            </w:r>
            <w:r>
              <w:rPr>
                <w:spacing w:val="-6"/>
                <w:sz w:val="20"/>
              </w:rPr>
              <w:t> </w:t>
            </w:r>
            <w:r>
              <w:rPr>
                <w:sz w:val="20"/>
              </w:rPr>
              <w:t>and</w:t>
            </w:r>
            <w:r>
              <w:rPr>
                <w:spacing w:val="-4"/>
                <w:sz w:val="20"/>
              </w:rPr>
              <w:t> </w:t>
            </w:r>
            <w:r>
              <w:rPr>
                <w:sz w:val="20"/>
              </w:rPr>
              <w:t>software</w:t>
            </w:r>
            <w:r>
              <w:rPr>
                <w:spacing w:val="-6"/>
                <w:sz w:val="20"/>
              </w:rPr>
              <w:t> </w:t>
            </w:r>
            <w:r>
              <w:rPr>
                <w:sz w:val="20"/>
              </w:rPr>
              <w:t>for</w:t>
            </w:r>
            <w:r>
              <w:rPr>
                <w:spacing w:val="-5"/>
                <w:sz w:val="20"/>
              </w:rPr>
              <w:t> </w:t>
            </w:r>
            <w:r>
              <w:rPr>
                <w:sz w:val="20"/>
              </w:rPr>
              <w:t>which</w:t>
            </w:r>
            <w:r>
              <w:rPr>
                <w:spacing w:val="-4"/>
                <w:sz w:val="20"/>
              </w:rPr>
              <w:t> </w:t>
            </w:r>
            <w:r>
              <w:rPr>
                <w:sz w:val="20"/>
              </w:rPr>
              <w:t>the</w:t>
            </w:r>
            <w:r>
              <w:rPr>
                <w:spacing w:val="-6"/>
                <w:sz w:val="20"/>
              </w:rPr>
              <w:t> </w:t>
            </w:r>
            <w:r>
              <w:rPr>
                <w:sz w:val="20"/>
              </w:rPr>
              <w:t>organization is responsible periodically inventoried?</w:t>
            </w:r>
          </w:p>
          <w:p>
            <w:pPr>
              <w:pStyle w:val="TableParagraph"/>
              <w:numPr>
                <w:ilvl w:val="0"/>
                <w:numId w:val="26"/>
              </w:numPr>
              <w:tabs>
                <w:tab w:pos="468" w:val="left" w:leader="none"/>
              </w:tabs>
              <w:spacing w:line="240" w:lineRule="auto" w:before="0" w:after="0"/>
              <w:ind w:left="468" w:right="551" w:hanging="360"/>
              <w:jc w:val="left"/>
              <w:rPr>
                <w:sz w:val="20"/>
              </w:rPr>
            </w:pPr>
            <w:r>
              <w:rPr>
                <w:sz w:val="20"/>
              </w:rPr>
              <w:t>Is</w:t>
            </w:r>
            <w:r>
              <w:rPr>
                <w:spacing w:val="-4"/>
                <w:sz w:val="20"/>
              </w:rPr>
              <w:t> </w:t>
            </w:r>
            <w:r>
              <w:rPr>
                <w:sz w:val="20"/>
              </w:rPr>
              <w:t>the</w:t>
            </w:r>
            <w:r>
              <w:rPr>
                <w:spacing w:val="-6"/>
                <w:sz w:val="20"/>
              </w:rPr>
              <w:t> </w:t>
            </w:r>
            <w:r>
              <w:rPr>
                <w:sz w:val="20"/>
              </w:rPr>
              <w:t>hardware</w:t>
            </w:r>
            <w:r>
              <w:rPr>
                <w:spacing w:val="-6"/>
                <w:sz w:val="20"/>
              </w:rPr>
              <w:t> </w:t>
            </w:r>
            <w:r>
              <w:rPr>
                <w:sz w:val="20"/>
              </w:rPr>
              <w:t>and</w:t>
            </w:r>
            <w:r>
              <w:rPr>
                <w:spacing w:val="-4"/>
                <w:sz w:val="20"/>
              </w:rPr>
              <w:t> </w:t>
            </w:r>
            <w:r>
              <w:rPr>
                <w:sz w:val="20"/>
              </w:rPr>
              <w:t>software</w:t>
            </w:r>
            <w:r>
              <w:rPr>
                <w:spacing w:val="-6"/>
                <w:sz w:val="20"/>
              </w:rPr>
              <w:t> </w:t>
            </w:r>
            <w:r>
              <w:rPr>
                <w:sz w:val="20"/>
              </w:rPr>
              <w:t>inventory</w:t>
            </w:r>
            <w:r>
              <w:rPr>
                <w:spacing w:val="-4"/>
                <w:sz w:val="20"/>
              </w:rPr>
              <w:t> </w:t>
            </w:r>
            <w:r>
              <w:rPr>
                <w:sz w:val="20"/>
              </w:rPr>
              <w:t>updated</w:t>
            </w:r>
            <w:r>
              <w:rPr>
                <w:spacing w:val="-4"/>
                <w:sz w:val="20"/>
              </w:rPr>
              <w:t> </w:t>
            </w:r>
            <w:r>
              <w:rPr>
                <w:sz w:val="20"/>
              </w:rPr>
              <w:t>on</w:t>
            </w:r>
            <w:r>
              <w:rPr>
                <w:spacing w:val="-4"/>
                <w:sz w:val="20"/>
              </w:rPr>
              <w:t> </w:t>
            </w:r>
            <w:r>
              <w:rPr>
                <w:sz w:val="20"/>
              </w:rPr>
              <w:t>a regular basis?</w:t>
            </w:r>
          </w:p>
          <w:p>
            <w:pPr>
              <w:pStyle w:val="TableParagraph"/>
              <w:numPr>
                <w:ilvl w:val="0"/>
                <w:numId w:val="26"/>
              </w:numPr>
              <w:tabs>
                <w:tab w:pos="468" w:val="left" w:leader="none"/>
              </w:tabs>
              <w:spacing w:line="240" w:lineRule="auto" w:before="0" w:after="0"/>
              <w:ind w:left="468" w:right="281" w:hanging="360"/>
              <w:jc w:val="left"/>
              <w:rPr>
                <w:sz w:val="20"/>
              </w:rPr>
            </w:pPr>
            <w:r>
              <w:rPr>
                <w:sz w:val="20"/>
              </w:rPr>
              <w:t>Have</w:t>
            </w:r>
            <w:r>
              <w:rPr>
                <w:spacing w:val="-7"/>
                <w:sz w:val="20"/>
              </w:rPr>
              <w:t> </w:t>
            </w:r>
            <w:r>
              <w:rPr>
                <w:sz w:val="20"/>
              </w:rPr>
              <w:t>hardware</w:t>
            </w:r>
            <w:r>
              <w:rPr>
                <w:spacing w:val="-7"/>
                <w:sz w:val="20"/>
              </w:rPr>
              <w:t> </w:t>
            </w:r>
            <w:r>
              <w:rPr>
                <w:sz w:val="20"/>
              </w:rPr>
              <w:t>and</w:t>
            </w:r>
            <w:r>
              <w:rPr>
                <w:spacing w:val="-5"/>
                <w:sz w:val="20"/>
              </w:rPr>
              <w:t> </w:t>
            </w:r>
            <w:r>
              <w:rPr>
                <w:sz w:val="20"/>
              </w:rPr>
              <w:t>software</w:t>
            </w:r>
            <w:r>
              <w:rPr>
                <w:spacing w:val="-7"/>
                <w:sz w:val="20"/>
              </w:rPr>
              <w:t> </w:t>
            </w:r>
            <w:r>
              <w:rPr>
                <w:sz w:val="20"/>
              </w:rPr>
              <w:t>that</w:t>
            </w:r>
            <w:r>
              <w:rPr>
                <w:spacing w:val="-6"/>
                <w:sz w:val="20"/>
              </w:rPr>
              <w:t> </w:t>
            </w:r>
            <w:r>
              <w:rPr>
                <w:sz w:val="20"/>
              </w:rPr>
              <w:t>maintains</w:t>
            </w:r>
            <w:r>
              <w:rPr>
                <w:spacing w:val="-5"/>
                <w:sz w:val="20"/>
              </w:rPr>
              <w:t> </w:t>
            </w:r>
            <w:r>
              <w:rPr>
                <w:sz w:val="20"/>
              </w:rPr>
              <w:t>or</w:t>
            </w:r>
            <w:r>
              <w:rPr>
                <w:spacing w:val="-6"/>
                <w:sz w:val="20"/>
              </w:rPr>
              <w:t> </w:t>
            </w:r>
            <w:r>
              <w:rPr>
                <w:sz w:val="20"/>
              </w:rPr>
              <w:t>transmits ePHI been identified? Does this inventory include removable media and remote access devices?</w:t>
            </w:r>
          </w:p>
          <w:p>
            <w:pPr>
              <w:pStyle w:val="TableParagraph"/>
              <w:numPr>
                <w:ilvl w:val="0"/>
                <w:numId w:val="26"/>
              </w:numPr>
              <w:tabs>
                <w:tab w:pos="468" w:val="left" w:leader="none"/>
              </w:tabs>
              <w:spacing w:line="240" w:lineRule="auto" w:before="0" w:after="0"/>
              <w:ind w:left="468" w:right="494" w:hanging="360"/>
              <w:jc w:val="left"/>
              <w:rPr>
                <w:sz w:val="20"/>
              </w:rPr>
            </w:pPr>
            <w:r>
              <w:rPr>
                <w:sz w:val="20"/>
              </w:rPr>
              <w:t>Is the current configuration of organizational systems documented,</w:t>
            </w:r>
            <w:r>
              <w:rPr>
                <w:spacing w:val="-7"/>
                <w:sz w:val="20"/>
              </w:rPr>
              <w:t> </w:t>
            </w:r>
            <w:r>
              <w:rPr>
                <w:sz w:val="20"/>
              </w:rPr>
              <w:t>including</w:t>
            </w:r>
            <w:r>
              <w:rPr>
                <w:spacing w:val="-8"/>
                <w:sz w:val="20"/>
              </w:rPr>
              <w:t> </w:t>
            </w:r>
            <w:r>
              <w:rPr>
                <w:sz w:val="20"/>
              </w:rPr>
              <w:t>connections</w:t>
            </w:r>
            <w:r>
              <w:rPr>
                <w:spacing w:val="-7"/>
                <w:sz w:val="20"/>
              </w:rPr>
              <w:t> </w:t>
            </w:r>
            <w:r>
              <w:rPr>
                <w:sz w:val="20"/>
              </w:rPr>
              <w:t>to</w:t>
            </w:r>
            <w:r>
              <w:rPr>
                <w:spacing w:val="-8"/>
                <w:sz w:val="20"/>
              </w:rPr>
              <w:t> </w:t>
            </w:r>
            <w:r>
              <w:rPr>
                <w:sz w:val="20"/>
              </w:rPr>
              <w:t>other</w:t>
            </w:r>
            <w:r>
              <w:rPr>
                <w:spacing w:val="-8"/>
                <w:sz w:val="20"/>
              </w:rPr>
              <w:t> </w:t>
            </w:r>
            <w:r>
              <w:rPr>
                <w:sz w:val="20"/>
              </w:rPr>
              <w:t>systems?</w:t>
            </w:r>
          </w:p>
          <w:p>
            <w:pPr>
              <w:pStyle w:val="TableParagraph"/>
              <w:numPr>
                <w:ilvl w:val="0"/>
                <w:numId w:val="26"/>
              </w:numPr>
              <w:tabs>
                <w:tab w:pos="467" w:val="left" w:leader="none"/>
              </w:tabs>
              <w:spacing w:line="240" w:lineRule="auto" w:before="0" w:after="0"/>
              <w:ind w:left="467" w:right="0" w:hanging="359"/>
              <w:jc w:val="left"/>
              <w:rPr>
                <w:sz w:val="20"/>
              </w:rPr>
            </w:pPr>
            <w:r>
              <w:rPr>
                <w:sz w:val="20"/>
              </w:rPr>
              <w:t>Has</w:t>
            </w:r>
            <w:r>
              <w:rPr>
                <w:spacing w:val="-3"/>
                <w:sz w:val="20"/>
              </w:rPr>
              <w:t> </w:t>
            </w:r>
            <w:r>
              <w:rPr>
                <w:sz w:val="20"/>
              </w:rPr>
              <w:t>a</w:t>
            </w:r>
            <w:r>
              <w:rPr>
                <w:spacing w:val="-2"/>
                <w:sz w:val="20"/>
              </w:rPr>
              <w:t> </w:t>
            </w:r>
            <w:r>
              <w:rPr>
                <w:sz w:val="20"/>
              </w:rPr>
              <w:t>BIA</w:t>
            </w:r>
            <w:r>
              <w:rPr>
                <w:spacing w:val="-4"/>
                <w:sz w:val="20"/>
              </w:rPr>
              <w:t> </w:t>
            </w:r>
            <w:r>
              <w:rPr>
                <w:sz w:val="20"/>
              </w:rPr>
              <w:t>been</w:t>
            </w:r>
            <w:r>
              <w:rPr>
                <w:spacing w:val="-2"/>
                <w:sz w:val="20"/>
              </w:rPr>
              <w:t> performed?</w:t>
            </w:r>
          </w:p>
        </w:tc>
      </w:tr>
      <w:tr>
        <w:trPr>
          <w:trHeight w:val="1487" w:hRule="atLeast"/>
        </w:trPr>
        <w:tc>
          <w:tcPr>
            <w:tcW w:w="3396" w:type="dxa"/>
          </w:tcPr>
          <w:p>
            <w:pPr>
              <w:pStyle w:val="TableParagraph"/>
              <w:tabs>
                <w:tab w:pos="467" w:val="left" w:leader="none"/>
              </w:tabs>
              <w:spacing w:before="1"/>
              <w:ind w:left="107"/>
              <w:rPr>
                <w:sz w:val="20"/>
              </w:rPr>
            </w:pPr>
            <w:r>
              <w:rPr>
                <w:spacing w:val="-5"/>
                <w:sz w:val="20"/>
              </w:rPr>
              <w:t>2.</w:t>
            </w:r>
            <w:r>
              <w:rPr>
                <w:sz w:val="20"/>
              </w:rPr>
              <w:tab/>
            </w:r>
            <w:r>
              <w:rPr>
                <w:b/>
                <w:sz w:val="20"/>
              </w:rPr>
              <w:t>Conduct</w:t>
            </w:r>
            <w:r>
              <w:rPr>
                <w:b/>
                <w:spacing w:val="-5"/>
                <w:sz w:val="20"/>
              </w:rPr>
              <w:t> </w:t>
            </w:r>
            <w:r>
              <w:rPr>
                <w:b/>
                <w:sz w:val="20"/>
              </w:rPr>
              <w:t>Risk</w:t>
            </w:r>
            <w:r>
              <w:rPr>
                <w:b/>
                <w:spacing w:val="-4"/>
                <w:sz w:val="20"/>
              </w:rPr>
              <w:t> </w:t>
            </w:r>
            <w:r>
              <w:rPr>
                <w:b/>
                <w:sz w:val="20"/>
              </w:rPr>
              <w:t>Assessment</w:t>
            </w:r>
            <w:hyperlink w:history="true" w:anchor="_bookmark59">
              <w:r>
                <w:rPr>
                  <w:sz w:val="20"/>
                  <w:vertAlign w:val="superscript"/>
                </w:rPr>
                <w:t>31</w:t>
              </w:r>
            </w:hyperlink>
            <w:r>
              <w:rPr>
                <w:spacing w:val="3"/>
                <w:sz w:val="20"/>
                <w:vertAlign w:val="baseline"/>
              </w:rPr>
              <w:t> </w:t>
            </w:r>
            <w:hyperlink w:history="true" w:anchor="_bookmark60">
              <w:r>
                <w:rPr>
                  <w:spacing w:val="-5"/>
                  <w:sz w:val="20"/>
                  <w:vertAlign w:val="superscript"/>
                </w:rPr>
                <w:t>32</w:t>
              </w:r>
            </w:hyperlink>
          </w:p>
          <w:p>
            <w:pPr>
              <w:pStyle w:val="TableParagraph"/>
              <w:spacing w:before="1"/>
              <w:ind w:left="0"/>
              <w:rPr>
                <w:b/>
                <w:sz w:val="20"/>
              </w:rPr>
            </w:pPr>
          </w:p>
          <w:p>
            <w:pPr>
              <w:pStyle w:val="TableParagraph"/>
              <w:ind w:left="448" w:right="476"/>
              <w:rPr>
                <w:b/>
                <w:sz w:val="20"/>
              </w:rPr>
            </w:pPr>
            <w:r>
              <w:rPr>
                <w:b/>
                <w:sz w:val="20"/>
              </w:rPr>
              <w:t>Implementation</w:t>
            </w:r>
            <w:r>
              <w:rPr>
                <w:b/>
                <w:spacing w:val="-12"/>
                <w:sz w:val="20"/>
              </w:rPr>
              <w:t> </w:t>
            </w:r>
            <w:r>
              <w:rPr>
                <w:b/>
                <w:sz w:val="20"/>
              </w:rPr>
              <w:t>Specification </w:t>
            </w:r>
            <w:r>
              <w:rPr>
                <w:b/>
                <w:spacing w:val="-2"/>
                <w:sz w:val="20"/>
              </w:rPr>
              <w:t>(Required)</w:t>
            </w:r>
          </w:p>
        </w:tc>
        <w:tc>
          <w:tcPr>
            <w:tcW w:w="5342" w:type="dxa"/>
          </w:tcPr>
          <w:p>
            <w:pPr>
              <w:pStyle w:val="TableParagraph"/>
              <w:numPr>
                <w:ilvl w:val="0"/>
                <w:numId w:val="27"/>
              </w:numPr>
              <w:tabs>
                <w:tab w:pos="467" w:val="left" w:leader="none"/>
              </w:tabs>
              <w:spacing w:line="240" w:lineRule="auto" w:before="0" w:after="0"/>
              <w:ind w:left="467" w:right="408" w:hanging="360"/>
              <w:jc w:val="left"/>
              <w:rPr>
                <w:i/>
                <w:sz w:val="20"/>
              </w:rPr>
            </w:pPr>
            <w:r>
              <w:rPr>
                <w:i/>
                <w:sz w:val="20"/>
              </w:rPr>
              <w:t>Conduct an accurate and thorough assessment of the</w:t>
            </w:r>
            <w:r>
              <w:rPr>
                <w:i/>
                <w:sz w:val="20"/>
              </w:rPr>
              <w:t> potential</w:t>
            </w:r>
            <w:r>
              <w:rPr>
                <w:i/>
                <w:spacing w:val="-7"/>
                <w:sz w:val="20"/>
              </w:rPr>
              <w:t> </w:t>
            </w:r>
            <w:r>
              <w:rPr>
                <w:i/>
                <w:sz w:val="20"/>
              </w:rPr>
              <w:t>risks</w:t>
            </w:r>
            <w:r>
              <w:rPr>
                <w:i/>
                <w:spacing w:val="-8"/>
                <w:sz w:val="20"/>
              </w:rPr>
              <w:t> </w:t>
            </w:r>
            <w:r>
              <w:rPr>
                <w:i/>
                <w:sz w:val="20"/>
              </w:rPr>
              <w:t>and</w:t>
            </w:r>
            <w:r>
              <w:rPr>
                <w:i/>
                <w:spacing w:val="-6"/>
                <w:sz w:val="20"/>
              </w:rPr>
              <w:t> </w:t>
            </w:r>
            <w:r>
              <w:rPr>
                <w:i/>
                <w:sz w:val="20"/>
              </w:rPr>
              <w:t>vulnerabilities</w:t>
            </w:r>
            <w:r>
              <w:rPr>
                <w:i/>
                <w:spacing w:val="-8"/>
                <w:sz w:val="20"/>
              </w:rPr>
              <w:t> </w:t>
            </w:r>
            <w:r>
              <w:rPr>
                <w:i/>
                <w:sz w:val="20"/>
              </w:rPr>
              <w:t>to</w:t>
            </w:r>
            <w:r>
              <w:rPr>
                <w:i/>
                <w:spacing w:val="-6"/>
                <w:sz w:val="20"/>
              </w:rPr>
              <w:t> </w:t>
            </w:r>
            <w:r>
              <w:rPr>
                <w:i/>
                <w:sz w:val="20"/>
              </w:rPr>
              <w:t>the</w:t>
            </w:r>
            <w:r>
              <w:rPr>
                <w:i/>
                <w:spacing w:val="-6"/>
                <w:sz w:val="20"/>
              </w:rPr>
              <w:t> </w:t>
            </w:r>
            <w:r>
              <w:rPr>
                <w:i/>
                <w:sz w:val="20"/>
              </w:rPr>
              <w:t>confidentiality, integrity, and availability of ePHI held by the covered entity or business associate.</w:t>
            </w:r>
          </w:p>
        </w:tc>
        <w:tc>
          <w:tcPr>
            <w:tcW w:w="5373" w:type="dxa"/>
          </w:tcPr>
          <w:p>
            <w:pPr>
              <w:pStyle w:val="TableParagraph"/>
              <w:numPr>
                <w:ilvl w:val="0"/>
                <w:numId w:val="28"/>
              </w:numPr>
              <w:tabs>
                <w:tab w:pos="468" w:val="left" w:leader="none"/>
              </w:tabs>
              <w:spacing w:line="240" w:lineRule="auto" w:before="0" w:after="0"/>
              <w:ind w:left="468" w:right="485" w:hanging="360"/>
              <w:jc w:val="left"/>
              <w:rPr>
                <w:sz w:val="20"/>
              </w:rPr>
            </w:pPr>
            <w:r>
              <w:rPr>
                <w:sz w:val="20"/>
              </w:rPr>
              <w:t>Are</w:t>
            </w:r>
            <w:r>
              <w:rPr>
                <w:spacing w:val="-7"/>
                <w:sz w:val="20"/>
              </w:rPr>
              <w:t> </w:t>
            </w:r>
            <w:r>
              <w:rPr>
                <w:sz w:val="20"/>
              </w:rPr>
              <w:t>there</w:t>
            </w:r>
            <w:r>
              <w:rPr>
                <w:spacing w:val="-7"/>
                <w:sz w:val="20"/>
              </w:rPr>
              <w:t> </w:t>
            </w:r>
            <w:r>
              <w:rPr>
                <w:sz w:val="20"/>
              </w:rPr>
              <w:t>any</w:t>
            </w:r>
            <w:r>
              <w:rPr>
                <w:spacing w:val="-6"/>
                <w:sz w:val="20"/>
              </w:rPr>
              <w:t> </w:t>
            </w:r>
            <w:r>
              <w:rPr>
                <w:sz w:val="20"/>
              </w:rPr>
              <w:t>prior</w:t>
            </w:r>
            <w:r>
              <w:rPr>
                <w:spacing w:val="-6"/>
                <w:sz w:val="20"/>
              </w:rPr>
              <w:t> </w:t>
            </w:r>
            <w:r>
              <w:rPr>
                <w:sz w:val="20"/>
              </w:rPr>
              <w:t>risk</w:t>
            </w:r>
            <w:r>
              <w:rPr>
                <w:spacing w:val="-6"/>
                <w:sz w:val="20"/>
              </w:rPr>
              <w:t> </w:t>
            </w:r>
            <w:r>
              <w:rPr>
                <w:sz w:val="20"/>
              </w:rPr>
              <w:t>assessments,</w:t>
            </w:r>
            <w:r>
              <w:rPr>
                <w:spacing w:val="-6"/>
                <w:sz w:val="20"/>
              </w:rPr>
              <w:t> </w:t>
            </w:r>
            <w:r>
              <w:rPr>
                <w:sz w:val="20"/>
              </w:rPr>
              <w:t>audit</w:t>
            </w:r>
            <w:r>
              <w:rPr>
                <w:spacing w:val="-6"/>
                <w:sz w:val="20"/>
              </w:rPr>
              <w:t> </w:t>
            </w:r>
            <w:r>
              <w:rPr>
                <w:sz w:val="20"/>
              </w:rPr>
              <w:t>comments, security requirements, and/or security test results?</w:t>
            </w:r>
          </w:p>
          <w:p>
            <w:pPr>
              <w:pStyle w:val="TableParagraph"/>
              <w:numPr>
                <w:ilvl w:val="0"/>
                <w:numId w:val="28"/>
              </w:numPr>
              <w:tabs>
                <w:tab w:pos="468" w:val="left" w:leader="none"/>
              </w:tabs>
              <w:spacing w:line="240" w:lineRule="atLeast" w:before="0" w:after="0"/>
              <w:ind w:left="468" w:right="134" w:hanging="360"/>
              <w:jc w:val="left"/>
              <w:rPr>
                <w:sz w:val="20"/>
              </w:rPr>
            </w:pPr>
            <w:r>
              <w:rPr>
                <w:sz w:val="20"/>
              </w:rPr>
              <w:t>Is there intelligence available from agencies, the Office of the Inspector General (OIG), the United States Computer Emergency</w:t>
            </w:r>
            <w:r>
              <w:rPr>
                <w:spacing w:val="-7"/>
                <w:sz w:val="20"/>
              </w:rPr>
              <w:t> </w:t>
            </w:r>
            <w:r>
              <w:rPr>
                <w:sz w:val="20"/>
              </w:rPr>
              <w:t>Readiness</w:t>
            </w:r>
            <w:r>
              <w:rPr>
                <w:spacing w:val="-7"/>
                <w:sz w:val="20"/>
              </w:rPr>
              <w:t> </w:t>
            </w:r>
            <w:r>
              <w:rPr>
                <w:sz w:val="20"/>
              </w:rPr>
              <w:t>Team</w:t>
            </w:r>
            <w:r>
              <w:rPr>
                <w:spacing w:val="-7"/>
                <w:sz w:val="20"/>
              </w:rPr>
              <w:t> </w:t>
            </w:r>
            <w:r>
              <w:rPr>
                <w:sz w:val="20"/>
              </w:rPr>
              <w:t>(US-CERT),</w:t>
            </w:r>
            <w:r>
              <w:rPr>
                <w:spacing w:val="-7"/>
                <w:sz w:val="20"/>
              </w:rPr>
              <w:t> </w:t>
            </w:r>
            <w:r>
              <w:rPr>
                <w:sz w:val="20"/>
              </w:rPr>
              <w:t>virus</w:t>
            </w:r>
            <w:r>
              <w:rPr>
                <w:spacing w:val="-7"/>
                <w:sz w:val="20"/>
              </w:rPr>
              <w:t> </w:t>
            </w:r>
            <w:r>
              <w:rPr>
                <w:sz w:val="20"/>
              </w:rPr>
              <w:t>alerts,</w:t>
            </w:r>
            <w:r>
              <w:rPr>
                <w:spacing w:val="-7"/>
                <w:sz w:val="20"/>
              </w:rPr>
              <w:t> </w:t>
            </w:r>
            <w:r>
              <w:rPr>
                <w:sz w:val="20"/>
              </w:rPr>
              <w:t>and/or </w:t>
            </w:r>
            <w:r>
              <w:rPr>
                <w:spacing w:val="-2"/>
                <w:sz w:val="20"/>
              </w:rPr>
              <w:t>vendors?</w:t>
            </w:r>
          </w:p>
        </w:tc>
      </w:tr>
    </w:tbl>
    <w:p>
      <w:pPr>
        <w:pStyle w:val="BodyText"/>
        <w:spacing w:before="2"/>
        <w:rPr>
          <w:b/>
          <w:sz w:val="28"/>
        </w:rPr>
      </w:pPr>
      <w:r>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233934</wp:posOffset>
                </wp:positionV>
                <wp:extent cx="1828800" cy="1079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420pt;width:144pt;height:.84pt;mso-position-horizontal-relative:page;mso-position-vertical-relative:paragraph;z-index:-15705088;mso-wrap-distance-left:0;mso-wrap-distance-right:0" id="docshape38" filled="true" fillcolor="#000000" stroked="false">
                <v:fill type="solid"/>
                <w10:wrap type="topAndBottom"/>
              </v:rect>
            </w:pict>
          </mc:Fallback>
        </mc:AlternateContent>
      </w:r>
    </w:p>
    <w:p>
      <w:pPr>
        <w:spacing w:before="107"/>
        <w:ind w:left="699" w:right="802" w:firstLine="0"/>
        <w:jc w:val="left"/>
        <w:rPr>
          <w:sz w:val="16"/>
        </w:rPr>
      </w:pPr>
      <w:r>
        <w:rPr>
          <w:sz w:val="16"/>
          <w:vertAlign w:val="superscript"/>
        </w:rPr>
        <w:t>30</w:t>
      </w:r>
      <w:r>
        <w:rPr>
          <w:spacing w:val="-2"/>
          <w:sz w:val="16"/>
          <w:vertAlign w:val="baseline"/>
        </w:rPr>
        <w:t> </w:t>
      </w:r>
      <w:r>
        <w:rPr>
          <w:sz w:val="16"/>
          <w:vertAlign w:val="baseline"/>
        </w:rPr>
        <w:t>Regulated</w:t>
      </w:r>
      <w:r>
        <w:rPr>
          <w:spacing w:val="-2"/>
          <w:sz w:val="16"/>
          <w:vertAlign w:val="baseline"/>
        </w:rPr>
        <w:t> </w:t>
      </w:r>
      <w:r>
        <w:rPr>
          <w:sz w:val="16"/>
          <w:vertAlign w:val="baseline"/>
        </w:rPr>
        <w:t>entities</w:t>
      </w:r>
      <w:r>
        <w:rPr>
          <w:spacing w:val="-2"/>
          <w:sz w:val="16"/>
          <w:vertAlign w:val="baseline"/>
        </w:rPr>
        <w:t> </w:t>
      </w:r>
      <w:r>
        <w:rPr>
          <w:sz w:val="16"/>
          <w:vertAlign w:val="baseline"/>
        </w:rPr>
        <w:t>may</w:t>
      </w:r>
      <w:r>
        <w:rPr>
          <w:spacing w:val="-2"/>
          <w:sz w:val="16"/>
          <w:vertAlign w:val="baseline"/>
        </w:rPr>
        <w:t> </w:t>
      </w:r>
      <w:r>
        <w:rPr>
          <w:sz w:val="16"/>
          <w:vertAlign w:val="baseline"/>
        </w:rPr>
        <w:t>obtain</w:t>
      </w:r>
      <w:r>
        <w:rPr>
          <w:spacing w:val="-2"/>
          <w:sz w:val="16"/>
          <w:vertAlign w:val="baseline"/>
        </w:rPr>
        <w:t> </w:t>
      </w:r>
      <w:r>
        <w:rPr>
          <w:sz w:val="16"/>
          <w:vertAlign w:val="baseline"/>
        </w:rPr>
        <w:t>this</w:t>
      </w:r>
      <w:r>
        <w:rPr>
          <w:spacing w:val="-2"/>
          <w:sz w:val="16"/>
          <w:vertAlign w:val="baseline"/>
        </w:rPr>
        <w:t> </w:t>
      </w:r>
      <w:r>
        <w:rPr>
          <w:sz w:val="16"/>
          <w:vertAlign w:val="baseline"/>
        </w:rPr>
        <w:t>information</w:t>
      </w:r>
      <w:r>
        <w:rPr>
          <w:spacing w:val="-2"/>
          <w:sz w:val="16"/>
          <w:vertAlign w:val="baseline"/>
        </w:rPr>
        <w:t> </w:t>
      </w:r>
      <w:r>
        <w:rPr>
          <w:sz w:val="16"/>
          <w:vertAlign w:val="baseline"/>
        </w:rPr>
        <w:t>from</w:t>
      </w:r>
      <w:r>
        <w:rPr>
          <w:spacing w:val="-1"/>
          <w:sz w:val="16"/>
          <w:vertAlign w:val="baseline"/>
        </w:rPr>
        <w:t> </w:t>
      </w:r>
      <w:r>
        <w:rPr>
          <w:sz w:val="16"/>
          <w:vertAlign w:val="baseline"/>
        </w:rPr>
        <w:t>an</w:t>
      </w:r>
      <w:r>
        <w:rPr>
          <w:spacing w:val="-2"/>
          <w:sz w:val="16"/>
          <w:vertAlign w:val="baseline"/>
        </w:rPr>
        <w:t> </w:t>
      </w:r>
      <w:r>
        <w:rPr>
          <w:sz w:val="16"/>
          <w:vertAlign w:val="baseline"/>
        </w:rPr>
        <w:t>organizational</w:t>
      </w:r>
      <w:r>
        <w:rPr>
          <w:spacing w:val="-3"/>
          <w:sz w:val="16"/>
          <w:vertAlign w:val="baseline"/>
        </w:rPr>
        <w:t> </w:t>
      </w:r>
      <w:r>
        <w:rPr>
          <w:sz w:val="16"/>
          <w:vertAlign w:val="baseline"/>
        </w:rPr>
        <w:t>business</w:t>
      </w:r>
      <w:r>
        <w:rPr>
          <w:spacing w:val="-2"/>
          <w:sz w:val="16"/>
          <w:vertAlign w:val="baseline"/>
        </w:rPr>
        <w:t> </w:t>
      </w:r>
      <w:r>
        <w:rPr>
          <w:sz w:val="16"/>
          <w:vertAlign w:val="baseline"/>
        </w:rPr>
        <w:t>impact</w:t>
      </w:r>
      <w:r>
        <w:rPr>
          <w:spacing w:val="-3"/>
          <w:sz w:val="16"/>
          <w:vertAlign w:val="baseline"/>
        </w:rPr>
        <w:t> </w:t>
      </w:r>
      <w:r>
        <w:rPr>
          <w:sz w:val="16"/>
          <w:vertAlign w:val="baseline"/>
        </w:rPr>
        <w:t>assessment</w:t>
      </w:r>
      <w:r>
        <w:rPr>
          <w:spacing w:val="-3"/>
          <w:sz w:val="16"/>
          <w:vertAlign w:val="baseline"/>
        </w:rPr>
        <w:t> </w:t>
      </w:r>
      <w:r>
        <w:rPr>
          <w:sz w:val="16"/>
          <w:vertAlign w:val="baseline"/>
        </w:rPr>
        <w:t>(BIA)</w:t>
      </w:r>
      <w:r>
        <w:rPr>
          <w:spacing w:val="-2"/>
          <w:sz w:val="16"/>
          <w:vertAlign w:val="baseline"/>
        </w:rPr>
        <w:t> </w:t>
      </w:r>
      <w:r>
        <w:rPr>
          <w:sz w:val="16"/>
          <w:vertAlign w:val="baseline"/>
        </w:rPr>
        <w:t>that</w:t>
      </w:r>
      <w:r>
        <w:rPr>
          <w:spacing w:val="-3"/>
          <w:sz w:val="16"/>
          <w:vertAlign w:val="baseline"/>
        </w:rPr>
        <w:t> </w:t>
      </w:r>
      <w:r>
        <w:rPr>
          <w:sz w:val="16"/>
          <w:vertAlign w:val="baseline"/>
        </w:rPr>
        <w:t>has</w:t>
      </w:r>
      <w:r>
        <w:rPr>
          <w:spacing w:val="-2"/>
          <w:sz w:val="16"/>
          <w:vertAlign w:val="baseline"/>
        </w:rPr>
        <w:t> </w:t>
      </w:r>
      <w:r>
        <w:rPr>
          <w:sz w:val="16"/>
          <w:vertAlign w:val="baseline"/>
        </w:rPr>
        <w:t>been</w:t>
      </w:r>
      <w:r>
        <w:rPr>
          <w:spacing w:val="-2"/>
          <w:sz w:val="16"/>
          <w:vertAlign w:val="baseline"/>
        </w:rPr>
        <w:t> </w:t>
      </w:r>
      <w:r>
        <w:rPr>
          <w:sz w:val="16"/>
          <w:vertAlign w:val="baseline"/>
        </w:rPr>
        <w:t>previously</w:t>
      </w:r>
      <w:r>
        <w:rPr>
          <w:spacing w:val="-2"/>
          <w:sz w:val="16"/>
          <w:vertAlign w:val="baseline"/>
        </w:rPr>
        <w:t> </w:t>
      </w:r>
      <w:r>
        <w:rPr>
          <w:sz w:val="16"/>
          <w:vertAlign w:val="baseline"/>
        </w:rPr>
        <w:t>completed.</w:t>
      </w:r>
      <w:r>
        <w:rPr>
          <w:spacing w:val="-1"/>
          <w:sz w:val="16"/>
          <w:vertAlign w:val="baseline"/>
        </w:rPr>
        <w:t> </w:t>
      </w:r>
      <w:r>
        <w:rPr>
          <w:sz w:val="16"/>
          <w:vertAlign w:val="baseline"/>
        </w:rPr>
        <w:t>Alternatively,</w:t>
      </w:r>
      <w:r>
        <w:rPr>
          <w:spacing w:val="-1"/>
          <w:sz w:val="16"/>
          <w:vertAlign w:val="baseline"/>
        </w:rPr>
        <w:t> </w:t>
      </w:r>
      <w:r>
        <w:rPr>
          <w:sz w:val="16"/>
          <w:vertAlign w:val="baseline"/>
        </w:rPr>
        <w:t>regulated</w:t>
      </w:r>
      <w:r>
        <w:rPr>
          <w:spacing w:val="-2"/>
          <w:sz w:val="16"/>
          <w:vertAlign w:val="baseline"/>
        </w:rPr>
        <w:t> </w:t>
      </w:r>
      <w:r>
        <w:rPr>
          <w:sz w:val="16"/>
          <w:vertAlign w:val="baseline"/>
        </w:rPr>
        <w:t>entities can</w:t>
      </w:r>
      <w:r>
        <w:rPr>
          <w:spacing w:val="-2"/>
          <w:sz w:val="16"/>
          <w:vertAlign w:val="baseline"/>
        </w:rPr>
        <w:t> </w:t>
      </w:r>
      <w:r>
        <w:rPr>
          <w:sz w:val="16"/>
          <w:vertAlign w:val="baseline"/>
        </w:rPr>
        <w:t>use</w:t>
      </w:r>
      <w:r>
        <w:rPr>
          <w:spacing w:val="-2"/>
          <w:sz w:val="16"/>
          <w:vertAlign w:val="baseline"/>
        </w:rPr>
        <w:t> </w:t>
      </w:r>
      <w:r>
        <w:rPr>
          <w:sz w:val="16"/>
          <w:vertAlign w:val="baseline"/>
        </w:rPr>
        <w:t>the</w:t>
      </w:r>
      <w:r>
        <w:rPr>
          <w:spacing w:val="40"/>
          <w:sz w:val="16"/>
          <w:vertAlign w:val="baseline"/>
        </w:rPr>
        <w:t> </w:t>
      </w:r>
      <w:r>
        <w:rPr>
          <w:sz w:val="16"/>
          <w:vertAlign w:val="baseline"/>
        </w:rPr>
        <w:t>information gathered in this activity to create a BIA. See the NIST IR </w:t>
      </w:r>
      <w:hyperlink w:history="true" w:anchor="_bookmark234">
        <w:r>
          <w:rPr>
            <w:sz w:val="16"/>
            <w:vertAlign w:val="baseline"/>
          </w:rPr>
          <w:t>[</w:t>
        </w:r>
        <w:r>
          <w:rPr>
            <w:color w:val="0000FF"/>
            <w:sz w:val="16"/>
            <w:u w:val="single" w:color="0000FF"/>
            <w:vertAlign w:val="baseline"/>
          </w:rPr>
          <w:t>8286</w:t>
        </w:r>
        <w:r>
          <w:rPr>
            <w:sz w:val="16"/>
            <w:vertAlign w:val="baseline"/>
          </w:rPr>
          <w:t>]</w:t>
        </w:r>
      </w:hyperlink>
      <w:r>
        <w:rPr>
          <w:sz w:val="16"/>
          <w:vertAlign w:val="baseline"/>
        </w:rPr>
        <w:t> series of documents for more information.</w:t>
      </w:r>
    </w:p>
    <w:p>
      <w:pPr>
        <w:spacing w:before="0"/>
        <w:ind w:left="700" w:right="0" w:firstLine="0"/>
        <w:jc w:val="left"/>
        <w:rPr>
          <w:sz w:val="16"/>
        </w:rPr>
      </w:pPr>
      <w:r>
        <w:rPr>
          <w:sz w:val="16"/>
          <w:vertAlign w:val="superscript"/>
        </w:rPr>
        <w:t>31</w:t>
      </w:r>
      <w:r>
        <w:rPr>
          <w:spacing w:val="-5"/>
          <w:sz w:val="16"/>
          <w:vertAlign w:val="baseline"/>
        </w:rPr>
        <w:t> </w:t>
      </w:r>
      <w:r>
        <w:rPr>
          <w:sz w:val="16"/>
          <w:vertAlign w:val="baseline"/>
        </w:rPr>
        <w:t>See</w:t>
      </w:r>
      <w:r>
        <w:rPr>
          <w:spacing w:val="-4"/>
          <w:sz w:val="16"/>
          <w:vertAlign w:val="baseline"/>
        </w:rPr>
        <w:t> </w:t>
      </w:r>
      <w:hyperlink w:history="true" w:anchor="_bookmark25">
        <w:r>
          <w:rPr>
            <w:sz w:val="16"/>
            <w:vertAlign w:val="baseline"/>
          </w:rPr>
          <w:t>Sec.</w:t>
        </w:r>
      </w:hyperlink>
      <w:r>
        <w:rPr>
          <w:spacing w:val="-3"/>
          <w:sz w:val="16"/>
          <w:vertAlign w:val="baseline"/>
        </w:rPr>
        <w:t> </w:t>
      </w:r>
      <w:hyperlink w:history="true" w:anchor="_bookmark25">
        <w:r>
          <w:rPr>
            <w:sz w:val="16"/>
            <w:vertAlign w:val="baseline"/>
          </w:rPr>
          <w:t>3</w:t>
        </w:r>
      </w:hyperlink>
      <w:hyperlink w:history="true" w:anchor="_bookmark25">
        <w:r>
          <w:rPr>
            <w:sz w:val="16"/>
            <w:vertAlign w:val="baseline"/>
          </w:rPr>
          <w:t>,</w:t>
        </w:r>
      </w:hyperlink>
      <w:r>
        <w:rPr>
          <w:spacing w:val="-3"/>
          <w:sz w:val="16"/>
          <w:vertAlign w:val="baseline"/>
        </w:rPr>
        <w:t> </w:t>
      </w:r>
      <w:r>
        <w:rPr>
          <w:i/>
          <w:sz w:val="16"/>
          <w:vertAlign w:val="baseline"/>
        </w:rPr>
        <w:t>Risk</w:t>
      </w:r>
      <w:r>
        <w:rPr>
          <w:i/>
          <w:spacing w:val="-5"/>
          <w:sz w:val="16"/>
          <w:vertAlign w:val="baseline"/>
        </w:rPr>
        <w:t> </w:t>
      </w:r>
      <w:r>
        <w:rPr>
          <w:i/>
          <w:sz w:val="16"/>
          <w:vertAlign w:val="baseline"/>
        </w:rPr>
        <w:t>Assessment</w:t>
      </w:r>
      <w:r>
        <w:rPr>
          <w:i/>
          <w:spacing w:val="-5"/>
          <w:sz w:val="16"/>
          <w:vertAlign w:val="baseline"/>
        </w:rPr>
        <w:t> </w:t>
      </w:r>
      <w:r>
        <w:rPr>
          <w:i/>
          <w:sz w:val="16"/>
          <w:vertAlign w:val="baseline"/>
        </w:rPr>
        <w:t>Guidance</w:t>
      </w:r>
      <w:r>
        <w:rPr>
          <w:sz w:val="16"/>
          <w:vertAlign w:val="baseline"/>
        </w:rPr>
        <w:t>,</w:t>
      </w:r>
      <w:r>
        <w:rPr>
          <w:spacing w:val="-3"/>
          <w:sz w:val="16"/>
          <w:vertAlign w:val="baseline"/>
        </w:rPr>
        <w:t> </w:t>
      </w:r>
      <w:r>
        <w:rPr>
          <w:sz w:val="16"/>
          <w:vertAlign w:val="baseline"/>
        </w:rPr>
        <w:t>and</w:t>
      </w:r>
      <w:r>
        <w:rPr>
          <w:spacing w:val="-4"/>
          <w:sz w:val="16"/>
          <w:vertAlign w:val="baseline"/>
        </w:rPr>
        <w:t> </w:t>
      </w:r>
      <w:hyperlink w:history="true" w:anchor="_bookmark258">
        <w:r>
          <w:rPr>
            <w:sz w:val="16"/>
            <w:vertAlign w:val="baseline"/>
          </w:rPr>
          <w:t>Appendix</w:t>
        </w:r>
        <w:r>
          <w:rPr>
            <w:spacing w:val="-4"/>
            <w:sz w:val="16"/>
            <w:vertAlign w:val="baseline"/>
          </w:rPr>
          <w:t> </w:t>
        </w:r>
        <w:r>
          <w:rPr>
            <w:spacing w:val="-5"/>
            <w:sz w:val="16"/>
            <w:vertAlign w:val="baseline"/>
          </w:rPr>
          <w:t>F.</w:t>
        </w:r>
      </w:hyperlink>
    </w:p>
    <w:p>
      <w:pPr>
        <w:spacing w:before="2"/>
        <w:ind w:left="700" w:right="0" w:firstLine="0"/>
        <w:jc w:val="left"/>
        <w:rPr>
          <w:sz w:val="16"/>
        </w:rPr>
      </w:pPr>
      <w:r>
        <w:rPr>
          <w:sz w:val="16"/>
          <w:vertAlign w:val="superscript"/>
        </w:rPr>
        <w:t>32</w:t>
      </w:r>
      <w:r>
        <w:rPr>
          <w:spacing w:val="-4"/>
          <w:sz w:val="16"/>
          <w:vertAlign w:val="baseline"/>
        </w:rPr>
        <w:t> </w:t>
      </w:r>
      <w:r>
        <w:rPr>
          <w:sz w:val="16"/>
          <w:vertAlign w:val="baseline"/>
        </w:rPr>
        <w:t>The</w:t>
      </w:r>
      <w:r>
        <w:rPr>
          <w:spacing w:val="-4"/>
          <w:sz w:val="16"/>
          <w:vertAlign w:val="baseline"/>
        </w:rPr>
        <w:t> </w:t>
      </w:r>
      <w:r>
        <w:rPr>
          <w:sz w:val="16"/>
          <w:vertAlign w:val="baseline"/>
        </w:rPr>
        <w:t>risks</w:t>
      </w:r>
      <w:r>
        <w:rPr>
          <w:spacing w:val="-4"/>
          <w:sz w:val="16"/>
          <w:vertAlign w:val="baseline"/>
        </w:rPr>
        <w:t> </w:t>
      </w:r>
      <w:r>
        <w:rPr>
          <w:sz w:val="16"/>
          <w:vertAlign w:val="baseline"/>
        </w:rPr>
        <w:t>that</w:t>
      </w:r>
      <w:r>
        <w:rPr>
          <w:spacing w:val="-5"/>
          <w:sz w:val="16"/>
          <w:vertAlign w:val="baseline"/>
        </w:rPr>
        <w:t> </w:t>
      </w:r>
      <w:r>
        <w:rPr>
          <w:sz w:val="16"/>
          <w:vertAlign w:val="baseline"/>
        </w:rPr>
        <w:t>must</w:t>
      </w:r>
      <w:r>
        <w:rPr>
          <w:spacing w:val="-5"/>
          <w:sz w:val="16"/>
          <w:vertAlign w:val="baseline"/>
        </w:rPr>
        <w:t> </w:t>
      </w:r>
      <w:r>
        <w:rPr>
          <w:sz w:val="16"/>
          <w:vertAlign w:val="baseline"/>
        </w:rPr>
        <w:t>be</w:t>
      </w:r>
      <w:r>
        <w:rPr>
          <w:spacing w:val="-4"/>
          <w:sz w:val="16"/>
          <w:vertAlign w:val="baseline"/>
        </w:rPr>
        <w:t> </w:t>
      </w:r>
      <w:r>
        <w:rPr>
          <w:sz w:val="16"/>
          <w:vertAlign w:val="baseline"/>
        </w:rPr>
        <w:t>assessed</w:t>
      </w:r>
      <w:r>
        <w:rPr>
          <w:spacing w:val="-3"/>
          <w:sz w:val="16"/>
          <w:vertAlign w:val="baseline"/>
        </w:rPr>
        <w:t> </w:t>
      </w:r>
      <w:r>
        <w:rPr>
          <w:sz w:val="16"/>
          <w:vertAlign w:val="baseline"/>
        </w:rPr>
        <w:t>are</w:t>
      </w:r>
      <w:r>
        <w:rPr>
          <w:spacing w:val="-4"/>
          <w:sz w:val="16"/>
          <w:vertAlign w:val="baseline"/>
        </w:rPr>
        <w:t> </w:t>
      </w:r>
      <w:r>
        <w:rPr>
          <w:sz w:val="16"/>
          <w:vertAlign w:val="baseline"/>
        </w:rPr>
        <w:t>the</w:t>
      </w:r>
      <w:r>
        <w:rPr>
          <w:spacing w:val="-4"/>
          <w:sz w:val="16"/>
          <w:vertAlign w:val="baseline"/>
        </w:rPr>
        <w:t> </w:t>
      </w:r>
      <w:r>
        <w:rPr>
          <w:sz w:val="16"/>
          <w:vertAlign w:val="baseline"/>
        </w:rPr>
        <w:t>risks</w:t>
      </w:r>
      <w:r>
        <w:rPr>
          <w:spacing w:val="-2"/>
          <w:sz w:val="16"/>
          <w:vertAlign w:val="baseline"/>
        </w:rPr>
        <w:t> </w:t>
      </w:r>
      <w:r>
        <w:rPr>
          <w:sz w:val="16"/>
          <w:vertAlign w:val="baseline"/>
        </w:rPr>
        <w:t>of</w:t>
      </w:r>
      <w:r>
        <w:rPr>
          <w:spacing w:val="-5"/>
          <w:sz w:val="16"/>
          <w:vertAlign w:val="baseline"/>
        </w:rPr>
        <w:t> </w:t>
      </w:r>
      <w:r>
        <w:rPr>
          <w:sz w:val="16"/>
          <w:vertAlign w:val="baseline"/>
        </w:rPr>
        <w:t>noncompliance</w:t>
      </w:r>
      <w:r>
        <w:rPr>
          <w:spacing w:val="-4"/>
          <w:sz w:val="16"/>
          <w:vertAlign w:val="baseline"/>
        </w:rPr>
        <w:t> </w:t>
      </w:r>
      <w:r>
        <w:rPr>
          <w:sz w:val="16"/>
          <w:vertAlign w:val="baseline"/>
        </w:rPr>
        <w:t>with</w:t>
      </w:r>
      <w:r>
        <w:rPr>
          <w:spacing w:val="-2"/>
          <w:sz w:val="16"/>
          <w:vertAlign w:val="baseline"/>
        </w:rPr>
        <w:t> </w:t>
      </w:r>
      <w:r>
        <w:rPr>
          <w:sz w:val="16"/>
          <w:vertAlign w:val="baseline"/>
        </w:rPr>
        <w:t>the</w:t>
      </w:r>
      <w:r>
        <w:rPr>
          <w:spacing w:val="-4"/>
          <w:sz w:val="16"/>
          <w:vertAlign w:val="baseline"/>
        </w:rPr>
        <w:t> </w:t>
      </w:r>
      <w:r>
        <w:rPr>
          <w:sz w:val="16"/>
          <w:vertAlign w:val="baseline"/>
        </w:rPr>
        <w:t>requirements</w:t>
      </w:r>
      <w:r>
        <w:rPr>
          <w:spacing w:val="-4"/>
          <w:sz w:val="16"/>
          <w:vertAlign w:val="baseline"/>
        </w:rPr>
        <w:t> </w:t>
      </w:r>
      <w:r>
        <w:rPr>
          <w:sz w:val="16"/>
          <w:vertAlign w:val="baseline"/>
        </w:rPr>
        <w:t>of</w:t>
      </w:r>
      <w:r>
        <w:rPr>
          <w:spacing w:val="-4"/>
          <w:sz w:val="16"/>
          <w:vertAlign w:val="baseline"/>
        </w:rPr>
        <w:t> </w:t>
      </w:r>
      <w:r>
        <w:rPr>
          <w:sz w:val="16"/>
          <w:vertAlign w:val="baseline"/>
        </w:rPr>
        <w:t>Section</w:t>
      </w:r>
      <w:r>
        <w:rPr>
          <w:spacing w:val="-4"/>
          <w:sz w:val="16"/>
          <w:vertAlign w:val="baseline"/>
        </w:rPr>
        <w:t> </w:t>
      </w:r>
      <w:r>
        <w:rPr>
          <w:sz w:val="16"/>
          <w:vertAlign w:val="baseline"/>
        </w:rPr>
        <w:t>164.306(a)</w:t>
      </w:r>
      <w:r>
        <w:rPr>
          <w:spacing w:val="-4"/>
          <w:sz w:val="16"/>
          <w:vertAlign w:val="baseline"/>
        </w:rPr>
        <w:t> </w:t>
      </w:r>
      <w:r>
        <w:rPr>
          <w:sz w:val="16"/>
          <w:vertAlign w:val="baseline"/>
        </w:rPr>
        <w:t>(General</w:t>
      </w:r>
      <w:r>
        <w:rPr>
          <w:spacing w:val="-5"/>
          <w:sz w:val="16"/>
          <w:vertAlign w:val="baseline"/>
        </w:rPr>
        <w:t> </w:t>
      </w:r>
      <w:r>
        <w:rPr>
          <w:sz w:val="16"/>
          <w:vertAlign w:val="baseline"/>
        </w:rPr>
        <w:t>Rules)</w:t>
      </w:r>
      <w:r>
        <w:rPr>
          <w:spacing w:val="-4"/>
          <w:sz w:val="16"/>
          <w:vertAlign w:val="baseline"/>
        </w:rPr>
        <w:t> </w:t>
      </w:r>
      <w:r>
        <w:rPr>
          <w:sz w:val="16"/>
          <w:vertAlign w:val="baseline"/>
        </w:rPr>
        <w:t>of</w:t>
      </w:r>
      <w:r>
        <w:rPr>
          <w:spacing w:val="-3"/>
          <w:sz w:val="16"/>
          <w:vertAlign w:val="baseline"/>
        </w:rPr>
        <w:t> </w:t>
      </w:r>
      <w:r>
        <w:rPr>
          <w:sz w:val="16"/>
          <w:vertAlign w:val="baseline"/>
        </w:rPr>
        <w:t>the</w:t>
      </w:r>
      <w:r>
        <w:rPr>
          <w:spacing w:val="-4"/>
          <w:sz w:val="16"/>
          <w:vertAlign w:val="baseline"/>
        </w:rPr>
        <w:t> </w:t>
      </w:r>
      <w:r>
        <w:rPr>
          <w:sz w:val="16"/>
          <w:vertAlign w:val="baseline"/>
        </w:rPr>
        <w:t>HIPAA</w:t>
      </w:r>
      <w:r>
        <w:rPr>
          <w:spacing w:val="-3"/>
          <w:sz w:val="16"/>
          <w:vertAlign w:val="baseline"/>
        </w:rPr>
        <w:t> </w:t>
      </w:r>
      <w:r>
        <w:rPr>
          <w:sz w:val="16"/>
          <w:vertAlign w:val="baseline"/>
        </w:rPr>
        <w:t>Security</w:t>
      </w:r>
      <w:r>
        <w:rPr>
          <w:spacing w:val="-3"/>
          <w:sz w:val="16"/>
          <w:vertAlign w:val="baseline"/>
        </w:rPr>
        <w:t> </w:t>
      </w:r>
      <w:r>
        <w:rPr>
          <w:spacing w:val="-2"/>
          <w:sz w:val="16"/>
          <w:vertAlign w:val="baseline"/>
        </w:rPr>
        <w:t>Rule.</w:t>
      </w:r>
    </w:p>
    <w:p>
      <w:pPr>
        <w:spacing w:after="0"/>
        <w:jc w:val="left"/>
        <w:rPr>
          <w:sz w:val="16"/>
        </w:rPr>
        <w:sectPr>
          <w:headerReference w:type="default" r:id="rId46"/>
          <w:footerReference w:type="default" r:id="rId47"/>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6"/>
        <w:gridCol w:w="5342"/>
        <w:gridCol w:w="5373"/>
      </w:tblGrid>
      <w:tr>
        <w:trPr>
          <w:trHeight w:val="244" w:hRule="atLeast"/>
        </w:trPr>
        <w:tc>
          <w:tcPr>
            <w:tcW w:w="3396" w:type="dxa"/>
            <w:shd w:val="clear" w:color="auto" w:fill="C0C0C0"/>
          </w:tcPr>
          <w:p>
            <w:pPr>
              <w:pStyle w:val="TableParagraph"/>
              <w:spacing w:line="223" w:lineRule="exact" w:before="1"/>
              <w:ind w:left="1132" w:right="1125"/>
              <w:jc w:val="center"/>
              <w:rPr>
                <w:b/>
                <w:sz w:val="20"/>
              </w:rPr>
            </w:pPr>
            <w:r>
              <w:rPr>
                <w:b/>
                <w:sz w:val="20"/>
              </w:rPr>
              <w:t>Key</w:t>
            </w:r>
            <w:r>
              <w:rPr>
                <w:b/>
                <w:spacing w:val="-7"/>
                <w:sz w:val="20"/>
              </w:rPr>
              <w:t> </w:t>
            </w:r>
            <w:r>
              <w:rPr>
                <w:b/>
                <w:spacing w:val="-2"/>
                <w:sz w:val="20"/>
              </w:rPr>
              <w:t>Activities</w:t>
            </w:r>
          </w:p>
        </w:tc>
        <w:tc>
          <w:tcPr>
            <w:tcW w:w="5342" w:type="dxa"/>
            <w:shd w:val="clear" w:color="auto" w:fill="C0C0C0"/>
          </w:tcPr>
          <w:p>
            <w:pPr>
              <w:pStyle w:val="TableParagraph"/>
              <w:spacing w:line="223" w:lineRule="exact" w:before="1"/>
              <w:ind w:left="2185" w:right="2177"/>
              <w:jc w:val="center"/>
              <w:rPr>
                <w:b/>
                <w:sz w:val="20"/>
              </w:rPr>
            </w:pPr>
            <w:r>
              <w:rPr>
                <w:b/>
                <w:spacing w:val="-2"/>
                <w:sz w:val="20"/>
              </w:rPr>
              <w:t>Description</w:t>
            </w:r>
          </w:p>
        </w:tc>
        <w:tc>
          <w:tcPr>
            <w:tcW w:w="5373" w:type="dxa"/>
            <w:shd w:val="clear" w:color="auto" w:fill="C0C0C0"/>
          </w:tcPr>
          <w:p>
            <w:pPr>
              <w:pStyle w:val="TableParagraph"/>
              <w:spacing w:line="223" w:lineRule="exact" w:before="1"/>
              <w:ind w:left="1928" w:right="1922"/>
              <w:jc w:val="center"/>
              <w:rPr>
                <w:b/>
                <w:sz w:val="20"/>
              </w:rPr>
            </w:pPr>
            <w:bookmarkStart w:name="_bookmark62" w:id="85"/>
            <w:bookmarkEnd w:id="85"/>
            <w:r>
              <w:rPr/>
            </w:r>
            <w:bookmarkStart w:name="_bookmark63" w:id="86"/>
            <w:bookmarkEnd w:id="86"/>
            <w:r>
              <w:rPr/>
            </w:r>
            <w:r>
              <w:rPr>
                <w:b/>
                <w:sz w:val="20"/>
              </w:rPr>
              <w:t>Sample</w:t>
            </w:r>
            <w:r>
              <w:rPr>
                <w:b/>
                <w:spacing w:val="-7"/>
                <w:sz w:val="20"/>
              </w:rPr>
              <w:t> </w:t>
            </w:r>
            <w:r>
              <w:rPr>
                <w:b/>
                <w:spacing w:val="-2"/>
                <w:sz w:val="20"/>
              </w:rPr>
              <w:t>Questions</w:t>
            </w:r>
          </w:p>
        </w:tc>
      </w:tr>
      <w:tr>
        <w:trPr>
          <w:trHeight w:val="4480" w:hRule="atLeast"/>
        </w:trPr>
        <w:tc>
          <w:tcPr>
            <w:tcW w:w="3396" w:type="dxa"/>
          </w:tcPr>
          <w:p>
            <w:pPr>
              <w:pStyle w:val="TableParagraph"/>
              <w:ind w:left="0"/>
              <w:rPr>
                <w:rFonts w:ascii="Times New Roman"/>
                <w:sz w:val="18"/>
              </w:rPr>
            </w:pPr>
          </w:p>
        </w:tc>
        <w:tc>
          <w:tcPr>
            <w:tcW w:w="5342" w:type="dxa"/>
          </w:tcPr>
          <w:p>
            <w:pPr>
              <w:pStyle w:val="TableParagraph"/>
              <w:ind w:left="0"/>
              <w:rPr>
                <w:rFonts w:ascii="Times New Roman"/>
                <w:sz w:val="18"/>
              </w:rPr>
            </w:pPr>
          </w:p>
        </w:tc>
        <w:tc>
          <w:tcPr>
            <w:tcW w:w="5373" w:type="dxa"/>
          </w:tcPr>
          <w:p>
            <w:pPr>
              <w:pStyle w:val="TableParagraph"/>
              <w:numPr>
                <w:ilvl w:val="0"/>
                <w:numId w:val="29"/>
              </w:numPr>
              <w:tabs>
                <w:tab w:pos="468" w:val="left" w:leader="none"/>
              </w:tabs>
              <w:spacing w:line="240" w:lineRule="auto" w:before="0" w:after="0"/>
              <w:ind w:left="468" w:right="238" w:hanging="360"/>
              <w:jc w:val="left"/>
              <w:rPr>
                <w:sz w:val="20"/>
              </w:rPr>
            </w:pPr>
            <w:r>
              <w:rPr>
                <w:sz w:val="20"/>
              </w:rPr>
              <w:t>What</w:t>
            </w:r>
            <w:r>
              <w:rPr>
                <w:spacing w:val="-3"/>
                <w:sz w:val="20"/>
              </w:rPr>
              <w:t> </w:t>
            </w:r>
            <w:r>
              <w:rPr>
                <w:sz w:val="20"/>
              </w:rPr>
              <w:t>are</w:t>
            </w:r>
            <w:r>
              <w:rPr>
                <w:spacing w:val="-4"/>
                <w:sz w:val="20"/>
              </w:rPr>
              <w:t> </w:t>
            </w:r>
            <w:r>
              <w:rPr>
                <w:sz w:val="20"/>
              </w:rPr>
              <w:t>the</w:t>
            </w:r>
            <w:r>
              <w:rPr>
                <w:spacing w:val="-4"/>
                <w:sz w:val="20"/>
              </w:rPr>
              <w:t> </w:t>
            </w:r>
            <w:r>
              <w:rPr>
                <w:sz w:val="20"/>
              </w:rPr>
              <w:t>human,</w:t>
            </w:r>
            <w:r>
              <w:rPr>
                <w:spacing w:val="-2"/>
                <w:sz w:val="20"/>
              </w:rPr>
              <w:t> </w:t>
            </w:r>
            <w:r>
              <w:rPr>
                <w:sz w:val="20"/>
              </w:rPr>
              <w:t>natural,</w:t>
            </w:r>
            <w:r>
              <w:rPr>
                <w:spacing w:val="-5"/>
                <w:sz w:val="20"/>
              </w:rPr>
              <w:t> </w:t>
            </w:r>
            <w:r>
              <w:rPr>
                <w:sz w:val="20"/>
              </w:rPr>
              <w:t>and</w:t>
            </w:r>
            <w:r>
              <w:rPr>
                <w:spacing w:val="-2"/>
                <w:sz w:val="20"/>
              </w:rPr>
              <w:t> </w:t>
            </w:r>
            <w:r>
              <w:rPr>
                <w:sz w:val="20"/>
              </w:rPr>
              <w:t>environmental</w:t>
            </w:r>
            <w:r>
              <w:rPr>
                <w:spacing w:val="-3"/>
                <w:sz w:val="20"/>
              </w:rPr>
              <w:t> </w:t>
            </w:r>
            <w:r>
              <w:rPr>
                <w:sz w:val="20"/>
              </w:rPr>
              <w:t>threats to</w:t>
            </w:r>
            <w:r>
              <w:rPr>
                <w:spacing w:val="-5"/>
                <w:sz w:val="20"/>
              </w:rPr>
              <w:t> </w:t>
            </w:r>
            <w:r>
              <w:rPr>
                <w:sz w:val="20"/>
              </w:rPr>
              <w:t>systems</w:t>
            </w:r>
            <w:r>
              <w:rPr>
                <w:spacing w:val="-4"/>
                <w:sz w:val="20"/>
              </w:rPr>
              <w:t> </w:t>
            </w:r>
            <w:r>
              <w:rPr>
                <w:sz w:val="20"/>
              </w:rPr>
              <w:t>that</w:t>
            </w:r>
            <w:r>
              <w:rPr>
                <w:spacing w:val="-7"/>
                <w:sz w:val="20"/>
              </w:rPr>
              <w:t> </w:t>
            </w:r>
            <w:r>
              <w:rPr>
                <w:sz w:val="20"/>
              </w:rPr>
              <w:t>contain,</w:t>
            </w:r>
            <w:r>
              <w:rPr>
                <w:spacing w:val="-7"/>
                <w:sz w:val="20"/>
              </w:rPr>
              <w:t> </w:t>
            </w:r>
            <w:r>
              <w:rPr>
                <w:sz w:val="20"/>
              </w:rPr>
              <w:t>store,</w:t>
            </w:r>
            <w:r>
              <w:rPr>
                <w:spacing w:val="-4"/>
                <w:sz w:val="20"/>
              </w:rPr>
              <w:t> </w:t>
            </w:r>
            <w:r>
              <w:rPr>
                <w:sz w:val="20"/>
              </w:rPr>
              <w:t>process,</w:t>
            </w:r>
            <w:r>
              <w:rPr>
                <w:spacing w:val="-4"/>
                <w:sz w:val="20"/>
              </w:rPr>
              <w:t> </w:t>
            </w:r>
            <w:r>
              <w:rPr>
                <w:sz w:val="20"/>
              </w:rPr>
              <w:t>or</w:t>
            </w:r>
            <w:r>
              <w:rPr>
                <w:spacing w:val="-5"/>
                <w:sz w:val="20"/>
              </w:rPr>
              <w:t> </w:t>
            </w:r>
            <w:r>
              <w:rPr>
                <w:sz w:val="20"/>
              </w:rPr>
              <w:t>transmit</w:t>
            </w:r>
            <w:r>
              <w:rPr>
                <w:spacing w:val="-5"/>
                <w:sz w:val="20"/>
              </w:rPr>
              <w:t> </w:t>
            </w:r>
            <w:r>
              <w:rPr>
                <w:sz w:val="20"/>
              </w:rPr>
              <w:t>ePHI?</w:t>
            </w:r>
          </w:p>
          <w:p>
            <w:pPr>
              <w:pStyle w:val="TableParagraph"/>
              <w:numPr>
                <w:ilvl w:val="0"/>
                <w:numId w:val="29"/>
              </w:numPr>
              <w:tabs>
                <w:tab w:pos="468" w:val="left" w:leader="none"/>
              </w:tabs>
              <w:spacing w:line="255" w:lineRule="exact" w:before="0" w:after="0"/>
              <w:ind w:left="468" w:right="0" w:hanging="360"/>
              <w:jc w:val="left"/>
              <w:rPr>
                <w:sz w:val="20"/>
              </w:rPr>
            </w:pPr>
            <w:r>
              <w:rPr>
                <w:sz w:val="20"/>
              </w:rPr>
              <w:t>What</w:t>
            </w:r>
            <w:r>
              <w:rPr>
                <w:spacing w:val="-5"/>
                <w:sz w:val="20"/>
              </w:rPr>
              <w:t> </w:t>
            </w:r>
            <w:r>
              <w:rPr>
                <w:sz w:val="20"/>
              </w:rPr>
              <w:t>are</w:t>
            </w:r>
            <w:r>
              <w:rPr>
                <w:spacing w:val="-5"/>
                <w:sz w:val="20"/>
              </w:rPr>
              <w:t> </w:t>
            </w:r>
            <w:r>
              <w:rPr>
                <w:sz w:val="20"/>
              </w:rPr>
              <w:t>the</w:t>
            </w:r>
            <w:r>
              <w:rPr>
                <w:spacing w:val="-5"/>
                <w:sz w:val="20"/>
              </w:rPr>
              <w:t> </w:t>
            </w:r>
            <w:r>
              <w:rPr>
                <w:sz w:val="20"/>
              </w:rPr>
              <w:t>current</w:t>
            </w:r>
            <w:r>
              <w:rPr>
                <w:spacing w:val="-4"/>
                <w:sz w:val="20"/>
              </w:rPr>
              <w:t> </w:t>
            </w:r>
            <w:r>
              <w:rPr>
                <w:sz w:val="20"/>
              </w:rPr>
              <w:t>and</w:t>
            </w:r>
            <w:r>
              <w:rPr>
                <w:spacing w:val="-4"/>
                <w:sz w:val="20"/>
              </w:rPr>
              <w:t> </w:t>
            </w:r>
            <w:r>
              <w:rPr>
                <w:sz w:val="20"/>
              </w:rPr>
              <w:t>planned</w:t>
            </w:r>
            <w:r>
              <w:rPr>
                <w:spacing w:val="-3"/>
                <w:sz w:val="20"/>
              </w:rPr>
              <w:t> </w:t>
            </w:r>
            <w:r>
              <w:rPr>
                <w:spacing w:val="-2"/>
                <w:sz w:val="20"/>
              </w:rPr>
              <w:t>controls?</w:t>
            </w:r>
          </w:p>
          <w:p>
            <w:pPr>
              <w:pStyle w:val="TableParagraph"/>
              <w:numPr>
                <w:ilvl w:val="0"/>
                <w:numId w:val="29"/>
              </w:numPr>
              <w:tabs>
                <w:tab w:pos="468" w:val="left" w:leader="none"/>
              </w:tabs>
              <w:spacing w:line="240" w:lineRule="auto" w:before="0" w:after="0"/>
              <w:ind w:left="468" w:right="233" w:hanging="360"/>
              <w:jc w:val="left"/>
              <w:rPr>
                <w:sz w:val="20"/>
              </w:rPr>
            </w:pPr>
            <w:r>
              <w:rPr>
                <w:sz w:val="20"/>
              </w:rPr>
              <w:t>Have</w:t>
            </w:r>
            <w:r>
              <w:rPr>
                <w:spacing w:val="-7"/>
                <w:sz w:val="20"/>
              </w:rPr>
              <w:t> </w:t>
            </w:r>
            <w:r>
              <w:rPr>
                <w:sz w:val="20"/>
              </w:rPr>
              <w:t>likelihood</w:t>
            </w:r>
            <w:r>
              <w:rPr>
                <w:spacing w:val="-6"/>
                <w:sz w:val="20"/>
              </w:rPr>
              <w:t> </w:t>
            </w:r>
            <w:r>
              <w:rPr>
                <w:sz w:val="20"/>
              </w:rPr>
              <w:t>and</w:t>
            </w:r>
            <w:r>
              <w:rPr>
                <w:spacing w:val="-6"/>
                <w:sz w:val="20"/>
              </w:rPr>
              <w:t> </w:t>
            </w:r>
            <w:r>
              <w:rPr>
                <w:sz w:val="20"/>
              </w:rPr>
              <w:t>impact</w:t>
            </w:r>
            <w:r>
              <w:rPr>
                <w:spacing w:val="-6"/>
                <w:sz w:val="20"/>
              </w:rPr>
              <w:t> </w:t>
            </w:r>
            <w:r>
              <w:rPr>
                <w:sz w:val="20"/>
              </w:rPr>
              <w:t>been</w:t>
            </w:r>
            <w:r>
              <w:rPr>
                <w:spacing w:val="-6"/>
                <w:sz w:val="20"/>
              </w:rPr>
              <w:t> </w:t>
            </w:r>
            <w:r>
              <w:rPr>
                <w:sz w:val="20"/>
              </w:rPr>
              <w:t>determined</w:t>
            </w:r>
            <w:r>
              <w:rPr>
                <w:spacing w:val="-6"/>
                <w:sz w:val="20"/>
              </w:rPr>
              <w:t> </w:t>
            </w:r>
            <w:r>
              <w:rPr>
                <w:sz w:val="20"/>
              </w:rPr>
              <w:t>for</w:t>
            </w:r>
            <w:r>
              <w:rPr>
                <w:spacing w:val="-6"/>
                <w:sz w:val="20"/>
              </w:rPr>
              <w:t> </w:t>
            </w:r>
            <w:r>
              <w:rPr>
                <w:sz w:val="20"/>
              </w:rPr>
              <w:t>relevant threats and vulnerabilities?</w:t>
            </w:r>
          </w:p>
          <w:p>
            <w:pPr>
              <w:pStyle w:val="TableParagraph"/>
              <w:numPr>
                <w:ilvl w:val="0"/>
                <w:numId w:val="29"/>
              </w:numPr>
              <w:tabs>
                <w:tab w:pos="467" w:val="left" w:leader="none"/>
              </w:tabs>
              <w:spacing w:line="240" w:lineRule="auto" w:before="0" w:after="0"/>
              <w:ind w:left="467" w:right="118" w:hanging="360"/>
              <w:jc w:val="left"/>
              <w:rPr>
                <w:sz w:val="20"/>
              </w:rPr>
            </w:pPr>
            <w:r>
              <w:rPr>
                <w:sz w:val="20"/>
              </w:rPr>
              <w:t>Have</w:t>
            </w:r>
            <w:r>
              <w:rPr>
                <w:spacing w:val="-7"/>
                <w:sz w:val="20"/>
              </w:rPr>
              <w:t> </w:t>
            </w:r>
            <w:r>
              <w:rPr>
                <w:sz w:val="20"/>
              </w:rPr>
              <w:t>risk</w:t>
            </w:r>
            <w:r>
              <w:rPr>
                <w:spacing w:val="-5"/>
                <w:sz w:val="20"/>
              </w:rPr>
              <w:t> </w:t>
            </w:r>
            <w:r>
              <w:rPr>
                <w:sz w:val="20"/>
              </w:rPr>
              <w:t>ratings</w:t>
            </w:r>
            <w:r>
              <w:rPr>
                <w:spacing w:val="-5"/>
                <w:sz w:val="20"/>
              </w:rPr>
              <w:t> </w:t>
            </w:r>
            <w:r>
              <w:rPr>
                <w:sz w:val="20"/>
              </w:rPr>
              <w:t>been</w:t>
            </w:r>
            <w:r>
              <w:rPr>
                <w:spacing w:val="-5"/>
                <w:sz w:val="20"/>
              </w:rPr>
              <w:t> </w:t>
            </w:r>
            <w:r>
              <w:rPr>
                <w:sz w:val="20"/>
              </w:rPr>
              <w:t>determined</w:t>
            </w:r>
            <w:r>
              <w:rPr>
                <w:spacing w:val="-5"/>
                <w:sz w:val="20"/>
              </w:rPr>
              <w:t> </w:t>
            </w:r>
            <w:r>
              <w:rPr>
                <w:sz w:val="20"/>
              </w:rPr>
              <w:t>for</w:t>
            </w:r>
            <w:r>
              <w:rPr>
                <w:spacing w:val="-6"/>
                <w:sz w:val="20"/>
              </w:rPr>
              <w:t> </w:t>
            </w:r>
            <w:r>
              <w:rPr>
                <w:sz w:val="20"/>
              </w:rPr>
              <w:t>relevant</w:t>
            </w:r>
            <w:r>
              <w:rPr>
                <w:spacing w:val="-6"/>
                <w:sz w:val="20"/>
              </w:rPr>
              <w:t> </w:t>
            </w:r>
            <w:r>
              <w:rPr>
                <w:sz w:val="20"/>
              </w:rPr>
              <w:t>threats</w:t>
            </w:r>
            <w:r>
              <w:rPr>
                <w:spacing w:val="-5"/>
                <w:sz w:val="20"/>
              </w:rPr>
              <w:t> </w:t>
            </w:r>
            <w:r>
              <w:rPr>
                <w:sz w:val="20"/>
              </w:rPr>
              <w:t>and </w:t>
            </w:r>
            <w:r>
              <w:rPr>
                <w:spacing w:val="-2"/>
                <w:sz w:val="20"/>
              </w:rPr>
              <w:t>vulnerabilities?</w:t>
            </w:r>
          </w:p>
          <w:p>
            <w:pPr>
              <w:pStyle w:val="TableParagraph"/>
              <w:numPr>
                <w:ilvl w:val="0"/>
                <w:numId w:val="29"/>
              </w:numPr>
              <w:tabs>
                <w:tab w:pos="467" w:val="left" w:leader="none"/>
              </w:tabs>
              <w:spacing w:line="240" w:lineRule="auto" w:before="1" w:after="0"/>
              <w:ind w:left="467" w:right="596" w:hanging="360"/>
              <w:jc w:val="left"/>
              <w:rPr>
                <w:sz w:val="20"/>
              </w:rPr>
            </w:pPr>
            <w:r>
              <w:rPr>
                <w:sz w:val="20"/>
              </w:rPr>
              <w:t>Is</w:t>
            </w:r>
            <w:r>
              <w:rPr>
                <w:spacing w:val="-3"/>
                <w:sz w:val="20"/>
              </w:rPr>
              <w:t> </w:t>
            </w:r>
            <w:r>
              <w:rPr>
                <w:sz w:val="20"/>
              </w:rPr>
              <w:t>the</w:t>
            </w:r>
            <w:r>
              <w:rPr>
                <w:spacing w:val="-5"/>
                <w:sz w:val="20"/>
              </w:rPr>
              <w:t> </w:t>
            </w:r>
            <w:r>
              <w:rPr>
                <w:sz w:val="20"/>
              </w:rPr>
              <w:t>facility</w:t>
            </w:r>
            <w:r>
              <w:rPr>
                <w:spacing w:val="-3"/>
                <w:sz w:val="20"/>
              </w:rPr>
              <w:t> </w:t>
            </w:r>
            <w:r>
              <w:rPr>
                <w:sz w:val="20"/>
              </w:rPr>
              <w:t>located</w:t>
            </w:r>
            <w:r>
              <w:rPr>
                <w:spacing w:val="-3"/>
                <w:sz w:val="20"/>
              </w:rPr>
              <w:t> </w:t>
            </w:r>
            <w:r>
              <w:rPr>
                <w:sz w:val="20"/>
              </w:rPr>
              <w:t>in</w:t>
            </w:r>
            <w:r>
              <w:rPr>
                <w:spacing w:val="-3"/>
                <w:sz w:val="20"/>
              </w:rPr>
              <w:t> </w:t>
            </w:r>
            <w:r>
              <w:rPr>
                <w:sz w:val="20"/>
              </w:rPr>
              <w:t>a</w:t>
            </w:r>
            <w:r>
              <w:rPr>
                <w:spacing w:val="-3"/>
                <w:sz w:val="20"/>
              </w:rPr>
              <w:t> </w:t>
            </w:r>
            <w:r>
              <w:rPr>
                <w:sz w:val="20"/>
              </w:rPr>
              <w:t>region</w:t>
            </w:r>
            <w:r>
              <w:rPr>
                <w:spacing w:val="-3"/>
                <w:sz w:val="20"/>
              </w:rPr>
              <w:t> </w:t>
            </w:r>
            <w:r>
              <w:rPr>
                <w:sz w:val="20"/>
              </w:rPr>
              <w:t>prone</w:t>
            </w:r>
            <w:r>
              <w:rPr>
                <w:spacing w:val="-5"/>
                <w:sz w:val="20"/>
              </w:rPr>
              <w:t> </w:t>
            </w:r>
            <w:r>
              <w:rPr>
                <w:sz w:val="20"/>
              </w:rPr>
              <w:t>to</w:t>
            </w:r>
            <w:r>
              <w:rPr>
                <w:spacing w:val="-4"/>
                <w:sz w:val="20"/>
              </w:rPr>
              <w:t> </w:t>
            </w:r>
            <w:r>
              <w:rPr>
                <w:sz w:val="20"/>
              </w:rPr>
              <w:t>any</w:t>
            </w:r>
            <w:r>
              <w:rPr>
                <w:spacing w:val="-5"/>
                <w:sz w:val="20"/>
              </w:rPr>
              <w:t> </w:t>
            </w:r>
            <w:r>
              <w:rPr>
                <w:sz w:val="20"/>
              </w:rPr>
              <w:t>natural disasters, such as earthquakes, floods, or fires?</w:t>
            </w:r>
          </w:p>
          <w:p>
            <w:pPr>
              <w:pStyle w:val="TableParagraph"/>
              <w:numPr>
                <w:ilvl w:val="0"/>
                <w:numId w:val="29"/>
              </w:numPr>
              <w:tabs>
                <w:tab w:pos="467" w:val="left" w:leader="none"/>
              </w:tabs>
              <w:spacing w:line="240" w:lineRule="auto" w:before="0" w:after="0"/>
              <w:ind w:left="467" w:right="118" w:hanging="360"/>
              <w:jc w:val="left"/>
              <w:rPr>
                <w:sz w:val="20"/>
              </w:rPr>
            </w:pPr>
            <w:r>
              <w:rPr>
                <w:sz w:val="20"/>
              </w:rPr>
              <w:t>Has</w:t>
            </w:r>
            <w:r>
              <w:rPr>
                <w:spacing w:val="-4"/>
                <w:sz w:val="20"/>
              </w:rPr>
              <w:t> </w:t>
            </w:r>
            <w:r>
              <w:rPr>
                <w:sz w:val="20"/>
              </w:rPr>
              <w:t>responsibility</w:t>
            </w:r>
            <w:r>
              <w:rPr>
                <w:spacing w:val="-4"/>
                <w:sz w:val="20"/>
              </w:rPr>
              <w:t> </w:t>
            </w:r>
            <w:r>
              <w:rPr>
                <w:sz w:val="20"/>
              </w:rPr>
              <w:t>been</w:t>
            </w:r>
            <w:r>
              <w:rPr>
                <w:spacing w:val="-4"/>
                <w:sz w:val="20"/>
              </w:rPr>
              <w:t> </w:t>
            </w:r>
            <w:r>
              <w:rPr>
                <w:sz w:val="20"/>
              </w:rPr>
              <w:t>assigned</w:t>
            </w:r>
            <w:r>
              <w:rPr>
                <w:spacing w:val="-4"/>
                <w:sz w:val="20"/>
              </w:rPr>
              <w:t> </w:t>
            </w:r>
            <w:r>
              <w:rPr>
                <w:sz w:val="20"/>
              </w:rPr>
              <w:t>to</w:t>
            </w:r>
            <w:r>
              <w:rPr>
                <w:spacing w:val="-5"/>
                <w:sz w:val="20"/>
              </w:rPr>
              <w:t> </w:t>
            </w:r>
            <w:r>
              <w:rPr>
                <w:sz w:val="20"/>
              </w:rPr>
              <w:t>check</w:t>
            </w:r>
            <w:r>
              <w:rPr>
                <w:spacing w:val="-4"/>
                <w:sz w:val="20"/>
              </w:rPr>
              <w:t> </w:t>
            </w:r>
            <w:r>
              <w:rPr>
                <w:sz w:val="20"/>
              </w:rPr>
              <w:t>all</w:t>
            </w:r>
            <w:r>
              <w:rPr>
                <w:spacing w:val="-5"/>
                <w:sz w:val="20"/>
              </w:rPr>
              <w:t> </w:t>
            </w:r>
            <w:r>
              <w:rPr>
                <w:sz w:val="20"/>
              </w:rPr>
              <w:t>hardware</w:t>
            </w:r>
            <w:r>
              <w:rPr>
                <w:spacing w:val="-6"/>
                <w:sz w:val="20"/>
              </w:rPr>
              <w:t> </w:t>
            </w:r>
            <w:r>
              <w:rPr>
                <w:sz w:val="20"/>
              </w:rPr>
              <w:t>and software — including hardware and software used for remote access — to determine whether selected security settings are enabled?</w:t>
            </w:r>
          </w:p>
          <w:p>
            <w:pPr>
              <w:pStyle w:val="TableParagraph"/>
              <w:numPr>
                <w:ilvl w:val="0"/>
                <w:numId w:val="29"/>
              </w:numPr>
              <w:tabs>
                <w:tab w:pos="467" w:val="left" w:leader="none"/>
              </w:tabs>
              <w:spacing w:line="240" w:lineRule="auto" w:before="0" w:after="0"/>
              <w:ind w:left="467" w:right="779" w:hanging="360"/>
              <w:jc w:val="left"/>
              <w:rPr>
                <w:sz w:val="20"/>
              </w:rPr>
            </w:pPr>
            <w:r>
              <w:rPr>
                <w:sz w:val="20"/>
              </w:rPr>
              <w:t>Is</w:t>
            </w:r>
            <w:r>
              <w:rPr>
                <w:spacing w:val="-4"/>
                <w:sz w:val="20"/>
              </w:rPr>
              <w:t> </w:t>
            </w:r>
            <w:r>
              <w:rPr>
                <w:sz w:val="20"/>
              </w:rPr>
              <w:t>there</w:t>
            </w:r>
            <w:r>
              <w:rPr>
                <w:spacing w:val="-6"/>
                <w:sz w:val="20"/>
              </w:rPr>
              <w:t> </w:t>
            </w:r>
            <w:r>
              <w:rPr>
                <w:sz w:val="20"/>
              </w:rPr>
              <w:t>an</w:t>
            </w:r>
            <w:r>
              <w:rPr>
                <w:spacing w:val="-4"/>
                <w:sz w:val="20"/>
              </w:rPr>
              <w:t> </w:t>
            </w:r>
            <w:r>
              <w:rPr>
                <w:sz w:val="20"/>
              </w:rPr>
              <w:t>analysis</w:t>
            </w:r>
            <w:r>
              <w:rPr>
                <w:spacing w:val="-4"/>
                <w:sz w:val="20"/>
              </w:rPr>
              <w:t> </w:t>
            </w:r>
            <w:r>
              <w:rPr>
                <w:sz w:val="20"/>
              </w:rPr>
              <w:t>of</w:t>
            </w:r>
            <w:r>
              <w:rPr>
                <w:spacing w:val="-6"/>
                <w:sz w:val="20"/>
              </w:rPr>
              <w:t> </w:t>
            </w:r>
            <w:r>
              <w:rPr>
                <w:sz w:val="20"/>
              </w:rPr>
              <w:t>current</w:t>
            </w:r>
            <w:r>
              <w:rPr>
                <w:spacing w:val="-5"/>
                <w:sz w:val="20"/>
              </w:rPr>
              <w:t> </w:t>
            </w:r>
            <w:r>
              <w:rPr>
                <w:sz w:val="20"/>
              </w:rPr>
              <w:t>safeguards</w:t>
            </w:r>
            <w:r>
              <w:rPr>
                <w:spacing w:val="-4"/>
                <w:sz w:val="20"/>
              </w:rPr>
              <w:t> </w:t>
            </w:r>
            <w:r>
              <w:rPr>
                <w:sz w:val="20"/>
              </w:rPr>
              <w:t>and</w:t>
            </w:r>
            <w:r>
              <w:rPr>
                <w:spacing w:val="-4"/>
                <w:sz w:val="20"/>
              </w:rPr>
              <w:t> </w:t>
            </w:r>
            <w:r>
              <w:rPr>
                <w:sz w:val="20"/>
              </w:rPr>
              <w:t>their effectiveness relative to the identified risks?</w:t>
            </w:r>
          </w:p>
          <w:p>
            <w:pPr>
              <w:pStyle w:val="TableParagraph"/>
              <w:numPr>
                <w:ilvl w:val="0"/>
                <w:numId w:val="29"/>
              </w:numPr>
              <w:tabs>
                <w:tab w:pos="468" w:val="left" w:leader="none"/>
              </w:tabs>
              <w:spacing w:line="240" w:lineRule="atLeast" w:before="0" w:after="0"/>
              <w:ind w:left="468" w:right="108" w:hanging="360"/>
              <w:jc w:val="left"/>
              <w:rPr>
                <w:sz w:val="20"/>
              </w:rPr>
            </w:pPr>
            <w:r>
              <w:rPr>
                <w:sz w:val="20"/>
              </w:rPr>
              <w:t>Have all processes involving ePHI been considered, including</w:t>
            </w:r>
            <w:r>
              <w:rPr>
                <w:spacing w:val="-8"/>
                <w:sz w:val="20"/>
              </w:rPr>
              <w:t> </w:t>
            </w:r>
            <w:r>
              <w:rPr>
                <w:sz w:val="20"/>
              </w:rPr>
              <w:t>creating,</w:t>
            </w:r>
            <w:r>
              <w:rPr>
                <w:spacing w:val="-7"/>
                <w:sz w:val="20"/>
              </w:rPr>
              <w:t> </w:t>
            </w:r>
            <w:r>
              <w:rPr>
                <w:sz w:val="20"/>
              </w:rPr>
              <w:t>receiving,</w:t>
            </w:r>
            <w:r>
              <w:rPr>
                <w:spacing w:val="-7"/>
                <w:sz w:val="20"/>
              </w:rPr>
              <w:t> </w:t>
            </w:r>
            <w:r>
              <w:rPr>
                <w:sz w:val="20"/>
              </w:rPr>
              <w:t>maintaining,</w:t>
            </w:r>
            <w:r>
              <w:rPr>
                <w:spacing w:val="-7"/>
                <w:sz w:val="20"/>
              </w:rPr>
              <w:t> </w:t>
            </w:r>
            <w:r>
              <w:rPr>
                <w:sz w:val="20"/>
              </w:rPr>
              <w:t>and</w:t>
            </w:r>
            <w:r>
              <w:rPr>
                <w:spacing w:val="-7"/>
                <w:sz w:val="20"/>
              </w:rPr>
              <w:t> </w:t>
            </w:r>
            <w:r>
              <w:rPr>
                <w:sz w:val="20"/>
              </w:rPr>
              <w:t>transmitting </w:t>
            </w:r>
            <w:r>
              <w:rPr>
                <w:spacing w:val="-4"/>
                <w:sz w:val="20"/>
              </w:rPr>
              <w:t>it?</w:t>
            </w:r>
          </w:p>
        </w:tc>
      </w:tr>
      <w:tr>
        <w:trPr>
          <w:trHeight w:val="3726" w:hRule="atLeast"/>
        </w:trPr>
        <w:tc>
          <w:tcPr>
            <w:tcW w:w="3396" w:type="dxa"/>
          </w:tcPr>
          <w:p>
            <w:pPr>
              <w:pStyle w:val="TableParagraph"/>
              <w:tabs>
                <w:tab w:pos="467" w:val="left" w:leader="none"/>
              </w:tabs>
              <w:spacing w:before="1"/>
              <w:ind w:right="315" w:hanging="360"/>
              <w:rPr>
                <w:sz w:val="20"/>
              </w:rPr>
            </w:pPr>
            <w:r>
              <w:rPr>
                <w:spacing w:val="-6"/>
                <w:sz w:val="20"/>
              </w:rPr>
              <w:t>3.</w:t>
            </w:r>
            <w:r>
              <w:rPr>
                <w:sz w:val="20"/>
              </w:rPr>
              <w:tab/>
            </w:r>
            <w:r>
              <w:rPr>
                <w:b/>
                <w:sz w:val="20"/>
              </w:rPr>
              <w:t>Implement</w:t>
            </w:r>
            <w:r>
              <w:rPr>
                <w:b/>
                <w:spacing w:val="-12"/>
                <w:sz w:val="20"/>
              </w:rPr>
              <w:t> </w:t>
            </w:r>
            <w:r>
              <w:rPr>
                <w:b/>
                <w:sz w:val="20"/>
              </w:rPr>
              <w:t>a</w:t>
            </w:r>
            <w:r>
              <w:rPr>
                <w:b/>
                <w:spacing w:val="-11"/>
                <w:sz w:val="20"/>
              </w:rPr>
              <w:t> </w:t>
            </w:r>
            <w:r>
              <w:rPr>
                <w:b/>
                <w:sz w:val="20"/>
              </w:rPr>
              <w:t>Risk</w:t>
            </w:r>
            <w:r>
              <w:rPr>
                <w:b/>
                <w:spacing w:val="-11"/>
                <w:sz w:val="20"/>
              </w:rPr>
              <w:t> </w:t>
            </w:r>
            <w:r>
              <w:rPr>
                <w:b/>
                <w:sz w:val="20"/>
              </w:rPr>
              <w:t>Management </w:t>
            </w:r>
            <w:r>
              <w:rPr>
                <w:b/>
                <w:spacing w:val="-2"/>
                <w:sz w:val="20"/>
              </w:rPr>
              <w:t>Program</w:t>
            </w:r>
            <w:hyperlink w:history="true" w:anchor="_bookmark62">
              <w:r>
                <w:rPr>
                  <w:spacing w:val="-2"/>
                  <w:sz w:val="20"/>
                  <w:vertAlign w:val="superscript"/>
                </w:rPr>
                <w:t>33</w:t>
              </w:r>
            </w:hyperlink>
          </w:p>
          <w:p>
            <w:pPr>
              <w:pStyle w:val="TableParagraph"/>
              <w:spacing w:before="12"/>
              <w:ind w:left="0"/>
              <w:rPr>
                <w:sz w:val="19"/>
              </w:rPr>
            </w:pPr>
          </w:p>
          <w:p>
            <w:pPr>
              <w:pStyle w:val="TableParagraph"/>
              <w:ind w:left="448" w:right="476"/>
              <w:rPr>
                <w:b/>
                <w:sz w:val="20"/>
              </w:rPr>
            </w:pPr>
            <w:r>
              <w:rPr>
                <w:b/>
                <w:sz w:val="20"/>
              </w:rPr>
              <w:t>Implementation</w:t>
            </w:r>
            <w:r>
              <w:rPr>
                <w:b/>
                <w:spacing w:val="-12"/>
                <w:sz w:val="20"/>
              </w:rPr>
              <w:t> </w:t>
            </w:r>
            <w:r>
              <w:rPr>
                <w:b/>
                <w:sz w:val="20"/>
              </w:rPr>
              <w:t>Specification </w:t>
            </w:r>
            <w:r>
              <w:rPr>
                <w:b/>
                <w:spacing w:val="-2"/>
                <w:sz w:val="20"/>
              </w:rPr>
              <w:t>(Required)</w:t>
            </w:r>
          </w:p>
        </w:tc>
        <w:tc>
          <w:tcPr>
            <w:tcW w:w="5342" w:type="dxa"/>
          </w:tcPr>
          <w:p>
            <w:pPr>
              <w:pStyle w:val="TableParagraph"/>
              <w:numPr>
                <w:ilvl w:val="0"/>
                <w:numId w:val="30"/>
              </w:numPr>
              <w:tabs>
                <w:tab w:pos="467" w:val="left" w:leader="none"/>
              </w:tabs>
              <w:spacing w:line="240" w:lineRule="auto" w:before="0" w:after="0"/>
              <w:ind w:left="467" w:right="129" w:hanging="360"/>
              <w:jc w:val="left"/>
              <w:rPr>
                <w:i/>
                <w:sz w:val="20"/>
              </w:rPr>
            </w:pPr>
            <w:r>
              <w:rPr>
                <w:i/>
                <w:sz w:val="20"/>
              </w:rPr>
              <w:t>Implement</w:t>
            </w:r>
            <w:r>
              <w:rPr>
                <w:i/>
                <w:spacing w:val="-6"/>
                <w:sz w:val="20"/>
              </w:rPr>
              <w:t> </w:t>
            </w:r>
            <w:r>
              <w:rPr>
                <w:i/>
                <w:sz w:val="20"/>
              </w:rPr>
              <w:t>security</w:t>
            </w:r>
            <w:r>
              <w:rPr>
                <w:i/>
                <w:spacing w:val="-6"/>
                <w:sz w:val="20"/>
              </w:rPr>
              <w:t> </w:t>
            </w:r>
            <w:r>
              <w:rPr>
                <w:i/>
                <w:sz w:val="20"/>
              </w:rPr>
              <w:t>measures</w:t>
            </w:r>
            <w:r>
              <w:rPr>
                <w:i/>
                <w:spacing w:val="-6"/>
                <w:sz w:val="20"/>
              </w:rPr>
              <w:t> </w:t>
            </w:r>
            <w:r>
              <w:rPr>
                <w:i/>
                <w:sz w:val="20"/>
              </w:rPr>
              <w:t>sufficient</w:t>
            </w:r>
            <w:r>
              <w:rPr>
                <w:i/>
                <w:spacing w:val="-6"/>
                <w:sz w:val="20"/>
              </w:rPr>
              <w:t> </w:t>
            </w:r>
            <w:r>
              <w:rPr>
                <w:i/>
                <w:sz w:val="20"/>
              </w:rPr>
              <w:t>to</w:t>
            </w:r>
            <w:r>
              <w:rPr>
                <w:i/>
                <w:spacing w:val="-5"/>
                <w:sz w:val="20"/>
              </w:rPr>
              <w:t> </w:t>
            </w:r>
            <w:r>
              <w:rPr>
                <w:i/>
                <w:sz w:val="20"/>
              </w:rPr>
              <w:t>reduce</w:t>
            </w:r>
            <w:r>
              <w:rPr>
                <w:i/>
                <w:spacing w:val="-5"/>
                <w:sz w:val="20"/>
              </w:rPr>
              <w:t> </w:t>
            </w:r>
            <w:r>
              <w:rPr>
                <w:i/>
                <w:sz w:val="20"/>
              </w:rPr>
              <w:t>risks</w:t>
            </w:r>
            <w:r>
              <w:rPr>
                <w:i/>
                <w:spacing w:val="-7"/>
                <w:sz w:val="20"/>
              </w:rPr>
              <w:t> </w:t>
            </w:r>
            <w:r>
              <w:rPr>
                <w:i/>
                <w:sz w:val="20"/>
              </w:rPr>
              <w:t>and</w:t>
            </w:r>
            <w:r>
              <w:rPr>
                <w:i/>
                <w:sz w:val="20"/>
              </w:rPr>
              <w:t> vulnerabilities to a reasonable and appropriate level to comply with §164.306(a).</w:t>
            </w:r>
          </w:p>
          <w:p>
            <w:pPr>
              <w:pStyle w:val="TableParagraph"/>
              <w:numPr>
                <w:ilvl w:val="0"/>
                <w:numId w:val="30"/>
              </w:numPr>
              <w:tabs>
                <w:tab w:pos="467" w:val="left" w:leader="none"/>
              </w:tabs>
              <w:spacing w:line="240" w:lineRule="auto" w:before="1" w:after="0"/>
              <w:ind w:left="467" w:right="224" w:hanging="360"/>
              <w:jc w:val="left"/>
              <w:rPr>
                <w:sz w:val="20"/>
              </w:rPr>
            </w:pPr>
            <w:r>
              <w:rPr>
                <w:sz w:val="20"/>
              </w:rPr>
              <w:t>Risk management should be performed with regular frequency to examine past decisions, reevaluate risk likelihood</w:t>
            </w:r>
            <w:r>
              <w:rPr>
                <w:spacing w:val="-6"/>
                <w:sz w:val="20"/>
              </w:rPr>
              <w:t> </w:t>
            </w:r>
            <w:r>
              <w:rPr>
                <w:sz w:val="20"/>
              </w:rPr>
              <w:t>and</w:t>
            </w:r>
            <w:r>
              <w:rPr>
                <w:spacing w:val="-6"/>
                <w:sz w:val="20"/>
              </w:rPr>
              <w:t> </w:t>
            </w:r>
            <w:r>
              <w:rPr>
                <w:sz w:val="20"/>
              </w:rPr>
              <w:t>impact</w:t>
            </w:r>
            <w:r>
              <w:rPr>
                <w:spacing w:val="-7"/>
                <w:sz w:val="20"/>
              </w:rPr>
              <w:t> </w:t>
            </w:r>
            <w:r>
              <w:rPr>
                <w:sz w:val="20"/>
              </w:rPr>
              <w:t>levels,</w:t>
            </w:r>
            <w:r>
              <w:rPr>
                <w:spacing w:val="-6"/>
                <w:sz w:val="20"/>
              </w:rPr>
              <w:t> </w:t>
            </w:r>
            <w:r>
              <w:rPr>
                <w:sz w:val="20"/>
              </w:rPr>
              <w:t>and</w:t>
            </w:r>
            <w:r>
              <w:rPr>
                <w:spacing w:val="-6"/>
                <w:sz w:val="20"/>
              </w:rPr>
              <w:t> </w:t>
            </w:r>
            <w:r>
              <w:rPr>
                <w:sz w:val="20"/>
              </w:rPr>
              <w:t>assess</w:t>
            </w:r>
            <w:r>
              <w:rPr>
                <w:spacing w:val="-6"/>
                <w:sz w:val="20"/>
              </w:rPr>
              <w:t> </w:t>
            </w:r>
            <w:r>
              <w:rPr>
                <w:sz w:val="20"/>
              </w:rPr>
              <w:t>the</w:t>
            </w:r>
            <w:r>
              <w:rPr>
                <w:spacing w:val="-7"/>
                <w:sz w:val="20"/>
              </w:rPr>
              <w:t> </w:t>
            </w:r>
            <w:r>
              <w:rPr>
                <w:sz w:val="20"/>
              </w:rPr>
              <w:t>effectiveness of past remediation efforts</w:t>
            </w:r>
          </w:p>
          <w:p>
            <w:pPr>
              <w:pStyle w:val="TableParagraph"/>
              <w:numPr>
                <w:ilvl w:val="0"/>
                <w:numId w:val="30"/>
              </w:numPr>
              <w:tabs>
                <w:tab w:pos="467" w:val="left" w:leader="none"/>
              </w:tabs>
              <w:spacing w:line="240" w:lineRule="auto" w:before="0" w:after="0"/>
              <w:ind w:left="467" w:right="401" w:hanging="361"/>
              <w:jc w:val="left"/>
              <w:rPr>
                <w:sz w:val="20"/>
              </w:rPr>
            </w:pPr>
            <w:r>
              <w:rPr>
                <w:sz w:val="20"/>
              </w:rPr>
              <w:t>Create a Risk Management policy and program</w:t>
            </w:r>
            <w:hyperlink w:history="true" w:anchor="_bookmark63">
              <w:r>
                <w:rPr>
                  <w:sz w:val="20"/>
                  <w:vertAlign w:val="superscript"/>
                </w:rPr>
                <w:t>34</w:t>
              </w:r>
            </w:hyperlink>
            <w:r>
              <w:rPr>
                <w:sz w:val="20"/>
                <w:vertAlign w:val="baseline"/>
              </w:rPr>
              <w:t> that outlines</w:t>
            </w:r>
            <w:r>
              <w:rPr>
                <w:spacing w:val="-6"/>
                <w:sz w:val="20"/>
                <w:vertAlign w:val="baseline"/>
              </w:rPr>
              <w:t> </w:t>
            </w:r>
            <w:r>
              <w:rPr>
                <w:sz w:val="20"/>
                <w:vertAlign w:val="baseline"/>
              </w:rPr>
              <w:t>organizational</w:t>
            </w:r>
            <w:r>
              <w:rPr>
                <w:spacing w:val="-7"/>
                <w:sz w:val="20"/>
                <w:vertAlign w:val="baseline"/>
              </w:rPr>
              <w:t> </w:t>
            </w:r>
            <w:r>
              <w:rPr>
                <w:sz w:val="20"/>
                <w:vertAlign w:val="baseline"/>
              </w:rPr>
              <w:t>risk</w:t>
            </w:r>
            <w:r>
              <w:rPr>
                <w:spacing w:val="-6"/>
                <w:sz w:val="20"/>
                <w:vertAlign w:val="baseline"/>
              </w:rPr>
              <w:t> </w:t>
            </w:r>
            <w:r>
              <w:rPr>
                <w:sz w:val="20"/>
                <w:vertAlign w:val="baseline"/>
              </w:rPr>
              <w:t>appetite</w:t>
            </w:r>
            <w:r>
              <w:rPr>
                <w:spacing w:val="-8"/>
                <w:sz w:val="20"/>
                <w:vertAlign w:val="baseline"/>
              </w:rPr>
              <w:t> </w:t>
            </w:r>
            <w:r>
              <w:rPr>
                <w:sz w:val="20"/>
                <w:vertAlign w:val="baseline"/>
              </w:rPr>
              <w:t>and</w:t>
            </w:r>
            <w:r>
              <w:rPr>
                <w:spacing w:val="-6"/>
                <w:sz w:val="20"/>
                <w:vertAlign w:val="baseline"/>
              </w:rPr>
              <w:t> </w:t>
            </w:r>
            <w:r>
              <w:rPr>
                <w:sz w:val="20"/>
                <w:vertAlign w:val="baseline"/>
              </w:rPr>
              <w:t>risk</w:t>
            </w:r>
            <w:r>
              <w:rPr>
                <w:spacing w:val="-6"/>
                <w:sz w:val="20"/>
                <w:vertAlign w:val="baseline"/>
              </w:rPr>
              <w:t> </w:t>
            </w:r>
            <w:r>
              <w:rPr>
                <w:sz w:val="20"/>
                <w:vertAlign w:val="baseline"/>
              </w:rPr>
              <w:t>tolerance, personnel</w:t>
            </w:r>
            <w:r>
              <w:rPr>
                <w:spacing w:val="-4"/>
                <w:sz w:val="20"/>
                <w:vertAlign w:val="baseline"/>
              </w:rPr>
              <w:t> </w:t>
            </w:r>
            <w:r>
              <w:rPr>
                <w:sz w:val="20"/>
                <w:vertAlign w:val="baseline"/>
              </w:rPr>
              <w:t>duties,</w:t>
            </w:r>
            <w:r>
              <w:rPr>
                <w:spacing w:val="-3"/>
                <w:sz w:val="20"/>
                <w:vertAlign w:val="baseline"/>
              </w:rPr>
              <w:t> </w:t>
            </w:r>
            <w:r>
              <w:rPr>
                <w:sz w:val="20"/>
                <w:vertAlign w:val="baseline"/>
              </w:rPr>
              <w:t>responsible</w:t>
            </w:r>
            <w:r>
              <w:rPr>
                <w:spacing w:val="-5"/>
                <w:sz w:val="20"/>
                <w:vertAlign w:val="baseline"/>
              </w:rPr>
              <w:t> </w:t>
            </w:r>
            <w:r>
              <w:rPr>
                <w:sz w:val="20"/>
                <w:vertAlign w:val="baseline"/>
              </w:rPr>
              <w:t>parties,</w:t>
            </w:r>
            <w:r>
              <w:rPr>
                <w:spacing w:val="-3"/>
                <w:sz w:val="20"/>
                <w:vertAlign w:val="baseline"/>
              </w:rPr>
              <w:t> </w:t>
            </w:r>
            <w:r>
              <w:rPr>
                <w:sz w:val="20"/>
                <w:vertAlign w:val="baseline"/>
              </w:rPr>
              <w:t>the</w:t>
            </w:r>
            <w:r>
              <w:rPr>
                <w:spacing w:val="-5"/>
                <w:sz w:val="20"/>
                <w:vertAlign w:val="baseline"/>
              </w:rPr>
              <w:t> </w:t>
            </w:r>
            <w:r>
              <w:rPr>
                <w:sz w:val="20"/>
                <w:vertAlign w:val="baseline"/>
              </w:rPr>
              <w:t>frequency</w:t>
            </w:r>
            <w:r>
              <w:rPr>
                <w:spacing w:val="-3"/>
                <w:sz w:val="20"/>
                <w:vertAlign w:val="baseline"/>
              </w:rPr>
              <w:t> </w:t>
            </w:r>
            <w:r>
              <w:rPr>
                <w:sz w:val="20"/>
                <w:vertAlign w:val="baseline"/>
              </w:rPr>
              <w:t>of risk management, and required documentation.</w:t>
            </w:r>
          </w:p>
          <w:p>
            <w:pPr>
              <w:pStyle w:val="TableParagraph"/>
              <w:numPr>
                <w:ilvl w:val="0"/>
                <w:numId w:val="30"/>
              </w:numPr>
              <w:tabs>
                <w:tab w:pos="467" w:val="left" w:leader="none"/>
              </w:tabs>
              <w:spacing w:line="240" w:lineRule="auto" w:before="0" w:after="0"/>
              <w:ind w:left="467" w:right="323" w:hanging="360"/>
              <w:jc w:val="left"/>
              <w:rPr>
                <w:sz w:val="20"/>
              </w:rPr>
            </w:pPr>
            <w:r>
              <w:rPr>
                <w:sz w:val="20"/>
              </w:rPr>
              <w:t>A</w:t>
            </w:r>
            <w:r>
              <w:rPr>
                <w:spacing w:val="-5"/>
                <w:sz w:val="20"/>
              </w:rPr>
              <w:t> </w:t>
            </w:r>
            <w:r>
              <w:rPr>
                <w:sz w:val="20"/>
              </w:rPr>
              <w:t>risk</w:t>
            </w:r>
            <w:r>
              <w:rPr>
                <w:spacing w:val="-4"/>
                <w:sz w:val="20"/>
              </w:rPr>
              <w:t> </w:t>
            </w:r>
            <w:r>
              <w:rPr>
                <w:sz w:val="20"/>
              </w:rPr>
              <w:t>management</w:t>
            </w:r>
            <w:r>
              <w:rPr>
                <w:spacing w:val="-5"/>
                <w:sz w:val="20"/>
              </w:rPr>
              <w:t> </w:t>
            </w:r>
            <w:r>
              <w:rPr>
                <w:sz w:val="20"/>
              </w:rPr>
              <w:t>methodology</w:t>
            </w:r>
            <w:r>
              <w:rPr>
                <w:spacing w:val="-4"/>
                <w:sz w:val="20"/>
              </w:rPr>
              <w:t> </w:t>
            </w:r>
            <w:r>
              <w:rPr>
                <w:sz w:val="20"/>
              </w:rPr>
              <w:t>is</w:t>
            </w:r>
            <w:r>
              <w:rPr>
                <w:spacing w:val="-4"/>
                <w:sz w:val="20"/>
              </w:rPr>
              <w:t> </w:t>
            </w:r>
            <w:r>
              <w:rPr>
                <w:sz w:val="20"/>
              </w:rPr>
              <w:t>included</w:t>
            </w:r>
            <w:r>
              <w:rPr>
                <w:spacing w:val="-4"/>
                <w:sz w:val="20"/>
              </w:rPr>
              <w:t> </w:t>
            </w:r>
            <w:r>
              <w:rPr>
                <w:sz w:val="20"/>
              </w:rPr>
              <w:t>in</w:t>
            </w:r>
            <w:r>
              <w:rPr>
                <w:spacing w:val="-4"/>
                <w:sz w:val="20"/>
              </w:rPr>
              <w:t> </w:t>
            </w:r>
            <w:r>
              <w:rPr>
                <w:sz w:val="20"/>
              </w:rPr>
              <w:t>Sec.</w:t>
            </w:r>
            <w:r>
              <w:rPr>
                <w:spacing w:val="-5"/>
                <w:sz w:val="20"/>
              </w:rPr>
              <w:t> </w:t>
            </w:r>
            <w:hyperlink w:history="true" w:anchor="_bookmark45">
              <w:r>
                <w:rPr>
                  <w:sz w:val="20"/>
                </w:rPr>
                <w:t>4</w:t>
              </w:r>
            </w:hyperlink>
            <w:r>
              <w:rPr>
                <w:spacing w:val="-5"/>
                <w:sz w:val="20"/>
              </w:rPr>
              <w:t> </w:t>
            </w:r>
            <w:r>
              <w:rPr>
                <w:sz w:val="20"/>
              </w:rPr>
              <w:t>of this document.</w:t>
            </w:r>
          </w:p>
          <w:p>
            <w:pPr>
              <w:pStyle w:val="TableParagraph"/>
              <w:numPr>
                <w:ilvl w:val="0"/>
                <w:numId w:val="30"/>
              </w:numPr>
              <w:tabs>
                <w:tab w:pos="467" w:val="left" w:leader="none"/>
              </w:tabs>
              <w:spacing w:line="240" w:lineRule="atLeast" w:before="0" w:after="0"/>
              <w:ind w:left="467" w:right="143" w:hanging="361"/>
              <w:jc w:val="left"/>
              <w:rPr>
                <w:sz w:val="20"/>
              </w:rPr>
            </w:pPr>
            <w:r>
              <w:rPr>
                <w:sz w:val="20"/>
              </w:rPr>
              <w:t>Risk</w:t>
            </w:r>
            <w:r>
              <w:rPr>
                <w:spacing w:val="-5"/>
                <w:sz w:val="20"/>
              </w:rPr>
              <w:t> </w:t>
            </w:r>
            <w:r>
              <w:rPr>
                <w:sz w:val="20"/>
              </w:rPr>
              <w:t>management</w:t>
            </w:r>
            <w:r>
              <w:rPr>
                <w:spacing w:val="-6"/>
                <w:sz w:val="20"/>
              </w:rPr>
              <w:t> </w:t>
            </w:r>
            <w:r>
              <w:rPr>
                <w:sz w:val="20"/>
              </w:rPr>
              <w:t>resources</w:t>
            </w:r>
            <w:r>
              <w:rPr>
                <w:spacing w:val="-5"/>
                <w:sz w:val="20"/>
              </w:rPr>
              <w:t> </w:t>
            </w:r>
            <w:r>
              <w:rPr>
                <w:sz w:val="20"/>
              </w:rPr>
              <w:t>are</w:t>
            </w:r>
            <w:r>
              <w:rPr>
                <w:spacing w:val="-7"/>
                <w:sz w:val="20"/>
              </w:rPr>
              <w:t> </w:t>
            </w:r>
            <w:r>
              <w:rPr>
                <w:sz w:val="20"/>
              </w:rPr>
              <w:t>also</w:t>
            </w:r>
            <w:r>
              <w:rPr>
                <w:spacing w:val="-6"/>
                <w:sz w:val="20"/>
              </w:rPr>
              <w:t> </w:t>
            </w:r>
            <w:r>
              <w:rPr>
                <w:sz w:val="20"/>
              </w:rPr>
              <w:t>included</w:t>
            </w:r>
            <w:r>
              <w:rPr>
                <w:spacing w:val="-5"/>
                <w:sz w:val="20"/>
              </w:rPr>
              <w:t> </w:t>
            </w:r>
            <w:r>
              <w:rPr>
                <w:sz w:val="20"/>
              </w:rPr>
              <w:t>in</w:t>
            </w:r>
            <w:r>
              <w:rPr>
                <w:spacing w:val="-5"/>
                <w:sz w:val="20"/>
              </w:rPr>
              <w:t> </w:t>
            </w:r>
            <w:hyperlink w:history="true" w:anchor="_bookmark258">
              <w:r>
                <w:rPr>
                  <w:sz w:val="20"/>
                </w:rPr>
                <w:t>Appendix</w:t>
              </w:r>
            </w:hyperlink>
            <w:r>
              <w:rPr>
                <w:sz w:val="20"/>
              </w:rPr>
              <w:t> </w:t>
            </w:r>
            <w:hyperlink w:history="true" w:anchor="_bookmark258">
              <w:r>
                <w:rPr>
                  <w:spacing w:val="-6"/>
                  <w:sz w:val="20"/>
                </w:rPr>
                <w:t>F.</w:t>
              </w:r>
            </w:hyperlink>
          </w:p>
        </w:tc>
        <w:tc>
          <w:tcPr>
            <w:tcW w:w="5373" w:type="dxa"/>
          </w:tcPr>
          <w:p>
            <w:pPr>
              <w:pStyle w:val="TableParagraph"/>
              <w:numPr>
                <w:ilvl w:val="0"/>
                <w:numId w:val="31"/>
              </w:numPr>
              <w:tabs>
                <w:tab w:pos="468" w:val="left" w:leader="none"/>
              </w:tabs>
              <w:spacing w:line="240" w:lineRule="auto" w:before="0" w:after="0"/>
              <w:ind w:left="468" w:right="386" w:hanging="360"/>
              <w:jc w:val="left"/>
              <w:rPr>
                <w:sz w:val="20"/>
              </w:rPr>
            </w:pPr>
            <w:r>
              <w:rPr>
                <w:sz w:val="20"/>
              </w:rPr>
              <w:t>Is</w:t>
            </w:r>
            <w:r>
              <w:rPr>
                <w:spacing w:val="-6"/>
                <w:sz w:val="20"/>
              </w:rPr>
              <w:t> </w:t>
            </w:r>
            <w:r>
              <w:rPr>
                <w:sz w:val="20"/>
              </w:rPr>
              <w:t>executive</w:t>
            </w:r>
            <w:r>
              <w:rPr>
                <w:spacing w:val="-8"/>
                <w:sz w:val="20"/>
              </w:rPr>
              <w:t> </w:t>
            </w:r>
            <w:r>
              <w:rPr>
                <w:sz w:val="20"/>
              </w:rPr>
              <w:t>leadership</w:t>
            </w:r>
            <w:r>
              <w:rPr>
                <w:spacing w:val="-6"/>
                <w:sz w:val="20"/>
              </w:rPr>
              <w:t> </w:t>
            </w:r>
            <w:r>
              <w:rPr>
                <w:sz w:val="20"/>
              </w:rPr>
              <w:t>and/or</w:t>
            </w:r>
            <w:r>
              <w:rPr>
                <w:spacing w:val="-7"/>
                <w:sz w:val="20"/>
              </w:rPr>
              <w:t> </w:t>
            </w:r>
            <w:r>
              <w:rPr>
                <w:sz w:val="20"/>
              </w:rPr>
              <w:t>management</w:t>
            </w:r>
            <w:r>
              <w:rPr>
                <w:spacing w:val="-7"/>
                <w:sz w:val="20"/>
              </w:rPr>
              <w:t> </w:t>
            </w:r>
            <w:r>
              <w:rPr>
                <w:sz w:val="20"/>
              </w:rPr>
              <w:t>involved</w:t>
            </w:r>
            <w:r>
              <w:rPr>
                <w:spacing w:val="-6"/>
                <w:sz w:val="20"/>
              </w:rPr>
              <w:t> </w:t>
            </w:r>
            <w:r>
              <w:rPr>
                <w:sz w:val="20"/>
              </w:rPr>
              <w:t>in risk management decisions?</w:t>
            </w:r>
          </w:p>
          <w:p>
            <w:pPr>
              <w:pStyle w:val="TableParagraph"/>
              <w:numPr>
                <w:ilvl w:val="0"/>
                <w:numId w:val="31"/>
              </w:numPr>
              <w:tabs>
                <w:tab w:pos="468" w:val="left" w:leader="none"/>
              </w:tabs>
              <w:spacing w:line="240" w:lineRule="auto" w:before="0" w:after="0"/>
              <w:ind w:left="468" w:right="100" w:hanging="360"/>
              <w:jc w:val="left"/>
              <w:rPr>
                <w:sz w:val="20"/>
              </w:rPr>
            </w:pPr>
            <w:r>
              <w:rPr>
                <w:sz w:val="20"/>
              </w:rPr>
              <w:t>Has</w:t>
            </w:r>
            <w:r>
              <w:rPr>
                <w:spacing w:val="-5"/>
                <w:sz w:val="20"/>
              </w:rPr>
              <w:t> </w:t>
            </w:r>
            <w:r>
              <w:rPr>
                <w:sz w:val="20"/>
              </w:rPr>
              <w:t>a</w:t>
            </w:r>
            <w:r>
              <w:rPr>
                <w:spacing w:val="-5"/>
                <w:sz w:val="20"/>
              </w:rPr>
              <w:t> </w:t>
            </w:r>
            <w:r>
              <w:rPr>
                <w:sz w:val="20"/>
              </w:rPr>
              <w:t>risk</w:t>
            </w:r>
            <w:r>
              <w:rPr>
                <w:spacing w:val="-5"/>
                <w:sz w:val="20"/>
              </w:rPr>
              <w:t> </w:t>
            </w:r>
            <w:r>
              <w:rPr>
                <w:sz w:val="20"/>
              </w:rPr>
              <w:t>management</w:t>
            </w:r>
            <w:r>
              <w:rPr>
                <w:spacing w:val="-6"/>
                <w:sz w:val="20"/>
              </w:rPr>
              <w:t> </w:t>
            </w:r>
            <w:r>
              <w:rPr>
                <w:sz w:val="20"/>
              </w:rPr>
              <w:t>program</w:t>
            </w:r>
            <w:r>
              <w:rPr>
                <w:spacing w:val="-7"/>
                <w:sz w:val="20"/>
              </w:rPr>
              <w:t> </w:t>
            </w:r>
            <w:r>
              <w:rPr>
                <w:sz w:val="20"/>
              </w:rPr>
              <w:t>been</w:t>
            </w:r>
            <w:r>
              <w:rPr>
                <w:spacing w:val="-5"/>
                <w:sz w:val="20"/>
              </w:rPr>
              <w:t> </w:t>
            </w:r>
            <w:r>
              <w:rPr>
                <w:sz w:val="20"/>
              </w:rPr>
              <w:t>created</w:t>
            </w:r>
            <w:r>
              <w:rPr>
                <w:spacing w:val="-5"/>
                <w:sz w:val="20"/>
              </w:rPr>
              <w:t> </w:t>
            </w:r>
            <w:r>
              <w:rPr>
                <w:sz w:val="20"/>
              </w:rPr>
              <w:t>with</w:t>
            </w:r>
            <w:r>
              <w:rPr>
                <w:spacing w:val="-5"/>
                <w:sz w:val="20"/>
              </w:rPr>
              <w:t> </w:t>
            </w:r>
            <w:r>
              <w:rPr>
                <w:sz w:val="20"/>
              </w:rPr>
              <w:t>related </w:t>
            </w:r>
            <w:r>
              <w:rPr>
                <w:spacing w:val="-2"/>
                <w:sz w:val="20"/>
              </w:rPr>
              <w:t>policies?</w:t>
            </w:r>
          </w:p>
          <w:p>
            <w:pPr>
              <w:pStyle w:val="TableParagraph"/>
              <w:numPr>
                <w:ilvl w:val="0"/>
                <w:numId w:val="31"/>
              </w:numPr>
              <w:tabs>
                <w:tab w:pos="468" w:val="left" w:leader="none"/>
              </w:tabs>
              <w:spacing w:line="240" w:lineRule="auto" w:before="0" w:after="0"/>
              <w:ind w:left="468" w:right="194" w:hanging="360"/>
              <w:jc w:val="left"/>
              <w:rPr>
                <w:sz w:val="20"/>
              </w:rPr>
            </w:pPr>
            <w:r>
              <w:rPr>
                <w:sz w:val="20"/>
              </w:rPr>
              <w:t>Does</w:t>
            </w:r>
            <w:r>
              <w:rPr>
                <w:spacing w:val="-5"/>
                <w:sz w:val="20"/>
              </w:rPr>
              <w:t> </w:t>
            </w:r>
            <w:r>
              <w:rPr>
                <w:sz w:val="20"/>
              </w:rPr>
              <w:t>the</w:t>
            </w:r>
            <w:r>
              <w:rPr>
                <w:spacing w:val="-7"/>
                <w:sz w:val="20"/>
              </w:rPr>
              <w:t> </w:t>
            </w:r>
            <w:r>
              <w:rPr>
                <w:sz w:val="20"/>
              </w:rPr>
              <w:t>regulated</w:t>
            </w:r>
            <w:r>
              <w:rPr>
                <w:spacing w:val="-5"/>
                <w:sz w:val="20"/>
              </w:rPr>
              <w:t> </w:t>
            </w:r>
            <w:r>
              <w:rPr>
                <w:sz w:val="20"/>
              </w:rPr>
              <w:t>entity</w:t>
            </w:r>
            <w:r>
              <w:rPr>
                <w:spacing w:val="-5"/>
                <w:sz w:val="20"/>
              </w:rPr>
              <w:t> </w:t>
            </w:r>
            <w:r>
              <w:rPr>
                <w:sz w:val="20"/>
              </w:rPr>
              <w:t>need</w:t>
            </w:r>
            <w:r>
              <w:rPr>
                <w:spacing w:val="-5"/>
                <w:sz w:val="20"/>
              </w:rPr>
              <w:t> </w:t>
            </w:r>
            <w:r>
              <w:rPr>
                <w:sz w:val="20"/>
              </w:rPr>
              <w:t>to</w:t>
            </w:r>
            <w:r>
              <w:rPr>
                <w:spacing w:val="-6"/>
                <w:sz w:val="20"/>
              </w:rPr>
              <w:t> </w:t>
            </w:r>
            <w:r>
              <w:rPr>
                <w:sz w:val="20"/>
              </w:rPr>
              <w:t>engage</w:t>
            </w:r>
            <w:r>
              <w:rPr>
                <w:spacing w:val="-7"/>
                <w:sz w:val="20"/>
              </w:rPr>
              <w:t> </w:t>
            </w:r>
            <w:r>
              <w:rPr>
                <w:sz w:val="20"/>
              </w:rPr>
              <w:t>other</w:t>
            </w:r>
            <w:r>
              <w:rPr>
                <w:spacing w:val="-6"/>
                <w:sz w:val="20"/>
              </w:rPr>
              <w:t> </w:t>
            </w:r>
            <w:r>
              <w:rPr>
                <w:sz w:val="20"/>
              </w:rPr>
              <w:t>resources (e.g., external expertise) to assist in risk management?</w:t>
            </w:r>
          </w:p>
          <w:p>
            <w:pPr>
              <w:pStyle w:val="TableParagraph"/>
              <w:numPr>
                <w:ilvl w:val="0"/>
                <w:numId w:val="31"/>
              </w:numPr>
              <w:tabs>
                <w:tab w:pos="468" w:val="left" w:leader="none"/>
              </w:tabs>
              <w:spacing w:line="240" w:lineRule="auto" w:before="1" w:after="0"/>
              <w:ind w:left="468" w:right="124" w:hanging="360"/>
              <w:jc w:val="left"/>
              <w:rPr>
                <w:sz w:val="20"/>
              </w:rPr>
            </w:pPr>
            <w:r>
              <w:rPr>
                <w:sz w:val="20"/>
              </w:rPr>
              <w:t>Do</w:t>
            </w:r>
            <w:r>
              <w:rPr>
                <w:spacing w:val="-6"/>
                <w:sz w:val="20"/>
              </w:rPr>
              <w:t> </w:t>
            </w:r>
            <w:r>
              <w:rPr>
                <w:sz w:val="20"/>
              </w:rPr>
              <w:t>current</w:t>
            </w:r>
            <w:r>
              <w:rPr>
                <w:spacing w:val="-6"/>
                <w:sz w:val="20"/>
              </w:rPr>
              <w:t> </w:t>
            </w:r>
            <w:r>
              <w:rPr>
                <w:sz w:val="20"/>
              </w:rPr>
              <w:t>safeguards</w:t>
            </w:r>
            <w:r>
              <w:rPr>
                <w:spacing w:val="-6"/>
                <w:sz w:val="20"/>
              </w:rPr>
              <w:t> </w:t>
            </w:r>
            <w:r>
              <w:rPr>
                <w:sz w:val="20"/>
              </w:rPr>
              <w:t>ensure</w:t>
            </w:r>
            <w:r>
              <w:rPr>
                <w:spacing w:val="-7"/>
                <w:sz w:val="20"/>
              </w:rPr>
              <w:t> </w:t>
            </w:r>
            <w:r>
              <w:rPr>
                <w:sz w:val="20"/>
              </w:rPr>
              <w:t>the</w:t>
            </w:r>
            <w:r>
              <w:rPr>
                <w:spacing w:val="-7"/>
                <w:sz w:val="20"/>
              </w:rPr>
              <w:t> </w:t>
            </w:r>
            <w:r>
              <w:rPr>
                <w:sz w:val="20"/>
              </w:rPr>
              <w:t>confidentiality,</w:t>
            </w:r>
            <w:r>
              <w:rPr>
                <w:spacing w:val="-6"/>
                <w:sz w:val="20"/>
              </w:rPr>
              <w:t> </w:t>
            </w:r>
            <w:r>
              <w:rPr>
                <w:sz w:val="20"/>
              </w:rPr>
              <w:t>integrity, and availability of all ePHI?</w:t>
            </w:r>
          </w:p>
          <w:p>
            <w:pPr>
              <w:pStyle w:val="TableParagraph"/>
              <w:numPr>
                <w:ilvl w:val="0"/>
                <w:numId w:val="31"/>
              </w:numPr>
              <w:tabs>
                <w:tab w:pos="468" w:val="left" w:leader="none"/>
              </w:tabs>
              <w:spacing w:line="240" w:lineRule="auto" w:before="0" w:after="0"/>
              <w:ind w:left="468" w:right="757" w:hanging="360"/>
              <w:jc w:val="left"/>
              <w:rPr>
                <w:sz w:val="20"/>
              </w:rPr>
            </w:pPr>
            <w:r>
              <w:rPr>
                <w:sz w:val="20"/>
              </w:rPr>
              <w:t>Do current safeguards protect against reasonably anticipated</w:t>
            </w:r>
            <w:r>
              <w:rPr>
                <w:spacing w:val="-4"/>
                <w:sz w:val="20"/>
              </w:rPr>
              <w:t> </w:t>
            </w:r>
            <w:r>
              <w:rPr>
                <w:sz w:val="20"/>
              </w:rPr>
              <w:t>uses</w:t>
            </w:r>
            <w:r>
              <w:rPr>
                <w:spacing w:val="-4"/>
                <w:sz w:val="20"/>
              </w:rPr>
              <w:t> </w:t>
            </w:r>
            <w:r>
              <w:rPr>
                <w:sz w:val="20"/>
              </w:rPr>
              <w:t>or</w:t>
            </w:r>
            <w:r>
              <w:rPr>
                <w:spacing w:val="-5"/>
                <w:sz w:val="20"/>
              </w:rPr>
              <w:t> </w:t>
            </w:r>
            <w:r>
              <w:rPr>
                <w:sz w:val="20"/>
              </w:rPr>
              <w:t>disclosures</w:t>
            </w:r>
            <w:r>
              <w:rPr>
                <w:spacing w:val="-4"/>
                <w:sz w:val="20"/>
              </w:rPr>
              <w:t> </w:t>
            </w:r>
            <w:r>
              <w:rPr>
                <w:sz w:val="20"/>
              </w:rPr>
              <w:t>of</w:t>
            </w:r>
            <w:r>
              <w:rPr>
                <w:spacing w:val="-6"/>
                <w:sz w:val="20"/>
              </w:rPr>
              <w:t> </w:t>
            </w:r>
            <w:r>
              <w:rPr>
                <w:sz w:val="20"/>
              </w:rPr>
              <w:t>ePHI</w:t>
            </w:r>
            <w:r>
              <w:rPr>
                <w:spacing w:val="-5"/>
                <w:sz w:val="20"/>
              </w:rPr>
              <w:t> </w:t>
            </w:r>
            <w:r>
              <w:rPr>
                <w:sz w:val="20"/>
              </w:rPr>
              <w:t>that</w:t>
            </w:r>
            <w:r>
              <w:rPr>
                <w:spacing w:val="-5"/>
                <w:sz w:val="20"/>
              </w:rPr>
              <w:t> </w:t>
            </w:r>
            <w:r>
              <w:rPr>
                <w:sz w:val="20"/>
              </w:rPr>
              <w:t>are</w:t>
            </w:r>
            <w:r>
              <w:rPr>
                <w:spacing w:val="-6"/>
                <w:sz w:val="20"/>
              </w:rPr>
              <w:t> </w:t>
            </w:r>
            <w:r>
              <w:rPr>
                <w:sz w:val="20"/>
              </w:rPr>
              <w:t>not permitted by the Privacy Rule?</w:t>
            </w:r>
          </w:p>
          <w:p>
            <w:pPr>
              <w:pStyle w:val="TableParagraph"/>
              <w:numPr>
                <w:ilvl w:val="0"/>
                <w:numId w:val="31"/>
              </w:numPr>
              <w:tabs>
                <w:tab w:pos="468" w:val="left" w:leader="none"/>
              </w:tabs>
              <w:spacing w:line="240" w:lineRule="auto" w:before="0" w:after="0"/>
              <w:ind w:left="468" w:right="273" w:hanging="360"/>
              <w:jc w:val="left"/>
              <w:rPr>
                <w:sz w:val="20"/>
              </w:rPr>
            </w:pPr>
            <w:r>
              <w:rPr>
                <w:sz w:val="20"/>
              </w:rPr>
              <w:t>Has the regulated entity used the results of risk assessment</w:t>
            </w:r>
            <w:r>
              <w:rPr>
                <w:spacing w:val="-6"/>
                <w:sz w:val="20"/>
              </w:rPr>
              <w:t> </w:t>
            </w:r>
            <w:r>
              <w:rPr>
                <w:sz w:val="20"/>
              </w:rPr>
              <w:t>and</w:t>
            </w:r>
            <w:r>
              <w:rPr>
                <w:spacing w:val="-5"/>
                <w:sz w:val="20"/>
              </w:rPr>
              <w:t> </w:t>
            </w:r>
            <w:r>
              <w:rPr>
                <w:sz w:val="20"/>
              </w:rPr>
              <w:t>risk</w:t>
            </w:r>
            <w:r>
              <w:rPr>
                <w:spacing w:val="-5"/>
                <w:sz w:val="20"/>
              </w:rPr>
              <w:t> </w:t>
            </w:r>
            <w:r>
              <w:rPr>
                <w:sz w:val="20"/>
              </w:rPr>
              <w:t>management</w:t>
            </w:r>
            <w:r>
              <w:rPr>
                <w:spacing w:val="-6"/>
                <w:sz w:val="20"/>
              </w:rPr>
              <w:t> </w:t>
            </w:r>
            <w:r>
              <w:rPr>
                <w:sz w:val="20"/>
              </w:rPr>
              <w:t>processes</w:t>
            </w:r>
            <w:r>
              <w:rPr>
                <w:spacing w:val="-5"/>
                <w:sz w:val="20"/>
              </w:rPr>
              <w:t> </w:t>
            </w:r>
            <w:r>
              <w:rPr>
                <w:sz w:val="20"/>
              </w:rPr>
              <w:t>to</w:t>
            </w:r>
            <w:r>
              <w:rPr>
                <w:spacing w:val="-6"/>
                <w:sz w:val="20"/>
              </w:rPr>
              <w:t> </w:t>
            </w:r>
            <w:r>
              <w:rPr>
                <w:sz w:val="20"/>
              </w:rPr>
              <w:t>guide</w:t>
            </w:r>
            <w:r>
              <w:rPr>
                <w:spacing w:val="-7"/>
                <w:sz w:val="20"/>
              </w:rPr>
              <w:t> </w:t>
            </w:r>
            <w:r>
              <w:rPr>
                <w:sz w:val="20"/>
              </w:rPr>
              <w:t>the selection and implementation of</w:t>
            </w:r>
            <w:r>
              <w:rPr>
                <w:spacing w:val="-1"/>
                <w:sz w:val="20"/>
              </w:rPr>
              <w:t> </w:t>
            </w:r>
            <w:r>
              <w:rPr>
                <w:sz w:val="20"/>
              </w:rPr>
              <w:t>appropriate</w:t>
            </w:r>
            <w:r>
              <w:rPr>
                <w:spacing w:val="-1"/>
                <w:sz w:val="20"/>
              </w:rPr>
              <w:t> </w:t>
            </w:r>
            <w:r>
              <w:rPr>
                <w:sz w:val="20"/>
              </w:rPr>
              <w:t>controls to</w:t>
            </w:r>
          </w:p>
          <w:p>
            <w:pPr>
              <w:pStyle w:val="TableParagraph"/>
              <w:spacing w:line="225" w:lineRule="exact"/>
              <w:ind w:left="468"/>
              <w:rPr>
                <w:sz w:val="20"/>
              </w:rPr>
            </w:pPr>
            <w:r>
              <w:rPr>
                <w:sz w:val="20"/>
              </w:rPr>
              <w:t>protect</w:t>
            </w:r>
            <w:r>
              <w:rPr>
                <w:spacing w:val="-8"/>
                <w:sz w:val="20"/>
              </w:rPr>
              <w:t> </w:t>
            </w:r>
            <w:r>
              <w:rPr>
                <w:spacing w:val="-2"/>
                <w:sz w:val="20"/>
              </w:rPr>
              <w:t>ePHI?</w:t>
            </w:r>
          </w:p>
        </w:tc>
      </w:tr>
    </w:tbl>
    <w:p>
      <w:pPr>
        <w:pStyle w:val="BodyText"/>
        <w:spacing w:before="1"/>
        <w:rPr>
          <w:sz w:val="26"/>
        </w:rPr>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217520</wp:posOffset>
                </wp:positionV>
                <wp:extent cx="1828800" cy="1079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127594pt;width:144pt;height:.841pt;mso-position-horizontal-relative:page;mso-position-vertical-relative:paragraph;z-index:-15704576;mso-wrap-distance-left:0;mso-wrap-distance-right:0" id="docshape39"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33</w:t>
      </w:r>
      <w:r>
        <w:rPr>
          <w:spacing w:val="-4"/>
          <w:sz w:val="16"/>
          <w:vertAlign w:val="baseline"/>
        </w:rPr>
        <w:t> </w:t>
      </w:r>
      <w:r>
        <w:rPr>
          <w:sz w:val="16"/>
          <w:vertAlign w:val="baseline"/>
        </w:rPr>
        <w:t>See</w:t>
      </w:r>
      <w:r>
        <w:rPr>
          <w:spacing w:val="-4"/>
          <w:sz w:val="16"/>
          <w:vertAlign w:val="baseline"/>
        </w:rPr>
        <w:t> </w:t>
      </w:r>
      <w:r>
        <w:rPr>
          <w:sz w:val="16"/>
          <w:vertAlign w:val="baseline"/>
        </w:rPr>
        <w:t>Section</w:t>
      </w:r>
      <w:r>
        <w:rPr>
          <w:spacing w:val="-3"/>
          <w:sz w:val="16"/>
          <w:vertAlign w:val="baseline"/>
        </w:rPr>
        <w:t> </w:t>
      </w:r>
      <w:r>
        <w:rPr>
          <w:sz w:val="16"/>
          <w:vertAlign w:val="baseline"/>
        </w:rPr>
        <w:t>164.306</w:t>
      </w:r>
      <w:r>
        <w:rPr>
          <w:spacing w:val="-4"/>
          <w:sz w:val="16"/>
          <w:vertAlign w:val="baseline"/>
        </w:rPr>
        <w:t> </w:t>
      </w:r>
      <w:r>
        <w:rPr>
          <w:sz w:val="16"/>
          <w:vertAlign w:val="baseline"/>
        </w:rPr>
        <w:t>of</w:t>
      </w:r>
      <w:r>
        <w:rPr>
          <w:spacing w:val="-4"/>
          <w:sz w:val="16"/>
          <w:vertAlign w:val="baseline"/>
        </w:rPr>
        <w:t> </w:t>
      </w:r>
      <w:r>
        <w:rPr>
          <w:sz w:val="16"/>
          <w:vertAlign w:val="baseline"/>
        </w:rPr>
        <w:t>the</w:t>
      </w:r>
      <w:r>
        <w:rPr>
          <w:spacing w:val="-4"/>
          <w:sz w:val="16"/>
          <w:vertAlign w:val="baseline"/>
        </w:rPr>
        <w:t> </w:t>
      </w:r>
      <w:r>
        <w:rPr>
          <w:sz w:val="16"/>
          <w:vertAlign w:val="baseline"/>
        </w:rPr>
        <w:t>HIPAA</w:t>
      </w:r>
      <w:r>
        <w:rPr>
          <w:spacing w:val="-3"/>
          <w:sz w:val="16"/>
          <w:vertAlign w:val="baseline"/>
        </w:rPr>
        <w:t> </w:t>
      </w:r>
      <w:r>
        <w:rPr>
          <w:sz w:val="16"/>
          <w:vertAlign w:val="baseline"/>
        </w:rPr>
        <w:t>Security</w:t>
      </w:r>
      <w:r>
        <w:rPr>
          <w:spacing w:val="-1"/>
          <w:sz w:val="16"/>
          <w:vertAlign w:val="baseline"/>
        </w:rPr>
        <w:t> </w:t>
      </w:r>
      <w:r>
        <w:rPr>
          <w:spacing w:val="-2"/>
          <w:sz w:val="16"/>
          <w:vertAlign w:val="baseline"/>
        </w:rPr>
        <w:t>Rule.</w:t>
      </w:r>
    </w:p>
    <w:p>
      <w:pPr>
        <w:spacing w:before="1"/>
        <w:ind w:left="700" w:right="0" w:firstLine="0"/>
        <w:jc w:val="left"/>
        <w:rPr>
          <w:sz w:val="16"/>
        </w:rPr>
      </w:pPr>
      <w:r>
        <w:rPr>
          <w:sz w:val="16"/>
          <w:vertAlign w:val="superscript"/>
        </w:rPr>
        <w:t>34</w:t>
      </w:r>
      <w:r>
        <w:rPr>
          <w:spacing w:val="-4"/>
          <w:sz w:val="16"/>
          <w:vertAlign w:val="baseline"/>
        </w:rPr>
        <w:t> </w:t>
      </w:r>
      <w:r>
        <w:rPr>
          <w:sz w:val="16"/>
          <w:vertAlign w:val="baseline"/>
        </w:rPr>
        <w:t>See</w:t>
      </w:r>
      <w:r>
        <w:rPr>
          <w:spacing w:val="-4"/>
          <w:sz w:val="16"/>
          <w:vertAlign w:val="baseline"/>
        </w:rPr>
        <w:t> </w:t>
      </w:r>
      <w:r>
        <w:rPr>
          <w:sz w:val="16"/>
          <w:vertAlign w:val="baseline"/>
        </w:rPr>
        <w:t>NIST</w:t>
      </w:r>
      <w:r>
        <w:rPr>
          <w:spacing w:val="-4"/>
          <w:sz w:val="16"/>
          <w:vertAlign w:val="baseline"/>
        </w:rPr>
        <w:t> </w:t>
      </w:r>
      <w:r>
        <w:rPr>
          <w:sz w:val="16"/>
          <w:vertAlign w:val="baseline"/>
        </w:rPr>
        <w:t>IR</w:t>
      </w:r>
      <w:r>
        <w:rPr>
          <w:spacing w:val="-4"/>
          <w:sz w:val="16"/>
          <w:vertAlign w:val="baseline"/>
        </w:rPr>
        <w:t> </w:t>
      </w:r>
      <w:hyperlink w:history="true" w:anchor="_bookmark234">
        <w:r>
          <w:rPr>
            <w:sz w:val="16"/>
            <w:vertAlign w:val="baseline"/>
          </w:rPr>
          <w:t>[</w:t>
        </w:r>
        <w:r>
          <w:rPr>
            <w:color w:val="0000FF"/>
            <w:sz w:val="16"/>
            <w:u w:val="single" w:color="0000FF"/>
            <w:vertAlign w:val="baseline"/>
          </w:rPr>
          <w:t>8286</w:t>
        </w:r>
        <w:r>
          <w:rPr>
            <w:sz w:val="16"/>
            <w:vertAlign w:val="baseline"/>
          </w:rPr>
          <w:t>]</w:t>
        </w:r>
      </w:hyperlink>
      <w:r>
        <w:rPr>
          <w:sz w:val="16"/>
          <w:vertAlign w:val="baseline"/>
        </w:rPr>
        <w:t>,</w:t>
      </w:r>
      <w:r>
        <w:rPr>
          <w:spacing w:val="-3"/>
          <w:sz w:val="16"/>
          <w:vertAlign w:val="baseline"/>
        </w:rPr>
        <w:t> </w:t>
      </w:r>
      <w:r>
        <w:rPr>
          <w:sz w:val="16"/>
          <w:vertAlign w:val="baseline"/>
        </w:rPr>
        <w:t>which</w:t>
      </w:r>
      <w:r>
        <w:rPr>
          <w:spacing w:val="-4"/>
          <w:sz w:val="16"/>
          <w:vertAlign w:val="baseline"/>
        </w:rPr>
        <w:t> </w:t>
      </w:r>
      <w:r>
        <w:rPr>
          <w:sz w:val="16"/>
          <w:vertAlign w:val="baseline"/>
        </w:rPr>
        <w:t>describes</w:t>
      </w:r>
      <w:r>
        <w:rPr>
          <w:spacing w:val="-4"/>
          <w:sz w:val="16"/>
          <w:vertAlign w:val="baseline"/>
        </w:rPr>
        <w:t> </w:t>
      </w:r>
      <w:r>
        <w:rPr>
          <w:sz w:val="16"/>
          <w:vertAlign w:val="baseline"/>
        </w:rPr>
        <w:t>a</w:t>
      </w:r>
      <w:r>
        <w:rPr>
          <w:spacing w:val="-2"/>
          <w:sz w:val="16"/>
          <w:vertAlign w:val="baseline"/>
        </w:rPr>
        <w:t> </w:t>
      </w:r>
      <w:r>
        <w:rPr>
          <w:sz w:val="16"/>
          <w:vertAlign w:val="baseline"/>
        </w:rPr>
        <w:t>cybersecurity</w:t>
      </w:r>
      <w:r>
        <w:rPr>
          <w:spacing w:val="-2"/>
          <w:sz w:val="16"/>
          <w:vertAlign w:val="baseline"/>
        </w:rPr>
        <w:t> </w:t>
      </w:r>
      <w:r>
        <w:rPr>
          <w:sz w:val="16"/>
          <w:vertAlign w:val="baseline"/>
        </w:rPr>
        <w:t>risk</w:t>
      </w:r>
      <w:r>
        <w:rPr>
          <w:spacing w:val="-5"/>
          <w:sz w:val="16"/>
          <w:vertAlign w:val="baseline"/>
        </w:rPr>
        <w:t> </w:t>
      </w:r>
      <w:r>
        <w:rPr>
          <w:sz w:val="16"/>
          <w:vertAlign w:val="baseline"/>
        </w:rPr>
        <w:t>management</w:t>
      </w:r>
      <w:r>
        <w:rPr>
          <w:spacing w:val="-5"/>
          <w:sz w:val="16"/>
          <w:vertAlign w:val="baseline"/>
        </w:rPr>
        <w:t> </w:t>
      </w:r>
      <w:r>
        <w:rPr>
          <w:sz w:val="16"/>
          <w:vertAlign w:val="baseline"/>
        </w:rPr>
        <w:t>program</w:t>
      </w:r>
      <w:r>
        <w:rPr>
          <w:spacing w:val="-3"/>
          <w:sz w:val="16"/>
          <w:vertAlign w:val="baseline"/>
        </w:rPr>
        <w:t> </w:t>
      </w:r>
      <w:r>
        <w:rPr>
          <w:sz w:val="16"/>
          <w:vertAlign w:val="baseline"/>
        </w:rPr>
        <w:t>in</w:t>
      </w:r>
      <w:r>
        <w:rPr>
          <w:spacing w:val="-4"/>
          <w:sz w:val="16"/>
          <w:vertAlign w:val="baseline"/>
        </w:rPr>
        <w:t> </w:t>
      </w:r>
      <w:r>
        <w:rPr>
          <w:sz w:val="16"/>
          <w:vertAlign w:val="baseline"/>
        </w:rPr>
        <w:t>the</w:t>
      </w:r>
      <w:r>
        <w:rPr>
          <w:spacing w:val="-4"/>
          <w:sz w:val="16"/>
          <w:vertAlign w:val="baseline"/>
        </w:rPr>
        <w:t> </w:t>
      </w:r>
      <w:r>
        <w:rPr>
          <w:sz w:val="16"/>
          <w:vertAlign w:val="baseline"/>
        </w:rPr>
        <w:t>context</w:t>
      </w:r>
      <w:r>
        <w:rPr>
          <w:spacing w:val="-4"/>
          <w:sz w:val="16"/>
          <w:vertAlign w:val="baseline"/>
        </w:rPr>
        <w:t> </w:t>
      </w:r>
      <w:r>
        <w:rPr>
          <w:sz w:val="16"/>
          <w:vertAlign w:val="baseline"/>
        </w:rPr>
        <w:t>of</w:t>
      </w:r>
      <w:r>
        <w:rPr>
          <w:spacing w:val="-5"/>
          <w:sz w:val="16"/>
          <w:vertAlign w:val="baseline"/>
        </w:rPr>
        <w:t> </w:t>
      </w:r>
      <w:r>
        <w:rPr>
          <w:sz w:val="16"/>
          <w:vertAlign w:val="baseline"/>
        </w:rPr>
        <w:t>enterprise</w:t>
      </w:r>
      <w:r>
        <w:rPr>
          <w:spacing w:val="-4"/>
          <w:sz w:val="16"/>
          <w:vertAlign w:val="baseline"/>
        </w:rPr>
        <w:t> </w:t>
      </w:r>
      <w:r>
        <w:rPr>
          <w:sz w:val="16"/>
          <w:vertAlign w:val="baseline"/>
        </w:rPr>
        <w:t>risk</w:t>
      </w:r>
      <w:r>
        <w:rPr>
          <w:spacing w:val="-2"/>
          <w:sz w:val="16"/>
          <w:vertAlign w:val="baseline"/>
        </w:rPr>
        <w:t> management.</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6"/>
        <w:gridCol w:w="5342"/>
        <w:gridCol w:w="5373"/>
      </w:tblGrid>
      <w:tr>
        <w:trPr>
          <w:trHeight w:val="244" w:hRule="atLeast"/>
        </w:trPr>
        <w:tc>
          <w:tcPr>
            <w:tcW w:w="3396" w:type="dxa"/>
            <w:shd w:val="clear" w:color="auto" w:fill="C0C0C0"/>
          </w:tcPr>
          <w:p>
            <w:pPr>
              <w:pStyle w:val="TableParagraph"/>
              <w:spacing w:line="223" w:lineRule="exact" w:before="1"/>
              <w:ind w:left="1132" w:right="1125"/>
              <w:jc w:val="center"/>
              <w:rPr>
                <w:b/>
                <w:sz w:val="20"/>
              </w:rPr>
            </w:pPr>
            <w:r>
              <w:rPr>
                <w:b/>
                <w:sz w:val="20"/>
              </w:rPr>
              <w:t>Key</w:t>
            </w:r>
            <w:r>
              <w:rPr>
                <w:b/>
                <w:spacing w:val="-7"/>
                <w:sz w:val="20"/>
              </w:rPr>
              <w:t> </w:t>
            </w:r>
            <w:r>
              <w:rPr>
                <w:b/>
                <w:spacing w:val="-2"/>
                <w:sz w:val="20"/>
              </w:rPr>
              <w:t>Activities</w:t>
            </w:r>
          </w:p>
        </w:tc>
        <w:tc>
          <w:tcPr>
            <w:tcW w:w="5342" w:type="dxa"/>
            <w:shd w:val="clear" w:color="auto" w:fill="C0C0C0"/>
          </w:tcPr>
          <w:p>
            <w:pPr>
              <w:pStyle w:val="TableParagraph"/>
              <w:spacing w:line="223" w:lineRule="exact" w:before="1"/>
              <w:ind w:left="2185" w:right="2177"/>
              <w:jc w:val="center"/>
              <w:rPr>
                <w:b/>
                <w:sz w:val="20"/>
              </w:rPr>
            </w:pPr>
            <w:r>
              <w:rPr>
                <w:b/>
                <w:spacing w:val="-2"/>
                <w:sz w:val="20"/>
              </w:rPr>
              <w:t>Description</w:t>
            </w:r>
          </w:p>
        </w:tc>
        <w:tc>
          <w:tcPr>
            <w:tcW w:w="5373" w:type="dxa"/>
            <w:shd w:val="clear" w:color="auto" w:fill="C0C0C0"/>
          </w:tcPr>
          <w:p>
            <w:pPr>
              <w:pStyle w:val="TableParagraph"/>
              <w:spacing w:line="223" w:lineRule="exact" w:before="1"/>
              <w:ind w:left="1928" w:right="1922"/>
              <w:jc w:val="center"/>
              <w:rPr>
                <w:b/>
                <w:sz w:val="20"/>
              </w:rPr>
            </w:pPr>
            <w:bookmarkStart w:name="_bookmark64" w:id="87"/>
            <w:bookmarkEnd w:id="87"/>
            <w:r>
              <w:rPr/>
            </w:r>
            <w:bookmarkStart w:name="_bookmark65" w:id="88"/>
            <w:bookmarkEnd w:id="88"/>
            <w:r>
              <w:rPr/>
            </w:r>
            <w:bookmarkStart w:name="_bookmark66" w:id="89"/>
            <w:bookmarkEnd w:id="89"/>
            <w:r>
              <w:rPr/>
            </w:r>
            <w:bookmarkStart w:name="_bookmark67" w:id="90"/>
            <w:bookmarkEnd w:id="90"/>
            <w:r>
              <w:rPr/>
            </w:r>
            <w:bookmarkStart w:name="_bookmark68" w:id="91"/>
            <w:bookmarkEnd w:id="91"/>
            <w:r>
              <w:rPr/>
            </w:r>
            <w:bookmarkStart w:name="_bookmark69" w:id="92"/>
            <w:bookmarkEnd w:id="92"/>
            <w:r>
              <w:rPr/>
            </w:r>
            <w:bookmarkStart w:name="_bookmark70" w:id="93"/>
            <w:bookmarkEnd w:id="93"/>
            <w:r>
              <w:rPr/>
            </w:r>
            <w:r>
              <w:rPr>
                <w:b/>
                <w:sz w:val="20"/>
              </w:rPr>
              <w:t>Sample</w:t>
            </w:r>
            <w:r>
              <w:rPr>
                <w:b/>
                <w:spacing w:val="-7"/>
                <w:sz w:val="20"/>
              </w:rPr>
              <w:t> </w:t>
            </w:r>
            <w:r>
              <w:rPr>
                <w:b/>
                <w:spacing w:val="-2"/>
                <w:sz w:val="20"/>
              </w:rPr>
              <w:t>Questions</w:t>
            </w:r>
          </w:p>
        </w:tc>
      </w:tr>
      <w:tr>
        <w:trPr>
          <w:trHeight w:val="1242" w:hRule="atLeast"/>
        </w:trPr>
        <w:tc>
          <w:tcPr>
            <w:tcW w:w="3396" w:type="dxa"/>
          </w:tcPr>
          <w:p>
            <w:pPr>
              <w:pStyle w:val="TableParagraph"/>
              <w:ind w:left="0"/>
              <w:rPr>
                <w:rFonts w:ascii="Times New Roman"/>
                <w:sz w:val="18"/>
              </w:rPr>
            </w:pPr>
          </w:p>
        </w:tc>
        <w:tc>
          <w:tcPr>
            <w:tcW w:w="5342" w:type="dxa"/>
          </w:tcPr>
          <w:p>
            <w:pPr>
              <w:pStyle w:val="TableParagraph"/>
              <w:ind w:left="0"/>
              <w:rPr>
                <w:rFonts w:ascii="Times New Roman"/>
                <w:sz w:val="18"/>
              </w:rPr>
            </w:pPr>
          </w:p>
        </w:tc>
        <w:tc>
          <w:tcPr>
            <w:tcW w:w="5373" w:type="dxa"/>
          </w:tcPr>
          <w:p>
            <w:pPr>
              <w:pStyle w:val="TableParagraph"/>
              <w:numPr>
                <w:ilvl w:val="0"/>
                <w:numId w:val="32"/>
              </w:numPr>
              <w:tabs>
                <w:tab w:pos="468" w:val="left" w:leader="none"/>
              </w:tabs>
              <w:spacing w:line="240" w:lineRule="auto" w:before="0" w:after="0"/>
              <w:ind w:left="468" w:right="153" w:hanging="360"/>
              <w:jc w:val="left"/>
              <w:rPr>
                <w:sz w:val="20"/>
              </w:rPr>
            </w:pPr>
            <w:r>
              <w:rPr>
                <w:sz w:val="20"/>
              </w:rPr>
              <w:t>Has the regulated entity protected against all reasonably anticipated</w:t>
            </w:r>
            <w:r>
              <w:rPr>
                <w:spacing w:val="-5"/>
                <w:sz w:val="20"/>
              </w:rPr>
              <w:t> </w:t>
            </w:r>
            <w:r>
              <w:rPr>
                <w:sz w:val="20"/>
              </w:rPr>
              <w:t>threats</w:t>
            </w:r>
            <w:r>
              <w:rPr>
                <w:spacing w:val="-5"/>
                <w:sz w:val="20"/>
              </w:rPr>
              <w:t> </w:t>
            </w:r>
            <w:r>
              <w:rPr>
                <w:sz w:val="20"/>
              </w:rPr>
              <w:t>or</w:t>
            </w:r>
            <w:r>
              <w:rPr>
                <w:spacing w:val="-5"/>
                <w:sz w:val="20"/>
              </w:rPr>
              <w:t> </w:t>
            </w:r>
            <w:r>
              <w:rPr>
                <w:sz w:val="20"/>
              </w:rPr>
              <w:t>hazards</w:t>
            </w:r>
            <w:r>
              <w:rPr>
                <w:spacing w:val="-6"/>
                <w:sz w:val="20"/>
              </w:rPr>
              <w:t> </w:t>
            </w:r>
            <w:r>
              <w:rPr>
                <w:sz w:val="20"/>
              </w:rPr>
              <w:t>to</w:t>
            </w:r>
            <w:r>
              <w:rPr>
                <w:spacing w:val="-5"/>
                <w:sz w:val="20"/>
              </w:rPr>
              <w:t> </w:t>
            </w:r>
            <w:r>
              <w:rPr>
                <w:sz w:val="20"/>
              </w:rPr>
              <w:t>the</w:t>
            </w:r>
            <w:r>
              <w:rPr>
                <w:spacing w:val="-6"/>
                <w:sz w:val="20"/>
              </w:rPr>
              <w:t> </w:t>
            </w:r>
            <w:r>
              <w:rPr>
                <w:sz w:val="20"/>
              </w:rPr>
              <w:t>security</w:t>
            </w:r>
            <w:r>
              <w:rPr>
                <w:spacing w:val="-5"/>
                <w:sz w:val="20"/>
              </w:rPr>
              <w:t> </w:t>
            </w:r>
            <w:r>
              <w:rPr>
                <w:sz w:val="20"/>
              </w:rPr>
              <w:t>and</w:t>
            </w:r>
            <w:r>
              <w:rPr>
                <w:spacing w:val="-5"/>
                <w:sz w:val="20"/>
              </w:rPr>
              <w:t> </w:t>
            </w:r>
            <w:r>
              <w:rPr>
                <w:sz w:val="20"/>
              </w:rPr>
              <w:t>integrity of ePHI?</w:t>
            </w:r>
          </w:p>
          <w:p>
            <w:pPr>
              <w:pStyle w:val="TableParagraph"/>
              <w:numPr>
                <w:ilvl w:val="0"/>
                <w:numId w:val="32"/>
              </w:numPr>
              <w:tabs>
                <w:tab w:pos="468" w:val="left" w:leader="none"/>
              </w:tabs>
              <w:spacing w:line="240" w:lineRule="atLeast" w:before="0" w:after="0"/>
              <w:ind w:left="468" w:right="637" w:hanging="360"/>
              <w:jc w:val="left"/>
              <w:rPr>
                <w:sz w:val="20"/>
              </w:rPr>
            </w:pPr>
            <w:r>
              <w:rPr>
                <w:sz w:val="20"/>
              </w:rPr>
              <w:t>Has</w:t>
            </w:r>
            <w:r>
              <w:rPr>
                <w:spacing w:val="-6"/>
                <w:sz w:val="20"/>
              </w:rPr>
              <w:t> </w:t>
            </w:r>
            <w:r>
              <w:rPr>
                <w:sz w:val="20"/>
              </w:rPr>
              <w:t>the</w:t>
            </w:r>
            <w:r>
              <w:rPr>
                <w:spacing w:val="-7"/>
                <w:sz w:val="20"/>
              </w:rPr>
              <w:t> </w:t>
            </w:r>
            <w:r>
              <w:rPr>
                <w:sz w:val="20"/>
              </w:rPr>
              <w:t>regulated</w:t>
            </w:r>
            <w:r>
              <w:rPr>
                <w:spacing w:val="-6"/>
                <w:sz w:val="20"/>
              </w:rPr>
              <w:t> </w:t>
            </w:r>
            <w:r>
              <w:rPr>
                <w:sz w:val="20"/>
              </w:rPr>
              <w:t>entity</w:t>
            </w:r>
            <w:r>
              <w:rPr>
                <w:spacing w:val="-6"/>
                <w:sz w:val="20"/>
              </w:rPr>
              <w:t> </w:t>
            </w:r>
            <w:r>
              <w:rPr>
                <w:sz w:val="20"/>
              </w:rPr>
              <w:t>assured</w:t>
            </w:r>
            <w:r>
              <w:rPr>
                <w:spacing w:val="-6"/>
                <w:sz w:val="20"/>
              </w:rPr>
              <w:t> </w:t>
            </w:r>
            <w:r>
              <w:rPr>
                <w:sz w:val="20"/>
              </w:rPr>
              <w:t>compliance</w:t>
            </w:r>
            <w:r>
              <w:rPr>
                <w:spacing w:val="-5"/>
                <w:sz w:val="20"/>
              </w:rPr>
              <w:t> </w:t>
            </w:r>
            <w:r>
              <w:rPr>
                <w:sz w:val="20"/>
              </w:rPr>
              <w:t>with</w:t>
            </w:r>
            <w:r>
              <w:rPr>
                <w:spacing w:val="-6"/>
                <w:sz w:val="20"/>
              </w:rPr>
              <w:t> </w:t>
            </w:r>
            <w:r>
              <w:rPr>
                <w:sz w:val="20"/>
              </w:rPr>
              <w:t>all policies and procedures by its workforce?</w:t>
            </w:r>
          </w:p>
        </w:tc>
      </w:tr>
      <w:tr>
        <w:trPr>
          <w:trHeight w:val="3926" w:hRule="atLeast"/>
        </w:trPr>
        <w:tc>
          <w:tcPr>
            <w:tcW w:w="3396" w:type="dxa"/>
          </w:tcPr>
          <w:p>
            <w:pPr>
              <w:pStyle w:val="TableParagraph"/>
              <w:tabs>
                <w:tab w:pos="467" w:val="left" w:leader="none"/>
              </w:tabs>
              <w:spacing w:before="1"/>
              <w:ind w:right="236" w:hanging="360"/>
              <w:rPr>
                <w:sz w:val="20"/>
              </w:rPr>
            </w:pPr>
            <w:r>
              <w:rPr>
                <w:spacing w:val="-6"/>
                <w:sz w:val="20"/>
              </w:rPr>
              <w:t>4.</w:t>
            </w:r>
            <w:r>
              <w:rPr>
                <w:sz w:val="20"/>
              </w:rPr>
              <w:tab/>
            </w:r>
            <w:r>
              <w:rPr>
                <w:b/>
                <w:sz w:val="20"/>
              </w:rPr>
              <w:t>Acquire</w:t>
            </w:r>
            <w:r>
              <w:rPr>
                <w:b/>
                <w:spacing w:val="-12"/>
                <w:sz w:val="20"/>
              </w:rPr>
              <w:t> </w:t>
            </w:r>
            <w:r>
              <w:rPr>
                <w:b/>
                <w:sz w:val="20"/>
              </w:rPr>
              <w:t>Information</w:t>
            </w:r>
            <w:r>
              <w:rPr>
                <w:b/>
                <w:spacing w:val="-11"/>
                <w:sz w:val="20"/>
              </w:rPr>
              <w:t> </w:t>
            </w:r>
            <w:r>
              <w:rPr>
                <w:b/>
                <w:sz w:val="20"/>
              </w:rPr>
              <w:t>Technology (IT) Systems and Services</w:t>
            </w:r>
            <w:hyperlink w:history="true" w:anchor="_bookmark64">
              <w:r>
                <w:rPr>
                  <w:sz w:val="20"/>
                  <w:vertAlign w:val="superscript"/>
                </w:rPr>
                <w:t>35</w:t>
              </w:r>
            </w:hyperlink>
            <w:r>
              <w:rPr>
                <w:sz w:val="20"/>
                <w:vertAlign w:val="baseline"/>
              </w:rPr>
              <w:t> </w:t>
            </w:r>
            <w:hyperlink w:history="true" w:anchor="_bookmark65">
              <w:r>
                <w:rPr>
                  <w:sz w:val="20"/>
                  <w:vertAlign w:val="superscript"/>
                </w:rPr>
                <w:t>36</w:t>
              </w:r>
            </w:hyperlink>
          </w:p>
        </w:tc>
        <w:tc>
          <w:tcPr>
            <w:tcW w:w="5342" w:type="dxa"/>
          </w:tcPr>
          <w:p>
            <w:pPr>
              <w:pStyle w:val="TableParagraph"/>
              <w:numPr>
                <w:ilvl w:val="0"/>
                <w:numId w:val="33"/>
              </w:numPr>
              <w:tabs>
                <w:tab w:pos="467" w:val="left" w:leader="none"/>
              </w:tabs>
              <w:spacing w:line="240" w:lineRule="auto" w:before="0" w:after="0"/>
              <w:ind w:left="467" w:right="124" w:hanging="360"/>
              <w:jc w:val="left"/>
              <w:rPr>
                <w:sz w:val="20"/>
              </w:rPr>
            </w:pPr>
            <w:r>
              <w:rPr>
                <w:sz w:val="20"/>
              </w:rPr>
              <w:t>Regulated</w:t>
            </w:r>
            <w:r>
              <w:rPr>
                <w:spacing w:val="-5"/>
                <w:sz w:val="20"/>
              </w:rPr>
              <w:t> </w:t>
            </w:r>
            <w:r>
              <w:rPr>
                <w:sz w:val="20"/>
              </w:rPr>
              <w:t>entities</w:t>
            </w:r>
            <w:r>
              <w:rPr>
                <w:spacing w:val="-5"/>
                <w:sz w:val="20"/>
              </w:rPr>
              <w:t> </w:t>
            </w:r>
            <w:r>
              <w:rPr>
                <w:sz w:val="20"/>
              </w:rPr>
              <w:t>should</w:t>
            </w:r>
            <w:r>
              <w:rPr>
                <w:spacing w:val="-5"/>
                <w:sz w:val="20"/>
              </w:rPr>
              <w:t> </w:t>
            </w:r>
            <w:r>
              <w:rPr>
                <w:sz w:val="20"/>
              </w:rPr>
              <w:t>consider</w:t>
            </w:r>
            <w:r>
              <w:rPr>
                <w:spacing w:val="-6"/>
                <w:sz w:val="20"/>
              </w:rPr>
              <w:t> </w:t>
            </w:r>
            <w:r>
              <w:rPr>
                <w:sz w:val="20"/>
              </w:rPr>
              <w:t>how</w:t>
            </w:r>
            <w:r>
              <w:rPr>
                <w:spacing w:val="-7"/>
                <w:sz w:val="20"/>
              </w:rPr>
              <w:t> </w:t>
            </w:r>
            <w:r>
              <w:rPr>
                <w:sz w:val="20"/>
              </w:rPr>
              <w:t>cloud</w:t>
            </w:r>
            <w:r>
              <w:rPr>
                <w:spacing w:val="-5"/>
                <w:sz w:val="20"/>
              </w:rPr>
              <w:t> </w:t>
            </w:r>
            <w:r>
              <w:rPr>
                <w:sz w:val="20"/>
              </w:rPr>
              <w:t>services</w:t>
            </w:r>
            <w:r>
              <w:rPr>
                <w:spacing w:val="-5"/>
                <w:sz w:val="20"/>
              </w:rPr>
              <w:t> </w:t>
            </w:r>
            <w:r>
              <w:rPr>
                <w:sz w:val="20"/>
              </w:rPr>
              <w:t>and other third-party IT system and service offerings can both assist regulated entities in protecting ePHI while also potentially introducing new risks to ePHI.</w:t>
            </w:r>
          </w:p>
          <w:p>
            <w:pPr>
              <w:pStyle w:val="TableParagraph"/>
              <w:numPr>
                <w:ilvl w:val="0"/>
                <w:numId w:val="33"/>
              </w:numPr>
              <w:tabs>
                <w:tab w:pos="467" w:val="left" w:leader="none"/>
              </w:tabs>
              <w:spacing w:line="240" w:lineRule="auto" w:before="0" w:after="0"/>
              <w:ind w:left="467" w:right="235" w:hanging="360"/>
              <w:jc w:val="left"/>
              <w:rPr>
                <w:sz w:val="20"/>
              </w:rPr>
            </w:pPr>
            <w:r>
              <w:rPr>
                <w:sz w:val="20"/>
              </w:rPr>
              <w:t>Although the HIPAA Security Rule does not require purchasing any particular technology, adequately protecting</w:t>
            </w:r>
            <w:r>
              <w:rPr>
                <w:spacing w:val="-8"/>
                <w:sz w:val="20"/>
              </w:rPr>
              <w:t> </w:t>
            </w:r>
            <w:r>
              <w:rPr>
                <w:sz w:val="20"/>
              </w:rPr>
              <w:t>information</w:t>
            </w:r>
            <w:r>
              <w:rPr>
                <w:spacing w:val="-7"/>
                <w:sz w:val="20"/>
              </w:rPr>
              <w:t> </w:t>
            </w:r>
            <w:r>
              <w:rPr>
                <w:sz w:val="20"/>
              </w:rPr>
              <w:t>may</w:t>
            </w:r>
            <w:r>
              <w:rPr>
                <w:spacing w:val="-7"/>
                <w:sz w:val="20"/>
              </w:rPr>
              <w:t> </w:t>
            </w:r>
            <w:r>
              <w:rPr>
                <w:sz w:val="20"/>
              </w:rPr>
              <w:t>require</w:t>
            </w:r>
            <w:r>
              <w:rPr>
                <w:spacing w:val="-9"/>
                <w:sz w:val="20"/>
              </w:rPr>
              <w:t> </w:t>
            </w:r>
            <w:r>
              <w:rPr>
                <w:sz w:val="20"/>
              </w:rPr>
              <w:t>additional</w:t>
            </w:r>
            <w:r>
              <w:rPr>
                <w:spacing w:val="-8"/>
                <w:sz w:val="20"/>
              </w:rPr>
              <w:t> </w:t>
            </w:r>
            <w:r>
              <w:rPr>
                <w:sz w:val="20"/>
              </w:rPr>
              <w:t>hardware, software, or services. Considerations for their selection should include the following:</w:t>
            </w:r>
          </w:p>
          <w:p>
            <w:pPr>
              <w:pStyle w:val="TableParagraph"/>
              <w:numPr>
                <w:ilvl w:val="1"/>
                <w:numId w:val="33"/>
              </w:numPr>
              <w:tabs>
                <w:tab w:pos="1187" w:val="left" w:leader="none"/>
              </w:tabs>
              <w:spacing w:line="235" w:lineRule="auto" w:before="4" w:after="0"/>
              <w:ind w:left="1187" w:right="405" w:hanging="360"/>
              <w:jc w:val="left"/>
              <w:rPr>
                <w:sz w:val="20"/>
              </w:rPr>
            </w:pPr>
            <w:r>
              <w:rPr>
                <w:sz w:val="20"/>
              </w:rPr>
              <w:t>Applicability</w:t>
            </w:r>
            <w:r>
              <w:rPr>
                <w:spacing w:val="-4"/>
                <w:sz w:val="20"/>
              </w:rPr>
              <w:t> </w:t>
            </w:r>
            <w:r>
              <w:rPr>
                <w:sz w:val="20"/>
              </w:rPr>
              <w:t>of</w:t>
            </w:r>
            <w:r>
              <w:rPr>
                <w:spacing w:val="-6"/>
                <w:sz w:val="20"/>
              </w:rPr>
              <w:t> </w:t>
            </w:r>
            <w:r>
              <w:rPr>
                <w:sz w:val="20"/>
              </w:rPr>
              <w:t>the</w:t>
            </w:r>
            <w:r>
              <w:rPr>
                <w:spacing w:val="-6"/>
                <w:sz w:val="20"/>
              </w:rPr>
              <w:t> </w:t>
            </w:r>
            <w:r>
              <w:rPr>
                <w:sz w:val="20"/>
              </w:rPr>
              <w:t>IT</w:t>
            </w:r>
            <w:r>
              <w:rPr>
                <w:spacing w:val="-6"/>
                <w:sz w:val="20"/>
              </w:rPr>
              <w:t> </w:t>
            </w:r>
            <w:r>
              <w:rPr>
                <w:sz w:val="20"/>
              </w:rPr>
              <w:t>solution</w:t>
            </w:r>
            <w:r>
              <w:rPr>
                <w:spacing w:val="-4"/>
                <w:sz w:val="20"/>
              </w:rPr>
              <w:t> </w:t>
            </w:r>
            <w:r>
              <w:rPr>
                <w:sz w:val="20"/>
              </w:rPr>
              <w:t>to</w:t>
            </w:r>
            <w:r>
              <w:rPr>
                <w:spacing w:val="-5"/>
                <w:sz w:val="20"/>
              </w:rPr>
              <w:t> </w:t>
            </w:r>
            <w:r>
              <w:rPr>
                <w:sz w:val="20"/>
              </w:rPr>
              <w:t>the</w:t>
            </w:r>
            <w:r>
              <w:rPr>
                <w:spacing w:val="-6"/>
                <w:sz w:val="20"/>
              </w:rPr>
              <w:t> </w:t>
            </w:r>
            <w:r>
              <w:rPr>
                <w:sz w:val="20"/>
              </w:rPr>
              <w:t>intended </w:t>
            </w:r>
            <w:r>
              <w:rPr>
                <w:spacing w:val="-2"/>
                <w:sz w:val="20"/>
              </w:rPr>
              <w:t>environment;</w:t>
            </w:r>
          </w:p>
          <w:p>
            <w:pPr>
              <w:pStyle w:val="TableParagraph"/>
              <w:numPr>
                <w:ilvl w:val="1"/>
                <w:numId w:val="33"/>
              </w:numPr>
              <w:tabs>
                <w:tab w:pos="1186" w:val="left" w:leader="none"/>
              </w:tabs>
              <w:spacing w:line="246" w:lineRule="exact" w:before="0" w:after="0"/>
              <w:ind w:left="1186" w:right="0" w:hanging="359"/>
              <w:jc w:val="left"/>
              <w:rPr>
                <w:sz w:val="20"/>
              </w:rPr>
            </w:pPr>
            <w:r>
              <w:rPr>
                <w:sz w:val="20"/>
              </w:rPr>
              <w:t>The</w:t>
            </w:r>
            <w:r>
              <w:rPr>
                <w:spacing w:val="-6"/>
                <w:sz w:val="20"/>
              </w:rPr>
              <w:t> </w:t>
            </w:r>
            <w:r>
              <w:rPr>
                <w:sz w:val="20"/>
              </w:rPr>
              <w:t>sensitivity</w:t>
            </w:r>
            <w:r>
              <w:rPr>
                <w:spacing w:val="-3"/>
                <w:sz w:val="20"/>
              </w:rPr>
              <w:t> </w:t>
            </w:r>
            <w:r>
              <w:rPr>
                <w:sz w:val="20"/>
              </w:rPr>
              <w:t>of</w:t>
            </w:r>
            <w:r>
              <w:rPr>
                <w:spacing w:val="-5"/>
                <w:sz w:val="20"/>
              </w:rPr>
              <w:t> </w:t>
            </w:r>
            <w:r>
              <w:rPr>
                <w:sz w:val="20"/>
              </w:rPr>
              <w:t>the</w:t>
            </w:r>
            <w:r>
              <w:rPr>
                <w:spacing w:val="-5"/>
                <w:sz w:val="20"/>
              </w:rPr>
              <w:t> </w:t>
            </w:r>
            <w:r>
              <w:rPr>
                <w:spacing w:val="-2"/>
                <w:sz w:val="20"/>
              </w:rPr>
              <w:t>data;</w:t>
            </w:r>
          </w:p>
          <w:p>
            <w:pPr>
              <w:pStyle w:val="TableParagraph"/>
              <w:numPr>
                <w:ilvl w:val="1"/>
                <w:numId w:val="33"/>
              </w:numPr>
              <w:tabs>
                <w:tab w:pos="1187" w:val="left" w:leader="none"/>
              </w:tabs>
              <w:spacing w:line="235" w:lineRule="auto" w:before="1" w:after="0"/>
              <w:ind w:left="1187" w:right="245" w:hanging="360"/>
              <w:jc w:val="left"/>
              <w:rPr>
                <w:sz w:val="20"/>
              </w:rPr>
            </w:pPr>
            <w:r>
              <w:rPr>
                <w:sz w:val="20"/>
              </w:rPr>
              <w:t>The</w:t>
            </w:r>
            <w:r>
              <w:rPr>
                <w:spacing w:val="-11"/>
                <w:sz w:val="20"/>
              </w:rPr>
              <w:t> </w:t>
            </w:r>
            <w:r>
              <w:rPr>
                <w:sz w:val="20"/>
              </w:rPr>
              <w:t>organization’s</w:t>
            </w:r>
            <w:r>
              <w:rPr>
                <w:spacing w:val="-10"/>
                <w:sz w:val="20"/>
              </w:rPr>
              <w:t> </w:t>
            </w:r>
            <w:r>
              <w:rPr>
                <w:sz w:val="20"/>
              </w:rPr>
              <w:t>security</w:t>
            </w:r>
            <w:r>
              <w:rPr>
                <w:spacing w:val="-10"/>
                <w:sz w:val="20"/>
              </w:rPr>
              <w:t> </w:t>
            </w:r>
            <w:r>
              <w:rPr>
                <w:sz w:val="20"/>
              </w:rPr>
              <w:t>policies,</w:t>
            </w:r>
            <w:r>
              <w:rPr>
                <w:spacing w:val="-10"/>
                <w:sz w:val="20"/>
              </w:rPr>
              <w:t> </w:t>
            </w:r>
            <w:r>
              <w:rPr>
                <w:sz w:val="20"/>
              </w:rPr>
              <w:t>procedures, and standards; and</w:t>
            </w:r>
          </w:p>
          <w:p>
            <w:pPr>
              <w:pStyle w:val="TableParagraph"/>
              <w:numPr>
                <w:ilvl w:val="1"/>
                <w:numId w:val="33"/>
              </w:numPr>
              <w:tabs>
                <w:tab w:pos="1186" w:val="left" w:leader="none"/>
              </w:tabs>
              <w:spacing w:line="246" w:lineRule="exact" w:before="1" w:after="0"/>
              <w:ind w:left="1186" w:right="0" w:hanging="359"/>
              <w:jc w:val="left"/>
              <w:rPr>
                <w:sz w:val="20"/>
              </w:rPr>
            </w:pPr>
            <w:r>
              <w:rPr>
                <w:sz w:val="20"/>
              </w:rPr>
              <w:t>Other</w:t>
            </w:r>
            <w:r>
              <w:rPr>
                <w:spacing w:val="-7"/>
                <w:sz w:val="20"/>
              </w:rPr>
              <w:t> </w:t>
            </w:r>
            <w:r>
              <w:rPr>
                <w:sz w:val="20"/>
              </w:rPr>
              <w:t>requirements,</w:t>
            </w:r>
            <w:r>
              <w:rPr>
                <w:spacing w:val="-6"/>
                <w:sz w:val="20"/>
              </w:rPr>
              <w:t> </w:t>
            </w:r>
            <w:r>
              <w:rPr>
                <w:sz w:val="20"/>
              </w:rPr>
              <w:t>such</w:t>
            </w:r>
            <w:r>
              <w:rPr>
                <w:spacing w:val="-6"/>
                <w:sz w:val="20"/>
              </w:rPr>
              <w:t> </w:t>
            </w:r>
            <w:r>
              <w:rPr>
                <w:sz w:val="20"/>
              </w:rPr>
              <w:t>as</w:t>
            </w:r>
            <w:r>
              <w:rPr>
                <w:spacing w:val="-5"/>
                <w:sz w:val="20"/>
              </w:rPr>
              <w:t> </w:t>
            </w:r>
            <w:r>
              <w:rPr>
                <w:sz w:val="20"/>
              </w:rPr>
              <w:t>resources</w:t>
            </w:r>
            <w:r>
              <w:rPr>
                <w:spacing w:val="-6"/>
                <w:sz w:val="20"/>
              </w:rPr>
              <w:t> </w:t>
            </w:r>
            <w:r>
              <w:rPr>
                <w:spacing w:val="-2"/>
                <w:sz w:val="20"/>
              </w:rPr>
              <w:t>available</w:t>
            </w:r>
          </w:p>
          <w:p>
            <w:pPr>
              <w:pStyle w:val="TableParagraph"/>
              <w:spacing w:line="219" w:lineRule="exact"/>
              <w:ind w:left="1187"/>
              <w:rPr>
                <w:sz w:val="20"/>
              </w:rPr>
            </w:pPr>
            <w:r>
              <w:rPr>
                <w:sz w:val="20"/>
              </w:rPr>
              <w:t>for</w:t>
            </w:r>
            <w:r>
              <w:rPr>
                <w:spacing w:val="-7"/>
                <w:sz w:val="20"/>
              </w:rPr>
              <w:t> </w:t>
            </w:r>
            <w:r>
              <w:rPr>
                <w:sz w:val="20"/>
              </w:rPr>
              <w:t>operation,</w:t>
            </w:r>
            <w:r>
              <w:rPr>
                <w:spacing w:val="-6"/>
                <w:sz w:val="20"/>
              </w:rPr>
              <w:t> </w:t>
            </w:r>
            <w:r>
              <w:rPr>
                <w:sz w:val="20"/>
              </w:rPr>
              <w:t>maintenance,</w:t>
            </w:r>
            <w:r>
              <w:rPr>
                <w:spacing w:val="-6"/>
                <w:sz w:val="20"/>
              </w:rPr>
              <w:t> </w:t>
            </w:r>
            <w:r>
              <w:rPr>
                <w:sz w:val="20"/>
              </w:rPr>
              <w:t>and</w:t>
            </w:r>
            <w:r>
              <w:rPr>
                <w:spacing w:val="-7"/>
                <w:sz w:val="20"/>
              </w:rPr>
              <w:t> </w:t>
            </w:r>
            <w:r>
              <w:rPr>
                <w:spacing w:val="-2"/>
                <w:sz w:val="20"/>
              </w:rPr>
              <w:t>training.</w:t>
            </w:r>
          </w:p>
        </w:tc>
        <w:tc>
          <w:tcPr>
            <w:tcW w:w="5373" w:type="dxa"/>
          </w:tcPr>
          <w:p>
            <w:pPr>
              <w:pStyle w:val="TableParagraph"/>
              <w:numPr>
                <w:ilvl w:val="0"/>
                <w:numId w:val="34"/>
              </w:numPr>
              <w:tabs>
                <w:tab w:pos="468" w:val="left" w:leader="none"/>
              </w:tabs>
              <w:spacing w:line="240" w:lineRule="auto" w:before="0" w:after="0"/>
              <w:ind w:left="468" w:right="754" w:hanging="360"/>
              <w:jc w:val="left"/>
              <w:rPr>
                <w:sz w:val="20"/>
              </w:rPr>
            </w:pPr>
            <w:r>
              <w:rPr>
                <w:sz w:val="20"/>
              </w:rPr>
              <w:t>Will</w:t>
            </w:r>
            <w:r>
              <w:rPr>
                <w:spacing w:val="-5"/>
                <w:sz w:val="20"/>
              </w:rPr>
              <w:t> </w:t>
            </w:r>
            <w:r>
              <w:rPr>
                <w:sz w:val="20"/>
              </w:rPr>
              <w:t>new</w:t>
            </w:r>
            <w:r>
              <w:rPr>
                <w:spacing w:val="-6"/>
                <w:sz w:val="20"/>
              </w:rPr>
              <w:t> </w:t>
            </w:r>
            <w:r>
              <w:rPr>
                <w:sz w:val="20"/>
              </w:rPr>
              <w:t>security</w:t>
            </w:r>
            <w:r>
              <w:rPr>
                <w:spacing w:val="-5"/>
                <w:sz w:val="20"/>
              </w:rPr>
              <w:t> </w:t>
            </w:r>
            <w:r>
              <w:rPr>
                <w:sz w:val="20"/>
              </w:rPr>
              <w:t>controls</w:t>
            </w:r>
            <w:r>
              <w:rPr>
                <w:spacing w:val="-5"/>
                <w:sz w:val="20"/>
              </w:rPr>
              <w:t> </w:t>
            </w:r>
            <w:r>
              <w:rPr>
                <w:sz w:val="20"/>
              </w:rPr>
              <w:t>work</w:t>
            </w:r>
            <w:r>
              <w:rPr>
                <w:spacing w:val="-5"/>
                <w:sz w:val="20"/>
              </w:rPr>
              <w:t> </w:t>
            </w:r>
            <w:r>
              <w:rPr>
                <w:sz w:val="20"/>
              </w:rPr>
              <w:t>with</w:t>
            </w:r>
            <w:r>
              <w:rPr>
                <w:spacing w:val="-5"/>
                <w:sz w:val="20"/>
              </w:rPr>
              <w:t> </w:t>
            </w:r>
            <w:r>
              <w:rPr>
                <w:sz w:val="20"/>
              </w:rPr>
              <w:t>the</w:t>
            </w:r>
            <w:r>
              <w:rPr>
                <w:spacing w:val="-6"/>
                <w:sz w:val="20"/>
              </w:rPr>
              <w:t> </w:t>
            </w:r>
            <w:r>
              <w:rPr>
                <w:sz w:val="20"/>
              </w:rPr>
              <w:t>existing</w:t>
            </w:r>
            <w:r>
              <w:rPr>
                <w:spacing w:val="-5"/>
                <w:sz w:val="20"/>
              </w:rPr>
              <w:t> </w:t>
            </w:r>
            <w:r>
              <w:rPr>
                <w:sz w:val="20"/>
              </w:rPr>
              <w:t>IT </w:t>
            </w:r>
            <w:r>
              <w:rPr>
                <w:spacing w:val="-2"/>
                <w:sz w:val="20"/>
              </w:rPr>
              <w:t>architecture?</w:t>
            </w:r>
          </w:p>
          <w:p>
            <w:pPr>
              <w:pStyle w:val="TableParagraph"/>
              <w:numPr>
                <w:ilvl w:val="0"/>
                <w:numId w:val="34"/>
              </w:numPr>
              <w:tabs>
                <w:tab w:pos="467" w:val="left" w:leader="none"/>
              </w:tabs>
              <w:spacing w:line="240" w:lineRule="auto" w:before="0" w:after="0"/>
              <w:ind w:left="467" w:right="208" w:hanging="360"/>
              <w:jc w:val="left"/>
              <w:rPr>
                <w:sz w:val="20"/>
              </w:rPr>
            </w:pPr>
            <w:r>
              <w:rPr>
                <w:sz w:val="20"/>
              </w:rPr>
              <w:t>Have the security requirements of the organization been compared</w:t>
            </w:r>
            <w:r>
              <w:rPr>
                <w:spacing w:val="-4"/>
                <w:sz w:val="20"/>
              </w:rPr>
              <w:t> </w:t>
            </w:r>
            <w:r>
              <w:rPr>
                <w:sz w:val="20"/>
              </w:rPr>
              <w:t>to</w:t>
            </w:r>
            <w:r>
              <w:rPr>
                <w:spacing w:val="-4"/>
                <w:sz w:val="20"/>
              </w:rPr>
              <w:t> </w:t>
            </w:r>
            <w:r>
              <w:rPr>
                <w:sz w:val="20"/>
              </w:rPr>
              <w:t>the</w:t>
            </w:r>
            <w:r>
              <w:rPr>
                <w:spacing w:val="-6"/>
                <w:sz w:val="20"/>
              </w:rPr>
              <w:t> </w:t>
            </w:r>
            <w:r>
              <w:rPr>
                <w:sz w:val="20"/>
              </w:rPr>
              <w:t>security</w:t>
            </w:r>
            <w:r>
              <w:rPr>
                <w:spacing w:val="-4"/>
                <w:sz w:val="20"/>
              </w:rPr>
              <w:t> </w:t>
            </w:r>
            <w:r>
              <w:rPr>
                <w:sz w:val="20"/>
              </w:rPr>
              <w:t>features</w:t>
            </w:r>
            <w:r>
              <w:rPr>
                <w:spacing w:val="-4"/>
                <w:sz w:val="20"/>
              </w:rPr>
              <w:t> </w:t>
            </w:r>
            <w:r>
              <w:rPr>
                <w:sz w:val="20"/>
              </w:rPr>
              <w:t>of</w:t>
            </w:r>
            <w:r>
              <w:rPr>
                <w:spacing w:val="-6"/>
                <w:sz w:val="20"/>
              </w:rPr>
              <w:t> </w:t>
            </w:r>
            <w:r>
              <w:rPr>
                <w:sz w:val="20"/>
              </w:rPr>
              <w:t>existing</w:t>
            </w:r>
            <w:r>
              <w:rPr>
                <w:spacing w:val="-5"/>
                <w:sz w:val="20"/>
              </w:rPr>
              <w:t> </w:t>
            </w:r>
            <w:r>
              <w:rPr>
                <w:sz w:val="20"/>
              </w:rPr>
              <w:t>or</w:t>
            </w:r>
            <w:r>
              <w:rPr>
                <w:spacing w:val="-5"/>
                <w:sz w:val="20"/>
              </w:rPr>
              <w:t> </w:t>
            </w:r>
            <w:r>
              <w:rPr>
                <w:sz w:val="20"/>
              </w:rPr>
              <w:t>proposed hardware and software?</w:t>
            </w:r>
          </w:p>
          <w:p>
            <w:pPr>
              <w:pStyle w:val="TableParagraph"/>
              <w:numPr>
                <w:ilvl w:val="0"/>
                <w:numId w:val="34"/>
              </w:numPr>
              <w:tabs>
                <w:tab w:pos="467" w:val="left" w:leader="none"/>
              </w:tabs>
              <w:spacing w:line="240" w:lineRule="auto" w:before="0" w:after="0"/>
              <w:ind w:left="467" w:right="272" w:hanging="360"/>
              <w:jc w:val="left"/>
              <w:rPr>
                <w:sz w:val="20"/>
              </w:rPr>
            </w:pPr>
            <w:r>
              <w:rPr>
                <w:sz w:val="20"/>
              </w:rPr>
              <w:t>Has</w:t>
            </w:r>
            <w:r>
              <w:rPr>
                <w:spacing w:val="-5"/>
                <w:sz w:val="20"/>
              </w:rPr>
              <w:t> </w:t>
            </w:r>
            <w:r>
              <w:rPr>
                <w:sz w:val="20"/>
              </w:rPr>
              <w:t>a</w:t>
            </w:r>
            <w:r>
              <w:rPr>
                <w:spacing w:val="-5"/>
                <w:sz w:val="20"/>
              </w:rPr>
              <w:t> </w:t>
            </w:r>
            <w:r>
              <w:rPr>
                <w:sz w:val="20"/>
              </w:rPr>
              <w:t>cost-benefit</w:t>
            </w:r>
            <w:r>
              <w:rPr>
                <w:spacing w:val="-6"/>
                <w:sz w:val="20"/>
              </w:rPr>
              <w:t> </w:t>
            </w:r>
            <w:r>
              <w:rPr>
                <w:sz w:val="20"/>
              </w:rPr>
              <w:t>analysis</w:t>
            </w:r>
            <w:r>
              <w:rPr>
                <w:spacing w:val="-7"/>
                <w:sz w:val="20"/>
              </w:rPr>
              <w:t> </w:t>
            </w:r>
            <w:r>
              <w:rPr>
                <w:sz w:val="20"/>
              </w:rPr>
              <w:t>been</w:t>
            </w:r>
            <w:r>
              <w:rPr>
                <w:spacing w:val="-5"/>
                <w:sz w:val="20"/>
              </w:rPr>
              <w:t> </w:t>
            </w:r>
            <w:r>
              <w:rPr>
                <w:sz w:val="20"/>
              </w:rPr>
              <w:t>conducted</w:t>
            </w:r>
            <w:r>
              <w:rPr>
                <w:spacing w:val="-5"/>
                <w:sz w:val="20"/>
              </w:rPr>
              <w:t> </w:t>
            </w:r>
            <w:r>
              <w:rPr>
                <w:sz w:val="20"/>
              </w:rPr>
              <w:t>to</w:t>
            </w:r>
            <w:r>
              <w:rPr>
                <w:spacing w:val="-6"/>
                <w:sz w:val="20"/>
              </w:rPr>
              <w:t> </w:t>
            </w:r>
            <w:r>
              <w:rPr>
                <w:sz w:val="20"/>
              </w:rPr>
              <w:t>determine the reasonableness of the investment given the security risks identified?</w:t>
            </w:r>
          </w:p>
          <w:p>
            <w:pPr>
              <w:pStyle w:val="TableParagraph"/>
              <w:numPr>
                <w:ilvl w:val="0"/>
                <w:numId w:val="34"/>
              </w:numPr>
              <w:tabs>
                <w:tab w:pos="467" w:val="left" w:leader="none"/>
              </w:tabs>
              <w:spacing w:line="240" w:lineRule="auto" w:before="0" w:after="0"/>
              <w:ind w:left="467" w:right="0" w:hanging="359"/>
              <w:jc w:val="left"/>
              <w:rPr>
                <w:sz w:val="20"/>
              </w:rPr>
            </w:pPr>
            <w:r>
              <w:rPr>
                <w:sz w:val="20"/>
              </w:rPr>
              <w:t>Has</w:t>
            </w:r>
            <w:r>
              <w:rPr>
                <w:spacing w:val="-4"/>
                <w:sz w:val="20"/>
              </w:rPr>
              <w:t> </w:t>
            </w:r>
            <w:r>
              <w:rPr>
                <w:sz w:val="20"/>
              </w:rPr>
              <w:t>a</w:t>
            </w:r>
            <w:r>
              <w:rPr>
                <w:spacing w:val="-5"/>
                <w:sz w:val="20"/>
              </w:rPr>
              <w:t> </w:t>
            </w:r>
            <w:r>
              <w:rPr>
                <w:sz w:val="20"/>
              </w:rPr>
              <w:t>training</w:t>
            </w:r>
            <w:r>
              <w:rPr>
                <w:spacing w:val="-8"/>
                <w:sz w:val="20"/>
              </w:rPr>
              <w:t> </w:t>
            </w:r>
            <w:r>
              <w:rPr>
                <w:sz w:val="20"/>
              </w:rPr>
              <w:t>strategy</w:t>
            </w:r>
            <w:r>
              <w:rPr>
                <w:spacing w:val="-4"/>
                <w:sz w:val="20"/>
              </w:rPr>
              <w:t> </w:t>
            </w:r>
            <w:r>
              <w:rPr>
                <w:sz w:val="20"/>
              </w:rPr>
              <w:t>been</w:t>
            </w:r>
            <w:r>
              <w:rPr>
                <w:spacing w:val="-3"/>
                <w:sz w:val="20"/>
              </w:rPr>
              <w:t> </w:t>
            </w:r>
            <w:r>
              <w:rPr>
                <w:spacing w:val="-2"/>
                <w:sz w:val="20"/>
              </w:rPr>
              <w:t>developed?</w:t>
            </w:r>
            <w:hyperlink w:history="true" w:anchor="_bookmark66">
              <w:r>
                <w:rPr>
                  <w:spacing w:val="-2"/>
                  <w:sz w:val="20"/>
                  <w:vertAlign w:val="superscript"/>
                </w:rPr>
                <w:t>37</w:t>
              </w:r>
            </w:hyperlink>
          </w:p>
        </w:tc>
      </w:tr>
      <w:tr>
        <w:trPr>
          <w:trHeight w:val="1753" w:hRule="atLeast"/>
        </w:trPr>
        <w:tc>
          <w:tcPr>
            <w:tcW w:w="3396" w:type="dxa"/>
          </w:tcPr>
          <w:p>
            <w:pPr>
              <w:pStyle w:val="TableParagraph"/>
              <w:tabs>
                <w:tab w:pos="467" w:val="left" w:leader="none"/>
              </w:tabs>
              <w:spacing w:before="1"/>
              <w:ind w:right="351" w:hanging="360"/>
              <w:rPr>
                <w:sz w:val="20"/>
              </w:rPr>
            </w:pPr>
            <w:r>
              <w:rPr>
                <w:spacing w:val="-6"/>
                <w:sz w:val="20"/>
              </w:rPr>
              <w:t>5.</w:t>
            </w:r>
            <w:r>
              <w:rPr>
                <w:sz w:val="20"/>
              </w:rPr>
              <w:tab/>
            </w:r>
            <w:r>
              <w:rPr>
                <w:b/>
                <w:sz w:val="20"/>
              </w:rPr>
              <w:t>Create</w:t>
            </w:r>
            <w:r>
              <w:rPr>
                <w:b/>
                <w:spacing w:val="-10"/>
                <w:sz w:val="20"/>
              </w:rPr>
              <w:t> </w:t>
            </w:r>
            <w:r>
              <w:rPr>
                <w:b/>
                <w:sz w:val="20"/>
              </w:rPr>
              <w:t>and</w:t>
            </w:r>
            <w:r>
              <w:rPr>
                <w:b/>
                <w:spacing w:val="-9"/>
                <w:sz w:val="20"/>
              </w:rPr>
              <w:t> </w:t>
            </w:r>
            <w:r>
              <w:rPr>
                <w:b/>
                <w:sz w:val="20"/>
              </w:rPr>
              <w:t>Deploy</w:t>
            </w:r>
            <w:r>
              <w:rPr>
                <w:b/>
                <w:spacing w:val="-11"/>
                <w:sz w:val="20"/>
              </w:rPr>
              <w:t> </w:t>
            </w:r>
            <w:r>
              <w:rPr>
                <w:b/>
                <w:sz w:val="20"/>
              </w:rPr>
              <w:t>Policies</w:t>
            </w:r>
            <w:r>
              <w:rPr>
                <w:b/>
                <w:spacing w:val="-10"/>
                <w:sz w:val="20"/>
              </w:rPr>
              <w:t> </w:t>
            </w:r>
            <w:r>
              <w:rPr>
                <w:b/>
                <w:sz w:val="20"/>
              </w:rPr>
              <w:t>and Procedures</w:t>
            </w:r>
            <w:hyperlink w:history="true" w:anchor="_bookmark67">
              <w:r>
                <w:rPr>
                  <w:sz w:val="20"/>
                  <w:vertAlign w:val="superscript"/>
                </w:rPr>
                <w:t>38</w:t>
              </w:r>
            </w:hyperlink>
            <w:r>
              <w:rPr>
                <w:spacing w:val="-7"/>
                <w:sz w:val="20"/>
                <w:vertAlign w:val="baseline"/>
              </w:rPr>
              <w:t> </w:t>
            </w:r>
            <w:hyperlink w:history="true" w:anchor="_bookmark68">
              <w:r>
                <w:rPr>
                  <w:sz w:val="20"/>
                  <w:vertAlign w:val="superscript"/>
                </w:rPr>
                <w:t>39</w:t>
              </w:r>
            </w:hyperlink>
          </w:p>
        </w:tc>
        <w:tc>
          <w:tcPr>
            <w:tcW w:w="5342" w:type="dxa"/>
          </w:tcPr>
          <w:p>
            <w:pPr>
              <w:pStyle w:val="TableParagraph"/>
              <w:numPr>
                <w:ilvl w:val="0"/>
                <w:numId w:val="35"/>
              </w:numPr>
              <w:tabs>
                <w:tab w:pos="467" w:val="left" w:leader="none"/>
              </w:tabs>
              <w:spacing w:line="240" w:lineRule="auto" w:before="2" w:after="0"/>
              <w:ind w:left="467" w:right="373" w:hanging="360"/>
              <w:jc w:val="both"/>
              <w:rPr>
                <w:sz w:val="20"/>
              </w:rPr>
            </w:pPr>
            <w:r>
              <w:rPr>
                <w:sz w:val="20"/>
              </w:rPr>
              <w:t>Implement the decisions concerning the management, operational,</w:t>
            </w:r>
            <w:r>
              <w:rPr>
                <w:spacing w:val="-6"/>
                <w:sz w:val="20"/>
              </w:rPr>
              <w:t> </w:t>
            </w:r>
            <w:r>
              <w:rPr>
                <w:sz w:val="20"/>
              </w:rPr>
              <w:t>and</w:t>
            </w:r>
            <w:r>
              <w:rPr>
                <w:spacing w:val="-6"/>
                <w:sz w:val="20"/>
              </w:rPr>
              <w:t> </w:t>
            </w:r>
            <w:r>
              <w:rPr>
                <w:sz w:val="20"/>
              </w:rPr>
              <w:t>technical</w:t>
            </w:r>
            <w:r>
              <w:rPr>
                <w:spacing w:val="-7"/>
                <w:sz w:val="20"/>
              </w:rPr>
              <w:t> </w:t>
            </w:r>
            <w:r>
              <w:rPr>
                <w:sz w:val="20"/>
              </w:rPr>
              <w:t>controls</w:t>
            </w:r>
            <w:r>
              <w:rPr>
                <w:spacing w:val="-6"/>
                <w:sz w:val="20"/>
              </w:rPr>
              <w:t> </w:t>
            </w:r>
            <w:r>
              <w:rPr>
                <w:sz w:val="20"/>
              </w:rPr>
              <w:t>selected</w:t>
            </w:r>
            <w:r>
              <w:rPr>
                <w:spacing w:val="-6"/>
                <w:sz w:val="20"/>
              </w:rPr>
              <w:t> </w:t>
            </w:r>
            <w:r>
              <w:rPr>
                <w:sz w:val="20"/>
              </w:rPr>
              <w:t>to</w:t>
            </w:r>
            <w:r>
              <w:rPr>
                <w:spacing w:val="-7"/>
                <w:sz w:val="20"/>
              </w:rPr>
              <w:t> </w:t>
            </w:r>
            <w:r>
              <w:rPr>
                <w:sz w:val="20"/>
              </w:rPr>
              <w:t>mitigate identified risks.</w:t>
            </w:r>
          </w:p>
          <w:p>
            <w:pPr>
              <w:pStyle w:val="TableParagraph"/>
              <w:numPr>
                <w:ilvl w:val="0"/>
                <w:numId w:val="35"/>
              </w:numPr>
              <w:tabs>
                <w:tab w:pos="467" w:val="left" w:leader="none"/>
              </w:tabs>
              <w:spacing w:line="240" w:lineRule="auto" w:before="0" w:after="0"/>
              <w:ind w:left="467" w:right="100" w:hanging="360"/>
              <w:jc w:val="left"/>
              <w:rPr>
                <w:rFonts w:ascii="Arial" w:hAnsi="Arial"/>
                <w:sz w:val="20"/>
              </w:rPr>
            </w:pPr>
            <w:r>
              <w:rPr>
                <w:sz w:val="20"/>
              </w:rPr>
              <w:t>Create policies that clearly establish roles and responsibilities and assign ultimate responsibility for the implementation</w:t>
            </w:r>
            <w:r>
              <w:rPr>
                <w:spacing w:val="-5"/>
                <w:sz w:val="20"/>
              </w:rPr>
              <w:t> </w:t>
            </w:r>
            <w:r>
              <w:rPr>
                <w:sz w:val="20"/>
              </w:rPr>
              <w:t>of</w:t>
            </w:r>
            <w:r>
              <w:rPr>
                <w:spacing w:val="-6"/>
                <w:sz w:val="20"/>
              </w:rPr>
              <w:t> </w:t>
            </w:r>
            <w:r>
              <w:rPr>
                <w:sz w:val="20"/>
              </w:rPr>
              <w:t>each</w:t>
            </w:r>
            <w:r>
              <w:rPr>
                <w:spacing w:val="-5"/>
                <w:sz w:val="20"/>
              </w:rPr>
              <w:t> </w:t>
            </w:r>
            <w:r>
              <w:rPr>
                <w:sz w:val="20"/>
              </w:rPr>
              <w:t>control</w:t>
            </w:r>
            <w:r>
              <w:rPr>
                <w:spacing w:val="-6"/>
                <w:sz w:val="20"/>
              </w:rPr>
              <w:t> </w:t>
            </w:r>
            <w:r>
              <w:rPr>
                <w:sz w:val="20"/>
              </w:rPr>
              <w:t>to</w:t>
            </w:r>
            <w:r>
              <w:rPr>
                <w:spacing w:val="-6"/>
                <w:sz w:val="20"/>
              </w:rPr>
              <w:t> </w:t>
            </w:r>
            <w:r>
              <w:rPr>
                <w:sz w:val="20"/>
              </w:rPr>
              <w:t>particular</w:t>
            </w:r>
            <w:r>
              <w:rPr>
                <w:spacing w:val="-6"/>
                <w:sz w:val="20"/>
              </w:rPr>
              <w:t> </w:t>
            </w:r>
            <w:r>
              <w:rPr>
                <w:sz w:val="20"/>
              </w:rPr>
              <w:t>individuals</w:t>
            </w:r>
            <w:r>
              <w:rPr>
                <w:spacing w:val="-5"/>
                <w:sz w:val="20"/>
              </w:rPr>
              <w:t> </w:t>
            </w:r>
            <w:r>
              <w:rPr>
                <w:sz w:val="20"/>
              </w:rPr>
              <w:t>or </w:t>
            </w:r>
            <w:r>
              <w:rPr>
                <w:spacing w:val="-2"/>
                <w:sz w:val="20"/>
              </w:rPr>
              <w:t>offices.</w:t>
            </w:r>
            <w:hyperlink w:history="true" w:anchor="_bookmark69">
              <w:r>
                <w:rPr>
                  <w:rFonts w:ascii="Arial" w:hAnsi="Arial"/>
                  <w:spacing w:val="-2"/>
                  <w:sz w:val="20"/>
                  <w:vertAlign w:val="superscript"/>
                </w:rPr>
                <w:t>40</w:t>
              </w:r>
            </w:hyperlink>
          </w:p>
        </w:tc>
        <w:tc>
          <w:tcPr>
            <w:tcW w:w="5373" w:type="dxa"/>
          </w:tcPr>
          <w:p>
            <w:pPr>
              <w:pStyle w:val="TableParagraph"/>
              <w:numPr>
                <w:ilvl w:val="0"/>
                <w:numId w:val="36"/>
              </w:numPr>
              <w:tabs>
                <w:tab w:pos="468" w:val="left" w:leader="none"/>
              </w:tabs>
              <w:spacing w:line="240" w:lineRule="auto" w:before="2" w:after="0"/>
              <w:ind w:left="468" w:right="402" w:hanging="360"/>
              <w:jc w:val="left"/>
              <w:rPr>
                <w:sz w:val="20"/>
              </w:rPr>
            </w:pPr>
            <w:r>
              <w:rPr>
                <w:sz w:val="20"/>
              </w:rPr>
              <w:t>Has</w:t>
            </w:r>
            <w:r>
              <w:rPr>
                <w:spacing w:val="-7"/>
                <w:sz w:val="20"/>
              </w:rPr>
              <w:t> </w:t>
            </w:r>
            <w:r>
              <w:rPr>
                <w:sz w:val="20"/>
              </w:rPr>
              <w:t>the</w:t>
            </w:r>
            <w:r>
              <w:rPr>
                <w:spacing w:val="-8"/>
                <w:sz w:val="20"/>
              </w:rPr>
              <w:t> </w:t>
            </w:r>
            <w:r>
              <w:rPr>
                <w:sz w:val="20"/>
              </w:rPr>
              <w:t>regulated</w:t>
            </w:r>
            <w:r>
              <w:rPr>
                <w:spacing w:val="-7"/>
                <w:sz w:val="20"/>
              </w:rPr>
              <w:t> </w:t>
            </w:r>
            <w:r>
              <w:rPr>
                <w:sz w:val="20"/>
              </w:rPr>
              <w:t>entity</w:t>
            </w:r>
            <w:r>
              <w:rPr>
                <w:spacing w:val="-7"/>
                <w:sz w:val="20"/>
              </w:rPr>
              <w:t> </w:t>
            </w:r>
            <w:r>
              <w:rPr>
                <w:sz w:val="20"/>
              </w:rPr>
              <w:t>documented</w:t>
            </w:r>
            <w:r>
              <w:rPr>
                <w:spacing w:val="-7"/>
                <w:sz w:val="20"/>
              </w:rPr>
              <w:t> </w:t>
            </w:r>
            <w:r>
              <w:rPr>
                <w:sz w:val="20"/>
              </w:rPr>
              <w:t>an</w:t>
            </w:r>
            <w:r>
              <w:rPr>
                <w:spacing w:val="-7"/>
                <w:sz w:val="20"/>
              </w:rPr>
              <w:t> </w:t>
            </w:r>
            <w:r>
              <w:rPr>
                <w:sz w:val="20"/>
              </w:rPr>
              <w:t>organizational risk assessment/management policy that outlines the duties, responsible parties, frequency, and required documentation of the risk management program?</w:t>
            </w:r>
          </w:p>
          <w:p>
            <w:pPr>
              <w:pStyle w:val="TableParagraph"/>
              <w:numPr>
                <w:ilvl w:val="0"/>
                <w:numId w:val="36"/>
              </w:numPr>
              <w:tabs>
                <w:tab w:pos="468" w:val="left" w:leader="none"/>
              </w:tabs>
              <w:spacing w:line="254" w:lineRule="exact" w:before="0" w:after="0"/>
              <w:ind w:left="468" w:right="0" w:hanging="360"/>
              <w:jc w:val="left"/>
              <w:rPr>
                <w:sz w:val="20"/>
              </w:rPr>
            </w:pPr>
            <w:r>
              <w:rPr>
                <w:sz w:val="20"/>
              </w:rPr>
              <w:t>Are</w:t>
            </w:r>
            <w:r>
              <w:rPr>
                <w:spacing w:val="-7"/>
                <w:sz w:val="20"/>
              </w:rPr>
              <w:t> </w:t>
            </w:r>
            <w:r>
              <w:rPr>
                <w:sz w:val="20"/>
              </w:rPr>
              <w:t>policies</w:t>
            </w:r>
            <w:r>
              <w:rPr>
                <w:spacing w:val="-6"/>
                <w:sz w:val="20"/>
              </w:rPr>
              <w:t> </w:t>
            </w:r>
            <w:r>
              <w:rPr>
                <w:sz w:val="20"/>
              </w:rPr>
              <w:t>and</w:t>
            </w:r>
            <w:r>
              <w:rPr>
                <w:spacing w:val="-5"/>
                <w:sz w:val="20"/>
              </w:rPr>
              <w:t> </w:t>
            </w:r>
            <w:r>
              <w:rPr>
                <w:sz w:val="20"/>
              </w:rPr>
              <w:t>procedures</w:t>
            </w:r>
            <w:r>
              <w:rPr>
                <w:spacing w:val="-5"/>
                <w:sz w:val="20"/>
              </w:rPr>
              <w:t> </w:t>
            </w:r>
            <w:r>
              <w:rPr>
                <w:sz w:val="20"/>
              </w:rPr>
              <w:t>in</w:t>
            </w:r>
            <w:r>
              <w:rPr>
                <w:spacing w:val="-5"/>
                <w:sz w:val="20"/>
              </w:rPr>
              <w:t> </w:t>
            </w:r>
            <w:r>
              <w:rPr>
                <w:sz w:val="20"/>
              </w:rPr>
              <w:t>place</w:t>
            </w:r>
            <w:r>
              <w:rPr>
                <w:spacing w:val="-7"/>
                <w:sz w:val="20"/>
              </w:rPr>
              <w:t> </w:t>
            </w:r>
            <w:r>
              <w:rPr>
                <w:sz w:val="20"/>
              </w:rPr>
              <w:t>for</w:t>
            </w:r>
            <w:r>
              <w:rPr>
                <w:spacing w:val="-6"/>
                <w:sz w:val="20"/>
              </w:rPr>
              <w:t> </w:t>
            </w:r>
            <w:r>
              <w:rPr>
                <w:spacing w:val="-2"/>
                <w:sz w:val="20"/>
              </w:rPr>
              <w:t>security?</w:t>
            </w:r>
          </w:p>
          <w:p>
            <w:pPr>
              <w:pStyle w:val="TableParagraph"/>
              <w:numPr>
                <w:ilvl w:val="0"/>
                <w:numId w:val="36"/>
              </w:numPr>
              <w:tabs>
                <w:tab w:pos="468" w:val="left" w:leader="none"/>
              </w:tabs>
              <w:spacing w:line="254" w:lineRule="exact" w:before="0" w:after="0"/>
              <w:ind w:left="468" w:right="0" w:hanging="360"/>
              <w:jc w:val="left"/>
              <w:rPr>
                <w:sz w:val="20"/>
              </w:rPr>
            </w:pPr>
            <w:r>
              <w:rPr>
                <w:sz w:val="20"/>
              </w:rPr>
              <w:t>Is</w:t>
            </w:r>
            <w:r>
              <w:rPr>
                <w:spacing w:val="-5"/>
                <w:sz w:val="20"/>
              </w:rPr>
              <w:t> </w:t>
            </w:r>
            <w:r>
              <w:rPr>
                <w:sz w:val="20"/>
              </w:rPr>
              <w:t>there</w:t>
            </w:r>
            <w:r>
              <w:rPr>
                <w:spacing w:val="-6"/>
                <w:sz w:val="20"/>
              </w:rPr>
              <w:t> </w:t>
            </w:r>
            <w:r>
              <w:rPr>
                <w:sz w:val="20"/>
              </w:rPr>
              <w:t>a</w:t>
            </w:r>
            <w:r>
              <w:rPr>
                <w:spacing w:val="-5"/>
                <w:sz w:val="20"/>
              </w:rPr>
              <w:t> </w:t>
            </w:r>
            <w:r>
              <w:rPr>
                <w:sz w:val="20"/>
              </w:rPr>
              <w:t>formal</w:t>
            </w:r>
            <w:r>
              <w:rPr>
                <w:spacing w:val="-5"/>
                <w:sz w:val="20"/>
              </w:rPr>
              <w:t> </w:t>
            </w:r>
            <w:r>
              <w:rPr>
                <w:sz w:val="20"/>
              </w:rPr>
              <w:t>(documented)</w:t>
            </w:r>
            <w:r>
              <w:rPr>
                <w:spacing w:val="-6"/>
                <w:sz w:val="20"/>
              </w:rPr>
              <w:t> </w:t>
            </w:r>
            <w:r>
              <w:rPr>
                <w:sz w:val="20"/>
              </w:rPr>
              <w:t>system</w:t>
            </w:r>
            <w:r>
              <w:rPr>
                <w:spacing w:val="-6"/>
                <w:sz w:val="20"/>
              </w:rPr>
              <w:t> </w:t>
            </w:r>
            <w:r>
              <w:rPr>
                <w:sz w:val="20"/>
              </w:rPr>
              <w:t>security</w:t>
            </w:r>
            <w:r>
              <w:rPr>
                <w:spacing w:val="-4"/>
                <w:sz w:val="20"/>
              </w:rPr>
              <w:t> </w:t>
            </w:r>
            <w:r>
              <w:rPr>
                <w:spacing w:val="-2"/>
                <w:sz w:val="20"/>
              </w:rPr>
              <w:t>plan?</w:t>
            </w:r>
          </w:p>
          <w:p>
            <w:pPr>
              <w:pStyle w:val="TableParagraph"/>
              <w:numPr>
                <w:ilvl w:val="0"/>
                <w:numId w:val="36"/>
              </w:numPr>
              <w:tabs>
                <w:tab w:pos="468" w:val="left" w:leader="none"/>
              </w:tabs>
              <w:spacing w:line="236" w:lineRule="exact" w:before="0" w:after="0"/>
              <w:ind w:left="468" w:right="0" w:hanging="360"/>
              <w:jc w:val="left"/>
              <w:rPr>
                <w:sz w:val="20"/>
              </w:rPr>
            </w:pPr>
            <w:r>
              <w:rPr>
                <w:sz w:val="20"/>
              </w:rPr>
              <w:t>Is</w:t>
            </w:r>
            <w:r>
              <w:rPr>
                <w:spacing w:val="-5"/>
                <w:sz w:val="20"/>
              </w:rPr>
              <w:t> </w:t>
            </w:r>
            <w:r>
              <w:rPr>
                <w:sz w:val="20"/>
              </w:rPr>
              <w:t>there</w:t>
            </w:r>
            <w:r>
              <w:rPr>
                <w:spacing w:val="-6"/>
                <w:sz w:val="20"/>
              </w:rPr>
              <w:t> </w:t>
            </w:r>
            <w:r>
              <w:rPr>
                <w:sz w:val="20"/>
              </w:rPr>
              <w:t>a</w:t>
            </w:r>
            <w:r>
              <w:rPr>
                <w:spacing w:val="-5"/>
                <w:sz w:val="20"/>
              </w:rPr>
              <w:t> </w:t>
            </w:r>
            <w:r>
              <w:rPr>
                <w:sz w:val="20"/>
              </w:rPr>
              <w:t>formal</w:t>
            </w:r>
            <w:r>
              <w:rPr>
                <w:spacing w:val="-5"/>
                <w:sz w:val="20"/>
              </w:rPr>
              <w:t> </w:t>
            </w:r>
            <w:r>
              <w:rPr>
                <w:sz w:val="20"/>
              </w:rPr>
              <w:t>contingency</w:t>
            </w:r>
            <w:r>
              <w:rPr>
                <w:spacing w:val="-2"/>
                <w:sz w:val="20"/>
              </w:rPr>
              <w:t> plan?</w:t>
            </w:r>
            <w:hyperlink w:history="true" w:anchor="_bookmark70">
              <w:r>
                <w:rPr>
                  <w:spacing w:val="-2"/>
                  <w:sz w:val="20"/>
                  <w:vertAlign w:val="superscript"/>
                </w:rPr>
                <w:t>41</w:t>
              </w:r>
            </w:hyperlink>
          </w:p>
        </w:tc>
      </w:tr>
    </w:tbl>
    <w:p>
      <w:pPr>
        <w:pStyle w:val="BodyText"/>
        <w:spacing w:before="8"/>
        <w:rPr>
          <w:sz w:val="18"/>
        </w:rPr>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160002</wp:posOffset>
                </wp:positionV>
                <wp:extent cx="1828800" cy="10795"/>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598594pt;width:144pt;height:.84pt;mso-position-horizontal-relative:page;mso-position-vertical-relative:paragraph;z-index:-15704064;mso-wrap-distance-left:0;mso-wrap-distance-right:0" id="docshape40" filled="true" fillcolor="#000000" stroked="false">
                <v:fill type="solid"/>
                <w10:wrap type="topAndBottom"/>
              </v:rect>
            </w:pict>
          </mc:Fallback>
        </mc:AlternateContent>
      </w:r>
    </w:p>
    <w:p>
      <w:pPr>
        <w:spacing w:line="195" w:lineRule="exact" w:before="107"/>
        <w:ind w:left="700" w:right="0" w:firstLine="0"/>
        <w:jc w:val="left"/>
        <w:rPr>
          <w:sz w:val="16"/>
        </w:rPr>
      </w:pPr>
      <w:r>
        <w:rPr>
          <w:sz w:val="16"/>
          <w:vertAlign w:val="superscript"/>
        </w:rPr>
        <w:t>35</w:t>
      </w:r>
      <w:r>
        <w:rPr>
          <w:spacing w:val="-4"/>
          <w:sz w:val="16"/>
          <w:vertAlign w:val="baseline"/>
        </w:rPr>
        <w:t> </w:t>
      </w:r>
      <w:r>
        <w:rPr>
          <w:sz w:val="16"/>
          <w:vertAlign w:val="baseline"/>
        </w:rPr>
        <w:t>See</w:t>
      </w:r>
      <w:r>
        <w:rPr>
          <w:spacing w:val="-4"/>
          <w:sz w:val="16"/>
          <w:vertAlign w:val="baseline"/>
        </w:rPr>
        <w:t> </w:t>
      </w:r>
      <w:r>
        <w:rPr>
          <w:sz w:val="16"/>
          <w:vertAlign w:val="baseline"/>
        </w:rPr>
        <w:t>Section</w:t>
      </w:r>
      <w:r>
        <w:rPr>
          <w:spacing w:val="-3"/>
          <w:sz w:val="16"/>
          <w:vertAlign w:val="baseline"/>
        </w:rPr>
        <w:t> </w:t>
      </w:r>
      <w:r>
        <w:rPr>
          <w:sz w:val="16"/>
          <w:vertAlign w:val="baseline"/>
        </w:rPr>
        <w:t>164.306(b)</w:t>
      </w:r>
      <w:r>
        <w:rPr>
          <w:spacing w:val="-4"/>
          <w:sz w:val="16"/>
          <w:vertAlign w:val="baseline"/>
        </w:rPr>
        <w:t> </w:t>
      </w:r>
      <w:r>
        <w:rPr>
          <w:sz w:val="16"/>
          <w:vertAlign w:val="baseline"/>
        </w:rPr>
        <w:t>of</w:t>
      </w:r>
      <w:r>
        <w:rPr>
          <w:spacing w:val="-4"/>
          <w:sz w:val="16"/>
          <w:vertAlign w:val="baseline"/>
        </w:rPr>
        <w:t> </w:t>
      </w:r>
      <w:r>
        <w:rPr>
          <w:sz w:val="16"/>
          <w:vertAlign w:val="baseline"/>
        </w:rPr>
        <w:t>the</w:t>
      </w:r>
      <w:r>
        <w:rPr>
          <w:spacing w:val="-4"/>
          <w:sz w:val="16"/>
          <w:vertAlign w:val="baseline"/>
        </w:rPr>
        <w:t> </w:t>
      </w:r>
      <w:r>
        <w:rPr>
          <w:sz w:val="16"/>
          <w:vertAlign w:val="baseline"/>
        </w:rPr>
        <w:t>HIPAA</w:t>
      </w:r>
      <w:r>
        <w:rPr>
          <w:spacing w:val="-4"/>
          <w:sz w:val="16"/>
          <w:vertAlign w:val="baseline"/>
        </w:rPr>
        <w:t> </w:t>
      </w:r>
      <w:r>
        <w:rPr>
          <w:sz w:val="16"/>
          <w:vertAlign w:val="baseline"/>
        </w:rPr>
        <w:t>Security</w:t>
      </w:r>
      <w:r>
        <w:rPr>
          <w:spacing w:val="-3"/>
          <w:sz w:val="16"/>
          <w:vertAlign w:val="baseline"/>
        </w:rPr>
        <w:t> </w:t>
      </w:r>
      <w:r>
        <w:rPr>
          <w:spacing w:val="-4"/>
          <w:sz w:val="16"/>
          <w:vertAlign w:val="baseline"/>
        </w:rPr>
        <w:t>Rule.</w:t>
      </w:r>
    </w:p>
    <w:p>
      <w:pPr>
        <w:spacing w:before="0"/>
        <w:ind w:left="699" w:right="802" w:firstLine="0"/>
        <w:jc w:val="left"/>
        <w:rPr>
          <w:sz w:val="16"/>
        </w:rPr>
      </w:pPr>
      <w:r>
        <w:rPr>
          <w:sz w:val="16"/>
          <w:vertAlign w:val="superscript"/>
        </w:rPr>
        <w:t>36</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5.1.1.3,</w:t>
      </w:r>
      <w:r>
        <w:rPr>
          <w:spacing w:val="-1"/>
          <w:sz w:val="16"/>
          <w:vertAlign w:val="baseline"/>
        </w:rPr>
        <w:t> </w:t>
      </w:r>
      <w:r>
        <w:rPr>
          <w:i/>
          <w:sz w:val="16"/>
          <w:vertAlign w:val="baseline"/>
        </w:rPr>
        <w:t>Implement</w:t>
      </w:r>
      <w:r>
        <w:rPr>
          <w:i/>
          <w:spacing w:val="-3"/>
          <w:sz w:val="16"/>
          <w:vertAlign w:val="baseline"/>
        </w:rPr>
        <w:t> </w:t>
      </w:r>
      <w:r>
        <w:rPr>
          <w:i/>
          <w:sz w:val="16"/>
          <w:vertAlign w:val="baseline"/>
        </w:rPr>
        <w:t>a</w:t>
      </w:r>
      <w:r>
        <w:rPr>
          <w:i/>
          <w:spacing w:val="-3"/>
          <w:sz w:val="16"/>
          <w:vertAlign w:val="baseline"/>
        </w:rPr>
        <w:t> </w:t>
      </w:r>
      <w:r>
        <w:rPr>
          <w:i/>
          <w:sz w:val="16"/>
          <w:vertAlign w:val="baseline"/>
        </w:rPr>
        <w:t>Risk</w:t>
      </w:r>
      <w:r>
        <w:rPr>
          <w:i/>
          <w:spacing w:val="-3"/>
          <w:sz w:val="16"/>
          <w:vertAlign w:val="baseline"/>
        </w:rPr>
        <w:t> </w:t>
      </w:r>
      <w:r>
        <w:rPr>
          <w:i/>
          <w:sz w:val="16"/>
          <w:vertAlign w:val="baseline"/>
        </w:rPr>
        <w:t>Management</w:t>
      </w:r>
      <w:r>
        <w:rPr>
          <w:i/>
          <w:spacing w:val="-3"/>
          <w:sz w:val="16"/>
          <w:vertAlign w:val="baseline"/>
        </w:rPr>
        <w:t> </w:t>
      </w:r>
      <w:r>
        <w:rPr>
          <w:i/>
          <w:sz w:val="16"/>
          <w:vertAlign w:val="baseline"/>
        </w:rPr>
        <w:t>Program</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2"/>
          <w:sz w:val="16"/>
          <w:vertAlign w:val="baseline"/>
        </w:rPr>
        <w:t> </w:t>
      </w:r>
      <w:r>
        <w:rPr>
          <w:sz w:val="16"/>
          <w:vertAlign w:val="baseline"/>
        </w:rPr>
        <w:t>Description</w:t>
      </w:r>
      <w:r>
        <w:rPr>
          <w:spacing w:val="-2"/>
          <w:sz w:val="16"/>
          <w:vertAlign w:val="baseline"/>
        </w:rPr>
        <w:t> </w:t>
      </w:r>
      <w:r>
        <w:rPr>
          <w:sz w:val="16"/>
          <w:vertAlign w:val="baseline"/>
        </w:rPr>
        <w:t>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 part</w:t>
      </w:r>
      <w:r>
        <w:rPr>
          <w:spacing w:val="-3"/>
          <w:sz w:val="16"/>
          <w:vertAlign w:val="baseline"/>
        </w:rPr>
        <w:t> </w:t>
      </w:r>
      <w:r>
        <w:rPr>
          <w:sz w:val="16"/>
          <w:vertAlign w:val="baseline"/>
        </w:rPr>
        <w:t>of the</w:t>
      </w:r>
      <w:r>
        <w:rPr>
          <w:spacing w:val="-2"/>
          <w:sz w:val="16"/>
          <w:vertAlign w:val="baseline"/>
        </w:rPr>
        <w:t> </w:t>
      </w:r>
      <w:r>
        <w:rPr>
          <w:sz w:val="16"/>
          <w:vertAlign w:val="baseline"/>
        </w:rPr>
        <w:t>process</w:t>
      </w:r>
      <w:r>
        <w:rPr>
          <w:spacing w:val="-2"/>
          <w:sz w:val="16"/>
          <w:vertAlign w:val="baseline"/>
        </w:rPr>
        <w:t> </w:t>
      </w:r>
      <w:r>
        <w:rPr>
          <w:sz w:val="16"/>
          <w:vertAlign w:val="baseline"/>
        </w:rPr>
        <w:t>of</w:t>
      </w:r>
      <w:r>
        <w:rPr>
          <w:spacing w:val="-3"/>
          <w:sz w:val="16"/>
          <w:vertAlign w:val="baseline"/>
        </w:rPr>
        <w:t> </w:t>
      </w:r>
      <w:r>
        <w:rPr>
          <w:sz w:val="16"/>
          <w:vertAlign w:val="baseline"/>
        </w:rPr>
        <w:t>addressing</w:t>
      </w:r>
      <w:r>
        <w:rPr>
          <w:spacing w:val="-1"/>
          <w:sz w:val="16"/>
          <w:vertAlign w:val="baseline"/>
        </w:rPr>
        <w:t> </w:t>
      </w:r>
      <w:r>
        <w:rPr>
          <w:sz w:val="16"/>
          <w:vertAlign w:val="baseline"/>
        </w:rPr>
        <w:t>the risk</w:t>
      </w:r>
      <w:r>
        <w:rPr>
          <w:spacing w:val="40"/>
          <w:sz w:val="16"/>
          <w:vertAlign w:val="baseline"/>
        </w:rPr>
        <w:t> </w:t>
      </w:r>
      <w:r>
        <w:rPr>
          <w:sz w:val="16"/>
          <w:vertAlign w:val="baseline"/>
        </w:rPr>
        <w:t>management implementation specification.</w:t>
      </w:r>
    </w:p>
    <w:p>
      <w:pPr>
        <w:spacing w:line="195" w:lineRule="exact" w:before="0"/>
        <w:ind w:left="700" w:right="0" w:firstLine="0"/>
        <w:jc w:val="left"/>
        <w:rPr>
          <w:sz w:val="16"/>
        </w:rPr>
      </w:pPr>
      <w:r>
        <w:rPr>
          <w:sz w:val="16"/>
          <w:vertAlign w:val="superscript"/>
        </w:rPr>
        <w:t>37</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96">
        <w:r>
          <w:rPr>
            <w:sz w:val="16"/>
            <w:vertAlign w:val="baseline"/>
          </w:rPr>
          <w:t>5.1.5,</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4"/>
          <w:sz w:val="16"/>
          <w:vertAlign w:val="baseline"/>
        </w:rPr>
        <w:t> </w:t>
      </w:r>
      <w:r>
        <w:rPr>
          <w:i/>
          <w:sz w:val="16"/>
          <w:vertAlign w:val="baseline"/>
        </w:rPr>
        <w:t>Awareness</w:t>
      </w:r>
      <w:r>
        <w:rPr>
          <w:i/>
          <w:spacing w:val="-5"/>
          <w:sz w:val="16"/>
          <w:vertAlign w:val="baseline"/>
        </w:rPr>
        <w:t> </w:t>
      </w:r>
      <w:r>
        <w:rPr>
          <w:i/>
          <w:sz w:val="16"/>
          <w:vertAlign w:val="baseline"/>
        </w:rPr>
        <w:t>and</w:t>
      </w:r>
      <w:r>
        <w:rPr>
          <w:i/>
          <w:spacing w:val="-5"/>
          <w:sz w:val="16"/>
          <w:vertAlign w:val="baseline"/>
        </w:rPr>
        <w:t> </w:t>
      </w:r>
      <w:r>
        <w:rPr>
          <w:i/>
          <w:spacing w:val="-2"/>
          <w:sz w:val="16"/>
          <w:vertAlign w:val="baseline"/>
        </w:rPr>
        <w:t>Training</w:t>
      </w:r>
      <w:r>
        <w:rPr>
          <w:spacing w:val="-2"/>
          <w:sz w:val="16"/>
          <w:vertAlign w:val="baseline"/>
        </w:rPr>
        <w:t>.</w:t>
      </w:r>
    </w:p>
    <w:p>
      <w:pPr>
        <w:spacing w:line="194" w:lineRule="exact" w:before="0"/>
        <w:ind w:left="700" w:right="0" w:firstLine="0"/>
        <w:jc w:val="left"/>
        <w:rPr>
          <w:i/>
          <w:sz w:val="16"/>
        </w:rPr>
      </w:pPr>
      <w:r>
        <w:rPr>
          <w:sz w:val="16"/>
          <w:vertAlign w:val="superscript"/>
        </w:rPr>
        <w:t>38</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18">
        <w:r>
          <w:rPr>
            <w:sz w:val="16"/>
            <w:vertAlign w:val="baseline"/>
          </w:rPr>
          <w:t>5.5.1,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z w:val="16"/>
          <w:vertAlign w:val="baseline"/>
        </w:rPr>
        <w:t>Policies</w:t>
      </w:r>
      <w:r>
        <w:rPr>
          <w:i/>
          <w:spacing w:val="-4"/>
          <w:sz w:val="16"/>
          <w:vertAlign w:val="baseline"/>
        </w:rPr>
        <w:t> </w:t>
      </w:r>
      <w:r>
        <w:rPr>
          <w:i/>
          <w:sz w:val="16"/>
          <w:vertAlign w:val="baseline"/>
        </w:rPr>
        <w:t>and</w:t>
      </w:r>
      <w:r>
        <w:rPr>
          <w:i/>
          <w:spacing w:val="-5"/>
          <w:sz w:val="16"/>
          <w:vertAlign w:val="baseline"/>
        </w:rPr>
        <w:t> </w:t>
      </w:r>
      <w:r>
        <w:rPr>
          <w:i/>
          <w:spacing w:val="-2"/>
          <w:sz w:val="16"/>
          <w:vertAlign w:val="baseline"/>
        </w:rPr>
        <w:t>Procedures.</w:t>
      </w:r>
    </w:p>
    <w:p>
      <w:pPr>
        <w:spacing w:before="0"/>
        <w:ind w:left="700" w:right="802" w:hanging="1"/>
        <w:jc w:val="left"/>
        <w:rPr>
          <w:sz w:val="16"/>
        </w:rPr>
      </w:pPr>
      <w:r>
        <w:rPr>
          <w:sz w:val="16"/>
          <w:vertAlign w:val="superscript"/>
        </w:rPr>
        <w:t>39</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5.1.1.3,</w:t>
      </w:r>
      <w:r>
        <w:rPr>
          <w:spacing w:val="-1"/>
          <w:sz w:val="16"/>
          <w:vertAlign w:val="baseline"/>
        </w:rPr>
        <w:t> </w:t>
      </w:r>
      <w:r>
        <w:rPr>
          <w:i/>
          <w:sz w:val="16"/>
          <w:vertAlign w:val="baseline"/>
        </w:rPr>
        <w:t>Implement</w:t>
      </w:r>
      <w:r>
        <w:rPr>
          <w:i/>
          <w:spacing w:val="-3"/>
          <w:sz w:val="16"/>
          <w:vertAlign w:val="baseline"/>
        </w:rPr>
        <w:t> </w:t>
      </w:r>
      <w:r>
        <w:rPr>
          <w:i/>
          <w:sz w:val="16"/>
          <w:vertAlign w:val="baseline"/>
        </w:rPr>
        <w:t>a</w:t>
      </w:r>
      <w:r>
        <w:rPr>
          <w:i/>
          <w:spacing w:val="-3"/>
          <w:sz w:val="16"/>
          <w:vertAlign w:val="baseline"/>
        </w:rPr>
        <w:t> </w:t>
      </w:r>
      <w:r>
        <w:rPr>
          <w:i/>
          <w:sz w:val="16"/>
          <w:vertAlign w:val="baseline"/>
        </w:rPr>
        <w:t>Risk</w:t>
      </w:r>
      <w:r>
        <w:rPr>
          <w:i/>
          <w:spacing w:val="-3"/>
          <w:sz w:val="16"/>
          <w:vertAlign w:val="baseline"/>
        </w:rPr>
        <w:t> </w:t>
      </w:r>
      <w:r>
        <w:rPr>
          <w:i/>
          <w:sz w:val="16"/>
          <w:vertAlign w:val="baseline"/>
        </w:rPr>
        <w:t>Management</w:t>
      </w:r>
      <w:r>
        <w:rPr>
          <w:i/>
          <w:spacing w:val="-3"/>
          <w:sz w:val="16"/>
          <w:vertAlign w:val="baseline"/>
        </w:rPr>
        <w:t> </w:t>
      </w:r>
      <w:r>
        <w:rPr>
          <w:i/>
          <w:sz w:val="16"/>
          <w:vertAlign w:val="baseline"/>
        </w:rPr>
        <w:t>Program</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2"/>
          <w:sz w:val="16"/>
          <w:vertAlign w:val="baseline"/>
        </w:rPr>
        <w:t> </w:t>
      </w:r>
      <w:r>
        <w:rPr>
          <w:sz w:val="16"/>
          <w:vertAlign w:val="baseline"/>
        </w:rPr>
        <w:t>Description</w:t>
      </w:r>
      <w:r>
        <w:rPr>
          <w:spacing w:val="-2"/>
          <w:sz w:val="16"/>
          <w:vertAlign w:val="baseline"/>
        </w:rPr>
        <w:t> </w:t>
      </w:r>
      <w:r>
        <w:rPr>
          <w:sz w:val="16"/>
          <w:vertAlign w:val="baseline"/>
        </w:rPr>
        <w:t>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 part</w:t>
      </w:r>
      <w:r>
        <w:rPr>
          <w:spacing w:val="-3"/>
          <w:sz w:val="16"/>
          <w:vertAlign w:val="baseline"/>
        </w:rPr>
        <w:t> </w:t>
      </w:r>
      <w:r>
        <w:rPr>
          <w:sz w:val="16"/>
          <w:vertAlign w:val="baseline"/>
        </w:rPr>
        <w:t>of the</w:t>
      </w:r>
      <w:r>
        <w:rPr>
          <w:spacing w:val="-2"/>
          <w:sz w:val="16"/>
          <w:vertAlign w:val="baseline"/>
        </w:rPr>
        <w:t> </w:t>
      </w:r>
      <w:r>
        <w:rPr>
          <w:sz w:val="16"/>
          <w:vertAlign w:val="baseline"/>
        </w:rPr>
        <w:t>process</w:t>
      </w:r>
      <w:r>
        <w:rPr>
          <w:spacing w:val="-2"/>
          <w:sz w:val="16"/>
          <w:vertAlign w:val="baseline"/>
        </w:rPr>
        <w:t> </w:t>
      </w:r>
      <w:r>
        <w:rPr>
          <w:sz w:val="16"/>
          <w:vertAlign w:val="baseline"/>
        </w:rPr>
        <w:t>of</w:t>
      </w:r>
      <w:r>
        <w:rPr>
          <w:spacing w:val="-3"/>
          <w:sz w:val="16"/>
          <w:vertAlign w:val="baseline"/>
        </w:rPr>
        <w:t> </w:t>
      </w:r>
      <w:r>
        <w:rPr>
          <w:sz w:val="16"/>
          <w:vertAlign w:val="baseline"/>
        </w:rPr>
        <w:t>addressing</w:t>
      </w:r>
      <w:r>
        <w:rPr>
          <w:spacing w:val="-1"/>
          <w:sz w:val="16"/>
          <w:vertAlign w:val="baseline"/>
        </w:rPr>
        <w:t> </w:t>
      </w:r>
      <w:r>
        <w:rPr>
          <w:sz w:val="16"/>
          <w:vertAlign w:val="baseline"/>
        </w:rPr>
        <w:t>the risk</w:t>
      </w:r>
      <w:r>
        <w:rPr>
          <w:spacing w:val="40"/>
          <w:sz w:val="16"/>
          <w:vertAlign w:val="baseline"/>
        </w:rPr>
        <w:t> </w:t>
      </w:r>
      <w:r>
        <w:rPr>
          <w:sz w:val="16"/>
          <w:vertAlign w:val="baseline"/>
        </w:rPr>
        <w:t>management implementation specification.</w:t>
      </w:r>
    </w:p>
    <w:p>
      <w:pPr>
        <w:spacing w:before="0"/>
        <w:ind w:left="700" w:right="0" w:firstLine="0"/>
        <w:jc w:val="left"/>
        <w:rPr>
          <w:i/>
          <w:sz w:val="16"/>
        </w:rPr>
      </w:pPr>
      <w:r>
        <w:rPr>
          <w:sz w:val="16"/>
          <w:vertAlign w:val="superscript"/>
        </w:rPr>
        <w:t>40</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218">
        <w:r>
          <w:rPr>
            <w:sz w:val="16"/>
            <w:vertAlign w:val="baseline"/>
          </w:rPr>
          <w:t>5.5.1,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Policies</w:t>
      </w:r>
      <w:r>
        <w:rPr>
          <w:i/>
          <w:spacing w:val="-4"/>
          <w:sz w:val="16"/>
          <w:vertAlign w:val="baseline"/>
        </w:rPr>
        <w:t> </w:t>
      </w:r>
      <w:r>
        <w:rPr>
          <w:i/>
          <w:sz w:val="16"/>
          <w:vertAlign w:val="baseline"/>
        </w:rPr>
        <w:t>and</w:t>
      </w:r>
      <w:r>
        <w:rPr>
          <w:i/>
          <w:spacing w:val="-6"/>
          <w:sz w:val="16"/>
          <w:vertAlign w:val="baseline"/>
        </w:rPr>
        <w:t> </w:t>
      </w:r>
      <w:r>
        <w:rPr>
          <w:i/>
          <w:sz w:val="16"/>
          <w:vertAlign w:val="baseline"/>
        </w:rPr>
        <w:t>Procedures</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p>
    <w:p>
      <w:pPr>
        <w:spacing w:before="1"/>
        <w:ind w:left="700" w:right="0" w:firstLine="0"/>
        <w:jc w:val="left"/>
        <w:rPr>
          <w:i/>
          <w:sz w:val="16"/>
        </w:rPr>
      </w:pPr>
      <w:r>
        <w:rPr>
          <w:sz w:val="16"/>
          <w:vertAlign w:val="superscript"/>
        </w:rPr>
        <w:t>41</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111">
        <w:r>
          <w:rPr>
            <w:sz w:val="16"/>
            <w:vertAlign w:val="baseline"/>
          </w:rPr>
          <w:t>5.1.7,</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5"/>
          <w:sz w:val="16"/>
          <w:vertAlign w:val="baseline"/>
        </w:rPr>
        <w:t> </w:t>
      </w:r>
      <w:r>
        <w:rPr>
          <w:i/>
          <w:sz w:val="16"/>
          <w:vertAlign w:val="baseline"/>
        </w:rPr>
        <w:t>Contingency</w:t>
      </w:r>
      <w:r>
        <w:rPr>
          <w:i/>
          <w:spacing w:val="-4"/>
          <w:sz w:val="16"/>
          <w:vertAlign w:val="baseline"/>
        </w:rPr>
        <w:t> </w:t>
      </w:r>
      <w:r>
        <w:rPr>
          <w:i/>
          <w:spacing w:val="-2"/>
          <w:sz w:val="16"/>
          <w:vertAlign w:val="baseline"/>
        </w:rPr>
        <w:t>Plan.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6"/>
        <w:gridCol w:w="5342"/>
        <w:gridCol w:w="5373"/>
      </w:tblGrid>
      <w:tr>
        <w:trPr>
          <w:trHeight w:val="244" w:hRule="atLeast"/>
        </w:trPr>
        <w:tc>
          <w:tcPr>
            <w:tcW w:w="3396" w:type="dxa"/>
            <w:shd w:val="clear" w:color="auto" w:fill="C0C0C0"/>
          </w:tcPr>
          <w:p>
            <w:pPr>
              <w:pStyle w:val="TableParagraph"/>
              <w:spacing w:line="223" w:lineRule="exact" w:before="1"/>
              <w:ind w:left="1132" w:right="1125"/>
              <w:jc w:val="center"/>
              <w:rPr>
                <w:b/>
                <w:sz w:val="20"/>
              </w:rPr>
            </w:pPr>
            <w:r>
              <w:rPr>
                <w:b/>
                <w:sz w:val="20"/>
              </w:rPr>
              <w:t>Key</w:t>
            </w:r>
            <w:r>
              <w:rPr>
                <w:b/>
                <w:spacing w:val="-7"/>
                <w:sz w:val="20"/>
              </w:rPr>
              <w:t> </w:t>
            </w:r>
            <w:r>
              <w:rPr>
                <w:b/>
                <w:spacing w:val="-2"/>
                <w:sz w:val="20"/>
              </w:rPr>
              <w:t>Activities</w:t>
            </w:r>
          </w:p>
        </w:tc>
        <w:tc>
          <w:tcPr>
            <w:tcW w:w="5342" w:type="dxa"/>
            <w:shd w:val="clear" w:color="auto" w:fill="C0C0C0"/>
          </w:tcPr>
          <w:p>
            <w:pPr>
              <w:pStyle w:val="TableParagraph"/>
              <w:spacing w:line="223" w:lineRule="exact" w:before="1"/>
              <w:ind w:left="2185" w:right="2177"/>
              <w:jc w:val="center"/>
              <w:rPr>
                <w:b/>
                <w:sz w:val="20"/>
              </w:rPr>
            </w:pPr>
            <w:r>
              <w:rPr>
                <w:b/>
                <w:spacing w:val="-2"/>
                <w:sz w:val="20"/>
              </w:rPr>
              <w:t>Description</w:t>
            </w:r>
          </w:p>
        </w:tc>
        <w:tc>
          <w:tcPr>
            <w:tcW w:w="5373" w:type="dxa"/>
            <w:shd w:val="clear" w:color="auto" w:fill="C0C0C0"/>
          </w:tcPr>
          <w:p>
            <w:pPr>
              <w:pStyle w:val="TableParagraph"/>
              <w:spacing w:line="223" w:lineRule="exact" w:before="1"/>
              <w:ind w:left="1928" w:right="1922"/>
              <w:jc w:val="center"/>
              <w:rPr>
                <w:b/>
                <w:sz w:val="20"/>
              </w:rPr>
            </w:pPr>
            <w:bookmarkStart w:name="_bookmark71" w:id="94"/>
            <w:bookmarkEnd w:id="94"/>
            <w:r>
              <w:rPr/>
            </w:r>
            <w:bookmarkStart w:name="_bookmark72" w:id="95"/>
            <w:bookmarkEnd w:id="95"/>
            <w:r>
              <w:rPr/>
            </w:r>
            <w:r>
              <w:rPr>
                <w:b/>
                <w:sz w:val="20"/>
              </w:rPr>
              <w:t>Sample</w:t>
            </w:r>
            <w:r>
              <w:rPr>
                <w:b/>
                <w:spacing w:val="-7"/>
                <w:sz w:val="20"/>
              </w:rPr>
              <w:t> </w:t>
            </w:r>
            <w:r>
              <w:rPr>
                <w:b/>
                <w:spacing w:val="-2"/>
                <w:sz w:val="20"/>
              </w:rPr>
              <w:t>Questions</w:t>
            </w:r>
          </w:p>
        </w:tc>
      </w:tr>
      <w:tr>
        <w:trPr>
          <w:trHeight w:val="998" w:hRule="atLeast"/>
        </w:trPr>
        <w:tc>
          <w:tcPr>
            <w:tcW w:w="3396" w:type="dxa"/>
          </w:tcPr>
          <w:p>
            <w:pPr>
              <w:pStyle w:val="TableParagraph"/>
              <w:ind w:left="0"/>
              <w:rPr>
                <w:rFonts w:ascii="Times New Roman"/>
                <w:sz w:val="18"/>
              </w:rPr>
            </w:pPr>
          </w:p>
        </w:tc>
        <w:tc>
          <w:tcPr>
            <w:tcW w:w="5342" w:type="dxa"/>
          </w:tcPr>
          <w:p>
            <w:pPr>
              <w:pStyle w:val="TableParagraph"/>
              <w:numPr>
                <w:ilvl w:val="0"/>
                <w:numId w:val="37"/>
              </w:numPr>
              <w:tabs>
                <w:tab w:pos="467" w:val="left" w:leader="none"/>
              </w:tabs>
              <w:spacing w:line="240" w:lineRule="auto" w:before="0" w:after="0"/>
              <w:ind w:left="467" w:right="129" w:hanging="360"/>
              <w:jc w:val="left"/>
              <w:rPr>
                <w:sz w:val="20"/>
              </w:rPr>
            </w:pPr>
            <w:r>
              <w:rPr>
                <w:sz w:val="20"/>
              </w:rPr>
              <w:t>Create</w:t>
            </w:r>
            <w:r>
              <w:rPr>
                <w:spacing w:val="-7"/>
                <w:sz w:val="20"/>
              </w:rPr>
              <w:t> </w:t>
            </w:r>
            <w:r>
              <w:rPr>
                <w:sz w:val="20"/>
              </w:rPr>
              <w:t>procedures</w:t>
            </w:r>
            <w:r>
              <w:rPr>
                <w:spacing w:val="-5"/>
                <w:sz w:val="20"/>
              </w:rPr>
              <w:t> </w:t>
            </w:r>
            <w:r>
              <w:rPr>
                <w:sz w:val="20"/>
              </w:rPr>
              <w:t>to</w:t>
            </w:r>
            <w:r>
              <w:rPr>
                <w:spacing w:val="-6"/>
                <w:sz w:val="20"/>
              </w:rPr>
              <w:t> </w:t>
            </w:r>
            <w:r>
              <w:rPr>
                <w:sz w:val="20"/>
              </w:rPr>
              <w:t>be</w:t>
            </w:r>
            <w:r>
              <w:rPr>
                <w:spacing w:val="-7"/>
                <w:sz w:val="20"/>
              </w:rPr>
              <w:t> </w:t>
            </w:r>
            <w:r>
              <w:rPr>
                <w:sz w:val="20"/>
              </w:rPr>
              <w:t>followed</w:t>
            </w:r>
            <w:r>
              <w:rPr>
                <w:spacing w:val="-5"/>
                <w:sz w:val="20"/>
              </w:rPr>
              <w:t> </w:t>
            </w:r>
            <w:r>
              <w:rPr>
                <w:sz w:val="20"/>
              </w:rPr>
              <w:t>to</w:t>
            </w:r>
            <w:r>
              <w:rPr>
                <w:spacing w:val="-6"/>
                <w:sz w:val="20"/>
              </w:rPr>
              <w:t> </w:t>
            </w:r>
            <w:r>
              <w:rPr>
                <w:sz w:val="20"/>
              </w:rPr>
              <w:t>accomplish</w:t>
            </w:r>
            <w:r>
              <w:rPr>
                <w:spacing w:val="-5"/>
                <w:sz w:val="20"/>
              </w:rPr>
              <w:t> </w:t>
            </w:r>
            <w:r>
              <w:rPr>
                <w:sz w:val="20"/>
              </w:rPr>
              <w:t>particular security-related tasks.</w:t>
            </w:r>
          </w:p>
          <w:p>
            <w:pPr>
              <w:pStyle w:val="TableParagraph"/>
              <w:numPr>
                <w:ilvl w:val="0"/>
                <w:numId w:val="37"/>
              </w:numPr>
              <w:tabs>
                <w:tab w:pos="467" w:val="left" w:leader="none"/>
              </w:tabs>
              <w:spacing w:line="240" w:lineRule="auto" w:before="0" w:after="0"/>
              <w:ind w:left="467" w:right="0" w:hanging="360"/>
              <w:jc w:val="left"/>
              <w:rPr>
                <w:sz w:val="20"/>
              </w:rPr>
            </w:pPr>
            <w:r>
              <w:rPr>
                <w:sz w:val="20"/>
              </w:rPr>
              <w:t>Establish</w:t>
            </w:r>
            <w:r>
              <w:rPr>
                <w:spacing w:val="-8"/>
                <w:sz w:val="20"/>
              </w:rPr>
              <w:t> </w:t>
            </w:r>
            <w:r>
              <w:rPr>
                <w:sz w:val="20"/>
              </w:rPr>
              <w:t>a</w:t>
            </w:r>
            <w:r>
              <w:rPr>
                <w:spacing w:val="-5"/>
                <w:sz w:val="20"/>
              </w:rPr>
              <w:t> </w:t>
            </w:r>
            <w:r>
              <w:rPr>
                <w:sz w:val="20"/>
              </w:rPr>
              <w:t>frequency</w:t>
            </w:r>
            <w:r>
              <w:rPr>
                <w:spacing w:val="-5"/>
                <w:sz w:val="20"/>
              </w:rPr>
              <w:t> </w:t>
            </w:r>
            <w:r>
              <w:rPr>
                <w:sz w:val="20"/>
              </w:rPr>
              <w:t>for</w:t>
            </w:r>
            <w:r>
              <w:rPr>
                <w:spacing w:val="-6"/>
                <w:sz w:val="20"/>
              </w:rPr>
              <w:t> </w:t>
            </w:r>
            <w:r>
              <w:rPr>
                <w:sz w:val="20"/>
              </w:rPr>
              <w:t>reviewing</w:t>
            </w:r>
            <w:r>
              <w:rPr>
                <w:spacing w:val="-6"/>
                <w:sz w:val="20"/>
              </w:rPr>
              <w:t> </w:t>
            </w:r>
            <w:r>
              <w:rPr>
                <w:sz w:val="20"/>
              </w:rPr>
              <w:t>policy</w:t>
            </w:r>
            <w:r>
              <w:rPr>
                <w:spacing w:val="-5"/>
                <w:sz w:val="20"/>
              </w:rPr>
              <w:t> </w:t>
            </w:r>
            <w:r>
              <w:rPr>
                <w:sz w:val="20"/>
              </w:rPr>
              <w:t>and</w:t>
            </w:r>
            <w:r>
              <w:rPr>
                <w:spacing w:val="-5"/>
                <w:sz w:val="20"/>
              </w:rPr>
              <w:t> </w:t>
            </w:r>
            <w:r>
              <w:rPr>
                <w:spacing w:val="-2"/>
                <w:sz w:val="20"/>
              </w:rPr>
              <w:t>procedures.</w:t>
            </w:r>
          </w:p>
        </w:tc>
        <w:tc>
          <w:tcPr>
            <w:tcW w:w="5373" w:type="dxa"/>
          </w:tcPr>
          <w:p>
            <w:pPr>
              <w:pStyle w:val="TableParagraph"/>
              <w:numPr>
                <w:ilvl w:val="0"/>
                <w:numId w:val="38"/>
              </w:numPr>
              <w:tabs>
                <w:tab w:pos="468" w:val="left" w:leader="none"/>
              </w:tabs>
              <w:spacing w:line="240" w:lineRule="auto" w:before="0" w:after="0"/>
              <w:ind w:left="468" w:right="878" w:hanging="360"/>
              <w:jc w:val="left"/>
              <w:rPr>
                <w:sz w:val="20"/>
              </w:rPr>
            </w:pPr>
            <w:r>
              <w:rPr>
                <w:sz w:val="20"/>
              </w:rPr>
              <w:t>Is</w:t>
            </w:r>
            <w:r>
              <w:rPr>
                <w:spacing w:val="-5"/>
                <w:sz w:val="20"/>
              </w:rPr>
              <w:t> </w:t>
            </w:r>
            <w:r>
              <w:rPr>
                <w:sz w:val="20"/>
              </w:rPr>
              <w:t>there</w:t>
            </w:r>
            <w:r>
              <w:rPr>
                <w:spacing w:val="-7"/>
                <w:sz w:val="20"/>
              </w:rPr>
              <w:t> </w:t>
            </w:r>
            <w:r>
              <w:rPr>
                <w:sz w:val="20"/>
              </w:rPr>
              <w:t>a</w:t>
            </w:r>
            <w:r>
              <w:rPr>
                <w:spacing w:val="-5"/>
                <w:sz w:val="20"/>
              </w:rPr>
              <w:t> </w:t>
            </w:r>
            <w:r>
              <w:rPr>
                <w:sz w:val="20"/>
              </w:rPr>
              <w:t>process</w:t>
            </w:r>
            <w:r>
              <w:rPr>
                <w:spacing w:val="-5"/>
                <w:sz w:val="20"/>
              </w:rPr>
              <w:t> </w:t>
            </w:r>
            <w:r>
              <w:rPr>
                <w:sz w:val="20"/>
              </w:rPr>
              <w:t>for</w:t>
            </w:r>
            <w:r>
              <w:rPr>
                <w:spacing w:val="-6"/>
                <w:sz w:val="20"/>
              </w:rPr>
              <w:t> </w:t>
            </w:r>
            <w:r>
              <w:rPr>
                <w:sz w:val="20"/>
              </w:rPr>
              <w:t>communicating</w:t>
            </w:r>
            <w:r>
              <w:rPr>
                <w:spacing w:val="-6"/>
                <w:sz w:val="20"/>
              </w:rPr>
              <w:t> </w:t>
            </w:r>
            <w:r>
              <w:rPr>
                <w:sz w:val="20"/>
              </w:rPr>
              <w:t>policies</w:t>
            </w:r>
            <w:r>
              <w:rPr>
                <w:spacing w:val="-5"/>
                <w:sz w:val="20"/>
              </w:rPr>
              <w:t> </w:t>
            </w:r>
            <w:r>
              <w:rPr>
                <w:sz w:val="20"/>
              </w:rPr>
              <w:t>and procedures to the affected employees?</w:t>
            </w:r>
          </w:p>
          <w:p>
            <w:pPr>
              <w:pStyle w:val="TableParagraph"/>
              <w:numPr>
                <w:ilvl w:val="0"/>
                <w:numId w:val="38"/>
              </w:numPr>
              <w:tabs>
                <w:tab w:pos="468" w:val="left" w:leader="none"/>
              </w:tabs>
              <w:spacing w:line="240" w:lineRule="atLeast" w:before="0" w:after="0"/>
              <w:ind w:left="468" w:right="535" w:hanging="360"/>
              <w:jc w:val="left"/>
              <w:rPr>
                <w:sz w:val="20"/>
              </w:rPr>
            </w:pPr>
            <w:r>
              <w:rPr>
                <w:sz w:val="20"/>
              </w:rPr>
              <w:t>Are</w:t>
            </w:r>
            <w:r>
              <w:rPr>
                <w:spacing w:val="-7"/>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reviewed</w:t>
            </w:r>
            <w:r>
              <w:rPr>
                <w:spacing w:val="-5"/>
                <w:sz w:val="20"/>
              </w:rPr>
              <w:t> </w:t>
            </w:r>
            <w:r>
              <w:rPr>
                <w:sz w:val="20"/>
              </w:rPr>
              <w:t>and</w:t>
            </w:r>
            <w:r>
              <w:rPr>
                <w:spacing w:val="-5"/>
                <w:sz w:val="20"/>
              </w:rPr>
              <w:t> </w:t>
            </w:r>
            <w:r>
              <w:rPr>
                <w:sz w:val="20"/>
              </w:rPr>
              <w:t>updated</w:t>
            </w:r>
            <w:r>
              <w:rPr>
                <w:spacing w:val="-5"/>
                <w:sz w:val="20"/>
              </w:rPr>
              <w:t> </w:t>
            </w:r>
            <w:r>
              <w:rPr>
                <w:sz w:val="20"/>
              </w:rPr>
              <w:t>as </w:t>
            </w:r>
            <w:r>
              <w:rPr>
                <w:spacing w:val="-2"/>
                <w:sz w:val="20"/>
              </w:rPr>
              <w:t>needed?</w:t>
            </w:r>
          </w:p>
        </w:tc>
      </w:tr>
      <w:tr>
        <w:trPr>
          <w:trHeight w:val="3959" w:hRule="atLeast"/>
        </w:trPr>
        <w:tc>
          <w:tcPr>
            <w:tcW w:w="3396" w:type="dxa"/>
          </w:tcPr>
          <w:p>
            <w:pPr>
              <w:pStyle w:val="TableParagraph"/>
              <w:tabs>
                <w:tab w:pos="467" w:val="left" w:leader="none"/>
              </w:tabs>
              <w:spacing w:before="1"/>
              <w:ind w:right="768" w:hanging="360"/>
              <w:rPr>
                <w:sz w:val="20"/>
              </w:rPr>
            </w:pPr>
            <w:r>
              <w:rPr>
                <w:spacing w:val="-6"/>
                <w:sz w:val="20"/>
              </w:rPr>
              <w:t>6.</w:t>
            </w:r>
            <w:r>
              <w:rPr>
                <w:sz w:val="20"/>
              </w:rPr>
              <w:tab/>
            </w:r>
            <w:r>
              <w:rPr>
                <w:b/>
                <w:sz w:val="20"/>
              </w:rPr>
              <w:t>Develop</w:t>
            </w:r>
            <w:r>
              <w:rPr>
                <w:b/>
                <w:spacing w:val="-12"/>
                <w:sz w:val="20"/>
              </w:rPr>
              <w:t> </w:t>
            </w:r>
            <w:r>
              <w:rPr>
                <w:b/>
                <w:sz w:val="20"/>
              </w:rPr>
              <w:t>and</w:t>
            </w:r>
            <w:r>
              <w:rPr>
                <w:b/>
                <w:spacing w:val="-11"/>
                <w:sz w:val="20"/>
              </w:rPr>
              <w:t> </w:t>
            </w:r>
            <w:r>
              <w:rPr>
                <w:b/>
                <w:sz w:val="20"/>
              </w:rPr>
              <w:t>Implement</w:t>
            </w:r>
            <w:r>
              <w:rPr>
                <w:b/>
                <w:spacing w:val="-11"/>
                <w:sz w:val="20"/>
              </w:rPr>
              <w:t> </w:t>
            </w:r>
            <w:r>
              <w:rPr>
                <w:b/>
                <w:sz w:val="20"/>
              </w:rPr>
              <w:t>a Sanction Policy</w:t>
            </w:r>
            <w:hyperlink w:history="true" w:anchor="_bookmark71">
              <w:r>
                <w:rPr>
                  <w:sz w:val="20"/>
                  <w:vertAlign w:val="superscript"/>
                </w:rPr>
                <w:t>42</w:t>
              </w:r>
            </w:hyperlink>
          </w:p>
          <w:p>
            <w:pPr>
              <w:pStyle w:val="TableParagraph"/>
              <w:spacing w:before="12"/>
              <w:ind w:left="0"/>
              <w:rPr>
                <w:i/>
                <w:sz w:val="19"/>
              </w:rPr>
            </w:pPr>
          </w:p>
          <w:p>
            <w:pPr>
              <w:pStyle w:val="TableParagraph"/>
              <w:ind w:left="448" w:right="476"/>
              <w:rPr>
                <w:b/>
                <w:sz w:val="20"/>
              </w:rPr>
            </w:pPr>
            <w:r>
              <w:rPr>
                <w:b/>
                <w:sz w:val="20"/>
              </w:rPr>
              <w:t>Implementation</w:t>
            </w:r>
            <w:r>
              <w:rPr>
                <w:b/>
                <w:spacing w:val="-12"/>
                <w:sz w:val="20"/>
              </w:rPr>
              <w:t> </w:t>
            </w:r>
            <w:r>
              <w:rPr>
                <w:b/>
                <w:sz w:val="20"/>
              </w:rPr>
              <w:t>Specification </w:t>
            </w:r>
            <w:r>
              <w:rPr>
                <w:b/>
                <w:spacing w:val="-2"/>
                <w:sz w:val="20"/>
              </w:rPr>
              <w:t>(Required)</w:t>
            </w:r>
          </w:p>
        </w:tc>
        <w:tc>
          <w:tcPr>
            <w:tcW w:w="5342" w:type="dxa"/>
          </w:tcPr>
          <w:p>
            <w:pPr>
              <w:pStyle w:val="TableParagraph"/>
              <w:numPr>
                <w:ilvl w:val="0"/>
                <w:numId w:val="39"/>
              </w:numPr>
              <w:tabs>
                <w:tab w:pos="467" w:val="left" w:leader="none"/>
              </w:tabs>
              <w:spacing w:line="240" w:lineRule="auto" w:before="0" w:after="0"/>
              <w:ind w:left="467" w:right="279" w:hanging="360"/>
              <w:jc w:val="left"/>
              <w:rPr>
                <w:i/>
                <w:sz w:val="20"/>
              </w:rPr>
            </w:pPr>
            <w:r>
              <w:rPr>
                <w:i/>
                <w:sz w:val="20"/>
              </w:rPr>
              <w:t>Apply</w:t>
            </w:r>
            <w:r>
              <w:rPr>
                <w:i/>
                <w:spacing w:val="-8"/>
                <w:sz w:val="20"/>
              </w:rPr>
              <w:t> </w:t>
            </w:r>
            <w:r>
              <w:rPr>
                <w:i/>
                <w:sz w:val="20"/>
              </w:rPr>
              <w:t>appropriate</w:t>
            </w:r>
            <w:r>
              <w:rPr>
                <w:i/>
                <w:spacing w:val="-7"/>
                <w:sz w:val="20"/>
              </w:rPr>
              <w:t> </w:t>
            </w:r>
            <w:r>
              <w:rPr>
                <w:i/>
                <w:sz w:val="20"/>
              </w:rPr>
              <w:t>sanctions</w:t>
            </w:r>
            <w:r>
              <w:rPr>
                <w:i/>
                <w:spacing w:val="-9"/>
                <w:sz w:val="20"/>
              </w:rPr>
              <w:t> </w:t>
            </w:r>
            <w:r>
              <w:rPr>
                <w:i/>
                <w:sz w:val="20"/>
              </w:rPr>
              <w:t>against</w:t>
            </w:r>
            <w:r>
              <w:rPr>
                <w:i/>
                <w:spacing w:val="-8"/>
                <w:sz w:val="20"/>
              </w:rPr>
              <w:t> </w:t>
            </w:r>
            <w:r>
              <w:rPr>
                <w:i/>
                <w:sz w:val="20"/>
              </w:rPr>
              <w:t>workforce</w:t>
            </w:r>
            <w:r>
              <w:rPr>
                <w:i/>
                <w:spacing w:val="-7"/>
                <w:sz w:val="20"/>
              </w:rPr>
              <w:t> </w:t>
            </w:r>
            <w:r>
              <w:rPr>
                <w:i/>
                <w:sz w:val="20"/>
              </w:rPr>
              <w:t>members</w:t>
            </w:r>
            <w:r>
              <w:rPr>
                <w:i/>
                <w:sz w:val="20"/>
              </w:rPr>
              <w:t> who fail to comply with the security policies and procedures of the covered entity or business associate.</w:t>
            </w:r>
          </w:p>
          <w:p>
            <w:pPr>
              <w:pStyle w:val="TableParagraph"/>
              <w:numPr>
                <w:ilvl w:val="0"/>
                <w:numId w:val="39"/>
              </w:numPr>
              <w:tabs>
                <w:tab w:pos="467" w:val="left" w:leader="none"/>
              </w:tabs>
              <w:spacing w:line="240" w:lineRule="auto" w:before="1" w:after="0"/>
              <w:ind w:left="467" w:right="142" w:hanging="360"/>
              <w:jc w:val="left"/>
              <w:rPr>
                <w:sz w:val="20"/>
              </w:rPr>
            </w:pPr>
            <w:r>
              <w:rPr>
                <w:sz w:val="20"/>
              </w:rPr>
              <w:t>Develop</w:t>
            </w:r>
            <w:r>
              <w:rPr>
                <w:spacing w:val="-6"/>
                <w:sz w:val="20"/>
              </w:rPr>
              <w:t> </w:t>
            </w:r>
            <w:r>
              <w:rPr>
                <w:sz w:val="20"/>
              </w:rPr>
              <w:t>policies</w:t>
            </w:r>
            <w:r>
              <w:rPr>
                <w:spacing w:val="-6"/>
                <w:sz w:val="20"/>
              </w:rPr>
              <w:t> </w:t>
            </w:r>
            <w:r>
              <w:rPr>
                <w:sz w:val="20"/>
              </w:rPr>
              <w:t>and</w:t>
            </w:r>
            <w:r>
              <w:rPr>
                <w:spacing w:val="-6"/>
                <w:sz w:val="20"/>
              </w:rPr>
              <w:t> </w:t>
            </w:r>
            <w:r>
              <w:rPr>
                <w:sz w:val="20"/>
              </w:rPr>
              <w:t>procedures</w:t>
            </w:r>
            <w:r>
              <w:rPr>
                <w:spacing w:val="-6"/>
                <w:sz w:val="20"/>
              </w:rPr>
              <w:t> </w:t>
            </w:r>
            <w:r>
              <w:rPr>
                <w:sz w:val="20"/>
              </w:rPr>
              <w:t>for</w:t>
            </w:r>
            <w:r>
              <w:rPr>
                <w:spacing w:val="-7"/>
                <w:sz w:val="20"/>
              </w:rPr>
              <w:t> </w:t>
            </w:r>
            <w:r>
              <w:rPr>
                <w:sz w:val="20"/>
              </w:rPr>
              <w:t>imposing</w:t>
            </w:r>
            <w:r>
              <w:rPr>
                <w:spacing w:val="-7"/>
                <w:sz w:val="20"/>
              </w:rPr>
              <w:t> </w:t>
            </w:r>
            <w:r>
              <w:rPr>
                <w:sz w:val="20"/>
              </w:rPr>
              <w:t>appropriate sanctions (e.g., reprimand, termination) for noncompliance with the organization’s security policies.</w:t>
            </w:r>
          </w:p>
          <w:p>
            <w:pPr>
              <w:pStyle w:val="TableParagraph"/>
              <w:numPr>
                <w:ilvl w:val="0"/>
                <w:numId w:val="39"/>
              </w:numPr>
              <w:tabs>
                <w:tab w:pos="467" w:val="left" w:leader="none"/>
              </w:tabs>
              <w:spacing w:line="253" w:lineRule="exact" w:before="0" w:after="0"/>
              <w:ind w:left="467" w:right="0" w:hanging="360"/>
              <w:jc w:val="left"/>
              <w:rPr>
                <w:sz w:val="20"/>
              </w:rPr>
            </w:pPr>
            <w:r>
              <w:rPr>
                <w:sz w:val="20"/>
              </w:rPr>
              <w:t>Implement</w:t>
            </w:r>
            <w:r>
              <w:rPr>
                <w:spacing w:val="-7"/>
                <w:sz w:val="20"/>
              </w:rPr>
              <w:t> </w:t>
            </w:r>
            <w:r>
              <w:rPr>
                <w:sz w:val="20"/>
              </w:rPr>
              <w:t>sanction</w:t>
            </w:r>
            <w:r>
              <w:rPr>
                <w:spacing w:val="-6"/>
                <w:sz w:val="20"/>
              </w:rPr>
              <w:t> </w:t>
            </w:r>
            <w:r>
              <w:rPr>
                <w:sz w:val="20"/>
              </w:rPr>
              <w:t>policy</w:t>
            </w:r>
            <w:r>
              <w:rPr>
                <w:spacing w:val="-6"/>
                <w:sz w:val="20"/>
              </w:rPr>
              <w:t> </w:t>
            </w:r>
            <w:r>
              <w:rPr>
                <w:sz w:val="20"/>
              </w:rPr>
              <w:t>as</w:t>
            </w:r>
            <w:r>
              <w:rPr>
                <w:spacing w:val="-8"/>
                <w:sz w:val="20"/>
              </w:rPr>
              <w:t> </w:t>
            </w:r>
            <w:r>
              <w:rPr>
                <w:sz w:val="20"/>
              </w:rPr>
              <w:t>cases</w:t>
            </w:r>
            <w:r>
              <w:rPr>
                <w:spacing w:val="-6"/>
                <w:sz w:val="20"/>
              </w:rPr>
              <w:t> </w:t>
            </w:r>
            <w:r>
              <w:rPr>
                <w:spacing w:val="-2"/>
                <w:sz w:val="20"/>
              </w:rPr>
              <w:t>arise.</w:t>
            </w:r>
          </w:p>
        </w:tc>
        <w:tc>
          <w:tcPr>
            <w:tcW w:w="5373" w:type="dxa"/>
          </w:tcPr>
          <w:p>
            <w:pPr>
              <w:pStyle w:val="TableParagraph"/>
              <w:numPr>
                <w:ilvl w:val="0"/>
                <w:numId w:val="40"/>
              </w:numPr>
              <w:tabs>
                <w:tab w:pos="468" w:val="left" w:leader="none"/>
              </w:tabs>
              <w:spacing w:line="240" w:lineRule="auto" w:before="0" w:after="0"/>
              <w:ind w:left="468" w:right="163" w:hanging="360"/>
              <w:jc w:val="left"/>
              <w:rPr>
                <w:sz w:val="20"/>
              </w:rPr>
            </w:pPr>
            <w:r>
              <w:rPr>
                <w:sz w:val="20"/>
              </w:rPr>
              <w:t>Does the regulated entity have existing sanction policies and procedures to meet the requirements of this implementation</w:t>
            </w:r>
            <w:r>
              <w:rPr>
                <w:spacing w:val="-6"/>
                <w:sz w:val="20"/>
              </w:rPr>
              <w:t> </w:t>
            </w:r>
            <w:r>
              <w:rPr>
                <w:sz w:val="20"/>
              </w:rPr>
              <w:t>specification?</w:t>
            </w:r>
            <w:r>
              <w:rPr>
                <w:spacing w:val="-8"/>
                <w:sz w:val="20"/>
              </w:rPr>
              <w:t> </w:t>
            </w:r>
            <w:r>
              <w:rPr>
                <w:sz w:val="20"/>
              </w:rPr>
              <w:t>If</w:t>
            </w:r>
            <w:r>
              <w:rPr>
                <w:spacing w:val="-8"/>
                <w:sz w:val="20"/>
              </w:rPr>
              <w:t> </w:t>
            </w:r>
            <w:r>
              <w:rPr>
                <w:sz w:val="20"/>
              </w:rPr>
              <w:t>not,</w:t>
            </w:r>
            <w:r>
              <w:rPr>
                <w:spacing w:val="-6"/>
                <w:sz w:val="20"/>
              </w:rPr>
              <w:t> </w:t>
            </w:r>
            <w:r>
              <w:rPr>
                <w:sz w:val="20"/>
              </w:rPr>
              <w:t>can</w:t>
            </w:r>
            <w:r>
              <w:rPr>
                <w:spacing w:val="-6"/>
                <w:sz w:val="20"/>
              </w:rPr>
              <w:t> </w:t>
            </w:r>
            <w:r>
              <w:rPr>
                <w:sz w:val="20"/>
              </w:rPr>
              <w:t>existing</w:t>
            </w:r>
            <w:r>
              <w:rPr>
                <w:spacing w:val="-7"/>
                <w:sz w:val="20"/>
              </w:rPr>
              <w:t> </w:t>
            </w:r>
            <w:r>
              <w:rPr>
                <w:sz w:val="20"/>
              </w:rPr>
              <w:t>sanction policies be modified to include language related to violations of these policies and procedures?</w:t>
            </w:r>
          </w:p>
          <w:p>
            <w:pPr>
              <w:pStyle w:val="TableParagraph"/>
              <w:numPr>
                <w:ilvl w:val="0"/>
                <w:numId w:val="40"/>
              </w:numPr>
              <w:tabs>
                <w:tab w:pos="468" w:val="left" w:leader="none"/>
              </w:tabs>
              <w:spacing w:line="240" w:lineRule="auto" w:before="0" w:after="0"/>
              <w:ind w:left="468" w:right="702" w:hanging="360"/>
              <w:jc w:val="left"/>
              <w:rPr>
                <w:sz w:val="20"/>
              </w:rPr>
            </w:pPr>
            <w:r>
              <w:rPr>
                <w:sz w:val="20"/>
              </w:rPr>
              <w:t>Is</w:t>
            </w:r>
            <w:r>
              <w:rPr>
                <w:spacing w:val="-4"/>
                <w:sz w:val="20"/>
              </w:rPr>
              <w:t> </w:t>
            </w:r>
            <w:r>
              <w:rPr>
                <w:sz w:val="20"/>
              </w:rPr>
              <w:t>there</w:t>
            </w:r>
            <w:r>
              <w:rPr>
                <w:spacing w:val="-6"/>
                <w:sz w:val="20"/>
              </w:rPr>
              <w:t> </w:t>
            </w:r>
            <w:r>
              <w:rPr>
                <w:sz w:val="20"/>
              </w:rPr>
              <w:t>a</w:t>
            </w:r>
            <w:r>
              <w:rPr>
                <w:spacing w:val="-4"/>
                <w:sz w:val="20"/>
              </w:rPr>
              <w:t> </w:t>
            </w:r>
            <w:r>
              <w:rPr>
                <w:sz w:val="20"/>
              </w:rPr>
              <w:t>formal</w:t>
            </w:r>
            <w:r>
              <w:rPr>
                <w:spacing w:val="-5"/>
                <w:sz w:val="20"/>
              </w:rPr>
              <w:t> </w:t>
            </w:r>
            <w:r>
              <w:rPr>
                <w:sz w:val="20"/>
              </w:rPr>
              <w:t>process</w:t>
            </w:r>
            <w:r>
              <w:rPr>
                <w:spacing w:val="-4"/>
                <w:sz w:val="20"/>
              </w:rPr>
              <w:t> </w:t>
            </w:r>
            <w:r>
              <w:rPr>
                <w:sz w:val="20"/>
              </w:rPr>
              <w:t>in</w:t>
            </w:r>
            <w:r>
              <w:rPr>
                <w:spacing w:val="-4"/>
                <w:sz w:val="20"/>
              </w:rPr>
              <w:t> </w:t>
            </w:r>
            <w:r>
              <w:rPr>
                <w:sz w:val="20"/>
              </w:rPr>
              <w:t>place</w:t>
            </w:r>
            <w:r>
              <w:rPr>
                <w:spacing w:val="-6"/>
                <w:sz w:val="20"/>
              </w:rPr>
              <w:t> </w:t>
            </w:r>
            <w:r>
              <w:rPr>
                <w:sz w:val="20"/>
              </w:rPr>
              <w:t>to</w:t>
            </w:r>
            <w:r>
              <w:rPr>
                <w:spacing w:val="-5"/>
                <w:sz w:val="20"/>
              </w:rPr>
              <w:t> </w:t>
            </w:r>
            <w:r>
              <w:rPr>
                <w:sz w:val="20"/>
              </w:rPr>
              <w:t>address</w:t>
            </w:r>
            <w:r>
              <w:rPr>
                <w:spacing w:val="-4"/>
                <w:sz w:val="20"/>
              </w:rPr>
              <w:t> </w:t>
            </w:r>
            <w:r>
              <w:rPr>
                <w:sz w:val="20"/>
              </w:rPr>
              <w:t>system misuse, abuse, and fraudulent activity?</w:t>
            </w:r>
          </w:p>
          <w:p>
            <w:pPr>
              <w:pStyle w:val="TableParagraph"/>
              <w:numPr>
                <w:ilvl w:val="0"/>
                <w:numId w:val="40"/>
              </w:numPr>
              <w:tabs>
                <w:tab w:pos="468" w:val="left" w:leader="none"/>
              </w:tabs>
              <w:spacing w:line="240" w:lineRule="auto" w:before="0" w:after="0"/>
              <w:ind w:left="468" w:right="393" w:hanging="360"/>
              <w:jc w:val="both"/>
              <w:rPr>
                <w:sz w:val="20"/>
              </w:rPr>
            </w:pPr>
            <w:r>
              <w:rPr>
                <w:sz w:val="20"/>
              </w:rPr>
              <w:t>Have</w:t>
            </w:r>
            <w:r>
              <w:rPr>
                <w:spacing w:val="-4"/>
                <w:sz w:val="20"/>
              </w:rPr>
              <w:t> </w:t>
            </w:r>
            <w:r>
              <w:rPr>
                <w:sz w:val="20"/>
              </w:rPr>
              <w:t>workforce</w:t>
            </w:r>
            <w:r>
              <w:rPr>
                <w:spacing w:val="-1"/>
                <w:sz w:val="20"/>
              </w:rPr>
              <w:t> </w:t>
            </w:r>
            <w:r>
              <w:rPr>
                <w:sz w:val="20"/>
              </w:rPr>
              <w:t>members</w:t>
            </w:r>
            <w:r>
              <w:rPr>
                <w:spacing w:val="-2"/>
                <w:sz w:val="20"/>
              </w:rPr>
              <w:t> </w:t>
            </w:r>
            <w:r>
              <w:rPr>
                <w:sz w:val="20"/>
              </w:rPr>
              <w:t>been</w:t>
            </w:r>
            <w:r>
              <w:rPr>
                <w:spacing w:val="-2"/>
                <w:sz w:val="20"/>
              </w:rPr>
              <w:t> </w:t>
            </w:r>
            <w:r>
              <w:rPr>
                <w:sz w:val="20"/>
              </w:rPr>
              <w:t>made</w:t>
            </w:r>
            <w:r>
              <w:rPr>
                <w:spacing w:val="-4"/>
                <w:sz w:val="20"/>
              </w:rPr>
              <w:t> </w:t>
            </w:r>
            <w:r>
              <w:rPr>
                <w:sz w:val="20"/>
              </w:rPr>
              <w:t>aware</w:t>
            </w:r>
            <w:r>
              <w:rPr>
                <w:spacing w:val="-4"/>
                <w:sz w:val="20"/>
              </w:rPr>
              <w:t> </w:t>
            </w:r>
            <w:r>
              <w:rPr>
                <w:sz w:val="20"/>
              </w:rPr>
              <w:t>of</w:t>
            </w:r>
            <w:r>
              <w:rPr>
                <w:spacing w:val="-4"/>
                <w:sz w:val="20"/>
              </w:rPr>
              <w:t> </w:t>
            </w:r>
            <w:r>
              <w:rPr>
                <w:sz w:val="20"/>
              </w:rPr>
              <w:t>policies concerning</w:t>
            </w:r>
            <w:r>
              <w:rPr>
                <w:spacing w:val="-7"/>
                <w:sz w:val="20"/>
              </w:rPr>
              <w:t> </w:t>
            </w:r>
            <w:r>
              <w:rPr>
                <w:sz w:val="20"/>
              </w:rPr>
              <w:t>sanctions</w:t>
            </w:r>
            <w:r>
              <w:rPr>
                <w:spacing w:val="-6"/>
                <w:sz w:val="20"/>
              </w:rPr>
              <w:t> </w:t>
            </w:r>
            <w:r>
              <w:rPr>
                <w:sz w:val="20"/>
              </w:rPr>
              <w:t>for</w:t>
            </w:r>
            <w:r>
              <w:rPr>
                <w:spacing w:val="-7"/>
                <w:sz w:val="20"/>
              </w:rPr>
              <w:t> </w:t>
            </w:r>
            <w:r>
              <w:rPr>
                <w:sz w:val="20"/>
              </w:rPr>
              <w:t>inappropriate</w:t>
            </w:r>
            <w:r>
              <w:rPr>
                <w:spacing w:val="-7"/>
                <w:sz w:val="20"/>
              </w:rPr>
              <w:t> </w:t>
            </w:r>
            <w:r>
              <w:rPr>
                <w:sz w:val="20"/>
              </w:rPr>
              <w:t>access,</w:t>
            </w:r>
            <w:r>
              <w:rPr>
                <w:spacing w:val="-6"/>
                <w:sz w:val="20"/>
              </w:rPr>
              <w:t> </w:t>
            </w:r>
            <w:r>
              <w:rPr>
                <w:sz w:val="20"/>
              </w:rPr>
              <w:t>use,</w:t>
            </w:r>
            <w:r>
              <w:rPr>
                <w:spacing w:val="-6"/>
                <w:sz w:val="20"/>
              </w:rPr>
              <w:t> </w:t>
            </w:r>
            <w:r>
              <w:rPr>
                <w:sz w:val="20"/>
              </w:rPr>
              <w:t>and disclosure of ePHI?</w:t>
            </w:r>
          </w:p>
          <w:p>
            <w:pPr>
              <w:pStyle w:val="TableParagraph"/>
              <w:numPr>
                <w:ilvl w:val="0"/>
                <w:numId w:val="40"/>
              </w:numPr>
              <w:tabs>
                <w:tab w:pos="468" w:val="left" w:leader="none"/>
              </w:tabs>
              <w:spacing w:line="240" w:lineRule="auto" w:before="1" w:after="0"/>
              <w:ind w:left="468" w:right="211" w:hanging="360"/>
              <w:jc w:val="left"/>
              <w:rPr>
                <w:sz w:val="20"/>
              </w:rPr>
            </w:pPr>
            <w:r>
              <w:rPr>
                <w:sz w:val="20"/>
              </w:rPr>
              <w:t>Has</w:t>
            </w:r>
            <w:r>
              <w:rPr>
                <w:spacing w:val="-4"/>
                <w:sz w:val="20"/>
              </w:rPr>
              <w:t> </w:t>
            </w:r>
            <w:r>
              <w:rPr>
                <w:sz w:val="20"/>
              </w:rPr>
              <w:t>the</w:t>
            </w:r>
            <w:r>
              <w:rPr>
                <w:spacing w:val="-6"/>
                <w:sz w:val="20"/>
              </w:rPr>
              <w:t> </w:t>
            </w:r>
            <w:r>
              <w:rPr>
                <w:sz w:val="20"/>
              </w:rPr>
              <w:t>need</w:t>
            </w:r>
            <w:r>
              <w:rPr>
                <w:spacing w:val="-4"/>
                <w:sz w:val="20"/>
              </w:rPr>
              <w:t> </w:t>
            </w:r>
            <w:r>
              <w:rPr>
                <w:sz w:val="20"/>
              </w:rPr>
              <w:t>and</w:t>
            </w:r>
            <w:r>
              <w:rPr>
                <w:spacing w:val="-4"/>
                <w:sz w:val="20"/>
              </w:rPr>
              <w:t> </w:t>
            </w:r>
            <w:r>
              <w:rPr>
                <w:sz w:val="20"/>
              </w:rPr>
              <w:t>appropriateness</w:t>
            </w:r>
            <w:r>
              <w:rPr>
                <w:spacing w:val="-4"/>
                <w:sz w:val="20"/>
              </w:rPr>
              <w:t> </w:t>
            </w:r>
            <w:r>
              <w:rPr>
                <w:sz w:val="20"/>
              </w:rPr>
              <w:t>of</w:t>
            </w:r>
            <w:r>
              <w:rPr>
                <w:spacing w:val="-6"/>
                <w:sz w:val="20"/>
              </w:rPr>
              <w:t> </w:t>
            </w:r>
            <w:r>
              <w:rPr>
                <w:sz w:val="20"/>
              </w:rPr>
              <w:t>a</w:t>
            </w:r>
            <w:r>
              <w:rPr>
                <w:spacing w:val="-5"/>
                <w:sz w:val="20"/>
              </w:rPr>
              <w:t> </w:t>
            </w:r>
            <w:r>
              <w:rPr>
                <w:sz w:val="20"/>
              </w:rPr>
              <w:t>tiered</w:t>
            </w:r>
            <w:r>
              <w:rPr>
                <w:spacing w:val="-4"/>
                <w:sz w:val="20"/>
              </w:rPr>
              <w:t> </w:t>
            </w:r>
            <w:r>
              <w:rPr>
                <w:sz w:val="20"/>
              </w:rPr>
              <w:t>structure</w:t>
            </w:r>
            <w:r>
              <w:rPr>
                <w:spacing w:val="-6"/>
                <w:sz w:val="20"/>
              </w:rPr>
              <w:t> </w:t>
            </w:r>
            <w:r>
              <w:rPr>
                <w:sz w:val="20"/>
              </w:rPr>
              <w:t>of sanctions that accounts for the magnitude of harm and possible types of inappropriate disclosures been </w:t>
            </w:r>
            <w:r>
              <w:rPr>
                <w:spacing w:val="-2"/>
                <w:sz w:val="20"/>
              </w:rPr>
              <w:t>considered?</w:t>
            </w:r>
          </w:p>
          <w:p>
            <w:pPr>
              <w:pStyle w:val="TableParagraph"/>
              <w:numPr>
                <w:ilvl w:val="0"/>
                <w:numId w:val="40"/>
              </w:numPr>
              <w:tabs>
                <w:tab w:pos="468" w:val="left" w:leader="none"/>
              </w:tabs>
              <w:spacing w:line="244" w:lineRule="exact" w:before="0" w:after="0"/>
              <w:ind w:left="468" w:right="380" w:hanging="360"/>
              <w:jc w:val="left"/>
              <w:rPr>
                <w:sz w:val="20"/>
              </w:rPr>
            </w:pPr>
            <w:r>
              <w:rPr>
                <w:sz w:val="20"/>
              </w:rPr>
              <w:t>How</w:t>
            </w:r>
            <w:r>
              <w:rPr>
                <w:spacing w:val="-7"/>
                <w:sz w:val="20"/>
              </w:rPr>
              <w:t> </w:t>
            </w:r>
            <w:r>
              <w:rPr>
                <w:sz w:val="20"/>
              </w:rPr>
              <w:t>will</w:t>
            </w:r>
            <w:r>
              <w:rPr>
                <w:spacing w:val="-5"/>
                <w:sz w:val="20"/>
              </w:rPr>
              <w:t> </w:t>
            </w:r>
            <w:r>
              <w:rPr>
                <w:sz w:val="20"/>
              </w:rPr>
              <w:t>managers</w:t>
            </w:r>
            <w:r>
              <w:rPr>
                <w:spacing w:val="-6"/>
                <w:sz w:val="20"/>
              </w:rPr>
              <w:t> </w:t>
            </w:r>
            <w:r>
              <w:rPr>
                <w:sz w:val="20"/>
              </w:rPr>
              <w:t>and</w:t>
            </w:r>
            <w:r>
              <w:rPr>
                <w:spacing w:val="-6"/>
                <w:sz w:val="20"/>
              </w:rPr>
              <w:t> </w:t>
            </w:r>
            <w:r>
              <w:rPr>
                <w:sz w:val="20"/>
              </w:rPr>
              <w:t>workforce</w:t>
            </w:r>
            <w:r>
              <w:rPr>
                <w:spacing w:val="-7"/>
                <w:sz w:val="20"/>
              </w:rPr>
              <w:t> </w:t>
            </w:r>
            <w:r>
              <w:rPr>
                <w:sz w:val="20"/>
              </w:rPr>
              <w:t>members</w:t>
            </w:r>
            <w:r>
              <w:rPr>
                <w:spacing w:val="-6"/>
                <w:sz w:val="20"/>
              </w:rPr>
              <w:t> </w:t>
            </w:r>
            <w:r>
              <w:rPr>
                <w:sz w:val="20"/>
              </w:rPr>
              <w:t>be</w:t>
            </w:r>
            <w:r>
              <w:rPr>
                <w:spacing w:val="-7"/>
                <w:sz w:val="20"/>
              </w:rPr>
              <w:t> </w:t>
            </w:r>
            <w:r>
              <w:rPr>
                <w:sz w:val="20"/>
              </w:rPr>
              <w:t>notified regarding suspect activity?</w:t>
            </w:r>
          </w:p>
        </w:tc>
      </w:tr>
      <w:tr>
        <w:trPr>
          <w:trHeight w:val="3004" w:hRule="atLeast"/>
        </w:trPr>
        <w:tc>
          <w:tcPr>
            <w:tcW w:w="3396" w:type="dxa"/>
          </w:tcPr>
          <w:p>
            <w:pPr>
              <w:pStyle w:val="TableParagraph"/>
              <w:tabs>
                <w:tab w:pos="467" w:val="left" w:leader="none"/>
              </w:tabs>
              <w:spacing w:before="1"/>
              <w:ind w:right="597" w:hanging="360"/>
              <w:rPr>
                <w:b/>
                <w:sz w:val="20"/>
              </w:rPr>
            </w:pPr>
            <w:r>
              <w:rPr>
                <w:spacing w:val="-6"/>
                <w:sz w:val="20"/>
              </w:rPr>
              <w:t>7.</w:t>
            </w:r>
            <w:r>
              <w:rPr>
                <w:sz w:val="20"/>
              </w:rPr>
              <w:tab/>
            </w:r>
            <w:r>
              <w:rPr>
                <w:b/>
                <w:sz w:val="20"/>
              </w:rPr>
              <w:t>Develop and Deploy the Information</w:t>
            </w:r>
            <w:r>
              <w:rPr>
                <w:b/>
                <w:spacing w:val="-12"/>
                <w:sz w:val="20"/>
              </w:rPr>
              <w:t> </w:t>
            </w:r>
            <w:r>
              <w:rPr>
                <w:b/>
                <w:sz w:val="20"/>
              </w:rPr>
              <w:t>System</w:t>
            </w:r>
            <w:r>
              <w:rPr>
                <w:b/>
                <w:spacing w:val="-11"/>
                <w:sz w:val="20"/>
              </w:rPr>
              <w:t> </w:t>
            </w:r>
            <w:r>
              <w:rPr>
                <w:b/>
                <w:sz w:val="20"/>
              </w:rPr>
              <w:t>Activity Review Process</w:t>
            </w:r>
          </w:p>
          <w:p>
            <w:pPr>
              <w:pStyle w:val="TableParagraph"/>
              <w:ind w:left="0"/>
              <w:rPr>
                <w:i/>
                <w:sz w:val="20"/>
              </w:rPr>
            </w:pPr>
          </w:p>
          <w:p>
            <w:pPr>
              <w:pStyle w:val="TableParagraph"/>
              <w:ind w:left="448" w:right="476"/>
              <w:rPr>
                <w:b/>
                <w:sz w:val="20"/>
              </w:rPr>
            </w:pPr>
            <w:r>
              <w:rPr>
                <w:b/>
                <w:sz w:val="20"/>
              </w:rPr>
              <w:t>Implementation</w:t>
            </w:r>
            <w:r>
              <w:rPr>
                <w:b/>
                <w:spacing w:val="-12"/>
                <w:sz w:val="20"/>
              </w:rPr>
              <w:t> </w:t>
            </w:r>
            <w:r>
              <w:rPr>
                <w:b/>
                <w:sz w:val="20"/>
              </w:rPr>
              <w:t>Specification </w:t>
            </w:r>
            <w:r>
              <w:rPr>
                <w:b/>
                <w:spacing w:val="-2"/>
                <w:sz w:val="20"/>
              </w:rPr>
              <w:t>(Required)</w:t>
            </w:r>
          </w:p>
        </w:tc>
        <w:tc>
          <w:tcPr>
            <w:tcW w:w="5342" w:type="dxa"/>
          </w:tcPr>
          <w:p>
            <w:pPr>
              <w:pStyle w:val="TableParagraph"/>
              <w:numPr>
                <w:ilvl w:val="0"/>
                <w:numId w:val="41"/>
              </w:numPr>
              <w:tabs>
                <w:tab w:pos="467" w:val="left" w:leader="none"/>
              </w:tabs>
              <w:spacing w:line="240" w:lineRule="auto" w:before="0" w:after="0"/>
              <w:ind w:left="467" w:right="508" w:hanging="360"/>
              <w:jc w:val="left"/>
              <w:rPr>
                <w:i/>
                <w:sz w:val="20"/>
              </w:rPr>
            </w:pPr>
            <w:r>
              <w:rPr>
                <w:i/>
                <w:sz w:val="20"/>
              </w:rPr>
              <w:t>Implement procedures to regularly review records of</w:t>
            </w:r>
            <w:r>
              <w:rPr>
                <w:i/>
                <w:sz w:val="20"/>
              </w:rPr>
              <w:t> information</w:t>
            </w:r>
            <w:r>
              <w:rPr>
                <w:i/>
                <w:spacing w:val="-5"/>
                <w:sz w:val="20"/>
              </w:rPr>
              <w:t> </w:t>
            </w:r>
            <w:r>
              <w:rPr>
                <w:i/>
                <w:sz w:val="20"/>
              </w:rPr>
              <w:t>system</w:t>
            </w:r>
            <w:r>
              <w:rPr>
                <w:i/>
                <w:spacing w:val="-5"/>
                <w:sz w:val="20"/>
              </w:rPr>
              <w:t> </w:t>
            </w:r>
            <w:r>
              <w:rPr>
                <w:i/>
                <w:sz w:val="20"/>
              </w:rPr>
              <w:t>activity,</w:t>
            </w:r>
            <w:r>
              <w:rPr>
                <w:i/>
                <w:spacing w:val="-5"/>
                <w:sz w:val="20"/>
              </w:rPr>
              <w:t> </w:t>
            </w:r>
            <w:r>
              <w:rPr>
                <w:i/>
                <w:sz w:val="20"/>
              </w:rPr>
              <w:t>such</w:t>
            </w:r>
            <w:r>
              <w:rPr>
                <w:i/>
                <w:spacing w:val="-5"/>
                <w:sz w:val="20"/>
              </w:rPr>
              <w:t> </w:t>
            </w:r>
            <w:r>
              <w:rPr>
                <w:i/>
                <w:sz w:val="20"/>
              </w:rPr>
              <w:t>as</w:t>
            </w:r>
            <w:r>
              <w:rPr>
                <w:i/>
                <w:spacing w:val="-6"/>
                <w:sz w:val="20"/>
              </w:rPr>
              <w:t> </w:t>
            </w:r>
            <w:r>
              <w:rPr>
                <w:i/>
                <w:sz w:val="20"/>
              </w:rPr>
              <w:t>audit</w:t>
            </w:r>
            <w:r>
              <w:rPr>
                <w:i/>
                <w:spacing w:val="-6"/>
                <w:sz w:val="20"/>
              </w:rPr>
              <w:t> </w:t>
            </w:r>
            <w:r>
              <w:rPr>
                <w:i/>
                <w:sz w:val="20"/>
              </w:rPr>
              <w:t>logs,</w:t>
            </w:r>
            <w:r>
              <w:rPr>
                <w:i/>
                <w:spacing w:val="-7"/>
                <w:sz w:val="20"/>
              </w:rPr>
              <w:t> </w:t>
            </w:r>
            <w:r>
              <w:rPr>
                <w:i/>
                <w:sz w:val="20"/>
              </w:rPr>
              <w:t>access reports, and security incident tracking reports.</w:t>
            </w:r>
          </w:p>
          <w:p>
            <w:pPr>
              <w:pStyle w:val="TableParagraph"/>
              <w:numPr>
                <w:ilvl w:val="0"/>
                <w:numId w:val="41"/>
              </w:numPr>
              <w:tabs>
                <w:tab w:pos="467" w:val="left" w:leader="none"/>
              </w:tabs>
              <w:spacing w:line="240" w:lineRule="auto" w:before="1" w:after="0"/>
              <w:ind w:left="467" w:right="200" w:hanging="360"/>
              <w:jc w:val="left"/>
              <w:rPr>
                <w:sz w:val="20"/>
              </w:rPr>
            </w:pPr>
            <w:r>
              <w:rPr>
                <w:sz w:val="20"/>
              </w:rPr>
              <w:t>Implement</w:t>
            </w:r>
            <w:r>
              <w:rPr>
                <w:spacing w:val="-7"/>
                <w:sz w:val="20"/>
              </w:rPr>
              <w:t> </w:t>
            </w:r>
            <w:r>
              <w:rPr>
                <w:sz w:val="20"/>
              </w:rPr>
              <w:t>regular</w:t>
            </w:r>
            <w:r>
              <w:rPr>
                <w:spacing w:val="-7"/>
                <w:sz w:val="20"/>
              </w:rPr>
              <w:t> </w:t>
            </w:r>
            <w:r>
              <w:rPr>
                <w:sz w:val="20"/>
              </w:rPr>
              <w:t>reviews</w:t>
            </w:r>
            <w:r>
              <w:rPr>
                <w:spacing w:val="-6"/>
                <w:sz w:val="20"/>
              </w:rPr>
              <w:t> </w:t>
            </w:r>
            <w:r>
              <w:rPr>
                <w:sz w:val="20"/>
              </w:rPr>
              <w:t>of</w:t>
            </w:r>
            <w:r>
              <w:rPr>
                <w:spacing w:val="-6"/>
                <w:sz w:val="20"/>
              </w:rPr>
              <w:t> </w:t>
            </w:r>
            <w:r>
              <w:rPr>
                <w:sz w:val="20"/>
              </w:rPr>
              <w:t>information</w:t>
            </w:r>
            <w:r>
              <w:rPr>
                <w:spacing w:val="-6"/>
                <w:sz w:val="20"/>
              </w:rPr>
              <w:t> </w:t>
            </w:r>
            <w:r>
              <w:rPr>
                <w:sz w:val="20"/>
              </w:rPr>
              <w:t>system</w:t>
            </w:r>
            <w:r>
              <w:rPr>
                <w:spacing w:val="-8"/>
                <w:sz w:val="20"/>
              </w:rPr>
              <w:t> </w:t>
            </w:r>
            <w:r>
              <w:rPr>
                <w:sz w:val="20"/>
              </w:rPr>
              <w:t>activity and consider ways to automate the review for the protection of ePHI.</w:t>
            </w:r>
          </w:p>
        </w:tc>
        <w:tc>
          <w:tcPr>
            <w:tcW w:w="5373" w:type="dxa"/>
          </w:tcPr>
          <w:p>
            <w:pPr>
              <w:pStyle w:val="TableParagraph"/>
              <w:numPr>
                <w:ilvl w:val="0"/>
                <w:numId w:val="42"/>
              </w:numPr>
              <w:tabs>
                <w:tab w:pos="468" w:val="left" w:leader="none"/>
              </w:tabs>
              <w:spacing w:line="240" w:lineRule="auto" w:before="0" w:after="0"/>
              <w:ind w:left="468" w:right="589" w:hanging="360"/>
              <w:jc w:val="left"/>
              <w:rPr>
                <w:sz w:val="20"/>
              </w:rPr>
            </w:pPr>
            <w:r>
              <w:rPr>
                <w:sz w:val="20"/>
              </w:rPr>
              <w:t>Is</w:t>
            </w:r>
            <w:r>
              <w:rPr>
                <w:spacing w:val="-4"/>
                <w:sz w:val="20"/>
              </w:rPr>
              <w:t> </w:t>
            </w:r>
            <w:r>
              <w:rPr>
                <w:sz w:val="20"/>
              </w:rPr>
              <w:t>there</w:t>
            </w:r>
            <w:r>
              <w:rPr>
                <w:spacing w:val="-6"/>
                <w:sz w:val="20"/>
              </w:rPr>
              <w:t> </w:t>
            </w:r>
            <w:r>
              <w:rPr>
                <w:sz w:val="20"/>
              </w:rPr>
              <w:t>a</w:t>
            </w:r>
            <w:r>
              <w:rPr>
                <w:spacing w:val="-4"/>
                <w:sz w:val="20"/>
              </w:rPr>
              <w:t> </w:t>
            </w:r>
            <w:r>
              <w:rPr>
                <w:sz w:val="20"/>
              </w:rPr>
              <w:t>policy</w:t>
            </w:r>
            <w:r>
              <w:rPr>
                <w:spacing w:val="-4"/>
                <w:sz w:val="20"/>
              </w:rPr>
              <w:t> </w:t>
            </w:r>
            <w:r>
              <w:rPr>
                <w:sz w:val="20"/>
              </w:rPr>
              <w:t>that</w:t>
            </w:r>
            <w:r>
              <w:rPr>
                <w:spacing w:val="-5"/>
                <w:sz w:val="20"/>
              </w:rPr>
              <w:t> </w:t>
            </w:r>
            <w:r>
              <w:rPr>
                <w:sz w:val="20"/>
              </w:rPr>
              <w:t>establishes</w:t>
            </w:r>
            <w:r>
              <w:rPr>
                <w:spacing w:val="-4"/>
                <w:sz w:val="20"/>
              </w:rPr>
              <w:t> </w:t>
            </w:r>
            <w:r>
              <w:rPr>
                <w:sz w:val="20"/>
              </w:rPr>
              <w:t>what</w:t>
            </w:r>
            <w:r>
              <w:rPr>
                <w:spacing w:val="-5"/>
                <w:sz w:val="20"/>
              </w:rPr>
              <w:t> </w:t>
            </w:r>
            <w:r>
              <w:rPr>
                <w:sz w:val="20"/>
              </w:rPr>
              <w:t>reviews</w:t>
            </w:r>
            <w:r>
              <w:rPr>
                <w:spacing w:val="-4"/>
                <w:sz w:val="20"/>
              </w:rPr>
              <w:t> </w:t>
            </w:r>
            <w:r>
              <w:rPr>
                <w:sz w:val="20"/>
              </w:rPr>
              <w:t>will</w:t>
            </w:r>
            <w:r>
              <w:rPr>
                <w:spacing w:val="-5"/>
                <w:sz w:val="20"/>
              </w:rPr>
              <w:t> </w:t>
            </w:r>
            <w:r>
              <w:rPr>
                <w:sz w:val="20"/>
              </w:rPr>
              <w:t>be </w:t>
            </w:r>
            <w:r>
              <w:rPr>
                <w:spacing w:val="-2"/>
                <w:sz w:val="20"/>
              </w:rPr>
              <w:t>conducted?</w:t>
            </w:r>
          </w:p>
          <w:p>
            <w:pPr>
              <w:pStyle w:val="TableParagraph"/>
              <w:numPr>
                <w:ilvl w:val="0"/>
                <w:numId w:val="42"/>
              </w:numPr>
              <w:tabs>
                <w:tab w:pos="468" w:val="left" w:leader="none"/>
              </w:tabs>
              <w:spacing w:line="240" w:lineRule="auto" w:before="0" w:after="0"/>
              <w:ind w:left="468" w:right="502" w:hanging="360"/>
              <w:jc w:val="left"/>
              <w:rPr>
                <w:sz w:val="20"/>
              </w:rPr>
            </w:pPr>
            <w:r>
              <w:rPr>
                <w:sz w:val="20"/>
              </w:rPr>
              <w:t>Are</w:t>
            </w:r>
            <w:r>
              <w:rPr>
                <w:spacing w:val="-7"/>
                <w:sz w:val="20"/>
              </w:rPr>
              <w:t> </w:t>
            </w:r>
            <w:r>
              <w:rPr>
                <w:sz w:val="20"/>
              </w:rPr>
              <w:t>there</w:t>
            </w:r>
            <w:r>
              <w:rPr>
                <w:spacing w:val="-7"/>
                <w:sz w:val="20"/>
              </w:rPr>
              <w:t> </w:t>
            </w:r>
            <w:r>
              <w:rPr>
                <w:sz w:val="20"/>
              </w:rPr>
              <w:t>corresponding</w:t>
            </w:r>
            <w:r>
              <w:rPr>
                <w:spacing w:val="-6"/>
                <w:sz w:val="20"/>
              </w:rPr>
              <w:t> </w:t>
            </w:r>
            <w:r>
              <w:rPr>
                <w:sz w:val="20"/>
              </w:rPr>
              <w:t>procedures</w:t>
            </w:r>
            <w:r>
              <w:rPr>
                <w:spacing w:val="-5"/>
                <w:sz w:val="20"/>
              </w:rPr>
              <w:t> </w:t>
            </w:r>
            <w:r>
              <w:rPr>
                <w:sz w:val="20"/>
              </w:rPr>
              <w:t>that</w:t>
            </w:r>
            <w:r>
              <w:rPr>
                <w:spacing w:val="-6"/>
                <w:sz w:val="20"/>
              </w:rPr>
              <w:t> </w:t>
            </w:r>
            <w:r>
              <w:rPr>
                <w:sz w:val="20"/>
              </w:rPr>
              <w:t>describe</w:t>
            </w:r>
            <w:r>
              <w:rPr>
                <w:spacing w:val="-7"/>
                <w:sz w:val="20"/>
              </w:rPr>
              <w:t> </w:t>
            </w:r>
            <w:r>
              <w:rPr>
                <w:sz w:val="20"/>
              </w:rPr>
              <w:t>the specifics of the reviews?</w:t>
            </w:r>
          </w:p>
          <w:p>
            <w:pPr>
              <w:pStyle w:val="TableParagraph"/>
              <w:numPr>
                <w:ilvl w:val="0"/>
                <w:numId w:val="42"/>
              </w:numPr>
              <w:tabs>
                <w:tab w:pos="468" w:val="left" w:leader="none"/>
              </w:tabs>
              <w:spacing w:line="255" w:lineRule="exact" w:before="1" w:after="0"/>
              <w:ind w:left="468" w:right="0" w:hanging="360"/>
              <w:jc w:val="left"/>
              <w:rPr>
                <w:sz w:val="20"/>
              </w:rPr>
            </w:pPr>
            <w:r>
              <w:rPr>
                <w:sz w:val="20"/>
              </w:rPr>
              <w:t>Who</w:t>
            </w:r>
            <w:r>
              <w:rPr>
                <w:spacing w:val="-5"/>
                <w:sz w:val="20"/>
              </w:rPr>
              <w:t> </w:t>
            </w:r>
            <w:r>
              <w:rPr>
                <w:sz w:val="20"/>
              </w:rPr>
              <w:t>is</w:t>
            </w:r>
            <w:r>
              <w:rPr>
                <w:spacing w:val="-4"/>
                <w:sz w:val="20"/>
              </w:rPr>
              <w:t> </w:t>
            </w:r>
            <w:r>
              <w:rPr>
                <w:sz w:val="20"/>
              </w:rPr>
              <w:t>responsible</w:t>
            </w:r>
            <w:r>
              <w:rPr>
                <w:spacing w:val="-6"/>
                <w:sz w:val="20"/>
              </w:rPr>
              <w:t> </w:t>
            </w:r>
            <w:r>
              <w:rPr>
                <w:sz w:val="20"/>
              </w:rPr>
              <w:t>for</w:t>
            </w:r>
            <w:r>
              <w:rPr>
                <w:spacing w:val="-5"/>
                <w:sz w:val="20"/>
              </w:rPr>
              <w:t> </w:t>
            </w:r>
            <w:r>
              <w:rPr>
                <w:sz w:val="20"/>
              </w:rPr>
              <w:t>the</w:t>
            </w:r>
            <w:r>
              <w:rPr>
                <w:spacing w:val="-6"/>
                <w:sz w:val="20"/>
              </w:rPr>
              <w:t> </w:t>
            </w:r>
            <w:r>
              <w:rPr>
                <w:sz w:val="20"/>
              </w:rPr>
              <w:t>overall</w:t>
            </w:r>
            <w:r>
              <w:rPr>
                <w:spacing w:val="-5"/>
                <w:sz w:val="20"/>
              </w:rPr>
              <w:t> </w:t>
            </w:r>
            <w:r>
              <w:rPr>
                <w:sz w:val="20"/>
              </w:rPr>
              <w:t>process</w:t>
            </w:r>
            <w:r>
              <w:rPr>
                <w:spacing w:val="-4"/>
                <w:sz w:val="20"/>
              </w:rPr>
              <w:t> </w:t>
            </w:r>
            <w:r>
              <w:rPr>
                <w:sz w:val="20"/>
              </w:rPr>
              <w:t>and</w:t>
            </w:r>
            <w:r>
              <w:rPr>
                <w:spacing w:val="-4"/>
                <w:sz w:val="20"/>
              </w:rPr>
              <w:t> </w:t>
            </w:r>
            <w:r>
              <w:rPr>
                <w:spacing w:val="-2"/>
                <w:sz w:val="20"/>
              </w:rPr>
              <w:t>results?</w:t>
            </w:r>
            <w:hyperlink w:history="true" w:anchor="_bookmark72">
              <w:r>
                <w:rPr>
                  <w:spacing w:val="-2"/>
                  <w:sz w:val="20"/>
                  <w:vertAlign w:val="superscript"/>
                </w:rPr>
                <w:t>43</w:t>
              </w:r>
            </w:hyperlink>
          </w:p>
          <w:p>
            <w:pPr>
              <w:pStyle w:val="TableParagraph"/>
              <w:numPr>
                <w:ilvl w:val="0"/>
                <w:numId w:val="42"/>
              </w:numPr>
              <w:tabs>
                <w:tab w:pos="468" w:val="left" w:leader="none"/>
              </w:tabs>
              <w:spacing w:line="254" w:lineRule="exact" w:before="0" w:after="0"/>
              <w:ind w:left="468" w:right="0" w:hanging="360"/>
              <w:jc w:val="left"/>
              <w:rPr>
                <w:sz w:val="20"/>
              </w:rPr>
            </w:pPr>
            <w:r>
              <w:rPr>
                <w:sz w:val="20"/>
              </w:rPr>
              <w:t>How</w:t>
            </w:r>
            <w:r>
              <w:rPr>
                <w:spacing w:val="-6"/>
                <w:sz w:val="20"/>
              </w:rPr>
              <w:t> </w:t>
            </w:r>
            <w:r>
              <w:rPr>
                <w:sz w:val="20"/>
              </w:rPr>
              <w:t>often</w:t>
            </w:r>
            <w:r>
              <w:rPr>
                <w:spacing w:val="-4"/>
                <w:sz w:val="20"/>
              </w:rPr>
              <w:t> </w:t>
            </w:r>
            <w:r>
              <w:rPr>
                <w:sz w:val="20"/>
              </w:rPr>
              <w:t>will</w:t>
            </w:r>
            <w:r>
              <w:rPr>
                <w:spacing w:val="-5"/>
                <w:sz w:val="20"/>
              </w:rPr>
              <w:t> </w:t>
            </w:r>
            <w:r>
              <w:rPr>
                <w:sz w:val="20"/>
              </w:rPr>
              <w:t>reviews</w:t>
            </w:r>
            <w:r>
              <w:rPr>
                <w:spacing w:val="-4"/>
                <w:sz w:val="20"/>
              </w:rPr>
              <w:t> </w:t>
            </w:r>
            <w:r>
              <w:rPr>
                <w:sz w:val="20"/>
              </w:rPr>
              <w:t>take</w:t>
            </w:r>
            <w:r>
              <w:rPr>
                <w:spacing w:val="-5"/>
                <w:sz w:val="20"/>
              </w:rPr>
              <w:t> </w:t>
            </w:r>
            <w:r>
              <w:rPr>
                <w:spacing w:val="-2"/>
                <w:sz w:val="20"/>
              </w:rPr>
              <w:t>place?</w:t>
            </w:r>
          </w:p>
          <w:p>
            <w:pPr>
              <w:pStyle w:val="TableParagraph"/>
              <w:numPr>
                <w:ilvl w:val="0"/>
                <w:numId w:val="42"/>
              </w:numPr>
              <w:tabs>
                <w:tab w:pos="468" w:val="left" w:leader="none"/>
              </w:tabs>
              <w:spacing w:line="254" w:lineRule="exact" w:before="0" w:after="0"/>
              <w:ind w:left="468" w:right="0" w:hanging="360"/>
              <w:jc w:val="left"/>
              <w:rPr>
                <w:sz w:val="20"/>
              </w:rPr>
            </w:pPr>
            <w:r>
              <w:rPr>
                <w:sz w:val="20"/>
              </w:rPr>
              <w:t>How</w:t>
            </w:r>
            <w:r>
              <w:rPr>
                <w:spacing w:val="-6"/>
                <w:sz w:val="20"/>
              </w:rPr>
              <w:t> </w:t>
            </w:r>
            <w:r>
              <w:rPr>
                <w:sz w:val="20"/>
              </w:rPr>
              <w:t>often</w:t>
            </w:r>
            <w:r>
              <w:rPr>
                <w:spacing w:val="-3"/>
                <w:sz w:val="20"/>
              </w:rPr>
              <w:t> </w:t>
            </w:r>
            <w:r>
              <w:rPr>
                <w:sz w:val="20"/>
              </w:rPr>
              <w:t>will</w:t>
            </w:r>
            <w:r>
              <w:rPr>
                <w:spacing w:val="-5"/>
                <w:sz w:val="20"/>
              </w:rPr>
              <w:t> </w:t>
            </w:r>
            <w:r>
              <w:rPr>
                <w:sz w:val="20"/>
              </w:rPr>
              <w:t>review</w:t>
            </w:r>
            <w:r>
              <w:rPr>
                <w:spacing w:val="-5"/>
                <w:sz w:val="20"/>
              </w:rPr>
              <w:t> </w:t>
            </w:r>
            <w:r>
              <w:rPr>
                <w:sz w:val="20"/>
              </w:rPr>
              <w:t>results</w:t>
            </w:r>
            <w:r>
              <w:rPr>
                <w:spacing w:val="-4"/>
                <w:sz w:val="20"/>
              </w:rPr>
              <w:t> </w:t>
            </w:r>
            <w:r>
              <w:rPr>
                <w:sz w:val="20"/>
              </w:rPr>
              <w:t>be</w:t>
            </w:r>
            <w:r>
              <w:rPr>
                <w:spacing w:val="-5"/>
                <w:sz w:val="20"/>
              </w:rPr>
              <w:t> </w:t>
            </w:r>
            <w:r>
              <w:rPr>
                <w:spacing w:val="-2"/>
                <w:sz w:val="20"/>
              </w:rPr>
              <w:t>analyzed?</w:t>
            </w:r>
          </w:p>
          <w:p>
            <w:pPr>
              <w:pStyle w:val="TableParagraph"/>
              <w:numPr>
                <w:ilvl w:val="0"/>
                <w:numId w:val="42"/>
              </w:numPr>
              <w:tabs>
                <w:tab w:pos="468" w:val="left" w:leader="none"/>
              </w:tabs>
              <w:spacing w:line="240" w:lineRule="auto" w:before="0" w:after="0"/>
              <w:ind w:left="468" w:right="989" w:hanging="360"/>
              <w:jc w:val="left"/>
              <w:rPr>
                <w:sz w:val="20"/>
              </w:rPr>
            </w:pPr>
            <w:r>
              <w:rPr>
                <w:sz w:val="20"/>
              </w:rPr>
              <w:t>Has</w:t>
            </w:r>
            <w:r>
              <w:rPr>
                <w:spacing w:val="-6"/>
                <w:sz w:val="20"/>
              </w:rPr>
              <w:t> </w:t>
            </w:r>
            <w:r>
              <w:rPr>
                <w:sz w:val="20"/>
              </w:rPr>
              <w:t>the</w:t>
            </w:r>
            <w:r>
              <w:rPr>
                <w:spacing w:val="-8"/>
                <w:sz w:val="20"/>
              </w:rPr>
              <w:t> </w:t>
            </w:r>
            <w:r>
              <w:rPr>
                <w:sz w:val="20"/>
              </w:rPr>
              <w:t>regulated</w:t>
            </w:r>
            <w:r>
              <w:rPr>
                <w:spacing w:val="-6"/>
                <w:sz w:val="20"/>
              </w:rPr>
              <w:t> </w:t>
            </w:r>
            <w:r>
              <w:rPr>
                <w:sz w:val="20"/>
              </w:rPr>
              <w:t>entity</w:t>
            </w:r>
            <w:r>
              <w:rPr>
                <w:spacing w:val="-6"/>
                <w:sz w:val="20"/>
              </w:rPr>
              <w:t> </w:t>
            </w:r>
            <w:r>
              <w:rPr>
                <w:sz w:val="20"/>
              </w:rPr>
              <w:t>considered</w:t>
            </w:r>
            <w:r>
              <w:rPr>
                <w:spacing w:val="-6"/>
                <w:sz w:val="20"/>
              </w:rPr>
              <w:t> </w:t>
            </w:r>
            <w:r>
              <w:rPr>
                <w:sz w:val="20"/>
              </w:rPr>
              <w:t>all</w:t>
            </w:r>
            <w:r>
              <w:rPr>
                <w:spacing w:val="-7"/>
                <w:sz w:val="20"/>
              </w:rPr>
              <w:t> </w:t>
            </w:r>
            <w:r>
              <w:rPr>
                <w:sz w:val="20"/>
              </w:rPr>
              <w:t>available capabilities to automate the reviews?</w:t>
            </w:r>
          </w:p>
          <w:p>
            <w:pPr>
              <w:pStyle w:val="TableParagraph"/>
              <w:numPr>
                <w:ilvl w:val="0"/>
                <w:numId w:val="42"/>
              </w:numPr>
              <w:tabs>
                <w:tab w:pos="468" w:val="left" w:leader="none"/>
              </w:tabs>
              <w:spacing w:line="240" w:lineRule="atLeast" w:before="0" w:after="0"/>
              <w:ind w:left="468" w:right="537" w:hanging="360"/>
              <w:jc w:val="left"/>
              <w:rPr>
                <w:sz w:val="20"/>
              </w:rPr>
            </w:pPr>
            <w:r>
              <w:rPr>
                <w:sz w:val="20"/>
              </w:rPr>
              <w:t>Where will audit information reside (e.g., separate server)?</w:t>
            </w:r>
            <w:r>
              <w:rPr>
                <w:spacing w:val="36"/>
                <w:sz w:val="20"/>
              </w:rPr>
              <w:t> </w:t>
            </w:r>
            <w:r>
              <w:rPr>
                <w:sz w:val="20"/>
              </w:rPr>
              <w:t>Will</w:t>
            </w:r>
            <w:r>
              <w:rPr>
                <w:spacing w:val="-4"/>
                <w:sz w:val="20"/>
              </w:rPr>
              <w:t> </w:t>
            </w:r>
            <w:r>
              <w:rPr>
                <w:sz w:val="20"/>
              </w:rPr>
              <w:t>it</w:t>
            </w:r>
            <w:r>
              <w:rPr>
                <w:spacing w:val="-4"/>
                <w:sz w:val="20"/>
              </w:rPr>
              <w:t> </w:t>
            </w:r>
            <w:r>
              <w:rPr>
                <w:sz w:val="20"/>
              </w:rPr>
              <w:t>be</w:t>
            </w:r>
            <w:r>
              <w:rPr>
                <w:spacing w:val="-5"/>
                <w:sz w:val="20"/>
              </w:rPr>
              <w:t> </w:t>
            </w:r>
            <w:r>
              <w:rPr>
                <w:sz w:val="20"/>
              </w:rPr>
              <w:t>stored</w:t>
            </w:r>
            <w:r>
              <w:rPr>
                <w:spacing w:val="-3"/>
                <w:sz w:val="20"/>
              </w:rPr>
              <w:t> </w:t>
            </w:r>
            <w:r>
              <w:rPr>
                <w:sz w:val="20"/>
              </w:rPr>
              <w:t>external</w:t>
            </w:r>
            <w:r>
              <w:rPr>
                <w:spacing w:val="-4"/>
                <w:sz w:val="20"/>
              </w:rPr>
              <w:t> </w:t>
            </w:r>
            <w:r>
              <w:rPr>
                <w:sz w:val="20"/>
              </w:rPr>
              <w:t>to</w:t>
            </w:r>
            <w:r>
              <w:rPr>
                <w:spacing w:val="-4"/>
                <w:sz w:val="20"/>
              </w:rPr>
              <w:t> </w:t>
            </w:r>
            <w:r>
              <w:rPr>
                <w:sz w:val="20"/>
              </w:rPr>
              <w:t>the</w:t>
            </w:r>
            <w:r>
              <w:rPr>
                <w:spacing w:val="-5"/>
                <w:sz w:val="20"/>
              </w:rPr>
              <w:t> </w:t>
            </w:r>
            <w:r>
              <w:rPr>
                <w:sz w:val="20"/>
              </w:rPr>
              <w:t>organization (e.g., cloud service provider)?</w:t>
            </w:r>
          </w:p>
        </w:tc>
      </w:tr>
    </w:tbl>
    <w:p>
      <w:pPr>
        <w:pStyle w:val="BodyText"/>
        <w:rPr>
          <w:i/>
          <w:sz w:val="20"/>
        </w:rPr>
      </w:pPr>
    </w:p>
    <w:p>
      <w:pPr>
        <w:pStyle w:val="BodyText"/>
        <w:spacing w:before="4"/>
        <w:rPr>
          <w:i/>
          <w:sz w:val="25"/>
        </w:rPr>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211716</wp:posOffset>
                </wp:positionV>
                <wp:extent cx="1828800" cy="10795"/>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670563pt;width:144pt;height:.841pt;mso-position-horizontal-relative:page;mso-position-vertical-relative:paragraph;z-index:-15703552;mso-wrap-distance-left:0;mso-wrap-distance-right:0" id="docshape41"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42</w:t>
      </w:r>
      <w:r>
        <w:rPr>
          <w:spacing w:val="-4"/>
          <w:sz w:val="16"/>
          <w:vertAlign w:val="baseline"/>
        </w:rPr>
        <w:t> </w:t>
      </w:r>
      <w:r>
        <w:rPr>
          <w:sz w:val="16"/>
          <w:vertAlign w:val="baseline"/>
        </w:rPr>
        <w:t>See</w:t>
      </w:r>
      <w:r>
        <w:rPr>
          <w:spacing w:val="-4"/>
          <w:sz w:val="16"/>
          <w:vertAlign w:val="baseline"/>
        </w:rPr>
        <w:t> </w:t>
      </w:r>
      <w:r>
        <w:rPr>
          <w:sz w:val="16"/>
          <w:vertAlign w:val="baseline"/>
        </w:rPr>
        <w:t>Section</w:t>
      </w:r>
      <w:r>
        <w:rPr>
          <w:spacing w:val="-3"/>
          <w:sz w:val="16"/>
          <w:vertAlign w:val="baseline"/>
        </w:rPr>
        <w:t> </w:t>
      </w:r>
      <w:r>
        <w:rPr>
          <w:sz w:val="16"/>
          <w:vertAlign w:val="baseline"/>
        </w:rPr>
        <w:t>164.306</w:t>
      </w:r>
      <w:r>
        <w:rPr>
          <w:spacing w:val="-4"/>
          <w:sz w:val="16"/>
          <w:vertAlign w:val="baseline"/>
        </w:rPr>
        <w:t> </w:t>
      </w:r>
      <w:r>
        <w:rPr>
          <w:sz w:val="16"/>
          <w:vertAlign w:val="baseline"/>
        </w:rPr>
        <w:t>of</w:t>
      </w:r>
      <w:r>
        <w:rPr>
          <w:spacing w:val="-4"/>
          <w:sz w:val="16"/>
          <w:vertAlign w:val="baseline"/>
        </w:rPr>
        <w:t> </w:t>
      </w:r>
      <w:r>
        <w:rPr>
          <w:sz w:val="16"/>
          <w:vertAlign w:val="baseline"/>
        </w:rPr>
        <w:t>the</w:t>
      </w:r>
      <w:r>
        <w:rPr>
          <w:spacing w:val="-4"/>
          <w:sz w:val="16"/>
          <w:vertAlign w:val="baseline"/>
        </w:rPr>
        <w:t> </w:t>
      </w:r>
      <w:r>
        <w:rPr>
          <w:sz w:val="16"/>
          <w:vertAlign w:val="baseline"/>
        </w:rPr>
        <w:t>HIPAA</w:t>
      </w:r>
      <w:r>
        <w:rPr>
          <w:spacing w:val="-3"/>
          <w:sz w:val="16"/>
          <w:vertAlign w:val="baseline"/>
        </w:rPr>
        <w:t> </w:t>
      </w:r>
      <w:r>
        <w:rPr>
          <w:sz w:val="16"/>
          <w:vertAlign w:val="baseline"/>
        </w:rPr>
        <w:t>Security</w:t>
      </w:r>
      <w:r>
        <w:rPr>
          <w:spacing w:val="-1"/>
          <w:sz w:val="16"/>
          <w:vertAlign w:val="baseline"/>
        </w:rPr>
        <w:t> </w:t>
      </w:r>
      <w:r>
        <w:rPr>
          <w:spacing w:val="-2"/>
          <w:sz w:val="16"/>
          <w:vertAlign w:val="baseline"/>
        </w:rPr>
        <w:t>Rule.</w:t>
      </w:r>
    </w:p>
    <w:p>
      <w:pPr>
        <w:spacing w:before="1"/>
        <w:ind w:left="700" w:right="0" w:firstLine="0"/>
        <w:jc w:val="left"/>
        <w:rPr>
          <w:sz w:val="16"/>
        </w:rPr>
      </w:pPr>
      <w:r>
        <w:rPr>
          <w:sz w:val="16"/>
          <w:vertAlign w:val="superscript"/>
        </w:rPr>
        <w:t>43</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75">
        <w:r>
          <w:rPr>
            <w:sz w:val="16"/>
            <w:vertAlign w:val="baseline"/>
          </w:rPr>
          <w:t>5.1.2,</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Assigned</w:t>
      </w:r>
      <w:r>
        <w:rPr>
          <w:i/>
          <w:spacing w:val="-6"/>
          <w:sz w:val="16"/>
          <w:vertAlign w:val="baseline"/>
        </w:rPr>
        <w:t> </w:t>
      </w:r>
      <w:r>
        <w:rPr>
          <w:i/>
          <w:sz w:val="16"/>
          <w:vertAlign w:val="baseline"/>
        </w:rPr>
        <w:t>Security</w:t>
      </w:r>
      <w:r>
        <w:rPr>
          <w:i/>
          <w:spacing w:val="-4"/>
          <w:sz w:val="16"/>
          <w:vertAlign w:val="baseline"/>
        </w:rPr>
        <w:t> </w:t>
      </w:r>
      <w:r>
        <w:rPr>
          <w:i/>
          <w:spacing w:val="-2"/>
          <w:sz w:val="16"/>
          <w:vertAlign w:val="baseline"/>
        </w:rPr>
        <w:t>Responsibility</w:t>
      </w:r>
      <w:r>
        <w:rPr>
          <w:spacing w:val="-2"/>
          <w:sz w:val="16"/>
          <w:vertAlign w:val="baseline"/>
        </w:rPr>
        <w:t>.</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6"/>
        <w:gridCol w:w="5342"/>
        <w:gridCol w:w="5373"/>
      </w:tblGrid>
      <w:tr>
        <w:trPr>
          <w:trHeight w:val="244" w:hRule="atLeast"/>
        </w:trPr>
        <w:tc>
          <w:tcPr>
            <w:tcW w:w="3396" w:type="dxa"/>
            <w:shd w:val="clear" w:color="auto" w:fill="C0C0C0"/>
          </w:tcPr>
          <w:p>
            <w:pPr>
              <w:pStyle w:val="TableParagraph"/>
              <w:spacing w:line="223" w:lineRule="exact" w:before="1"/>
              <w:ind w:left="1132" w:right="1125"/>
              <w:jc w:val="center"/>
              <w:rPr>
                <w:b/>
                <w:sz w:val="20"/>
              </w:rPr>
            </w:pPr>
            <w:r>
              <w:rPr>
                <w:b/>
                <w:sz w:val="20"/>
              </w:rPr>
              <w:t>Key</w:t>
            </w:r>
            <w:r>
              <w:rPr>
                <w:b/>
                <w:spacing w:val="-7"/>
                <w:sz w:val="20"/>
              </w:rPr>
              <w:t> </w:t>
            </w:r>
            <w:r>
              <w:rPr>
                <w:b/>
                <w:spacing w:val="-2"/>
                <w:sz w:val="20"/>
              </w:rPr>
              <w:t>Activities</w:t>
            </w:r>
          </w:p>
        </w:tc>
        <w:tc>
          <w:tcPr>
            <w:tcW w:w="5342" w:type="dxa"/>
            <w:shd w:val="clear" w:color="auto" w:fill="C0C0C0"/>
          </w:tcPr>
          <w:p>
            <w:pPr>
              <w:pStyle w:val="TableParagraph"/>
              <w:spacing w:line="223" w:lineRule="exact" w:before="1"/>
              <w:ind w:left="2185" w:right="2177"/>
              <w:jc w:val="center"/>
              <w:rPr>
                <w:b/>
                <w:sz w:val="20"/>
              </w:rPr>
            </w:pPr>
            <w:r>
              <w:rPr>
                <w:b/>
                <w:spacing w:val="-2"/>
                <w:sz w:val="20"/>
              </w:rPr>
              <w:t>Description</w:t>
            </w:r>
          </w:p>
        </w:tc>
        <w:tc>
          <w:tcPr>
            <w:tcW w:w="5373" w:type="dxa"/>
            <w:shd w:val="clear" w:color="auto" w:fill="C0C0C0"/>
          </w:tcPr>
          <w:p>
            <w:pPr>
              <w:pStyle w:val="TableParagraph"/>
              <w:spacing w:line="223" w:lineRule="exact" w:before="1"/>
              <w:ind w:left="1928" w:right="1922"/>
              <w:jc w:val="center"/>
              <w:rPr>
                <w:b/>
                <w:sz w:val="20"/>
              </w:rPr>
            </w:pPr>
            <w:bookmarkStart w:name="_bookmark73" w:id="96"/>
            <w:bookmarkEnd w:id="96"/>
            <w:r>
              <w:rPr/>
            </w:r>
            <w:bookmarkStart w:name="_bookmark74" w:id="97"/>
            <w:bookmarkEnd w:id="97"/>
            <w:r>
              <w:rPr/>
            </w:r>
            <w:r>
              <w:rPr>
                <w:b/>
                <w:sz w:val="20"/>
              </w:rPr>
              <w:t>Sample</w:t>
            </w:r>
            <w:r>
              <w:rPr>
                <w:b/>
                <w:spacing w:val="-7"/>
                <w:sz w:val="20"/>
              </w:rPr>
              <w:t> </w:t>
            </w:r>
            <w:r>
              <w:rPr>
                <w:b/>
                <w:spacing w:val="-2"/>
                <w:sz w:val="20"/>
              </w:rPr>
              <w:t>Questions</w:t>
            </w:r>
          </w:p>
        </w:tc>
      </w:tr>
      <w:tr>
        <w:trPr>
          <w:trHeight w:val="753" w:hRule="atLeast"/>
        </w:trPr>
        <w:tc>
          <w:tcPr>
            <w:tcW w:w="3396" w:type="dxa"/>
          </w:tcPr>
          <w:p>
            <w:pPr>
              <w:pStyle w:val="TableParagraph"/>
              <w:tabs>
                <w:tab w:pos="467" w:val="left" w:leader="none"/>
              </w:tabs>
              <w:spacing w:before="1"/>
              <w:ind w:right="375" w:hanging="360"/>
              <w:rPr>
                <w:sz w:val="20"/>
              </w:rPr>
            </w:pPr>
            <w:r>
              <w:rPr>
                <w:spacing w:val="-6"/>
                <w:sz w:val="20"/>
              </w:rPr>
              <w:t>8.</w:t>
            </w:r>
            <w:r>
              <w:rPr>
                <w:sz w:val="20"/>
              </w:rPr>
              <w:tab/>
            </w:r>
            <w:r>
              <w:rPr>
                <w:b/>
                <w:sz w:val="20"/>
              </w:rPr>
              <w:t>Develop</w:t>
            </w:r>
            <w:r>
              <w:rPr>
                <w:b/>
                <w:spacing w:val="-12"/>
                <w:sz w:val="20"/>
              </w:rPr>
              <w:t> </w:t>
            </w:r>
            <w:r>
              <w:rPr>
                <w:b/>
                <w:sz w:val="20"/>
              </w:rPr>
              <w:t>Appropriate</w:t>
            </w:r>
            <w:r>
              <w:rPr>
                <w:b/>
                <w:spacing w:val="-11"/>
                <w:sz w:val="20"/>
              </w:rPr>
              <w:t> </w:t>
            </w:r>
            <w:r>
              <w:rPr>
                <w:b/>
                <w:sz w:val="20"/>
              </w:rPr>
              <w:t>Standard Operating Procedures</w:t>
            </w:r>
            <w:hyperlink w:history="true" w:anchor="_bookmark73">
              <w:r>
                <w:rPr>
                  <w:sz w:val="20"/>
                  <w:vertAlign w:val="superscript"/>
                </w:rPr>
                <w:t>44</w:t>
              </w:r>
            </w:hyperlink>
          </w:p>
        </w:tc>
        <w:tc>
          <w:tcPr>
            <w:tcW w:w="5342" w:type="dxa"/>
          </w:tcPr>
          <w:p>
            <w:pPr>
              <w:pStyle w:val="TableParagraph"/>
              <w:numPr>
                <w:ilvl w:val="0"/>
                <w:numId w:val="43"/>
              </w:numPr>
              <w:tabs>
                <w:tab w:pos="467" w:val="left" w:leader="none"/>
              </w:tabs>
              <w:spacing w:line="240" w:lineRule="atLeast" w:before="0" w:after="0"/>
              <w:ind w:left="467" w:right="432" w:hanging="360"/>
              <w:jc w:val="left"/>
              <w:rPr>
                <w:sz w:val="20"/>
              </w:rPr>
            </w:pPr>
            <w:r>
              <w:rPr>
                <w:sz w:val="20"/>
              </w:rPr>
              <w:t>Determine</w:t>
            </w:r>
            <w:r>
              <w:rPr>
                <w:spacing w:val="-5"/>
                <w:sz w:val="20"/>
              </w:rPr>
              <w:t> </w:t>
            </w:r>
            <w:r>
              <w:rPr>
                <w:sz w:val="20"/>
              </w:rPr>
              <w:t>the</w:t>
            </w:r>
            <w:r>
              <w:rPr>
                <w:spacing w:val="-5"/>
                <w:sz w:val="20"/>
              </w:rPr>
              <w:t> </w:t>
            </w:r>
            <w:r>
              <w:rPr>
                <w:sz w:val="20"/>
              </w:rPr>
              <w:t>types</w:t>
            </w:r>
            <w:r>
              <w:rPr>
                <w:spacing w:val="-4"/>
                <w:sz w:val="20"/>
              </w:rPr>
              <w:t> </w:t>
            </w:r>
            <w:r>
              <w:rPr>
                <w:sz w:val="20"/>
              </w:rPr>
              <w:t>of</w:t>
            </w:r>
            <w:r>
              <w:rPr>
                <w:spacing w:val="-5"/>
                <w:sz w:val="20"/>
              </w:rPr>
              <w:t> </w:t>
            </w:r>
            <w:r>
              <w:rPr>
                <w:sz w:val="20"/>
              </w:rPr>
              <w:t>audit</w:t>
            </w:r>
            <w:r>
              <w:rPr>
                <w:spacing w:val="-4"/>
                <w:sz w:val="20"/>
              </w:rPr>
              <w:t> </w:t>
            </w:r>
            <w:r>
              <w:rPr>
                <w:sz w:val="20"/>
              </w:rPr>
              <w:t>trail</w:t>
            </w:r>
            <w:r>
              <w:rPr>
                <w:spacing w:val="-4"/>
                <w:sz w:val="20"/>
              </w:rPr>
              <w:t> </w:t>
            </w:r>
            <w:r>
              <w:rPr>
                <w:sz w:val="20"/>
              </w:rPr>
              <w:t>data</w:t>
            </w:r>
            <w:r>
              <w:rPr>
                <w:spacing w:val="-4"/>
                <w:sz w:val="20"/>
              </w:rPr>
              <w:t> </w:t>
            </w:r>
            <w:r>
              <w:rPr>
                <w:sz w:val="20"/>
              </w:rPr>
              <w:t>and</w:t>
            </w:r>
            <w:r>
              <w:rPr>
                <w:spacing w:val="-4"/>
                <w:sz w:val="20"/>
              </w:rPr>
              <w:t> </w:t>
            </w:r>
            <w:r>
              <w:rPr>
                <w:sz w:val="20"/>
              </w:rPr>
              <w:t>monitoring procedures that will be needed to derive exception </w:t>
            </w:r>
            <w:r>
              <w:rPr>
                <w:spacing w:val="-2"/>
                <w:sz w:val="20"/>
              </w:rPr>
              <w:t>reports.</w:t>
            </w:r>
          </w:p>
        </w:tc>
        <w:tc>
          <w:tcPr>
            <w:tcW w:w="5373" w:type="dxa"/>
          </w:tcPr>
          <w:p>
            <w:pPr>
              <w:pStyle w:val="TableParagraph"/>
              <w:numPr>
                <w:ilvl w:val="0"/>
                <w:numId w:val="44"/>
              </w:numPr>
              <w:tabs>
                <w:tab w:pos="468" w:val="left" w:leader="none"/>
              </w:tabs>
              <w:spacing w:line="255" w:lineRule="exact" w:before="0" w:after="0"/>
              <w:ind w:left="468" w:right="0" w:hanging="360"/>
              <w:jc w:val="left"/>
              <w:rPr>
                <w:sz w:val="20"/>
              </w:rPr>
            </w:pPr>
            <w:r>
              <w:rPr>
                <w:sz w:val="20"/>
              </w:rPr>
              <w:t>How</w:t>
            </w:r>
            <w:r>
              <w:rPr>
                <w:spacing w:val="-7"/>
                <w:sz w:val="20"/>
              </w:rPr>
              <w:t> </w:t>
            </w:r>
            <w:r>
              <w:rPr>
                <w:sz w:val="20"/>
              </w:rPr>
              <w:t>will</w:t>
            </w:r>
            <w:r>
              <w:rPr>
                <w:spacing w:val="-3"/>
                <w:sz w:val="20"/>
              </w:rPr>
              <w:t> </w:t>
            </w:r>
            <w:r>
              <w:rPr>
                <w:sz w:val="20"/>
              </w:rPr>
              <w:t>exception</w:t>
            </w:r>
            <w:r>
              <w:rPr>
                <w:spacing w:val="-5"/>
                <w:sz w:val="20"/>
              </w:rPr>
              <w:t> </w:t>
            </w:r>
            <w:r>
              <w:rPr>
                <w:sz w:val="20"/>
              </w:rPr>
              <w:t>reports</w:t>
            </w:r>
            <w:r>
              <w:rPr>
                <w:spacing w:val="-4"/>
                <w:sz w:val="20"/>
              </w:rPr>
              <w:t> </w:t>
            </w:r>
            <w:r>
              <w:rPr>
                <w:sz w:val="20"/>
              </w:rPr>
              <w:t>or</w:t>
            </w:r>
            <w:r>
              <w:rPr>
                <w:spacing w:val="-5"/>
                <w:sz w:val="20"/>
              </w:rPr>
              <w:t> </w:t>
            </w:r>
            <w:r>
              <w:rPr>
                <w:sz w:val="20"/>
              </w:rPr>
              <w:t>logs</w:t>
            </w:r>
            <w:r>
              <w:rPr>
                <w:spacing w:val="-5"/>
                <w:sz w:val="20"/>
              </w:rPr>
              <w:t> </w:t>
            </w:r>
            <w:r>
              <w:rPr>
                <w:sz w:val="20"/>
              </w:rPr>
              <w:t>be</w:t>
            </w:r>
            <w:r>
              <w:rPr>
                <w:spacing w:val="-6"/>
                <w:sz w:val="20"/>
              </w:rPr>
              <w:t> </w:t>
            </w:r>
            <w:r>
              <w:rPr>
                <w:spacing w:val="-2"/>
                <w:sz w:val="20"/>
              </w:rPr>
              <w:t>reviewed?</w:t>
            </w:r>
          </w:p>
          <w:p>
            <w:pPr>
              <w:pStyle w:val="TableParagraph"/>
              <w:numPr>
                <w:ilvl w:val="0"/>
                <w:numId w:val="44"/>
              </w:numPr>
              <w:tabs>
                <w:tab w:pos="468" w:val="left" w:leader="none"/>
              </w:tabs>
              <w:spacing w:line="240" w:lineRule="atLeast" w:before="0" w:after="0"/>
              <w:ind w:left="468" w:right="723" w:hanging="360"/>
              <w:jc w:val="left"/>
              <w:rPr>
                <w:sz w:val="20"/>
              </w:rPr>
            </w:pPr>
            <w:r>
              <w:rPr>
                <w:sz w:val="20"/>
              </w:rPr>
              <w:t>Where</w:t>
            </w:r>
            <w:r>
              <w:rPr>
                <w:spacing w:val="-7"/>
                <w:sz w:val="20"/>
              </w:rPr>
              <w:t> </w:t>
            </w:r>
            <w:r>
              <w:rPr>
                <w:sz w:val="20"/>
              </w:rPr>
              <w:t>will</w:t>
            </w:r>
            <w:r>
              <w:rPr>
                <w:spacing w:val="-6"/>
                <w:sz w:val="20"/>
              </w:rPr>
              <w:t> </w:t>
            </w:r>
            <w:r>
              <w:rPr>
                <w:sz w:val="20"/>
              </w:rPr>
              <w:t>monitoring</w:t>
            </w:r>
            <w:r>
              <w:rPr>
                <w:spacing w:val="-6"/>
                <w:sz w:val="20"/>
              </w:rPr>
              <w:t> </w:t>
            </w:r>
            <w:r>
              <w:rPr>
                <w:sz w:val="20"/>
              </w:rPr>
              <w:t>reports</w:t>
            </w:r>
            <w:r>
              <w:rPr>
                <w:spacing w:val="-5"/>
                <w:sz w:val="20"/>
              </w:rPr>
              <w:t> </w:t>
            </w:r>
            <w:r>
              <w:rPr>
                <w:sz w:val="20"/>
              </w:rPr>
              <w:t>and</w:t>
            </w:r>
            <w:r>
              <w:rPr>
                <w:spacing w:val="-5"/>
                <w:sz w:val="20"/>
              </w:rPr>
              <w:t> </w:t>
            </w:r>
            <w:r>
              <w:rPr>
                <w:sz w:val="20"/>
              </w:rPr>
              <w:t>their</w:t>
            </w:r>
            <w:r>
              <w:rPr>
                <w:spacing w:val="-6"/>
                <w:sz w:val="20"/>
              </w:rPr>
              <w:t> </w:t>
            </w:r>
            <w:r>
              <w:rPr>
                <w:sz w:val="20"/>
              </w:rPr>
              <w:t>reviews</w:t>
            </w:r>
            <w:r>
              <w:rPr>
                <w:spacing w:val="-5"/>
                <w:sz w:val="20"/>
              </w:rPr>
              <w:t> </w:t>
            </w:r>
            <w:r>
              <w:rPr>
                <w:sz w:val="20"/>
              </w:rPr>
              <w:t>be documented and maintained?</w:t>
            </w:r>
          </w:p>
        </w:tc>
      </w:tr>
      <w:tr>
        <w:trPr>
          <w:trHeight w:val="998" w:hRule="atLeast"/>
        </w:trPr>
        <w:tc>
          <w:tcPr>
            <w:tcW w:w="3396" w:type="dxa"/>
          </w:tcPr>
          <w:p>
            <w:pPr>
              <w:pStyle w:val="TableParagraph"/>
              <w:tabs>
                <w:tab w:pos="467" w:val="left" w:leader="none"/>
              </w:tabs>
              <w:spacing w:before="1"/>
              <w:ind w:right="127" w:hanging="360"/>
              <w:rPr>
                <w:sz w:val="20"/>
              </w:rPr>
            </w:pPr>
            <w:r>
              <w:rPr>
                <w:spacing w:val="-6"/>
                <w:sz w:val="20"/>
              </w:rPr>
              <w:t>9.</w:t>
            </w:r>
            <w:r>
              <w:rPr>
                <w:sz w:val="20"/>
              </w:rPr>
              <w:tab/>
            </w:r>
            <w:r>
              <w:rPr>
                <w:b/>
                <w:sz w:val="20"/>
              </w:rPr>
              <w:t>Implement the Information System</w:t>
            </w:r>
            <w:r>
              <w:rPr>
                <w:b/>
                <w:spacing w:val="-9"/>
                <w:sz w:val="20"/>
              </w:rPr>
              <w:t> </w:t>
            </w:r>
            <w:r>
              <w:rPr>
                <w:b/>
                <w:sz w:val="20"/>
              </w:rPr>
              <w:t>Activity</w:t>
            </w:r>
            <w:r>
              <w:rPr>
                <w:b/>
                <w:spacing w:val="-11"/>
                <w:sz w:val="20"/>
              </w:rPr>
              <w:t> </w:t>
            </w:r>
            <w:r>
              <w:rPr>
                <w:b/>
                <w:sz w:val="20"/>
              </w:rPr>
              <w:t>Review</w:t>
            </w:r>
            <w:r>
              <w:rPr>
                <w:b/>
                <w:spacing w:val="-10"/>
                <w:sz w:val="20"/>
              </w:rPr>
              <w:t> </w:t>
            </w:r>
            <w:r>
              <w:rPr>
                <w:b/>
                <w:sz w:val="20"/>
              </w:rPr>
              <w:t>and</w:t>
            </w:r>
            <w:r>
              <w:rPr>
                <w:b/>
                <w:spacing w:val="-9"/>
                <w:sz w:val="20"/>
              </w:rPr>
              <w:t> </w:t>
            </w:r>
            <w:r>
              <w:rPr>
                <w:b/>
                <w:sz w:val="20"/>
              </w:rPr>
              <w:t>Audit </w:t>
            </w:r>
            <w:r>
              <w:rPr>
                <w:b/>
                <w:spacing w:val="-2"/>
                <w:sz w:val="20"/>
              </w:rPr>
              <w:t>Process</w:t>
            </w:r>
            <w:hyperlink w:history="true" w:anchor="_bookmark74">
              <w:r>
                <w:rPr>
                  <w:spacing w:val="-2"/>
                  <w:sz w:val="20"/>
                  <w:vertAlign w:val="superscript"/>
                </w:rPr>
                <w:t>45</w:t>
              </w:r>
            </w:hyperlink>
          </w:p>
        </w:tc>
        <w:tc>
          <w:tcPr>
            <w:tcW w:w="5342" w:type="dxa"/>
          </w:tcPr>
          <w:p>
            <w:pPr>
              <w:pStyle w:val="TableParagraph"/>
              <w:numPr>
                <w:ilvl w:val="0"/>
                <w:numId w:val="45"/>
              </w:numPr>
              <w:tabs>
                <w:tab w:pos="467" w:val="left" w:leader="none"/>
              </w:tabs>
              <w:spacing w:line="240" w:lineRule="auto" w:before="0" w:after="0"/>
              <w:ind w:left="467" w:right="0" w:hanging="360"/>
              <w:jc w:val="left"/>
              <w:rPr>
                <w:sz w:val="20"/>
              </w:rPr>
            </w:pPr>
            <w:r>
              <w:rPr>
                <w:sz w:val="20"/>
              </w:rPr>
              <w:t>Activate</w:t>
            </w:r>
            <w:r>
              <w:rPr>
                <w:spacing w:val="-8"/>
                <w:sz w:val="20"/>
              </w:rPr>
              <w:t> </w:t>
            </w:r>
            <w:r>
              <w:rPr>
                <w:sz w:val="20"/>
              </w:rPr>
              <w:t>the</w:t>
            </w:r>
            <w:r>
              <w:rPr>
                <w:spacing w:val="-8"/>
                <w:sz w:val="20"/>
              </w:rPr>
              <w:t> </w:t>
            </w:r>
            <w:r>
              <w:rPr>
                <w:sz w:val="20"/>
              </w:rPr>
              <w:t>necessary</w:t>
            </w:r>
            <w:r>
              <w:rPr>
                <w:spacing w:val="-6"/>
                <w:sz w:val="20"/>
              </w:rPr>
              <w:t> </w:t>
            </w:r>
            <w:r>
              <w:rPr>
                <w:sz w:val="20"/>
              </w:rPr>
              <w:t>review</w:t>
            </w:r>
            <w:r>
              <w:rPr>
                <w:spacing w:val="-6"/>
                <w:sz w:val="20"/>
              </w:rPr>
              <w:t> </w:t>
            </w:r>
            <w:r>
              <w:rPr>
                <w:spacing w:val="-2"/>
                <w:sz w:val="20"/>
              </w:rPr>
              <w:t>process.</w:t>
            </w:r>
          </w:p>
          <w:p>
            <w:pPr>
              <w:pStyle w:val="TableParagraph"/>
              <w:numPr>
                <w:ilvl w:val="0"/>
                <w:numId w:val="45"/>
              </w:numPr>
              <w:tabs>
                <w:tab w:pos="467" w:val="left" w:leader="none"/>
              </w:tabs>
              <w:spacing w:line="240" w:lineRule="auto" w:before="2" w:after="0"/>
              <w:ind w:left="467" w:right="0" w:hanging="360"/>
              <w:jc w:val="left"/>
              <w:rPr>
                <w:sz w:val="20"/>
              </w:rPr>
            </w:pPr>
            <w:r>
              <w:rPr>
                <w:sz w:val="20"/>
              </w:rPr>
              <w:t>Begin</w:t>
            </w:r>
            <w:r>
              <w:rPr>
                <w:spacing w:val="-7"/>
                <w:sz w:val="20"/>
              </w:rPr>
              <w:t> </w:t>
            </w:r>
            <w:r>
              <w:rPr>
                <w:sz w:val="20"/>
              </w:rPr>
              <w:t>auditing</w:t>
            </w:r>
            <w:r>
              <w:rPr>
                <w:spacing w:val="-8"/>
                <w:sz w:val="20"/>
              </w:rPr>
              <w:t> </w:t>
            </w:r>
            <w:r>
              <w:rPr>
                <w:sz w:val="20"/>
              </w:rPr>
              <w:t>and</w:t>
            </w:r>
            <w:r>
              <w:rPr>
                <w:spacing w:val="-6"/>
                <w:sz w:val="20"/>
              </w:rPr>
              <w:t> </w:t>
            </w:r>
            <w:r>
              <w:rPr>
                <w:sz w:val="20"/>
              </w:rPr>
              <w:t>logging</w:t>
            </w:r>
            <w:r>
              <w:rPr>
                <w:spacing w:val="-8"/>
                <w:sz w:val="20"/>
              </w:rPr>
              <w:t> </w:t>
            </w:r>
            <w:r>
              <w:rPr>
                <w:spacing w:val="-2"/>
                <w:sz w:val="20"/>
              </w:rPr>
              <w:t>activity.</w:t>
            </w:r>
          </w:p>
        </w:tc>
        <w:tc>
          <w:tcPr>
            <w:tcW w:w="5373" w:type="dxa"/>
          </w:tcPr>
          <w:p>
            <w:pPr>
              <w:pStyle w:val="TableParagraph"/>
              <w:numPr>
                <w:ilvl w:val="0"/>
                <w:numId w:val="46"/>
              </w:numPr>
              <w:tabs>
                <w:tab w:pos="468" w:val="left" w:leader="none"/>
              </w:tabs>
              <w:spacing w:line="240" w:lineRule="auto" w:before="0" w:after="0"/>
              <w:ind w:left="468" w:right="589" w:hanging="360"/>
              <w:jc w:val="left"/>
              <w:rPr>
                <w:sz w:val="20"/>
              </w:rPr>
            </w:pPr>
            <w:r>
              <w:rPr>
                <w:sz w:val="20"/>
              </w:rPr>
              <w:t>What</w:t>
            </w:r>
            <w:r>
              <w:rPr>
                <w:spacing w:val="-6"/>
                <w:sz w:val="20"/>
              </w:rPr>
              <w:t> </w:t>
            </w:r>
            <w:r>
              <w:rPr>
                <w:sz w:val="20"/>
              </w:rPr>
              <w:t>mechanisms</w:t>
            </w:r>
            <w:r>
              <w:rPr>
                <w:spacing w:val="-5"/>
                <w:sz w:val="20"/>
              </w:rPr>
              <w:t> </w:t>
            </w:r>
            <w:r>
              <w:rPr>
                <w:sz w:val="20"/>
              </w:rPr>
              <w:t>will</w:t>
            </w:r>
            <w:r>
              <w:rPr>
                <w:spacing w:val="-6"/>
                <w:sz w:val="20"/>
              </w:rPr>
              <w:t> </w:t>
            </w:r>
            <w:r>
              <w:rPr>
                <w:sz w:val="20"/>
              </w:rPr>
              <w:t>be</w:t>
            </w:r>
            <w:r>
              <w:rPr>
                <w:spacing w:val="-7"/>
                <w:sz w:val="20"/>
              </w:rPr>
              <w:t> </w:t>
            </w:r>
            <w:r>
              <w:rPr>
                <w:sz w:val="20"/>
              </w:rPr>
              <w:t>implemented</w:t>
            </w:r>
            <w:r>
              <w:rPr>
                <w:spacing w:val="-5"/>
                <w:sz w:val="20"/>
              </w:rPr>
              <w:t> </w:t>
            </w:r>
            <w:r>
              <w:rPr>
                <w:sz w:val="20"/>
              </w:rPr>
              <w:t>to</w:t>
            </w:r>
            <w:r>
              <w:rPr>
                <w:spacing w:val="-6"/>
                <w:sz w:val="20"/>
              </w:rPr>
              <w:t> </w:t>
            </w:r>
            <w:r>
              <w:rPr>
                <w:sz w:val="20"/>
              </w:rPr>
              <w:t>assess</w:t>
            </w:r>
            <w:r>
              <w:rPr>
                <w:spacing w:val="-5"/>
                <w:sz w:val="20"/>
              </w:rPr>
              <w:t> </w:t>
            </w:r>
            <w:r>
              <w:rPr>
                <w:sz w:val="20"/>
              </w:rPr>
              <w:t>the effectiveness of the review process (measures)?</w:t>
            </w:r>
          </w:p>
          <w:p>
            <w:pPr>
              <w:pStyle w:val="TableParagraph"/>
              <w:numPr>
                <w:ilvl w:val="0"/>
                <w:numId w:val="46"/>
              </w:numPr>
              <w:tabs>
                <w:tab w:pos="468" w:val="left" w:leader="none"/>
              </w:tabs>
              <w:spacing w:line="240" w:lineRule="atLeast" w:before="0" w:after="0"/>
              <w:ind w:left="468" w:right="745" w:hanging="360"/>
              <w:jc w:val="left"/>
              <w:rPr>
                <w:sz w:val="20"/>
              </w:rPr>
            </w:pPr>
            <w:r>
              <w:rPr>
                <w:sz w:val="20"/>
              </w:rPr>
              <w:t>What</w:t>
            </w:r>
            <w:r>
              <w:rPr>
                <w:spacing w:val="-5"/>
                <w:sz w:val="20"/>
              </w:rPr>
              <w:t> </w:t>
            </w:r>
            <w:r>
              <w:rPr>
                <w:sz w:val="20"/>
              </w:rPr>
              <w:t>is</w:t>
            </w:r>
            <w:r>
              <w:rPr>
                <w:spacing w:val="-4"/>
                <w:sz w:val="20"/>
              </w:rPr>
              <w:t> </w:t>
            </w:r>
            <w:r>
              <w:rPr>
                <w:sz w:val="20"/>
              </w:rPr>
              <w:t>the</w:t>
            </w:r>
            <w:r>
              <w:rPr>
                <w:spacing w:val="-5"/>
                <w:sz w:val="20"/>
              </w:rPr>
              <w:t> </w:t>
            </w:r>
            <w:r>
              <w:rPr>
                <w:sz w:val="20"/>
              </w:rPr>
              <w:t>plan</w:t>
            </w:r>
            <w:r>
              <w:rPr>
                <w:spacing w:val="-4"/>
                <w:sz w:val="20"/>
              </w:rPr>
              <w:t> </w:t>
            </w:r>
            <w:r>
              <w:rPr>
                <w:sz w:val="20"/>
              </w:rPr>
              <w:t>to</w:t>
            </w:r>
            <w:r>
              <w:rPr>
                <w:spacing w:val="-6"/>
                <w:sz w:val="20"/>
              </w:rPr>
              <w:t> </w:t>
            </w:r>
            <w:r>
              <w:rPr>
                <w:sz w:val="20"/>
              </w:rPr>
              <w:t>revise</w:t>
            </w:r>
            <w:r>
              <w:rPr>
                <w:spacing w:val="-5"/>
                <w:sz w:val="20"/>
              </w:rPr>
              <w:t> </w:t>
            </w:r>
            <w:r>
              <w:rPr>
                <w:sz w:val="20"/>
              </w:rPr>
              <w:t>the</w:t>
            </w:r>
            <w:r>
              <w:rPr>
                <w:spacing w:val="-5"/>
                <w:sz w:val="20"/>
              </w:rPr>
              <w:t> </w:t>
            </w:r>
            <w:r>
              <w:rPr>
                <w:sz w:val="20"/>
              </w:rPr>
              <w:t>review</w:t>
            </w:r>
            <w:r>
              <w:rPr>
                <w:spacing w:val="-5"/>
                <w:sz w:val="20"/>
              </w:rPr>
              <w:t> </w:t>
            </w:r>
            <w:r>
              <w:rPr>
                <w:sz w:val="20"/>
              </w:rPr>
              <w:t>process</w:t>
            </w:r>
            <w:r>
              <w:rPr>
                <w:spacing w:val="-4"/>
                <w:sz w:val="20"/>
              </w:rPr>
              <w:t> </w:t>
            </w:r>
            <w:r>
              <w:rPr>
                <w:sz w:val="20"/>
              </w:rPr>
              <w:t>when </w:t>
            </w:r>
            <w:r>
              <w:rPr>
                <w:spacing w:val="-2"/>
                <w:sz w:val="20"/>
              </w:rPr>
              <w:t>needed?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r>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192313</wp:posOffset>
                </wp:positionV>
                <wp:extent cx="1828800" cy="10795"/>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142813pt;width:144pt;height:.84pt;mso-position-horizontal-relative:page;mso-position-vertical-relative:paragraph;z-index:-15703040;mso-wrap-distance-left:0;mso-wrap-distance-right:0" id="docshape42" filled="true" fillcolor="#000000" stroked="false">
                <v:fill type="solid"/>
                <w10:wrap type="topAndBottom"/>
              </v:rect>
            </w:pict>
          </mc:Fallback>
        </mc:AlternateContent>
      </w:r>
    </w:p>
    <w:p>
      <w:pPr>
        <w:spacing w:before="107"/>
        <w:ind w:left="699" w:right="802" w:firstLine="0"/>
        <w:jc w:val="left"/>
        <w:rPr>
          <w:sz w:val="16"/>
        </w:rPr>
      </w:pPr>
      <w:r>
        <w:rPr>
          <w:sz w:val="16"/>
          <w:vertAlign w:val="superscript"/>
        </w:rPr>
        <w:t>44</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5.1.1.7,</w:t>
      </w:r>
      <w:r>
        <w:rPr>
          <w:spacing w:val="-1"/>
          <w:sz w:val="16"/>
          <w:vertAlign w:val="baseline"/>
        </w:rPr>
        <w:t> </w:t>
      </w:r>
      <w:r>
        <w:rPr>
          <w:i/>
          <w:sz w:val="16"/>
          <w:vertAlign w:val="baseline"/>
        </w:rPr>
        <w:t>Develop</w:t>
      </w:r>
      <w:r>
        <w:rPr>
          <w:i/>
          <w:spacing w:val="-3"/>
          <w:sz w:val="16"/>
          <w:vertAlign w:val="baseline"/>
        </w:rPr>
        <w:t> </w:t>
      </w:r>
      <w:r>
        <w:rPr>
          <w:i/>
          <w:sz w:val="16"/>
          <w:vertAlign w:val="baseline"/>
        </w:rPr>
        <w:t>and Deploy</w:t>
      </w:r>
      <w:r>
        <w:rPr>
          <w:i/>
          <w:spacing w:val="-2"/>
          <w:sz w:val="16"/>
          <w:vertAlign w:val="baseline"/>
        </w:rPr>
        <w:t> </w:t>
      </w:r>
      <w:r>
        <w:rPr>
          <w:i/>
          <w:sz w:val="16"/>
          <w:vertAlign w:val="baseline"/>
        </w:rPr>
        <w:t>the</w:t>
      </w:r>
      <w:r>
        <w:rPr>
          <w:i/>
          <w:spacing w:val="-2"/>
          <w:sz w:val="16"/>
          <w:vertAlign w:val="baseline"/>
        </w:rPr>
        <w:t> </w:t>
      </w:r>
      <w:r>
        <w:rPr>
          <w:i/>
          <w:sz w:val="16"/>
          <w:vertAlign w:val="baseline"/>
        </w:rPr>
        <w:t>Information</w:t>
      </w:r>
      <w:r>
        <w:rPr>
          <w:i/>
          <w:spacing w:val="-3"/>
          <w:sz w:val="16"/>
          <w:vertAlign w:val="baseline"/>
        </w:rPr>
        <w:t> </w:t>
      </w:r>
      <w:r>
        <w:rPr>
          <w:i/>
          <w:sz w:val="16"/>
          <w:vertAlign w:val="baseline"/>
        </w:rPr>
        <w:t>System</w:t>
      </w:r>
      <w:r>
        <w:rPr>
          <w:i/>
          <w:spacing w:val="-2"/>
          <w:sz w:val="16"/>
          <w:vertAlign w:val="baseline"/>
        </w:rPr>
        <w:t> </w:t>
      </w:r>
      <w:r>
        <w:rPr>
          <w:i/>
          <w:sz w:val="16"/>
          <w:vertAlign w:val="baseline"/>
        </w:rPr>
        <w:t>Activity</w:t>
      </w:r>
      <w:r>
        <w:rPr>
          <w:i/>
          <w:spacing w:val="-2"/>
          <w:sz w:val="16"/>
          <w:vertAlign w:val="baseline"/>
        </w:rPr>
        <w:t> </w:t>
      </w:r>
      <w:r>
        <w:rPr>
          <w:i/>
          <w:sz w:val="16"/>
          <w:vertAlign w:val="baseline"/>
        </w:rPr>
        <w:t>Review</w:t>
      </w:r>
      <w:r>
        <w:rPr>
          <w:i/>
          <w:spacing w:val="-1"/>
          <w:sz w:val="16"/>
          <w:vertAlign w:val="baseline"/>
        </w:rPr>
        <w:t> </w:t>
      </w:r>
      <w:r>
        <w:rPr>
          <w:i/>
          <w:sz w:val="16"/>
          <w:vertAlign w:val="baseline"/>
        </w:rPr>
        <w:t>Process</w:t>
      </w:r>
      <w:r>
        <w:rPr>
          <w:sz w:val="16"/>
          <w:vertAlign w:val="baseline"/>
        </w:rPr>
        <w:t>.</w:t>
      </w:r>
      <w:r>
        <w:rPr>
          <w:spacing w:val="-4"/>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 all</w:t>
      </w:r>
      <w:r>
        <w:rPr>
          <w:spacing w:val="-3"/>
          <w:sz w:val="16"/>
          <w:vertAlign w:val="baseline"/>
        </w:rPr>
        <w:t> </w:t>
      </w:r>
      <w:r>
        <w:rPr>
          <w:sz w:val="16"/>
          <w:vertAlign w:val="baseline"/>
        </w:rPr>
        <w:t>associated</w:t>
      </w:r>
      <w:r>
        <w:rPr>
          <w:spacing w:val="-2"/>
          <w:sz w:val="16"/>
          <w:vertAlign w:val="baseline"/>
        </w:rPr>
        <w:t> </w:t>
      </w:r>
      <w:r>
        <w:rPr>
          <w:sz w:val="16"/>
          <w:vertAlign w:val="baseline"/>
        </w:rPr>
        <w:t>bullets</w:t>
      </w:r>
      <w:r>
        <w:rPr>
          <w:spacing w:val="-2"/>
          <w:sz w:val="16"/>
          <w:vertAlign w:val="baseline"/>
        </w:rPr>
        <w:t> </w:t>
      </w:r>
      <w:r>
        <w:rPr>
          <w:sz w:val="16"/>
          <w:vertAlign w:val="baseline"/>
        </w:rPr>
        <w:t>in the</w:t>
      </w:r>
      <w:r>
        <w:rPr>
          <w:spacing w:val="-2"/>
          <w:sz w:val="16"/>
          <w:vertAlign w:val="baseline"/>
        </w:rPr>
        <w:t> </w:t>
      </w:r>
      <w:r>
        <w:rPr>
          <w:sz w:val="16"/>
          <w:vertAlign w:val="baseline"/>
        </w:rPr>
        <w:t>Description 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w:t>
      </w:r>
      <w:r>
        <w:rPr>
          <w:spacing w:val="-2"/>
          <w:sz w:val="16"/>
          <w:vertAlign w:val="baseline"/>
        </w:rPr>
        <w:t> </w:t>
      </w:r>
      <w:r>
        <w:rPr>
          <w:sz w:val="16"/>
          <w:vertAlign w:val="baseline"/>
        </w:rPr>
        <w:t>part</w:t>
      </w:r>
      <w:r>
        <w:rPr>
          <w:spacing w:val="-3"/>
          <w:sz w:val="16"/>
          <w:vertAlign w:val="baseline"/>
        </w:rPr>
        <w:t> </w:t>
      </w:r>
      <w:r>
        <w:rPr>
          <w:sz w:val="16"/>
          <w:vertAlign w:val="baseline"/>
        </w:rPr>
        <w:t>of the</w:t>
      </w:r>
      <w:r>
        <w:rPr>
          <w:spacing w:val="-2"/>
          <w:sz w:val="16"/>
          <w:vertAlign w:val="baseline"/>
        </w:rPr>
        <w:t> </w:t>
      </w:r>
      <w:r>
        <w:rPr>
          <w:sz w:val="16"/>
          <w:vertAlign w:val="baseline"/>
        </w:rPr>
        <w:t>process</w:t>
      </w:r>
      <w:r>
        <w:rPr>
          <w:spacing w:val="40"/>
          <w:sz w:val="16"/>
          <w:vertAlign w:val="baseline"/>
        </w:rPr>
        <w:t> </w:t>
      </w:r>
      <w:r>
        <w:rPr>
          <w:sz w:val="16"/>
          <w:vertAlign w:val="baseline"/>
        </w:rPr>
        <w:t>of addressing the information system activity review implementation specification.</w:t>
      </w:r>
    </w:p>
    <w:p>
      <w:pPr>
        <w:spacing w:before="0"/>
        <w:ind w:left="699" w:right="802" w:firstLine="0"/>
        <w:jc w:val="left"/>
        <w:rPr>
          <w:sz w:val="16"/>
        </w:rPr>
      </w:pPr>
      <w:r>
        <w:rPr>
          <w:sz w:val="16"/>
          <w:vertAlign w:val="superscript"/>
        </w:rPr>
        <w:t>45</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5.1.1.7,</w:t>
      </w:r>
      <w:r>
        <w:rPr>
          <w:spacing w:val="-1"/>
          <w:sz w:val="16"/>
          <w:vertAlign w:val="baseline"/>
        </w:rPr>
        <w:t> </w:t>
      </w:r>
      <w:r>
        <w:rPr>
          <w:i/>
          <w:sz w:val="16"/>
          <w:vertAlign w:val="baseline"/>
        </w:rPr>
        <w:t>Develop</w:t>
      </w:r>
      <w:r>
        <w:rPr>
          <w:i/>
          <w:spacing w:val="-3"/>
          <w:sz w:val="16"/>
          <w:vertAlign w:val="baseline"/>
        </w:rPr>
        <w:t> </w:t>
      </w:r>
      <w:r>
        <w:rPr>
          <w:i/>
          <w:sz w:val="16"/>
          <w:vertAlign w:val="baseline"/>
        </w:rPr>
        <w:t>and Deploy</w:t>
      </w:r>
      <w:r>
        <w:rPr>
          <w:i/>
          <w:spacing w:val="-2"/>
          <w:sz w:val="16"/>
          <w:vertAlign w:val="baseline"/>
        </w:rPr>
        <w:t> </w:t>
      </w:r>
      <w:r>
        <w:rPr>
          <w:i/>
          <w:sz w:val="16"/>
          <w:vertAlign w:val="baseline"/>
        </w:rPr>
        <w:t>the</w:t>
      </w:r>
      <w:r>
        <w:rPr>
          <w:i/>
          <w:spacing w:val="-2"/>
          <w:sz w:val="16"/>
          <w:vertAlign w:val="baseline"/>
        </w:rPr>
        <w:t> </w:t>
      </w:r>
      <w:r>
        <w:rPr>
          <w:i/>
          <w:sz w:val="16"/>
          <w:vertAlign w:val="baseline"/>
        </w:rPr>
        <w:t>Information</w:t>
      </w:r>
      <w:r>
        <w:rPr>
          <w:i/>
          <w:spacing w:val="-3"/>
          <w:sz w:val="16"/>
          <w:vertAlign w:val="baseline"/>
        </w:rPr>
        <w:t> </w:t>
      </w:r>
      <w:r>
        <w:rPr>
          <w:i/>
          <w:sz w:val="16"/>
          <w:vertAlign w:val="baseline"/>
        </w:rPr>
        <w:t>System</w:t>
      </w:r>
      <w:r>
        <w:rPr>
          <w:i/>
          <w:spacing w:val="-2"/>
          <w:sz w:val="16"/>
          <w:vertAlign w:val="baseline"/>
        </w:rPr>
        <w:t> </w:t>
      </w:r>
      <w:r>
        <w:rPr>
          <w:i/>
          <w:sz w:val="16"/>
          <w:vertAlign w:val="baseline"/>
        </w:rPr>
        <w:t>Activity</w:t>
      </w:r>
      <w:r>
        <w:rPr>
          <w:i/>
          <w:spacing w:val="-2"/>
          <w:sz w:val="16"/>
          <w:vertAlign w:val="baseline"/>
        </w:rPr>
        <w:t> </w:t>
      </w:r>
      <w:r>
        <w:rPr>
          <w:i/>
          <w:sz w:val="16"/>
          <w:vertAlign w:val="baseline"/>
        </w:rPr>
        <w:t>Review</w:t>
      </w:r>
      <w:r>
        <w:rPr>
          <w:i/>
          <w:spacing w:val="-1"/>
          <w:sz w:val="16"/>
          <w:vertAlign w:val="baseline"/>
        </w:rPr>
        <w:t> </w:t>
      </w:r>
      <w:r>
        <w:rPr>
          <w:i/>
          <w:sz w:val="16"/>
          <w:vertAlign w:val="baseline"/>
        </w:rPr>
        <w:t>Process</w:t>
      </w:r>
      <w:r>
        <w:rPr>
          <w:sz w:val="16"/>
          <w:vertAlign w:val="baseline"/>
        </w:rPr>
        <w:t>.</w:t>
      </w:r>
      <w:r>
        <w:rPr>
          <w:spacing w:val="-4"/>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 all</w:t>
      </w:r>
      <w:r>
        <w:rPr>
          <w:spacing w:val="-3"/>
          <w:sz w:val="16"/>
          <w:vertAlign w:val="baseline"/>
        </w:rPr>
        <w:t> </w:t>
      </w:r>
      <w:r>
        <w:rPr>
          <w:sz w:val="16"/>
          <w:vertAlign w:val="baseline"/>
        </w:rPr>
        <w:t>associated</w:t>
      </w:r>
      <w:r>
        <w:rPr>
          <w:spacing w:val="-2"/>
          <w:sz w:val="16"/>
          <w:vertAlign w:val="baseline"/>
        </w:rPr>
        <w:t> </w:t>
      </w:r>
      <w:r>
        <w:rPr>
          <w:sz w:val="16"/>
          <w:vertAlign w:val="baseline"/>
        </w:rPr>
        <w:t>bullets</w:t>
      </w:r>
      <w:r>
        <w:rPr>
          <w:spacing w:val="-2"/>
          <w:sz w:val="16"/>
          <w:vertAlign w:val="baseline"/>
        </w:rPr>
        <w:t> </w:t>
      </w:r>
      <w:r>
        <w:rPr>
          <w:sz w:val="16"/>
          <w:vertAlign w:val="baseline"/>
        </w:rPr>
        <w:t>in the</w:t>
      </w:r>
      <w:r>
        <w:rPr>
          <w:spacing w:val="-2"/>
          <w:sz w:val="16"/>
          <w:vertAlign w:val="baseline"/>
        </w:rPr>
        <w:t> </w:t>
      </w:r>
      <w:r>
        <w:rPr>
          <w:sz w:val="16"/>
          <w:vertAlign w:val="baseline"/>
        </w:rPr>
        <w:t>Description 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w:t>
      </w:r>
      <w:r>
        <w:rPr>
          <w:spacing w:val="-2"/>
          <w:sz w:val="16"/>
          <w:vertAlign w:val="baseline"/>
        </w:rPr>
        <w:t> </w:t>
      </w:r>
      <w:r>
        <w:rPr>
          <w:sz w:val="16"/>
          <w:vertAlign w:val="baseline"/>
        </w:rPr>
        <w:t>part</w:t>
      </w:r>
      <w:r>
        <w:rPr>
          <w:spacing w:val="-3"/>
          <w:sz w:val="16"/>
          <w:vertAlign w:val="baseline"/>
        </w:rPr>
        <w:t> </w:t>
      </w:r>
      <w:r>
        <w:rPr>
          <w:sz w:val="16"/>
          <w:vertAlign w:val="baseline"/>
        </w:rPr>
        <w:t>of the</w:t>
      </w:r>
      <w:r>
        <w:rPr>
          <w:spacing w:val="-2"/>
          <w:sz w:val="16"/>
          <w:vertAlign w:val="baseline"/>
        </w:rPr>
        <w:t> </w:t>
      </w:r>
      <w:r>
        <w:rPr>
          <w:sz w:val="16"/>
          <w:vertAlign w:val="baseline"/>
        </w:rPr>
        <w:t>process</w:t>
      </w:r>
      <w:r>
        <w:rPr>
          <w:spacing w:val="40"/>
          <w:sz w:val="16"/>
          <w:vertAlign w:val="baseline"/>
        </w:rPr>
        <w:t> </w:t>
      </w:r>
      <w:r>
        <w:rPr>
          <w:sz w:val="16"/>
          <w:vertAlign w:val="baseline"/>
        </w:rPr>
        <w:t>of addressing the information system activity review implementation specification.</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1.2. Assigned Security Responsibility " w:id="98"/>
      <w:bookmarkEnd w:id="98"/>
      <w:r>
        <w:rPr>
          <w:b w:val="0"/>
        </w:rPr>
      </w:r>
      <w:bookmarkStart w:name="_bookmark75" w:id="99"/>
      <w:bookmarkEnd w:id="99"/>
      <w:r>
        <w:rPr>
          <w:b w:val="0"/>
        </w:rPr>
      </w:r>
      <w:r>
        <w:rPr/>
        <w:t>Assigned</w:t>
      </w:r>
      <w:r>
        <w:rPr>
          <w:spacing w:val="-2"/>
        </w:rPr>
        <w:t> </w:t>
      </w:r>
      <w:r>
        <w:rPr/>
        <w:t>Security</w:t>
      </w:r>
      <w:r>
        <w:rPr>
          <w:spacing w:val="-2"/>
        </w:rPr>
        <w:t> </w:t>
      </w:r>
      <w:r>
        <w:rPr/>
        <w:t>Responsibility</w:t>
      </w:r>
      <w:r>
        <w:rPr>
          <w:spacing w:val="-2"/>
        </w:rPr>
        <w:t> </w:t>
      </w:r>
      <w:r>
        <w:rPr/>
        <w:t>(§</w:t>
      </w:r>
      <w:r>
        <w:rPr>
          <w:spacing w:val="-3"/>
        </w:rPr>
        <w:t> </w:t>
      </w:r>
      <w:r>
        <w:rPr>
          <w:spacing w:val="-2"/>
        </w:rPr>
        <w:t>164.308(a)(2))</w:t>
      </w:r>
    </w:p>
    <w:p>
      <w:pPr>
        <w:spacing w:before="177"/>
        <w:ind w:left="699"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Identify</w:t>
      </w:r>
      <w:r>
        <w:rPr>
          <w:i/>
          <w:spacing w:val="-4"/>
          <w:sz w:val="24"/>
        </w:rPr>
        <w:t> </w:t>
      </w:r>
      <w:r>
        <w:rPr>
          <w:i/>
          <w:sz w:val="24"/>
        </w:rPr>
        <w:t>the</w:t>
      </w:r>
      <w:r>
        <w:rPr>
          <w:i/>
          <w:spacing w:val="-2"/>
          <w:sz w:val="24"/>
        </w:rPr>
        <w:t> </w:t>
      </w:r>
      <w:r>
        <w:rPr>
          <w:i/>
          <w:sz w:val="24"/>
        </w:rPr>
        <w:t>security</w:t>
      </w:r>
      <w:r>
        <w:rPr>
          <w:i/>
          <w:spacing w:val="-2"/>
          <w:sz w:val="24"/>
        </w:rPr>
        <w:t> </w:t>
      </w:r>
      <w:r>
        <w:rPr>
          <w:i/>
          <w:sz w:val="24"/>
        </w:rPr>
        <w:t>official</w:t>
      </w:r>
      <w:r>
        <w:rPr>
          <w:i/>
          <w:spacing w:val="-5"/>
          <w:sz w:val="24"/>
        </w:rPr>
        <w:t> </w:t>
      </w:r>
      <w:r>
        <w:rPr>
          <w:i/>
          <w:sz w:val="24"/>
        </w:rPr>
        <w:t>who</w:t>
      </w:r>
      <w:r>
        <w:rPr>
          <w:i/>
          <w:spacing w:val="-6"/>
          <w:sz w:val="24"/>
        </w:rPr>
        <w:t> </w:t>
      </w:r>
      <w:r>
        <w:rPr>
          <w:i/>
          <w:sz w:val="24"/>
        </w:rPr>
        <w:t>is</w:t>
      </w:r>
      <w:r>
        <w:rPr>
          <w:i/>
          <w:spacing w:val="-2"/>
          <w:sz w:val="24"/>
        </w:rPr>
        <w:t> </w:t>
      </w:r>
      <w:r>
        <w:rPr>
          <w:i/>
          <w:sz w:val="24"/>
        </w:rPr>
        <w:t>responsible</w:t>
      </w:r>
      <w:r>
        <w:rPr>
          <w:i/>
          <w:spacing w:val="-2"/>
          <w:sz w:val="24"/>
        </w:rPr>
        <w:t> </w:t>
      </w:r>
      <w:r>
        <w:rPr>
          <w:i/>
          <w:sz w:val="24"/>
        </w:rPr>
        <w:t>for</w:t>
      </w:r>
      <w:r>
        <w:rPr>
          <w:i/>
          <w:spacing w:val="-3"/>
          <w:sz w:val="24"/>
        </w:rPr>
        <w:t> </w:t>
      </w:r>
      <w:r>
        <w:rPr>
          <w:i/>
          <w:sz w:val="24"/>
        </w:rPr>
        <w:t>the</w:t>
      </w:r>
      <w:r>
        <w:rPr>
          <w:i/>
          <w:spacing w:val="-2"/>
          <w:sz w:val="24"/>
        </w:rPr>
        <w:t> </w:t>
      </w:r>
      <w:r>
        <w:rPr>
          <w:i/>
          <w:sz w:val="24"/>
        </w:rPr>
        <w:t>development</w:t>
      </w:r>
      <w:r>
        <w:rPr>
          <w:i/>
          <w:spacing w:val="-1"/>
          <w:sz w:val="24"/>
        </w:rPr>
        <w:t> </w:t>
      </w:r>
      <w:r>
        <w:rPr>
          <w:i/>
          <w:sz w:val="24"/>
        </w:rPr>
        <w:t>and</w:t>
      </w:r>
      <w:r>
        <w:rPr>
          <w:i/>
          <w:spacing w:val="-4"/>
          <w:sz w:val="24"/>
        </w:rPr>
        <w:t> </w:t>
      </w:r>
      <w:r>
        <w:rPr>
          <w:i/>
          <w:sz w:val="24"/>
        </w:rPr>
        <w:t>i</w:t>
      </w:r>
      <w:bookmarkStart w:name="_bookmark76" w:id="100"/>
      <w:bookmarkEnd w:id="100"/>
      <w:r>
        <w:rPr>
          <w:i/>
          <w:sz w:val="24"/>
        </w:rPr>
        <w:t>m</w:t>
      </w:r>
      <w:bookmarkStart w:name="_bookmark77" w:id="101"/>
      <w:bookmarkEnd w:id="101"/>
      <w:r>
        <w:rPr>
          <w:i/>
          <w:sz w:val="24"/>
        </w:rPr>
        <w:t>p</w:t>
      </w:r>
      <w:r>
        <w:rPr>
          <w:i/>
          <w:sz w:val="24"/>
        </w:rPr>
        <w:t>l</w:t>
      </w:r>
      <w:bookmarkStart w:name="_bookmark78" w:id="102"/>
      <w:bookmarkEnd w:id="102"/>
      <w:r>
        <w:rPr>
          <w:i/>
          <w:sz w:val="24"/>
        </w:rPr>
        <w:t>e</w:t>
      </w:r>
      <w:r>
        <w:rPr>
          <w:i/>
          <w:sz w:val="24"/>
        </w:rPr>
        <w:t>mentation</w:t>
      </w:r>
      <w:r>
        <w:rPr>
          <w:i/>
          <w:spacing w:val="-4"/>
          <w:sz w:val="24"/>
        </w:rPr>
        <w:t> </w:t>
      </w:r>
      <w:r>
        <w:rPr>
          <w:i/>
          <w:sz w:val="24"/>
        </w:rPr>
        <w:t>of</w:t>
      </w:r>
      <w:r>
        <w:rPr>
          <w:i/>
          <w:spacing w:val="-1"/>
          <w:sz w:val="24"/>
        </w:rPr>
        <w:t> </w:t>
      </w:r>
      <w:r>
        <w:rPr>
          <w:i/>
          <w:sz w:val="24"/>
        </w:rPr>
        <w:t>the</w:t>
      </w:r>
      <w:r>
        <w:rPr>
          <w:i/>
          <w:spacing w:val="-2"/>
          <w:sz w:val="24"/>
        </w:rPr>
        <w:t> </w:t>
      </w:r>
      <w:r>
        <w:rPr>
          <w:i/>
          <w:sz w:val="24"/>
        </w:rPr>
        <w:t>policies</w:t>
      </w:r>
      <w:r>
        <w:rPr>
          <w:i/>
          <w:spacing w:val="-5"/>
          <w:sz w:val="24"/>
        </w:rPr>
        <w:t> </w:t>
      </w:r>
      <w:r>
        <w:rPr>
          <w:i/>
          <w:sz w:val="24"/>
        </w:rPr>
        <w:t>and</w:t>
      </w:r>
      <w:r>
        <w:rPr>
          <w:i/>
          <w:sz w:val="24"/>
        </w:rPr>
        <w:t> procedures required by this subpart for the covered entity or business associate.</w:t>
      </w:r>
    </w:p>
    <w:p>
      <w:pPr>
        <w:spacing w:before="182"/>
        <w:ind w:left="1786" w:right="1787" w:firstLine="0"/>
        <w:jc w:val="center"/>
        <w:rPr>
          <w:b/>
          <w:sz w:val="20"/>
        </w:rPr>
      </w:pPr>
      <w:bookmarkStart w:name="_bookmark79" w:id="103"/>
      <w:bookmarkEnd w:id="103"/>
      <w:r>
        <w:rPr/>
      </w:r>
      <w:r>
        <w:rPr>
          <w:b/>
          <w:sz w:val="20"/>
        </w:rPr>
        <w:t>Table</w:t>
      </w:r>
      <w:r>
        <w:rPr>
          <w:b/>
          <w:spacing w:val="-6"/>
          <w:sz w:val="20"/>
        </w:rPr>
        <w:t> </w:t>
      </w:r>
      <w:r>
        <w:rPr>
          <w:b/>
          <w:sz w:val="20"/>
        </w:rPr>
        <w:t>9.</w:t>
      </w:r>
      <w:r>
        <w:rPr>
          <w:b/>
          <w:spacing w:val="-7"/>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7"/>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Assigned</w:t>
      </w:r>
      <w:r>
        <w:rPr>
          <w:b/>
          <w:spacing w:val="-6"/>
          <w:sz w:val="20"/>
        </w:rPr>
        <w:t> </w:t>
      </w:r>
      <w:r>
        <w:rPr>
          <w:b/>
          <w:sz w:val="20"/>
        </w:rPr>
        <w:t>Security</w:t>
      </w:r>
      <w:r>
        <w:rPr>
          <w:b/>
          <w:spacing w:val="-7"/>
          <w:sz w:val="20"/>
        </w:rPr>
        <w:t> </w:t>
      </w:r>
      <w:r>
        <w:rPr>
          <w:b/>
          <w:sz w:val="20"/>
        </w:rPr>
        <w:t>Responsibility</w:t>
      </w:r>
      <w:r>
        <w:rPr>
          <w:b/>
          <w:spacing w:val="-4"/>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3"/>
        <w:gridCol w:w="5323"/>
        <w:gridCol w:w="5385"/>
      </w:tblGrid>
      <w:tr>
        <w:trPr>
          <w:trHeight w:val="244" w:hRule="atLeast"/>
        </w:trPr>
        <w:tc>
          <w:tcPr>
            <w:tcW w:w="3403" w:type="dxa"/>
            <w:shd w:val="clear" w:color="auto" w:fill="C0C0C0"/>
          </w:tcPr>
          <w:p>
            <w:pPr>
              <w:pStyle w:val="TableParagraph"/>
              <w:spacing w:line="223" w:lineRule="exact" w:before="1"/>
              <w:ind w:left="1134" w:right="1130"/>
              <w:jc w:val="center"/>
              <w:rPr>
                <w:b/>
                <w:sz w:val="20"/>
              </w:rPr>
            </w:pPr>
            <w:r>
              <w:rPr>
                <w:b/>
                <w:sz w:val="20"/>
              </w:rPr>
              <w:t>Key</w:t>
            </w:r>
            <w:r>
              <w:rPr>
                <w:b/>
                <w:spacing w:val="-7"/>
                <w:sz w:val="20"/>
              </w:rPr>
              <w:t> </w:t>
            </w:r>
            <w:r>
              <w:rPr>
                <w:b/>
                <w:spacing w:val="-2"/>
                <w:sz w:val="20"/>
              </w:rPr>
              <w:t>Activities</w:t>
            </w:r>
          </w:p>
        </w:tc>
        <w:tc>
          <w:tcPr>
            <w:tcW w:w="5323" w:type="dxa"/>
            <w:shd w:val="clear" w:color="auto" w:fill="C0C0C0"/>
          </w:tcPr>
          <w:p>
            <w:pPr>
              <w:pStyle w:val="TableParagraph"/>
              <w:spacing w:line="223" w:lineRule="exact" w:before="1"/>
              <w:ind w:left="2176" w:right="2167"/>
              <w:jc w:val="center"/>
              <w:rPr>
                <w:b/>
                <w:sz w:val="20"/>
              </w:rPr>
            </w:pPr>
            <w:r>
              <w:rPr>
                <w:b/>
                <w:spacing w:val="-2"/>
                <w:sz w:val="20"/>
              </w:rPr>
              <w:t>Description</w:t>
            </w:r>
          </w:p>
        </w:tc>
        <w:tc>
          <w:tcPr>
            <w:tcW w:w="5385" w:type="dxa"/>
            <w:shd w:val="clear" w:color="auto" w:fill="C0C0C0"/>
          </w:tcPr>
          <w:p>
            <w:pPr>
              <w:pStyle w:val="TableParagraph"/>
              <w:spacing w:line="223" w:lineRule="exact" w:before="1"/>
              <w:ind w:left="1936" w:right="1927"/>
              <w:jc w:val="center"/>
              <w:rPr>
                <w:b/>
                <w:sz w:val="20"/>
              </w:rPr>
            </w:pPr>
            <w:r>
              <w:rPr>
                <w:b/>
                <w:sz w:val="20"/>
              </w:rPr>
              <w:t>Sample</w:t>
            </w:r>
            <w:r>
              <w:rPr>
                <w:b/>
                <w:spacing w:val="-7"/>
                <w:sz w:val="20"/>
              </w:rPr>
              <w:t> </w:t>
            </w:r>
            <w:r>
              <w:rPr>
                <w:b/>
                <w:spacing w:val="-2"/>
                <w:sz w:val="20"/>
              </w:rPr>
              <w:t>Questions</w:t>
            </w:r>
          </w:p>
        </w:tc>
      </w:tr>
      <w:tr>
        <w:trPr>
          <w:trHeight w:val="3937" w:hRule="atLeast"/>
        </w:trPr>
        <w:tc>
          <w:tcPr>
            <w:tcW w:w="3403" w:type="dxa"/>
          </w:tcPr>
          <w:p>
            <w:pPr>
              <w:pStyle w:val="TableParagraph"/>
              <w:tabs>
                <w:tab w:pos="467" w:val="left" w:leader="none"/>
              </w:tabs>
              <w:spacing w:before="1"/>
              <w:ind w:right="114" w:hanging="360"/>
              <w:rPr>
                <w:b/>
                <w:sz w:val="20"/>
              </w:rPr>
            </w:pPr>
            <w:r>
              <w:rPr>
                <w:spacing w:val="-6"/>
                <w:sz w:val="20"/>
              </w:rPr>
              <w:t>1.</w:t>
            </w:r>
            <w:r>
              <w:rPr>
                <w:sz w:val="20"/>
              </w:rPr>
              <w:tab/>
            </w:r>
            <w:r>
              <w:rPr>
                <w:b/>
                <w:sz w:val="20"/>
              </w:rPr>
              <w:t>Select a Security Official to be Assigned</w:t>
            </w:r>
            <w:r>
              <w:rPr>
                <w:b/>
                <w:spacing w:val="-12"/>
                <w:sz w:val="20"/>
              </w:rPr>
              <w:t> </w:t>
            </w:r>
            <w:r>
              <w:rPr>
                <w:b/>
                <w:sz w:val="20"/>
              </w:rPr>
              <w:t>Responsibility</w:t>
            </w:r>
            <w:r>
              <w:rPr>
                <w:b/>
                <w:spacing w:val="-11"/>
                <w:sz w:val="20"/>
              </w:rPr>
              <w:t> </w:t>
            </w:r>
            <w:r>
              <w:rPr>
                <w:b/>
                <w:sz w:val="20"/>
              </w:rPr>
              <w:t>for</w:t>
            </w:r>
            <w:r>
              <w:rPr>
                <w:b/>
                <w:spacing w:val="-11"/>
                <w:sz w:val="20"/>
              </w:rPr>
              <w:t> </w:t>
            </w:r>
            <w:r>
              <w:rPr>
                <w:b/>
                <w:sz w:val="20"/>
              </w:rPr>
              <w:t>HIPAA </w:t>
            </w:r>
            <w:r>
              <w:rPr>
                <w:b/>
                <w:spacing w:val="-2"/>
                <w:sz w:val="20"/>
              </w:rPr>
              <w:t>Security</w:t>
            </w:r>
          </w:p>
        </w:tc>
        <w:tc>
          <w:tcPr>
            <w:tcW w:w="5323" w:type="dxa"/>
          </w:tcPr>
          <w:p>
            <w:pPr>
              <w:pStyle w:val="TableParagraph"/>
              <w:numPr>
                <w:ilvl w:val="0"/>
                <w:numId w:val="47"/>
              </w:numPr>
              <w:tabs>
                <w:tab w:pos="467" w:val="left" w:leader="none"/>
              </w:tabs>
              <w:spacing w:line="240" w:lineRule="auto" w:before="0" w:after="0"/>
              <w:ind w:left="467" w:right="527" w:hanging="360"/>
              <w:jc w:val="left"/>
              <w:rPr>
                <w:sz w:val="20"/>
              </w:rPr>
            </w:pPr>
            <w:r>
              <w:rPr>
                <w:sz w:val="20"/>
              </w:rPr>
              <w:t>Identify</w:t>
            </w:r>
            <w:r>
              <w:rPr>
                <w:spacing w:val="-5"/>
                <w:sz w:val="20"/>
              </w:rPr>
              <w:t> </w:t>
            </w:r>
            <w:r>
              <w:rPr>
                <w:sz w:val="20"/>
              </w:rPr>
              <w:t>the</w:t>
            </w:r>
            <w:r>
              <w:rPr>
                <w:spacing w:val="-6"/>
                <w:sz w:val="20"/>
              </w:rPr>
              <w:t> </w:t>
            </w:r>
            <w:r>
              <w:rPr>
                <w:sz w:val="20"/>
              </w:rPr>
              <w:t>individual</w:t>
            </w:r>
            <w:r>
              <w:rPr>
                <w:spacing w:val="-6"/>
                <w:sz w:val="20"/>
              </w:rPr>
              <w:t> </w:t>
            </w:r>
            <w:r>
              <w:rPr>
                <w:sz w:val="20"/>
              </w:rPr>
              <w:t>who</w:t>
            </w:r>
            <w:r>
              <w:rPr>
                <w:spacing w:val="-6"/>
                <w:sz w:val="20"/>
              </w:rPr>
              <w:t> </w:t>
            </w:r>
            <w:r>
              <w:rPr>
                <w:sz w:val="20"/>
              </w:rPr>
              <w:t>has</w:t>
            </w:r>
            <w:r>
              <w:rPr>
                <w:spacing w:val="-5"/>
                <w:sz w:val="20"/>
              </w:rPr>
              <w:t> </w:t>
            </w:r>
            <w:r>
              <w:rPr>
                <w:sz w:val="20"/>
              </w:rPr>
              <w:t>final</w:t>
            </w:r>
            <w:r>
              <w:rPr>
                <w:spacing w:val="-6"/>
                <w:sz w:val="20"/>
              </w:rPr>
              <w:t> </w:t>
            </w:r>
            <w:r>
              <w:rPr>
                <w:sz w:val="20"/>
              </w:rPr>
              <w:t>responsibility</w:t>
            </w:r>
            <w:r>
              <w:rPr>
                <w:spacing w:val="-5"/>
                <w:sz w:val="20"/>
              </w:rPr>
              <w:t> </w:t>
            </w:r>
            <w:r>
              <w:rPr>
                <w:sz w:val="20"/>
              </w:rPr>
              <w:t>for </w:t>
            </w:r>
            <w:r>
              <w:rPr>
                <w:spacing w:val="-2"/>
                <w:sz w:val="20"/>
              </w:rPr>
              <w:t>security.</w:t>
            </w:r>
            <w:hyperlink w:history="true" w:anchor="_bookmark76">
              <w:r>
                <w:rPr>
                  <w:spacing w:val="-2"/>
                  <w:sz w:val="20"/>
                  <w:vertAlign w:val="superscript"/>
                </w:rPr>
                <w:t>46</w:t>
              </w:r>
            </w:hyperlink>
          </w:p>
          <w:p>
            <w:pPr>
              <w:pStyle w:val="TableParagraph"/>
              <w:numPr>
                <w:ilvl w:val="0"/>
                <w:numId w:val="47"/>
              </w:numPr>
              <w:tabs>
                <w:tab w:pos="467" w:val="left" w:leader="none"/>
              </w:tabs>
              <w:spacing w:line="240" w:lineRule="auto" w:before="0" w:after="0"/>
              <w:ind w:left="467" w:right="106" w:hanging="360"/>
              <w:jc w:val="left"/>
              <w:rPr>
                <w:sz w:val="20"/>
              </w:rPr>
            </w:pPr>
            <w:r>
              <w:rPr>
                <w:sz w:val="20"/>
              </w:rPr>
              <w:t>Select</w:t>
            </w:r>
            <w:r>
              <w:rPr>
                <w:spacing w:val="-5"/>
                <w:sz w:val="20"/>
              </w:rPr>
              <w:t> </w:t>
            </w:r>
            <w:r>
              <w:rPr>
                <w:sz w:val="20"/>
              </w:rPr>
              <w:t>an</w:t>
            </w:r>
            <w:r>
              <w:rPr>
                <w:spacing w:val="-4"/>
                <w:sz w:val="20"/>
              </w:rPr>
              <w:t> </w:t>
            </w:r>
            <w:r>
              <w:rPr>
                <w:sz w:val="20"/>
              </w:rPr>
              <w:t>individual</w:t>
            </w:r>
            <w:r>
              <w:rPr>
                <w:spacing w:val="-5"/>
                <w:sz w:val="20"/>
              </w:rPr>
              <w:t> </w:t>
            </w:r>
            <w:r>
              <w:rPr>
                <w:sz w:val="20"/>
              </w:rPr>
              <w:t>who</w:t>
            </w:r>
            <w:r>
              <w:rPr>
                <w:spacing w:val="-5"/>
                <w:sz w:val="20"/>
              </w:rPr>
              <w:t> </w:t>
            </w:r>
            <w:r>
              <w:rPr>
                <w:sz w:val="20"/>
              </w:rPr>
              <w:t>is</w:t>
            </w:r>
            <w:r>
              <w:rPr>
                <w:spacing w:val="-4"/>
                <w:sz w:val="20"/>
              </w:rPr>
              <w:t> </w:t>
            </w:r>
            <w:r>
              <w:rPr>
                <w:sz w:val="20"/>
              </w:rPr>
              <w:t>able</w:t>
            </w:r>
            <w:r>
              <w:rPr>
                <w:spacing w:val="-6"/>
                <w:sz w:val="20"/>
              </w:rPr>
              <w:t> </w:t>
            </w:r>
            <w:r>
              <w:rPr>
                <w:sz w:val="20"/>
              </w:rPr>
              <w:t>to</w:t>
            </w:r>
            <w:r>
              <w:rPr>
                <w:spacing w:val="-5"/>
                <w:sz w:val="20"/>
              </w:rPr>
              <w:t> </w:t>
            </w:r>
            <w:r>
              <w:rPr>
                <w:sz w:val="20"/>
              </w:rPr>
              <w:t>assess</w:t>
            </w:r>
            <w:r>
              <w:rPr>
                <w:spacing w:val="-4"/>
                <w:sz w:val="20"/>
              </w:rPr>
              <w:t> </w:t>
            </w:r>
            <w:r>
              <w:rPr>
                <w:sz w:val="20"/>
              </w:rPr>
              <w:t>effective</w:t>
            </w:r>
            <w:r>
              <w:rPr>
                <w:spacing w:val="-6"/>
                <w:sz w:val="20"/>
              </w:rPr>
              <w:t> </w:t>
            </w:r>
            <w:r>
              <w:rPr>
                <w:sz w:val="20"/>
              </w:rPr>
              <w:t>security to serve as the point of contact for security policy, implementation, and monitoring.</w:t>
            </w:r>
          </w:p>
        </w:tc>
        <w:tc>
          <w:tcPr>
            <w:tcW w:w="5385" w:type="dxa"/>
          </w:tcPr>
          <w:p>
            <w:pPr>
              <w:pStyle w:val="TableParagraph"/>
              <w:numPr>
                <w:ilvl w:val="0"/>
                <w:numId w:val="48"/>
              </w:numPr>
              <w:tabs>
                <w:tab w:pos="468" w:val="left" w:leader="none"/>
              </w:tabs>
              <w:spacing w:line="240" w:lineRule="auto" w:before="0" w:after="0"/>
              <w:ind w:left="468" w:right="0" w:hanging="360"/>
              <w:jc w:val="left"/>
              <w:rPr>
                <w:sz w:val="20"/>
              </w:rPr>
            </w:pPr>
            <w:r>
              <w:rPr>
                <w:sz w:val="20"/>
              </w:rPr>
              <w:t>Who</w:t>
            </w:r>
            <w:r>
              <w:rPr>
                <w:spacing w:val="-4"/>
                <w:sz w:val="20"/>
              </w:rPr>
              <w:t> </w:t>
            </w:r>
            <w:r>
              <w:rPr>
                <w:sz w:val="20"/>
              </w:rPr>
              <w:t>in</w:t>
            </w:r>
            <w:r>
              <w:rPr>
                <w:spacing w:val="-2"/>
                <w:sz w:val="20"/>
              </w:rPr>
              <w:t> </w:t>
            </w:r>
            <w:r>
              <w:rPr>
                <w:sz w:val="20"/>
              </w:rPr>
              <w:t>the</w:t>
            </w:r>
            <w:r>
              <w:rPr>
                <w:spacing w:val="-4"/>
                <w:sz w:val="20"/>
              </w:rPr>
              <w:t> </w:t>
            </w:r>
            <w:r>
              <w:rPr>
                <w:spacing w:val="-2"/>
                <w:sz w:val="20"/>
              </w:rPr>
              <w:t>organization:</w:t>
            </w:r>
          </w:p>
          <w:p>
            <w:pPr>
              <w:pStyle w:val="TableParagraph"/>
              <w:numPr>
                <w:ilvl w:val="1"/>
                <w:numId w:val="48"/>
              </w:numPr>
              <w:tabs>
                <w:tab w:pos="1188" w:val="left" w:leader="none"/>
              </w:tabs>
              <w:spacing w:line="235" w:lineRule="auto" w:before="4" w:after="0"/>
              <w:ind w:left="1188" w:right="116" w:hanging="360"/>
              <w:jc w:val="left"/>
              <w:rPr>
                <w:sz w:val="20"/>
              </w:rPr>
            </w:pPr>
            <w:r>
              <w:rPr>
                <w:sz w:val="20"/>
              </w:rPr>
              <w:t>Oversees</w:t>
            </w:r>
            <w:r>
              <w:rPr>
                <w:spacing w:val="-8"/>
                <w:sz w:val="20"/>
              </w:rPr>
              <w:t> </w:t>
            </w:r>
            <w:r>
              <w:rPr>
                <w:sz w:val="20"/>
              </w:rPr>
              <w:t>the</w:t>
            </w:r>
            <w:r>
              <w:rPr>
                <w:spacing w:val="-9"/>
                <w:sz w:val="20"/>
              </w:rPr>
              <w:t> </w:t>
            </w:r>
            <w:r>
              <w:rPr>
                <w:sz w:val="20"/>
              </w:rPr>
              <w:t>development</w:t>
            </w:r>
            <w:r>
              <w:rPr>
                <w:spacing w:val="-9"/>
                <w:sz w:val="20"/>
              </w:rPr>
              <w:t> </w:t>
            </w:r>
            <w:r>
              <w:rPr>
                <w:sz w:val="20"/>
              </w:rPr>
              <w:t>and</w:t>
            </w:r>
            <w:r>
              <w:rPr>
                <w:spacing w:val="-8"/>
                <w:sz w:val="20"/>
              </w:rPr>
              <w:t> </w:t>
            </w:r>
            <w:r>
              <w:rPr>
                <w:sz w:val="20"/>
              </w:rPr>
              <w:t>communication</w:t>
            </w:r>
            <w:r>
              <w:rPr>
                <w:spacing w:val="-8"/>
                <w:sz w:val="20"/>
              </w:rPr>
              <w:t> </w:t>
            </w:r>
            <w:r>
              <w:rPr>
                <w:sz w:val="20"/>
              </w:rPr>
              <w:t>of security policies and procedures?</w:t>
            </w:r>
          </w:p>
          <w:p>
            <w:pPr>
              <w:pStyle w:val="TableParagraph"/>
              <w:numPr>
                <w:ilvl w:val="1"/>
                <w:numId w:val="48"/>
              </w:numPr>
              <w:tabs>
                <w:tab w:pos="1187" w:val="left" w:leader="none"/>
              </w:tabs>
              <w:spacing w:line="246" w:lineRule="exact" w:before="1" w:after="0"/>
              <w:ind w:left="1187" w:right="0" w:hanging="359"/>
              <w:jc w:val="left"/>
              <w:rPr>
                <w:sz w:val="20"/>
              </w:rPr>
            </w:pPr>
            <w:r>
              <w:rPr>
                <w:sz w:val="20"/>
              </w:rPr>
              <w:t>Is</w:t>
            </w:r>
            <w:r>
              <w:rPr>
                <w:spacing w:val="-5"/>
                <w:sz w:val="20"/>
              </w:rPr>
              <w:t> </w:t>
            </w:r>
            <w:r>
              <w:rPr>
                <w:sz w:val="20"/>
              </w:rPr>
              <w:t>responsible</w:t>
            </w:r>
            <w:r>
              <w:rPr>
                <w:spacing w:val="-5"/>
                <w:sz w:val="20"/>
              </w:rPr>
              <w:t> </w:t>
            </w:r>
            <w:r>
              <w:rPr>
                <w:sz w:val="20"/>
              </w:rPr>
              <w:t>for</w:t>
            </w:r>
            <w:r>
              <w:rPr>
                <w:spacing w:val="-5"/>
                <w:sz w:val="20"/>
              </w:rPr>
              <w:t> </w:t>
            </w:r>
            <w:r>
              <w:rPr>
                <w:sz w:val="20"/>
              </w:rPr>
              <w:t>conducting</w:t>
            </w:r>
            <w:r>
              <w:rPr>
                <w:spacing w:val="-5"/>
                <w:sz w:val="20"/>
              </w:rPr>
              <w:t> </w:t>
            </w:r>
            <w:r>
              <w:rPr>
                <w:sz w:val="20"/>
              </w:rPr>
              <w:t>the</w:t>
            </w:r>
            <w:r>
              <w:rPr>
                <w:spacing w:val="-6"/>
                <w:sz w:val="20"/>
              </w:rPr>
              <w:t> </w:t>
            </w:r>
            <w:r>
              <w:rPr>
                <w:sz w:val="20"/>
              </w:rPr>
              <w:t>risk</w:t>
            </w:r>
            <w:r>
              <w:rPr>
                <w:spacing w:val="-4"/>
                <w:sz w:val="20"/>
              </w:rPr>
              <w:t> </w:t>
            </w:r>
            <w:r>
              <w:rPr>
                <w:spacing w:val="-2"/>
                <w:sz w:val="20"/>
              </w:rPr>
              <w:t>assessment?</w:t>
            </w:r>
          </w:p>
          <w:p>
            <w:pPr>
              <w:pStyle w:val="TableParagraph"/>
              <w:numPr>
                <w:ilvl w:val="1"/>
                <w:numId w:val="48"/>
              </w:numPr>
              <w:tabs>
                <w:tab w:pos="1187" w:val="left" w:leader="none"/>
              </w:tabs>
              <w:spacing w:line="244" w:lineRule="exact" w:before="0" w:after="0"/>
              <w:ind w:left="1187" w:right="0" w:hanging="359"/>
              <w:jc w:val="left"/>
              <w:rPr>
                <w:sz w:val="20"/>
              </w:rPr>
            </w:pPr>
            <w:r>
              <w:rPr>
                <w:sz w:val="20"/>
              </w:rPr>
              <w:t>Is</w:t>
            </w:r>
            <w:r>
              <w:rPr>
                <w:spacing w:val="-5"/>
                <w:sz w:val="20"/>
              </w:rPr>
              <w:t> </w:t>
            </w:r>
            <w:r>
              <w:rPr>
                <w:sz w:val="20"/>
              </w:rPr>
              <w:t>responsible</w:t>
            </w:r>
            <w:r>
              <w:rPr>
                <w:spacing w:val="-7"/>
                <w:sz w:val="20"/>
              </w:rPr>
              <w:t> </w:t>
            </w:r>
            <w:r>
              <w:rPr>
                <w:sz w:val="20"/>
              </w:rPr>
              <w:t>for</w:t>
            </w:r>
            <w:r>
              <w:rPr>
                <w:spacing w:val="-6"/>
                <w:sz w:val="20"/>
              </w:rPr>
              <w:t> </w:t>
            </w:r>
            <w:r>
              <w:rPr>
                <w:sz w:val="20"/>
              </w:rPr>
              <w:t>conducting</w:t>
            </w:r>
            <w:r>
              <w:rPr>
                <w:spacing w:val="-6"/>
                <w:sz w:val="20"/>
              </w:rPr>
              <w:t> </w:t>
            </w:r>
            <w:r>
              <w:rPr>
                <w:sz w:val="20"/>
              </w:rPr>
              <w:t>risk</w:t>
            </w:r>
            <w:r>
              <w:rPr>
                <w:spacing w:val="-4"/>
                <w:sz w:val="20"/>
              </w:rPr>
              <w:t> </w:t>
            </w:r>
            <w:r>
              <w:rPr>
                <w:spacing w:val="-2"/>
                <w:sz w:val="20"/>
              </w:rPr>
              <w:t>management?</w:t>
            </w:r>
          </w:p>
          <w:p>
            <w:pPr>
              <w:pStyle w:val="TableParagraph"/>
              <w:numPr>
                <w:ilvl w:val="1"/>
                <w:numId w:val="48"/>
              </w:numPr>
              <w:tabs>
                <w:tab w:pos="1187" w:val="left" w:leader="none"/>
              </w:tabs>
              <w:spacing w:line="235" w:lineRule="auto" w:before="1" w:after="0"/>
              <w:ind w:left="1187" w:right="905" w:hanging="360"/>
              <w:jc w:val="left"/>
              <w:rPr>
                <w:sz w:val="20"/>
              </w:rPr>
            </w:pPr>
            <w:r>
              <w:rPr>
                <w:sz w:val="20"/>
              </w:rPr>
              <w:t>Handles the results of periodic security evaluations</w:t>
            </w:r>
            <w:r>
              <w:rPr>
                <w:spacing w:val="-12"/>
                <w:sz w:val="20"/>
              </w:rPr>
              <w:t> </w:t>
            </w:r>
            <w:r>
              <w:rPr>
                <w:sz w:val="20"/>
              </w:rPr>
              <w:t>and</w:t>
            </w:r>
            <w:r>
              <w:rPr>
                <w:spacing w:val="-11"/>
                <w:sz w:val="20"/>
              </w:rPr>
              <w:t> </w:t>
            </w:r>
            <w:r>
              <w:rPr>
                <w:sz w:val="20"/>
              </w:rPr>
              <w:t>continuous</w:t>
            </w:r>
            <w:r>
              <w:rPr>
                <w:spacing w:val="-11"/>
                <w:sz w:val="20"/>
              </w:rPr>
              <w:t> </w:t>
            </w:r>
            <w:r>
              <w:rPr>
                <w:sz w:val="20"/>
              </w:rPr>
              <w:t>monitoring?</w:t>
            </w:r>
          </w:p>
          <w:p>
            <w:pPr>
              <w:pStyle w:val="TableParagraph"/>
              <w:numPr>
                <w:ilvl w:val="1"/>
                <w:numId w:val="48"/>
              </w:numPr>
              <w:tabs>
                <w:tab w:pos="1187" w:val="left" w:leader="none"/>
              </w:tabs>
              <w:spacing w:line="246" w:lineRule="exact" w:before="0" w:after="0"/>
              <w:ind w:left="1187" w:right="0" w:hanging="359"/>
              <w:jc w:val="left"/>
              <w:rPr>
                <w:sz w:val="20"/>
              </w:rPr>
            </w:pPr>
            <w:r>
              <w:rPr>
                <w:sz w:val="20"/>
              </w:rPr>
              <w:t>Directs</w:t>
            </w:r>
            <w:r>
              <w:rPr>
                <w:spacing w:val="-5"/>
                <w:sz w:val="20"/>
              </w:rPr>
              <w:t> </w:t>
            </w:r>
            <w:r>
              <w:rPr>
                <w:sz w:val="20"/>
              </w:rPr>
              <w:t>IT</w:t>
            </w:r>
            <w:r>
              <w:rPr>
                <w:spacing w:val="-6"/>
                <w:sz w:val="20"/>
              </w:rPr>
              <w:t> </w:t>
            </w:r>
            <w:r>
              <w:rPr>
                <w:sz w:val="20"/>
              </w:rPr>
              <w:t>security</w:t>
            </w:r>
            <w:r>
              <w:rPr>
                <w:spacing w:val="-5"/>
                <w:sz w:val="20"/>
              </w:rPr>
              <w:t> </w:t>
            </w:r>
            <w:r>
              <w:rPr>
                <w:sz w:val="20"/>
              </w:rPr>
              <w:t>purchasing</w:t>
            </w:r>
            <w:r>
              <w:rPr>
                <w:spacing w:val="-5"/>
                <w:sz w:val="20"/>
              </w:rPr>
              <w:t> </w:t>
            </w:r>
            <w:r>
              <w:rPr>
                <w:sz w:val="20"/>
              </w:rPr>
              <w:t>and</w:t>
            </w:r>
            <w:r>
              <w:rPr>
                <w:spacing w:val="-5"/>
                <w:sz w:val="20"/>
              </w:rPr>
              <w:t> </w:t>
            </w:r>
            <w:r>
              <w:rPr>
                <w:spacing w:val="-2"/>
                <w:sz w:val="20"/>
              </w:rPr>
              <w:t>investment?</w:t>
            </w:r>
          </w:p>
          <w:p>
            <w:pPr>
              <w:pStyle w:val="TableParagraph"/>
              <w:numPr>
                <w:ilvl w:val="1"/>
                <w:numId w:val="48"/>
              </w:numPr>
              <w:tabs>
                <w:tab w:pos="1187" w:val="left" w:leader="none"/>
              </w:tabs>
              <w:spacing w:line="235" w:lineRule="auto" w:before="1" w:after="0"/>
              <w:ind w:left="1187" w:right="818" w:hanging="360"/>
              <w:jc w:val="left"/>
              <w:rPr>
                <w:sz w:val="20"/>
              </w:rPr>
            </w:pPr>
            <w:r>
              <w:rPr>
                <w:sz w:val="20"/>
              </w:rPr>
              <w:t>Ensures</w:t>
            </w:r>
            <w:r>
              <w:rPr>
                <w:spacing w:val="-7"/>
                <w:sz w:val="20"/>
              </w:rPr>
              <w:t> </w:t>
            </w:r>
            <w:r>
              <w:rPr>
                <w:sz w:val="20"/>
              </w:rPr>
              <w:t>that</w:t>
            </w:r>
            <w:r>
              <w:rPr>
                <w:spacing w:val="-8"/>
                <w:sz w:val="20"/>
              </w:rPr>
              <w:t> </w:t>
            </w:r>
            <w:r>
              <w:rPr>
                <w:sz w:val="20"/>
              </w:rPr>
              <w:t>security</w:t>
            </w:r>
            <w:r>
              <w:rPr>
                <w:spacing w:val="-7"/>
                <w:sz w:val="20"/>
              </w:rPr>
              <w:t> </w:t>
            </w:r>
            <w:r>
              <w:rPr>
                <w:sz w:val="20"/>
              </w:rPr>
              <w:t>concerns</w:t>
            </w:r>
            <w:r>
              <w:rPr>
                <w:spacing w:val="-7"/>
                <w:sz w:val="20"/>
              </w:rPr>
              <w:t> </w:t>
            </w:r>
            <w:r>
              <w:rPr>
                <w:sz w:val="20"/>
              </w:rPr>
              <w:t>have</w:t>
            </w:r>
            <w:r>
              <w:rPr>
                <w:spacing w:val="-9"/>
                <w:sz w:val="20"/>
              </w:rPr>
              <w:t> </w:t>
            </w:r>
            <w:r>
              <w:rPr>
                <w:sz w:val="20"/>
              </w:rPr>
              <w:t>been addressed in system implementation?</w:t>
            </w:r>
          </w:p>
          <w:p>
            <w:pPr>
              <w:pStyle w:val="TableParagraph"/>
              <w:numPr>
                <w:ilvl w:val="0"/>
                <w:numId w:val="48"/>
              </w:numPr>
              <w:tabs>
                <w:tab w:pos="467" w:val="left" w:leader="none"/>
              </w:tabs>
              <w:spacing w:line="240" w:lineRule="auto" w:before="0" w:after="0"/>
              <w:ind w:left="467" w:right="312" w:hanging="360"/>
              <w:jc w:val="left"/>
              <w:rPr>
                <w:sz w:val="20"/>
              </w:rPr>
            </w:pPr>
            <w:r>
              <w:rPr>
                <w:sz w:val="20"/>
              </w:rPr>
              <w:t>Does the security official have adequate access and communications</w:t>
            </w:r>
            <w:r>
              <w:rPr>
                <w:spacing w:val="-7"/>
                <w:sz w:val="20"/>
              </w:rPr>
              <w:t> </w:t>
            </w:r>
            <w:r>
              <w:rPr>
                <w:sz w:val="20"/>
              </w:rPr>
              <w:t>with</w:t>
            </w:r>
            <w:r>
              <w:rPr>
                <w:spacing w:val="-7"/>
                <w:sz w:val="20"/>
              </w:rPr>
              <w:t> </w:t>
            </w:r>
            <w:r>
              <w:rPr>
                <w:sz w:val="20"/>
              </w:rPr>
              <w:t>senior</w:t>
            </w:r>
            <w:r>
              <w:rPr>
                <w:spacing w:val="-7"/>
                <w:sz w:val="20"/>
              </w:rPr>
              <w:t> </w:t>
            </w:r>
            <w:r>
              <w:rPr>
                <w:sz w:val="20"/>
              </w:rPr>
              <w:t>officials</w:t>
            </w:r>
            <w:r>
              <w:rPr>
                <w:spacing w:val="-7"/>
                <w:sz w:val="20"/>
              </w:rPr>
              <w:t> </w:t>
            </w:r>
            <w:r>
              <w:rPr>
                <w:sz w:val="20"/>
              </w:rPr>
              <w:t>in</w:t>
            </w:r>
            <w:r>
              <w:rPr>
                <w:spacing w:val="-7"/>
                <w:sz w:val="20"/>
              </w:rPr>
              <w:t> </w:t>
            </w:r>
            <w:r>
              <w:rPr>
                <w:sz w:val="20"/>
              </w:rPr>
              <w:t>the</w:t>
            </w:r>
            <w:r>
              <w:rPr>
                <w:spacing w:val="-8"/>
                <w:sz w:val="20"/>
              </w:rPr>
              <w:t> </w:t>
            </w:r>
            <w:r>
              <w:rPr>
                <w:sz w:val="20"/>
              </w:rPr>
              <w:t>organization, such as executives, chief information officers, chief compliance officers, and in-house counsel?</w:t>
            </w:r>
          </w:p>
          <w:p>
            <w:pPr>
              <w:pStyle w:val="TableParagraph"/>
              <w:numPr>
                <w:ilvl w:val="0"/>
                <w:numId w:val="48"/>
              </w:numPr>
              <w:tabs>
                <w:tab w:pos="468" w:val="left" w:leader="none"/>
              </w:tabs>
              <w:spacing w:line="244" w:lineRule="exact" w:before="0" w:after="0"/>
              <w:ind w:left="468" w:right="201" w:hanging="360"/>
              <w:jc w:val="left"/>
              <w:rPr>
                <w:sz w:val="20"/>
              </w:rPr>
            </w:pPr>
            <w:r>
              <w:rPr>
                <w:sz w:val="20"/>
              </w:rPr>
              <w:t>Who</w:t>
            </w:r>
            <w:r>
              <w:rPr>
                <w:spacing w:val="-5"/>
                <w:sz w:val="20"/>
              </w:rPr>
              <w:t> </w:t>
            </w:r>
            <w:r>
              <w:rPr>
                <w:sz w:val="20"/>
              </w:rPr>
              <w:t>in</w:t>
            </w:r>
            <w:r>
              <w:rPr>
                <w:spacing w:val="-4"/>
                <w:sz w:val="20"/>
              </w:rPr>
              <w:t> </w:t>
            </w:r>
            <w:r>
              <w:rPr>
                <w:sz w:val="20"/>
              </w:rPr>
              <w:t>the</w:t>
            </w:r>
            <w:r>
              <w:rPr>
                <w:spacing w:val="-6"/>
                <w:sz w:val="20"/>
              </w:rPr>
              <w:t> </w:t>
            </w:r>
            <w:r>
              <w:rPr>
                <w:sz w:val="20"/>
              </w:rPr>
              <w:t>organization</w:t>
            </w:r>
            <w:r>
              <w:rPr>
                <w:spacing w:val="-4"/>
                <w:sz w:val="20"/>
              </w:rPr>
              <w:t> </w:t>
            </w:r>
            <w:r>
              <w:rPr>
                <w:sz w:val="20"/>
              </w:rPr>
              <w:t>is</w:t>
            </w:r>
            <w:r>
              <w:rPr>
                <w:spacing w:val="-6"/>
                <w:sz w:val="20"/>
              </w:rPr>
              <w:t> </w:t>
            </w:r>
            <w:r>
              <w:rPr>
                <w:sz w:val="20"/>
              </w:rPr>
              <w:t>authorized</w:t>
            </w:r>
            <w:r>
              <w:rPr>
                <w:spacing w:val="-4"/>
                <w:sz w:val="20"/>
              </w:rPr>
              <w:t> </w:t>
            </w:r>
            <w:r>
              <w:rPr>
                <w:sz w:val="20"/>
              </w:rPr>
              <w:t>to</w:t>
            </w:r>
            <w:r>
              <w:rPr>
                <w:spacing w:val="-5"/>
                <w:sz w:val="20"/>
              </w:rPr>
              <w:t> </w:t>
            </w:r>
            <w:r>
              <w:rPr>
                <w:sz w:val="20"/>
              </w:rPr>
              <w:t>accept</w:t>
            </w:r>
            <w:r>
              <w:rPr>
                <w:spacing w:val="-5"/>
                <w:sz w:val="20"/>
              </w:rPr>
              <w:t> </w:t>
            </w:r>
            <w:r>
              <w:rPr>
                <w:sz w:val="20"/>
              </w:rPr>
              <w:t>risks</w:t>
            </w:r>
            <w:r>
              <w:rPr>
                <w:spacing w:val="-4"/>
                <w:sz w:val="20"/>
              </w:rPr>
              <w:t> </w:t>
            </w:r>
            <w:r>
              <w:rPr>
                <w:sz w:val="20"/>
              </w:rPr>
              <w:t>from systems on behalf of the organization?</w:t>
            </w:r>
          </w:p>
        </w:tc>
      </w:tr>
      <w:tr>
        <w:trPr>
          <w:trHeight w:val="997" w:hRule="atLeast"/>
        </w:trPr>
        <w:tc>
          <w:tcPr>
            <w:tcW w:w="3403" w:type="dxa"/>
          </w:tcPr>
          <w:p>
            <w:pPr>
              <w:pStyle w:val="TableParagraph"/>
              <w:tabs>
                <w:tab w:pos="467" w:val="left" w:leader="none"/>
              </w:tabs>
              <w:spacing w:before="1"/>
              <w:ind w:right="762" w:hanging="360"/>
              <w:rPr>
                <w:b/>
                <w:sz w:val="20"/>
              </w:rPr>
            </w:pPr>
            <w:r>
              <w:rPr>
                <w:spacing w:val="-6"/>
                <w:sz w:val="20"/>
              </w:rPr>
              <w:t>2.</w:t>
            </w:r>
            <w:r>
              <w:rPr>
                <w:sz w:val="20"/>
              </w:rPr>
              <w:tab/>
            </w:r>
            <w:r>
              <w:rPr>
                <w:b/>
                <w:sz w:val="20"/>
              </w:rPr>
              <w:t>Assign and Document</w:t>
            </w:r>
            <w:r>
              <w:rPr>
                <w:b/>
                <w:spacing w:val="-1"/>
                <w:sz w:val="20"/>
              </w:rPr>
              <w:t> </w:t>
            </w:r>
            <w:r>
              <w:rPr>
                <w:b/>
                <w:sz w:val="20"/>
              </w:rPr>
              <w:t>the Individual’s</w:t>
            </w:r>
            <w:r>
              <w:rPr>
                <w:b/>
                <w:spacing w:val="-10"/>
                <w:sz w:val="20"/>
              </w:rPr>
              <w:t> </w:t>
            </w:r>
            <w:r>
              <w:rPr>
                <w:b/>
                <w:spacing w:val="-2"/>
                <w:sz w:val="20"/>
              </w:rPr>
              <w:t>Responsibility</w:t>
            </w:r>
          </w:p>
        </w:tc>
        <w:tc>
          <w:tcPr>
            <w:tcW w:w="5323" w:type="dxa"/>
          </w:tcPr>
          <w:p>
            <w:pPr>
              <w:pStyle w:val="TableParagraph"/>
              <w:numPr>
                <w:ilvl w:val="0"/>
                <w:numId w:val="49"/>
              </w:numPr>
              <w:tabs>
                <w:tab w:pos="467" w:val="left" w:leader="none"/>
              </w:tabs>
              <w:spacing w:line="240" w:lineRule="auto" w:before="0" w:after="0"/>
              <w:ind w:left="467" w:right="1164" w:hanging="360"/>
              <w:jc w:val="left"/>
              <w:rPr>
                <w:sz w:val="20"/>
              </w:rPr>
            </w:pPr>
            <w:r>
              <w:rPr>
                <w:sz w:val="20"/>
              </w:rPr>
              <w:t>Document</w:t>
            </w:r>
            <w:r>
              <w:rPr>
                <w:spacing w:val="-7"/>
                <w:sz w:val="20"/>
              </w:rPr>
              <w:t> </w:t>
            </w:r>
            <w:r>
              <w:rPr>
                <w:sz w:val="20"/>
              </w:rPr>
              <w:t>the</w:t>
            </w:r>
            <w:r>
              <w:rPr>
                <w:spacing w:val="-8"/>
                <w:sz w:val="20"/>
              </w:rPr>
              <w:t> </w:t>
            </w:r>
            <w:r>
              <w:rPr>
                <w:sz w:val="20"/>
              </w:rPr>
              <w:t>assignment</w:t>
            </w:r>
            <w:r>
              <w:rPr>
                <w:spacing w:val="-7"/>
                <w:sz w:val="20"/>
              </w:rPr>
              <w:t> </w:t>
            </w:r>
            <w:r>
              <w:rPr>
                <w:sz w:val="20"/>
              </w:rPr>
              <w:t>to</w:t>
            </w:r>
            <w:r>
              <w:rPr>
                <w:spacing w:val="-7"/>
                <w:sz w:val="20"/>
              </w:rPr>
              <w:t> </w:t>
            </w:r>
            <w:r>
              <w:rPr>
                <w:sz w:val="20"/>
              </w:rPr>
              <w:t>one</w:t>
            </w:r>
            <w:r>
              <w:rPr>
                <w:spacing w:val="-8"/>
                <w:sz w:val="20"/>
              </w:rPr>
              <w:t> </w:t>
            </w:r>
            <w:r>
              <w:rPr>
                <w:sz w:val="20"/>
              </w:rPr>
              <w:t>individual’s responsibilities in a job description.</w:t>
            </w:r>
            <w:hyperlink w:history="true" w:anchor="_bookmark77">
              <w:r>
                <w:rPr>
                  <w:sz w:val="20"/>
                  <w:vertAlign w:val="superscript"/>
                </w:rPr>
                <w:t>47</w:t>
              </w:r>
            </w:hyperlink>
          </w:p>
          <w:p>
            <w:pPr>
              <w:pStyle w:val="TableParagraph"/>
              <w:numPr>
                <w:ilvl w:val="0"/>
                <w:numId w:val="49"/>
              </w:numPr>
              <w:tabs>
                <w:tab w:pos="467" w:val="left" w:leader="none"/>
              </w:tabs>
              <w:spacing w:line="240" w:lineRule="atLeast" w:before="0" w:after="0"/>
              <w:ind w:left="467" w:right="1189" w:hanging="360"/>
              <w:jc w:val="left"/>
              <w:rPr>
                <w:sz w:val="20"/>
              </w:rPr>
            </w:pPr>
            <w:r>
              <w:rPr>
                <w:sz w:val="20"/>
              </w:rPr>
              <w:t>Communicate</w:t>
            </w:r>
            <w:r>
              <w:rPr>
                <w:spacing w:val="-8"/>
                <w:sz w:val="20"/>
              </w:rPr>
              <w:t> </w:t>
            </w:r>
            <w:r>
              <w:rPr>
                <w:sz w:val="20"/>
              </w:rPr>
              <w:t>this</w:t>
            </w:r>
            <w:r>
              <w:rPr>
                <w:spacing w:val="-6"/>
                <w:sz w:val="20"/>
              </w:rPr>
              <w:t> </w:t>
            </w:r>
            <w:r>
              <w:rPr>
                <w:sz w:val="20"/>
              </w:rPr>
              <w:t>assigned</w:t>
            </w:r>
            <w:r>
              <w:rPr>
                <w:spacing w:val="-6"/>
                <w:sz w:val="20"/>
              </w:rPr>
              <w:t> </w:t>
            </w:r>
            <w:r>
              <w:rPr>
                <w:sz w:val="20"/>
              </w:rPr>
              <w:t>role</w:t>
            </w:r>
            <w:r>
              <w:rPr>
                <w:spacing w:val="-8"/>
                <w:sz w:val="20"/>
              </w:rPr>
              <w:t> </w:t>
            </w:r>
            <w:r>
              <w:rPr>
                <w:sz w:val="20"/>
              </w:rPr>
              <w:t>to</w:t>
            </w:r>
            <w:r>
              <w:rPr>
                <w:spacing w:val="-7"/>
                <w:sz w:val="20"/>
              </w:rPr>
              <w:t> </w:t>
            </w:r>
            <w:r>
              <w:rPr>
                <w:sz w:val="20"/>
              </w:rPr>
              <w:t>the</w:t>
            </w:r>
            <w:r>
              <w:rPr>
                <w:spacing w:val="-8"/>
                <w:sz w:val="20"/>
              </w:rPr>
              <w:t> </w:t>
            </w:r>
            <w:r>
              <w:rPr>
                <w:sz w:val="20"/>
              </w:rPr>
              <w:t>entire </w:t>
            </w:r>
            <w:r>
              <w:rPr>
                <w:spacing w:val="-2"/>
                <w:sz w:val="20"/>
              </w:rPr>
              <w:t>organization.</w:t>
            </w:r>
          </w:p>
        </w:tc>
        <w:tc>
          <w:tcPr>
            <w:tcW w:w="5385" w:type="dxa"/>
          </w:tcPr>
          <w:p>
            <w:pPr>
              <w:pStyle w:val="TableParagraph"/>
              <w:numPr>
                <w:ilvl w:val="0"/>
                <w:numId w:val="50"/>
              </w:numPr>
              <w:tabs>
                <w:tab w:pos="468" w:val="left" w:leader="none"/>
              </w:tabs>
              <w:spacing w:line="240" w:lineRule="auto" w:before="0" w:after="0"/>
              <w:ind w:left="468" w:right="164" w:hanging="360"/>
              <w:jc w:val="left"/>
              <w:rPr>
                <w:sz w:val="20"/>
              </w:rPr>
            </w:pPr>
            <w:r>
              <w:rPr>
                <w:sz w:val="20"/>
              </w:rPr>
              <w:t>Is</w:t>
            </w:r>
            <w:r>
              <w:rPr>
                <w:spacing w:val="-5"/>
                <w:sz w:val="20"/>
              </w:rPr>
              <w:t> </w:t>
            </w:r>
            <w:r>
              <w:rPr>
                <w:sz w:val="20"/>
              </w:rPr>
              <w:t>there</w:t>
            </w:r>
            <w:r>
              <w:rPr>
                <w:spacing w:val="-7"/>
                <w:sz w:val="20"/>
              </w:rPr>
              <w:t> </w:t>
            </w:r>
            <w:r>
              <w:rPr>
                <w:sz w:val="20"/>
              </w:rPr>
              <w:t>a</w:t>
            </w:r>
            <w:r>
              <w:rPr>
                <w:spacing w:val="-5"/>
                <w:sz w:val="20"/>
              </w:rPr>
              <w:t> </w:t>
            </w:r>
            <w:r>
              <w:rPr>
                <w:sz w:val="20"/>
              </w:rPr>
              <w:t>complete</w:t>
            </w:r>
            <w:r>
              <w:rPr>
                <w:spacing w:val="-7"/>
                <w:sz w:val="20"/>
              </w:rPr>
              <w:t> </w:t>
            </w:r>
            <w:r>
              <w:rPr>
                <w:sz w:val="20"/>
              </w:rPr>
              <w:t>job</w:t>
            </w:r>
            <w:r>
              <w:rPr>
                <w:spacing w:val="-5"/>
                <w:sz w:val="20"/>
              </w:rPr>
              <w:t> </w:t>
            </w:r>
            <w:r>
              <w:rPr>
                <w:sz w:val="20"/>
              </w:rPr>
              <w:t>description</w:t>
            </w:r>
            <w:r>
              <w:rPr>
                <w:spacing w:val="-5"/>
                <w:sz w:val="20"/>
              </w:rPr>
              <w:t> </w:t>
            </w:r>
            <w:r>
              <w:rPr>
                <w:sz w:val="20"/>
              </w:rPr>
              <w:t>that</w:t>
            </w:r>
            <w:r>
              <w:rPr>
                <w:spacing w:val="-6"/>
                <w:sz w:val="20"/>
              </w:rPr>
              <w:t> </w:t>
            </w:r>
            <w:r>
              <w:rPr>
                <w:sz w:val="20"/>
              </w:rPr>
              <w:t>accurately</w:t>
            </w:r>
            <w:r>
              <w:rPr>
                <w:spacing w:val="-5"/>
                <w:sz w:val="20"/>
              </w:rPr>
              <w:t> </w:t>
            </w:r>
            <w:r>
              <w:rPr>
                <w:sz w:val="20"/>
              </w:rPr>
              <w:t>reflects assigned security duties and responsibilities?</w:t>
            </w:r>
          </w:p>
          <w:p>
            <w:pPr>
              <w:pStyle w:val="TableParagraph"/>
              <w:numPr>
                <w:ilvl w:val="0"/>
                <w:numId w:val="50"/>
              </w:numPr>
              <w:tabs>
                <w:tab w:pos="468" w:val="left" w:leader="none"/>
              </w:tabs>
              <w:spacing w:line="240" w:lineRule="atLeast" w:before="0" w:after="0"/>
              <w:ind w:left="468" w:right="248" w:hanging="360"/>
              <w:jc w:val="left"/>
              <w:rPr>
                <w:sz w:val="20"/>
              </w:rPr>
            </w:pPr>
            <w:r>
              <w:rPr>
                <w:sz w:val="20"/>
              </w:rPr>
              <w:t>Have</w:t>
            </w:r>
            <w:r>
              <w:rPr>
                <w:spacing w:val="-6"/>
                <w:sz w:val="20"/>
              </w:rPr>
              <w:t> </w:t>
            </w:r>
            <w:r>
              <w:rPr>
                <w:sz w:val="20"/>
              </w:rPr>
              <w:t>the</w:t>
            </w:r>
            <w:r>
              <w:rPr>
                <w:spacing w:val="-6"/>
                <w:sz w:val="20"/>
              </w:rPr>
              <w:t> </w:t>
            </w:r>
            <w:r>
              <w:rPr>
                <w:sz w:val="20"/>
              </w:rPr>
              <w:t>staff</w:t>
            </w:r>
            <w:r>
              <w:rPr>
                <w:spacing w:val="-6"/>
                <w:sz w:val="20"/>
              </w:rPr>
              <w:t> </w:t>
            </w:r>
            <w:r>
              <w:rPr>
                <w:sz w:val="20"/>
              </w:rPr>
              <w:t>members</w:t>
            </w:r>
            <w:r>
              <w:rPr>
                <w:spacing w:val="-5"/>
                <w:sz w:val="20"/>
              </w:rPr>
              <w:t> </w:t>
            </w:r>
            <w:r>
              <w:rPr>
                <w:sz w:val="20"/>
              </w:rPr>
              <w:t>in</w:t>
            </w:r>
            <w:r>
              <w:rPr>
                <w:spacing w:val="-5"/>
                <w:sz w:val="20"/>
              </w:rPr>
              <w:t> </w:t>
            </w:r>
            <w:r>
              <w:rPr>
                <w:sz w:val="20"/>
              </w:rPr>
              <w:t>the</w:t>
            </w:r>
            <w:r>
              <w:rPr>
                <w:spacing w:val="-6"/>
                <w:sz w:val="20"/>
              </w:rPr>
              <w:t> </w:t>
            </w:r>
            <w:r>
              <w:rPr>
                <w:sz w:val="20"/>
              </w:rPr>
              <w:t>organization</w:t>
            </w:r>
            <w:r>
              <w:rPr>
                <w:spacing w:val="-5"/>
                <w:sz w:val="20"/>
              </w:rPr>
              <w:t> </w:t>
            </w:r>
            <w:r>
              <w:rPr>
                <w:sz w:val="20"/>
              </w:rPr>
              <w:t>been</w:t>
            </w:r>
            <w:r>
              <w:rPr>
                <w:spacing w:val="-5"/>
                <w:sz w:val="20"/>
              </w:rPr>
              <w:t> </w:t>
            </w:r>
            <w:r>
              <w:rPr>
                <w:sz w:val="20"/>
              </w:rPr>
              <w:t>notified as to whom to call in the event of a security problem?</w:t>
            </w:r>
            <w:hyperlink w:history="true" w:anchor="_bookmark78">
              <w:r>
                <w:rPr>
                  <w:sz w:val="20"/>
                  <w:vertAlign w:val="superscript"/>
                </w:rPr>
                <w:t>48</w:t>
              </w:r>
            </w:hyperlink>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1"/>
        </w:rPr>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185131</wp:posOffset>
                </wp:positionV>
                <wp:extent cx="1828800" cy="10795"/>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577312pt;width:144pt;height:.841pt;mso-position-horizontal-relative:page;mso-position-vertical-relative:paragraph;z-index:-15702528;mso-wrap-distance-left:0;mso-wrap-distance-right:0" id="docshape43" filled="true" fillcolor="#000000" stroked="false">
                <v:fill type="solid"/>
                <w10:wrap type="topAndBottom"/>
              </v:rect>
            </w:pict>
          </mc:Fallback>
        </mc:AlternateContent>
      </w:r>
    </w:p>
    <w:p>
      <w:pPr>
        <w:spacing w:line="195" w:lineRule="exact" w:before="107"/>
        <w:ind w:left="700" w:right="0" w:firstLine="0"/>
        <w:jc w:val="left"/>
        <w:rPr>
          <w:sz w:val="16"/>
        </w:rPr>
      </w:pPr>
      <w:r>
        <w:rPr>
          <w:sz w:val="16"/>
          <w:vertAlign w:val="superscript"/>
        </w:rPr>
        <w:t>46</w:t>
      </w:r>
      <w:r>
        <w:rPr>
          <w:spacing w:val="-5"/>
          <w:sz w:val="16"/>
          <w:vertAlign w:val="baseline"/>
        </w:rPr>
        <w:t> </w:t>
      </w:r>
      <w:r>
        <w:rPr>
          <w:sz w:val="16"/>
          <w:vertAlign w:val="baseline"/>
        </w:rPr>
        <w:t>While</w:t>
      </w:r>
      <w:r>
        <w:rPr>
          <w:spacing w:val="-5"/>
          <w:sz w:val="16"/>
          <w:vertAlign w:val="baseline"/>
        </w:rPr>
        <w:t> </w:t>
      </w:r>
      <w:r>
        <w:rPr>
          <w:sz w:val="16"/>
          <w:vertAlign w:val="baseline"/>
        </w:rPr>
        <w:t>the</w:t>
      </w:r>
      <w:r>
        <w:rPr>
          <w:spacing w:val="-4"/>
          <w:sz w:val="16"/>
          <w:vertAlign w:val="baseline"/>
        </w:rPr>
        <w:t> </w:t>
      </w:r>
      <w:r>
        <w:rPr>
          <w:sz w:val="16"/>
          <w:vertAlign w:val="baseline"/>
        </w:rPr>
        <w:t>security</w:t>
      </w:r>
      <w:r>
        <w:rPr>
          <w:spacing w:val="-3"/>
          <w:sz w:val="16"/>
          <w:vertAlign w:val="baseline"/>
        </w:rPr>
        <w:t> </w:t>
      </w:r>
      <w:r>
        <w:rPr>
          <w:sz w:val="16"/>
          <w:vertAlign w:val="baseline"/>
        </w:rPr>
        <w:t>officer</w:t>
      </w:r>
      <w:r>
        <w:rPr>
          <w:spacing w:val="-6"/>
          <w:sz w:val="16"/>
          <w:vertAlign w:val="baseline"/>
        </w:rPr>
        <w:t> </w:t>
      </w:r>
      <w:r>
        <w:rPr>
          <w:sz w:val="16"/>
          <w:vertAlign w:val="baseline"/>
        </w:rPr>
        <w:t>may</w:t>
      </w:r>
      <w:r>
        <w:rPr>
          <w:spacing w:val="-4"/>
          <w:sz w:val="16"/>
          <w:vertAlign w:val="baseline"/>
        </w:rPr>
        <w:t> </w:t>
      </w:r>
      <w:r>
        <w:rPr>
          <w:sz w:val="16"/>
          <w:vertAlign w:val="baseline"/>
        </w:rPr>
        <w:t>enlist</w:t>
      </w:r>
      <w:r>
        <w:rPr>
          <w:spacing w:val="-3"/>
          <w:sz w:val="16"/>
          <w:vertAlign w:val="baseline"/>
        </w:rPr>
        <w:t> </w:t>
      </w:r>
      <w:r>
        <w:rPr>
          <w:sz w:val="16"/>
          <w:vertAlign w:val="baseline"/>
        </w:rPr>
        <w:t>help</w:t>
      </w:r>
      <w:r>
        <w:rPr>
          <w:spacing w:val="-5"/>
          <w:sz w:val="16"/>
          <w:vertAlign w:val="baseline"/>
        </w:rPr>
        <w:t> </w:t>
      </w:r>
      <w:r>
        <w:rPr>
          <w:sz w:val="16"/>
          <w:vertAlign w:val="baseline"/>
        </w:rPr>
        <w:t>from</w:t>
      </w:r>
      <w:r>
        <w:rPr>
          <w:spacing w:val="-3"/>
          <w:sz w:val="16"/>
          <w:vertAlign w:val="baseline"/>
        </w:rPr>
        <w:t> </w:t>
      </w:r>
      <w:r>
        <w:rPr>
          <w:sz w:val="16"/>
          <w:vertAlign w:val="baseline"/>
        </w:rPr>
        <w:t>data</w:t>
      </w:r>
      <w:r>
        <w:rPr>
          <w:spacing w:val="-4"/>
          <w:sz w:val="16"/>
          <w:vertAlign w:val="baseline"/>
        </w:rPr>
        <w:t> </w:t>
      </w:r>
      <w:r>
        <w:rPr>
          <w:sz w:val="16"/>
          <w:vertAlign w:val="baseline"/>
        </w:rPr>
        <w:t>governance</w:t>
      </w:r>
      <w:r>
        <w:rPr>
          <w:spacing w:val="-3"/>
          <w:sz w:val="16"/>
          <w:vertAlign w:val="baseline"/>
        </w:rPr>
        <w:t> </w:t>
      </w:r>
      <w:r>
        <w:rPr>
          <w:sz w:val="16"/>
          <w:vertAlign w:val="baseline"/>
        </w:rPr>
        <w:t>or</w:t>
      </w:r>
      <w:r>
        <w:rPr>
          <w:spacing w:val="-6"/>
          <w:sz w:val="16"/>
          <w:vertAlign w:val="baseline"/>
        </w:rPr>
        <w:t> </w:t>
      </w:r>
      <w:r>
        <w:rPr>
          <w:sz w:val="16"/>
          <w:vertAlign w:val="baseline"/>
        </w:rPr>
        <w:t>security</w:t>
      </w:r>
      <w:r>
        <w:rPr>
          <w:spacing w:val="-4"/>
          <w:sz w:val="16"/>
          <w:vertAlign w:val="baseline"/>
        </w:rPr>
        <w:t> </w:t>
      </w:r>
      <w:r>
        <w:rPr>
          <w:sz w:val="16"/>
          <w:vertAlign w:val="baseline"/>
        </w:rPr>
        <w:t>management</w:t>
      </w:r>
      <w:r>
        <w:rPr>
          <w:spacing w:val="-6"/>
          <w:sz w:val="16"/>
          <w:vertAlign w:val="baseline"/>
        </w:rPr>
        <w:t> </w:t>
      </w:r>
      <w:r>
        <w:rPr>
          <w:sz w:val="16"/>
          <w:vertAlign w:val="baseline"/>
        </w:rPr>
        <w:t>teams,</w:t>
      </w:r>
      <w:r>
        <w:rPr>
          <w:spacing w:val="-3"/>
          <w:sz w:val="16"/>
          <w:vertAlign w:val="baseline"/>
        </w:rPr>
        <w:t> </w:t>
      </w:r>
      <w:r>
        <w:rPr>
          <w:sz w:val="16"/>
          <w:vertAlign w:val="baseline"/>
        </w:rPr>
        <w:t>the</w:t>
      </w:r>
      <w:r>
        <w:rPr>
          <w:spacing w:val="-5"/>
          <w:sz w:val="16"/>
          <w:vertAlign w:val="baseline"/>
        </w:rPr>
        <w:t> </w:t>
      </w:r>
      <w:r>
        <w:rPr>
          <w:sz w:val="16"/>
          <w:vertAlign w:val="baseline"/>
        </w:rPr>
        <w:t>Security</w:t>
      </w:r>
      <w:r>
        <w:rPr>
          <w:spacing w:val="-5"/>
          <w:sz w:val="16"/>
          <w:vertAlign w:val="baseline"/>
        </w:rPr>
        <w:t> </w:t>
      </w:r>
      <w:r>
        <w:rPr>
          <w:sz w:val="16"/>
          <w:vertAlign w:val="baseline"/>
        </w:rPr>
        <w:t>Rule</w:t>
      </w:r>
      <w:r>
        <w:rPr>
          <w:spacing w:val="-4"/>
          <w:sz w:val="16"/>
          <w:vertAlign w:val="baseline"/>
        </w:rPr>
        <w:t> </w:t>
      </w:r>
      <w:r>
        <w:rPr>
          <w:sz w:val="16"/>
          <w:vertAlign w:val="baseline"/>
        </w:rPr>
        <w:t>states</w:t>
      </w:r>
      <w:r>
        <w:rPr>
          <w:spacing w:val="-5"/>
          <w:sz w:val="16"/>
          <w:vertAlign w:val="baseline"/>
        </w:rPr>
        <w:t> </w:t>
      </w:r>
      <w:r>
        <w:rPr>
          <w:sz w:val="16"/>
          <w:vertAlign w:val="baseline"/>
        </w:rPr>
        <w:t>that</w:t>
      </w:r>
      <w:r>
        <w:rPr>
          <w:spacing w:val="-3"/>
          <w:sz w:val="16"/>
          <w:vertAlign w:val="baseline"/>
        </w:rPr>
        <w:t> </w:t>
      </w:r>
      <w:r>
        <w:rPr>
          <w:sz w:val="16"/>
          <w:vertAlign w:val="baseline"/>
        </w:rPr>
        <w:t>final</w:t>
      </w:r>
      <w:r>
        <w:rPr>
          <w:spacing w:val="-3"/>
          <w:sz w:val="16"/>
          <w:vertAlign w:val="baseline"/>
        </w:rPr>
        <w:t> </w:t>
      </w:r>
      <w:r>
        <w:rPr>
          <w:sz w:val="16"/>
          <w:vertAlign w:val="baseline"/>
        </w:rPr>
        <w:t>responsibility</w:t>
      </w:r>
      <w:r>
        <w:rPr>
          <w:spacing w:val="-4"/>
          <w:sz w:val="16"/>
          <w:vertAlign w:val="baseline"/>
        </w:rPr>
        <w:t> </w:t>
      </w:r>
      <w:r>
        <w:rPr>
          <w:sz w:val="16"/>
          <w:vertAlign w:val="baseline"/>
        </w:rPr>
        <w:t>must</w:t>
      </w:r>
      <w:r>
        <w:rPr>
          <w:spacing w:val="-6"/>
          <w:sz w:val="16"/>
          <w:vertAlign w:val="baseline"/>
        </w:rPr>
        <w:t> </w:t>
      </w:r>
      <w:r>
        <w:rPr>
          <w:sz w:val="16"/>
          <w:vertAlign w:val="baseline"/>
        </w:rPr>
        <w:t>be</w:t>
      </w:r>
      <w:r>
        <w:rPr>
          <w:spacing w:val="-4"/>
          <w:sz w:val="16"/>
          <w:vertAlign w:val="baseline"/>
        </w:rPr>
        <w:t> </w:t>
      </w:r>
      <w:r>
        <w:rPr>
          <w:sz w:val="16"/>
          <w:vertAlign w:val="baseline"/>
        </w:rPr>
        <w:t>assigned</w:t>
      </w:r>
      <w:r>
        <w:rPr>
          <w:spacing w:val="-5"/>
          <w:sz w:val="16"/>
          <w:vertAlign w:val="baseline"/>
        </w:rPr>
        <w:t> </w:t>
      </w:r>
      <w:r>
        <w:rPr>
          <w:sz w:val="16"/>
          <w:vertAlign w:val="baseline"/>
        </w:rPr>
        <w:t>to</w:t>
      </w:r>
      <w:r>
        <w:rPr>
          <w:spacing w:val="-3"/>
          <w:sz w:val="16"/>
          <w:vertAlign w:val="baseline"/>
        </w:rPr>
        <w:t> </w:t>
      </w:r>
      <w:r>
        <w:rPr>
          <w:sz w:val="16"/>
          <w:vertAlign w:val="baseline"/>
        </w:rPr>
        <w:t>one</w:t>
      </w:r>
      <w:r>
        <w:rPr>
          <w:spacing w:val="-4"/>
          <w:sz w:val="16"/>
          <w:vertAlign w:val="baseline"/>
        </w:rPr>
        <w:t> </w:t>
      </w:r>
      <w:r>
        <w:rPr>
          <w:spacing w:val="-2"/>
          <w:sz w:val="16"/>
          <w:vertAlign w:val="baseline"/>
        </w:rPr>
        <w:t>individual.</w:t>
      </w:r>
    </w:p>
    <w:p>
      <w:pPr>
        <w:spacing w:line="195" w:lineRule="exact" w:before="0"/>
        <w:ind w:left="700" w:right="0" w:firstLine="0"/>
        <w:jc w:val="left"/>
        <w:rPr>
          <w:sz w:val="16"/>
        </w:rPr>
      </w:pPr>
      <w:r>
        <w:rPr>
          <w:sz w:val="16"/>
          <w:vertAlign w:val="superscript"/>
        </w:rPr>
        <w:t>47</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r>
        <w:rPr>
          <w:spacing w:val="-2"/>
          <w:sz w:val="16"/>
          <w:vertAlign w:val="baseline"/>
        </w:rPr>
        <w:t>.</w:t>
      </w:r>
    </w:p>
    <w:p>
      <w:pPr>
        <w:spacing w:before="1"/>
        <w:ind w:left="700" w:right="0" w:firstLine="0"/>
        <w:jc w:val="left"/>
        <w:rPr>
          <w:i/>
          <w:sz w:val="16"/>
        </w:rPr>
      </w:pPr>
      <w:r>
        <w:rPr>
          <w:sz w:val="16"/>
          <w:vertAlign w:val="superscript"/>
        </w:rPr>
        <w:t>48</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96">
        <w:r>
          <w:rPr>
            <w:sz w:val="16"/>
            <w:vertAlign w:val="baseline"/>
          </w:rPr>
          <w:t>5.1.5,</w:t>
        </w:r>
      </w:hyperlink>
      <w:r>
        <w:rPr>
          <w:spacing w:val="-3"/>
          <w:sz w:val="16"/>
          <w:vertAlign w:val="baseline"/>
        </w:rPr>
        <w:t> </w:t>
      </w:r>
      <w:r>
        <w:rPr>
          <w:i/>
          <w:sz w:val="16"/>
          <w:vertAlign w:val="baseline"/>
        </w:rPr>
        <w:t>Security</w:t>
      </w:r>
      <w:r>
        <w:rPr>
          <w:i/>
          <w:spacing w:val="-5"/>
          <w:sz w:val="16"/>
          <w:vertAlign w:val="baseline"/>
        </w:rPr>
        <w:t> </w:t>
      </w:r>
      <w:r>
        <w:rPr>
          <w:i/>
          <w:sz w:val="16"/>
          <w:vertAlign w:val="baseline"/>
        </w:rPr>
        <w:t>Awareness</w:t>
      </w:r>
      <w:r>
        <w:rPr>
          <w:i/>
          <w:spacing w:val="-5"/>
          <w:sz w:val="16"/>
          <w:vertAlign w:val="baseline"/>
        </w:rPr>
        <w:t> </w:t>
      </w:r>
      <w:r>
        <w:rPr>
          <w:i/>
          <w:sz w:val="16"/>
          <w:vertAlign w:val="baseline"/>
        </w:rPr>
        <w:t>and</w:t>
      </w:r>
      <w:r>
        <w:rPr>
          <w:i/>
          <w:spacing w:val="-5"/>
          <w:sz w:val="16"/>
          <w:vertAlign w:val="baseline"/>
        </w:rPr>
        <w:t> </w:t>
      </w:r>
      <w:r>
        <w:rPr>
          <w:i/>
          <w:sz w:val="16"/>
          <w:vertAlign w:val="baseline"/>
        </w:rPr>
        <w:t>Training</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Sec.</w:t>
      </w:r>
      <w:r>
        <w:rPr>
          <w:spacing w:val="-3"/>
          <w:sz w:val="16"/>
          <w:vertAlign w:val="baseline"/>
        </w:rPr>
        <w:t> </w:t>
      </w:r>
      <w:hyperlink w:history="true" w:anchor="_bookmark105">
        <w:r>
          <w:rPr>
            <w:sz w:val="16"/>
            <w:vertAlign w:val="baseline"/>
          </w:rPr>
          <w:t>5.1.6,</w:t>
        </w:r>
      </w:hyperlink>
      <w:r>
        <w:rPr>
          <w:spacing w:val="-4"/>
          <w:sz w:val="16"/>
          <w:vertAlign w:val="baseline"/>
        </w:rPr>
        <w:t> </w:t>
      </w:r>
      <w:r>
        <w:rPr>
          <w:i/>
          <w:sz w:val="16"/>
          <w:vertAlign w:val="baseline"/>
        </w:rPr>
        <w:t>Security</w:t>
      </w:r>
      <w:r>
        <w:rPr>
          <w:i/>
          <w:spacing w:val="-5"/>
          <w:sz w:val="16"/>
          <w:vertAlign w:val="baseline"/>
        </w:rPr>
        <w:t> </w:t>
      </w:r>
      <w:r>
        <w:rPr>
          <w:i/>
          <w:sz w:val="16"/>
          <w:vertAlign w:val="baseline"/>
        </w:rPr>
        <w:t>Incident</w:t>
      </w:r>
      <w:r>
        <w:rPr>
          <w:i/>
          <w:spacing w:val="-5"/>
          <w:sz w:val="16"/>
          <w:vertAlign w:val="baseline"/>
        </w:rPr>
        <w:t> </w:t>
      </w:r>
      <w:r>
        <w:rPr>
          <w:i/>
          <w:spacing w:val="-2"/>
          <w:sz w:val="16"/>
          <w:vertAlign w:val="baseline"/>
        </w:rPr>
        <w:t>Procedures.</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1.3. Workforce Security (§ 164.308(a)(" w:id="104"/>
      <w:bookmarkEnd w:id="104"/>
      <w:r>
        <w:rPr>
          <w:b w:val="0"/>
        </w:rPr>
      </w:r>
      <w:bookmarkStart w:name="_bookmark80" w:id="105"/>
      <w:bookmarkEnd w:id="105"/>
      <w:r>
        <w:rPr>
          <w:b w:val="0"/>
        </w:rPr>
      </w:r>
      <w:r>
        <w:rPr/>
        <w:t>Workforce</w:t>
      </w:r>
      <w:r>
        <w:rPr>
          <w:spacing w:val="-1"/>
        </w:rPr>
        <w:t> </w:t>
      </w:r>
      <w:r>
        <w:rPr/>
        <w:t>Security</w:t>
      </w:r>
      <w:r>
        <w:rPr>
          <w:spacing w:val="-2"/>
        </w:rPr>
        <w:t> </w:t>
      </w:r>
      <w:r>
        <w:rPr/>
        <w:t>(§</w:t>
      </w:r>
      <w:r>
        <w:rPr>
          <w:spacing w:val="-1"/>
        </w:rPr>
        <w:t> </w:t>
      </w:r>
      <w:r>
        <w:rPr>
          <w:spacing w:val="-2"/>
        </w:rPr>
        <w:t>164.308(a)(3))</w:t>
      </w:r>
    </w:p>
    <w:p>
      <w:pPr>
        <w:spacing w:before="177"/>
        <w:ind w:left="699" w:right="723" w:firstLine="0"/>
        <w:jc w:val="left"/>
        <w:rPr>
          <w:i/>
          <w:sz w:val="24"/>
        </w:rPr>
      </w:pPr>
      <w:r>
        <w:rPr>
          <w:b/>
          <w:sz w:val="24"/>
        </w:rPr>
        <w:t>HIPAA Standard: </w:t>
      </w:r>
      <w:r>
        <w:rPr>
          <w:i/>
          <w:sz w:val="24"/>
        </w:rPr>
        <w:t>Implement policies and procedures to ensure that all members of its </w:t>
      </w:r>
      <w:bookmarkStart w:name="_bookmark81" w:id="106"/>
      <w:bookmarkEnd w:id="106"/>
      <w:r>
        <w:rPr>
          <w:i/>
          <w:sz w:val="24"/>
        </w:rPr>
        <w:t>w</w:t>
      </w:r>
      <w:r>
        <w:rPr>
          <w:i/>
          <w:sz w:val="24"/>
        </w:rPr>
        <w:t>or</w:t>
      </w:r>
      <w:bookmarkStart w:name="_bookmark82" w:id="107"/>
      <w:bookmarkEnd w:id="107"/>
      <w:r>
        <w:rPr>
          <w:i/>
          <w:sz w:val="24"/>
        </w:rPr>
        <w:t>k</w:t>
      </w:r>
      <w:r>
        <w:rPr>
          <w:i/>
          <w:sz w:val="24"/>
        </w:rPr>
        <w:t>f</w:t>
      </w:r>
      <w:bookmarkStart w:name="_bookmark83" w:id="108"/>
      <w:bookmarkEnd w:id="108"/>
      <w:r>
        <w:rPr>
          <w:i/>
          <w:sz w:val="24"/>
        </w:rPr>
        <w:t>o</w:t>
      </w:r>
      <w:r>
        <w:rPr>
          <w:i/>
          <w:sz w:val="24"/>
        </w:rPr>
        <w:t>rce have appropriate access to</w:t>
      </w:r>
      <w:r>
        <w:rPr>
          <w:i/>
          <w:sz w:val="24"/>
        </w:rPr>
        <w:t> electronic</w:t>
      </w:r>
      <w:r>
        <w:rPr>
          <w:i/>
          <w:spacing w:val="-2"/>
          <w:sz w:val="24"/>
        </w:rPr>
        <w:t> </w:t>
      </w:r>
      <w:r>
        <w:rPr>
          <w:i/>
          <w:sz w:val="24"/>
        </w:rPr>
        <w:t>protected</w:t>
      </w:r>
      <w:r>
        <w:rPr>
          <w:i/>
          <w:spacing w:val="-4"/>
          <w:sz w:val="24"/>
        </w:rPr>
        <w:t> </w:t>
      </w:r>
      <w:r>
        <w:rPr>
          <w:i/>
          <w:sz w:val="24"/>
        </w:rPr>
        <w:t>health</w:t>
      </w:r>
      <w:r>
        <w:rPr>
          <w:i/>
          <w:spacing w:val="-4"/>
          <w:sz w:val="24"/>
        </w:rPr>
        <w:t> </w:t>
      </w:r>
      <w:r>
        <w:rPr>
          <w:i/>
          <w:sz w:val="24"/>
        </w:rPr>
        <w:t>information,</w:t>
      </w:r>
      <w:r>
        <w:rPr>
          <w:i/>
          <w:spacing w:val="-2"/>
          <w:sz w:val="24"/>
        </w:rPr>
        <w:t> </w:t>
      </w:r>
      <w:r>
        <w:rPr>
          <w:i/>
          <w:sz w:val="24"/>
        </w:rPr>
        <w:t>as</w:t>
      </w:r>
      <w:r>
        <w:rPr>
          <w:i/>
          <w:spacing w:val="-2"/>
          <w:sz w:val="24"/>
        </w:rPr>
        <w:t> </w:t>
      </w:r>
      <w:r>
        <w:rPr>
          <w:i/>
          <w:sz w:val="24"/>
        </w:rPr>
        <w:t>provided</w:t>
      </w:r>
      <w:r>
        <w:rPr>
          <w:i/>
          <w:spacing w:val="-4"/>
          <w:sz w:val="24"/>
        </w:rPr>
        <w:t> </w:t>
      </w:r>
      <w:r>
        <w:rPr>
          <w:i/>
          <w:sz w:val="24"/>
        </w:rPr>
        <w:t>under</w:t>
      </w:r>
      <w:r>
        <w:rPr>
          <w:i/>
          <w:spacing w:val="-3"/>
          <w:sz w:val="24"/>
        </w:rPr>
        <w:t> </w:t>
      </w:r>
      <w:r>
        <w:rPr>
          <w:i/>
          <w:sz w:val="24"/>
        </w:rPr>
        <w:t>paragraph</w:t>
      </w:r>
      <w:r>
        <w:rPr>
          <w:i/>
          <w:spacing w:val="-4"/>
          <w:sz w:val="24"/>
        </w:rPr>
        <w:t> </w:t>
      </w:r>
      <w:r>
        <w:rPr>
          <w:i/>
          <w:sz w:val="24"/>
        </w:rPr>
        <w:t>(a)(4)</w:t>
      </w:r>
      <w:r>
        <w:rPr>
          <w:i/>
          <w:spacing w:val="-3"/>
          <w:sz w:val="24"/>
        </w:rPr>
        <w:t> </w:t>
      </w:r>
      <w:r>
        <w:rPr>
          <w:i/>
          <w:sz w:val="24"/>
        </w:rPr>
        <w:t>of</w:t>
      </w:r>
      <w:r>
        <w:rPr>
          <w:i/>
          <w:spacing w:val="-1"/>
          <w:sz w:val="24"/>
        </w:rPr>
        <w:t> </w:t>
      </w:r>
      <w:r>
        <w:rPr>
          <w:i/>
          <w:sz w:val="24"/>
        </w:rPr>
        <w:t>this</w:t>
      </w:r>
      <w:r>
        <w:rPr>
          <w:i/>
          <w:spacing w:val="-5"/>
          <w:sz w:val="24"/>
        </w:rPr>
        <w:t> </w:t>
      </w:r>
      <w:r>
        <w:rPr>
          <w:i/>
          <w:sz w:val="24"/>
        </w:rPr>
        <w:t>section,</w:t>
      </w:r>
      <w:r>
        <w:rPr>
          <w:i/>
          <w:spacing w:val="-2"/>
          <w:sz w:val="24"/>
        </w:rPr>
        <w:t> </w:t>
      </w:r>
      <w:r>
        <w:rPr>
          <w:i/>
          <w:sz w:val="24"/>
        </w:rPr>
        <w:t>and</w:t>
      </w:r>
      <w:r>
        <w:rPr>
          <w:i/>
          <w:spacing w:val="-4"/>
          <w:sz w:val="24"/>
        </w:rPr>
        <w:t> </w:t>
      </w:r>
      <w:r>
        <w:rPr>
          <w:i/>
          <w:sz w:val="24"/>
        </w:rPr>
        <w:t>to</w:t>
      </w:r>
      <w:r>
        <w:rPr>
          <w:i/>
          <w:spacing w:val="-3"/>
          <w:sz w:val="24"/>
        </w:rPr>
        <w:t> </w:t>
      </w:r>
      <w:r>
        <w:rPr>
          <w:i/>
          <w:sz w:val="24"/>
        </w:rPr>
        <w:t>prevent</w:t>
      </w:r>
      <w:r>
        <w:rPr>
          <w:i/>
          <w:spacing w:val="-1"/>
          <w:sz w:val="24"/>
        </w:rPr>
        <w:t> </w:t>
      </w:r>
      <w:r>
        <w:rPr>
          <w:i/>
          <w:sz w:val="24"/>
        </w:rPr>
        <w:t>those</w:t>
      </w:r>
      <w:r>
        <w:rPr>
          <w:i/>
          <w:spacing w:val="-4"/>
          <w:sz w:val="24"/>
        </w:rPr>
        <w:t> </w:t>
      </w:r>
      <w:r>
        <w:rPr>
          <w:i/>
          <w:sz w:val="24"/>
        </w:rPr>
        <w:t>workforce</w:t>
      </w:r>
      <w:r>
        <w:rPr>
          <w:i/>
          <w:spacing w:val="-2"/>
          <w:sz w:val="24"/>
        </w:rPr>
        <w:t> </w:t>
      </w:r>
      <w:r>
        <w:rPr>
          <w:i/>
          <w:sz w:val="24"/>
        </w:rPr>
        <w:t>members who do not have access under paragraph (a)(4) of this section from obtaining access to electronic protected health information.</w:t>
      </w:r>
    </w:p>
    <w:p>
      <w:pPr>
        <w:spacing w:before="182"/>
        <w:ind w:left="1789" w:right="1787" w:firstLine="0"/>
        <w:jc w:val="center"/>
        <w:rPr>
          <w:b/>
          <w:sz w:val="20"/>
        </w:rPr>
      </w:pPr>
      <w:bookmarkStart w:name="_bookmark84" w:id="109"/>
      <w:bookmarkEnd w:id="109"/>
      <w:r>
        <w:rPr/>
      </w:r>
      <w:r>
        <w:rPr>
          <w:b/>
          <w:sz w:val="20"/>
        </w:rPr>
        <w:t>Table</w:t>
      </w:r>
      <w:r>
        <w:rPr>
          <w:b/>
          <w:spacing w:val="-6"/>
          <w:sz w:val="20"/>
        </w:rPr>
        <w:t> </w:t>
      </w:r>
      <w:r>
        <w:rPr>
          <w:b/>
          <w:sz w:val="20"/>
        </w:rPr>
        <w:t>10.</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8"/>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6"/>
          <w:sz w:val="20"/>
        </w:rPr>
        <w:t> </w:t>
      </w:r>
      <w:r>
        <w:rPr>
          <w:b/>
          <w:sz w:val="20"/>
        </w:rPr>
        <w:t>the</w:t>
      </w:r>
      <w:r>
        <w:rPr>
          <w:b/>
          <w:spacing w:val="-6"/>
          <w:sz w:val="20"/>
        </w:rPr>
        <w:t> </w:t>
      </w:r>
      <w:r>
        <w:rPr>
          <w:b/>
          <w:sz w:val="20"/>
        </w:rPr>
        <w:t>Workforce</w:t>
      </w:r>
      <w:r>
        <w:rPr>
          <w:b/>
          <w:spacing w:val="-6"/>
          <w:sz w:val="20"/>
        </w:rPr>
        <w:t> </w:t>
      </w:r>
      <w:r>
        <w:rPr>
          <w:b/>
          <w:sz w:val="20"/>
        </w:rPr>
        <w:t>Security</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7"/>
        <w:gridCol w:w="5367"/>
        <w:gridCol w:w="5309"/>
      </w:tblGrid>
      <w:tr>
        <w:trPr>
          <w:trHeight w:val="244" w:hRule="atLeast"/>
        </w:trPr>
        <w:tc>
          <w:tcPr>
            <w:tcW w:w="3437" w:type="dxa"/>
            <w:shd w:val="clear" w:color="auto" w:fill="C0C0C0"/>
          </w:tcPr>
          <w:p>
            <w:pPr>
              <w:pStyle w:val="TableParagraph"/>
              <w:spacing w:line="223" w:lineRule="exact" w:before="1"/>
              <w:ind w:left="1151" w:right="1147"/>
              <w:jc w:val="center"/>
              <w:rPr>
                <w:b/>
                <w:sz w:val="20"/>
              </w:rPr>
            </w:pPr>
            <w:r>
              <w:rPr>
                <w:b/>
                <w:sz w:val="20"/>
              </w:rPr>
              <w:t>Key</w:t>
            </w:r>
            <w:r>
              <w:rPr>
                <w:b/>
                <w:spacing w:val="-7"/>
                <w:sz w:val="20"/>
              </w:rPr>
              <w:t> </w:t>
            </w:r>
            <w:r>
              <w:rPr>
                <w:b/>
                <w:spacing w:val="-2"/>
                <w:sz w:val="20"/>
              </w:rPr>
              <w:t>Activities</w:t>
            </w:r>
          </w:p>
        </w:tc>
        <w:tc>
          <w:tcPr>
            <w:tcW w:w="5367" w:type="dxa"/>
            <w:shd w:val="clear" w:color="auto" w:fill="C0C0C0"/>
          </w:tcPr>
          <w:p>
            <w:pPr>
              <w:pStyle w:val="TableParagraph"/>
              <w:spacing w:line="223" w:lineRule="exact" w:before="1"/>
              <w:ind w:left="2197" w:right="2190"/>
              <w:jc w:val="center"/>
              <w:rPr>
                <w:b/>
                <w:sz w:val="20"/>
              </w:rPr>
            </w:pPr>
            <w:r>
              <w:rPr>
                <w:b/>
                <w:spacing w:val="-2"/>
                <w:sz w:val="20"/>
              </w:rPr>
              <w:t>Description</w:t>
            </w:r>
          </w:p>
        </w:tc>
        <w:tc>
          <w:tcPr>
            <w:tcW w:w="5309" w:type="dxa"/>
            <w:shd w:val="clear" w:color="auto" w:fill="C0C0C0"/>
          </w:tcPr>
          <w:p>
            <w:pPr>
              <w:pStyle w:val="TableParagraph"/>
              <w:spacing w:line="223" w:lineRule="exact" w:before="1"/>
              <w:ind w:left="1896" w:right="1891"/>
              <w:jc w:val="center"/>
              <w:rPr>
                <w:b/>
                <w:sz w:val="20"/>
              </w:rPr>
            </w:pPr>
            <w:r>
              <w:rPr>
                <w:b/>
                <w:sz w:val="20"/>
              </w:rPr>
              <w:t>Sample</w:t>
            </w:r>
            <w:r>
              <w:rPr>
                <w:b/>
                <w:spacing w:val="-7"/>
                <w:sz w:val="20"/>
              </w:rPr>
              <w:t> </w:t>
            </w:r>
            <w:r>
              <w:rPr>
                <w:b/>
                <w:spacing w:val="-2"/>
                <w:sz w:val="20"/>
              </w:rPr>
              <w:t>Questions</w:t>
            </w:r>
          </w:p>
        </w:tc>
      </w:tr>
      <w:tr>
        <w:trPr>
          <w:trHeight w:val="1672" w:hRule="atLeast"/>
        </w:trPr>
        <w:tc>
          <w:tcPr>
            <w:tcW w:w="3437" w:type="dxa"/>
          </w:tcPr>
          <w:p>
            <w:pPr>
              <w:pStyle w:val="TableParagraph"/>
              <w:tabs>
                <w:tab w:pos="467" w:val="left" w:leader="none"/>
              </w:tabs>
              <w:spacing w:before="1"/>
              <w:ind w:right="543" w:hanging="360"/>
              <w:rPr>
                <w:b/>
                <w:sz w:val="20"/>
              </w:rPr>
            </w:pPr>
            <w:r>
              <w:rPr>
                <w:spacing w:val="-6"/>
                <w:sz w:val="20"/>
              </w:rPr>
              <w:t>1.</w:t>
            </w:r>
            <w:r>
              <w:rPr>
                <w:sz w:val="20"/>
              </w:rPr>
              <w:tab/>
            </w:r>
            <w:r>
              <w:rPr>
                <w:b/>
                <w:sz w:val="20"/>
              </w:rPr>
              <w:t>Implement Policies and Procedures</w:t>
            </w:r>
            <w:r>
              <w:rPr>
                <w:b/>
                <w:spacing w:val="-12"/>
                <w:sz w:val="20"/>
              </w:rPr>
              <w:t> </w:t>
            </w:r>
            <w:r>
              <w:rPr>
                <w:b/>
                <w:sz w:val="20"/>
              </w:rPr>
              <w:t>for</w:t>
            </w:r>
            <w:r>
              <w:rPr>
                <w:b/>
                <w:spacing w:val="-11"/>
                <w:sz w:val="20"/>
              </w:rPr>
              <w:t> </w:t>
            </w:r>
            <w:r>
              <w:rPr>
                <w:b/>
                <w:sz w:val="20"/>
              </w:rPr>
              <w:t>Authorization and/or Supervision</w:t>
            </w:r>
          </w:p>
          <w:p>
            <w:pPr>
              <w:pStyle w:val="TableParagraph"/>
              <w:ind w:left="0"/>
              <w:rPr>
                <w:b/>
                <w:sz w:val="20"/>
              </w:rPr>
            </w:pPr>
          </w:p>
          <w:p>
            <w:pPr>
              <w:pStyle w:val="TableParagraph"/>
              <w:ind w:left="448" w:right="517"/>
              <w:rPr>
                <w:b/>
                <w:sz w:val="20"/>
              </w:rPr>
            </w:pPr>
            <w:r>
              <w:rPr>
                <w:b/>
                <w:sz w:val="20"/>
              </w:rPr>
              <w:t>Implementation</w:t>
            </w:r>
            <w:r>
              <w:rPr>
                <w:b/>
                <w:spacing w:val="-12"/>
                <w:sz w:val="20"/>
              </w:rPr>
              <w:t> </w:t>
            </w:r>
            <w:r>
              <w:rPr>
                <w:b/>
                <w:sz w:val="20"/>
              </w:rPr>
              <w:t>Specification </w:t>
            </w:r>
            <w:r>
              <w:rPr>
                <w:b/>
                <w:spacing w:val="-2"/>
                <w:sz w:val="20"/>
              </w:rPr>
              <w:t>(Addressable)</w:t>
            </w:r>
          </w:p>
        </w:tc>
        <w:tc>
          <w:tcPr>
            <w:tcW w:w="5367" w:type="dxa"/>
          </w:tcPr>
          <w:p>
            <w:pPr>
              <w:pStyle w:val="TableParagraph"/>
              <w:numPr>
                <w:ilvl w:val="0"/>
                <w:numId w:val="51"/>
              </w:numPr>
              <w:tabs>
                <w:tab w:pos="467" w:val="left" w:leader="none"/>
              </w:tabs>
              <w:spacing w:line="240" w:lineRule="auto" w:before="0" w:after="0"/>
              <w:ind w:left="467" w:right="220" w:hanging="360"/>
              <w:jc w:val="left"/>
              <w:rPr>
                <w:i/>
                <w:sz w:val="20"/>
              </w:rPr>
            </w:pPr>
            <w:r>
              <w:rPr>
                <w:i/>
                <w:sz w:val="20"/>
              </w:rPr>
              <w:t>Implement procedures for the authorization and/or</w:t>
            </w:r>
            <w:r>
              <w:rPr>
                <w:i/>
                <w:sz w:val="20"/>
              </w:rPr>
              <w:t> supervision</w:t>
            </w:r>
            <w:r>
              <w:rPr>
                <w:i/>
                <w:spacing w:val="-5"/>
                <w:sz w:val="20"/>
              </w:rPr>
              <w:t> </w:t>
            </w:r>
            <w:r>
              <w:rPr>
                <w:i/>
                <w:sz w:val="20"/>
              </w:rPr>
              <w:t>of</w:t>
            </w:r>
            <w:r>
              <w:rPr>
                <w:i/>
                <w:spacing w:val="-7"/>
                <w:sz w:val="20"/>
              </w:rPr>
              <w:t> </w:t>
            </w:r>
            <w:r>
              <w:rPr>
                <w:i/>
                <w:sz w:val="20"/>
              </w:rPr>
              <w:t>workforce</w:t>
            </w:r>
            <w:r>
              <w:rPr>
                <w:i/>
                <w:spacing w:val="-5"/>
                <w:sz w:val="20"/>
              </w:rPr>
              <w:t> </w:t>
            </w:r>
            <w:r>
              <w:rPr>
                <w:i/>
                <w:sz w:val="20"/>
              </w:rPr>
              <w:t>members</w:t>
            </w:r>
            <w:r>
              <w:rPr>
                <w:i/>
                <w:spacing w:val="-7"/>
                <w:sz w:val="20"/>
              </w:rPr>
              <w:t> </w:t>
            </w:r>
            <w:r>
              <w:rPr>
                <w:i/>
                <w:sz w:val="20"/>
              </w:rPr>
              <w:t>who</w:t>
            </w:r>
            <w:r>
              <w:rPr>
                <w:i/>
                <w:spacing w:val="-5"/>
                <w:sz w:val="20"/>
              </w:rPr>
              <w:t> </w:t>
            </w:r>
            <w:r>
              <w:rPr>
                <w:i/>
                <w:sz w:val="20"/>
              </w:rPr>
              <w:t>work</w:t>
            </w:r>
            <w:r>
              <w:rPr>
                <w:i/>
                <w:spacing w:val="-3"/>
                <w:sz w:val="20"/>
              </w:rPr>
              <w:t> </w:t>
            </w:r>
            <w:r>
              <w:rPr>
                <w:i/>
                <w:sz w:val="20"/>
              </w:rPr>
              <w:t>with</w:t>
            </w:r>
            <w:r>
              <w:rPr>
                <w:i/>
                <w:spacing w:val="-5"/>
                <w:sz w:val="20"/>
              </w:rPr>
              <w:t> </w:t>
            </w:r>
            <w:r>
              <w:rPr>
                <w:i/>
                <w:sz w:val="20"/>
              </w:rPr>
              <w:t>ePHI</w:t>
            </w:r>
            <w:r>
              <w:rPr>
                <w:i/>
                <w:spacing w:val="-6"/>
                <w:sz w:val="20"/>
              </w:rPr>
              <w:t> </w:t>
            </w:r>
            <w:r>
              <w:rPr>
                <w:i/>
                <w:sz w:val="20"/>
              </w:rPr>
              <w:t>or in locations where it might be accessed.</w:t>
            </w:r>
          </w:p>
        </w:tc>
        <w:tc>
          <w:tcPr>
            <w:tcW w:w="5309" w:type="dxa"/>
          </w:tcPr>
          <w:p>
            <w:pPr>
              <w:pStyle w:val="TableParagraph"/>
              <w:numPr>
                <w:ilvl w:val="0"/>
                <w:numId w:val="52"/>
              </w:numPr>
              <w:tabs>
                <w:tab w:pos="466" w:val="left" w:leader="none"/>
              </w:tabs>
              <w:spacing w:line="240" w:lineRule="auto" w:before="0" w:after="0"/>
              <w:ind w:left="466" w:right="553" w:hanging="360"/>
              <w:jc w:val="left"/>
              <w:rPr>
                <w:sz w:val="20"/>
              </w:rPr>
            </w:pPr>
            <w:r>
              <w:rPr>
                <w:sz w:val="20"/>
              </w:rPr>
              <w:t>Have</w:t>
            </w:r>
            <w:r>
              <w:rPr>
                <w:spacing w:val="-6"/>
                <w:sz w:val="20"/>
              </w:rPr>
              <w:t> </w:t>
            </w:r>
            <w:r>
              <w:rPr>
                <w:sz w:val="20"/>
              </w:rPr>
              <w:t>chains</w:t>
            </w:r>
            <w:r>
              <w:rPr>
                <w:spacing w:val="-4"/>
                <w:sz w:val="20"/>
              </w:rPr>
              <w:t> </w:t>
            </w:r>
            <w:r>
              <w:rPr>
                <w:sz w:val="20"/>
              </w:rPr>
              <w:t>of</w:t>
            </w:r>
            <w:r>
              <w:rPr>
                <w:spacing w:val="-6"/>
                <w:sz w:val="20"/>
              </w:rPr>
              <w:t> </w:t>
            </w:r>
            <w:r>
              <w:rPr>
                <w:sz w:val="20"/>
              </w:rPr>
              <w:t>command</w:t>
            </w:r>
            <w:r>
              <w:rPr>
                <w:spacing w:val="-4"/>
                <w:sz w:val="20"/>
              </w:rPr>
              <w:t> </w:t>
            </w:r>
            <w:r>
              <w:rPr>
                <w:sz w:val="20"/>
              </w:rPr>
              <w:t>and</w:t>
            </w:r>
            <w:r>
              <w:rPr>
                <w:spacing w:val="-7"/>
                <w:sz w:val="20"/>
              </w:rPr>
              <w:t> </w:t>
            </w:r>
            <w:r>
              <w:rPr>
                <w:sz w:val="20"/>
              </w:rPr>
              <w:t>lines</w:t>
            </w:r>
            <w:r>
              <w:rPr>
                <w:spacing w:val="-4"/>
                <w:sz w:val="20"/>
              </w:rPr>
              <w:t> </w:t>
            </w:r>
            <w:r>
              <w:rPr>
                <w:sz w:val="20"/>
              </w:rPr>
              <w:t>of</w:t>
            </w:r>
            <w:r>
              <w:rPr>
                <w:spacing w:val="-6"/>
                <w:sz w:val="20"/>
              </w:rPr>
              <w:t> </w:t>
            </w:r>
            <w:r>
              <w:rPr>
                <w:sz w:val="20"/>
              </w:rPr>
              <w:t>authority</w:t>
            </w:r>
            <w:r>
              <w:rPr>
                <w:spacing w:val="-4"/>
                <w:sz w:val="20"/>
              </w:rPr>
              <w:t> </w:t>
            </w:r>
            <w:r>
              <w:rPr>
                <w:sz w:val="20"/>
              </w:rPr>
              <w:t>been </w:t>
            </w:r>
            <w:r>
              <w:rPr>
                <w:spacing w:val="-2"/>
                <w:sz w:val="20"/>
              </w:rPr>
              <w:t>established?</w:t>
            </w:r>
          </w:p>
          <w:p>
            <w:pPr>
              <w:pStyle w:val="TableParagraph"/>
              <w:numPr>
                <w:ilvl w:val="0"/>
                <w:numId w:val="52"/>
              </w:numPr>
              <w:tabs>
                <w:tab w:pos="466" w:val="left" w:leader="none"/>
              </w:tabs>
              <w:spacing w:line="240" w:lineRule="auto" w:before="0" w:after="0"/>
              <w:ind w:left="466" w:right="137" w:hanging="360"/>
              <w:jc w:val="left"/>
              <w:rPr>
                <w:sz w:val="20"/>
              </w:rPr>
            </w:pPr>
            <w:r>
              <w:rPr>
                <w:sz w:val="20"/>
              </w:rPr>
              <w:t>Have</w:t>
            </w:r>
            <w:r>
              <w:rPr>
                <w:spacing w:val="-5"/>
                <w:sz w:val="20"/>
              </w:rPr>
              <w:t> </w:t>
            </w:r>
            <w:r>
              <w:rPr>
                <w:sz w:val="20"/>
              </w:rPr>
              <w:t>staff</w:t>
            </w:r>
            <w:r>
              <w:rPr>
                <w:spacing w:val="-5"/>
                <w:sz w:val="20"/>
              </w:rPr>
              <w:t> </w:t>
            </w:r>
            <w:r>
              <w:rPr>
                <w:sz w:val="20"/>
              </w:rPr>
              <w:t>members</w:t>
            </w:r>
            <w:r>
              <w:rPr>
                <w:spacing w:val="-4"/>
                <w:sz w:val="20"/>
              </w:rPr>
              <w:t> </w:t>
            </w:r>
            <w:r>
              <w:rPr>
                <w:sz w:val="20"/>
              </w:rPr>
              <w:t>been</w:t>
            </w:r>
            <w:r>
              <w:rPr>
                <w:spacing w:val="-4"/>
                <w:sz w:val="20"/>
              </w:rPr>
              <w:t> </w:t>
            </w:r>
            <w:r>
              <w:rPr>
                <w:sz w:val="20"/>
              </w:rPr>
              <w:t>made</w:t>
            </w:r>
            <w:r>
              <w:rPr>
                <w:spacing w:val="-5"/>
                <w:sz w:val="20"/>
              </w:rPr>
              <w:t> </w:t>
            </w:r>
            <w:r>
              <w:rPr>
                <w:sz w:val="20"/>
              </w:rPr>
              <w:t>aware</w:t>
            </w:r>
            <w:r>
              <w:rPr>
                <w:spacing w:val="-5"/>
                <w:sz w:val="20"/>
              </w:rPr>
              <w:t> </w:t>
            </w:r>
            <w:r>
              <w:rPr>
                <w:sz w:val="20"/>
              </w:rPr>
              <w:t>of</w:t>
            </w:r>
            <w:r>
              <w:rPr>
                <w:spacing w:val="-5"/>
                <w:sz w:val="20"/>
              </w:rPr>
              <w:t> </w:t>
            </w:r>
            <w:r>
              <w:rPr>
                <w:sz w:val="20"/>
              </w:rPr>
              <w:t>the</w:t>
            </w:r>
            <w:r>
              <w:rPr>
                <w:spacing w:val="-5"/>
                <w:sz w:val="20"/>
              </w:rPr>
              <w:t> </w:t>
            </w:r>
            <w:r>
              <w:rPr>
                <w:sz w:val="20"/>
              </w:rPr>
              <w:t>identity</w:t>
            </w:r>
            <w:r>
              <w:rPr>
                <w:spacing w:val="-4"/>
                <w:sz w:val="20"/>
              </w:rPr>
              <w:t> </w:t>
            </w:r>
            <w:r>
              <w:rPr>
                <w:sz w:val="20"/>
              </w:rPr>
              <w:t>and roles of their supervisors?</w:t>
            </w:r>
          </w:p>
        </w:tc>
      </w:tr>
      <w:tr>
        <w:trPr>
          <w:trHeight w:val="2190" w:hRule="atLeast"/>
        </w:trPr>
        <w:tc>
          <w:tcPr>
            <w:tcW w:w="3437" w:type="dxa"/>
          </w:tcPr>
          <w:p>
            <w:pPr>
              <w:pStyle w:val="TableParagraph"/>
              <w:tabs>
                <w:tab w:pos="467" w:val="left" w:leader="none"/>
              </w:tabs>
              <w:spacing w:before="1"/>
              <w:ind w:right="345" w:hanging="360"/>
              <w:rPr>
                <w:sz w:val="20"/>
              </w:rPr>
            </w:pPr>
            <w:r>
              <w:rPr>
                <w:spacing w:val="-6"/>
                <w:sz w:val="20"/>
              </w:rPr>
              <w:t>2.</w:t>
            </w:r>
            <w:r>
              <w:rPr>
                <w:sz w:val="20"/>
              </w:rPr>
              <w:tab/>
            </w:r>
            <w:r>
              <w:rPr>
                <w:b/>
                <w:sz w:val="20"/>
              </w:rPr>
              <w:t>Establish</w:t>
            </w:r>
            <w:r>
              <w:rPr>
                <w:b/>
                <w:spacing w:val="-12"/>
                <w:sz w:val="20"/>
              </w:rPr>
              <w:t> </w:t>
            </w:r>
            <w:r>
              <w:rPr>
                <w:b/>
                <w:sz w:val="20"/>
              </w:rPr>
              <w:t>Clear</w:t>
            </w:r>
            <w:r>
              <w:rPr>
                <w:b/>
                <w:spacing w:val="-11"/>
                <w:sz w:val="20"/>
              </w:rPr>
              <w:t> </w:t>
            </w:r>
            <w:r>
              <w:rPr>
                <w:b/>
                <w:sz w:val="20"/>
              </w:rPr>
              <w:t>Job</w:t>
            </w:r>
            <w:r>
              <w:rPr>
                <w:b/>
                <w:spacing w:val="-11"/>
                <w:sz w:val="20"/>
              </w:rPr>
              <w:t> </w:t>
            </w:r>
            <w:r>
              <w:rPr>
                <w:b/>
                <w:sz w:val="20"/>
              </w:rPr>
              <w:t>Descriptions and Responsibilities</w:t>
            </w:r>
            <w:hyperlink w:history="true" w:anchor="_bookmark81">
              <w:r>
                <w:rPr>
                  <w:sz w:val="20"/>
                  <w:vertAlign w:val="superscript"/>
                </w:rPr>
                <w:t>49</w:t>
              </w:r>
            </w:hyperlink>
          </w:p>
        </w:tc>
        <w:tc>
          <w:tcPr>
            <w:tcW w:w="5367" w:type="dxa"/>
          </w:tcPr>
          <w:p>
            <w:pPr>
              <w:pStyle w:val="TableParagraph"/>
              <w:numPr>
                <w:ilvl w:val="0"/>
                <w:numId w:val="53"/>
              </w:numPr>
              <w:tabs>
                <w:tab w:pos="467" w:val="left" w:leader="none"/>
              </w:tabs>
              <w:spacing w:line="255" w:lineRule="exact" w:before="0" w:after="0"/>
              <w:ind w:left="467" w:right="0" w:hanging="360"/>
              <w:jc w:val="left"/>
              <w:rPr>
                <w:sz w:val="20"/>
              </w:rPr>
            </w:pPr>
            <w:r>
              <w:rPr>
                <w:sz w:val="20"/>
              </w:rPr>
              <w:t>Define</w:t>
            </w:r>
            <w:r>
              <w:rPr>
                <w:spacing w:val="-7"/>
                <w:sz w:val="20"/>
              </w:rPr>
              <w:t> </w:t>
            </w:r>
            <w:r>
              <w:rPr>
                <w:sz w:val="20"/>
              </w:rPr>
              <w:t>roles</w:t>
            </w:r>
            <w:r>
              <w:rPr>
                <w:spacing w:val="-6"/>
                <w:sz w:val="20"/>
              </w:rPr>
              <w:t> </w:t>
            </w:r>
            <w:r>
              <w:rPr>
                <w:sz w:val="20"/>
              </w:rPr>
              <w:t>and</w:t>
            </w:r>
            <w:r>
              <w:rPr>
                <w:spacing w:val="-5"/>
                <w:sz w:val="20"/>
              </w:rPr>
              <w:t> </w:t>
            </w:r>
            <w:r>
              <w:rPr>
                <w:sz w:val="20"/>
              </w:rPr>
              <w:t>responsibilities</w:t>
            </w:r>
            <w:r>
              <w:rPr>
                <w:spacing w:val="-5"/>
                <w:sz w:val="20"/>
              </w:rPr>
              <w:t> </w:t>
            </w:r>
            <w:r>
              <w:rPr>
                <w:sz w:val="20"/>
              </w:rPr>
              <w:t>for</w:t>
            </w:r>
            <w:r>
              <w:rPr>
                <w:spacing w:val="-6"/>
                <w:sz w:val="20"/>
              </w:rPr>
              <w:t> </w:t>
            </w:r>
            <w:r>
              <w:rPr>
                <w:sz w:val="20"/>
              </w:rPr>
              <w:t>all</w:t>
            </w:r>
            <w:r>
              <w:rPr>
                <w:spacing w:val="-7"/>
                <w:sz w:val="20"/>
              </w:rPr>
              <w:t> </w:t>
            </w:r>
            <w:r>
              <w:rPr>
                <w:sz w:val="20"/>
              </w:rPr>
              <w:t>job</w:t>
            </w:r>
            <w:r>
              <w:rPr>
                <w:spacing w:val="-5"/>
                <w:sz w:val="20"/>
              </w:rPr>
              <w:t> </w:t>
            </w:r>
            <w:r>
              <w:rPr>
                <w:spacing w:val="-2"/>
                <w:sz w:val="20"/>
              </w:rPr>
              <w:t>functions.</w:t>
            </w:r>
          </w:p>
          <w:p>
            <w:pPr>
              <w:pStyle w:val="TableParagraph"/>
              <w:numPr>
                <w:ilvl w:val="0"/>
                <w:numId w:val="53"/>
              </w:numPr>
              <w:tabs>
                <w:tab w:pos="467" w:val="left" w:leader="none"/>
              </w:tabs>
              <w:spacing w:line="240" w:lineRule="auto" w:before="0" w:after="0"/>
              <w:ind w:left="467" w:right="383" w:hanging="360"/>
              <w:jc w:val="left"/>
              <w:rPr>
                <w:sz w:val="20"/>
              </w:rPr>
            </w:pPr>
            <w:r>
              <w:rPr>
                <w:sz w:val="20"/>
              </w:rPr>
              <w:t>Assign</w:t>
            </w:r>
            <w:r>
              <w:rPr>
                <w:spacing w:val="-6"/>
                <w:sz w:val="20"/>
              </w:rPr>
              <w:t> </w:t>
            </w:r>
            <w:r>
              <w:rPr>
                <w:sz w:val="20"/>
              </w:rPr>
              <w:t>appropriate</w:t>
            </w:r>
            <w:r>
              <w:rPr>
                <w:spacing w:val="-8"/>
                <w:sz w:val="20"/>
              </w:rPr>
              <w:t> </w:t>
            </w:r>
            <w:r>
              <w:rPr>
                <w:sz w:val="20"/>
              </w:rPr>
              <w:t>levels</w:t>
            </w:r>
            <w:r>
              <w:rPr>
                <w:spacing w:val="-6"/>
                <w:sz w:val="20"/>
              </w:rPr>
              <w:t> </w:t>
            </w:r>
            <w:r>
              <w:rPr>
                <w:sz w:val="20"/>
              </w:rPr>
              <w:t>of</w:t>
            </w:r>
            <w:r>
              <w:rPr>
                <w:spacing w:val="-8"/>
                <w:sz w:val="20"/>
              </w:rPr>
              <w:t> </w:t>
            </w:r>
            <w:r>
              <w:rPr>
                <w:sz w:val="20"/>
              </w:rPr>
              <w:t>security</w:t>
            </w:r>
            <w:r>
              <w:rPr>
                <w:spacing w:val="-6"/>
                <w:sz w:val="20"/>
              </w:rPr>
              <w:t> </w:t>
            </w:r>
            <w:r>
              <w:rPr>
                <w:sz w:val="20"/>
              </w:rPr>
              <w:t>oversight,</w:t>
            </w:r>
            <w:r>
              <w:rPr>
                <w:spacing w:val="-6"/>
                <w:sz w:val="20"/>
              </w:rPr>
              <w:t> </w:t>
            </w:r>
            <w:r>
              <w:rPr>
                <w:sz w:val="20"/>
              </w:rPr>
              <w:t>training, and access.</w:t>
            </w:r>
          </w:p>
          <w:p>
            <w:pPr>
              <w:pStyle w:val="TableParagraph"/>
              <w:numPr>
                <w:ilvl w:val="0"/>
                <w:numId w:val="53"/>
              </w:numPr>
              <w:tabs>
                <w:tab w:pos="467" w:val="left" w:leader="none"/>
              </w:tabs>
              <w:spacing w:line="240" w:lineRule="auto" w:before="0" w:after="0"/>
              <w:ind w:left="467" w:right="139" w:hanging="360"/>
              <w:jc w:val="left"/>
              <w:rPr>
                <w:sz w:val="20"/>
              </w:rPr>
            </w:pPr>
            <w:r>
              <w:rPr>
                <w:sz w:val="20"/>
              </w:rPr>
              <w:t>Identify</w:t>
            </w:r>
            <w:r>
              <w:rPr>
                <w:spacing w:val="-4"/>
                <w:sz w:val="20"/>
              </w:rPr>
              <w:t> </w:t>
            </w:r>
            <w:r>
              <w:rPr>
                <w:sz w:val="20"/>
              </w:rPr>
              <w:t>in</w:t>
            </w:r>
            <w:r>
              <w:rPr>
                <w:spacing w:val="-4"/>
                <w:sz w:val="20"/>
              </w:rPr>
              <w:t> </w:t>
            </w:r>
            <w:r>
              <w:rPr>
                <w:sz w:val="20"/>
              </w:rPr>
              <w:t>writing</w:t>
            </w:r>
            <w:r>
              <w:rPr>
                <w:spacing w:val="-4"/>
                <w:sz w:val="20"/>
              </w:rPr>
              <w:t> </w:t>
            </w:r>
            <w:r>
              <w:rPr>
                <w:sz w:val="20"/>
              </w:rPr>
              <w:t>who</w:t>
            </w:r>
            <w:r>
              <w:rPr>
                <w:spacing w:val="-4"/>
                <w:sz w:val="20"/>
              </w:rPr>
              <w:t> </w:t>
            </w:r>
            <w:r>
              <w:rPr>
                <w:sz w:val="20"/>
              </w:rPr>
              <w:t>has</w:t>
            </w:r>
            <w:r>
              <w:rPr>
                <w:spacing w:val="-4"/>
                <w:sz w:val="20"/>
              </w:rPr>
              <w:t> </w:t>
            </w:r>
            <w:r>
              <w:rPr>
                <w:sz w:val="20"/>
              </w:rPr>
              <w:t>the</w:t>
            </w:r>
            <w:r>
              <w:rPr>
                <w:spacing w:val="-5"/>
                <w:sz w:val="20"/>
              </w:rPr>
              <w:t> </w:t>
            </w:r>
            <w:r>
              <w:rPr>
                <w:sz w:val="20"/>
              </w:rPr>
              <w:t>business</w:t>
            </w:r>
            <w:r>
              <w:rPr>
                <w:spacing w:val="-4"/>
                <w:sz w:val="20"/>
              </w:rPr>
              <w:t> </w:t>
            </w:r>
            <w:r>
              <w:rPr>
                <w:sz w:val="20"/>
              </w:rPr>
              <w:t>need</w:t>
            </w:r>
            <w:r>
              <w:rPr>
                <w:spacing w:val="-4"/>
                <w:sz w:val="20"/>
              </w:rPr>
              <w:t> </w:t>
            </w:r>
            <w:r>
              <w:rPr>
                <w:sz w:val="20"/>
              </w:rPr>
              <w:t>and</w:t>
            </w:r>
            <w:r>
              <w:rPr>
                <w:spacing w:val="-4"/>
                <w:sz w:val="20"/>
              </w:rPr>
              <w:t> </w:t>
            </w:r>
            <w:r>
              <w:rPr>
                <w:sz w:val="20"/>
              </w:rPr>
              <w:t>who</w:t>
            </w:r>
            <w:r>
              <w:rPr>
                <w:spacing w:val="-4"/>
                <w:sz w:val="20"/>
              </w:rPr>
              <w:t> </w:t>
            </w:r>
            <w:r>
              <w:rPr>
                <w:sz w:val="20"/>
              </w:rPr>
              <w:t>has been</w:t>
            </w:r>
            <w:r>
              <w:rPr>
                <w:spacing w:val="-5"/>
                <w:sz w:val="20"/>
              </w:rPr>
              <w:t> </w:t>
            </w:r>
            <w:r>
              <w:rPr>
                <w:sz w:val="20"/>
              </w:rPr>
              <w:t>granted</w:t>
            </w:r>
            <w:r>
              <w:rPr>
                <w:spacing w:val="-5"/>
                <w:sz w:val="20"/>
              </w:rPr>
              <w:t> </w:t>
            </w:r>
            <w:r>
              <w:rPr>
                <w:sz w:val="20"/>
              </w:rPr>
              <w:t>permission</w:t>
            </w:r>
            <w:r>
              <w:rPr>
                <w:spacing w:val="-5"/>
                <w:sz w:val="20"/>
              </w:rPr>
              <w:t> </w:t>
            </w:r>
            <w:r>
              <w:rPr>
                <w:sz w:val="20"/>
              </w:rPr>
              <w:t>to</w:t>
            </w:r>
            <w:r>
              <w:rPr>
                <w:spacing w:val="-6"/>
                <w:sz w:val="20"/>
              </w:rPr>
              <w:t> </w:t>
            </w:r>
            <w:r>
              <w:rPr>
                <w:sz w:val="20"/>
              </w:rPr>
              <w:t>view,</w:t>
            </w:r>
            <w:r>
              <w:rPr>
                <w:spacing w:val="-5"/>
                <w:sz w:val="20"/>
              </w:rPr>
              <w:t> </w:t>
            </w:r>
            <w:r>
              <w:rPr>
                <w:sz w:val="20"/>
              </w:rPr>
              <w:t>alter,</w:t>
            </w:r>
            <w:r>
              <w:rPr>
                <w:spacing w:val="-5"/>
                <w:sz w:val="20"/>
              </w:rPr>
              <w:t> </w:t>
            </w:r>
            <w:r>
              <w:rPr>
                <w:sz w:val="20"/>
              </w:rPr>
              <w:t>retrieve,</w:t>
            </w:r>
            <w:r>
              <w:rPr>
                <w:spacing w:val="-5"/>
                <w:sz w:val="20"/>
              </w:rPr>
              <w:t> </w:t>
            </w:r>
            <w:r>
              <w:rPr>
                <w:sz w:val="20"/>
              </w:rPr>
              <w:t>and</w:t>
            </w:r>
            <w:r>
              <w:rPr>
                <w:spacing w:val="-5"/>
                <w:sz w:val="20"/>
              </w:rPr>
              <w:t> </w:t>
            </w:r>
            <w:r>
              <w:rPr>
                <w:sz w:val="20"/>
              </w:rPr>
              <w:t>store ePHI and at what times, under what circumstances, and for what purposes.</w:t>
            </w:r>
            <w:hyperlink w:history="true" w:anchor="_bookmark82">
              <w:r>
                <w:rPr>
                  <w:sz w:val="20"/>
                  <w:vertAlign w:val="superscript"/>
                </w:rPr>
                <w:t>50</w:t>
              </w:r>
            </w:hyperlink>
          </w:p>
        </w:tc>
        <w:tc>
          <w:tcPr>
            <w:tcW w:w="5309" w:type="dxa"/>
          </w:tcPr>
          <w:p>
            <w:pPr>
              <w:pStyle w:val="TableParagraph"/>
              <w:numPr>
                <w:ilvl w:val="0"/>
                <w:numId w:val="54"/>
              </w:numPr>
              <w:tabs>
                <w:tab w:pos="466" w:val="left" w:leader="none"/>
              </w:tabs>
              <w:spacing w:line="240" w:lineRule="auto" w:before="0" w:after="0"/>
              <w:ind w:left="466" w:right="502" w:hanging="360"/>
              <w:jc w:val="left"/>
              <w:rPr>
                <w:sz w:val="20"/>
              </w:rPr>
            </w:pPr>
            <w:r>
              <w:rPr>
                <w:sz w:val="20"/>
              </w:rPr>
              <w:t>Are</w:t>
            </w:r>
            <w:r>
              <w:rPr>
                <w:spacing w:val="-7"/>
                <w:sz w:val="20"/>
              </w:rPr>
              <w:t> </w:t>
            </w:r>
            <w:r>
              <w:rPr>
                <w:sz w:val="20"/>
              </w:rPr>
              <w:t>there</w:t>
            </w:r>
            <w:r>
              <w:rPr>
                <w:spacing w:val="-5"/>
                <w:sz w:val="20"/>
              </w:rPr>
              <w:t> </w:t>
            </w:r>
            <w:r>
              <w:rPr>
                <w:sz w:val="20"/>
              </w:rPr>
              <w:t>written</w:t>
            </w:r>
            <w:r>
              <w:rPr>
                <w:spacing w:val="-6"/>
                <w:sz w:val="20"/>
              </w:rPr>
              <w:t> </w:t>
            </w:r>
            <w:r>
              <w:rPr>
                <w:sz w:val="20"/>
              </w:rPr>
              <w:t>job</w:t>
            </w:r>
            <w:r>
              <w:rPr>
                <w:spacing w:val="-6"/>
                <w:sz w:val="20"/>
              </w:rPr>
              <w:t> </w:t>
            </w:r>
            <w:r>
              <w:rPr>
                <w:sz w:val="20"/>
              </w:rPr>
              <w:t>descriptions</w:t>
            </w:r>
            <w:r>
              <w:rPr>
                <w:spacing w:val="-6"/>
                <w:sz w:val="20"/>
              </w:rPr>
              <w:t> </w:t>
            </w:r>
            <w:r>
              <w:rPr>
                <w:sz w:val="20"/>
              </w:rPr>
              <w:t>that</w:t>
            </w:r>
            <w:r>
              <w:rPr>
                <w:spacing w:val="-6"/>
                <w:sz w:val="20"/>
              </w:rPr>
              <w:t> </w:t>
            </w:r>
            <w:r>
              <w:rPr>
                <w:sz w:val="20"/>
              </w:rPr>
              <w:t>are</w:t>
            </w:r>
            <w:r>
              <w:rPr>
                <w:spacing w:val="-7"/>
                <w:sz w:val="20"/>
              </w:rPr>
              <w:t> </w:t>
            </w:r>
            <w:r>
              <w:rPr>
                <w:sz w:val="20"/>
              </w:rPr>
              <w:t>correlated with appropriate levels of access to ePHI?</w:t>
            </w:r>
          </w:p>
          <w:p>
            <w:pPr>
              <w:pStyle w:val="TableParagraph"/>
              <w:numPr>
                <w:ilvl w:val="0"/>
                <w:numId w:val="54"/>
              </w:numPr>
              <w:tabs>
                <w:tab w:pos="466" w:val="left" w:leader="none"/>
              </w:tabs>
              <w:spacing w:line="240" w:lineRule="auto" w:before="0" w:after="0"/>
              <w:ind w:left="466" w:right="435" w:hanging="360"/>
              <w:jc w:val="left"/>
              <w:rPr>
                <w:sz w:val="20"/>
              </w:rPr>
            </w:pPr>
            <w:r>
              <w:rPr>
                <w:sz w:val="20"/>
              </w:rPr>
              <w:t>Are</w:t>
            </w:r>
            <w:r>
              <w:rPr>
                <w:spacing w:val="-6"/>
                <w:sz w:val="20"/>
              </w:rPr>
              <w:t> </w:t>
            </w:r>
            <w:r>
              <w:rPr>
                <w:sz w:val="20"/>
              </w:rPr>
              <w:t>these</w:t>
            </w:r>
            <w:r>
              <w:rPr>
                <w:spacing w:val="-6"/>
                <w:sz w:val="20"/>
              </w:rPr>
              <w:t> </w:t>
            </w:r>
            <w:r>
              <w:rPr>
                <w:sz w:val="20"/>
              </w:rPr>
              <w:t>job</w:t>
            </w:r>
            <w:r>
              <w:rPr>
                <w:spacing w:val="-4"/>
                <w:sz w:val="20"/>
              </w:rPr>
              <w:t> </w:t>
            </w:r>
            <w:r>
              <w:rPr>
                <w:sz w:val="20"/>
              </w:rPr>
              <w:t>descriptions</w:t>
            </w:r>
            <w:r>
              <w:rPr>
                <w:spacing w:val="-4"/>
                <w:sz w:val="20"/>
              </w:rPr>
              <w:t> </w:t>
            </w:r>
            <w:r>
              <w:rPr>
                <w:sz w:val="20"/>
              </w:rPr>
              <w:t>reviewed</w:t>
            </w:r>
            <w:r>
              <w:rPr>
                <w:spacing w:val="-4"/>
                <w:sz w:val="20"/>
              </w:rPr>
              <w:t> </w:t>
            </w:r>
            <w:r>
              <w:rPr>
                <w:sz w:val="20"/>
              </w:rPr>
              <w:t>and</w:t>
            </w:r>
            <w:r>
              <w:rPr>
                <w:spacing w:val="-4"/>
                <w:sz w:val="20"/>
              </w:rPr>
              <w:t> </w:t>
            </w:r>
            <w:r>
              <w:rPr>
                <w:sz w:val="20"/>
              </w:rPr>
              <w:t>updated</w:t>
            </w:r>
            <w:r>
              <w:rPr>
                <w:spacing w:val="-4"/>
                <w:sz w:val="20"/>
              </w:rPr>
              <w:t> </w:t>
            </w:r>
            <w:r>
              <w:rPr>
                <w:sz w:val="20"/>
              </w:rPr>
              <w:t>on</w:t>
            </w:r>
            <w:r>
              <w:rPr>
                <w:spacing w:val="-7"/>
                <w:sz w:val="20"/>
              </w:rPr>
              <w:t> </w:t>
            </w:r>
            <w:r>
              <w:rPr>
                <w:sz w:val="20"/>
              </w:rPr>
              <w:t>a regular basis?</w:t>
            </w:r>
          </w:p>
          <w:p>
            <w:pPr>
              <w:pStyle w:val="TableParagraph"/>
              <w:numPr>
                <w:ilvl w:val="0"/>
                <w:numId w:val="54"/>
              </w:numPr>
              <w:tabs>
                <w:tab w:pos="466" w:val="left" w:leader="none"/>
              </w:tabs>
              <w:spacing w:line="240" w:lineRule="auto" w:before="1" w:after="0"/>
              <w:ind w:left="466" w:right="294" w:hanging="360"/>
              <w:jc w:val="left"/>
              <w:rPr>
                <w:sz w:val="20"/>
              </w:rPr>
            </w:pPr>
            <w:r>
              <w:rPr>
                <w:sz w:val="20"/>
              </w:rPr>
              <w:t>Have</w:t>
            </w:r>
            <w:r>
              <w:rPr>
                <w:spacing w:val="-7"/>
                <w:sz w:val="20"/>
              </w:rPr>
              <w:t> </w:t>
            </w:r>
            <w:r>
              <w:rPr>
                <w:sz w:val="20"/>
              </w:rPr>
              <w:t>workforce</w:t>
            </w:r>
            <w:r>
              <w:rPr>
                <w:spacing w:val="-4"/>
                <w:sz w:val="20"/>
              </w:rPr>
              <w:t> </w:t>
            </w:r>
            <w:r>
              <w:rPr>
                <w:sz w:val="20"/>
              </w:rPr>
              <w:t>members</w:t>
            </w:r>
            <w:r>
              <w:rPr>
                <w:spacing w:val="-5"/>
                <w:sz w:val="20"/>
              </w:rPr>
              <w:t> </w:t>
            </w:r>
            <w:r>
              <w:rPr>
                <w:sz w:val="20"/>
              </w:rPr>
              <w:t>been</w:t>
            </w:r>
            <w:r>
              <w:rPr>
                <w:spacing w:val="-5"/>
                <w:sz w:val="20"/>
              </w:rPr>
              <w:t> </w:t>
            </w:r>
            <w:r>
              <w:rPr>
                <w:sz w:val="20"/>
              </w:rPr>
              <w:t>provided</w:t>
            </w:r>
            <w:r>
              <w:rPr>
                <w:spacing w:val="-5"/>
                <w:sz w:val="20"/>
              </w:rPr>
              <w:t> </w:t>
            </w:r>
            <w:r>
              <w:rPr>
                <w:sz w:val="20"/>
              </w:rPr>
              <w:t>copies</w:t>
            </w:r>
            <w:r>
              <w:rPr>
                <w:spacing w:val="-5"/>
                <w:sz w:val="20"/>
              </w:rPr>
              <w:t> </w:t>
            </w:r>
            <w:r>
              <w:rPr>
                <w:sz w:val="20"/>
              </w:rPr>
              <w:t>of</w:t>
            </w:r>
            <w:r>
              <w:rPr>
                <w:spacing w:val="-7"/>
                <w:sz w:val="20"/>
              </w:rPr>
              <w:t> </w:t>
            </w:r>
            <w:r>
              <w:rPr>
                <w:sz w:val="20"/>
              </w:rPr>
              <w:t>their job descriptions and informed of the access granted to them,</w:t>
            </w:r>
            <w:r>
              <w:rPr>
                <w:spacing w:val="-2"/>
                <w:sz w:val="20"/>
              </w:rPr>
              <w:t> </w:t>
            </w:r>
            <w:r>
              <w:rPr>
                <w:sz w:val="20"/>
              </w:rPr>
              <w:t>as</w:t>
            </w:r>
            <w:r>
              <w:rPr>
                <w:spacing w:val="-2"/>
                <w:sz w:val="20"/>
              </w:rPr>
              <w:t> </w:t>
            </w:r>
            <w:r>
              <w:rPr>
                <w:sz w:val="20"/>
              </w:rPr>
              <w:t>well</w:t>
            </w:r>
            <w:r>
              <w:rPr>
                <w:spacing w:val="-3"/>
                <w:sz w:val="20"/>
              </w:rPr>
              <w:t> </w:t>
            </w:r>
            <w:r>
              <w:rPr>
                <w:sz w:val="20"/>
              </w:rPr>
              <w:t>as</w:t>
            </w:r>
            <w:r>
              <w:rPr>
                <w:spacing w:val="-2"/>
                <w:sz w:val="20"/>
              </w:rPr>
              <w:t> </w:t>
            </w:r>
            <w:r>
              <w:rPr>
                <w:sz w:val="20"/>
              </w:rPr>
              <w:t>the</w:t>
            </w:r>
            <w:r>
              <w:rPr>
                <w:spacing w:val="-4"/>
                <w:sz w:val="20"/>
              </w:rPr>
              <w:t> </w:t>
            </w:r>
            <w:r>
              <w:rPr>
                <w:sz w:val="20"/>
              </w:rPr>
              <w:t>conditions</w:t>
            </w:r>
            <w:r>
              <w:rPr>
                <w:spacing w:val="-2"/>
                <w:sz w:val="20"/>
              </w:rPr>
              <w:t> </w:t>
            </w:r>
            <w:r>
              <w:rPr>
                <w:sz w:val="20"/>
              </w:rPr>
              <w:t>by</w:t>
            </w:r>
            <w:r>
              <w:rPr>
                <w:spacing w:val="-2"/>
                <w:sz w:val="20"/>
              </w:rPr>
              <w:t> </w:t>
            </w:r>
            <w:r>
              <w:rPr>
                <w:sz w:val="20"/>
              </w:rPr>
              <w:t>which</w:t>
            </w:r>
            <w:r>
              <w:rPr>
                <w:spacing w:val="-2"/>
                <w:sz w:val="20"/>
              </w:rPr>
              <w:t> </w:t>
            </w:r>
            <w:r>
              <w:rPr>
                <w:sz w:val="20"/>
              </w:rPr>
              <w:t>this</w:t>
            </w:r>
            <w:r>
              <w:rPr>
                <w:spacing w:val="-4"/>
                <w:sz w:val="20"/>
              </w:rPr>
              <w:t> </w:t>
            </w:r>
            <w:r>
              <w:rPr>
                <w:sz w:val="20"/>
              </w:rPr>
              <w:t>access</w:t>
            </w:r>
            <w:r>
              <w:rPr>
                <w:spacing w:val="-2"/>
                <w:sz w:val="20"/>
              </w:rPr>
              <w:t> </w:t>
            </w:r>
            <w:r>
              <w:rPr>
                <w:sz w:val="20"/>
              </w:rPr>
              <w:t>can be used?</w:t>
            </w:r>
          </w:p>
        </w:tc>
      </w:tr>
      <w:tr>
        <w:trPr>
          <w:trHeight w:val="1487" w:hRule="atLeast"/>
        </w:trPr>
        <w:tc>
          <w:tcPr>
            <w:tcW w:w="3437" w:type="dxa"/>
          </w:tcPr>
          <w:p>
            <w:pPr>
              <w:pStyle w:val="TableParagraph"/>
              <w:tabs>
                <w:tab w:pos="467" w:val="left" w:leader="none"/>
              </w:tabs>
              <w:spacing w:before="1"/>
              <w:ind w:right="217" w:hanging="360"/>
              <w:rPr>
                <w:sz w:val="20"/>
              </w:rPr>
            </w:pPr>
            <w:r>
              <w:rPr>
                <w:spacing w:val="-6"/>
                <w:sz w:val="20"/>
              </w:rPr>
              <w:t>3.</w:t>
            </w:r>
            <w:r>
              <w:rPr>
                <w:sz w:val="20"/>
              </w:rPr>
              <w:tab/>
            </w:r>
            <w:r>
              <w:rPr>
                <w:b/>
                <w:sz w:val="20"/>
              </w:rPr>
              <w:t>Establish</w:t>
            </w:r>
            <w:r>
              <w:rPr>
                <w:b/>
                <w:spacing w:val="-12"/>
                <w:sz w:val="20"/>
              </w:rPr>
              <w:t> </w:t>
            </w:r>
            <w:r>
              <w:rPr>
                <w:b/>
                <w:sz w:val="20"/>
              </w:rPr>
              <w:t>Criteria</w:t>
            </w:r>
            <w:r>
              <w:rPr>
                <w:b/>
                <w:spacing w:val="-11"/>
                <w:sz w:val="20"/>
              </w:rPr>
              <w:t> </w:t>
            </w:r>
            <w:r>
              <w:rPr>
                <w:b/>
                <w:sz w:val="20"/>
              </w:rPr>
              <w:t>and</w:t>
            </w:r>
            <w:r>
              <w:rPr>
                <w:b/>
                <w:spacing w:val="-11"/>
                <w:sz w:val="20"/>
              </w:rPr>
              <w:t> </w:t>
            </w:r>
            <w:r>
              <w:rPr>
                <w:b/>
                <w:sz w:val="20"/>
              </w:rPr>
              <w:t>Procedures for Hiring and Assigning Tasks</w:t>
            </w:r>
            <w:hyperlink w:history="true" w:anchor="_bookmark83">
              <w:r>
                <w:rPr>
                  <w:sz w:val="20"/>
                  <w:vertAlign w:val="superscript"/>
                </w:rPr>
                <w:t>51</w:t>
              </w:r>
            </w:hyperlink>
          </w:p>
        </w:tc>
        <w:tc>
          <w:tcPr>
            <w:tcW w:w="5367" w:type="dxa"/>
          </w:tcPr>
          <w:p>
            <w:pPr>
              <w:pStyle w:val="TableParagraph"/>
              <w:numPr>
                <w:ilvl w:val="0"/>
                <w:numId w:val="55"/>
              </w:numPr>
              <w:tabs>
                <w:tab w:pos="467" w:val="left" w:leader="none"/>
              </w:tabs>
              <w:spacing w:line="240" w:lineRule="auto" w:before="2" w:after="0"/>
              <w:ind w:left="467" w:right="494" w:hanging="360"/>
              <w:jc w:val="left"/>
              <w:rPr>
                <w:sz w:val="20"/>
              </w:rPr>
            </w:pPr>
            <w:r>
              <w:rPr>
                <w:sz w:val="20"/>
              </w:rPr>
              <w:t>Ensure that workforce members have the necessary knowledge,</w:t>
            </w:r>
            <w:r>
              <w:rPr>
                <w:spacing w:val="-5"/>
                <w:sz w:val="20"/>
              </w:rPr>
              <w:t> </w:t>
            </w:r>
            <w:r>
              <w:rPr>
                <w:sz w:val="20"/>
              </w:rPr>
              <w:t>skills,</w:t>
            </w:r>
            <w:r>
              <w:rPr>
                <w:spacing w:val="-5"/>
                <w:sz w:val="20"/>
              </w:rPr>
              <w:t> </w:t>
            </w:r>
            <w:r>
              <w:rPr>
                <w:sz w:val="20"/>
              </w:rPr>
              <w:t>and</w:t>
            </w:r>
            <w:r>
              <w:rPr>
                <w:spacing w:val="-5"/>
                <w:sz w:val="20"/>
              </w:rPr>
              <w:t> </w:t>
            </w:r>
            <w:r>
              <w:rPr>
                <w:sz w:val="20"/>
              </w:rPr>
              <w:t>abilities</w:t>
            </w:r>
            <w:r>
              <w:rPr>
                <w:spacing w:val="-5"/>
                <w:sz w:val="20"/>
              </w:rPr>
              <w:t> </w:t>
            </w:r>
            <w:r>
              <w:rPr>
                <w:sz w:val="20"/>
              </w:rPr>
              <w:t>to</w:t>
            </w:r>
            <w:r>
              <w:rPr>
                <w:spacing w:val="-6"/>
                <w:sz w:val="20"/>
              </w:rPr>
              <w:t> </w:t>
            </w:r>
            <w:r>
              <w:rPr>
                <w:sz w:val="20"/>
              </w:rPr>
              <w:t>fulfill</w:t>
            </w:r>
            <w:r>
              <w:rPr>
                <w:spacing w:val="-6"/>
                <w:sz w:val="20"/>
              </w:rPr>
              <w:t> </w:t>
            </w:r>
            <w:r>
              <w:rPr>
                <w:sz w:val="20"/>
              </w:rPr>
              <w:t>particular</w:t>
            </w:r>
            <w:r>
              <w:rPr>
                <w:spacing w:val="-6"/>
                <w:sz w:val="20"/>
              </w:rPr>
              <w:t> </w:t>
            </w:r>
            <w:r>
              <w:rPr>
                <w:sz w:val="20"/>
              </w:rPr>
              <w:t>roles (e.g.,</w:t>
            </w:r>
            <w:r>
              <w:rPr>
                <w:spacing w:val="-4"/>
                <w:sz w:val="20"/>
              </w:rPr>
              <w:t> </w:t>
            </w:r>
            <w:r>
              <w:rPr>
                <w:sz w:val="20"/>
              </w:rPr>
              <w:t>positions</w:t>
            </w:r>
            <w:r>
              <w:rPr>
                <w:spacing w:val="-4"/>
                <w:sz w:val="20"/>
              </w:rPr>
              <w:t> </w:t>
            </w:r>
            <w:r>
              <w:rPr>
                <w:sz w:val="20"/>
              </w:rPr>
              <w:t>involving</w:t>
            </w:r>
            <w:r>
              <w:rPr>
                <w:spacing w:val="-5"/>
                <w:sz w:val="20"/>
              </w:rPr>
              <w:t> </w:t>
            </w:r>
            <w:r>
              <w:rPr>
                <w:sz w:val="20"/>
              </w:rPr>
              <w:t>access</w:t>
            </w:r>
            <w:r>
              <w:rPr>
                <w:spacing w:val="-4"/>
                <w:sz w:val="20"/>
              </w:rPr>
              <w:t> </w:t>
            </w:r>
            <w:r>
              <w:rPr>
                <w:sz w:val="20"/>
              </w:rPr>
              <w:t>to</w:t>
            </w:r>
            <w:r>
              <w:rPr>
                <w:spacing w:val="-5"/>
                <w:sz w:val="20"/>
              </w:rPr>
              <w:t> </w:t>
            </w:r>
            <w:r>
              <w:rPr>
                <w:sz w:val="20"/>
              </w:rPr>
              <w:t>and</w:t>
            </w:r>
            <w:r>
              <w:rPr>
                <w:spacing w:val="-6"/>
                <w:sz w:val="20"/>
              </w:rPr>
              <w:t> </w:t>
            </w:r>
            <w:r>
              <w:rPr>
                <w:sz w:val="20"/>
              </w:rPr>
              <w:t>use</w:t>
            </w:r>
            <w:r>
              <w:rPr>
                <w:spacing w:val="-6"/>
                <w:sz w:val="20"/>
              </w:rPr>
              <w:t> </w:t>
            </w:r>
            <w:r>
              <w:rPr>
                <w:sz w:val="20"/>
              </w:rPr>
              <w:t>of</w:t>
            </w:r>
            <w:r>
              <w:rPr>
                <w:spacing w:val="-6"/>
                <w:sz w:val="20"/>
              </w:rPr>
              <w:t> </w:t>
            </w:r>
            <w:r>
              <w:rPr>
                <w:sz w:val="20"/>
              </w:rPr>
              <w:t>sensitive </w:t>
            </w:r>
            <w:r>
              <w:rPr>
                <w:spacing w:val="-2"/>
                <w:sz w:val="20"/>
              </w:rPr>
              <w:t>information).</w:t>
            </w:r>
          </w:p>
          <w:p>
            <w:pPr>
              <w:pStyle w:val="TableParagraph"/>
              <w:numPr>
                <w:ilvl w:val="0"/>
                <w:numId w:val="55"/>
              </w:numPr>
              <w:tabs>
                <w:tab w:pos="467" w:val="left" w:leader="none"/>
              </w:tabs>
              <w:spacing w:line="244" w:lineRule="exact" w:before="0" w:after="0"/>
              <w:ind w:left="467" w:right="123" w:hanging="360"/>
              <w:jc w:val="left"/>
              <w:rPr>
                <w:sz w:val="20"/>
              </w:rPr>
            </w:pPr>
            <w:r>
              <w:rPr>
                <w:sz w:val="20"/>
              </w:rPr>
              <w:t>Ensure</w:t>
            </w:r>
            <w:r>
              <w:rPr>
                <w:spacing w:val="-5"/>
                <w:sz w:val="20"/>
              </w:rPr>
              <w:t> </w:t>
            </w:r>
            <w:r>
              <w:rPr>
                <w:sz w:val="20"/>
              </w:rPr>
              <w:t>that</w:t>
            </w:r>
            <w:r>
              <w:rPr>
                <w:spacing w:val="-4"/>
                <w:sz w:val="20"/>
              </w:rPr>
              <w:t> </w:t>
            </w:r>
            <w:r>
              <w:rPr>
                <w:sz w:val="20"/>
              </w:rPr>
              <w:t>these</w:t>
            </w:r>
            <w:r>
              <w:rPr>
                <w:spacing w:val="-5"/>
                <w:sz w:val="20"/>
              </w:rPr>
              <w:t> </w:t>
            </w:r>
            <w:r>
              <w:rPr>
                <w:sz w:val="20"/>
              </w:rPr>
              <w:t>requirements</w:t>
            </w:r>
            <w:r>
              <w:rPr>
                <w:spacing w:val="-3"/>
                <w:sz w:val="20"/>
              </w:rPr>
              <w:t> </w:t>
            </w:r>
            <w:r>
              <w:rPr>
                <w:sz w:val="20"/>
              </w:rPr>
              <w:t>are</w:t>
            </w:r>
            <w:r>
              <w:rPr>
                <w:spacing w:val="-5"/>
                <w:sz w:val="20"/>
              </w:rPr>
              <w:t> </w:t>
            </w:r>
            <w:r>
              <w:rPr>
                <w:sz w:val="20"/>
              </w:rPr>
              <w:t>included</w:t>
            </w:r>
            <w:r>
              <w:rPr>
                <w:spacing w:val="-3"/>
                <w:sz w:val="20"/>
              </w:rPr>
              <w:t> </w:t>
            </w:r>
            <w:r>
              <w:rPr>
                <w:sz w:val="20"/>
              </w:rPr>
              <w:t>as</w:t>
            </w:r>
            <w:r>
              <w:rPr>
                <w:spacing w:val="-3"/>
                <w:sz w:val="20"/>
              </w:rPr>
              <w:t> </w:t>
            </w:r>
            <w:r>
              <w:rPr>
                <w:sz w:val="20"/>
              </w:rPr>
              <w:t>part</w:t>
            </w:r>
            <w:r>
              <w:rPr>
                <w:spacing w:val="-6"/>
                <w:sz w:val="20"/>
              </w:rPr>
              <w:t> </w:t>
            </w:r>
            <w:r>
              <w:rPr>
                <w:sz w:val="20"/>
              </w:rPr>
              <w:t>of</w:t>
            </w:r>
            <w:r>
              <w:rPr>
                <w:spacing w:val="-5"/>
                <w:sz w:val="20"/>
              </w:rPr>
              <w:t> </w:t>
            </w:r>
            <w:r>
              <w:rPr>
                <w:sz w:val="20"/>
              </w:rPr>
              <w:t>the personnel hiring process.</w:t>
            </w:r>
          </w:p>
        </w:tc>
        <w:tc>
          <w:tcPr>
            <w:tcW w:w="5309" w:type="dxa"/>
          </w:tcPr>
          <w:p>
            <w:pPr>
              <w:pStyle w:val="TableParagraph"/>
              <w:numPr>
                <w:ilvl w:val="0"/>
                <w:numId w:val="56"/>
              </w:numPr>
              <w:tabs>
                <w:tab w:pos="466" w:val="left" w:leader="none"/>
              </w:tabs>
              <w:spacing w:line="240" w:lineRule="auto" w:before="2" w:after="0"/>
              <w:ind w:left="466" w:right="117" w:hanging="360"/>
              <w:jc w:val="left"/>
              <w:rPr>
                <w:sz w:val="20"/>
              </w:rPr>
            </w:pPr>
            <w:r>
              <w:rPr>
                <w:sz w:val="20"/>
              </w:rPr>
              <w:t>Have</w:t>
            </w:r>
            <w:r>
              <w:rPr>
                <w:spacing w:val="-6"/>
                <w:sz w:val="20"/>
              </w:rPr>
              <w:t> </w:t>
            </w:r>
            <w:r>
              <w:rPr>
                <w:sz w:val="20"/>
              </w:rPr>
              <w:t>the</w:t>
            </w:r>
            <w:r>
              <w:rPr>
                <w:spacing w:val="-6"/>
                <w:sz w:val="20"/>
              </w:rPr>
              <w:t> </w:t>
            </w:r>
            <w:r>
              <w:rPr>
                <w:sz w:val="20"/>
              </w:rPr>
              <w:t>qualifications</w:t>
            </w:r>
            <w:r>
              <w:rPr>
                <w:spacing w:val="-4"/>
                <w:sz w:val="20"/>
              </w:rPr>
              <w:t> </w:t>
            </w:r>
            <w:r>
              <w:rPr>
                <w:sz w:val="20"/>
              </w:rPr>
              <w:t>of</w:t>
            </w:r>
            <w:r>
              <w:rPr>
                <w:spacing w:val="-6"/>
                <w:sz w:val="20"/>
              </w:rPr>
              <w:t> </w:t>
            </w:r>
            <w:r>
              <w:rPr>
                <w:sz w:val="20"/>
              </w:rPr>
              <w:t>candidates</w:t>
            </w:r>
            <w:r>
              <w:rPr>
                <w:spacing w:val="-4"/>
                <w:sz w:val="20"/>
              </w:rPr>
              <w:t> </w:t>
            </w:r>
            <w:r>
              <w:rPr>
                <w:sz w:val="20"/>
              </w:rPr>
              <w:t>for</w:t>
            </w:r>
            <w:r>
              <w:rPr>
                <w:spacing w:val="-5"/>
                <w:sz w:val="20"/>
              </w:rPr>
              <w:t> </w:t>
            </w:r>
            <w:r>
              <w:rPr>
                <w:sz w:val="20"/>
              </w:rPr>
              <w:t>specific</w:t>
            </w:r>
            <w:r>
              <w:rPr>
                <w:spacing w:val="-5"/>
                <w:sz w:val="20"/>
              </w:rPr>
              <w:t> </w:t>
            </w:r>
            <w:r>
              <w:rPr>
                <w:sz w:val="20"/>
              </w:rPr>
              <w:t>positions been checked against the job description?</w:t>
            </w:r>
          </w:p>
          <w:p>
            <w:pPr>
              <w:pStyle w:val="TableParagraph"/>
              <w:numPr>
                <w:ilvl w:val="0"/>
                <w:numId w:val="56"/>
              </w:numPr>
              <w:tabs>
                <w:tab w:pos="466" w:val="left" w:leader="none"/>
              </w:tabs>
              <w:spacing w:line="240" w:lineRule="auto" w:before="0" w:after="0"/>
              <w:ind w:left="466" w:right="322" w:hanging="360"/>
              <w:jc w:val="left"/>
              <w:rPr>
                <w:sz w:val="20"/>
              </w:rPr>
            </w:pPr>
            <w:r>
              <w:rPr>
                <w:sz w:val="20"/>
              </w:rPr>
              <w:t>Have determinations been made that candidates for specific</w:t>
            </w:r>
            <w:r>
              <w:rPr>
                <w:spacing w:val="-4"/>
                <w:sz w:val="20"/>
              </w:rPr>
              <w:t> </w:t>
            </w:r>
            <w:r>
              <w:rPr>
                <w:sz w:val="20"/>
              </w:rPr>
              <w:t>positions</w:t>
            </w:r>
            <w:r>
              <w:rPr>
                <w:spacing w:val="-3"/>
                <w:sz w:val="20"/>
              </w:rPr>
              <w:t> </w:t>
            </w:r>
            <w:r>
              <w:rPr>
                <w:sz w:val="20"/>
              </w:rPr>
              <w:t>are</w:t>
            </w:r>
            <w:r>
              <w:rPr>
                <w:spacing w:val="-5"/>
                <w:sz w:val="20"/>
              </w:rPr>
              <w:t> </w:t>
            </w:r>
            <w:r>
              <w:rPr>
                <w:sz w:val="20"/>
              </w:rPr>
              <w:t>able</w:t>
            </w:r>
            <w:r>
              <w:rPr>
                <w:spacing w:val="-5"/>
                <w:sz w:val="20"/>
              </w:rPr>
              <w:t> </w:t>
            </w:r>
            <w:r>
              <w:rPr>
                <w:sz w:val="20"/>
              </w:rPr>
              <w:t>to</w:t>
            </w:r>
            <w:r>
              <w:rPr>
                <w:spacing w:val="-4"/>
                <w:sz w:val="20"/>
              </w:rPr>
              <w:t> </w:t>
            </w:r>
            <w:r>
              <w:rPr>
                <w:sz w:val="20"/>
              </w:rPr>
              <w:t>perform</w:t>
            </w:r>
            <w:r>
              <w:rPr>
                <w:spacing w:val="-5"/>
                <w:sz w:val="20"/>
              </w:rPr>
              <w:t> </w:t>
            </w:r>
            <w:r>
              <w:rPr>
                <w:sz w:val="20"/>
              </w:rPr>
              <w:t>the</w:t>
            </w:r>
            <w:r>
              <w:rPr>
                <w:spacing w:val="-5"/>
                <w:sz w:val="20"/>
              </w:rPr>
              <w:t> </w:t>
            </w:r>
            <w:r>
              <w:rPr>
                <w:sz w:val="20"/>
              </w:rPr>
              <w:t>tasks</w:t>
            </w:r>
            <w:r>
              <w:rPr>
                <w:spacing w:val="-3"/>
                <w:sz w:val="20"/>
              </w:rPr>
              <w:t> </w:t>
            </w:r>
            <w:r>
              <w:rPr>
                <w:sz w:val="20"/>
              </w:rPr>
              <w:t>of</w:t>
            </w:r>
            <w:r>
              <w:rPr>
                <w:spacing w:val="-5"/>
                <w:sz w:val="20"/>
              </w:rPr>
              <w:t> </w:t>
            </w:r>
            <w:r>
              <w:rPr>
                <w:sz w:val="20"/>
              </w:rPr>
              <w:t>those </w:t>
            </w:r>
            <w:r>
              <w:rPr>
                <w:spacing w:val="-2"/>
                <w:sz w:val="20"/>
              </w:rPr>
              <w:t>positions?</w:t>
            </w:r>
          </w:p>
        </w:tc>
      </w:tr>
    </w:tbl>
    <w:p>
      <w:pPr>
        <w:pStyle w:val="BodyText"/>
        <w:rPr>
          <w:b/>
          <w:sz w:val="20"/>
        </w:rPr>
      </w:pPr>
    </w:p>
    <w:p>
      <w:pPr>
        <w:pStyle w:val="BodyText"/>
        <w:rPr>
          <w:b/>
          <w:sz w:val="20"/>
        </w:rPr>
      </w:pPr>
    </w:p>
    <w:p>
      <w:pPr>
        <w:pStyle w:val="BodyText"/>
        <w:rPr>
          <w:b/>
          <w:sz w:val="11"/>
        </w:rPr>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101053</wp:posOffset>
                </wp:positionV>
                <wp:extent cx="1828800" cy="10795"/>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7.956937pt;width:144pt;height:.84pt;mso-position-horizontal-relative:page;mso-position-vertical-relative:paragraph;z-index:-15702016;mso-wrap-distance-left:0;mso-wrap-distance-right:0" id="docshape44" filled="true" fillcolor="#000000" stroked="false">
                <v:fill type="solid"/>
                <w10:wrap type="topAndBottom"/>
              </v:rect>
            </w:pict>
          </mc:Fallback>
        </mc:AlternateContent>
      </w:r>
    </w:p>
    <w:p>
      <w:pPr>
        <w:spacing w:before="107"/>
        <w:ind w:left="699" w:right="802" w:firstLine="0"/>
        <w:jc w:val="left"/>
        <w:rPr>
          <w:sz w:val="16"/>
        </w:rPr>
      </w:pPr>
      <w:r>
        <w:rPr>
          <w:sz w:val="16"/>
          <w:vertAlign w:val="superscript"/>
        </w:rPr>
        <w:t>49</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5.1.3.1,</w:t>
      </w:r>
      <w:r>
        <w:rPr>
          <w:spacing w:val="-1"/>
          <w:sz w:val="16"/>
          <w:vertAlign w:val="baseline"/>
        </w:rPr>
        <w:t> </w:t>
      </w:r>
      <w:r>
        <w:rPr>
          <w:i/>
          <w:sz w:val="16"/>
          <w:vertAlign w:val="baseline"/>
        </w:rPr>
        <w:t>Implement</w:t>
      </w:r>
      <w:r>
        <w:rPr>
          <w:i/>
          <w:spacing w:val="-3"/>
          <w:sz w:val="16"/>
          <w:vertAlign w:val="baseline"/>
        </w:rPr>
        <w:t> </w:t>
      </w:r>
      <w:r>
        <w:rPr>
          <w:i/>
          <w:sz w:val="16"/>
          <w:vertAlign w:val="baseline"/>
        </w:rPr>
        <w:t>Policies</w:t>
      </w:r>
      <w:r>
        <w:rPr>
          <w:i/>
          <w:spacing w:val="-2"/>
          <w:sz w:val="16"/>
          <w:vertAlign w:val="baseline"/>
        </w:rPr>
        <w:t> </w:t>
      </w:r>
      <w:r>
        <w:rPr>
          <w:i/>
          <w:sz w:val="16"/>
          <w:vertAlign w:val="baseline"/>
        </w:rPr>
        <w:t>and</w:t>
      </w:r>
      <w:r>
        <w:rPr>
          <w:i/>
          <w:spacing w:val="-3"/>
          <w:sz w:val="16"/>
          <w:vertAlign w:val="baseline"/>
        </w:rPr>
        <w:t> </w:t>
      </w:r>
      <w:r>
        <w:rPr>
          <w:i/>
          <w:sz w:val="16"/>
          <w:vertAlign w:val="baseline"/>
        </w:rPr>
        <w:t>Procedures</w:t>
      </w:r>
      <w:r>
        <w:rPr>
          <w:i/>
          <w:spacing w:val="-2"/>
          <w:sz w:val="16"/>
          <w:vertAlign w:val="baseline"/>
        </w:rPr>
        <w:t> </w:t>
      </w:r>
      <w:r>
        <w:rPr>
          <w:i/>
          <w:sz w:val="16"/>
          <w:vertAlign w:val="baseline"/>
        </w:rPr>
        <w:t>for</w:t>
      </w:r>
      <w:r>
        <w:rPr>
          <w:i/>
          <w:spacing w:val="-2"/>
          <w:sz w:val="16"/>
          <w:vertAlign w:val="baseline"/>
        </w:rPr>
        <w:t> </w:t>
      </w:r>
      <w:r>
        <w:rPr>
          <w:i/>
          <w:sz w:val="16"/>
          <w:vertAlign w:val="baseline"/>
        </w:rPr>
        <w:t>Authorization</w:t>
      </w:r>
      <w:r>
        <w:rPr>
          <w:i/>
          <w:spacing w:val="-3"/>
          <w:sz w:val="16"/>
          <w:vertAlign w:val="baseline"/>
        </w:rPr>
        <w:t> </w:t>
      </w:r>
      <w:r>
        <w:rPr>
          <w:i/>
          <w:sz w:val="16"/>
          <w:vertAlign w:val="baseline"/>
        </w:rPr>
        <w:t>and/or Supervision</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2"/>
          <w:sz w:val="16"/>
          <w:vertAlign w:val="baseline"/>
        </w:rPr>
        <w:t> </w:t>
      </w:r>
      <w:r>
        <w:rPr>
          <w:sz w:val="16"/>
          <w:vertAlign w:val="baseline"/>
        </w:rPr>
        <w:t>Description</w:t>
      </w:r>
      <w:r>
        <w:rPr>
          <w:spacing w:val="-2"/>
          <w:sz w:val="16"/>
          <w:vertAlign w:val="baseline"/>
        </w:rPr>
        <w:t> </w:t>
      </w:r>
      <w:r>
        <w:rPr>
          <w:sz w:val="16"/>
          <w:vertAlign w:val="baseline"/>
        </w:rPr>
        <w:t>and</w:t>
      </w:r>
      <w:r>
        <w:rPr>
          <w:spacing w:val="-2"/>
          <w:sz w:val="16"/>
          <w:vertAlign w:val="baseline"/>
        </w:rPr>
        <w:t> </w:t>
      </w:r>
      <w:r>
        <w:rPr>
          <w:sz w:val="16"/>
          <w:vertAlign w:val="baseline"/>
        </w:rPr>
        <w:t>Sample</w:t>
      </w:r>
      <w:r>
        <w:rPr>
          <w:spacing w:val="-2"/>
          <w:sz w:val="16"/>
          <w:vertAlign w:val="baseline"/>
        </w:rPr>
        <w:t> </w:t>
      </w:r>
      <w:r>
        <w:rPr>
          <w:sz w:val="16"/>
          <w:vertAlign w:val="baseline"/>
        </w:rPr>
        <w:t>Questions are</w:t>
      </w:r>
      <w:r>
        <w:rPr>
          <w:spacing w:val="-2"/>
          <w:sz w:val="16"/>
          <w:vertAlign w:val="baseline"/>
        </w:rPr>
        <w:t> </w:t>
      </w:r>
      <w:r>
        <w:rPr>
          <w:sz w:val="16"/>
          <w:vertAlign w:val="baseline"/>
        </w:rPr>
        <w:t>part of</w:t>
      </w:r>
      <w:r>
        <w:rPr>
          <w:spacing w:val="-3"/>
          <w:sz w:val="16"/>
          <w:vertAlign w:val="baseline"/>
        </w:rPr>
        <w:t> </w:t>
      </w:r>
      <w:r>
        <w:rPr>
          <w:sz w:val="16"/>
          <w:vertAlign w:val="baseline"/>
        </w:rPr>
        <w:t>the</w:t>
      </w:r>
      <w:r>
        <w:rPr>
          <w:spacing w:val="40"/>
          <w:sz w:val="16"/>
          <w:vertAlign w:val="baseline"/>
        </w:rPr>
        <w:t> </w:t>
      </w:r>
      <w:r>
        <w:rPr>
          <w:sz w:val="16"/>
          <w:vertAlign w:val="baseline"/>
        </w:rPr>
        <w:t>procedures for authorization and/or supervision.</w:t>
      </w:r>
    </w:p>
    <w:p>
      <w:pPr>
        <w:spacing w:line="195" w:lineRule="exact" w:before="0"/>
        <w:ind w:left="700" w:right="0" w:firstLine="0"/>
        <w:jc w:val="left"/>
        <w:rPr>
          <w:i/>
          <w:sz w:val="16"/>
        </w:rPr>
      </w:pPr>
      <w:r>
        <w:rPr>
          <w:sz w:val="16"/>
          <w:vertAlign w:val="superscript"/>
        </w:rPr>
        <w:t>50</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p>
    <w:p>
      <w:pPr>
        <w:spacing w:before="0"/>
        <w:ind w:left="699" w:right="802" w:firstLine="0"/>
        <w:jc w:val="left"/>
        <w:rPr>
          <w:sz w:val="16"/>
        </w:rPr>
      </w:pPr>
      <w:r>
        <w:rPr>
          <w:sz w:val="16"/>
          <w:vertAlign w:val="superscript"/>
        </w:rPr>
        <w:t>51</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5.1.3.1,</w:t>
      </w:r>
      <w:r>
        <w:rPr>
          <w:spacing w:val="-1"/>
          <w:sz w:val="16"/>
          <w:vertAlign w:val="baseline"/>
        </w:rPr>
        <w:t> </w:t>
      </w:r>
      <w:r>
        <w:rPr>
          <w:i/>
          <w:sz w:val="16"/>
          <w:vertAlign w:val="baseline"/>
        </w:rPr>
        <w:t>Implement</w:t>
      </w:r>
      <w:r>
        <w:rPr>
          <w:i/>
          <w:spacing w:val="-3"/>
          <w:sz w:val="16"/>
          <w:vertAlign w:val="baseline"/>
        </w:rPr>
        <w:t> </w:t>
      </w:r>
      <w:r>
        <w:rPr>
          <w:i/>
          <w:sz w:val="16"/>
          <w:vertAlign w:val="baseline"/>
        </w:rPr>
        <w:t>Policies</w:t>
      </w:r>
      <w:r>
        <w:rPr>
          <w:i/>
          <w:spacing w:val="-2"/>
          <w:sz w:val="16"/>
          <w:vertAlign w:val="baseline"/>
        </w:rPr>
        <w:t> </w:t>
      </w:r>
      <w:r>
        <w:rPr>
          <w:i/>
          <w:sz w:val="16"/>
          <w:vertAlign w:val="baseline"/>
        </w:rPr>
        <w:t>and</w:t>
      </w:r>
      <w:r>
        <w:rPr>
          <w:i/>
          <w:spacing w:val="-3"/>
          <w:sz w:val="16"/>
          <w:vertAlign w:val="baseline"/>
        </w:rPr>
        <w:t> </w:t>
      </w:r>
      <w:r>
        <w:rPr>
          <w:i/>
          <w:sz w:val="16"/>
          <w:vertAlign w:val="baseline"/>
        </w:rPr>
        <w:t>Procedures</w:t>
      </w:r>
      <w:r>
        <w:rPr>
          <w:i/>
          <w:spacing w:val="-2"/>
          <w:sz w:val="16"/>
          <w:vertAlign w:val="baseline"/>
        </w:rPr>
        <w:t> </w:t>
      </w:r>
      <w:r>
        <w:rPr>
          <w:i/>
          <w:sz w:val="16"/>
          <w:vertAlign w:val="baseline"/>
        </w:rPr>
        <w:t>for</w:t>
      </w:r>
      <w:r>
        <w:rPr>
          <w:i/>
          <w:spacing w:val="-2"/>
          <w:sz w:val="16"/>
          <w:vertAlign w:val="baseline"/>
        </w:rPr>
        <w:t> </w:t>
      </w:r>
      <w:r>
        <w:rPr>
          <w:i/>
          <w:sz w:val="16"/>
          <w:vertAlign w:val="baseline"/>
        </w:rPr>
        <w:t>Authorization</w:t>
      </w:r>
      <w:r>
        <w:rPr>
          <w:i/>
          <w:spacing w:val="-3"/>
          <w:sz w:val="16"/>
          <w:vertAlign w:val="baseline"/>
        </w:rPr>
        <w:t> </w:t>
      </w:r>
      <w:r>
        <w:rPr>
          <w:i/>
          <w:sz w:val="16"/>
          <w:vertAlign w:val="baseline"/>
        </w:rPr>
        <w:t>and/or Supervision</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2"/>
          <w:sz w:val="16"/>
          <w:vertAlign w:val="baseline"/>
        </w:rPr>
        <w:t> </w:t>
      </w:r>
      <w:r>
        <w:rPr>
          <w:sz w:val="16"/>
          <w:vertAlign w:val="baseline"/>
        </w:rPr>
        <w:t>Description</w:t>
      </w:r>
      <w:r>
        <w:rPr>
          <w:spacing w:val="-2"/>
          <w:sz w:val="16"/>
          <w:vertAlign w:val="baseline"/>
        </w:rPr>
        <w:t> </w:t>
      </w:r>
      <w:r>
        <w:rPr>
          <w:sz w:val="16"/>
          <w:vertAlign w:val="baseline"/>
        </w:rPr>
        <w:t>and</w:t>
      </w:r>
      <w:r>
        <w:rPr>
          <w:spacing w:val="-2"/>
          <w:sz w:val="16"/>
          <w:vertAlign w:val="baseline"/>
        </w:rPr>
        <w:t> </w:t>
      </w:r>
      <w:r>
        <w:rPr>
          <w:sz w:val="16"/>
          <w:vertAlign w:val="baseline"/>
        </w:rPr>
        <w:t>Sample</w:t>
      </w:r>
      <w:r>
        <w:rPr>
          <w:spacing w:val="-2"/>
          <w:sz w:val="16"/>
          <w:vertAlign w:val="baseline"/>
        </w:rPr>
        <w:t> </w:t>
      </w:r>
      <w:r>
        <w:rPr>
          <w:sz w:val="16"/>
          <w:vertAlign w:val="baseline"/>
        </w:rPr>
        <w:t>Questions are</w:t>
      </w:r>
      <w:r>
        <w:rPr>
          <w:spacing w:val="-2"/>
          <w:sz w:val="16"/>
          <w:vertAlign w:val="baseline"/>
        </w:rPr>
        <w:t> </w:t>
      </w:r>
      <w:r>
        <w:rPr>
          <w:sz w:val="16"/>
          <w:vertAlign w:val="baseline"/>
        </w:rPr>
        <w:t>part of</w:t>
      </w:r>
      <w:r>
        <w:rPr>
          <w:spacing w:val="-3"/>
          <w:sz w:val="16"/>
          <w:vertAlign w:val="baseline"/>
        </w:rPr>
        <w:t> </w:t>
      </w:r>
      <w:r>
        <w:rPr>
          <w:sz w:val="16"/>
          <w:vertAlign w:val="baseline"/>
        </w:rPr>
        <w:t>the</w:t>
      </w:r>
      <w:r>
        <w:rPr>
          <w:spacing w:val="40"/>
          <w:sz w:val="16"/>
          <w:vertAlign w:val="baseline"/>
        </w:rPr>
        <w:t> </w:t>
      </w:r>
      <w:r>
        <w:rPr>
          <w:sz w:val="16"/>
          <w:vertAlign w:val="baseline"/>
        </w:rPr>
        <w:t>procedures for authorization and/or supervision.</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7"/>
        <w:gridCol w:w="5367"/>
        <w:gridCol w:w="5309"/>
      </w:tblGrid>
      <w:tr>
        <w:trPr>
          <w:trHeight w:val="244" w:hRule="atLeast"/>
        </w:trPr>
        <w:tc>
          <w:tcPr>
            <w:tcW w:w="3437" w:type="dxa"/>
            <w:shd w:val="clear" w:color="auto" w:fill="C0C0C0"/>
          </w:tcPr>
          <w:p>
            <w:pPr>
              <w:pStyle w:val="TableParagraph"/>
              <w:spacing w:line="223" w:lineRule="exact" w:before="1"/>
              <w:ind w:left="1151" w:right="1147"/>
              <w:jc w:val="center"/>
              <w:rPr>
                <w:b/>
                <w:sz w:val="20"/>
              </w:rPr>
            </w:pPr>
            <w:r>
              <w:rPr>
                <w:b/>
                <w:sz w:val="20"/>
              </w:rPr>
              <w:t>Key</w:t>
            </w:r>
            <w:r>
              <w:rPr>
                <w:b/>
                <w:spacing w:val="-7"/>
                <w:sz w:val="20"/>
              </w:rPr>
              <w:t> </w:t>
            </w:r>
            <w:r>
              <w:rPr>
                <w:b/>
                <w:spacing w:val="-2"/>
                <w:sz w:val="20"/>
              </w:rPr>
              <w:t>Activities</w:t>
            </w:r>
          </w:p>
        </w:tc>
        <w:tc>
          <w:tcPr>
            <w:tcW w:w="5367" w:type="dxa"/>
            <w:shd w:val="clear" w:color="auto" w:fill="C0C0C0"/>
          </w:tcPr>
          <w:p>
            <w:pPr>
              <w:pStyle w:val="TableParagraph"/>
              <w:spacing w:line="223" w:lineRule="exact" w:before="1"/>
              <w:ind w:left="2197" w:right="2190"/>
              <w:jc w:val="center"/>
              <w:rPr>
                <w:b/>
                <w:sz w:val="20"/>
              </w:rPr>
            </w:pPr>
            <w:r>
              <w:rPr>
                <w:b/>
                <w:spacing w:val="-2"/>
                <w:sz w:val="20"/>
              </w:rPr>
              <w:t>Description</w:t>
            </w:r>
          </w:p>
        </w:tc>
        <w:tc>
          <w:tcPr>
            <w:tcW w:w="5309" w:type="dxa"/>
            <w:shd w:val="clear" w:color="auto" w:fill="C0C0C0"/>
          </w:tcPr>
          <w:p>
            <w:pPr>
              <w:pStyle w:val="TableParagraph"/>
              <w:spacing w:line="223" w:lineRule="exact" w:before="1"/>
              <w:ind w:left="1896" w:right="1891"/>
              <w:jc w:val="center"/>
              <w:rPr>
                <w:b/>
                <w:sz w:val="20"/>
              </w:rPr>
            </w:pPr>
            <w:bookmarkStart w:name="_bookmark85" w:id="110"/>
            <w:bookmarkEnd w:id="110"/>
            <w:r>
              <w:rPr/>
            </w:r>
            <w:r>
              <w:rPr>
                <w:b/>
                <w:sz w:val="20"/>
              </w:rPr>
              <w:t>Sample</w:t>
            </w:r>
            <w:r>
              <w:rPr>
                <w:b/>
                <w:spacing w:val="-7"/>
                <w:sz w:val="20"/>
              </w:rPr>
              <w:t> </w:t>
            </w:r>
            <w:r>
              <w:rPr>
                <w:b/>
                <w:spacing w:val="-2"/>
                <w:sz w:val="20"/>
              </w:rPr>
              <w:t>Questions</w:t>
            </w:r>
          </w:p>
        </w:tc>
      </w:tr>
      <w:tr>
        <w:trPr>
          <w:trHeight w:val="3482" w:hRule="atLeast"/>
        </w:trPr>
        <w:tc>
          <w:tcPr>
            <w:tcW w:w="3437" w:type="dxa"/>
          </w:tcPr>
          <w:p>
            <w:pPr>
              <w:pStyle w:val="TableParagraph"/>
              <w:tabs>
                <w:tab w:pos="467" w:val="left" w:leader="none"/>
              </w:tabs>
              <w:spacing w:before="1"/>
              <w:ind w:right="286" w:hanging="360"/>
              <w:rPr>
                <w:b/>
                <w:sz w:val="20"/>
              </w:rPr>
            </w:pPr>
            <w:r>
              <w:rPr>
                <w:spacing w:val="-6"/>
                <w:sz w:val="20"/>
              </w:rPr>
              <w:t>4.</w:t>
            </w:r>
            <w:r>
              <w:rPr>
                <w:sz w:val="20"/>
              </w:rPr>
              <w:tab/>
            </w:r>
            <w:r>
              <w:rPr>
                <w:b/>
                <w:sz w:val="20"/>
              </w:rPr>
              <w:t>Establish</w:t>
            </w:r>
            <w:r>
              <w:rPr>
                <w:b/>
                <w:spacing w:val="-12"/>
                <w:sz w:val="20"/>
              </w:rPr>
              <w:t> </w:t>
            </w:r>
            <w:r>
              <w:rPr>
                <w:b/>
                <w:sz w:val="20"/>
              </w:rPr>
              <w:t>a</w:t>
            </w:r>
            <w:r>
              <w:rPr>
                <w:b/>
                <w:spacing w:val="-11"/>
                <w:sz w:val="20"/>
              </w:rPr>
              <w:t> </w:t>
            </w:r>
            <w:r>
              <w:rPr>
                <w:b/>
                <w:sz w:val="20"/>
              </w:rPr>
              <w:t>Workforce</w:t>
            </w:r>
            <w:r>
              <w:rPr>
                <w:b/>
                <w:spacing w:val="-11"/>
                <w:sz w:val="20"/>
              </w:rPr>
              <w:t> </w:t>
            </w:r>
            <w:r>
              <w:rPr>
                <w:b/>
                <w:sz w:val="20"/>
              </w:rPr>
              <w:t>Clearance </w:t>
            </w:r>
            <w:r>
              <w:rPr>
                <w:b/>
                <w:spacing w:val="-2"/>
                <w:sz w:val="20"/>
              </w:rPr>
              <w:t>Procedure</w:t>
            </w:r>
          </w:p>
          <w:p>
            <w:pPr>
              <w:pStyle w:val="TableParagraph"/>
              <w:spacing w:before="12"/>
              <w:ind w:left="0"/>
              <w:rPr>
                <w:sz w:val="19"/>
              </w:rPr>
            </w:pPr>
          </w:p>
          <w:p>
            <w:pPr>
              <w:pStyle w:val="TableParagraph"/>
              <w:ind w:left="448" w:right="517"/>
              <w:rPr>
                <w:b/>
                <w:sz w:val="20"/>
              </w:rPr>
            </w:pPr>
            <w:r>
              <w:rPr>
                <w:b/>
                <w:sz w:val="20"/>
              </w:rPr>
              <w:t>Implementation</w:t>
            </w:r>
            <w:r>
              <w:rPr>
                <w:b/>
                <w:spacing w:val="-12"/>
                <w:sz w:val="20"/>
              </w:rPr>
              <w:t> </w:t>
            </w:r>
            <w:r>
              <w:rPr>
                <w:b/>
                <w:sz w:val="20"/>
              </w:rPr>
              <w:t>Specification </w:t>
            </w:r>
            <w:r>
              <w:rPr>
                <w:b/>
                <w:spacing w:val="-2"/>
                <w:sz w:val="20"/>
              </w:rPr>
              <w:t>(Addressable)</w:t>
            </w:r>
          </w:p>
        </w:tc>
        <w:tc>
          <w:tcPr>
            <w:tcW w:w="5367" w:type="dxa"/>
          </w:tcPr>
          <w:p>
            <w:pPr>
              <w:pStyle w:val="TableParagraph"/>
              <w:numPr>
                <w:ilvl w:val="0"/>
                <w:numId w:val="57"/>
              </w:numPr>
              <w:tabs>
                <w:tab w:pos="520" w:val="left" w:leader="none"/>
              </w:tabs>
              <w:spacing w:line="240" w:lineRule="auto" w:before="0" w:after="0"/>
              <w:ind w:left="520" w:right="302" w:hanging="360"/>
              <w:jc w:val="left"/>
              <w:rPr>
                <w:i/>
                <w:sz w:val="20"/>
              </w:rPr>
            </w:pPr>
            <w:r>
              <w:rPr>
                <w:i/>
                <w:sz w:val="20"/>
              </w:rPr>
              <w:t>Implement</w:t>
            </w:r>
            <w:r>
              <w:rPr>
                <w:i/>
                <w:spacing w:val="-5"/>
                <w:sz w:val="20"/>
              </w:rPr>
              <w:t> </w:t>
            </w:r>
            <w:r>
              <w:rPr>
                <w:i/>
                <w:sz w:val="20"/>
              </w:rPr>
              <w:t>procedures</w:t>
            </w:r>
            <w:r>
              <w:rPr>
                <w:i/>
                <w:spacing w:val="-6"/>
                <w:sz w:val="20"/>
              </w:rPr>
              <w:t> </w:t>
            </w:r>
            <w:r>
              <w:rPr>
                <w:i/>
                <w:sz w:val="20"/>
              </w:rPr>
              <w:t>to</w:t>
            </w:r>
            <w:r>
              <w:rPr>
                <w:i/>
                <w:spacing w:val="-4"/>
                <w:sz w:val="20"/>
              </w:rPr>
              <w:t> </w:t>
            </w:r>
            <w:r>
              <w:rPr>
                <w:i/>
                <w:sz w:val="20"/>
              </w:rPr>
              <w:t>determine</w:t>
            </w:r>
            <w:r>
              <w:rPr>
                <w:i/>
                <w:spacing w:val="-4"/>
                <w:sz w:val="20"/>
              </w:rPr>
              <w:t> </w:t>
            </w:r>
            <w:r>
              <w:rPr>
                <w:i/>
                <w:sz w:val="20"/>
              </w:rPr>
              <w:t>that</w:t>
            </w:r>
            <w:r>
              <w:rPr>
                <w:i/>
                <w:spacing w:val="-5"/>
                <w:sz w:val="20"/>
              </w:rPr>
              <w:t> </w:t>
            </w:r>
            <w:r>
              <w:rPr>
                <w:i/>
                <w:sz w:val="20"/>
              </w:rPr>
              <w:t>the</w:t>
            </w:r>
            <w:r>
              <w:rPr>
                <w:i/>
                <w:spacing w:val="-4"/>
                <w:sz w:val="20"/>
              </w:rPr>
              <w:t> </w:t>
            </w:r>
            <w:r>
              <w:rPr>
                <w:i/>
                <w:sz w:val="20"/>
              </w:rPr>
              <w:t>access</w:t>
            </w:r>
            <w:r>
              <w:rPr>
                <w:i/>
                <w:spacing w:val="-6"/>
                <w:sz w:val="20"/>
              </w:rPr>
              <w:t> </w:t>
            </w:r>
            <w:r>
              <w:rPr>
                <w:i/>
                <w:sz w:val="20"/>
              </w:rPr>
              <w:t>of</w:t>
            </w:r>
            <w:r>
              <w:rPr>
                <w:i/>
                <w:spacing w:val="-6"/>
                <w:sz w:val="20"/>
              </w:rPr>
              <w:t> </w:t>
            </w:r>
            <w:r>
              <w:rPr>
                <w:i/>
                <w:sz w:val="20"/>
              </w:rPr>
              <w:t>a</w:t>
            </w:r>
            <w:r>
              <w:rPr>
                <w:i/>
                <w:sz w:val="20"/>
              </w:rPr>
              <w:t> workforce member to ePHI is appropriate.</w:t>
            </w:r>
          </w:p>
          <w:p>
            <w:pPr>
              <w:pStyle w:val="TableParagraph"/>
              <w:numPr>
                <w:ilvl w:val="0"/>
                <w:numId w:val="57"/>
              </w:numPr>
              <w:tabs>
                <w:tab w:pos="520" w:val="left" w:leader="none"/>
              </w:tabs>
              <w:spacing w:line="240" w:lineRule="auto" w:before="0" w:after="0"/>
              <w:ind w:left="520" w:right="482" w:hanging="360"/>
              <w:jc w:val="left"/>
              <w:rPr>
                <w:sz w:val="20"/>
              </w:rPr>
            </w:pPr>
            <w:r>
              <w:rPr>
                <w:sz w:val="20"/>
              </w:rPr>
              <w:t>Implement</w:t>
            </w:r>
            <w:r>
              <w:rPr>
                <w:spacing w:val="-6"/>
                <w:sz w:val="20"/>
              </w:rPr>
              <w:t> </w:t>
            </w:r>
            <w:r>
              <w:rPr>
                <w:sz w:val="20"/>
              </w:rPr>
              <w:t>appropriate</w:t>
            </w:r>
            <w:r>
              <w:rPr>
                <w:spacing w:val="-7"/>
                <w:sz w:val="20"/>
              </w:rPr>
              <w:t> </w:t>
            </w:r>
            <w:r>
              <w:rPr>
                <w:sz w:val="20"/>
              </w:rPr>
              <w:t>screening</w:t>
            </w:r>
            <w:r>
              <w:rPr>
                <w:spacing w:val="-6"/>
                <w:sz w:val="20"/>
              </w:rPr>
              <w:t> </w:t>
            </w:r>
            <w:r>
              <w:rPr>
                <w:sz w:val="20"/>
              </w:rPr>
              <w:t>of</w:t>
            </w:r>
            <w:r>
              <w:rPr>
                <w:spacing w:val="-7"/>
                <w:sz w:val="20"/>
              </w:rPr>
              <w:t> </w:t>
            </w:r>
            <w:r>
              <w:rPr>
                <w:sz w:val="20"/>
              </w:rPr>
              <w:t>persons</w:t>
            </w:r>
            <w:r>
              <w:rPr>
                <w:spacing w:val="-6"/>
                <w:sz w:val="20"/>
              </w:rPr>
              <w:t> </w:t>
            </w:r>
            <w:r>
              <w:rPr>
                <w:sz w:val="20"/>
              </w:rPr>
              <w:t>who</w:t>
            </w:r>
            <w:r>
              <w:rPr>
                <w:spacing w:val="-6"/>
                <w:sz w:val="20"/>
              </w:rPr>
              <w:t> </w:t>
            </w:r>
            <w:r>
              <w:rPr>
                <w:sz w:val="20"/>
              </w:rPr>
              <w:t>will have access to ePHI.</w:t>
            </w:r>
          </w:p>
          <w:p>
            <w:pPr>
              <w:pStyle w:val="TableParagraph"/>
              <w:numPr>
                <w:ilvl w:val="0"/>
                <w:numId w:val="57"/>
              </w:numPr>
              <w:tabs>
                <w:tab w:pos="520" w:val="left" w:leader="none"/>
              </w:tabs>
              <w:spacing w:line="240" w:lineRule="auto" w:before="1" w:after="0"/>
              <w:ind w:left="520" w:right="550" w:hanging="360"/>
              <w:jc w:val="left"/>
              <w:rPr>
                <w:sz w:val="20"/>
              </w:rPr>
            </w:pPr>
            <w:r>
              <w:rPr>
                <w:sz w:val="20"/>
              </w:rPr>
              <w:t>Implement</w:t>
            </w:r>
            <w:r>
              <w:rPr>
                <w:spacing w:val="-7"/>
                <w:sz w:val="20"/>
              </w:rPr>
              <w:t> </w:t>
            </w:r>
            <w:r>
              <w:rPr>
                <w:sz w:val="20"/>
              </w:rPr>
              <w:t>a</w:t>
            </w:r>
            <w:r>
              <w:rPr>
                <w:spacing w:val="-7"/>
                <w:sz w:val="20"/>
              </w:rPr>
              <w:t> </w:t>
            </w:r>
            <w:r>
              <w:rPr>
                <w:sz w:val="20"/>
              </w:rPr>
              <w:t>procedure</w:t>
            </w:r>
            <w:r>
              <w:rPr>
                <w:spacing w:val="-7"/>
                <w:sz w:val="20"/>
              </w:rPr>
              <w:t> </w:t>
            </w:r>
            <w:r>
              <w:rPr>
                <w:sz w:val="20"/>
              </w:rPr>
              <w:t>for</w:t>
            </w:r>
            <w:r>
              <w:rPr>
                <w:spacing w:val="-7"/>
                <w:sz w:val="20"/>
              </w:rPr>
              <w:t> </w:t>
            </w:r>
            <w:r>
              <w:rPr>
                <w:sz w:val="20"/>
              </w:rPr>
              <w:t>obtaining</w:t>
            </w:r>
            <w:r>
              <w:rPr>
                <w:spacing w:val="-7"/>
                <w:sz w:val="20"/>
              </w:rPr>
              <w:t> </w:t>
            </w:r>
            <w:r>
              <w:rPr>
                <w:sz w:val="20"/>
              </w:rPr>
              <w:t>clearance</w:t>
            </w:r>
            <w:r>
              <w:rPr>
                <w:spacing w:val="-7"/>
                <w:sz w:val="20"/>
              </w:rPr>
              <w:t> </w:t>
            </w:r>
            <w:r>
              <w:rPr>
                <w:sz w:val="20"/>
              </w:rPr>
              <w:t>from appropriate offices or individuals where access is provided or terminated.</w:t>
            </w:r>
          </w:p>
        </w:tc>
        <w:tc>
          <w:tcPr>
            <w:tcW w:w="5309" w:type="dxa"/>
          </w:tcPr>
          <w:p>
            <w:pPr>
              <w:pStyle w:val="TableParagraph"/>
              <w:numPr>
                <w:ilvl w:val="0"/>
                <w:numId w:val="58"/>
              </w:numPr>
              <w:tabs>
                <w:tab w:pos="466" w:val="left" w:leader="none"/>
              </w:tabs>
              <w:spacing w:line="240" w:lineRule="auto" w:before="0" w:after="0"/>
              <w:ind w:left="466" w:right="450" w:hanging="360"/>
              <w:jc w:val="left"/>
              <w:rPr>
                <w:sz w:val="20"/>
              </w:rPr>
            </w:pPr>
            <w:r>
              <w:rPr>
                <w:sz w:val="20"/>
              </w:rPr>
              <w:t>Is</w:t>
            </w:r>
            <w:r>
              <w:rPr>
                <w:spacing w:val="-5"/>
                <w:sz w:val="20"/>
              </w:rPr>
              <w:t> </w:t>
            </w:r>
            <w:r>
              <w:rPr>
                <w:sz w:val="20"/>
              </w:rPr>
              <w:t>there</w:t>
            </w:r>
            <w:r>
              <w:rPr>
                <w:spacing w:val="-7"/>
                <w:sz w:val="20"/>
              </w:rPr>
              <w:t> </w:t>
            </w:r>
            <w:r>
              <w:rPr>
                <w:sz w:val="20"/>
              </w:rPr>
              <w:t>an</w:t>
            </w:r>
            <w:r>
              <w:rPr>
                <w:spacing w:val="-5"/>
                <w:sz w:val="20"/>
              </w:rPr>
              <w:t> </w:t>
            </w:r>
            <w:r>
              <w:rPr>
                <w:sz w:val="20"/>
              </w:rPr>
              <w:t>implementation</w:t>
            </w:r>
            <w:r>
              <w:rPr>
                <w:spacing w:val="-5"/>
                <w:sz w:val="20"/>
              </w:rPr>
              <w:t> </w:t>
            </w:r>
            <w:r>
              <w:rPr>
                <w:sz w:val="20"/>
              </w:rPr>
              <w:t>strategy</w:t>
            </w:r>
            <w:r>
              <w:rPr>
                <w:spacing w:val="-5"/>
                <w:sz w:val="20"/>
              </w:rPr>
              <w:t> </w:t>
            </w:r>
            <w:r>
              <w:rPr>
                <w:sz w:val="20"/>
              </w:rPr>
              <w:t>that</w:t>
            </w:r>
            <w:r>
              <w:rPr>
                <w:spacing w:val="-6"/>
                <w:sz w:val="20"/>
              </w:rPr>
              <w:t> </w:t>
            </w:r>
            <w:r>
              <w:rPr>
                <w:sz w:val="20"/>
              </w:rPr>
              <w:t>supports</w:t>
            </w:r>
            <w:r>
              <w:rPr>
                <w:spacing w:val="-5"/>
                <w:sz w:val="20"/>
              </w:rPr>
              <w:t> </w:t>
            </w:r>
            <w:r>
              <w:rPr>
                <w:sz w:val="20"/>
              </w:rPr>
              <w:t>the designated access authorities?</w:t>
            </w:r>
          </w:p>
          <w:p>
            <w:pPr>
              <w:pStyle w:val="TableParagraph"/>
              <w:numPr>
                <w:ilvl w:val="0"/>
                <w:numId w:val="58"/>
              </w:numPr>
              <w:tabs>
                <w:tab w:pos="466" w:val="left" w:leader="none"/>
              </w:tabs>
              <w:spacing w:line="240" w:lineRule="auto" w:before="0" w:after="0"/>
              <w:ind w:left="466" w:right="275" w:hanging="360"/>
              <w:jc w:val="left"/>
              <w:rPr>
                <w:sz w:val="20"/>
              </w:rPr>
            </w:pPr>
            <w:r>
              <w:rPr>
                <w:sz w:val="20"/>
              </w:rPr>
              <w:t>Are</w:t>
            </w:r>
            <w:r>
              <w:rPr>
                <w:spacing w:val="-9"/>
                <w:sz w:val="20"/>
              </w:rPr>
              <w:t> </w:t>
            </w:r>
            <w:r>
              <w:rPr>
                <w:sz w:val="20"/>
              </w:rPr>
              <w:t>applicants’</w:t>
            </w:r>
            <w:r>
              <w:rPr>
                <w:spacing w:val="-7"/>
                <w:sz w:val="20"/>
              </w:rPr>
              <w:t> </w:t>
            </w:r>
            <w:r>
              <w:rPr>
                <w:sz w:val="20"/>
              </w:rPr>
              <w:t>employment</w:t>
            </w:r>
            <w:r>
              <w:rPr>
                <w:spacing w:val="-8"/>
                <w:sz w:val="20"/>
              </w:rPr>
              <w:t> </w:t>
            </w:r>
            <w:r>
              <w:rPr>
                <w:sz w:val="20"/>
              </w:rPr>
              <w:t>and</w:t>
            </w:r>
            <w:r>
              <w:rPr>
                <w:spacing w:val="-7"/>
                <w:sz w:val="20"/>
              </w:rPr>
              <w:t> </w:t>
            </w:r>
            <w:r>
              <w:rPr>
                <w:sz w:val="20"/>
              </w:rPr>
              <w:t>educational</w:t>
            </w:r>
            <w:r>
              <w:rPr>
                <w:spacing w:val="-8"/>
                <w:sz w:val="20"/>
              </w:rPr>
              <w:t> </w:t>
            </w:r>
            <w:r>
              <w:rPr>
                <w:sz w:val="20"/>
              </w:rPr>
              <w:t>references checked, if reasonable and appropriate?</w:t>
            </w:r>
          </w:p>
          <w:p>
            <w:pPr>
              <w:pStyle w:val="TableParagraph"/>
              <w:numPr>
                <w:ilvl w:val="0"/>
                <w:numId w:val="58"/>
              </w:numPr>
              <w:tabs>
                <w:tab w:pos="466" w:val="left" w:leader="none"/>
              </w:tabs>
              <w:spacing w:line="240" w:lineRule="auto" w:before="1" w:after="0"/>
              <w:ind w:left="466" w:right="307" w:hanging="360"/>
              <w:jc w:val="left"/>
              <w:rPr>
                <w:sz w:val="20"/>
              </w:rPr>
            </w:pPr>
            <w:r>
              <w:rPr>
                <w:sz w:val="20"/>
              </w:rPr>
              <w:t>Have</w:t>
            </w:r>
            <w:r>
              <w:rPr>
                <w:spacing w:val="-8"/>
                <w:sz w:val="20"/>
              </w:rPr>
              <w:t> </w:t>
            </w:r>
            <w:r>
              <w:rPr>
                <w:sz w:val="20"/>
              </w:rPr>
              <w:t>background</w:t>
            </w:r>
            <w:r>
              <w:rPr>
                <w:spacing w:val="-6"/>
                <w:sz w:val="20"/>
              </w:rPr>
              <w:t> </w:t>
            </w:r>
            <w:r>
              <w:rPr>
                <w:sz w:val="20"/>
              </w:rPr>
              <w:t>checks</w:t>
            </w:r>
            <w:r>
              <w:rPr>
                <w:spacing w:val="-6"/>
                <w:sz w:val="20"/>
              </w:rPr>
              <w:t> </w:t>
            </w:r>
            <w:r>
              <w:rPr>
                <w:sz w:val="20"/>
              </w:rPr>
              <w:t>been</w:t>
            </w:r>
            <w:r>
              <w:rPr>
                <w:spacing w:val="-6"/>
                <w:sz w:val="20"/>
              </w:rPr>
              <w:t> </w:t>
            </w:r>
            <w:r>
              <w:rPr>
                <w:sz w:val="20"/>
              </w:rPr>
              <w:t>completed,</w:t>
            </w:r>
            <w:r>
              <w:rPr>
                <w:spacing w:val="-6"/>
                <w:sz w:val="20"/>
              </w:rPr>
              <w:t> </w:t>
            </w:r>
            <w:r>
              <w:rPr>
                <w:sz w:val="20"/>
              </w:rPr>
              <w:t>if</w:t>
            </w:r>
            <w:r>
              <w:rPr>
                <w:spacing w:val="-8"/>
                <w:sz w:val="20"/>
              </w:rPr>
              <w:t> </w:t>
            </w:r>
            <w:r>
              <w:rPr>
                <w:sz w:val="20"/>
              </w:rPr>
              <w:t>reasonable and appropriate?</w:t>
            </w:r>
          </w:p>
          <w:p>
            <w:pPr>
              <w:pStyle w:val="TableParagraph"/>
              <w:numPr>
                <w:ilvl w:val="0"/>
                <w:numId w:val="58"/>
              </w:numPr>
              <w:tabs>
                <w:tab w:pos="466" w:val="left" w:leader="none"/>
              </w:tabs>
              <w:spacing w:line="240" w:lineRule="auto" w:before="0" w:after="0"/>
              <w:ind w:left="466" w:right="637" w:hanging="360"/>
              <w:jc w:val="left"/>
              <w:rPr>
                <w:sz w:val="20"/>
              </w:rPr>
            </w:pPr>
            <w:r>
              <w:rPr>
                <w:sz w:val="20"/>
              </w:rPr>
              <w:t>Are there procedures for determining that the appropriate</w:t>
            </w:r>
            <w:r>
              <w:rPr>
                <w:spacing w:val="-8"/>
                <w:sz w:val="20"/>
              </w:rPr>
              <w:t> </w:t>
            </w:r>
            <w:r>
              <w:rPr>
                <w:sz w:val="20"/>
              </w:rPr>
              <w:t>workforce</w:t>
            </w:r>
            <w:r>
              <w:rPr>
                <w:spacing w:val="-5"/>
                <w:sz w:val="20"/>
              </w:rPr>
              <w:t> </w:t>
            </w:r>
            <w:r>
              <w:rPr>
                <w:sz w:val="20"/>
              </w:rPr>
              <w:t>members</w:t>
            </w:r>
            <w:r>
              <w:rPr>
                <w:spacing w:val="-6"/>
                <w:sz w:val="20"/>
              </w:rPr>
              <w:t> </w:t>
            </w:r>
            <w:r>
              <w:rPr>
                <w:sz w:val="20"/>
              </w:rPr>
              <w:t>have</w:t>
            </w:r>
            <w:r>
              <w:rPr>
                <w:spacing w:val="-8"/>
                <w:sz w:val="20"/>
              </w:rPr>
              <w:t> </w:t>
            </w:r>
            <w:r>
              <w:rPr>
                <w:sz w:val="20"/>
              </w:rPr>
              <w:t>access</w:t>
            </w:r>
            <w:r>
              <w:rPr>
                <w:spacing w:val="-6"/>
                <w:sz w:val="20"/>
              </w:rPr>
              <w:t> </w:t>
            </w:r>
            <w:r>
              <w:rPr>
                <w:sz w:val="20"/>
              </w:rPr>
              <w:t>to</w:t>
            </w:r>
            <w:r>
              <w:rPr>
                <w:spacing w:val="-7"/>
                <w:sz w:val="20"/>
              </w:rPr>
              <w:t> </w:t>
            </w:r>
            <w:r>
              <w:rPr>
                <w:sz w:val="20"/>
              </w:rPr>
              <w:t>the necessary information?</w:t>
            </w:r>
          </w:p>
          <w:p>
            <w:pPr>
              <w:pStyle w:val="TableParagraph"/>
              <w:numPr>
                <w:ilvl w:val="0"/>
                <w:numId w:val="58"/>
              </w:numPr>
              <w:tabs>
                <w:tab w:pos="466" w:val="left" w:leader="none"/>
              </w:tabs>
              <w:spacing w:line="240" w:lineRule="auto" w:before="1" w:after="0"/>
              <w:ind w:left="466" w:right="153" w:hanging="360"/>
              <w:jc w:val="left"/>
              <w:rPr>
                <w:sz w:val="20"/>
              </w:rPr>
            </w:pPr>
            <w:r>
              <w:rPr>
                <w:sz w:val="20"/>
              </w:rPr>
              <w:t>Do</w:t>
            </w:r>
            <w:r>
              <w:rPr>
                <w:spacing w:val="-6"/>
                <w:sz w:val="20"/>
              </w:rPr>
              <w:t> </w:t>
            </w:r>
            <w:r>
              <w:rPr>
                <w:sz w:val="20"/>
              </w:rPr>
              <w:t>procedures</w:t>
            </w:r>
            <w:r>
              <w:rPr>
                <w:spacing w:val="-5"/>
                <w:sz w:val="20"/>
              </w:rPr>
              <w:t> </w:t>
            </w:r>
            <w:r>
              <w:rPr>
                <w:sz w:val="20"/>
              </w:rPr>
              <w:t>exist</w:t>
            </w:r>
            <w:r>
              <w:rPr>
                <w:spacing w:val="-6"/>
                <w:sz w:val="20"/>
              </w:rPr>
              <w:t> </w:t>
            </w:r>
            <w:r>
              <w:rPr>
                <w:sz w:val="20"/>
              </w:rPr>
              <w:t>for</w:t>
            </w:r>
            <w:r>
              <w:rPr>
                <w:spacing w:val="-6"/>
                <w:sz w:val="20"/>
              </w:rPr>
              <w:t> </w:t>
            </w:r>
            <w:r>
              <w:rPr>
                <w:sz w:val="20"/>
              </w:rPr>
              <w:t>obtaining</w:t>
            </w:r>
            <w:r>
              <w:rPr>
                <w:spacing w:val="-6"/>
                <w:sz w:val="20"/>
              </w:rPr>
              <w:t> </w:t>
            </w:r>
            <w:r>
              <w:rPr>
                <w:sz w:val="20"/>
              </w:rPr>
              <w:t>appropriate</w:t>
            </w:r>
            <w:r>
              <w:rPr>
                <w:spacing w:val="-7"/>
                <w:sz w:val="20"/>
              </w:rPr>
              <w:t> </w:t>
            </w:r>
            <w:r>
              <w:rPr>
                <w:sz w:val="20"/>
              </w:rPr>
              <w:t>sign-offs</w:t>
            </w:r>
            <w:r>
              <w:rPr>
                <w:spacing w:val="-5"/>
                <w:sz w:val="20"/>
              </w:rPr>
              <w:t> </w:t>
            </w:r>
            <w:r>
              <w:rPr>
                <w:sz w:val="20"/>
              </w:rPr>
              <w:t>to grant or terminate access to ePHI?</w:t>
            </w:r>
          </w:p>
          <w:p>
            <w:pPr>
              <w:pStyle w:val="TableParagraph"/>
              <w:numPr>
                <w:ilvl w:val="0"/>
                <w:numId w:val="58"/>
              </w:numPr>
              <w:tabs>
                <w:tab w:pos="466" w:val="left" w:leader="none"/>
              </w:tabs>
              <w:spacing w:line="244" w:lineRule="exact" w:before="0" w:after="0"/>
              <w:ind w:left="466" w:right="140" w:hanging="360"/>
              <w:jc w:val="left"/>
              <w:rPr>
                <w:sz w:val="20"/>
              </w:rPr>
            </w:pPr>
            <w:r>
              <w:rPr>
                <w:sz w:val="20"/>
              </w:rPr>
              <w:t>Have clearance and supervision procedures been developed</w:t>
            </w:r>
            <w:r>
              <w:rPr>
                <w:spacing w:val="-5"/>
                <w:sz w:val="20"/>
              </w:rPr>
              <w:t> </w:t>
            </w:r>
            <w:r>
              <w:rPr>
                <w:sz w:val="20"/>
              </w:rPr>
              <w:t>for</w:t>
            </w:r>
            <w:r>
              <w:rPr>
                <w:spacing w:val="-6"/>
                <w:sz w:val="20"/>
              </w:rPr>
              <w:t> </w:t>
            </w:r>
            <w:r>
              <w:rPr>
                <w:sz w:val="20"/>
              </w:rPr>
              <w:t>non-US</w:t>
            </w:r>
            <w:r>
              <w:rPr>
                <w:spacing w:val="-6"/>
                <w:sz w:val="20"/>
              </w:rPr>
              <w:t> </w:t>
            </w:r>
            <w:r>
              <w:rPr>
                <w:sz w:val="20"/>
              </w:rPr>
              <w:t>based</w:t>
            </w:r>
            <w:r>
              <w:rPr>
                <w:spacing w:val="-4"/>
                <w:sz w:val="20"/>
              </w:rPr>
              <w:t> </w:t>
            </w:r>
            <w:r>
              <w:rPr>
                <w:sz w:val="20"/>
              </w:rPr>
              <w:t>workforce</w:t>
            </w:r>
            <w:r>
              <w:rPr>
                <w:spacing w:val="-7"/>
                <w:sz w:val="20"/>
              </w:rPr>
              <w:t> </w:t>
            </w:r>
            <w:r>
              <w:rPr>
                <w:sz w:val="20"/>
              </w:rPr>
              <w:t>members</w:t>
            </w:r>
            <w:r>
              <w:rPr>
                <w:spacing w:val="-5"/>
                <w:sz w:val="20"/>
              </w:rPr>
              <w:t> </w:t>
            </w:r>
            <w:r>
              <w:rPr>
                <w:sz w:val="20"/>
              </w:rPr>
              <w:t>that</w:t>
            </w:r>
            <w:r>
              <w:rPr>
                <w:spacing w:val="-6"/>
                <w:sz w:val="20"/>
              </w:rPr>
              <w:t> </w:t>
            </w:r>
            <w:r>
              <w:rPr>
                <w:sz w:val="20"/>
              </w:rPr>
              <w:t>are applicable to their location?</w:t>
            </w:r>
          </w:p>
        </w:tc>
      </w:tr>
      <w:tr>
        <w:trPr>
          <w:trHeight w:val="3695" w:hRule="atLeast"/>
        </w:trPr>
        <w:tc>
          <w:tcPr>
            <w:tcW w:w="3437" w:type="dxa"/>
          </w:tcPr>
          <w:p>
            <w:pPr>
              <w:pStyle w:val="TableParagraph"/>
              <w:tabs>
                <w:tab w:pos="467" w:val="left" w:leader="none"/>
              </w:tabs>
              <w:spacing w:before="1"/>
              <w:ind w:left="107"/>
              <w:rPr>
                <w:b/>
                <w:sz w:val="20"/>
              </w:rPr>
            </w:pPr>
            <w:r>
              <w:rPr>
                <w:spacing w:val="-5"/>
                <w:sz w:val="20"/>
              </w:rPr>
              <w:t>5.</w:t>
            </w:r>
            <w:r>
              <w:rPr>
                <w:sz w:val="20"/>
              </w:rPr>
              <w:tab/>
            </w:r>
            <w:r>
              <w:rPr>
                <w:b/>
                <w:sz w:val="20"/>
              </w:rPr>
              <w:t>Establish</w:t>
            </w:r>
            <w:r>
              <w:rPr>
                <w:b/>
                <w:spacing w:val="-9"/>
                <w:sz w:val="20"/>
              </w:rPr>
              <w:t> </w:t>
            </w:r>
            <w:r>
              <w:rPr>
                <w:b/>
                <w:sz w:val="20"/>
              </w:rPr>
              <w:t>Termination</w:t>
            </w:r>
            <w:r>
              <w:rPr>
                <w:b/>
                <w:spacing w:val="-9"/>
                <w:sz w:val="20"/>
              </w:rPr>
              <w:t> </w:t>
            </w:r>
            <w:r>
              <w:rPr>
                <w:b/>
                <w:spacing w:val="-2"/>
                <w:sz w:val="20"/>
              </w:rPr>
              <w:t>Procedures</w:t>
            </w:r>
          </w:p>
          <w:p>
            <w:pPr>
              <w:pStyle w:val="TableParagraph"/>
              <w:spacing w:before="11"/>
              <w:ind w:left="0"/>
              <w:rPr>
                <w:sz w:val="19"/>
              </w:rPr>
            </w:pPr>
          </w:p>
          <w:p>
            <w:pPr>
              <w:pStyle w:val="TableParagraph"/>
              <w:ind w:left="448" w:right="517"/>
              <w:rPr>
                <w:b/>
                <w:sz w:val="20"/>
              </w:rPr>
            </w:pPr>
            <w:r>
              <w:rPr>
                <w:b/>
                <w:sz w:val="20"/>
              </w:rPr>
              <w:t>Implementation</w:t>
            </w:r>
            <w:r>
              <w:rPr>
                <w:b/>
                <w:spacing w:val="-12"/>
                <w:sz w:val="20"/>
              </w:rPr>
              <w:t> </w:t>
            </w:r>
            <w:r>
              <w:rPr>
                <w:b/>
                <w:sz w:val="20"/>
              </w:rPr>
              <w:t>Specification </w:t>
            </w:r>
            <w:r>
              <w:rPr>
                <w:b/>
                <w:spacing w:val="-2"/>
                <w:sz w:val="20"/>
              </w:rPr>
              <w:t>(Addressable)</w:t>
            </w:r>
          </w:p>
        </w:tc>
        <w:tc>
          <w:tcPr>
            <w:tcW w:w="5367" w:type="dxa"/>
          </w:tcPr>
          <w:p>
            <w:pPr>
              <w:pStyle w:val="TableParagraph"/>
              <w:numPr>
                <w:ilvl w:val="0"/>
                <w:numId w:val="59"/>
              </w:numPr>
              <w:tabs>
                <w:tab w:pos="467" w:val="left" w:leader="none"/>
              </w:tabs>
              <w:spacing w:line="240" w:lineRule="auto" w:before="0" w:after="0"/>
              <w:ind w:left="467" w:right="233" w:hanging="360"/>
              <w:jc w:val="left"/>
              <w:rPr>
                <w:i/>
                <w:sz w:val="20"/>
              </w:rPr>
            </w:pPr>
            <w:r>
              <w:rPr>
                <w:i/>
                <w:sz w:val="20"/>
              </w:rPr>
              <w:t>Implement procedures for terminating access to ePHI</w:t>
            </w:r>
            <w:r>
              <w:rPr>
                <w:i/>
                <w:sz w:val="20"/>
              </w:rPr>
              <w:t> when the employment of or other arrangement with a workforce</w:t>
            </w:r>
            <w:r>
              <w:rPr>
                <w:i/>
                <w:spacing w:val="-4"/>
                <w:sz w:val="20"/>
              </w:rPr>
              <w:t> </w:t>
            </w:r>
            <w:r>
              <w:rPr>
                <w:i/>
                <w:sz w:val="20"/>
              </w:rPr>
              <w:t>member</w:t>
            </w:r>
            <w:r>
              <w:rPr>
                <w:i/>
                <w:spacing w:val="-6"/>
                <w:sz w:val="20"/>
              </w:rPr>
              <w:t> </w:t>
            </w:r>
            <w:r>
              <w:rPr>
                <w:i/>
                <w:sz w:val="20"/>
              </w:rPr>
              <w:t>ends</w:t>
            </w:r>
            <w:r>
              <w:rPr>
                <w:i/>
                <w:spacing w:val="-6"/>
                <w:sz w:val="20"/>
              </w:rPr>
              <w:t> </w:t>
            </w:r>
            <w:r>
              <w:rPr>
                <w:i/>
                <w:sz w:val="20"/>
              </w:rPr>
              <w:t>or</w:t>
            </w:r>
            <w:r>
              <w:rPr>
                <w:i/>
                <w:spacing w:val="-6"/>
                <w:sz w:val="20"/>
              </w:rPr>
              <w:t> </w:t>
            </w:r>
            <w:r>
              <w:rPr>
                <w:i/>
                <w:sz w:val="20"/>
              </w:rPr>
              <w:t>as</w:t>
            </w:r>
            <w:r>
              <w:rPr>
                <w:i/>
                <w:spacing w:val="-6"/>
                <w:sz w:val="20"/>
              </w:rPr>
              <w:t> </w:t>
            </w:r>
            <w:r>
              <w:rPr>
                <w:i/>
                <w:sz w:val="20"/>
              </w:rPr>
              <w:t>required</w:t>
            </w:r>
            <w:r>
              <w:rPr>
                <w:i/>
                <w:spacing w:val="-4"/>
                <w:sz w:val="20"/>
              </w:rPr>
              <w:t> </w:t>
            </w:r>
            <w:r>
              <w:rPr>
                <w:i/>
                <w:sz w:val="20"/>
              </w:rPr>
              <w:t>by</w:t>
            </w:r>
            <w:r>
              <w:rPr>
                <w:i/>
                <w:spacing w:val="-5"/>
                <w:sz w:val="20"/>
              </w:rPr>
              <w:t> </w:t>
            </w:r>
            <w:r>
              <w:rPr>
                <w:i/>
                <w:sz w:val="20"/>
              </w:rPr>
              <w:t>determinations made as specified in §164.308(a)(3)(ii)(B).</w:t>
            </w:r>
          </w:p>
          <w:p>
            <w:pPr>
              <w:pStyle w:val="TableParagraph"/>
              <w:numPr>
                <w:ilvl w:val="0"/>
                <w:numId w:val="59"/>
              </w:numPr>
              <w:tabs>
                <w:tab w:pos="467" w:val="left" w:leader="none"/>
              </w:tabs>
              <w:spacing w:line="240" w:lineRule="auto" w:before="2" w:after="0"/>
              <w:ind w:left="467" w:right="617" w:hanging="360"/>
              <w:jc w:val="left"/>
              <w:rPr>
                <w:sz w:val="20"/>
              </w:rPr>
            </w:pPr>
            <w:r>
              <w:rPr>
                <w:sz w:val="20"/>
              </w:rPr>
              <w:t>Develop</w:t>
            </w:r>
            <w:r>
              <w:rPr>
                <w:spacing w:val="-4"/>
                <w:sz w:val="20"/>
              </w:rPr>
              <w:t> </w:t>
            </w:r>
            <w:r>
              <w:rPr>
                <w:sz w:val="20"/>
              </w:rPr>
              <w:t>a</w:t>
            </w:r>
            <w:r>
              <w:rPr>
                <w:spacing w:val="-4"/>
                <w:sz w:val="20"/>
              </w:rPr>
              <w:t> </w:t>
            </w:r>
            <w:r>
              <w:rPr>
                <w:sz w:val="20"/>
              </w:rPr>
              <w:t>standard</w:t>
            </w:r>
            <w:r>
              <w:rPr>
                <w:spacing w:val="-4"/>
                <w:sz w:val="20"/>
              </w:rPr>
              <w:t> </w:t>
            </w:r>
            <w:r>
              <w:rPr>
                <w:sz w:val="20"/>
              </w:rPr>
              <w:t>set</w:t>
            </w:r>
            <w:r>
              <w:rPr>
                <w:spacing w:val="-5"/>
                <w:sz w:val="20"/>
              </w:rPr>
              <w:t> </w:t>
            </w:r>
            <w:r>
              <w:rPr>
                <w:sz w:val="20"/>
              </w:rPr>
              <w:t>of</w:t>
            </w:r>
            <w:r>
              <w:rPr>
                <w:spacing w:val="-6"/>
                <w:sz w:val="20"/>
              </w:rPr>
              <w:t> </w:t>
            </w:r>
            <w:r>
              <w:rPr>
                <w:sz w:val="20"/>
              </w:rPr>
              <w:t>procedures</w:t>
            </w:r>
            <w:r>
              <w:rPr>
                <w:spacing w:val="-4"/>
                <w:sz w:val="20"/>
              </w:rPr>
              <w:t> </w:t>
            </w:r>
            <w:r>
              <w:rPr>
                <w:sz w:val="20"/>
              </w:rPr>
              <w:t>that</w:t>
            </w:r>
            <w:r>
              <w:rPr>
                <w:spacing w:val="-5"/>
                <w:sz w:val="20"/>
              </w:rPr>
              <w:t> </w:t>
            </w:r>
            <w:r>
              <w:rPr>
                <w:sz w:val="20"/>
              </w:rPr>
              <w:t>should</w:t>
            </w:r>
            <w:r>
              <w:rPr>
                <w:spacing w:val="-7"/>
                <w:sz w:val="20"/>
              </w:rPr>
              <w:t> </w:t>
            </w:r>
            <w:r>
              <w:rPr>
                <w:sz w:val="20"/>
              </w:rPr>
              <w:t>be followed to recover access control devices (e.g., identification badges, keys, access cards) when employment ends.</w:t>
            </w:r>
          </w:p>
          <w:p>
            <w:pPr>
              <w:pStyle w:val="TableParagraph"/>
              <w:numPr>
                <w:ilvl w:val="0"/>
                <w:numId w:val="59"/>
              </w:numPr>
              <w:tabs>
                <w:tab w:pos="467" w:val="left" w:leader="none"/>
              </w:tabs>
              <w:spacing w:line="240" w:lineRule="auto" w:before="0" w:after="0"/>
              <w:ind w:left="467" w:right="162" w:hanging="360"/>
              <w:jc w:val="left"/>
              <w:rPr>
                <w:sz w:val="20"/>
              </w:rPr>
            </w:pPr>
            <w:r>
              <w:rPr>
                <w:sz w:val="20"/>
              </w:rPr>
              <w:t>Deactivate computer access accounts</w:t>
            </w:r>
            <w:hyperlink w:history="true" w:anchor="_bookmark85">
              <w:r>
                <w:rPr>
                  <w:sz w:val="20"/>
                  <w:vertAlign w:val="superscript"/>
                </w:rPr>
                <w:t>52</w:t>
              </w:r>
            </w:hyperlink>
            <w:r>
              <w:rPr>
                <w:sz w:val="20"/>
                <w:vertAlign w:val="baseline"/>
              </w:rPr>
              <w:t> (e.g., disable user IDs</w:t>
            </w:r>
            <w:r>
              <w:rPr>
                <w:spacing w:val="-5"/>
                <w:sz w:val="20"/>
                <w:vertAlign w:val="baseline"/>
              </w:rPr>
              <w:t> </w:t>
            </w:r>
            <w:r>
              <w:rPr>
                <w:sz w:val="20"/>
                <w:vertAlign w:val="baseline"/>
              </w:rPr>
              <w:t>and</w:t>
            </w:r>
            <w:r>
              <w:rPr>
                <w:spacing w:val="-5"/>
                <w:sz w:val="20"/>
                <w:vertAlign w:val="baseline"/>
              </w:rPr>
              <w:t> </w:t>
            </w:r>
            <w:r>
              <w:rPr>
                <w:sz w:val="20"/>
                <w:vertAlign w:val="baseline"/>
              </w:rPr>
              <w:t>passwords)</w:t>
            </w:r>
            <w:r>
              <w:rPr>
                <w:spacing w:val="-6"/>
                <w:sz w:val="20"/>
                <w:vertAlign w:val="baseline"/>
              </w:rPr>
              <w:t> </w:t>
            </w:r>
            <w:r>
              <w:rPr>
                <w:sz w:val="20"/>
                <w:vertAlign w:val="baseline"/>
              </w:rPr>
              <w:t>and</w:t>
            </w:r>
            <w:r>
              <w:rPr>
                <w:spacing w:val="-8"/>
                <w:sz w:val="20"/>
                <w:vertAlign w:val="baseline"/>
              </w:rPr>
              <w:t> </w:t>
            </w:r>
            <w:r>
              <w:rPr>
                <w:sz w:val="20"/>
                <w:vertAlign w:val="baseline"/>
              </w:rPr>
              <w:t>facility</w:t>
            </w:r>
            <w:r>
              <w:rPr>
                <w:spacing w:val="-5"/>
                <w:sz w:val="20"/>
                <w:vertAlign w:val="baseline"/>
              </w:rPr>
              <w:t> </w:t>
            </w:r>
            <w:r>
              <w:rPr>
                <w:sz w:val="20"/>
                <w:vertAlign w:val="baseline"/>
              </w:rPr>
              <w:t>access</w:t>
            </w:r>
            <w:r>
              <w:rPr>
                <w:spacing w:val="-5"/>
                <w:sz w:val="20"/>
                <w:vertAlign w:val="baseline"/>
              </w:rPr>
              <w:t> </w:t>
            </w:r>
            <w:r>
              <w:rPr>
                <w:sz w:val="20"/>
                <w:vertAlign w:val="baseline"/>
              </w:rPr>
              <w:t>(e.g.,</w:t>
            </w:r>
            <w:r>
              <w:rPr>
                <w:spacing w:val="-5"/>
                <w:sz w:val="20"/>
                <w:vertAlign w:val="baseline"/>
              </w:rPr>
              <w:t> </w:t>
            </w:r>
            <w:r>
              <w:rPr>
                <w:sz w:val="20"/>
                <w:vertAlign w:val="baseline"/>
              </w:rPr>
              <w:t>change</w:t>
            </w:r>
            <w:r>
              <w:rPr>
                <w:spacing w:val="-7"/>
                <w:sz w:val="20"/>
                <w:vertAlign w:val="baseline"/>
              </w:rPr>
              <w:t> </w:t>
            </w:r>
            <w:r>
              <w:rPr>
                <w:sz w:val="20"/>
                <w:vertAlign w:val="baseline"/>
              </w:rPr>
              <w:t>facility security codes/PINs).</w:t>
            </w:r>
          </w:p>
        </w:tc>
        <w:tc>
          <w:tcPr>
            <w:tcW w:w="5309" w:type="dxa"/>
          </w:tcPr>
          <w:p>
            <w:pPr>
              <w:pStyle w:val="TableParagraph"/>
              <w:numPr>
                <w:ilvl w:val="0"/>
                <w:numId w:val="60"/>
              </w:numPr>
              <w:tabs>
                <w:tab w:pos="466" w:val="left" w:leader="none"/>
              </w:tabs>
              <w:spacing w:line="240" w:lineRule="auto" w:before="0" w:after="0"/>
              <w:ind w:left="466" w:right="223" w:hanging="360"/>
              <w:jc w:val="left"/>
              <w:rPr>
                <w:sz w:val="20"/>
              </w:rPr>
            </w:pPr>
            <w:r>
              <w:rPr>
                <w:sz w:val="20"/>
              </w:rPr>
              <w:t>Are</w:t>
            </w:r>
            <w:r>
              <w:rPr>
                <w:spacing w:val="-7"/>
                <w:sz w:val="20"/>
              </w:rPr>
              <w:t> </w:t>
            </w:r>
            <w:r>
              <w:rPr>
                <w:sz w:val="20"/>
              </w:rPr>
              <w:t>there</w:t>
            </w:r>
            <w:r>
              <w:rPr>
                <w:spacing w:val="-7"/>
                <w:sz w:val="20"/>
              </w:rPr>
              <w:t> </w:t>
            </w:r>
            <w:r>
              <w:rPr>
                <w:sz w:val="20"/>
              </w:rPr>
              <w:t>separate</w:t>
            </w:r>
            <w:r>
              <w:rPr>
                <w:spacing w:val="-7"/>
                <w:sz w:val="20"/>
              </w:rPr>
              <w:t> </w:t>
            </w:r>
            <w:r>
              <w:rPr>
                <w:sz w:val="20"/>
              </w:rPr>
              <w:t>procedures</w:t>
            </w:r>
            <w:r>
              <w:rPr>
                <w:spacing w:val="-5"/>
                <w:sz w:val="20"/>
              </w:rPr>
              <w:t> </w:t>
            </w:r>
            <w:r>
              <w:rPr>
                <w:sz w:val="20"/>
              </w:rPr>
              <w:t>for</w:t>
            </w:r>
            <w:r>
              <w:rPr>
                <w:spacing w:val="-6"/>
                <w:sz w:val="20"/>
              </w:rPr>
              <w:t> </w:t>
            </w:r>
            <w:r>
              <w:rPr>
                <w:sz w:val="20"/>
              </w:rPr>
              <w:t>voluntary</w:t>
            </w:r>
            <w:r>
              <w:rPr>
                <w:spacing w:val="-7"/>
                <w:sz w:val="20"/>
              </w:rPr>
              <w:t> </w:t>
            </w:r>
            <w:r>
              <w:rPr>
                <w:sz w:val="20"/>
              </w:rPr>
              <w:t>termination (e.g., retirement, promotion, transfer, change of employment) versus involuntary termination (e.g., termination for cause, reduction in force, involuntary transfer, criminal or disciplinary actions), if reasonable and appropriate?</w:t>
            </w:r>
          </w:p>
          <w:p>
            <w:pPr>
              <w:pStyle w:val="TableParagraph"/>
              <w:numPr>
                <w:ilvl w:val="0"/>
                <w:numId w:val="60"/>
              </w:numPr>
              <w:tabs>
                <w:tab w:pos="466" w:val="left" w:leader="none"/>
              </w:tabs>
              <w:spacing w:line="240" w:lineRule="auto" w:before="1" w:after="0"/>
              <w:ind w:left="466" w:right="316" w:hanging="360"/>
              <w:jc w:val="left"/>
              <w:rPr>
                <w:sz w:val="20"/>
              </w:rPr>
            </w:pPr>
            <w:r>
              <w:rPr>
                <w:sz w:val="20"/>
              </w:rPr>
              <w:t>Is there a standard checklist for all action items that should</w:t>
            </w:r>
            <w:r>
              <w:rPr>
                <w:spacing w:val="-6"/>
                <w:sz w:val="20"/>
              </w:rPr>
              <w:t> </w:t>
            </w:r>
            <w:r>
              <w:rPr>
                <w:sz w:val="20"/>
              </w:rPr>
              <w:t>be</w:t>
            </w:r>
            <w:r>
              <w:rPr>
                <w:spacing w:val="-7"/>
                <w:sz w:val="20"/>
              </w:rPr>
              <w:t> </w:t>
            </w:r>
            <w:r>
              <w:rPr>
                <w:sz w:val="20"/>
              </w:rPr>
              <w:t>completed</w:t>
            </w:r>
            <w:r>
              <w:rPr>
                <w:spacing w:val="-6"/>
                <w:sz w:val="20"/>
              </w:rPr>
              <w:t> </w:t>
            </w:r>
            <w:r>
              <w:rPr>
                <w:sz w:val="20"/>
              </w:rPr>
              <w:t>when</w:t>
            </w:r>
            <w:r>
              <w:rPr>
                <w:spacing w:val="-6"/>
                <w:sz w:val="20"/>
              </w:rPr>
              <w:t> </w:t>
            </w:r>
            <w:r>
              <w:rPr>
                <w:sz w:val="20"/>
              </w:rPr>
              <w:t>a</w:t>
            </w:r>
            <w:r>
              <w:rPr>
                <w:spacing w:val="-7"/>
                <w:sz w:val="20"/>
              </w:rPr>
              <w:t> </w:t>
            </w:r>
            <w:r>
              <w:rPr>
                <w:sz w:val="20"/>
              </w:rPr>
              <w:t>workforce</w:t>
            </w:r>
            <w:r>
              <w:rPr>
                <w:spacing w:val="-7"/>
                <w:sz w:val="20"/>
              </w:rPr>
              <w:t> </w:t>
            </w:r>
            <w:r>
              <w:rPr>
                <w:sz w:val="20"/>
              </w:rPr>
              <w:t>member</w:t>
            </w:r>
            <w:r>
              <w:rPr>
                <w:spacing w:val="-7"/>
                <w:sz w:val="20"/>
              </w:rPr>
              <w:t> </w:t>
            </w:r>
            <w:r>
              <w:rPr>
                <w:sz w:val="20"/>
              </w:rPr>
              <w:t>leaves (e.g., return of all access devices, deactivation of logon accounts</w:t>
            </w:r>
            <w:r>
              <w:rPr>
                <w:spacing w:val="-1"/>
                <w:sz w:val="20"/>
              </w:rPr>
              <w:t> </w:t>
            </w:r>
            <w:r>
              <w:rPr>
                <w:sz w:val="20"/>
              </w:rPr>
              <w:t>[including</w:t>
            </w:r>
            <w:r>
              <w:rPr>
                <w:spacing w:val="-2"/>
                <w:sz w:val="20"/>
              </w:rPr>
              <w:t> </w:t>
            </w:r>
            <w:r>
              <w:rPr>
                <w:sz w:val="20"/>
              </w:rPr>
              <w:t>remote</w:t>
            </w:r>
            <w:r>
              <w:rPr>
                <w:spacing w:val="-3"/>
                <w:sz w:val="20"/>
              </w:rPr>
              <w:t> </w:t>
            </w:r>
            <w:r>
              <w:rPr>
                <w:sz w:val="20"/>
              </w:rPr>
              <w:t>access],</w:t>
            </w:r>
            <w:r>
              <w:rPr>
                <w:spacing w:val="-1"/>
                <w:sz w:val="20"/>
              </w:rPr>
              <w:t> </w:t>
            </w:r>
            <w:r>
              <w:rPr>
                <w:sz w:val="20"/>
              </w:rPr>
              <w:t>and</w:t>
            </w:r>
            <w:r>
              <w:rPr>
                <w:spacing w:val="-1"/>
                <w:sz w:val="20"/>
              </w:rPr>
              <w:t> </w:t>
            </w:r>
            <w:r>
              <w:rPr>
                <w:sz w:val="20"/>
              </w:rPr>
              <w:t>delivery</w:t>
            </w:r>
            <w:r>
              <w:rPr>
                <w:spacing w:val="-1"/>
                <w:sz w:val="20"/>
              </w:rPr>
              <w:t> </w:t>
            </w:r>
            <w:r>
              <w:rPr>
                <w:sz w:val="20"/>
              </w:rPr>
              <w:t>of</w:t>
            </w:r>
            <w:r>
              <w:rPr>
                <w:spacing w:val="-3"/>
                <w:sz w:val="20"/>
              </w:rPr>
              <w:t> </w:t>
            </w:r>
            <w:r>
              <w:rPr>
                <w:sz w:val="20"/>
              </w:rPr>
              <w:t>any needed data solely under the workforce member’s </w:t>
            </w:r>
            <w:r>
              <w:rPr>
                <w:spacing w:val="-2"/>
                <w:sz w:val="20"/>
              </w:rPr>
              <w:t>control)?</w:t>
            </w:r>
          </w:p>
          <w:p>
            <w:pPr>
              <w:pStyle w:val="TableParagraph"/>
              <w:numPr>
                <w:ilvl w:val="0"/>
                <w:numId w:val="60"/>
              </w:numPr>
              <w:tabs>
                <w:tab w:pos="466" w:val="left" w:leader="none"/>
              </w:tabs>
              <w:spacing w:line="240" w:lineRule="auto" w:before="0" w:after="0"/>
              <w:ind w:left="466" w:right="144" w:hanging="360"/>
              <w:jc w:val="left"/>
              <w:rPr>
                <w:sz w:val="20"/>
              </w:rPr>
            </w:pPr>
            <w:r>
              <w:rPr>
                <w:sz w:val="20"/>
              </w:rPr>
              <w:t>Do other organizations need to be notified to deactivate accounts</w:t>
            </w:r>
            <w:r>
              <w:rPr>
                <w:spacing w:val="-4"/>
                <w:sz w:val="20"/>
              </w:rPr>
              <w:t> </w:t>
            </w:r>
            <w:r>
              <w:rPr>
                <w:sz w:val="20"/>
              </w:rPr>
              <w:t>that</w:t>
            </w:r>
            <w:r>
              <w:rPr>
                <w:spacing w:val="-5"/>
                <w:sz w:val="20"/>
              </w:rPr>
              <w:t> </w:t>
            </w:r>
            <w:r>
              <w:rPr>
                <w:sz w:val="20"/>
              </w:rPr>
              <w:t>the</w:t>
            </w:r>
            <w:r>
              <w:rPr>
                <w:spacing w:val="-6"/>
                <w:sz w:val="20"/>
              </w:rPr>
              <w:t> </w:t>
            </w:r>
            <w:r>
              <w:rPr>
                <w:sz w:val="20"/>
              </w:rPr>
              <w:t>workforce</w:t>
            </w:r>
            <w:r>
              <w:rPr>
                <w:spacing w:val="-3"/>
                <w:sz w:val="20"/>
              </w:rPr>
              <w:t> </w:t>
            </w:r>
            <w:r>
              <w:rPr>
                <w:sz w:val="20"/>
              </w:rPr>
              <w:t>member</w:t>
            </w:r>
            <w:r>
              <w:rPr>
                <w:spacing w:val="-5"/>
                <w:sz w:val="20"/>
              </w:rPr>
              <w:t> </w:t>
            </w:r>
            <w:r>
              <w:rPr>
                <w:sz w:val="20"/>
              </w:rPr>
              <w:t>had</w:t>
            </w:r>
            <w:r>
              <w:rPr>
                <w:spacing w:val="-4"/>
                <w:sz w:val="20"/>
              </w:rPr>
              <w:t> </w:t>
            </w:r>
            <w:r>
              <w:rPr>
                <w:sz w:val="20"/>
              </w:rPr>
              <w:t>access</w:t>
            </w:r>
            <w:r>
              <w:rPr>
                <w:spacing w:val="-4"/>
                <w:sz w:val="20"/>
              </w:rPr>
              <w:t> </w:t>
            </w:r>
            <w:r>
              <w:rPr>
                <w:sz w:val="20"/>
              </w:rPr>
              <w:t>to</w:t>
            </w:r>
            <w:r>
              <w:rPr>
                <w:spacing w:val="-5"/>
                <w:sz w:val="20"/>
              </w:rPr>
              <w:t> </w:t>
            </w:r>
            <w:r>
              <w:rPr>
                <w:sz w:val="20"/>
              </w:rPr>
              <w:t>in</w:t>
            </w:r>
            <w:r>
              <w:rPr>
                <w:spacing w:val="-4"/>
                <w:sz w:val="20"/>
              </w:rPr>
              <w:t> </w:t>
            </w:r>
            <w:r>
              <w:rPr>
                <w:sz w:val="20"/>
              </w:rPr>
              <w:t>the</w:t>
            </w:r>
          </w:p>
          <w:p>
            <w:pPr>
              <w:pStyle w:val="TableParagraph"/>
              <w:spacing w:line="224" w:lineRule="exact"/>
              <w:ind w:left="466"/>
              <w:rPr>
                <w:sz w:val="20"/>
              </w:rPr>
            </w:pPr>
            <w:r>
              <w:rPr>
                <w:sz w:val="20"/>
              </w:rPr>
              <w:t>performance</w:t>
            </w:r>
            <w:r>
              <w:rPr>
                <w:spacing w:val="-9"/>
                <w:sz w:val="20"/>
              </w:rPr>
              <w:t> </w:t>
            </w:r>
            <w:r>
              <w:rPr>
                <w:sz w:val="20"/>
              </w:rPr>
              <w:t>of</w:t>
            </w:r>
            <w:r>
              <w:rPr>
                <w:spacing w:val="-8"/>
                <w:sz w:val="20"/>
              </w:rPr>
              <w:t> </w:t>
            </w:r>
            <w:r>
              <w:rPr>
                <w:sz w:val="20"/>
              </w:rPr>
              <w:t>their</w:t>
            </w:r>
            <w:r>
              <w:rPr>
                <w:spacing w:val="-8"/>
                <w:sz w:val="20"/>
              </w:rPr>
              <w:t> </w:t>
            </w:r>
            <w:r>
              <w:rPr>
                <w:sz w:val="20"/>
              </w:rPr>
              <w:t>employment</w:t>
            </w:r>
            <w:r>
              <w:rPr>
                <w:spacing w:val="-7"/>
                <w:sz w:val="20"/>
              </w:rPr>
              <w:t> </w:t>
            </w:r>
            <w:r>
              <w:rPr>
                <w:spacing w:val="-2"/>
                <w:sz w:val="20"/>
              </w:rPr>
              <w:t>duties?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220769</wp:posOffset>
                </wp:positionV>
                <wp:extent cx="1828800" cy="1079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383438pt;width:144pt;height:.84pt;mso-position-horizontal-relative:page;mso-position-vertical-relative:paragraph;z-index:-15701504;mso-wrap-distance-left:0;mso-wrap-distance-right:0" id="docshape45"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52</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58">
        <w:r>
          <w:rPr>
            <w:sz w:val="16"/>
            <w:vertAlign w:val="baseline"/>
          </w:rPr>
          <w:t>5.3.1,</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z w:val="16"/>
          <w:vertAlign w:val="baseline"/>
        </w:rPr>
        <w:t>Access</w:t>
      </w:r>
      <w:r>
        <w:rPr>
          <w:i/>
          <w:spacing w:val="-4"/>
          <w:sz w:val="16"/>
          <w:vertAlign w:val="baseline"/>
        </w:rPr>
        <w:t> </w:t>
      </w:r>
      <w:r>
        <w:rPr>
          <w:i/>
          <w:spacing w:val="-2"/>
          <w:sz w:val="16"/>
          <w:vertAlign w:val="baseline"/>
        </w:rPr>
        <w:t>Control</w:t>
      </w:r>
      <w:r>
        <w:rPr>
          <w:spacing w:val="-2"/>
          <w:sz w:val="16"/>
          <w:vertAlign w:val="baseline"/>
        </w:rPr>
        <w:t>.</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1.4. Information Access Management (§ " w:id="111"/>
      <w:bookmarkEnd w:id="111"/>
      <w:r>
        <w:rPr>
          <w:b w:val="0"/>
        </w:rPr>
      </w:r>
      <w:bookmarkStart w:name="_bookmark86" w:id="112"/>
      <w:bookmarkEnd w:id="112"/>
      <w:r>
        <w:rPr>
          <w:b w:val="0"/>
        </w:rPr>
      </w:r>
      <w:r>
        <w:rPr/>
        <w:t>Information</w:t>
      </w:r>
      <w:r>
        <w:rPr>
          <w:spacing w:val="-4"/>
        </w:rPr>
        <w:t> </w:t>
      </w:r>
      <w:r>
        <w:rPr/>
        <w:t>Access</w:t>
      </w:r>
      <w:r>
        <w:rPr>
          <w:spacing w:val="-4"/>
        </w:rPr>
        <w:t> </w:t>
      </w:r>
      <w:r>
        <w:rPr/>
        <w:t>Management</w:t>
      </w:r>
      <w:r>
        <w:rPr>
          <w:spacing w:val="-2"/>
        </w:rPr>
        <w:t> </w:t>
      </w:r>
      <w:r>
        <w:rPr/>
        <w:t>(§</w:t>
      </w:r>
      <w:r>
        <w:rPr>
          <w:spacing w:val="-1"/>
        </w:rPr>
        <w:t> </w:t>
      </w:r>
      <w:r>
        <w:rPr>
          <w:spacing w:val="-2"/>
        </w:rPr>
        <w:t>164.308(a)(4))</w:t>
      </w:r>
      <w:hyperlink w:history="true" w:anchor="_bookmark87">
        <w:r>
          <w:rPr>
            <w:spacing w:val="-2"/>
            <w:vertAlign w:val="superscript"/>
          </w:rPr>
          <w:t>53</w:t>
        </w:r>
      </w:hyperlink>
    </w:p>
    <w:p>
      <w:pPr>
        <w:spacing w:before="177"/>
        <w:ind w:left="699"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policies</w:t>
      </w:r>
      <w:r>
        <w:rPr>
          <w:i/>
          <w:spacing w:val="-2"/>
          <w:sz w:val="24"/>
        </w:rPr>
        <w:t> </w:t>
      </w:r>
      <w:r>
        <w:rPr>
          <w:i/>
          <w:sz w:val="24"/>
        </w:rPr>
        <w:t>and</w:t>
      </w:r>
      <w:r>
        <w:rPr>
          <w:i/>
          <w:spacing w:val="-4"/>
          <w:sz w:val="24"/>
        </w:rPr>
        <w:t> </w:t>
      </w:r>
      <w:r>
        <w:rPr>
          <w:i/>
          <w:sz w:val="24"/>
        </w:rPr>
        <w:t>procedures</w:t>
      </w:r>
      <w:r>
        <w:rPr>
          <w:i/>
          <w:spacing w:val="-2"/>
          <w:sz w:val="24"/>
        </w:rPr>
        <w:t> </w:t>
      </w:r>
      <w:r>
        <w:rPr>
          <w:i/>
          <w:sz w:val="24"/>
        </w:rPr>
        <w:t>for</w:t>
      </w:r>
      <w:r>
        <w:rPr>
          <w:i/>
          <w:spacing w:val="-3"/>
          <w:sz w:val="24"/>
        </w:rPr>
        <w:t> </w:t>
      </w:r>
      <w:r>
        <w:rPr>
          <w:i/>
          <w:sz w:val="24"/>
        </w:rPr>
        <w:t>authorizing</w:t>
      </w:r>
      <w:r>
        <w:rPr>
          <w:i/>
          <w:spacing w:val="-4"/>
          <w:sz w:val="24"/>
        </w:rPr>
        <w:t> </w:t>
      </w:r>
      <w:r>
        <w:rPr>
          <w:i/>
          <w:sz w:val="24"/>
        </w:rPr>
        <w:t>access</w:t>
      </w:r>
      <w:r>
        <w:rPr>
          <w:i/>
          <w:spacing w:val="-5"/>
          <w:sz w:val="24"/>
        </w:rPr>
        <w:t> </w:t>
      </w:r>
      <w:r>
        <w:rPr>
          <w:i/>
          <w:sz w:val="24"/>
        </w:rPr>
        <w:t>to</w:t>
      </w:r>
      <w:r>
        <w:rPr>
          <w:i/>
          <w:spacing w:val="-3"/>
          <w:sz w:val="24"/>
        </w:rPr>
        <w:t> </w:t>
      </w:r>
      <w:r>
        <w:rPr>
          <w:i/>
          <w:sz w:val="24"/>
        </w:rPr>
        <w:t>electronic</w:t>
      </w:r>
      <w:r>
        <w:rPr>
          <w:i/>
          <w:spacing w:val="-2"/>
          <w:sz w:val="24"/>
        </w:rPr>
        <w:t> </w:t>
      </w:r>
      <w:bookmarkStart w:name="_bookmark87" w:id="113"/>
      <w:bookmarkEnd w:id="113"/>
      <w:r>
        <w:rPr>
          <w:i/>
          <w:spacing w:val="1"/>
          <w:sz w:val="24"/>
        </w:rPr>
      </w:r>
      <w:bookmarkStart w:name="_bookmark88" w:id="114"/>
      <w:bookmarkEnd w:id="114"/>
      <w:r>
        <w:rPr>
          <w:i/>
          <w:sz w:val="24"/>
        </w:rPr>
        <w:t>pr</w:t>
      </w:r>
      <w:r>
        <w:rPr>
          <w:i/>
          <w:sz w:val="24"/>
        </w:rPr>
        <w:t>o</w:t>
      </w:r>
      <w:bookmarkStart w:name="_bookmark89" w:id="115"/>
      <w:bookmarkEnd w:id="115"/>
      <w:r>
        <w:rPr>
          <w:i/>
          <w:sz w:val="24"/>
        </w:rPr>
        <w:t>t</w:t>
      </w:r>
      <w:r>
        <w:rPr>
          <w:i/>
          <w:sz w:val="24"/>
        </w:rPr>
        <w:t>e</w:t>
      </w:r>
      <w:bookmarkStart w:name="_bookmark90" w:id="116"/>
      <w:bookmarkEnd w:id="116"/>
      <w:r>
        <w:rPr>
          <w:i/>
          <w:sz w:val="24"/>
        </w:rPr>
        <w:t>c</w:t>
      </w:r>
      <w:r>
        <w:rPr>
          <w:i/>
          <w:sz w:val="24"/>
        </w:rPr>
        <w:t>ted</w:t>
      </w:r>
      <w:r>
        <w:rPr>
          <w:i/>
          <w:spacing w:val="-4"/>
          <w:sz w:val="24"/>
        </w:rPr>
        <w:t> </w:t>
      </w:r>
      <w:r>
        <w:rPr>
          <w:i/>
          <w:sz w:val="24"/>
        </w:rPr>
        <w:t>health</w:t>
      </w:r>
      <w:r>
        <w:rPr>
          <w:i/>
          <w:spacing w:val="-4"/>
          <w:sz w:val="24"/>
        </w:rPr>
        <w:t> </w:t>
      </w:r>
      <w:r>
        <w:rPr>
          <w:i/>
          <w:sz w:val="24"/>
        </w:rPr>
        <w:t>information</w:t>
      </w:r>
      <w:r>
        <w:rPr>
          <w:i/>
          <w:spacing w:val="-4"/>
          <w:sz w:val="24"/>
        </w:rPr>
        <w:t> </w:t>
      </w:r>
      <w:r>
        <w:rPr>
          <w:i/>
          <w:sz w:val="24"/>
        </w:rPr>
        <w:t>that</w:t>
      </w:r>
      <w:r>
        <w:rPr>
          <w:i/>
          <w:spacing w:val="-1"/>
          <w:sz w:val="24"/>
        </w:rPr>
        <w:t> </w:t>
      </w:r>
      <w:r>
        <w:rPr>
          <w:i/>
          <w:sz w:val="24"/>
        </w:rPr>
        <w:t>are</w:t>
      </w:r>
      <w:r>
        <w:rPr>
          <w:i/>
          <w:sz w:val="24"/>
        </w:rPr>
        <w:t> consistent with the applicable requirements of subpart E of this part.</w:t>
      </w:r>
    </w:p>
    <w:p>
      <w:pPr>
        <w:spacing w:before="182"/>
        <w:ind w:left="1787" w:right="1787" w:firstLine="0"/>
        <w:jc w:val="center"/>
        <w:rPr>
          <w:b/>
          <w:sz w:val="20"/>
        </w:rPr>
      </w:pPr>
      <w:bookmarkStart w:name="_bookmark91" w:id="117"/>
      <w:bookmarkEnd w:id="117"/>
      <w:r>
        <w:rPr/>
      </w:r>
      <w:r>
        <w:rPr>
          <w:b/>
          <w:sz w:val="20"/>
        </w:rPr>
        <w:t>Table</w:t>
      </w:r>
      <w:r>
        <w:rPr>
          <w:b/>
          <w:spacing w:val="-6"/>
          <w:sz w:val="20"/>
        </w:rPr>
        <w:t> </w:t>
      </w:r>
      <w:r>
        <w:rPr>
          <w:b/>
          <w:sz w:val="20"/>
        </w:rPr>
        <w:t>11.</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8"/>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6"/>
          <w:sz w:val="20"/>
        </w:rPr>
        <w:t> </w:t>
      </w:r>
      <w:r>
        <w:rPr>
          <w:b/>
          <w:sz w:val="20"/>
        </w:rPr>
        <w:t>the</w:t>
      </w:r>
      <w:r>
        <w:rPr>
          <w:b/>
          <w:spacing w:val="-6"/>
          <w:sz w:val="20"/>
        </w:rPr>
        <w:t> </w:t>
      </w:r>
      <w:r>
        <w:rPr>
          <w:b/>
          <w:sz w:val="20"/>
        </w:rPr>
        <w:t>Information</w:t>
      </w:r>
      <w:r>
        <w:rPr>
          <w:b/>
          <w:spacing w:val="-5"/>
          <w:sz w:val="20"/>
        </w:rPr>
        <w:t> </w:t>
      </w:r>
      <w:r>
        <w:rPr>
          <w:b/>
          <w:sz w:val="20"/>
        </w:rPr>
        <w:t>Access</w:t>
      </w:r>
      <w:r>
        <w:rPr>
          <w:b/>
          <w:spacing w:val="-9"/>
          <w:sz w:val="20"/>
        </w:rPr>
        <w:t> </w:t>
      </w:r>
      <w:r>
        <w:rPr>
          <w:b/>
          <w:sz w:val="20"/>
        </w:rPr>
        <w:t>Management</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227" w:hRule="atLeast"/>
        </w:trPr>
        <w:tc>
          <w:tcPr>
            <w:tcW w:w="3365" w:type="dxa"/>
          </w:tcPr>
          <w:p>
            <w:pPr>
              <w:pStyle w:val="TableParagraph"/>
              <w:tabs>
                <w:tab w:pos="467" w:val="left" w:leader="none"/>
              </w:tabs>
              <w:spacing w:before="1"/>
              <w:ind w:right="151" w:hanging="360"/>
              <w:rPr>
                <w:sz w:val="20"/>
              </w:rPr>
            </w:pPr>
            <w:r>
              <w:rPr>
                <w:spacing w:val="-6"/>
                <w:sz w:val="20"/>
              </w:rPr>
              <w:t>1.</w:t>
            </w:r>
            <w:r>
              <w:rPr>
                <w:sz w:val="20"/>
              </w:rPr>
              <w:tab/>
            </w:r>
            <w:r>
              <w:rPr>
                <w:b/>
                <w:sz w:val="20"/>
              </w:rPr>
              <w:t>Isolate</w:t>
            </w:r>
            <w:r>
              <w:rPr>
                <w:b/>
                <w:spacing w:val="-12"/>
                <w:sz w:val="20"/>
              </w:rPr>
              <w:t> </w:t>
            </w:r>
            <w:r>
              <w:rPr>
                <w:b/>
                <w:sz w:val="20"/>
              </w:rPr>
              <w:t>Healthcare</w:t>
            </w:r>
            <w:r>
              <w:rPr>
                <w:b/>
                <w:spacing w:val="-11"/>
                <w:sz w:val="20"/>
              </w:rPr>
              <w:t> </w:t>
            </w:r>
            <w:r>
              <w:rPr>
                <w:b/>
                <w:sz w:val="20"/>
              </w:rPr>
              <w:t>Clearinghouse </w:t>
            </w:r>
            <w:r>
              <w:rPr>
                <w:b/>
                <w:spacing w:val="-2"/>
                <w:sz w:val="20"/>
              </w:rPr>
              <w:t>Functions</w:t>
            </w:r>
            <w:hyperlink w:history="true" w:anchor="_bookmark88">
              <w:r>
                <w:rPr>
                  <w:spacing w:val="-2"/>
                  <w:sz w:val="20"/>
                  <w:vertAlign w:val="superscript"/>
                </w:rPr>
                <w:t>54</w:t>
              </w:r>
            </w:hyperlink>
          </w:p>
          <w:p>
            <w:pPr>
              <w:pStyle w:val="TableParagraph"/>
              <w:spacing w:before="12"/>
              <w:ind w:left="0"/>
              <w:rPr>
                <w:b/>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61"/>
              </w:numPr>
              <w:tabs>
                <w:tab w:pos="467" w:val="left" w:leader="none"/>
              </w:tabs>
              <w:spacing w:line="240" w:lineRule="auto" w:before="0" w:after="0"/>
              <w:ind w:left="467" w:right="198" w:hanging="360"/>
              <w:jc w:val="left"/>
              <w:rPr>
                <w:i/>
                <w:sz w:val="20"/>
              </w:rPr>
            </w:pPr>
            <w:r>
              <w:rPr>
                <w:i/>
                <w:sz w:val="20"/>
              </w:rPr>
              <w:t>If a healthcare clearinghouse is part of a larger</w:t>
            </w:r>
            <w:r>
              <w:rPr>
                <w:i/>
                <w:sz w:val="20"/>
              </w:rPr>
              <w:t> organization, the clearinghouse must implement policies and</w:t>
            </w:r>
            <w:r>
              <w:rPr>
                <w:i/>
                <w:spacing w:val="-4"/>
                <w:sz w:val="20"/>
              </w:rPr>
              <w:t> </w:t>
            </w:r>
            <w:r>
              <w:rPr>
                <w:i/>
                <w:sz w:val="20"/>
              </w:rPr>
              <w:t>procedures</w:t>
            </w:r>
            <w:r>
              <w:rPr>
                <w:i/>
                <w:spacing w:val="-6"/>
                <w:sz w:val="20"/>
              </w:rPr>
              <w:t> </w:t>
            </w:r>
            <w:r>
              <w:rPr>
                <w:i/>
                <w:sz w:val="20"/>
              </w:rPr>
              <w:t>that</w:t>
            </w:r>
            <w:r>
              <w:rPr>
                <w:i/>
                <w:spacing w:val="-5"/>
                <w:sz w:val="20"/>
              </w:rPr>
              <w:t> </w:t>
            </w:r>
            <w:r>
              <w:rPr>
                <w:i/>
                <w:sz w:val="20"/>
              </w:rPr>
              <w:t>protect</w:t>
            </w:r>
            <w:r>
              <w:rPr>
                <w:i/>
                <w:spacing w:val="-5"/>
                <w:sz w:val="20"/>
              </w:rPr>
              <w:t> </w:t>
            </w:r>
            <w:r>
              <w:rPr>
                <w:i/>
                <w:sz w:val="20"/>
              </w:rPr>
              <w:t>the</w:t>
            </w:r>
            <w:r>
              <w:rPr>
                <w:i/>
                <w:spacing w:val="-4"/>
                <w:sz w:val="20"/>
              </w:rPr>
              <w:t> </w:t>
            </w:r>
            <w:r>
              <w:rPr>
                <w:i/>
                <w:sz w:val="20"/>
              </w:rPr>
              <w:t>ePHI</w:t>
            </w:r>
            <w:r>
              <w:rPr>
                <w:i/>
                <w:spacing w:val="-5"/>
                <w:sz w:val="20"/>
              </w:rPr>
              <w:t> </w:t>
            </w:r>
            <w:r>
              <w:rPr>
                <w:i/>
                <w:sz w:val="20"/>
              </w:rPr>
              <w:t>of</w:t>
            </w:r>
            <w:r>
              <w:rPr>
                <w:i/>
                <w:spacing w:val="-6"/>
                <w:sz w:val="20"/>
              </w:rPr>
              <w:t> </w:t>
            </w:r>
            <w:r>
              <w:rPr>
                <w:i/>
                <w:sz w:val="20"/>
              </w:rPr>
              <w:t>the</w:t>
            </w:r>
            <w:r>
              <w:rPr>
                <w:i/>
                <w:spacing w:val="-7"/>
                <w:sz w:val="20"/>
              </w:rPr>
              <w:t> </w:t>
            </w:r>
            <w:r>
              <w:rPr>
                <w:i/>
                <w:sz w:val="20"/>
              </w:rPr>
              <w:t>clearinghouse from unauthorized access by the larger organization.</w:t>
            </w:r>
          </w:p>
          <w:p>
            <w:pPr>
              <w:pStyle w:val="TableParagraph"/>
              <w:numPr>
                <w:ilvl w:val="0"/>
                <w:numId w:val="61"/>
              </w:numPr>
              <w:tabs>
                <w:tab w:pos="467" w:val="left" w:leader="none"/>
              </w:tabs>
              <w:spacing w:line="240" w:lineRule="auto" w:before="2" w:after="0"/>
              <w:ind w:left="467" w:right="295" w:hanging="360"/>
              <w:jc w:val="both"/>
              <w:rPr>
                <w:sz w:val="20"/>
              </w:rPr>
            </w:pPr>
            <w:r>
              <w:rPr>
                <w:sz w:val="20"/>
              </w:rPr>
              <w:t>Determine</w:t>
            </w:r>
            <w:r>
              <w:rPr>
                <w:spacing w:val="-5"/>
                <w:sz w:val="20"/>
              </w:rPr>
              <w:t> </w:t>
            </w:r>
            <w:r>
              <w:rPr>
                <w:sz w:val="20"/>
              </w:rPr>
              <w:t>whether</w:t>
            </w:r>
            <w:r>
              <w:rPr>
                <w:spacing w:val="-6"/>
                <w:sz w:val="20"/>
              </w:rPr>
              <w:t> </w:t>
            </w:r>
            <w:r>
              <w:rPr>
                <w:sz w:val="20"/>
              </w:rPr>
              <w:t>a</w:t>
            </w:r>
            <w:r>
              <w:rPr>
                <w:spacing w:val="-6"/>
                <w:sz w:val="20"/>
              </w:rPr>
              <w:t> </w:t>
            </w:r>
            <w:r>
              <w:rPr>
                <w:sz w:val="20"/>
              </w:rPr>
              <w:t>component</w:t>
            </w:r>
            <w:r>
              <w:rPr>
                <w:spacing w:val="-6"/>
                <w:sz w:val="20"/>
              </w:rPr>
              <w:t> </w:t>
            </w:r>
            <w:r>
              <w:rPr>
                <w:sz w:val="20"/>
              </w:rPr>
              <w:t>of</w:t>
            </w:r>
            <w:r>
              <w:rPr>
                <w:spacing w:val="-7"/>
                <w:sz w:val="20"/>
              </w:rPr>
              <w:t> </w:t>
            </w:r>
            <w:r>
              <w:rPr>
                <w:sz w:val="20"/>
              </w:rPr>
              <w:t>the</w:t>
            </w:r>
            <w:r>
              <w:rPr>
                <w:spacing w:val="-7"/>
                <w:sz w:val="20"/>
              </w:rPr>
              <w:t> </w:t>
            </w:r>
            <w:r>
              <w:rPr>
                <w:sz w:val="20"/>
              </w:rPr>
              <w:t>regulated</w:t>
            </w:r>
            <w:r>
              <w:rPr>
                <w:spacing w:val="-5"/>
                <w:sz w:val="20"/>
              </w:rPr>
              <w:t> </w:t>
            </w:r>
            <w:r>
              <w:rPr>
                <w:sz w:val="20"/>
              </w:rPr>
              <w:t>entity constitutes a healthcare clearinghouse under the HIPAA Security Rule.</w:t>
            </w:r>
          </w:p>
          <w:p>
            <w:pPr>
              <w:pStyle w:val="TableParagraph"/>
              <w:numPr>
                <w:ilvl w:val="0"/>
                <w:numId w:val="61"/>
              </w:numPr>
              <w:tabs>
                <w:tab w:pos="467" w:val="left" w:leader="none"/>
              </w:tabs>
              <w:spacing w:line="240" w:lineRule="auto" w:before="0" w:after="0"/>
              <w:ind w:left="467" w:right="194" w:hanging="360"/>
              <w:jc w:val="left"/>
              <w:rPr>
                <w:sz w:val="20"/>
              </w:rPr>
            </w:pPr>
            <w:r>
              <w:rPr>
                <w:sz w:val="20"/>
              </w:rPr>
              <w:t>If</w:t>
            </w:r>
            <w:r>
              <w:rPr>
                <w:spacing w:val="-6"/>
                <w:sz w:val="20"/>
              </w:rPr>
              <w:t> </w:t>
            </w:r>
            <w:r>
              <w:rPr>
                <w:sz w:val="20"/>
              </w:rPr>
              <w:t>no</w:t>
            </w:r>
            <w:r>
              <w:rPr>
                <w:spacing w:val="-6"/>
                <w:sz w:val="20"/>
              </w:rPr>
              <w:t> </w:t>
            </w:r>
            <w:r>
              <w:rPr>
                <w:sz w:val="20"/>
              </w:rPr>
              <w:t>clearinghouse</w:t>
            </w:r>
            <w:r>
              <w:rPr>
                <w:spacing w:val="-6"/>
                <w:sz w:val="20"/>
              </w:rPr>
              <w:t> </w:t>
            </w:r>
            <w:r>
              <w:rPr>
                <w:sz w:val="20"/>
              </w:rPr>
              <w:t>functions</w:t>
            </w:r>
            <w:r>
              <w:rPr>
                <w:spacing w:val="-5"/>
                <w:sz w:val="20"/>
              </w:rPr>
              <w:t> </w:t>
            </w:r>
            <w:r>
              <w:rPr>
                <w:sz w:val="20"/>
              </w:rPr>
              <w:t>exist,</w:t>
            </w:r>
            <w:r>
              <w:rPr>
                <w:spacing w:val="-5"/>
                <w:sz w:val="20"/>
              </w:rPr>
              <w:t> </w:t>
            </w:r>
            <w:r>
              <w:rPr>
                <w:sz w:val="20"/>
              </w:rPr>
              <w:t>document</w:t>
            </w:r>
            <w:r>
              <w:rPr>
                <w:spacing w:val="-6"/>
                <w:sz w:val="20"/>
              </w:rPr>
              <w:t> </w:t>
            </w:r>
            <w:r>
              <w:rPr>
                <w:sz w:val="20"/>
              </w:rPr>
              <w:t>this</w:t>
            </w:r>
            <w:r>
              <w:rPr>
                <w:spacing w:val="-5"/>
                <w:sz w:val="20"/>
              </w:rPr>
              <w:t> </w:t>
            </w:r>
            <w:r>
              <w:rPr>
                <w:sz w:val="20"/>
              </w:rPr>
              <w:t>finding. If a clearinghouse exists within the organization, implement</w:t>
            </w:r>
            <w:r>
              <w:rPr>
                <w:spacing w:val="-3"/>
                <w:sz w:val="20"/>
              </w:rPr>
              <w:t> </w:t>
            </w:r>
            <w:r>
              <w:rPr>
                <w:sz w:val="20"/>
              </w:rPr>
              <w:t>procedures</w:t>
            </w:r>
            <w:r>
              <w:rPr>
                <w:spacing w:val="-2"/>
                <w:sz w:val="20"/>
              </w:rPr>
              <w:t> </w:t>
            </w:r>
            <w:r>
              <w:rPr>
                <w:sz w:val="20"/>
              </w:rPr>
              <w:t>for</w:t>
            </w:r>
            <w:r>
              <w:rPr>
                <w:spacing w:val="-3"/>
                <w:sz w:val="20"/>
              </w:rPr>
              <w:t> </w:t>
            </w:r>
            <w:r>
              <w:rPr>
                <w:sz w:val="20"/>
              </w:rPr>
              <w:t>access</w:t>
            </w:r>
            <w:r>
              <w:rPr>
                <w:spacing w:val="-2"/>
                <w:sz w:val="20"/>
              </w:rPr>
              <w:t> </w:t>
            </w:r>
            <w:r>
              <w:rPr>
                <w:sz w:val="20"/>
              </w:rPr>
              <w:t>that</w:t>
            </w:r>
            <w:r>
              <w:rPr>
                <w:spacing w:val="-3"/>
                <w:sz w:val="20"/>
              </w:rPr>
              <w:t> </w:t>
            </w:r>
            <w:r>
              <w:rPr>
                <w:sz w:val="20"/>
              </w:rPr>
              <w:t>are</w:t>
            </w:r>
            <w:r>
              <w:rPr>
                <w:spacing w:val="-4"/>
                <w:sz w:val="20"/>
              </w:rPr>
              <w:t> </w:t>
            </w:r>
            <w:r>
              <w:rPr>
                <w:sz w:val="20"/>
              </w:rPr>
              <w:t>consistent</w:t>
            </w:r>
            <w:r>
              <w:rPr>
                <w:spacing w:val="-3"/>
                <w:sz w:val="20"/>
              </w:rPr>
              <w:t> </w:t>
            </w:r>
            <w:r>
              <w:rPr>
                <w:sz w:val="20"/>
              </w:rPr>
              <w:t>with the HIPAA Privacy Rule.</w:t>
            </w:r>
          </w:p>
        </w:tc>
        <w:tc>
          <w:tcPr>
            <w:tcW w:w="5374" w:type="dxa"/>
          </w:tcPr>
          <w:p>
            <w:pPr>
              <w:pStyle w:val="TableParagraph"/>
              <w:numPr>
                <w:ilvl w:val="0"/>
                <w:numId w:val="62"/>
              </w:numPr>
              <w:tabs>
                <w:tab w:pos="467" w:val="left" w:leader="none"/>
              </w:tabs>
              <w:spacing w:line="240" w:lineRule="auto" w:before="0" w:after="0"/>
              <w:ind w:left="467" w:right="104" w:hanging="360"/>
              <w:jc w:val="left"/>
              <w:rPr>
                <w:sz w:val="20"/>
              </w:rPr>
            </w:pPr>
            <w:r>
              <w:rPr>
                <w:sz w:val="20"/>
              </w:rPr>
              <w:t>If healthcare clearinghouse functions are performed, are policies</w:t>
            </w:r>
            <w:r>
              <w:rPr>
                <w:spacing w:val="-6"/>
                <w:sz w:val="20"/>
              </w:rPr>
              <w:t> </w:t>
            </w:r>
            <w:r>
              <w:rPr>
                <w:sz w:val="20"/>
              </w:rPr>
              <w:t>and</w:t>
            </w:r>
            <w:r>
              <w:rPr>
                <w:spacing w:val="-6"/>
                <w:sz w:val="20"/>
              </w:rPr>
              <w:t> </w:t>
            </w:r>
            <w:r>
              <w:rPr>
                <w:sz w:val="20"/>
              </w:rPr>
              <w:t>procedures</w:t>
            </w:r>
            <w:r>
              <w:rPr>
                <w:spacing w:val="-6"/>
                <w:sz w:val="20"/>
              </w:rPr>
              <w:t> </w:t>
            </w:r>
            <w:r>
              <w:rPr>
                <w:sz w:val="20"/>
              </w:rPr>
              <w:t>implemented</w:t>
            </w:r>
            <w:r>
              <w:rPr>
                <w:spacing w:val="-6"/>
                <w:sz w:val="20"/>
              </w:rPr>
              <w:t> </w:t>
            </w:r>
            <w:r>
              <w:rPr>
                <w:sz w:val="20"/>
              </w:rPr>
              <w:t>to</w:t>
            </w:r>
            <w:r>
              <w:rPr>
                <w:spacing w:val="-7"/>
                <w:sz w:val="20"/>
              </w:rPr>
              <w:t> </w:t>
            </w:r>
            <w:r>
              <w:rPr>
                <w:sz w:val="20"/>
              </w:rPr>
              <w:t>protect</w:t>
            </w:r>
            <w:r>
              <w:rPr>
                <w:spacing w:val="-7"/>
                <w:sz w:val="20"/>
              </w:rPr>
              <w:t> </w:t>
            </w:r>
            <w:r>
              <w:rPr>
                <w:sz w:val="20"/>
              </w:rPr>
              <w:t>ePHI</w:t>
            </w:r>
            <w:r>
              <w:rPr>
                <w:spacing w:val="-7"/>
                <w:sz w:val="20"/>
              </w:rPr>
              <w:t> </w:t>
            </w:r>
            <w:r>
              <w:rPr>
                <w:sz w:val="20"/>
              </w:rPr>
              <w:t>from the other functions of the larger organization?</w:t>
            </w:r>
          </w:p>
          <w:p>
            <w:pPr>
              <w:pStyle w:val="TableParagraph"/>
              <w:numPr>
                <w:ilvl w:val="0"/>
                <w:numId w:val="62"/>
              </w:numPr>
              <w:tabs>
                <w:tab w:pos="467" w:val="left" w:leader="none"/>
              </w:tabs>
              <w:spacing w:line="240" w:lineRule="auto" w:before="1" w:after="0"/>
              <w:ind w:left="467" w:right="362" w:hanging="360"/>
              <w:jc w:val="left"/>
              <w:rPr>
                <w:sz w:val="20"/>
              </w:rPr>
            </w:pPr>
            <w:r>
              <w:rPr>
                <w:sz w:val="20"/>
              </w:rPr>
              <w:t>Does the healthcare clearinghouse share hardware or software</w:t>
            </w:r>
            <w:r>
              <w:rPr>
                <w:spacing w:val="-5"/>
                <w:sz w:val="20"/>
              </w:rPr>
              <w:t> </w:t>
            </w:r>
            <w:r>
              <w:rPr>
                <w:sz w:val="20"/>
              </w:rPr>
              <w:t>with</w:t>
            </w:r>
            <w:r>
              <w:rPr>
                <w:spacing w:val="-4"/>
                <w:sz w:val="20"/>
              </w:rPr>
              <w:t> </w:t>
            </w:r>
            <w:r>
              <w:rPr>
                <w:sz w:val="20"/>
              </w:rPr>
              <w:t>a</w:t>
            </w:r>
            <w:r>
              <w:rPr>
                <w:spacing w:val="-4"/>
                <w:sz w:val="20"/>
              </w:rPr>
              <w:t> </w:t>
            </w:r>
            <w:r>
              <w:rPr>
                <w:sz w:val="20"/>
              </w:rPr>
              <w:t>larger</w:t>
            </w:r>
            <w:r>
              <w:rPr>
                <w:spacing w:val="-4"/>
                <w:sz w:val="20"/>
              </w:rPr>
              <w:t> </w:t>
            </w:r>
            <w:r>
              <w:rPr>
                <w:sz w:val="20"/>
              </w:rPr>
              <w:t>organization</w:t>
            </w:r>
            <w:r>
              <w:rPr>
                <w:spacing w:val="-4"/>
                <w:sz w:val="20"/>
              </w:rPr>
              <w:t> </w:t>
            </w:r>
            <w:r>
              <w:rPr>
                <w:sz w:val="20"/>
              </w:rPr>
              <w:t>of</w:t>
            </w:r>
            <w:r>
              <w:rPr>
                <w:spacing w:val="-5"/>
                <w:sz w:val="20"/>
              </w:rPr>
              <w:t> </w:t>
            </w:r>
            <w:r>
              <w:rPr>
                <w:sz w:val="20"/>
              </w:rPr>
              <w:t>which</w:t>
            </w:r>
            <w:r>
              <w:rPr>
                <w:spacing w:val="-4"/>
                <w:sz w:val="20"/>
              </w:rPr>
              <w:t> </w:t>
            </w:r>
            <w:r>
              <w:rPr>
                <w:sz w:val="20"/>
              </w:rPr>
              <w:t>it</w:t>
            </w:r>
            <w:r>
              <w:rPr>
                <w:spacing w:val="-4"/>
                <w:sz w:val="20"/>
              </w:rPr>
              <w:t> </w:t>
            </w:r>
            <w:r>
              <w:rPr>
                <w:sz w:val="20"/>
              </w:rPr>
              <w:t>is</w:t>
            </w:r>
            <w:r>
              <w:rPr>
                <w:spacing w:val="-4"/>
                <w:sz w:val="20"/>
              </w:rPr>
              <w:t> </w:t>
            </w:r>
            <w:r>
              <w:rPr>
                <w:sz w:val="20"/>
              </w:rPr>
              <w:t>a</w:t>
            </w:r>
            <w:r>
              <w:rPr>
                <w:spacing w:val="-4"/>
                <w:sz w:val="20"/>
              </w:rPr>
              <w:t> </w:t>
            </w:r>
            <w:r>
              <w:rPr>
                <w:sz w:val="20"/>
              </w:rPr>
              <w:t>part?</w:t>
            </w:r>
          </w:p>
          <w:p>
            <w:pPr>
              <w:pStyle w:val="TableParagraph"/>
              <w:numPr>
                <w:ilvl w:val="0"/>
                <w:numId w:val="62"/>
              </w:numPr>
              <w:tabs>
                <w:tab w:pos="467" w:val="left" w:leader="none"/>
              </w:tabs>
              <w:spacing w:line="240" w:lineRule="auto" w:before="0" w:after="0"/>
              <w:ind w:left="467" w:right="260" w:hanging="360"/>
              <w:jc w:val="left"/>
              <w:rPr>
                <w:sz w:val="20"/>
              </w:rPr>
            </w:pPr>
            <w:r>
              <w:rPr>
                <w:sz w:val="20"/>
              </w:rPr>
              <w:t>Does</w:t>
            </w:r>
            <w:r>
              <w:rPr>
                <w:spacing w:val="-4"/>
                <w:sz w:val="20"/>
              </w:rPr>
              <w:t> </w:t>
            </w:r>
            <w:r>
              <w:rPr>
                <w:sz w:val="20"/>
              </w:rPr>
              <w:t>the</w:t>
            </w:r>
            <w:r>
              <w:rPr>
                <w:spacing w:val="-6"/>
                <w:sz w:val="20"/>
              </w:rPr>
              <w:t> </w:t>
            </w:r>
            <w:r>
              <w:rPr>
                <w:sz w:val="20"/>
              </w:rPr>
              <w:t>healthcare</w:t>
            </w:r>
            <w:r>
              <w:rPr>
                <w:spacing w:val="-6"/>
                <w:sz w:val="20"/>
              </w:rPr>
              <w:t> </w:t>
            </w:r>
            <w:r>
              <w:rPr>
                <w:sz w:val="20"/>
              </w:rPr>
              <w:t>clearinghouse</w:t>
            </w:r>
            <w:r>
              <w:rPr>
                <w:spacing w:val="-6"/>
                <w:sz w:val="20"/>
              </w:rPr>
              <w:t> </w:t>
            </w:r>
            <w:r>
              <w:rPr>
                <w:sz w:val="20"/>
              </w:rPr>
              <w:t>share</w:t>
            </w:r>
            <w:r>
              <w:rPr>
                <w:spacing w:val="-6"/>
                <w:sz w:val="20"/>
              </w:rPr>
              <w:t> </w:t>
            </w:r>
            <w:r>
              <w:rPr>
                <w:sz w:val="20"/>
              </w:rPr>
              <w:t>staff</w:t>
            </w:r>
            <w:r>
              <w:rPr>
                <w:spacing w:val="-6"/>
                <w:sz w:val="20"/>
              </w:rPr>
              <w:t> </w:t>
            </w:r>
            <w:r>
              <w:rPr>
                <w:sz w:val="20"/>
              </w:rPr>
              <w:t>or</w:t>
            </w:r>
            <w:r>
              <w:rPr>
                <w:spacing w:val="-5"/>
                <w:sz w:val="20"/>
              </w:rPr>
              <w:t> </w:t>
            </w:r>
            <w:r>
              <w:rPr>
                <w:sz w:val="20"/>
              </w:rPr>
              <w:t>physical space with staff from a larger organization?</w:t>
            </w:r>
          </w:p>
          <w:p>
            <w:pPr>
              <w:pStyle w:val="TableParagraph"/>
              <w:numPr>
                <w:ilvl w:val="0"/>
                <w:numId w:val="62"/>
              </w:numPr>
              <w:tabs>
                <w:tab w:pos="467" w:val="left" w:leader="none"/>
              </w:tabs>
              <w:spacing w:line="240" w:lineRule="auto" w:before="0" w:after="0"/>
              <w:ind w:left="467" w:right="139" w:hanging="360"/>
              <w:jc w:val="left"/>
              <w:rPr>
                <w:sz w:val="20"/>
              </w:rPr>
            </w:pPr>
            <w:r>
              <w:rPr>
                <w:sz w:val="20"/>
              </w:rPr>
              <w:t>Has</w:t>
            </w:r>
            <w:r>
              <w:rPr>
                <w:spacing w:val="-5"/>
                <w:sz w:val="20"/>
              </w:rPr>
              <w:t> </w:t>
            </w:r>
            <w:r>
              <w:rPr>
                <w:sz w:val="20"/>
              </w:rPr>
              <w:t>a</w:t>
            </w:r>
            <w:r>
              <w:rPr>
                <w:spacing w:val="-5"/>
                <w:sz w:val="20"/>
              </w:rPr>
              <w:t> </w:t>
            </w:r>
            <w:r>
              <w:rPr>
                <w:sz w:val="20"/>
              </w:rPr>
              <w:t>separate</w:t>
            </w:r>
            <w:r>
              <w:rPr>
                <w:spacing w:val="-6"/>
                <w:sz w:val="20"/>
              </w:rPr>
              <w:t> </w:t>
            </w:r>
            <w:r>
              <w:rPr>
                <w:sz w:val="20"/>
              </w:rPr>
              <w:t>network</w:t>
            </w:r>
            <w:r>
              <w:rPr>
                <w:spacing w:val="-5"/>
                <w:sz w:val="20"/>
              </w:rPr>
              <w:t> </w:t>
            </w:r>
            <w:r>
              <w:rPr>
                <w:sz w:val="20"/>
              </w:rPr>
              <w:t>or</w:t>
            </w:r>
            <w:r>
              <w:rPr>
                <w:spacing w:val="-5"/>
                <w:sz w:val="20"/>
              </w:rPr>
              <w:t> </w:t>
            </w:r>
            <w:r>
              <w:rPr>
                <w:sz w:val="20"/>
              </w:rPr>
              <w:t>subsystem</w:t>
            </w:r>
            <w:r>
              <w:rPr>
                <w:spacing w:val="-6"/>
                <w:sz w:val="20"/>
              </w:rPr>
              <w:t> </w:t>
            </w:r>
            <w:r>
              <w:rPr>
                <w:sz w:val="20"/>
              </w:rPr>
              <w:t>been</w:t>
            </w:r>
            <w:r>
              <w:rPr>
                <w:spacing w:val="-5"/>
                <w:sz w:val="20"/>
              </w:rPr>
              <w:t> </w:t>
            </w:r>
            <w:r>
              <w:rPr>
                <w:sz w:val="20"/>
              </w:rPr>
              <w:t>established</w:t>
            </w:r>
            <w:r>
              <w:rPr>
                <w:spacing w:val="-5"/>
                <w:sz w:val="20"/>
              </w:rPr>
              <w:t> </w:t>
            </w:r>
            <w:r>
              <w:rPr>
                <w:sz w:val="20"/>
              </w:rPr>
              <w:t>for the healthcare clearinghouse, if reasonable and </w:t>
            </w:r>
            <w:r>
              <w:rPr>
                <w:spacing w:val="-2"/>
                <w:sz w:val="20"/>
              </w:rPr>
              <w:t>appropriate?</w:t>
            </w:r>
          </w:p>
          <w:p>
            <w:pPr>
              <w:pStyle w:val="TableParagraph"/>
              <w:numPr>
                <w:ilvl w:val="0"/>
                <w:numId w:val="62"/>
              </w:numPr>
              <w:tabs>
                <w:tab w:pos="467" w:val="left" w:leader="none"/>
              </w:tabs>
              <w:spacing w:line="244" w:lineRule="exact" w:before="0" w:after="0"/>
              <w:ind w:left="467" w:right="200" w:hanging="360"/>
              <w:jc w:val="both"/>
              <w:rPr>
                <w:sz w:val="20"/>
              </w:rPr>
            </w:pPr>
            <w:r>
              <w:rPr>
                <w:sz w:val="20"/>
              </w:rPr>
              <w:t>Has staff of the healthcare clearinghouse been trained to safeguard</w:t>
            </w:r>
            <w:r>
              <w:rPr>
                <w:spacing w:val="-5"/>
                <w:sz w:val="20"/>
              </w:rPr>
              <w:t> </w:t>
            </w:r>
            <w:r>
              <w:rPr>
                <w:sz w:val="20"/>
              </w:rPr>
              <w:t>ePHI</w:t>
            </w:r>
            <w:r>
              <w:rPr>
                <w:spacing w:val="-6"/>
                <w:sz w:val="20"/>
              </w:rPr>
              <w:t> </w:t>
            </w:r>
            <w:r>
              <w:rPr>
                <w:sz w:val="20"/>
              </w:rPr>
              <w:t>from</w:t>
            </w:r>
            <w:r>
              <w:rPr>
                <w:spacing w:val="-7"/>
                <w:sz w:val="20"/>
              </w:rPr>
              <w:t> </w:t>
            </w:r>
            <w:r>
              <w:rPr>
                <w:sz w:val="20"/>
              </w:rPr>
              <w:t>disclosure</w:t>
            </w:r>
            <w:r>
              <w:rPr>
                <w:spacing w:val="-7"/>
                <w:sz w:val="20"/>
              </w:rPr>
              <w:t> </w:t>
            </w:r>
            <w:r>
              <w:rPr>
                <w:sz w:val="20"/>
              </w:rPr>
              <w:t>to</w:t>
            </w:r>
            <w:r>
              <w:rPr>
                <w:spacing w:val="-6"/>
                <w:sz w:val="20"/>
              </w:rPr>
              <w:t> </w:t>
            </w:r>
            <w:r>
              <w:rPr>
                <w:sz w:val="20"/>
              </w:rPr>
              <w:t>the</w:t>
            </w:r>
            <w:r>
              <w:rPr>
                <w:spacing w:val="-7"/>
                <w:sz w:val="20"/>
              </w:rPr>
              <w:t> </w:t>
            </w:r>
            <w:r>
              <w:rPr>
                <w:sz w:val="20"/>
              </w:rPr>
              <w:t>larger</w:t>
            </w:r>
            <w:r>
              <w:rPr>
                <w:spacing w:val="-6"/>
                <w:sz w:val="20"/>
              </w:rPr>
              <w:t> </w:t>
            </w:r>
            <w:r>
              <w:rPr>
                <w:sz w:val="20"/>
              </w:rPr>
              <w:t>organization, if required for compliance with the HIPAA Privacy Rule?</w:t>
            </w:r>
          </w:p>
        </w:tc>
      </w:tr>
      <w:tr>
        <w:trPr>
          <w:trHeight w:val="2982" w:hRule="atLeast"/>
        </w:trPr>
        <w:tc>
          <w:tcPr>
            <w:tcW w:w="3365" w:type="dxa"/>
          </w:tcPr>
          <w:p>
            <w:pPr>
              <w:pStyle w:val="TableParagraph"/>
              <w:tabs>
                <w:tab w:pos="467" w:val="left" w:leader="none"/>
              </w:tabs>
              <w:spacing w:before="1"/>
              <w:ind w:right="652" w:hanging="360"/>
              <w:rPr>
                <w:b/>
                <w:sz w:val="20"/>
              </w:rPr>
            </w:pPr>
            <w:r>
              <w:rPr>
                <w:spacing w:val="-6"/>
                <w:sz w:val="20"/>
              </w:rPr>
              <w:t>2.</w:t>
            </w:r>
            <w:r>
              <w:rPr>
                <w:sz w:val="20"/>
              </w:rPr>
              <w:tab/>
            </w:r>
            <w:r>
              <w:rPr>
                <w:b/>
                <w:sz w:val="20"/>
              </w:rPr>
              <w:t>Implement Policies and Procedures</w:t>
            </w:r>
            <w:r>
              <w:rPr>
                <w:b/>
                <w:spacing w:val="-12"/>
                <w:sz w:val="20"/>
              </w:rPr>
              <w:t> </w:t>
            </w:r>
            <w:r>
              <w:rPr>
                <w:b/>
                <w:sz w:val="20"/>
              </w:rPr>
              <w:t>for</w:t>
            </w:r>
            <w:r>
              <w:rPr>
                <w:b/>
                <w:spacing w:val="-11"/>
                <w:sz w:val="20"/>
              </w:rPr>
              <w:t> </w:t>
            </w:r>
            <w:r>
              <w:rPr>
                <w:b/>
                <w:sz w:val="20"/>
              </w:rPr>
              <w:t>Authorizing </w:t>
            </w:r>
            <w:r>
              <w:rPr>
                <w:b/>
                <w:spacing w:val="-2"/>
                <w:sz w:val="20"/>
              </w:rPr>
              <w:t>Access</w:t>
            </w:r>
          </w:p>
          <w:p>
            <w:pPr>
              <w:pStyle w:val="TableParagraph"/>
              <w:ind w:left="0"/>
              <w:rPr>
                <w:b/>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63"/>
              </w:numPr>
              <w:tabs>
                <w:tab w:pos="467" w:val="left" w:leader="none"/>
              </w:tabs>
              <w:spacing w:line="240" w:lineRule="auto" w:before="0" w:after="0"/>
              <w:ind w:left="467" w:right="122" w:hanging="360"/>
              <w:jc w:val="left"/>
              <w:rPr>
                <w:i/>
                <w:sz w:val="20"/>
              </w:rPr>
            </w:pPr>
            <w:r>
              <w:rPr>
                <w:i/>
                <w:sz w:val="20"/>
              </w:rPr>
              <w:t>Implement policies and procedures for granting access to</w:t>
            </w:r>
            <w:r>
              <w:rPr>
                <w:i/>
                <w:sz w:val="20"/>
              </w:rPr>
              <w:t> ePHI,</w:t>
            </w:r>
            <w:r>
              <w:rPr>
                <w:i/>
                <w:spacing w:val="-4"/>
                <w:sz w:val="20"/>
              </w:rPr>
              <w:t> </w:t>
            </w:r>
            <w:r>
              <w:rPr>
                <w:i/>
                <w:sz w:val="20"/>
              </w:rPr>
              <w:t>such</w:t>
            </w:r>
            <w:r>
              <w:rPr>
                <w:i/>
                <w:spacing w:val="-4"/>
                <w:sz w:val="20"/>
              </w:rPr>
              <w:t> </w:t>
            </w:r>
            <w:r>
              <w:rPr>
                <w:i/>
                <w:sz w:val="20"/>
              </w:rPr>
              <w:t>as</w:t>
            </w:r>
            <w:r>
              <w:rPr>
                <w:i/>
                <w:spacing w:val="-6"/>
                <w:sz w:val="20"/>
              </w:rPr>
              <w:t> </w:t>
            </w:r>
            <w:r>
              <w:rPr>
                <w:i/>
                <w:sz w:val="20"/>
              </w:rPr>
              <w:t>through</w:t>
            </w:r>
            <w:r>
              <w:rPr>
                <w:i/>
                <w:spacing w:val="-4"/>
                <w:sz w:val="20"/>
              </w:rPr>
              <w:t> </w:t>
            </w:r>
            <w:r>
              <w:rPr>
                <w:i/>
                <w:sz w:val="20"/>
              </w:rPr>
              <w:t>access</w:t>
            </w:r>
            <w:r>
              <w:rPr>
                <w:i/>
                <w:spacing w:val="-6"/>
                <w:sz w:val="20"/>
              </w:rPr>
              <w:t> </w:t>
            </w:r>
            <w:r>
              <w:rPr>
                <w:i/>
                <w:sz w:val="20"/>
              </w:rPr>
              <w:t>to</w:t>
            </w:r>
            <w:r>
              <w:rPr>
                <w:i/>
                <w:spacing w:val="-4"/>
                <w:sz w:val="20"/>
              </w:rPr>
              <w:t> </w:t>
            </w:r>
            <w:r>
              <w:rPr>
                <w:i/>
                <w:sz w:val="20"/>
              </w:rPr>
              <w:t>a</w:t>
            </w:r>
            <w:r>
              <w:rPr>
                <w:i/>
                <w:spacing w:val="-4"/>
                <w:sz w:val="20"/>
              </w:rPr>
              <w:t> </w:t>
            </w:r>
            <w:r>
              <w:rPr>
                <w:i/>
                <w:sz w:val="20"/>
              </w:rPr>
              <w:t>workstation,</w:t>
            </w:r>
            <w:r>
              <w:rPr>
                <w:i/>
                <w:spacing w:val="-4"/>
                <w:sz w:val="20"/>
              </w:rPr>
              <w:t> </w:t>
            </w:r>
            <w:r>
              <w:rPr>
                <w:i/>
                <w:sz w:val="20"/>
              </w:rPr>
              <w:t>transaction, program, process, or other mechanism.</w:t>
            </w:r>
          </w:p>
          <w:p>
            <w:pPr>
              <w:pStyle w:val="TableParagraph"/>
              <w:numPr>
                <w:ilvl w:val="0"/>
                <w:numId w:val="63"/>
              </w:numPr>
              <w:tabs>
                <w:tab w:pos="467" w:val="left" w:leader="none"/>
              </w:tabs>
              <w:spacing w:line="240" w:lineRule="auto" w:before="1" w:after="0"/>
              <w:ind w:left="467" w:right="255" w:hanging="360"/>
              <w:jc w:val="left"/>
              <w:rPr>
                <w:sz w:val="20"/>
              </w:rPr>
            </w:pPr>
            <w:r>
              <w:rPr>
                <w:sz w:val="20"/>
              </w:rPr>
              <w:t>Decide</w:t>
            </w:r>
            <w:r>
              <w:rPr>
                <w:spacing w:val="-6"/>
                <w:sz w:val="20"/>
              </w:rPr>
              <w:t> </w:t>
            </w:r>
            <w:r>
              <w:rPr>
                <w:sz w:val="20"/>
              </w:rPr>
              <w:t>and</w:t>
            </w:r>
            <w:r>
              <w:rPr>
                <w:spacing w:val="-4"/>
                <w:sz w:val="20"/>
              </w:rPr>
              <w:t> </w:t>
            </w:r>
            <w:r>
              <w:rPr>
                <w:sz w:val="20"/>
              </w:rPr>
              <w:t>document</w:t>
            </w:r>
            <w:r>
              <w:rPr>
                <w:spacing w:val="-5"/>
                <w:sz w:val="20"/>
              </w:rPr>
              <w:t> </w:t>
            </w:r>
            <w:r>
              <w:rPr>
                <w:sz w:val="20"/>
              </w:rPr>
              <w:t>procedures</w:t>
            </w:r>
            <w:r>
              <w:rPr>
                <w:spacing w:val="-4"/>
                <w:sz w:val="20"/>
              </w:rPr>
              <w:t> </w:t>
            </w:r>
            <w:r>
              <w:rPr>
                <w:sz w:val="20"/>
              </w:rPr>
              <w:t>for</w:t>
            </w:r>
            <w:r>
              <w:rPr>
                <w:spacing w:val="-5"/>
                <w:sz w:val="20"/>
              </w:rPr>
              <w:t> </w:t>
            </w:r>
            <w:r>
              <w:rPr>
                <w:sz w:val="20"/>
              </w:rPr>
              <w:t>how</w:t>
            </w:r>
            <w:r>
              <w:rPr>
                <w:spacing w:val="-6"/>
                <w:sz w:val="20"/>
              </w:rPr>
              <w:t> </w:t>
            </w:r>
            <w:r>
              <w:rPr>
                <w:sz w:val="20"/>
              </w:rPr>
              <w:t>access</w:t>
            </w:r>
            <w:r>
              <w:rPr>
                <w:spacing w:val="-4"/>
                <w:sz w:val="20"/>
              </w:rPr>
              <w:t> </w:t>
            </w:r>
            <w:r>
              <w:rPr>
                <w:sz w:val="20"/>
              </w:rPr>
              <w:t>to</w:t>
            </w:r>
            <w:r>
              <w:rPr>
                <w:spacing w:val="-5"/>
                <w:sz w:val="20"/>
              </w:rPr>
              <w:t> </w:t>
            </w:r>
            <w:r>
              <w:rPr>
                <w:sz w:val="20"/>
              </w:rPr>
              <w:t>ePHI will be granted to workforce members within the </w:t>
            </w:r>
            <w:r>
              <w:rPr>
                <w:spacing w:val="-2"/>
                <w:sz w:val="20"/>
              </w:rPr>
              <w:t>organization.</w:t>
            </w:r>
          </w:p>
          <w:p>
            <w:pPr>
              <w:pStyle w:val="TableParagraph"/>
              <w:numPr>
                <w:ilvl w:val="0"/>
                <w:numId w:val="63"/>
              </w:numPr>
              <w:tabs>
                <w:tab w:pos="467" w:val="left" w:leader="none"/>
              </w:tabs>
              <w:spacing w:line="253" w:lineRule="exact" w:before="0" w:after="0"/>
              <w:ind w:left="467" w:right="0" w:hanging="360"/>
              <w:jc w:val="left"/>
              <w:rPr>
                <w:sz w:val="20"/>
              </w:rPr>
            </w:pPr>
            <w:r>
              <w:rPr>
                <w:sz w:val="20"/>
              </w:rPr>
              <w:t>Select</w:t>
            </w:r>
            <w:r>
              <w:rPr>
                <w:spacing w:val="-6"/>
                <w:sz w:val="20"/>
              </w:rPr>
              <w:t> </w:t>
            </w:r>
            <w:r>
              <w:rPr>
                <w:sz w:val="20"/>
              </w:rPr>
              <w:t>the</w:t>
            </w:r>
            <w:r>
              <w:rPr>
                <w:spacing w:val="-6"/>
                <w:sz w:val="20"/>
              </w:rPr>
              <w:t> </w:t>
            </w:r>
            <w:r>
              <w:rPr>
                <w:sz w:val="20"/>
              </w:rPr>
              <w:t>basis</w:t>
            </w:r>
            <w:r>
              <w:rPr>
                <w:spacing w:val="-5"/>
                <w:sz w:val="20"/>
              </w:rPr>
              <w:t> </w:t>
            </w:r>
            <w:r>
              <w:rPr>
                <w:sz w:val="20"/>
              </w:rPr>
              <w:t>for</w:t>
            </w:r>
            <w:r>
              <w:rPr>
                <w:spacing w:val="-5"/>
                <w:sz w:val="20"/>
              </w:rPr>
              <w:t> </w:t>
            </w:r>
            <w:r>
              <w:rPr>
                <w:sz w:val="20"/>
              </w:rPr>
              <w:t>restricting</w:t>
            </w:r>
            <w:r>
              <w:rPr>
                <w:spacing w:val="-6"/>
                <w:sz w:val="20"/>
              </w:rPr>
              <w:t> </w:t>
            </w:r>
            <w:r>
              <w:rPr>
                <w:sz w:val="20"/>
              </w:rPr>
              <w:t>access</w:t>
            </w:r>
            <w:r>
              <w:rPr>
                <w:spacing w:val="-4"/>
                <w:sz w:val="20"/>
              </w:rPr>
              <w:t> </w:t>
            </w:r>
            <w:r>
              <w:rPr>
                <w:sz w:val="20"/>
              </w:rPr>
              <w:t>to</w:t>
            </w:r>
            <w:r>
              <w:rPr>
                <w:spacing w:val="-6"/>
                <w:sz w:val="20"/>
              </w:rPr>
              <w:t> </w:t>
            </w:r>
            <w:r>
              <w:rPr>
                <w:spacing w:val="-2"/>
                <w:sz w:val="20"/>
              </w:rPr>
              <w:t>ePHI.</w:t>
            </w:r>
          </w:p>
          <w:p>
            <w:pPr>
              <w:pStyle w:val="TableParagraph"/>
              <w:numPr>
                <w:ilvl w:val="0"/>
                <w:numId w:val="63"/>
              </w:numPr>
              <w:tabs>
                <w:tab w:pos="467" w:val="left" w:leader="none"/>
              </w:tabs>
              <w:spacing w:line="240" w:lineRule="auto" w:before="0" w:after="0"/>
              <w:ind w:left="467" w:right="136" w:hanging="360"/>
              <w:jc w:val="left"/>
              <w:rPr>
                <w:sz w:val="20"/>
              </w:rPr>
            </w:pPr>
            <w:r>
              <w:rPr>
                <w:sz w:val="20"/>
              </w:rPr>
              <w:t>Select</w:t>
            </w:r>
            <w:r>
              <w:rPr>
                <w:spacing w:val="-7"/>
                <w:sz w:val="20"/>
              </w:rPr>
              <w:t> </w:t>
            </w:r>
            <w:r>
              <w:rPr>
                <w:sz w:val="20"/>
              </w:rPr>
              <w:t>an</w:t>
            </w:r>
            <w:r>
              <w:rPr>
                <w:spacing w:val="-6"/>
                <w:sz w:val="20"/>
              </w:rPr>
              <w:t> </w:t>
            </w:r>
            <w:r>
              <w:rPr>
                <w:sz w:val="20"/>
              </w:rPr>
              <w:t>access</w:t>
            </w:r>
            <w:r>
              <w:rPr>
                <w:spacing w:val="-6"/>
                <w:sz w:val="20"/>
              </w:rPr>
              <w:t> </w:t>
            </w:r>
            <w:r>
              <w:rPr>
                <w:sz w:val="20"/>
              </w:rPr>
              <w:t>control</w:t>
            </w:r>
            <w:r>
              <w:rPr>
                <w:spacing w:val="-7"/>
                <w:sz w:val="20"/>
              </w:rPr>
              <w:t> </w:t>
            </w:r>
            <w:r>
              <w:rPr>
                <w:sz w:val="20"/>
              </w:rPr>
              <w:t>method</w:t>
            </w:r>
            <w:r>
              <w:rPr>
                <w:spacing w:val="-6"/>
                <w:sz w:val="20"/>
              </w:rPr>
              <w:t> </w:t>
            </w:r>
            <w:r>
              <w:rPr>
                <w:sz w:val="20"/>
              </w:rPr>
              <w:t>(e.g.,</w:t>
            </w:r>
            <w:r>
              <w:rPr>
                <w:spacing w:val="-6"/>
                <w:sz w:val="20"/>
              </w:rPr>
              <w:t> </w:t>
            </w:r>
            <w:r>
              <w:rPr>
                <w:sz w:val="20"/>
              </w:rPr>
              <w:t>identity-based,</w:t>
            </w:r>
            <w:r>
              <w:rPr>
                <w:spacing w:val="-6"/>
                <w:sz w:val="20"/>
              </w:rPr>
              <w:t> </w:t>
            </w:r>
            <w:r>
              <w:rPr>
                <w:sz w:val="20"/>
              </w:rPr>
              <w:t>role- based, or other reasonable and appropriate means of </w:t>
            </w:r>
            <w:r>
              <w:rPr>
                <w:spacing w:val="-2"/>
                <w:sz w:val="20"/>
              </w:rPr>
              <w:t>access.)</w:t>
            </w:r>
          </w:p>
          <w:p>
            <w:pPr>
              <w:pStyle w:val="TableParagraph"/>
              <w:numPr>
                <w:ilvl w:val="0"/>
                <w:numId w:val="63"/>
              </w:numPr>
              <w:tabs>
                <w:tab w:pos="467" w:val="left" w:leader="none"/>
              </w:tabs>
              <w:spacing w:line="240" w:lineRule="atLeast" w:before="0" w:after="0"/>
              <w:ind w:left="467" w:right="250" w:hanging="360"/>
              <w:jc w:val="left"/>
              <w:rPr>
                <w:sz w:val="20"/>
              </w:rPr>
            </w:pPr>
            <w:r>
              <w:rPr>
                <w:sz w:val="20"/>
              </w:rPr>
              <w:t>Decide</w:t>
            </w:r>
            <w:r>
              <w:rPr>
                <w:spacing w:val="-6"/>
                <w:sz w:val="20"/>
              </w:rPr>
              <w:t> </w:t>
            </w:r>
            <w:r>
              <w:rPr>
                <w:sz w:val="20"/>
              </w:rPr>
              <w:t>and</w:t>
            </w:r>
            <w:r>
              <w:rPr>
                <w:spacing w:val="-4"/>
                <w:sz w:val="20"/>
              </w:rPr>
              <w:t> </w:t>
            </w:r>
            <w:r>
              <w:rPr>
                <w:sz w:val="20"/>
              </w:rPr>
              <w:t>document</w:t>
            </w:r>
            <w:r>
              <w:rPr>
                <w:spacing w:val="-5"/>
                <w:sz w:val="20"/>
              </w:rPr>
              <w:t> </w:t>
            </w:r>
            <w:r>
              <w:rPr>
                <w:sz w:val="20"/>
              </w:rPr>
              <w:t>how</w:t>
            </w:r>
            <w:r>
              <w:rPr>
                <w:spacing w:val="-6"/>
                <w:sz w:val="20"/>
              </w:rPr>
              <w:t> </w:t>
            </w:r>
            <w:r>
              <w:rPr>
                <w:sz w:val="20"/>
              </w:rPr>
              <w:t>access</w:t>
            </w:r>
            <w:r>
              <w:rPr>
                <w:spacing w:val="-4"/>
                <w:sz w:val="20"/>
              </w:rPr>
              <w:t> </w:t>
            </w:r>
            <w:r>
              <w:rPr>
                <w:sz w:val="20"/>
              </w:rPr>
              <w:t>to</w:t>
            </w:r>
            <w:r>
              <w:rPr>
                <w:spacing w:val="-5"/>
                <w:sz w:val="20"/>
              </w:rPr>
              <w:t> </w:t>
            </w:r>
            <w:r>
              <w:rPr>
                <w:sz w:val="20"/>
              </w:rPr>
              <w:t>ePHI</w:t>
            </w:r>
            <w:r>
              <w:rPr>
                <w:spacing w:val="-5"/>
                <w:sz w:val="20"/>
              </w:rPr>
              <w:t> </w:t>
            </w:r>
            <w:r>
              <w:rPr>
                <w:sz w:val="20"/>
              </w:rPr>
              <w:t>will</w:t>
            </w:r>
            <w:r>
              <w:rPr>
                <w:spacing w:val="-5"/>
                <w:sz w:val="20"/>
              </w:rPr>
              <w:t> </w:t>
            </w:r>
            <w:r>
              <w:rPr>
                <w:sz w:val="20"/>
              </w:rPr>
              <w:t>be</w:t>
            </w:r>
            <w:r>
              <w:rPr>
                <w:spacing w:val="-6"/>
                <w:sz w:val="20"/>
              </w:rPr>
              <w:t> </w:t>
            </w:r>
            <w:r>
              <w:rPr>
                <w:sz w:val="20"/>
              </w:rPr>
              <w:t>granted for privileged functions.</w:t>
            </w:r>
          </w:p>
        </w:tc>
        <w:tc>
          <w:tcPr>
            <w:tcW w:w="5374" w:type="dxa"/>
          </w:tcPr>
          <w:p>
            <w:pPr>
              <w:pStyle w:val="TableParagraph"/>
              <w:numPr>
                <w:ilvl w:val="0"/>
                <w:numId w:val="64"/>
              </w:numPr>
              <w:tabs>
                <w:tab w:pos="467" w:val="left" w:leader="none"/>
              </w:tabs>
              <w:spacing w:line="240" w:lineRule="auto" w:before="0" w:after="0"/>
              <w:ind w:left="467" w:right="143" w:hanging="360"/>
              <w:jc w:val="left"/>
              <w:rPr>
                <w:sz w:val="20"/>
              </w:rPr>
            </w:pPr>
            <w:r>
              <w:rPr>
                <w:sz w:val="20"/>
              </w:rPr>
              <w:t>Have</w:t>
            </w:r>
            <w:r>
              <w:rPr>
                <w:spacing w:val="-9"/>
                <w:sz w:val="20"/>
              </w:rPr>
              <w:t> </w:t>
            </w:r>
            <w:r>
              <w:rPr>
                <w:sz w:val="20"/>
              </w:rPr>
              <w:t>appropriate</w:t>
            </w:r>
            <w:r>
              <w:rPr>
                <w:spacing w:val="-9"/>
                <w:sz w:val="20"/>
              </w:rPr>
              <w:t> </w:t>
            </w:r>
            <w:r>
              <w:rPr>
                <w:sz w:val="20"/>
              </w:rPr>
              <w:t>authorization</w:t>
            </w:r>
            <w:r>
              <w:rPr>
                <w:spacing w:val="-7"/>
                <w:sz w:val="20"/>
              </w:rPr>
              <w:t> </w:t>
            </w:r>
            <w:r>
              <w:rPr>
                <w:sz w:val="20"/>
              </w:rPr>
              <w:t>and</w:t>
            </w:r>
            <w:r>
              <w:rPr>
                <w:spacing w:val="-7"/>
                <w:sz w:val="20"/>
              </w:rPr>
              <w:t> </w:t>
            </w:r>
            <w:r>
              <w:rPr>
                <w:sz w:val="20"/>
              </w:rPr>
              <w:t>clearance</w:t>
            </w:r>
            <w:r>
              <w:rPr>
                <w:spacing w:val="-9"/>
                <w:sz w:val="20"/>
              </w:rPr>
              <w:t> </w:t>
            </w:r>
            <w:r>
              <w:rPr>
                <w:sz w:val="20"/>
              </w:rPr>
              <w:t>procedures, as specified in </w:t>
            </w:r>
            <w:hyperlink w:history="true" w:anchor="_bookmark80">
              <w:r>
                <w:rPr>
                  <w:color w:val="0000FF"/>
                  <w:sz w:val="20"/>
                  <w:u w:val="single" w:color="0000FF"/>
                </w:rPr>
                <w:t>Workforce Security</w:t>
              </w:r>
            </w:hyperlink>
            <w:r>
              <w:rPr>
                <w:color w:val="0000FF"/>
                <w:sz w:val="20"/>
              </w:rPr>
              <w:t> </w:t>
            </w:r>
            <w:r>
              <w:rPr>
                <w:sz w:val="20"/>
              </w:rPr>
              <w:t>(§ 164.308(a)(3)), been performed prior to granting access?</w:t>
            </w:r>
          </w:p>
          <w:p>
            <w:pPr>
              <w:pStyle w:val="TableParagraph"/>
              <w:numPr>
                <w:ilvl w:val="0"/>
                <w:numId w:val="64"/>
              </w:numPr>
              <w:tabs>
                <w:tab w:pos="467" w:val="left" w:leader="none"/>
              </w:tabs>
              <w:spacing w:line="240" w:lineRule="auto" w:before="1" w:after="0"/>
              <w:ind w:left="467" w:right="488" w:hanging="360"/>
              <w:jc w:val="left"/>
              <w:rPr>
                <w:sz w:val="20"/>
              </w:rPr>
            </w:pPr>
            <w:r>
              <w:rPr>
                <w:sz w:val="20"/>
              </w:rPr>
              <w:t>Do</w:t>
            </w:r>
            <w:r>
              <w:rPr>
                <w:spacing w:val="-5"/>
                <w:sz w:val="20"/>
              </w:rPr>
              <w:t> </w:t>
            </w:r>
            <w:r>
              <w:rPr>
                <w:sz w:val="20"/>
              </w:rPr>
              <w:t>the</w:t>
            </w:r>
            <w:r>
              <w:rPr>
                <w:spacing w:val="-6"/>
                <w:sz w:val="20"/>
              </w:rPr>
              <w:t> </w:t>
            </w:r>
            <w:r>
              <w:rPr>
                <w:sz w:val="20"/>
              </w:rPr>
              <w:t>organization’s</w:t>
            </w:r>
            <w:r>
              <w:rPr>
                <w:spacing w:val="-4"/>
                <w:sz w:val="20"/>
              </w:rPr>
              <w:t> </w:t>
            </w:r>
            <w:r>
              <w:rPr>
                <w:sz w:val="20"/>
              </w:rPr>
              <w:t>systems</w:t>
            </w:r>
            <w:r>
              <w:rPr>
                <w:spacing w:val="-6"/>
                <w:sz w:val="20"/>
              </w:rPr>
              <w:t> </w:t>
            </w:r>
            <w:r>
              <w:rPr>
                <w:sz w:val="20"/>
              </w:rPr>
              <w:t>have</w:t>
            </w:r>
            <w:r>
              <w:rPr>
                <w:spacing w:val="-6"/>
                <w:sz w:val="20"/>
              </w:rPr>
              <w:t> </w:t>
            </w:r>
            <w:r>
              <w:rPr>
                <w:sz w:val="20"/>
              </w:rPr>
              <w:t>the</w:t>
            </w:r>
            <w:r>
              <w:rPr>
                <w:spacing w:val="-6"/>
                <w:sz w:val="20"/>
              </w:rPr>
              <w:t> </w:t>
            </w:r>
            <w:r>
              <w:rPr>
                <w:sz w:val="20"/>
              </w:rPr>
              <w:t>capacity</w:t>
            </w:r>
            <w:r>
              <w:rPr>
                <w:spacing w:val="-4"/>
                <w:sz w:val="20"/>
              </w:rPr>
              <w:t> </w:t>
            </w:r>
            <w:r>
              <w:rPr>
                <w:sz w:val="20"/>
              </w:rPr>
              <w:t>to</w:t>
            </w:r>
            <w:r>
              <w:rPr>
                <w:spacing w:val="-5"/>
                <w:sz w:val="20"/>
              </w:rPr>
              <w:t> </w:t>
            </w:r>
            <w:r>
              <w:rPr>
                <w:sz w:val="20"/>
              </w:rPr>
              <w:t>set access controls?</w:t>
            </w:r>
            <w:hyperlink w:history="true" w:anchor="_bookmark89">
              <w:r>
                <w:rPr>
                  <w:sz w:val="20"/>
                  <w:vertAlign w:val="superscript"/>
                </w:rPr>
                <w:t>55</w:t>
              </w:r>
            </w:hyperlink>
          </w:p>
          <w:p>
            <w:pPr>
              <w:pStyle w:val="TableParagraph"/>
              <w:numPr>
                <w:ilvl w:val="0"/>
                <w:numId w:val="64"/>
              </w:numPr>
              <w:tabs>
                <w:tab w:pos="467" w:val="left" w:leader="none"/>
              </w:tabs>
              <w:spacing w:line="240" w:lineRule="auto" w:before="0" w:after="0"/>
              <w:ind w:left="467" w:right="437" w:hanging="360"/>
              <w:jc w:val="both"/>
              <w:rPr>
                <w:sz w:val="20"/>
              </w:rPr>
            </w:pPr>
            <w:r>
              <w:rPr>
                <w:sz w:val="20"/>
              </w:rPr>
              <w:t>Are</w:t>
            </w:r>
            <w:r>
              <w:rPr>
                <w:spacing w:val="-7"/>
                <w:sz w:val="20"/>
              </w:rPr>
              <w:t> </w:t>
            </w:r>
            <w:r>
              <w:rPr>
                <w:sz w:val="20"/>
              </w:rPr>
              <w:t>there</w:t>
            </w:r>
            <w:r>
              <w:rPr>
                <w:spacing w:val="-7"/>
                <w:sz w:val="20"/>
              </w:rPr>
              <w:t> </w:t>
            </w:r>
            <w:r>
              <w:rPr>
                <w:sz w:val="20"/>
              </w:rPr>
              <w:t>documented</w:t>
            </w:r>
            <w:r>
              <w:rPr>
                <w:spacing w:val="-5"/>
                <w:sz w:val="20"/>
              </w:rPr>
              <w:t> </w:t>
            </w:r>
            <w:r>
              <w:rPr>
                <w:sz w:val="20"/>
              </w:rPr>
              <w:t>job</w:t>
            </w:r>
            <w:r>
              <w:rPr>
                <w:spacing w:val="-5"/>
                <w:sz w:val="20"/>
              </w:rPr>
              <w:t> </w:t>
            </w:r>
            <w:r>
              <w:rPr>
                <w:sz w:val="20"/>
              </w:rPr>
              <w:t>descriptions</w:t>
            </w:r>
            <w:r>
              <w:rPr>
                <w:spacing w:val="-5"/>
                <w:sz w:val="20"/>
              </w:rPr>
              <w:t> </w:t>
            </w:r>
            <w:r>
              <w:rPr>
                <w:sz w:val="20"/>
              </w:rPr>
              <w:t>that</w:t>
            </w:r>
            <w:r>
              <w:rPr>
                <w:spacing w:val="-8"/>
                <w:sz w:val="20"/>
              </w:rPr>
              <w:t> </w:t>
            </w:r>
            <w:r>
              <w:rPr>
                <w:sz w:val="20"/>
              </w:rPr>
              <w:t>accurately reflect</w:t>
            </w:r>
            <w:r>
              <w:rPr>
                <w:spacing w:val="-8"/>
                <w:sz w:val="20"/>
              </w:rPr>
              <w:t> </w:t>
            </w:r>
            <w:r>
              <w:rPr>
                <w:sz w:val="20"/>
              </w:rPr>
              <w:t>assigned</w:t>
            </w:r>
            <w:r>
              <w:rPr>
                <w:spacing w:val="-7"/>
                <w:sz w:val="20"/>
              </w:rPr>
              <w:t> </w:t>
            </w:r>
            <w:r>
              <w:rPr>
                <w:sz w:val="20"/>
              </w:rPr>
              <w:t>duties</w:t>
            </w:r>
            <w:r>
              <w:rPr>
                <w:spacing w:val="-7"/>
                <w:sz w:val="20"/>
              </w:rPr>
              <w:t> </w:t>
            </w:r>
            <w:r>
              <w:rPr>
                <w:sz w:val="20"/>
              </w:rPr>
              <w:t>and</w:t>
            </w:r>
            <w:r>
              <w:rPr>
                <w:spacing w:val="-7"/>
                <w:sz w:val="20"/>
              </w:rPr>
              <w:t> </w:t>
            </w:r>
            <w:r>
              <w:rPr>
                <w:sz w:val="20"/>
              </w:rPr>
              <w:t>responsibilities</w:t>
            </w:r>
            <w:r>
              <w:rPr>
                <w:spacing w:val="-7"/>
                <w:sz w:val="20"/>
              </w:rPr>
              <w:t> </w:t>
            </w:r>
            <w:r>
              <w:rPr>
                <w:sz w:val="20"/>
              </w:rPr>
              <w:t>and</w:t>
            </w:r>
            <w:r>
              <w:rPr>
                <w:spacing w:val="-7"/>
                <w:sz w:val="20"/>
              </w:rPr>
              <w:t> </w:t>
            </w:r>
            <w:r>
              <w:rPr>
                <w:sz w:val="20"/>
              </w:rPr>
              <w:t>enforce segregation of duties?</w:t>
            </w:r>
            <w:hyperlink w:history="true" w:anchor="_bookmark90">
              <w:r>
                <w:rPr>
                  <w:sz w:val="20"/>
                  <w:vertAlign w:val="superscript"/>
                </w:rPr>
                <w:t>56</w:t>
              </w:r>
            </w:hyperlink>
          </w:p>
          <w:p>
            <w:pPr>
              <w:pStyle w:val="TableParagraph"/>
              <w:numPr>
                <w:ilvl w:val="0"/>
                <w:numId w:val="64"/>
              </w:numPr>
              <w:tabs>
                <w:tab w:pos="467" w:val="left" w:leader="none"/>
              </w:tabs>
              <w:spacing w:line="240" w:lineRule="auto" w:before="0" w:after="0"/>
              <w:ind w:left="467" w:right="180" w:hanging="360"/>
              <w:jc w:val="both"/>
              <w:rPr>
                <w:sz w:val="20"/>
              </w:rPr>
            </w:pPr>
            <w:r>
              <w:rPr>
                <w:sz w:val="20"/>
              </w:rPr>
              <w:t>Has</w:t>
            </w:r>
            <w:r>
              <w:rPr>
                <w:spacing w:val="-6"/>
                <w:sz w:val="20"/>
              </w:rPr>
              <w:t> </w:t>
            </w:r>
            <w:r>
              <w:rPr>
                <w:sz w:val="20"/>
              </w:rPr>
              <w:t>the</w:t>
            </w:r>
            <w:r>
              <w:rPr>
                <w:spacing w:val="-8"/>
                <w:sz w:val="20"/>
              </w:rPr>
              <w:t> </w:t>
            </w:r>
            <w:r>
              <w:rPr>
                <w:sz w:val="20"/>
              </w:rPr>
              <w:t>organization</w:t>
            </w:r>
            <w:r>
              <w:rPr>
                <w:spacing w:val="-6"/>
                <w:sz w:val="20"/>
              </w:rPr>
              <w:t> </w:t>
            </w:r>
            <w:r>
              <w:rPr>
                <w:sz w:val="20"/>
              </w:rPr>
              <w:t>documented</w:t>
            </w:r>
            <w:r>
              <w:rPr>
                <w:spacing w:val="-6"/>
                <w:sz w:val="20"/>
              </w:rPr>
              <w:t> </w:t>
            </w:r>
            <w:r>
              <w:rPr>
                <w:sz w:val="20"/>
              </w:rPr>
              <w:t>procedures</w:t>
            </w:r>
            <w:r>
              <w:rPr>
                <w:spacing w:val="-6"/>
                <w:sz w:val="20"/>
              </w:rPr>
              <w:t> </w:t>
            </w:r>
            <w:r>
              <w:rPr>
                <w:sz w:val="20"/>
              </w:rPr>
              <w:t>that</w:t>
            </w:r>
            <w:r>
              <w:rPr>
                <w:spacing w:val="-7"/>
                <w:sz w:val="20"/>
              </w:rPr>
              <w:t> </w:t>
            </w:r>
            <w:r>
              <w:rPr>
                <w:sz w:val="20"/>
              </w:rPr>
              <w:t>specify how</w:t>
            </w:r>
            <w:r>
              <w:rPr>
                <w:spacing w:val="-3"/>
                <w:sz w:val="20"/>
              </w:rPr>
              <w:t> </w:t>
            </w:r>
            <w:r>
              <w:rPr>
                <w:sz w:val="20"/>
              </w:rPr>
              <w:t>authorized</w:t>
            </w:r>
            <w:r>
              <w:rPr>
                <w:spacing w:val="-2"/>
                <w:sz w:val="20"/>
              </w:rPr>
              <w:t> </w:t>
            </w:r>
            <w:r>
              <w:rPr>
                <w:sz w:val="20"/>
              </w:rPr>
              <w:t>personnel</w:t>
            </w:r>
            <w:r>
              <w:rPr>
                <w:spacing w:val="-2"/>
                <w:sz w:val="20"/>
              </w:rPr>
              <w:t> </w:t>
            </w:r>
            <w:r>
              <w:rPr>
                <w:sz w:val="20"/>
              </w:rPr>
              <w:t>will</w:t>
            </w:r>
            <w:r>
              <w:rPr>
                <w:spacing w:val="-3"/>
                <w:sz w:val="20"/>
              </w:rPr>
              <w:t> </w:t>
            </w:r>
            <w:r>
              <w:rPr>
                <w:sz w:val="20"/>
              </w:rPr>
              <w:t>be</w:t>
            </w:r>
            <w:r>
              <w:rPr>
                <w:spacing w:val="-3"/>
                <w:sz w:val="20"/>
              </w:rPr>
              <w:t> </w:t>
            </w:r>
            <w:r>
              <w:rPr>
                <w:sz w:val="20"/>
              </w:rPr>
              <w:t>granted</w:t>
            </w:r>
            <w:r>
              <w:rPr>
                <w:spacing w:val="-2"/>
                <w:sz w:val="20"/>
              </w:rPr>
              <w:t> </w:t>
            </w:r>
            <w:r>
              <w:rPr>
                <w:sz w:val="20"/>
              </w:rPr>
              <w:t>access</w:t>
            </w:r>
            <w:r>
              <w:rPr>
                <w:spacing w:val="-2"/>
                <w:sz w:val="20"/>
              </w:rPr>
              <w:t> </w:t>
            </w:r>
            <w:r>
              <w:rPr>
                <w:sz w:val="20"/>
              </w:rPr>
              <w:t>to</w:t>
            </w:r>
            <w:r>
              <w:rPr>
                <w:spacing w:val="-2"/>
                <w:sz w:val="20"/>
              </w:rPr>
              <w:t> </w:t>
            </w:r>
            <w:r>
              <w:rPr>
                <w:sz w:val="20"/>
              </w:rPr>
              <w:t>ePHI?</w:t>
            </w:r>
          </w:p>
          <w:p>
            <w:pPr>
              <w:pStyle w:val="TableParagraph"/>
              <w:numPr>
                <w:ilvl w:val="0"/>
                <w:numId w:val="64"/>
              </w:numPr>
              <w:tabs>
                <w:tab w:pos="466" w:val="left" w:leader="none"/>
              </w:tabs>
              <w:spacing w:line="240" w:lineRule="auto" w:before="0" w:after="0"/>
              <w:ind w:left="466" w:right="0" w:hanging="359"/>
              <w:jc w:val="both"/>
              <w:rPr>
                <w:sz w:val="20"/>
              </w:rPr>
            </w:pPr>
            <w:r>
              <w:rPr>
                <w:sz w:val="20"/>
              </w:rPr>
              <w:t>Does</w:t>
            </w:r>
            <w:r>
              <w:rPr>
                <w:spacing w:val="-6"/>
                <w:sz w:val="20"/>
              </w:rPr>
              <w:t> </w:t>
            </w:r>
            <w:r>
              <w:rPr>
                <w:sz w:val="20"/>
              </w:rPr>
              <w:t>the</w:t>
            </w:r>
            <w:r>
              <w:rPr>
                <w:spacing w:val="-7"/>
                <w:sz w:val="20"/>
              </w:rPr>
              <w:t> </w:t>
            </w:r>
            <w:r>
              <w:rPr>
                <w:sz w:val="20"/>
              </w:rPr>
              <w:t>organization</w:t>
            </w:r>
            <w:r>
              <w:rPr>
                <w:spacing w:val="-6"/>
                <w:sz w:val="20"/>
              </w:rPr>
              <w:t> </w:t>
            </w:r>
            <w:r>
              <w:rPr>
                <w:sz w:val="20"/>
              </w:rPr>
              <w:t>grant</w:t>
            </w:r>
            <w:r>
              <w:rPr>
                <w:spacing w:val="-6"/>
                <w:sz w:val="20"/>
              </w:rPr>
              <w:t> </w:t>
            </w:r>
            <w:r>
              <w:rPr>
                <w:sz w:val="20"/>
              </w:rPr>
              <w:t>remote</w:t>
            </w:r>
            <w:r>
              <w:rPr>
                <w:spacing w:val="-7"/>
                <w:sz w:val="20"/>
              </w:rPr>
              <w:t> </w:t>
            </w:r>
            <w:r>
              <w:rPr>
                <w:sz w:val="20"/>
              </w:rPr>
              <w:t>access</w:t>
            </w:r>
            <w:r>
              <w:rPr>
                <w:spacing w:val="-5"/>
                <w:sz w:val="20"/>
              </w:rPr>
              <w:t> </w:t>
            </w:r>
            <w:r>
              <w:rPr>
                <w:sz w:val="20"/>
              </w:rPr>
              <w:t>to</w:t>
            </w:r>
            <w:r>
              <w:rPr>
                <w:spacing w:val="-7"/>
                <w:sz w:val="20"/>
              </w:rPr>
              <w:t> </w:t>
            </w:r>
            <w:r>
              <w:rPr>
                <w:spacing w:val="-2"/>
                <w:sz w:val="20"/>
              </w:rPr>
              <w:t>ePHI?</w:t>
            </w:r>
          </w:p>
        </w:tc>
      </w:tr>
    </w:tbl>
    <w:p>
      <w:pPr>
        <w:pStyle w:val="BodyText"/>
        <w:spacing w:before="4"/>
        <w:rPr>
          <w:b/>
          <w:sz w:val="21"/>
        </w:rPr>
      </w:pPr>
      <w:r>
        <w:rPr/>
        <mc:AlternateContent>
          <mc:Choice Requires="wps">
            <w:drawing>
              <wp:anchor distT="0" distB="0" distL="0" distR="0" allowOverlap="1" layoutInCell="1" locked="0" behindDoc="1" simplePos="0" relativeHeight="487615488">
                <wp:simplePos x="0" y="0"/>
                <wp:positionH relativeFrom="page">
                  <wp:posOffset>914400</wp:posOffset>
                </wp:positionH>
                <wp:positionV relativeFrom="paragraph">
                  <wp:posOffset>180727</wp:posOffset>
                </wp:positionV>
                <wp:extent cx="1828800" cy="1079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2305pt;width:144pt;height:.84pt;mso-position-horizontal-relative:page;mso-position-vertical-relative:paragraph;z-index:-15700992;mso-wrap-distance-left:0;mso-wrap-distance-right:0" id="docshape46"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53</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31">
        <w:r>
          <w:rPr>
            <w:sz w:val="16"/>
            <w:vertAlign w:val="baseline"/>
          </w:rPr>
          <w:t>5.2.1,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Facility</w:t>
      </w:r>
      <w:r>
        <w:rPr>
          <w:i/>
          <w:spacing w:val="-4"/>
          <w:sz w:val="16"/>
          <w:vertAlign w:val="baseline"/>
        </w:rPr>
        <w:t> </w:t>
      </w:r>
      <w:r>
        <w:rPr>
          <w:i/>
          <w:sz w:val="16"/>
          <w:vertAlign w:val="baseline"/>
        </w:rPr>
        <w:t>Access</w:t>
      </w:r>
      <w:r>
        <w:rPr>
          <w:i/>
          <w:spacing w:val="-5"/>
          <w:sz w:val="16"/>
          <w:vertAlign w:val="baseline"/>
        </w:rPr>
        <w:t> </w:t>
      </w:r>
      <w:r>
        <w:rPr>
          <w:i/>
          <w:sz w:val="16"/>
          <w:vertAlign w:val="baseline"/>
        </w:rPr>
        <w:t>Controls</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4"/>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Access</w:t>
      </w:r>
      <w:r>
        <w:rPr>
          <w:i/>
          <w:spacing w:val="-4"/>
          <w:sz w:val="16"/>
          <w:vertAlign w:val="baseline"/>
        </w:rPr>
        <w:t> </w:t>
      </w:r>
      <w:r>
        <w:rPr>
          <w:i/>
          <w:spacing w:val="-2"/>
          <w:sz w:val="16"/>
          <w:vertAlign w:val="baseline"/>
        </w:rPr>
        <w:t>Control.</w:t>
      </w:r>
    </w:p>
    <w:p>
      <w:pPr>
        <w:spacing w:line="195" w:lineRule="exact" w:before="1"/>
        <w:ind w:left="700" w:right="0" w:firstLine="0"/>
        <w:jc w:val="left"/>
        <w:rPr>
          <w:sz w:val="16"/>
        </w:rPr>
      </w:pPr>
      <w:r>
        <w:rPr>
          <w:sz w:val="16"/>
          <w:vertAlign w:val="superscript"/>
        </w:rPr>
        <w:t>54</w:t>
      </w:r>
      <w:r>
        <w:rPr>
          <w:spacing w:val="-5"/>
          <w:sz w:val="16"/>
          <w:vertAlign w:val="baseline"/>
        </w:rPr>
        <w:t> </w:t>
      </w:r>
      <w:r>
        <w:rPr>
          <w:sz w:val="16"/>
          <w:vertAlign w:val="baseline"/>
        </w:rPr>
        <w:t>Where</w:t>
      </w:r>
      <w:r>
        <w:rPr>
          <w:spacing w:val="-5"/>
          <w:sz w:val="16"/>
          <w:vertAlign w:val="baseline"/>
        </w:rPr>
        <w:t> </w:t>
      </w:r>
      <w:r>
        <w:rPr>
          <w:sz w:val="16"/>
          <w:vertAlign w:val="baseline"/>
        </w:rPr>
        <w:t>the</w:t>
      </w:r>
      <w:r>
        <w:rPr>
          <w:spacing w:val="-4"/>
          <w:sz w:val="16"/>
          <w:vertAlign w:val="baseline"/>
        </w:rPr>
        <w:t> </w:t>
      </w:r>
      <w:r>
        <w:rPr>
          <w:sz w:val="16"/>
          <w:vertAlign w:val="baseline"/>
        </w:rPr>
        <w:t>healthcare</w:t>
      </w:r>
      <w:r>
        <w:rPr>
          <w:spacing w:val="-4"/>
          <w:sz w:val="16"/>
          <w:vertAlign w:val="baseline"/>
        </w:rPr>
        <w:t> </w:t>
      </w:r>
      <w:r>
        <w:rPr>
          <w:sz w:val="16"/>
          <w:vertAlign w:val="baseline"/>
        </w:rPr>
        <w:t>clearinghouse</w:t>
      </w:r>
      <w:r>
        <w:rPr>
          <w:spacing w:val="-2"/>
          <w:sz w:val="16"/>
          <w:vertAlign w:val="baseline"/>
        </w:rPr>
        <w:t> </w:t>
      </w:r>
      <w:r>
        <w:rPr>
          <w:sz w:val="16"/>
          <w:vertAlign w:val="baseline"/>
        </w:rPr>
        <w:t>is</w:t>
      </w:r>
      <w:r>
        <w:rPr>
          <w:spacing w:val="-4"/>
          <w:sz w:val="16"/>
          <w:vertAlign w:val="baseline"/>
        </w:rPr>
        <w:t> </w:t>
      </w:r>
      <w:r>
        <w:rPr>
          <w:sz w:val="16"/>
          <w:vertAlign w:val="baseline"/>
        </w:rPr>
        <w:t>a</w:t>
      </w:r>
      <w:r>
        <w:rPr>
          <w:spacing w:val="-4"/>
          <w:sz w:val="16"/>
          <w:vertAlign w:val="baseline"/>
        </w:rPr>
        <w:t> </w:t>
      </w:r>
      <w:r>
        <w:rPr>
          <w:sz w:val="16"/>
          <w:vertAlign w:val="baseline"/>
        </w:rPr>
        <w:t>separate</w:t>
      </w:r>
      <w:r>
        <w:rPr>
          <w:spacing w:val="-2"/>
          <w:sz w:val="16"/>
          <w:vertAlign w:val="baseline"/>
        </w:rPr>
        <w:t> </w:t>
      </w:r>
      <w:r>
        <w:rPr>
          <w:sz w:val="16"/>
          <w:vertAlign w:val="baseline"/>
        </w:rPr>
        <w:t>legal</w:t>
      </w:r>
      <w:r>
        <w:rPr>
          <w:spacing w:val="-5"/>
          <w:sz w:val="16"/>
          <w:vertAlign w:val="baseline"/>
        </w:rPr>
        <w:t> </w:t>
      </w:r>
      <w:r>
        <w:rPr>
          <w:sz w:val="16"/>
          <w:vertAlign w:val="baseline"/>
        </w:rPr>
        <w:t>entity,</w:t>
      </w:r>
      <w:r>
        <w:rPr>
          <w:spacing w:val="-3"/>
          <w:sz w:val="16"/>
          <w:vertAlign w:val="baseline"/>
        </w:rPr>
        <w:t> </w:t>
      </w:r>
      <w:r>
        <w:rPr>
          <w:sz w:val="16"/>
          <w:vertAlign w:val="baseline"/>
        </w:rPr>
        <w:t>it</w:t>
      </w:r>
      <w:r>
        <w:rPr>
          <w:spacing w:val="-3"/>
          <w:sz w:val="16"/>
          <w:vertAlign w:val="baseline"/>
        </w:rPr>
        <w:t> </w:t>
      </w:r>
      <w:r>
        <w:rPr>
          <w:sz w:val="16"/>
          <w:vertAlign w:val="baseline"/>
        </w:rPr>
        <w:t>is</w:t>
      </w:r>
      <w:r>
        <w:rPr>
          <w:spacing w:val="-4"/>
          <w:sz w:val="16"/>
          <w:vertAlign w:val="baseline"/>
        </w:rPr>
        <w:t> </w:t>
      </w:r>
      <w:r>
        <w:rPr>
          <w:sz w:val="16"/>
          <w:vertAlign w:val="baseline"/>
        </w:rPr>
        <w:t>subject</w:t>
      </w:r>
      <w:r>
        <w:rPr>
          <w:spacing w:val="-2"/>
          <w:sz w:val="16"/>
          <w:vertAlign w:val="baseline"/>
        </w:rPr>
        <w:t> </w:t>
      </w:r>
      <w:r>
        <w:rPr>
          <w:sz w:val="16"/>
          <w:vertAlign w:val="baseline"/>
        </w:rPr>
        <w:t>to</w:t>
      </w:r>
      <w:r>
        <w:rPr>
          <w:spacing w:val="-5"/>
          <w:sz w:val="16"/>
          <w:vertAlign w:val="baseline"/>
        </w:rPr>
        <w:t> </w:t>
      </w:r>
      <w:r>
        <w:rPr>
          <w:sz w:val="16"/>
          <w:vertAlign w:val="baseline"/>
        </w:rPr>
        <w:t>the</w:t>
      </w:r>
      <w:r>
        <w:rPr>
          <w:spacing w:val="-4"/>
          <w:sz w:val="16"/>
          <w:vertAlign w:val="baseline"/>
        </w:rPr>
        <w:t> </w:t>
      </w:r>
      <w:r>
        <w:rPr>
          <w:sz w:val="16"/>
          <w:vertAlign w:val="baseline"/>
        </w:rPr>
        <w:t>Security</w:t>
      </w:r>
      <w:r>
        <w:rPr>
          <w:spacing w:val="-2"/>
          <w:sz w:val="16"/>
          <w:vertAlign w:val="baseline"/>
        </w:rPr>
        <w:t> </w:t>
      </w:r>
      <w:r>
        <w:rPr>
          <w:sz w:val="16"/>
          <w:vertAlign w:val="baseline"/>
        </w:rPr>
        <w:t>Rule</w:t>
      </w:r>
      <w:r>
        <w:rPr>
          <w:spacing w:val="-4"/>
          <w:sz w:val="16"/>
          <w:vertAlign w:val="baseline"/>
        </w:rPr>
        <w:t> </w:t>
      </w:r>
      <w:r>
        <w:rPr>
          <w:sz w:val="16"/>
          <w:vertAlign w:val="baseline"/>
        </w:rPr>
        <w:t>whether</w:t>
      </w:r>
      <w:r>
        <w:rPr>
          <w:spacing w:val="-5"/>
          <w:sz w:val="16"/>
          <w:vertAlign w:val="baseline"/>
        </w:rPr>
        <w:t> </w:t>
      </w:r>
      <w:r>
        <w:rPr>
          <w:sz w:val="16"/>
          <w:vertAlign w:val="baseline"/>
        </w:rPr>
        <w:t>or</w:t>
      </w:r>
      <w:r>
        <w:rPr>
          <w:spacing w:val="-5"/>
          <w:sz w:val="16"/>
          <w:vertAlign w:val="baseline"/>
        </w:rPr>
        <w:t> </w:t>
      </w:r>
      <w:r>
        <w:rPr>
          <w:sz w:val="16"/>
          <w:vertAlign w:val="baseline"/>
        </w:rPr>
        <w:t>not</w:t>
      </w:r>
      <w:r>
        <w:rPr>
          <w:spacing w:val="-5"/>
          <w:sz w:val="16"/>
          <w:vertAlign w:val="baseline"/>
        </w:rPr>
        <w:t> </w:t>
      </w:r>
      <w:r>
        <w:rPr>
          <w:sz w:val="16"/>
          <w:vertAlign w:val="baseline"/>
        </w:rPr>
        <w:t>the</w:t>
      </w:r>
      <w:r>
        <w:rPr>
          <w:spacing w:val="-4"/>
          <w:sz w:val="16"/>
          <w:vertAlign w:val="baseline"/>
        </w:rPr>
        <w:t> </w:t>
      </w:r>
      <w:r>
        <w:rPr>
          <w:sz w:val="16"/>
          <w:vertAlign w:val="baseline"/>
        </w:rPr>
        <w:t>larger</w:t>
      </w:r>
      <w:r>
        <w:rPr>
          <w:spacing w:val="-5"/>
          <w:sz w:val="16"/>
          <w:vertAlign w:val="baseline"/>
        </w:rPr>
        <w:t> </w:t>
      </w:r>
      <w:r>
        <w:rPr>
          <w:sz w:val="16"/>
          <w:vertAlign w:val="baseline"/>
        </w:rPr>
        <w:t>organization</w:t>
      </w:r>
      <w:r>
        <w:rPr>
          <w:spacing w:val="-4"/>
          <w:sz w:val="16"/>
          <w:vertAlign w:val="baseline"/>
        </w:rPr>
        <w:t> </w:t>
      </w:r>
      <w:r>
        <w:rPr>
          <w:sz w:val="16"/>
          <w:vertAlign w:val="baseline"/>
        </w:rPr>
        <w:t>is</w:t>
      </w:r>
      <w:r>
        <w:rPr>
          <w:spacing w:val="-4"/>
          <w:sz w:val="16"/>
          <w:vertAlign w:val="baseline"/>
        </w:rPr>
        <w:t> </w:t>
      </w:r>
      <w:r>
        <w:rPr>
          <w:sz w:val="16"/>
          <w:vertAlign w:val="baseline"/>
        </w:rPr>
        <w:t>a</w:t>
      </w:r>
      <w:r>
        <w:rPr>
          <w:spacing w:val="-4"/>
          <w:sz w:val="16"/>
          <w:vertAlign w:val="baseline"/>
        </w:rPr>
        <w:t> </w:t>
      </w:r>
      <w:r>
        <w:rPr>
          <w:sz w:val="16"/>
          <w:vertAlign w:val="baseline"/>
        </w:rPr>
        <w:t>covered</w:t>
      </w:r>
      <w:r>
        <w:rPr>
          <w:spacing w:val="-2"/>
          <w:sz w:val="16"/>
          <w:vertAlign w:val="baseline"/>
        </w:rPr>
        <w:t> entity.</w:t>
      </w:r>
    </w:p>
    <w:p>
      <w:pPr>
        <w:spacing w:line="195" w:lineRule="exact" w:before="0"/>
        <w:ind w:left="700" w:right="0" w:firstLine="0"/>
        <w:jc w:val="left"/>
        <w:rPr>
          <w:i/>
          <w:sz w:val="16"/>
        </w:rPr>
      </w:pPr>
      <w:r>
        <w:rPr>
          <w:sz w:val="16"/>
          <w:vertAlign w:val="superscript"/>
        </w:rPr>
        <w:t>55</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58">
        <w:r>
          <w:rPr>
            <w:sz w:val="16"/>
            <w:vertAlign w:val="baseline"/>
          </w:rPr>
          <w:t>5.3.1,</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z w:val="16"/>
          <w:vertAlign w:val="baseline"/>
        </w:rPr>
        <w:t>Access</w:t>
      </w:r>
      <w:r>
        <w:rPr>
          <w:i/>
          <w:spacing w:val="-4"/>
          <w:sz w:val="16"/>
          <w:vertAlign w:val="baseline"/>
        </w:rPr>
        <w:t> </w:t>
      </w:r>
      <w:r>
        <w:rPr>
          <w:i/>
          <w:spacing w:val="-2"/>
          <w:sz w:val="16"/>
          <w:vertAlign w:val="baseline"/>
        </w:rPr>
        <w:t>Control.</w:t>
      </w:r>
    </w:p>
    <w:p>
      <w:pPr>
        <w:spacing w:before="2"/>
        <w:ind w:left="700" w:right="0" w:firstLine="0"/>
        <w:jc w:val="left"/>
        <w:rPr>
          <w:i/>
          <w:sz w:val="16"/>
        </w:rPr>
      </w:pPr>
      <w:r>
        <w:rPr>
          <w:sz w:val="16"/>
          <w:vertAlign w:val="superscript"/>
        </w:rPr>
        <w:t>56</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4"/>
          <w:sz w:val="16"/>
          <w:vertAlign w:val="baseline"/>
        </w:rPr>
        <w:t> </w:t>
      </w:r>
      <w:hyperlink w:history="true" w:anchor="_bookmark80">
        <w:r>
          <w:rPr>
            <w:sz w:val="16"/>
            <w:vertAlign w:val="baseline"/>
          </w:rPr>
          <w:t>5.1.3,</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z w:val="16"/>
          <w:vertAlign w:val="baseline"/>
        </w:rPr>
        <w:t>Workforce</w:t>
      </w:r>
      <w:r>
        <w:rPr>
          <w:i/>
          <w:spacing w:val="-4"/>
          <w:sz w:val="16"/>
          <w:vertAlign w:val="baseline"/>
        </w:rPr>
        <w:t> </w:t>
      </w:r>
      <w:r>
        <w:rPr>
          <w:i/>
          <w:spacing w:val="-2"/>
          <w:sz w:val="16"/>
          <w:vertAlign w:val="baseline"/>
        </w:rPr>
        <w:t>Security.</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973" w:hRule="atLeast"/>
        </w:trPr>
        <w:tc>
          <w:tcPr>
            <w:tcW w:w="3365" w:type="dxa"/>
          </w:tcPr>
          <w:p>
            <w:pPr>
              <w:pStyle w:val="TableParagraph"/>
              <w:ind w:left="0"/>
              <w:rPr>
                <w:rFonts w:ascii="Times New Roman"/>
                <w:sz w:val="18"/>
              </w:rPr>
            </w:pPr>
          </w:p>
        </w:tc>
        <w:tc>
          <w:tcPr>
            <w:tcW w:w="5374" w:type="dxa"/>
          </w:tcPr>
          <w:p>
            <w:pPr>
              <w:pStyle w:val="TableParagraph"/>
              <w:numPr>
                <w:ilvl w:val="0"/>
                <w:numId w:val="65"/>
              </w:numPr>
              <w:tabs>
                <w:tab w:pos="467" w:val="left" w:leader="none"/>
              </w:tabs>
              <w:spacing w:line="240" w:lineRule="auto" w:before="0" w:after="0"/>
              <w:ind w:left="467" w:right="387" w:hanging="360"/>
              <w:jc w:val="both"/>
              <w:rPr>
                <w:sz w:val="20"/>
              </w:rPr>
            </w:pPr>
            <w:r>
              <w:rPr>
                <w:sz w:val="20"/>
              </w:rPr>
              <w:t>Ensure</w:t>
            </w:r>
            <w:r>
              <w:rPr>
                <w:spacing w:val="-5"/>
                <w:sz w:val="20"/>
              </w:rPr>
              <w:t> </w:t>
            </w:r>
            <w:r>
              <w:rPr>
                <w:sz w:val="20"/>
              </w:rPr>
              <w:t>that</w:t>
            </w:r>
            <w:r>
              <w:rPr>
                <w:spacing w:val="-3"/>
                <w:sz w:val="20"/>
              </w:rPr>
              <w:t> </w:t>
            </w:r>
            <w:r>
              <w:rPr>
                <w:sz w:val="20"/>
              </w:rPr>
              <w:t>there</w:t>
            </w:r>
            <w:r>
              <w:rPr>
                <w:spacing w:val="-5"/>
                <w:sz w:val="20"/>
              </w:rPr>
              <w:t> </w:t>
            </w:r>
            <w:r>
              <w:rPr>
                <w:sz w:val="20"/>
              </w:rPr>
              <w:t>is</w:t>
            </w:r>
            <w:r>
              <w:rPr>
                <w:spacing w:val="-3"/>
                <w:sz w:val="20"/>
              </w:rPr>
              <w:t> </w:t>
            </w:r>
            <w:r>
              <w:rPr>
                <w:sz w:val="20"/>
              </w:rPr>
              <w:t>a</w:t>
            </w:r>
            <w:r>
              <w:rPr>
                <w:spacing w:val="-4"/>
                <w:sz w:val="20"/>
              </w:rPr>
              <w:t> </w:t>
            </w:r>
            <w:r>
              <w:rPr>
                <w:sz w:val="20"/>
              </w:rPr>
              <w:t>list</w:t>
            </w:r>
            <w:r>
              <w:rPr>
                <w:spacing w:val="-4"/>
                <w:sz w:val="20"/>
              </w:rPr>
              <w:t> </w:t>
            </w:r>
            <w:r>
              <w:rPr>
                <w:sz w:val="20"/>
              </w:rPr>
              <w:t>of</w:t>
            </w:r>
            <w:r>
              <w:rPr>
                <w:spacing w:val="-5"/>
                <w:sz w:val="20"/>
              </w:rPr>
              <w:t> </w:t>
            </w:r>
            <w:r>
              <w:rPr>
                <w:sz w:val="20"/>
              </w:rPr>
              <w:t>personnel</w:t>
            </w:r>
            <w:r>
              <w:rPr>
                <w:spacing w:val="-4"/>
                <w:sz w:val="20"/>
              </w:rPr>
              <w:t> </w:t>
            </w:r>
            <w:r>
              <w:rPr>
                <w:sz w:val="20"/>
              </w:rPr>
              <w:t>with</w:t>
            </w:r>
            <w:r>
              <w:rPr>
                <w:spacing w:val="-3"/>
                <w:sz w:val="20"/>
              </w:rPr>
              <w:t> </w:t>
            </w:r>
            <w:r>
              <w:rPr>
                <w:sz w:val="20"/>
              </w:rPr>
              <w:t>authority</w:t>
            </w:r>
            <w:r>
              <w:rPr>
                <w:spacing w:val="-3"/>
                <w:sz w:val="20"/>
              </w:rPr>
              <w:t> </w:t>
            </w:r>
            <w:r>
              <w:rPr>
                <w:sz w:val="20"/>
              </w:rPr>
              <w:t>to approve</w:t>
            </w:r>
            <w:r>
              <w:rPr>
                <w:spacing w:val="-2"/>
                <w:sz w:val="20"/>
              </w:rPr>
              <w:t> </w:t>
            </w:r>
            <w:r>
              <w:rPr>
                <w:sz w:val="20"/>
              </w:rPr>
              <w:t>user</w:t>
            </w:r>
            <w:r>
              <w:rPr>
                <w:spacing w:val="-1"/>
                <w:sz w:val="20"/>
              </w:rPr>
              <w:t> </w:t>
            </w:r>
            <w:r>
              <w:rPr>
                <w:sz w:val="20"/>
              </w:rPr>
              <w:t>requests to</w:t>
            </w:r>
            <w:r>
              <w:rPr>
                <w:spacing w:val="-3"/>
                <w:sz w:val="20"/>
              </w:rPr>
              <w:t> </w:t>
            </w:r>
            <w:r>
              <w:rPr>
                <w:sz w:val="20"/>
              </w:rPr>
              <w:t>access ePHI</w:t>
            </w:r>
            <w:r>
              <w:rPr>
                <w:spacing w:val="-1"/>
                <w:sz w:val="20"/>
              </w:rPr>
              <w:t> </w:t>
            </w:r>
            <w:r>
              <w:rPr>
                <w:sz w:val="20"/>
              </w:rPr>
              <w:t>and</w:t>
            </w:r>
            <w:r>
              <w:rPr>
                <w:spacing w:val="-3"/>
                <w:sz w:val="20"/>
              </w:rPr>
              <w:t> </w:t>
            </w:r>
            <w:r>
              <w:rPr>
                <w:sz w:val="20"/>
              </w:rPr>
              <w:t>systems with </w:t>
            </w:r>
            <w:r>
              <w:rPr>
                <w:spacing w:val="-2"/>
                <w:sz w:val="20"/>
              </w:rPr>
              <w:t>ePHI.</w:t>
            </w:r>
          </w:p>
          <w:p>
            <w:pPr>
              <w:pStyle w:val="TableParagraph"/>
              <w:numPr>
                <w:ilvl w:val="0"/>
                <w:numId w:val="65"/>
              </w:numPr>
              <w:tabs>
                <w:tab w:pos="467" w:val="left" w:leader="none"/>
              </w:tabs>
              <w:spacing w:line="240" w:lineRule="auto" w:before="1" w:after="0"/>
              <w:ind w:left="467" w:right="423" w:hanging="360"/>
              <w:jc w:val="left"/>
              <w:rPr>
                <w:sz w:val="20"/>
              </w:rPr>
            </w:pPr>
            <w:r>
              <w:rPr>
                <w:sz w:val="20"/>
              </w:rPr>
              <w:t>Identify</w:t>
            </w:r>
            <w:r>
              <w:rPr>
                <w:spacing w:val="-5"/>
                <w:sz w:val="20"/>
              </w:rPr>
              <w:t> </w:t>
            </w:r>
            <w:r>
              <w:rPr>
                <w:sz w:val="20"/>
              </w:rPr>
              <w:t>authorized</w:t>
            </w:r>
            <w:r>
              <w:rPr>
                <w:spacing w:val="-5"/>
                <w:sz w:val="20"/>
              </w:rPr>
              <w:t> </w:t>
            </w:r>
            <w:r>
              <w:rPr>
                <w:sz w:val="20"/>
              </w:rPr>
              <w:t>users</w:t>
            </w:r>
            <w:r>
              <w:rPr>
                <w:spacing w:val="-5"/>
                <w:sz w:val="20"/>
              </w:rPr>
              <w:t> </w:t>
            </w:r>
            <w:r>
              <w:rPr>
                <w:sz w:val="20"/>
              </w:rPr>
              <w:t>with</w:t>
            </w:r>
            <w:r>
              <w:rPr>
                <w:spacing w:val="-8"/>
                <w:sz w:val="20"/>
              </w:rPr>
              <w:t> </w:t>
            </w:r>
            <w:r>
              <w:rPr>
                <w:sz w:val="20"/>
              </w:rPr>
              <w:t>access</w:t>
            </w:r>
            <w:r>
              <w:rPr>
                <w:spacing w:val="-5"/>
                <w:sz w:val="20"/>
              </w:rPr>
              <w:t> </w:t>
            </w:r>
            <w:r>
              <w:rPr>
                <w:sz w:val="20"/>
              </w:rPr>
              <w:t>to</w:t>
            </w:r>
            <w:r>
              <w:rPr>
                <w:spacing w:val="-6"/>
                <w:sz w:val="20"/>
              </w:rPr>
              <w:t> </w:t>
            </w:r>
            <w:r>
              <w:rPr>
                <w:sz w:val="20"/>
              </w:rPr>
              <w:t>ePHI,</w:t>
            </w:r>
            <w:r>
              <w:rPr>
                <w:spacing w:val="-5"/>
                <w:sz w:val="20"/>
              </w:rPr>
              <w:t> </w:t>
            </w:r>
            <w:r>
              <w:rPr>
                <w:sz w:val="20"/>
              </w:rPr>
              <w:t>including data owners and data custodians.</w:t>
            </w:r>
          </w:p>
          <w:p>
            <w:pPr>
              <w:pStyle w:val="TableParagraph"/>
              <w:numPr>
                <w:ilvl w:val="0"/>
                <w:numId w:val="65"/>
              </w:numPr>
              <w:tabs>
                <w:tab w:pos="467" w:val="left" w:leader="none"/>
              </w:tabs>
              <w:spacing w:line="240" w:lineRule="auto" w:before="0" w:after="0"/>
              <w:ind w:left="467" w:right="176" w:hanging="360"/>
              <w:jc w:val="left"/>
              <w:rPr>
                <w:sz w:val="20"/>
              </w:rPr>
            </w:pPr>
            <w:r>
              <w:rPr>
                <w:sz w:val="20"/>
              </w:rPr>
              <w:t>Consider whether multiple access control methods are needed</w:t>
            </w:r>
            <w:r>
              <w:rPr>
                <w:spacing w:val="-3"/>
                <w:sz w:val="20"/>
              </w:rPr>
              <w:t> </w:t>
            </w:r>
            <w:r>
              <w:rPr>
                <w:sz w:val="20"/>
              </w:rPr>
              <w:t>to</w:t>
            </w:r>
            <w:r>
              <w:rPr>
                <w:spacing w:val="-4"/>
                <w:sz w:val="20"/>
              </w:rPr>
              <w:t> </w:t>
            </w:r>
            <w:r>
              <w:rPr>
                <w:sz w:val="20"/>
              </w:rPr>
              <w:t>protect</w:t>
            </w:r>
            <w:r>
              <w:rPr>
                <w:spacing w:val="-4"/>
                <w:sz w:val="20"/>
              </w:rPr>
              <w:t> </w:t>
            </w:r>
            <w:r>
              <w:rPr>
                <w:sz w:val="20"/>
              </w:rPr>
              <w:t>ePHI</w:t>
            </w:r>
            <w:r>
              <w:rPr>
                <w:spacing w:val="-4"/>
                <w:sz w:val="20"/>
              </w:rPr>
              <w:t> </w:t>
            </w:r>
            <w:r>
              <w:rPr>
                <w:sz w:val="20"/>
              </w:rPr>
              <w:t>according</w:t>
            </w:r>
            <w:r>
              <w:rPr>
                <w:spacing w:val="-4"/>
                <w:sz w:val="20"/>
              </w:rPr>
              <w:t> </w:t>
            </w:r>
            <w:r>
              <w:rPr>
                <w:sz w:val="20"/>
              </w:rPr>
              <w:t>to</w:t>
            </w:r>
            <w:r>
              <w:rPr>
                <w:spacing w:val="-4"/>
                <w:sz w:val="20"/>
              </w:rPr>
              <w:t> </w:t>
            </w:r>
            <w:r>
              <w:rPr>
                <w:sz w:val="20"/>
              </w:rPr>
              <w:t>the</w:t>
            </w:r>
            <w:r>
              <w:rPr>
                <w:spacing w:val="-5"/>
                <w:sz w:val="20"/>
              </w:rPr>
              <w:t> </w:t>
            </w:r>
            <w:r>
              <w:rPr>
                <w:sz w:val="20"/>
              </w:rPr>
              <w:t>results</w:t>
            </w:r>
            <w:r>
              <w:rPr>
                <w:spacing w:val="-3"/>
                <w:sz w:val="20"/>
              </w:rPr>
              <w:t> </w:t>
            </w:r>
            <w:r>
              <w:rPr>
                <w:sz w:val="20"/>
              </w:rPr>
              <w:t>of</w:t>
            </w:r>
            <w:r>
              <w:rPr>
                <w:spacing w:val="-5"/>
                <w:sz w:val="20"/>
              </w:rPr>
              <w:t> </w:t>
            </w:r>
            <w:r>
              <w:rPr>
                <w:sz w:val="20"/>
              </w:rPr>
              <w:t>the</w:t>
            </w:r>
            <w:r>
              <w:rPr>
                <w:spacing w:val="-5"/>
                <w:sz w:val="20"/>
              </w:rPr>
              <w:t> </w:t>
            </w:r>
            <w:r>
              <w:rPr>
                <w:sz w:val="20"/>
              </w:rPr>
              <w:t>risk </w:t>
            </w:r>
            <w:r>
              <w:rPr>
                <w:spacing w:val="-2"/>
                <w:sz w:val="20"/>
              </w:rPr>
              <w:t>assessment.</w:t>
            </w:r>
          </w:p>
          <w:p>
            <w:pPr>
              <w:pStyle w:val="TableParagraph"/>
              <w:numPr>
                <w:ilvl w:val="0"/>
                <w:numId w:val="65"/>
              </w:numPr>
              <w:tabs>
                <w:tab w:pos="467" w:val="left" w:leader="none"/>
              </w:tabs>
              <w:spacing w:line="244" w:lineRule="exact" w:before="0" w:after="0"/>
              <w:ind w:left="467" w:right="208" w:hanging="360"/>
              <w:jc w:val="left"/>
              <w:rPr>
                <w:sz w:val="20"/>
              </w:rPr>
            </w:pPr>
            <w:r>
              <w:rPr>
                <w:sz w:val="20"/>
              </w:rPr>
              <w:t>Determine whether direct access to ePHI will ever be appropriate for individuals external to the organization (e.g.,</w:t>
            </w:r>
            <w:r>
              <w:rPr>
                <w:spacing w:val="-4"/>
                <w:sz w:val="20"/>
              </w:rPr>
              <w:t> </w:t>
            </w:r>
            <w:r>
              <w:rPr>
                <w:sz w:val="20"/>
              </w:rPr>
              <w:t>business</w:t>
            </w:r>
            <w:r>
              <w:rPr>
                <w:spacing w:val="-4"/>
                <w:sz w:val="20"/>
              </w:rPr>
              <w:t> </w:t>
            </w:r>
            <w:r>
              <w:rPr>
                <w:sz w:val="20"/>
              </w:rPr>
              <w:t>partners</w:t>
            </w:r>
            <w:r>
              <w:rPr>
                <w:spacing w:val="-4"/>
                <w:sz w:val="20"/>
              </w:rPr>
              <w:t> </w:t>
            </w:r>
            <w:r>
              <w:rPr>
                <w:sz w:val="20"/>
              </w:rPr>
              <w:t>or</w:t>
            </w:r>
            <w:r>
              <w:rPr>
                <w:spacing w:val="-7"/>
                <w:sz w:val="20"/>
              </w:rPr>
              <w:t> </w:t>
            </w:r>
            <w:r>
              <w:rPr>
                <w:sz w:val="20"/>
              </w:rPr>
              <w:t>patients</w:t>
            </w:r>
            <w:r>
              <w:rPr>
                <w:spacing w:val="-4"/>
                <w:sz w:val="20"/>
              </w:rPr>
              <w:t> </w:t>
            </w:r>
            <w:r>
              <w:rPr>
                <w:sz w:val="20"/>
              </w:rPr>
              <w:t>seeking</w:t>
            </w:r>
            <w:r>
              <w:rPr>
                <w:spacing w:val="-5"/>
                <w:sz w:val="20"/>
              </w:rPr>
              <w:t> </w:t>
            </w:r>
            <w:r>
              <w:rPr>
                <w:sz w:val="20"/>
              </w:rPr>
              <w:t>access</w:t>
            </w:r>
            <w:r>
              <w:rPr>
                <w:spacing w:val="-4"/>
                <w:sz w:val="20"/>
              </w:rPr>
              <w:t> </w:t>
            </w:r>
            <w:r>
              <w:rPr>
                <w:sz w:val="20"/>
              </w:rPr>
              <w:t>to</w:t>
            </w:r>
            <w:r>
              <w:rPr>
                <w:spacing w:val="-5"/>
                <w:sz w:val="20"/>
              </w:rPr>
              <w:t> </w:t>
            </w:r>
            <w:r>
              <w:rPr>
                <w:sz w:val="20"/>
              </w:rPr>
              <w:t>their own ePHI).</w:t>
            </w:r>
          </w:p>
        </w:tc>
        <w:tc>
          <w:tcPr>
            <w:tcW w:w="5374" w:type="dxa"/>
          </w:tcPr>
          <w:p>
            <w:pPr>
              <w:pStyle w:val="TableParagraph"/>
              <w:numPr>
                <w:ilvl w:val="0"/>
                <w:numId w:val="66"/>
              </w:numPr>
              <w:tabs>
                <w:tab w:pos="467" w:val="left" w:leader="none"/>
              </w:tabs>
              <w:spacing w:line="240" w:lineRule="auto" w:before="0" w:after="0"/>
              <w:ind w:left="467" w:right="350" w:hanging="360"/>
              <w:jc w:val="both"/>
              <w:rPr>
                <w:sz w:val="20"/>
              </w:rPr>
            </w:pPr>
            <w:r>
              <w:rPr>
                <w:sz w:val="20"/>
              </w:rPr>
              <w:t>What</w:t>
            </w:r>
            <w:r>
              <w:rPr>
                <w:spacing w:val="-5"/>
                <w:sz w:val="20"/>
              </w:rPr>
              <w:t> </w:t>
            </w:r>
            <w:r>
              <w:rPr>
                <w:sz w:val="20"/>
              </w:rPr>
              <w:t>methods</w:t>
            </w:r>
            <w:r>
              <w:rPr>
                <w:spacing w:val="-4"/>
                <w:sz w:val="20"/>
              </w:rPr>
              <w:t> </w:t>
            </w:r>
            <w:r>
              <w:rPr>
                <w:sz w:val="20"/>
              </w:rPr>
              <w:t>of</w:t>
            </w:r>
            <w:r>
              <w:rPr>
                <w:spacing w:val="-6"/>
                <w:sz w:val="20"/>
              </w:rPr>
              <w:t> </w:t>
            </w:r>
            <w:r>
              <w:rPr>
                <w:sz w:val="20"/>
              </w:rPr>
              <w:t>access</w:t>
            </w:r>
            <w:r>
              <w:rPr>
                <w:spacing w:val="-4"/>
                <w:sz w:val="20"/>
              </w:rPr>
              <w:t> </w:t>
            </w:r>
            <w:r>
              <w:rPr>
                <w:sz w:val="20"/>
              </w:rPr>
              <w:t>control</w:t>
            </w:r>
            <w:r>
              <w:rPr>
                <w:spacing w:val="-5"/>
                <w:sz w:val="20"/>
              </w:rPr>
              <w:t> </w:t>
            </w:r>
            <w:r>
              <w:rPr>
                <w:sz w:val="20"/>
              </w:rPr>
              <w:t>are</w:t>
            </w:r>
            <w:r>
              <w:rPr>
                <w:spacing w:val="-6"/>
                <w:sz w:val="20"/>
              </w:rPr>
              <w:t> </w:t>
            </w:r>
            <w:r>
              <w:rPr>
                <w:sz w:val="20"/>
              </w:rPr>
              <w:t>used</w:t>
            </w:r>
            <w:r>
              <w:rPr>
                <w:spacing w:val="-4"/>
                <w:sz w:val="20"/>
              </w:rPr>
              <w:t> </w:t>
            </w:r>
            <w:r>
              <w:rPr>
                <w:sz w:val="20"/>
              </w:rPr>
              <w:t>(e.g.,</w:t>
            </w:r>
            <w:r>
              <w:rPr>
                <w:spacing w:val="-4"/>
                <w:sz w:val="20"/>
              </w:rPr>
              <w:t> </w:t>
            </w:r>
            <w:r>
              <w:rPr>
                <w:sz w:val="20"/>
              </w:rPr>
              <w:t>identity- based, role-based, location-based, or a combination) to protect ePHI?</w:t>
            </w:r>
          </w:p>
          <w:p>
            <w:pPr>
              <w:pStyle w:val="TableParagraph"/>
              <w:numPr>
                <w:ilvl w:val="0"/>
                <w:numId w:val="66"/>
              </w:numPr>
              <w:tabs>
                <w:tab w:pos="467" w:val="left" w:leader="none"/>
              </w:tabs>
              <w:spacing w:line="240" w:lineRule="auto" w:before="1" w:after="0"/>
              <w:ind w:left="467" w:right="164" w:hanging="360"/>
              <w:jc w:val="left"/>
              <w:rPr>
                <w:sz w:val="20"/>
              </w:rPr>
            </w:pPr>
            <w:r>
              <w:rPr>
                <w:sz w:val="20"/>
              </w:rPr>
              <w:t>Are</w:t>
            </w:r>
            <w:r>
              <w:rPr>
                <w:spacing w:val="-7"/>
                <w:sz w:val="20"/>
              </w:rPr>
              <w:t> </w:t>
            </w:r>
            <w:r>
              <w:rPr>
                <w:sz w:val="20"/>
              </w:rPr>
              <w:t>there</w:t>
            </w:r>
            <w:r>
              <w:rPr>
                <w:spacing w:val="-7"/>
                <w:sz w:val="20"/>
              </w:rPr>
              <w:t> </w:t>
            </w:r>
            <w:r>
              <w:rPr>
                <w:sz w:val="20"/>
              </w:rPr>
              <w:t>additional</w:t>
            </w:r>
            <w:r>
              <w:rPr>
                <w:spacing w:val="-6"/>
                <w:sz w:val="20"/>
              </w:rPr>
              <w:t> </w:t>
            </w:r>
            <w:r>
              <w:rPr>
                <w:sz w:val="20"/>
              </w:rPr>
              <w:t>access</w:t>
            </w:r>
            <w:r>
              <w:rPr>
                <w:spacing w:val="-6"/>
                <w:sz w:val="20"/>
              </w:rPr>
              <w:t> </w:t>
            </w:r>
            <w:r>
              <w:rPr>
                <w:sz w:val="20"/>
              </w:rPr>
              <w:t>control</w:t>
            </w:r>
            <w:r>
              <w:rPr>
                <w:spacing w:val="-6"/>
                <w:sz w:val="20"/>
              </w:rPr>
              <w:t> </w:t>
            </w:r>
            <w:r>
              <w:rPr>
                <w:sz w:val="20"/>
              </w:rPr>
              <w:t>requirements</w:t>
            </w:r>
            <w:r>
              <w:rPr>
                <w:spacing w:val="-6"/>
                <w:sz w:val="20"/>
              </w:rPr>
              <w:t> </w:t>
            </w:r>
            <w:r>
              <w:rPr>
                <w:sz w:val="20"/>
              </w:rPr>
              <w:t>for</w:t>
            </w:r>
            <w:r>
              <w:rPr>
                <w:spacing w:val="-6"/>
                <w:sz w:val="20"/>
              </w:rPr>
              <w:t> </w:t>
            </w:r>
            <w:r>
              <w:rPr>
                <w:sz w:val="20"/>
              </w:rPr>
              <w:t>users who will be accessing privileged functions?</w:t>
            </w:r>
          </w:p>
          <w:p>
            <w:pPr>
              <w:pStyle w:val="TableParagraph"/>
              <w:numPr>
                <w:ilvl w:val="0"/>
                <w:numId w:val="66"/>
              </w:numPr>
              <w:tabs>
                <w:tab w:pos="467" w:val="left" w:leader="none"/>
              </w:tabs>
              <w:spacing w:line="240" w:lineRule="auto" w:before="0" w:after="0"/>
              <w:ind w:left="467" w:right="287" w:hanging="360"/>
              <w:jc w:val="left"/>
              <w:rPr>
                <w:sz w:val="20"/>
              </w:rPr>
            </w:pPr>
            <w:r>
              <w:rPr>
                <w:sz w:val="20"/>
              </w:rPr>
              <w:t>Have</w:t>
            </w:r>
            <w:r>
              <w:rPr>
                <w:spacing w:val="-9"/>
                <w:sz w:val="20"/>
              </w:rPr>
              <w:t> </w:t>
            </w:r>
            <w:r>
              <w:rPr>
                <w:sz w:val="20"/>
              </w:rPr>
              <w:t>organizational</w:t>
            </w:r>
            <w:r>
              <w:rPr>
                <w:spacing w:val="-9"/>
                <w:sz w:val="20"/>
              </w:rPr>
              <w:t> </w:t>
            </w:r>
            <w:r>
              <w:rPr>
                <w:sz w:val="20"/>
              </w:rPr>
              <w:t>personnel</w:t>
            </w:r>
            <w:r>
              <w:rPr>
                <w:spacing w:val="-9"/>
                <w:sz w:val="20"/>
              </w:rPr>
              <w:t> </w:t>
            </w:r>
            <w:r>
              <w:rPr>
                <w:sz w:val="20"/>
              </w:rPr>
              <w:t>been</w:t>
            </w:r>
            <w:r>
              <w:rPr>
                <w:spacing w:val="-8"/>
                <w:sz w:val="20"/>
              </w:rPr>
              <w:t> </w:t>
            </w:r>
            <w:r>
              <w:rPr>
                <w:sz w:val="20"/>
              </w:rPr>
              <w:t>explicitly</w:t>
            </w:r>
            <w:r>
              <w:rPr>
                <w:spacing w:val="-8"/>
                <w:sz w:val="20"/>
              </w:rPr>
              <w:t> </w:t>
            </w:r>
            <w:r>
              <w:rPr>
                <w:sz w:val="20"/>
              </w:rPr>
              <w:t>authorized to approve user requests to access ePHI and/or systems with ePHI?</w:t>
            </w:r>
          </w:p>
        </w:tc>
      </w:tr>
      <w:tr>
        <w:trPr>
          <w:trHeight w:val="3227" w:hRule="atLeast"/>
        </w:trPr>
        <w:tc>
          <w:tcPr>
            <w:tcW w:w="3365" w:type="dxa"/>
          </w:tcPr>
          <w:p>
            <w:pPr>
              <w:pStyle w:val="TableParagraph"/>
              <w:tabs>
                <w:tab w:pos="467" w:val="left" w:leader="none"/>
              </w:tabs>
              <w:spacing w:before="1"/>
              <w:ind w:right="236" w:hanging="360"/>
              <w:rPr>
                <w:b/>
                <w:sz w:val="20"/>
              </w:rPr>
            </w:pPr>
            <w:r>
              <w:rPr>
                <w:spacing w:val="-6"/>
                <w:sz w:val="20"/>
              </w:rPr>
              <w:t>3.</w:t>
            </w:r>
            <w:r>
              <w:rPr>
                <w:sz w:val="20"/>
              </w:rPr>
              <w:tab/>
            </w:r>
            <w:r>
              <w:rPr>
                <w:b/>
                <w:sz w:val="20"/>
              </w:rPr>
              <w:t>Implement Policies and Procedures for Access Establishment</w:t>
            </w:r>
            <w:r>
              <w:rPr>
                <w:b/>
                <w:spacing w:val="-12"/>
                <w:sz w:val="20"/>
              </w:rPr>
              <w:t> </w:t>
            </w:r>
            <w:r>
              <w:rPr>
                <w:b/>
                <w:sz w:val="20"/>
              </w:rPr>
              <w:t>and</w:t>
            </w:r>
            <w:r>
              <w:rPr>
                <w:b/>
                <w:spacing w:val="-11"/>
                <w:sz w:val="20"/>
              </w:rPr>
              <w:t> </w:t>
            </w:r>
            <w:r>
              <w:rPr>
                <w:b/>
                <w:sz w:val="20"/>
              </w:rPr>
              <w:t>Modification</w:t>
            </w:r>
          </w:p>
          <w:p>
            <w:pPr>
              <w:pStyle w:val="TableParagraph"/>
              <w:spacing w:before="10"/>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67"/>
              </w:numPr>
              <w:tabs>
                <w:tab w:pos="467" w:val="left" w:leader="none"/>
              </w:tabs>
              <w:spacing w:line="240" w:lineRule="auto" w:before="0" w:after="0"/>
              <w:ind w:left="467" w:right="166" w:hanging="360"/>
              <w:jc w:val="left"/>
              <w:rPr>
                <w:i/>
                <w:sz w:val="20"/>
              </w:rPr>
            </w:pPr>
            <w:r>
              <w:rPr>
                <w:i/>
                <w:sz w:val="20"/>
              </w:rPr>
              <w:t>Implement policies and procedures that – based on the</w:t>
            </w:r>
            <w:r>
              <w:rPr>
                <w:i/>
                <w:sz w:val="20"/>
              </w:rPr>
              <w:t> covered</w:t>
            </w:r>
            <w:r>
              <w:rPr>
                <w:i/>
                <w:spacing w:val="-5"/>
                <w:sz w:val="20"/>
              </w:rPr>
              <w:t> </w:t>
            </w:r>
            <w:r>
              <w:rPr>
                <w:i/>
                <w:sz w:val="20"/>
              </w:rPr>
              <w:t>entity</w:t>
            </w:r>
            <w:r>
              <w:rPr>
                <w:i/>
                <w:spacing w:val="-6"/>
                <w:sz w:val="20"/>
              </w:rPr>
              <w:t> </w:t>
            </w:r>
            <w:r>
              <w:rPr>
                <w:i/>
                <w:sz w:val="20"/>
              </w:rPr>
              <w:t>or</w:t>
            </w:r>
            <w:r>
              <w:rPr>
                <w:i/>
                <w:spacing w:val="-7"/>
                <w:sz w:val="20"/>
              </w:rPr>
              <w:t> </w:t>
            </w:r>
            <w:r>
              <w:rPr>
                <w:i/>
                <w:sz w:val="20"/>
              </w:rPr>
              <w:t>business</w:t>
            </w:r>
            <w:r>
              <w:rPr>
                <w:i/>
                <w:spacing w:val="-7"/>
                <w:sz w:val="20"/>
              </w:rPr>
              <w:t> </w:t>
            </w:r>
            <w:r>
              <w:rPr>
                <w:i/>
                <w:sz w:val="20"/>
              </w:rPr>
              <w:t>associate’s</w:t>
            </w:r>
            <w:r>
              <w:rPr>
                <w:i/>
                <w:spacing w:val="-7"/>
                <w:sz w:val="20"/>
              </w:rPr>
              <w:t> </w:t>
            </w:r>
            <w:r>
              <w:rPr>
                <w:i/>
                <w:sz w:val="20"/>
              </w:rPr>
              <w:t>access</w:t>
            </w:r>
            <w:r>
              <w:rPr>
                <w:i/>
                <w:spacing w:val="-7"/>
                <w:sz w:val="20"/>
              </w:rPr>
              <w:t> </w:t>
            </w:r>
            <w:r>
              <w:rPr>
                <w:i/>
                <w:sz w:val="20"/>
              </w:rPr>
              <w:t>authorization policies</w:t>
            </w:r>
            <w:r>
              <w:rPr>
                <w:i/>
                <w:spacing w:val="-5"/>
                <w:sz w:val="20"/>
              </w:rPr>
              <w:t> </w:t>
            </w:r>
            <w:r>
              <w:rPr>
                <w:i/>
                <w:sz w:val="20"/>
              </w:rPr>
              <w:t>–</w:t>
            </w:r>
            <w:r>
              <w:rPr>
                <w:i/>
                <w:spacing w:val="-5"/>
                <w:sz w:val="20"/>
              </w:rPr>
              <w:t> </w:t>
            </w:r>
            <w:r>
              <w:rPr>
                <w:i/>
                <w:sz w:val="20"/>
              </w:rPr>
              <w:t>establish,</w:t>
            </w:r>
            <w:r>
              <w:rPr>
                <w:i/>
                <w:spacing w:val="-4"/>
                <w:sz w:val="20"/>
              </w:rPr>
              <w:t> </w:t>
            </w:r>
            <w:r>
              <w:rPr>
                <w:i/>
                <w:sz w:val="20"/>
              </w:rPr>
              <w:t>document,</w:t>
            </w:r>
            <w:r>
              <w:rPr>
                <w:i/>
                <w:spacing w:val="-4"/>
                <w:sz w:val="20"/>
              </w:rPr>
              <w:t> </w:t>
            </w:r>
            <w:r>
              <w:rPr>
                <w:i/>
                <w:sz w:val="20"/>
              </w:rPr>
              <w:t>review,</w:t>
            </w:r>
            <w:r>
              <w:rPr>
                <w:i/>
                <w:spacing w:val="-4"/>
                <w:sz w:val="20"/>
              </w:rPr>
              <w:t> </w:t>
            </w:r>
            <w:r>
              <w:rPr>
                <w:i/>
                <w:sz w:val="20"/>
              </w:rPr>
              <w:t>and</w:t>
            </w:r>
            <w:r>
              <w:rPr>
                <w:i/>
                <w:spacing w:val="-4"/>
                <w:sz w:val="20"/>
              </w:rPr>
              <w:t> </w:t>
            </w:r>
            <w:r>
              <w:rPr>
                <w:i/>
                <w:sz w:val="20"/>
              </w:rPr>
              <w:t>modify</w:t>
            </w:r>
            <w:r>
              <w:rPr>
                <w:i/>
                <w:spacing w:val="-4"/>
                <w:sz w:val="20"/>
              </w:rPr>
              <w:t> </w:t>
            </w:r>
            <w:r>
              <w:rPr>
                <w:i/>
                <w:sz w:val="20"/>
              </w:rPr>
              <w:t>a</w:t>
            </w:r>
            <w:r>
              <w:rPr>
                <w:i/>
                <w:spacing w:val="-4"/>
                <w:sz w:val="20"/>
              </w:rPr>
              <w:t> </w:t>
            </w:r>
            <w:r>
              <w:rPr>
                <w:i/>
                <w:sz w:val="20"/>
              </w:rPr>
              <w:t>user's right of access to a workstation, transaction, program, or </w:t>
            </w:r>
            <w:r>
              <w:rPr>
                <w:i/>
                <w:spacing w:val="-2"/>
                <w:sz w:val="20"/>
              </w:rPr>
              <w:t>process.</w:t>
            </w:r>
          </w:p>
          <w:p>
            <w:pPr>
              <w:pStyle w:val="TableParagraph"/>
              <w:numPr>
                <w:ilvl w:val="0"/>
                <w:numId w:val="67"/>
              </w:numPr>
              <w:tabs>
                <w:tab w:pos="467" w:val="left" w:leader="none"/>
              </w:tabs>
              <w:spacing w:line="254" w:lineRule="exact" w:before="0" w:after="0"/>
              <w:ind w:left="467" w:right="0" w:hanging="360"/>
              <w:jc w:val="left"/>
              <w:rPr>
                <w:sz w:val="20"/>
              </w:rPr>
            </w:pPr>
            <w:r>
              <w:rPr>
                <w:sz w:val="20"/>
              </w:rPr>
              <w:t>Establish</w:t>
            </w:r>
            <w:r>
              <w:rPr>
                <w:spacing w:val="-9"/>
                <w:sz w:val="20"/>
              </w:rPr>
              <w:t> </w:t>
            </w:r>
            <w:r>
              <w:rPr>
                <w:sz w:val="20"/>
              </w:rPr>
              <w:t>standards</w:t>
            </w:r>
            <w:r>
              <w:rPr>
                <w:spacing w:val="-5"/>
                <w:sz w:val="20"/>
              </w:rPr>
              <w:t> </w:t>
            </w:r>
            <w:r>
              <w:rPr>
                <w:sz w:val="20"/>
              </w:rPr>
              <w:t>for</w:t>
            </w:r>
            <w:r>
              <w:rPr>
                <w:spacing w:val="-6"/>
                <w:sz w:val="20"/>
              </w:rPr>
              <w:t> </w:t>
            </w:r>
            <w:r>
              <w:rPr>
                <w:sz w:val="20"/>
              </w:rPr>
              <w:t>granting</w:t>
            </w:r>
            <w:r>
              <w:rPr>
                <w:spacing w:val="-7"/>
                <w:sz w:val="20"/>
              </w:rPr>
              <w:t> </w:t>
            </w:r>
            <w:r>
              <w:rPr>
                <w:sz w:val="20"/>
              </w:rPr>
              <w:t>access</w:t>
            </w:r>
            <w:r>
              <w:rPr>
                <w:spacing w:val="-5"/>
                <w:sz w:val="20"/>
              </w:rPr>
              <w:t> </w:t>
            </w:r>
            <w:r>
              <w:rPr>
                <w:sz w:val="20"/>
              </w:rPr>
              <w:t>to</w:t>
            </w:r>
            <w:r>
              <w:rPr>
                <w:spacing w:val="-7"/>
                <w:sz w:val="20"/>
              </w:rPr>
              <w:t> </w:t>
            </w:r>
            <w:r>
              <w:rPr>
                <w:spacing w:val="-2"/>
                <w:sz w:val="20"/>
              </w:rPr>
              <w:t>ePHI.</w:t>
            </w:r>
          </w:p>
          <w:p>
            <w:pPr>
              <w:pStyle w:val="TableParagraph"/>
              <w:numPr>
                <w:ilvl w:val="0"/>
                <w:numId w:val="67"/>
              </w:numPr>
              <w:tabs>
                <w:tab w:pos="467" w:val="left" w:leader="none"/>
              </w:tabs>
              <w:spacing w:line="240" w:lineRule="auto" w:before="0" w:after="0"/>
              <w:ind w:left="467" w:right="787" w:hanging="360"/>
              <w:jc w:val="left"/>
              <w:rPr>
                <w:sz w:val="20"/>
              </w:rPr>
            </w:pPr>
            <w:r>
              <w:rPr>
                <w:sz w:val="20"/>
              </w:rPr>
              <w:t>Provide</w:t>
            </w:r>
            <w:r>
              <w:rPr>
                <w:spacing w:val="-8"/>
                <w:sz w:val="20"/>
              </w:rPr>
              <w:t> </w:t>
            </w:r>
            <w:r>
              <w:rPr>
                <w:sz w:val="20"/>
              </w:rPr>
              <w:t>formal</w:t>
            </w:r>
            <w:r>
              <w:rPr>
                <w:spacing w:val="-8"/>
                <w:sz w:val="20"/>
              </w:rPr>
              <w:t> </w:t>
            </w:r>
            <w:r>
              <w:rPr>
                <w:sz w:val="20"/>
              </w:rPr>
              <w:t>authorization</w:t>
            </w:r>
            <w:r>
              <w:rPr>
                <w:spacing w:val="-7"/>
                <w:sz w:val="20"/>
              </w:rPr>
              <w:t> </w:t>
            </w:r>
            <w:r>
              <w:rPr>
                <w:sz w:val="20"/>
              </w:rPr>
              <w:t>from</w:t>
            </w:r>
            <w:r>
              <w:rPr>
                <w:spacing w:val="-8"/>
                <w:sz w:val="20"/>
              </w:rPr>
              <w:t> </w:t>
            </w:r>
            <w:r>
              <w:rPr>
                <w:sz w:val="20"/>
              </w:rPr>
              <w:t>the</w:t>
            </w:r>
            <w:r>
              <w:rPr>
                <w:spacing w:val="-8"/>
                <w:sz w:val="20"/>
              </w:rPr>
              <w:t> </w:t>
            </w:r>
            <w:r>
              <w:rPr>
                <w:sz w:val="20"/>
              </w:rPr>
              <w:t>appropriate authority before granting access to ePHI.</w:t>
            </w:r>
          </w:p>
          <w:p>
            <w:pPr>
              <w:pStyle w:val="TableParagraph"/>
              <w:numPr>
                <w:ilvl w:val="0"/>
                <w:numId w:val="67"/>
              </w:numPr>
              <w:tabs>
                <w:tab w:pos="467" w:val="left" w:leader="none"/>
              </w:tabs>
              <w:spacing w:line="240" w:lineRule="auto" w:before="0" w:after="0"/>
              <w:ind w:left="467" w:right="277" w:hanging="360"/>
              <w:jc w:val="left"/>
              <w:rPr>
                <w:sz w:val="20"/>
              </w:rPr>
            </w:pPr>
            <w:r>
              <w:rPr>
                <w:sz w:val="20"/>
              </w:rPr>
              <w:t>Regularly</w:t>
            </w:r>
            <w:r>
              <w:rPr>
                <w:spacing w:val="-4"/>
                <w:sz w:val="20"/>
              </w:rPr>
              <w:t> </w:t>
            </w:r>
            <w:r>
              <w:rPr>
                <w:sz w:val="20"/>
              </w:rPr>
              <w:t>review</w:t>
            </w:r>
            <w:r>
              <w:rPr>
                <w:spacing w:val="-6"/>
                <w:sz w:val="20"/>
              </w:rPr>
              <w:t> </w:t>
            </w:r>
            <w:r>
              <w:rPr>
                <w:sz w:val="20"/>
              </w:rPr>
              <w:t>personnel</w:t>
            </w:r>
            <w:r>
              <w:rPr>
                <w:spacing w:val="-5"/>
                <w:sz w:val="20"/>
              </w:rPr>
              <w:t> </w:t>
            </w:r>
            <w:r>
              <w:rPr>
                <w:sz w:val="20"/>
              </w:rPr>
              <w:t>access</w:t>
            </w:r>
            <w:r>
              <w:rPr>
                <w:spacing w:val="-4"/>
                <w:sz w:val="20"/>
              </w:rPr>
              <w:t> </w:t>
            </w:r>
            <w:r>
              <w:rPr>
                <w:sz w:val="20"/>
              </w:rPr>
              <w:t>to</w:t>
            </w:r>
            <w:r>
              <w:rPr>
                <w:spacing w:val="-5"/>
                <w:sz w:val="20"/>
              </w:rPr>
              <w:t> </w:t>
            </w:r>
            <w:r>
              <w:rPr>
                <w:sz w:val="20"/>
              </w:rPr>
              <w:t>ePHI</w:t>
            </w:r>
            <w:r>
              <w:rPr>
                <w:spacing w:val="-5"/>
                <w:sz w:val="20"/>
              </w:rPr>
              <w:t> </w:t>
            </w:r>
            <w:r>
              <w:rPr>
                <w:sz w:val="20"/>
              </w:rPr>
              <w:t>to</w:t>
            </w:r>
            <w:r>
              <w:rPr>
                <w:spacing w:val="-5"/>
                <w:sz w:val="20"/>
              </w:rPr>
              <w:t> </w:t>
            </w:r>
            <w:r>
              <w:rPr>
                <w:sz w:val="20"/>
              </w:rPr>
              <w:t>ensure</w:t>
            </w:r>
            <w:r>
              <w:rPr>
                <w:spacing w:val="-6"/>
                <w:sz w:val="20"/>
              </w:rPr>
              <w:t> </w:t>
            </w:r>
            <w:r>
              <w:rPr>
                <w:sz w:val="20"/>
              </w:rPr>
              <w:t>that access is still authorized and needed</w:t>
            </w:r>
          </w:p>
          <w:p>
            <w:pPr>
              <w:pStyle w:val="TableParagraph"/>
              <w:numPr>
                <w:ilvl w:val="0"/>
                <w:numId w:val="67"/>
              </w:numPr>
              <w:tabs>
                <w:tab w:pos="467" w:val="left" w:leader="none"/>
              </w:tabs>
              <w:spacing w:line="240" w:lineRule="auto" w:before="0" w:after="0"/>
              <w:ind w:left="467" w:right="485" w:hanging="360"/>
              <w:jc w:val="left"/>
              <w:rPr>
                <w:sz w:val="20"/>
              </w:rPr>
            </w:pPr>
            <w:r>
              <w:rPr>
                <w:sz w:val="20"/>
              </w:rPr>
              <w:t>Modify</w:t>
            </w:r>
            <w:r>
              <w:rPr>
                <w:spacing w:val="-5"/>
                <w:sz w:val="20"/>
              </w:rPr>
              <w:t> </w:t>
            </w:r>
            <w:r>
              <w:rPr>
                <w:sz w:val="20"/>
              </w:rPr>
              <w:t>personnel</w:t>
            </w:r>
            <w:r>
              <w:rPr>
                <w:spacing w:val="-6"/>
                <w:sz w:val="20"/>
              </w:rPr>
              <w:t> </w:t>
            </w:r>
            <w:r>
              <w:rPr>
                <w:sz w:val="20"/>
              </w:rPr>
              <w:t>access</w:t>
            </w:r>
            <w:r>
              <w:rPr>
                <w:spacing w:val="-5"/>
                <w:sz w:val="20"/>
              </w:rPr>
              <w:t> </w:t>
            </w:r>
            <w:r>
              <w:rPr>
                <w:sz w:val="20"/>
              </w:rPr>
              <w:t>to</w:t>
            </w:r>
            <w:r>
              <w:rPr>
                <w:spacing w:val="-6"/>
                <w:sz w:val="20"/>
              </w:rPr>
              <w:t> </w:t>
            </w:r>
            <w:r>
              <w:rPr>
                <w:sz w:val="20"/>
              </w:rPr>
              <w:t>ePHI,</w:t>
            </w:r>
            <w:r>
              <w:rPr>
                <w:spacing w:val="-5"/>
                <w:sz w:val="20"/>
              </w:rPr>
              <w:t> </w:t>
            </w:r>
            <w:r>
              <w:rPr>
                <w:sz w:val="20"/>
              </w:rPr>
              <w:t>as</w:t>
            </w:r>
            <w:r>
              <w:rPr>
                <w:spacing w:val="-5"/>
                <w:sz w:val="20"/>
              </w:rPr>
              <w:t> </w:t>
            </w:r>
            <w:r>
              <w:rPr>
                <w:sz w:val="20"/>
              </w:rPr>
              <w:t>needed,</w:t>
            </w:r>
            <w:r>
              <w:rPr>
                <w:spacing w:val="-5"/>
                <w:sz w:val="20"/>
              </w:rPr>
              <w:t> </w:t>
            </w:r>
            <w:r>
              <w:rPr>
                <w:sz w:val="20"/>
              </w:rPr>
              <w:t>based</w:t>
            </w:r>
            <w:r>
              <w:rPr>
                <w:spacing w:val="-5"/>
                <w:sz w:val="20"/>
              </w:rPr>
              <w:t> </w:t>
            </w:r>
            <w:r>
              <w:rPr>
                <w:sz w:val="20"/>
              </w:rPr>
              <w:t>on review activities.</w:t>
            </w:r>
          </w:p>
        </w:tc>
        <w:tc>
          <w:tcPr>
            <w:tcW w:w="5374" w:type="dxa"/>
          </w:tcPr>
          <w:p>
            <w:pPr>
              <w:pStyle w:val="TableParagraph"/>
              <w:numPr>
                <w:ilvl w:val="0"/>
                <w:numId w:val="68"/>
              </w:numPr>
              <w:tabs>
                <w:tab w:pos="467" w:val="left" w:leader="none"/>
              </w:tabs>
              <w:spacing w:line="240" w:lineRule="auto" w:before="0" w:after="0"/>
              <w:ind w:left="467" w:right="708" w:hanging="360"/>
              <w:jc w:val="left"/>
              <w:rPr>
                <w:sz w:val="20"/>
              </w:rPr>
            </w:pPr>
            <w:r>
              <w:rPr>
                <w:sz w:val="20"/>
              </w:rPr>
              <w:t>Are duties separated such that only the minimum necessary</w:t>
            </w:r>
            <w:r>
              <w:rPr>
                <w:spacing w:val="-5"/>
                <w:sz w:val="20"/>
              </w:rPr>
              <w:t> </w:t>
            </w:r>
            <w:r>
              <w:rPr>
                <w:sz w:val="20"/>
              </w:rPr>
              <w:t>ePHI</w:t>
            </w:r>
            <w:r>
              <w:rPr>
                <w:spacing w:val="-6"/>
                <w:sz w:val="20"/>
              </w:rPr>
              <w:t> </w:t>
            </w:r>
            <w:r>
              <w:rPr>
                <w:sz w:val="20"/>
              </w:rPr>
              <w:t>is</w:t>
            </w:r>
            <w:r>
              <w:rPr>
                <w:spacing w:val="-5"/>
                <w:sz w:val="20"/>
              </w:rPr>
              <w:t> </w:t>
            </w:r>
            <w:r>
              <w:rPr>
                <w:sz w:val="20"/>
              </w:rPr>
              <w:t>made</w:t>
            </w:r>
            <w:r>
              <w:rPr>
                <w:spacing w:val="-7"/>
                <w:sz w:val="20"/>
              </w:rPr>
              <w:t> </w:t>
            </w:r>
            <w:r>
              <w:rPr>
                <w:sz w:val="20"/>
              </w:rPr>
              <w:t>available</w:t>
            </w:r>
            <w:r>
              <w:rPr>
                <w:spacing w:val="-7"/>
                <w:sz w:val="20"/>
              </w:rPr>
              <w:t> </w:t>
            </w:r>
            <w:r>
              <w:rPr>
                <w:sz w:val="20"/>
              </w:rPr>
              <w:t>to</w:t>
            </w:r>
            <w:r>
              <w:rPr>
                <w:spacing w:val="-6"/>
                <w:sz w:val="20"/>
              </w:rPr>
              <w:t> </w:t>
            </w:r>
            <w:r>
              <w:rPr>
                <w:sz w:val="20"/>
              </w:rPr>
              <w:t>each</w:t>
            </w:r>
            <w:r>
              <w:rPr>
                <w:spacing w:val="-5"/>
                <w:sz w:val="20"/>
              </w:rPr>
              <w:t> </w:t>
            </w:r>
            <w:r>
              <w:rPr>
                <w:sz w:val="20"/>
              </w:rPr>
              <w:t>workforce member based on their job requirements?</w:t>
            </w:r>
          </w:p>
          <w:p>
            <w:pPr>
              <w:pStyle w:val="TableParagraph"/>
              <w:numPr>
                <w:ilvl w:val="0"/>
                <w:numId w:val="68"/>
              </w:numPr>
              <w:tabs>
                <w:tab w:pos="467" w:val="left" w:leader="none"/>
              </w:tabs>
              <w:spacing w:line="240" w:lineRule="auto" w:before="0" w:after="0"/>
              <w:ind w:left="467" w:right="635" w:hanging="360"/>
              <w:jc w:val="left"/>
              <w:rPr>
                <w:sz w:val="20"/>
              </w:rPr>
            </w:pPr>
            <w:r>
              <w:rPr>
                <w:sz w:val="20"/>
              </w:rPr>
              <w:t>Are</w:t>
            </w:r>
            <w:r>
              <w:rPr>
                <w:spacing w:val="-8"/>
                <w:sz w:val="20"/>
              </w:rPr>
              <w:t> </w:t>
            </w:r>
            <w:r>
              <w:rPr>
                <w:sz w:val="20"/>
              </w:rPr>
              <w:t>access</w:t>
            </w:r>
            <w:r>
              <w:rPr>
                <w:spacing w:val="-6"/>
                <w:sz w:val="20"/>
              </w:rPr>
              <w:t> </w:t>
            </w:r>
            <w:r>
              <w:rPr>
                <w:sz w:val="20"/>
              </w:rPr>
              <w:t>decisions</w:t>
            </w:r>
            <w:r>
              <w:rPr>
                <w:spacing w:val="-6"/>
                <w:sz w:val="20"/>
              </w:rPr>
              <w:t> </w:t>
            </w:r>
            <w:r>
              <w:rPr>
                <w:sz w:val="20"/>
              </w:rPr>
              <w:t>justified,</w:t>
            </w:r>
            <w:r>
              <w:rPr>
                <w:spacing w:val="-6"/>
                <w:sz w:val="20"/>
              </w:rPr>
              <w:t> </w:t>
            </w:r>
            <w:r>
              <w:rPr>
                <w:sz w:val="20"/>
              </w:rPr>
              <w:t>approved,</w:t>
            </w:r>
            <w:r>
              <w:rPr>
                <w:spacing w:val="-6"/>
                <w:sz w:val="20"/>
              </w:rPr>
              <w:t> </w:t>
            </w:r>
            <w:r>
              <w:rPr>
                <w:sz w:val="20"/>
              </w:rPr>
              <w:t>logged,</w:t>
            </w:r>
            <w:r>
              <w:rPr>
                <w:spacing w:val="-6"/>
                <w:sz w:val="20"/>
              </w:rPr>
              <w:t> </w:t>
            </w:r>
            <w:r>
              <w:rPr>
                <w:sz w:val="20"/>
              </w:rPr>
              <w:t>and </w:t>
            </w:r>
            <w:r>
              <w:rPr>
                <w:spacing w:val="-2"/>
                <w:sz w:val="20"/>
              </w:rPr>
              <w:t>retained?</w:t>
            </w:r>
          </w:p>
          <w:p>
            <w:pPr>
              <w:pStyle w:val="TableParagraph"/>
              <w:numPr>
                <w:ilvl w:val="0"/>
                <w:numId w:val="68"/>
              </w:numPr>
              <w:tabs>
                <w:tab w:pos="467" w:val="left" w:leader="none"/>
              </w:tabs>
              <w:spacing w:line="240" w:lineRule="auto" w:before="0" w:after="0"/>
              <w:ind w:left="467" w:right="320" w:hanging="360"/>
              <w:jc w:val="left"/>
              <w:rPr>
                <w:sz w:val="20"/>
              </w:rPr>
            </w:pPr>
            <w:r>
              <w:rPr>
                <w:sz w:val="20"/>
              </w:rPr>
              <w:t>Is</w:t>
            </w:r>
            <w:r>
              <w:rPr>
                <w:spacing w:val="-5"/>
                <w:sz w:val="20"/>
              </w:rPr>
              <w:t> </w:t>
            </w:r>
            <w:r>
              <w:rPr>
                <w:sz w:val="20"/>
              </w:rPr>
              <w:t>personnel</w:t>
            </w:r>
            <w:r>
              <w:rPr>
                <w:spacing w:val="-6"/>
                <w:sz w:val="20"/>
              </w:rPr>
              <w:t> </w:t>
            </w:r>
            <w:r>
              <w:rPr>
                <w:sz w:val="20"/>
              </w:rPr>
              <w:t>access</w:t>
            </w:r>
            <w:r>
              <w:rPr>
                <w:spacing w:val="-5"/>
                <w:sz w:val="20"/>
              </w:rPr>
              <w:t> </w:t>
            </w:r>
            <w:r>
              <w:rPr>
                <w:sz w:val="20"/>
              </w:rPr>
              <w:t>to</w:t>
            </w:r>
            <w:r>
              <w:rPr>
                <w:spacing w:val="-6"/>
                <w:sz w:val="20"/>
              </w:rPr>
              <w:t> </w:t>
            </w:r>
            <w:r>
              <w:rPr>
                <w:sz w:val="20"/>
              </w:rPr>
              <w:t>ePHI</w:t>
            </w:r>
            <w:r>
              <w:rPr>
                <w:spacing w:val="-6"/>
                <w:sz w:val="20"/>
              </w:rPr>
              <w:t> </w:t>
            </w:r>
            <w:r>
              <w:rPr>
                <w:sz w:val="20"/>
              </w:rPr>
              <w:t>regularly</w:t>
            </w:r>
            <w:r>
              <w:rPr>
                <w:spacing w:val="-5"/>
                <w:sz w:val="20"/>
              </w:rPr>
              <w:t> </w:t>
            </w:r>
            <w:r>
              <w:rPr>
                <w:sz w:val="20"/>
              </w:rPr>
              <w:t>reviewed</w:t>
            </w:r>
            <w:r>
              <w:rPr>
                <w:spacing w:val="-5"/>
                <w:sz w:val="20"/>
              </w:rPr>
              <w:t> </w:t>
            </w:r>
            <w:r>
              <w:rPr>
                <w:sz w:val="20"/>
              </w:rPr>
              <w:t>to</w:t>
            </w:r>
            <w:r>
              <w:rPr>
                <w:spacing w:val="-6"/>
                <w:sz w:val="20"/>
              </w:rPr>
              <w:t> </w:t>
            </w:r>
            <w:r>
              <w:rPr>
                <w:sz w:val="20"/>
              </w:rPr>
              <w:t>ensure that access is still authorized and needed?</w:t>
            </w:r>
          </w:p>
          <w:p>
            <w:pPr>
              <w:pStyle w:val="TableParagraph"/>
              <w:numPr>
                <w:ilvl w:val="0"/>
                <w:numId w:val="68"/>
              </w:numPr>
              <w:tabs>
                <w:tab w:pos="467" w:val="left" w:leader="none"/>
              </w:tabs>
              <w:spacing w:line="240" w:lineRule="auto" w:before="0" w:after="0"/>
              <w:ind w:left="467" w:right="721" w:hanging="360"/>
              <w:jc w:val="both"/>
              <w:rPr>
                <w:sz w:val="20"/>
              </w:rPr>
            </w:pPr>
            <w:r>
              <w:rPr>
                <w:sz w:val="20"/>
              </w:rPr>
              <w:t>Are</w:t>
            </w:r>
            <w:r>
              <w:rPr>
                <w:spacing w:val="-6"/>
                <w:sz w:val="20"/>
              </w:rPr>
              <w:t> </w:t>
            </w:r>
            <w:r>
              <w:rPr>
                <w:sz w:val="20"/>
              </w:rPr>
              <w:t>activities</w:t>
            </w:r>
            <w:r>
              <w:rPr>
                <w:spacing w:val="-4"/>
                <w:sz w:val="20"/>
              </w:rPr>
              <w:t> </w:t>
            </w:r>
            <w:r>
              <w:rPr>
                <w:sz w:val="20"/>
              </w:rPr>
              <w:t>that</w:t>
            </w:r>
            <w:r>
              <w:rPr>
                <w:spacing w:val="-5"/>
                <w:sz w:val="20"/>
              </w:rPr>
              <w:t> </w:t>
            </w:r>
            <w:r>
              <w:rPr>
                <w:sz w:val="20"/>
              </w:rPr>
              <w:t>review</w:t>
            </w:r>
            <w:r>
              <w:rPr>
                <w:spacing w:val="-6"/>
                <w:sz w:val="20"/>
              </w:rPr>
              <w:t> </w:t>
            </w:r>
            <w:r>
              <w:rPr>
                <w:sz w:val="20"/>
              </w:rPr>
              <w:t>access</w:t>
            </w:r>
            <w:r>
              <w:rPr>
                <w:spacing w:val="-4"/>
                <w:sz w:val="20"/>
              </w:rPr>
              <w:t> </w:t>
            </w:r>
            <w:r>
              <w:rPr>
                <w:sz w:val="20"/>
              </w:rPr>
              <w:t>to</w:t>
            </w:r>
            <w:r>
              <w:rPr>
                <w:spacing w:val="-5"/>
                <w:sz w:val="20"/>
              </w:rPr>
              <w:t> </w:t>
            </w:r>
            <w:r>
              <w:rPr>
                <w:sz w:val="20"/>
              </w:rPr>
              <w:t>ePHI</w:t>
            </w:r>
            <w:r>
              <w:rPr>
                <w:spacing w:val="-5"/>
                <w:sz w:val="20"/>
              </w:rPr>
              <w:t> </w:t>
            </w:r>
            <w:r>
              <w:rPr>
                <w:sz w:val="20"/>
              </w:rPr>
              <w:t>logged</w:t>
            </w:r>
            <w:r>
              <w:rPr>
                <w:spacing w:val="-4"/>
                <w:sz w:val="20"/>
              </w:rPr>
              <w:t> </w:t>
            </w:r>
            <w:r>
              <w:rPr>
                <w:sz w:val="20"/>
              </w:rPr>
              <w:t>and retained,</w:t>
            </w:r>
            <w:r>
              <w:rPr>
                <w:spacing w:val="-4"/>
                <w:sz w:val="20"/>
              </w:rPr>
              <w:t> </w:t>
            </w:r>
            <w:r>
              <w:rPr>
                <w:sz w:val="20"/>
              </w:rPr>
              <w:t>including</w:t>
            </w:r>
            <w:r>
              <w:rPr>
                <w:spacing w:val="-5"/>
                <w:sz w:val="20"/>
              </w:rPr>
              <w:t> </w:t>
            </w:r>
            <w:r>
              <w:rPr>
                <w:sz w:val="20"/>
              </w:rPr>
              <w:t>decisions</w:t>
            </w:r>
            <w:r>
              <w:rPr>
                <w:spacing w:val="-4"/>
                <w:sz w:val="20"/>
              </w:rPr>
              <w:t> </w:t>
            </w:r>
            <w:r>
              <w:rPr>
                <w:sz w:val="20"/>
              </w:rPr>
              <w:t>that</w:t>
            </w:r>
            <w:r>
              <w:rPr>
                <w:spacing w:val="-5"/>
                <w:sz w:val="20"/>
              </w:rPr>
              <w:t> </w:t>
            </w:r>
            <w:r>
              <w:rPr>
                <w:sz w:val="20"/>
              </w:rPr>
              <w:t>arise</w:t>
            </w:r>
            <w:r>
              <w:rPr>
                <w:spacing w:val="-6"/>
                <w:sz w:val="20"/>
              </w:rPr>
              <w:t> </w:t>
            </w:r>
            <w:r>
              <w:rPr>
                <w:sz w:val="20"/>
              </w:rPr>
              <w:t>from</w:t>
            </w:r>
            <w:r>
              <w:rPr>
                <w:spacing w:val="-6"/>
                <w:sz w:val="20"/>
              </w:rPr>
              <w:t> </w:t>
            </w:r>
            <w:r>
              <w:rPr>
                <w:sz w:val="20"/>
              </w:rPr>
              <w:t>review </w:t>
            </w:r>
            <w:r>
              <w:rPr>
                <w:spacing w:val="-2"/>
                <w:sz w:val="20"/>
              </w:rPr>
              <w:t>activities?</w:t>
            </w:r>
          </w:p>
          <w:p>
            <w:pPr>
              <w:pStyle w:val="TableParagraph"/>
              <w:numPr>
                <w:ilvl w:val="0"/>
                <w:numId w:val="68"/>
              </w:numPr>
              <w:tabs>
                <w:tab w:pos="467" w:val="left" w:leader="none"/>
              </w:tabs>
              <w:spacing w:line="240" w:lineRule="auto" w:before="0" w:after="0"/>
              <w:ind w:left="467" w:right="122" w:hanging="360"/>
              <w:jc w:val="both"/>
              <w:rPr>
                <w:sz w:val="20"/>
              </w:rPr>
            </w:pPr>
            <w:r>
              <w:rPr>
                <w:sz w:val="20"/>
              </w:rPr>
              <w:t>Are decisions related to the establishment and modification</w:t>
            </w:r>
            <w:r>
              <w:rPr>
                <w:spacing w:val="-8"/>
                <w:sz w:val="20"/>
              </w:rPr>
              <w:t> </w:t>
            </w:r>
            <w:r>
              <w:rPr>
                <w:sz w:val="20"/>
              </w:rPr>
              <w:t>of</w:t>
            </w:r>
            <w:r>
              <w:rPr>
                <w:spacing w:val="-6"/>
                <w:sz w:val="20"/>
              </w:rPr>
              <w:t> </w:t>
            </w:r>
            <w:r>
              <w:rPr>
                <w:sz w:val="20"/>
              </w:rPr>
              <w:t>workforce</w:t>
            </w:r>
            <w:r>
              <w:rPr>
                <w:spacing w:val="-9"/>
                <w:sz w:val="20"/>
              </w:rPr>
              <w:t> </w:t>
            </w:r>
            <w:r>
              <w:rPr>
                <w:sz w:val="20"/>
              </w:rPr>
              <w:t>member</w:t>
            </w:r>
            <w:r>
              <w:rPr>
                <w:spacing w:val="-9"/>
                <w:sz w:val="20"/>
              </w:rPr>
              <w:t> </w:t>
            </w:r>
            <w:r>
              <w:rPr>
                <w:sz w:val="20"/>
              </w:rPr>
              <w:t>authorization</w:t>
            </w:r>
            <w:r>
              <w:rPr>
                <w:spacing w:val="-7"/>
                <w:sz w:val="20"/>
              </w:rPr>
              <w:t> </w:t>
            </w:r>
            <w:r>
              <w:rPr>
                <w:sz w:val="20"/>
              </w:rPr>
              <w:t>to</w:t>
            </w:r>
            <w:r>
              <w:rPr>
                <w:spacing w:val="-8"/>
                <w:sz w:val="20"/>
              </w:rPr>
              <w:t> </w:t>
            </w:r>
            <w:r>
              <w:rPr>
                <w:spacing w:val="-2"/>
                <w:sz w:val="20"/>
              </w:rPr>
              <w:t>access</w:t>
            </w:r>
          </w:p>
          <w:p>
            <w:pPr>
              <w:pStyle w:val="TableParagraph"/>
              <w:spacing w:line="224" w:lineRule="exact"/>
              <w:jc w:val="both"/>
              <w:rPr>
                <w:sz w:val="20"/>
              </w:rPr>
            </w:pPr>
            <w:r>
              <w:rPr>
                <w:sz w:val="20"/>
              </w:rPr>
              <w:t>ePHI</w:t>
            </w:r>
            <w:r>
              <w:rPr>
                <w:spacing w:val="-5"/>
                <w:sz w:val="20"/>
              </w:rPr>
              <w:t> </w:t>
            </w:r>
            <w:r>
              <w:rPr>
                <w:spacing w:val="-2"/>
                <w:sz w:val="20"/>
              </w:rPr>
              <w:t>documented?</w:t>
            </w:r>
          </w:p>
        </w:tc>
      </w:tr>
    </w:tbl>
    <w:p>
      <w:pPr>
        <w:spacing w:after="0" w:line="224" w:lineRule="exact"/>
        <w:jc w:val="both"/>
        <w:rPr>
          <w:sz w:val="20"/>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92" w:id="118"/>
            <w:bookmarkEnd w:id="118"/>
            <w:r>
              <w:rPr/>
            </w:r>
            <w:bookmarkStart w:name="_bookmark93" w:id="119"/>
            <w:bookmarkEnd w:id="119"/>
            <w:r>
              <w:rPr/>
            </w:r>
            <w:bookmarkStart w:name="_bookmark94" w:id="120"/>
            <w:bookmarkEnd w:id="120"/>
            <w:r>
              <w:rPr/>
            </w:r>
            <w:bookmarkStart w:name="_bookmark95" w:id="121"/>
            <w:bookmarkEnd w:id="121"/>
            <w:r>
              <w:rPr/>
            </w:r>
            <w:r>
              <w:rPr>
                <w:b/>
                <w:sz w:val="20"/>
              </w:rPr>
              <w:t>Sample</w:t>
            </w:r>
            <w:r>
              <w:rPr>
                <w:b/>
                <w:spacing w:val="-7"/>
                <w:sz w:val="20"/>
              </w:rPr>
              <w:t> </w:t>
            </w:r>
            <w:r>
              <w:rPr>
                <w:b/>
                <w:spacing w:val="-2"/>
                <w:sz w:val="20"/>
              </w:rPr>
              <w:t>Questions</w:t>
            </w:r>
          </w:p>
        </w:tc>
      </w:tr>
      <w:tr>
        <w:trPr>
          <w:trHeight w:val="2229" w:hRule="atLeast"/>
        </w:trPr>
        <w:tc>
          <w:tcPr>
            <w:tcW w:w="3365" w:type="dxa"/>
          </w:tcPr>
          <w:p>
            <w:pPr>
              <w:pStyle w:val="TableParagraph"/>
              <w:tabs>
                <w:tab w:pos="467" w:val="left" w:leader="none"/>
              </w:tabs>
              <w:spacing w:before="1"/>
              <w:ind w:right="570" w:hanging="360"/>
              <w:rPr>
                <w:sz w:val="20"/>
              </w:rPr>
            </w:pPr>
            <w:r>
              <w:rPr>
                <w:spacing w:val="-6"/>
                <w:sz w:val="20"/>
              </w:rPr>
              <w:t>4.</w:t>
            </w:r>
            <w:r>
              <w:rPr>
                <w:sz w:val="20"/>
              </w:rPr>
              <w:tab/>
            </w:r>
            <w:r>
              <w:rPr>
                <w:b/>
                <w:sz w:val="20"/>
              </w:rPr>
              <w:t>Evaluate Existing Security Measures</w:t>
            </w:r>
            <w:r>
              <w:rPr>
                <w:b/>
                <w:spacing w:val="-12"/>
                <w:sz w:val="20"/>
              </w:rPr>
              <w:t> </w:t>
            </w:r>
            <w:r>
              <w:rPr>
                <w:b/>
                <w:sz w:val="20"/>
              </w:rPr>
              <w:t>Related</w:t>
            </w:r>
            <w:r>
              <w:rPr>
                <w:b/>
                <w:spacing w:val="-11"/>
                <w:sz w:val="20"/>
              </w:rPr>
              <w:t> </w:t>
            </w:r>
            <w:r>
              <w:rPr>
                <w:b/>
                <w:sz w:val="20"/>
              </w:rPr>
              <w:t>to</w:t>
            </w:r>
            <w:r>
              <w:rPr>
                <w:b/>
                <w:spacing w:val="-11"/>
                <w:sz w:val="20"/>
              </w:rPr>
              <w:t> </w:t>
            </w:r>
            <w:r>
              <w:rPr>
                <w:b/>
                <w:sz w:val="20"/>
              </w:rPr>
              <w:t>Access </w:t>
            </w:r>
            <w:r>
              <w:rPr>
                <w:b/>
                <w:spacing w:val="-2"/>
                <w:sz w:val="20"/>
              </w:rPr>
              <w:t>Controls</w:t>
            </w:r>
            <w:hyperlink w:history="true" w:anchor="_bookmark92">
              <w:r>
                <w:rPr>
                  <w:spacing w:val="-2"/>
                  <w:sz w:val="20"/>
                  <w:vertAlign w:val="superscript"/>
                </w:rPr>
                <w:t>57</w:t>
              </w:r>
            </w:hyperlink>
          </w:p>
        </w:tc>
        <w:tc>
          <w:tcPr>
            <w:tcW w:w="5374" w:type="dxa"/>
          </w:tcPr>
          <w:p>
            <w:pPr>
              <w:pStyle w:val="TableParagraph"/>
              <w:numPr>
                <w:ilvl w:val="0"/>
                <w:numId w:val="69"/>
              </w:numPr>
              <w:tabs>
                <w:tab w:pos="467" w:val="left" w:leader="none"/>
              </w:tabs>
              <w:spacing w:line="240" w:lineRule="auto" w:before="0" w:after="0"/>
              <w:ind w:left="467" w:right="295" w:hanging="360"/>
              <w:jc w:val="left"/>
              <w:rPr>
                <w:sz w:val="20"/>
              </w:rPr>
            </w:pPr>
            <w:r>
              <w:rPr>
                <w:sz w:val="20"/>
              </w:rPr>
              <w:t>Evaluate</w:t>
            </w:r>
            <w:r>
              <w:rPr>
                <w:spacing w:val="-6"/>
                <w:sz w:val="20"/>
              </w:rPr>
              <w:t> </w:t>
            </w:r>
            <w:r>
              <w:rPr>
                <w:sz w:val="20"/>
              </w:rPr>
              <w:t>the</w:t>
            </w:r>
            <w:r>
              <w:rPr>
                <w:spacing w:val="-6"/>
                <w:sz w:val="20"/>
              </w:rPr>
              <w:t> </w:t>
            </w:r>
            <w:r>
              <w:rPr>
                <w:sz w:val="20"/>
              </w:rPr>
              <w:t>security</w:t>
            </w:r>
            <w:r>
              <w:rPr>
                <w:spacing w:val="-4"/>
                <w:sz w:val="20"/>
              </w:rPr>
              <w:t> </w:t>
            </w:r>
            <w:r>
              <w:rPr>
                <w:sz w:val="20"/>
              </w:rPr>
              <w:t>features</w:t>
            </w:r>
            <w:r>
              <w:rPr>
                <w:spacing w:val="-4"/>
                <w:sz w:val="20"/>
              </w:rPr>
              <w:t> </w:t>
            </w:r>
            <w:r>
              <w:rPr>
                <w:sz w:val="20"/>
              </w:rPr>
              <w:t>of</w:t>
            </w:r>
            <w:r>
              <w:rPr>
                <w:spacing w:val="-6"/>
                <w:sz w:val="20"/>
              </w:rPr>
              <w:t> </w:t>
            </w:r>
            <w:r>
              <w:rPr>
                <w:sz w:val="20"/>
              </w:rPr>
              <w:t>access</w:t>
            </w:r>
            <w:r>
              <w:rPr>
                <w:spacing w:val="-4"/>
                <w:sz w:val="20"/>
              </w:rPr>
              <w:t> </w:t>
            </w:r>
            <w:r>
              <w:rPr>
                <w:sz w:val="20"/>
              </w:rPr>
              <w:t>controls</w:t>
            </w:r>
            <w:r>
              <w:rPr>
                <w:spacing w:val="-3"/>
                <w:sz w:val="20"/>
              </w:rPr>
              <w:t> </w:t>
            </w:r>
            <w:r>
              <w:rPr>
                <w:sz w:val="20"/>
              </w:rPr>
              <w:t>that</w:t>
            </w:r>
            <w:r>
              <w:rPr>
                <w:spacing w:val="-5"/>
                <w:sz w:val="20"/>
              </w:rPr>
              <w:t> </w:t>
            </w:r>
            <w:r>
              <w:rPr>
                <w:sz w:val="20"/>
              </w:rPr>
              <w:t>are already in place or those of any planned for implementation, as appropriate.</w:t>
            </w:r>
          </w:p>
          <w:p>
            <w:pPr>
              <w:pStyle w:val="TableParagraph"/>
              <w:numPr>
                <w:ilvl w:val="0"/>
                <w:numId w:val="69"/>
              </w:numPr>
              <w:tabs>
                <w:tab w:pos="467" w:val="left" w:leader="none"/>
              </w:tabs>
              <w:spacing w:line="240" w:lineRule="auto" w:before="1" w:after="0"/>
              <w:ind w:left="467" w:right="122" w:hanging="360"/>
              <w:jc w:val="left"/>
              <w:rPr>
                <w:sz w:val="20"/>
              </w:rPr>
            </w:pPr>
            <w:r>
              <w:rPr>
                <w:sz w:val="20"/>
              </w:rPr>
              <w:t>Determine whether these security features involve alignment with other existing management, operational, and</w:t>
            </w:r>
            <w:r>
              <w:rPr>
                <w:spacing w:val="-3"/>
                <w:sz w:val="20"/>
              </w:rPr>
              <w:t> </w:t>
            </w:r>
            <w:r>
              <w:rPr>
                <w:sz w:val="20"/>
              </w:rPr>
              <w:t>technical</w:t>
            </w:r>
            <w:r>
              <w:rPr>
                <w:spacing w:val="-4"/>
                <w:sz w:val="20"/>
              </w:rPr>
              <w:t> </w:t>
            </w:r>
            <w:r>
              <w:rPr>
                <w:sz w:val="20"/>
              </w:rPr>
              <w:t>controls,</w:t>
            </w:r>
            <w:r>
              <w:rPr>
                <w:spacing w:val="-3"/>
                <w:sz w:val="20"/>
              </w:rPr>
              <w:t> </w:t>
            </w:r>
            <w:r>
              <w:rPr>
                <w:sz w:val="20"/>
              </w:rPr>
              <w:t>such</w:t>
            </w:r>
            <w:r>
              <w:rPr>
                <w:spacing w:val="-3"/>
                <w:sz w:val="20"/>
              </w:rPr>
              <w:t> </w:t>
            </w:r>
            <w:r>
              <w:rPr>
                <w:sz w:val="20"/>
              </w:rPr>
              <w:t>as</w:t>
            </w:r>
            <w:r>
              <w:rPr>
                <w:spacing w:val="-3"/>
                <w:sz w:val="20"/>
              </w:rPr>
              <w:t> </w:t>
            </w:r>
            <w:r>
              <w:rPr>
                <w:sz w:val="20"/>
              </w:rPr>
              <w:t>policy</w:t>
            </w:r>
            <w:r>
              <w:rPr>
                <w:spacing w:val="-3"/>
                <w:sz w:val="20"/>
              </w:rPr>
              <w:t> </w:t>
            </w:r>
            <w:r>
              <w:rPr>
                <w:sz w:val="20"/>
              </w:rPr>
              <w:t>standards,</w:t>
            </w:r>
            <w:r>
              <w:rPr>
                <w:spacing w:val="-3"/>
                <w:sz w:val="20"/>
              </w:rPr>
              <w:t> </w:t>
            </w:r>
            <w:r>
              <w:rPr>
                <w:sz w:val="20"/>
              </w:rPr>
              <w:t>personnel procedures, the maintenance and review of audit trails, the</w:t>
            </w:r>
            <w:r>
              <w:rPr>
                <w:spacing w:val="-7"/>
                <w:sz w:val="20"/>
              </w:rPr>
              <w:t> </w:t>
            </w:r>
            <w:r>
              <w:rPr>
                <w:sz w:val="20"/>
              </w:rPr>
              <w:t>identification</w:t>
            </w:r>
            <w:r>
              <w:rPr>
                <w:spacing w:val="-5"/>
                <w:sz w:val="20"/>
              </w:rPr>
              <w:t> </w:t>
            </w:r>
            <w:r>
              <w:rPr>
                <w:sz w:val="20"/>
              </w:rPr>
              <w:t>and</w:t>
            </w:r>
            <w:r>
              <w:rPr>
                <w:spacing w:val="-5"/>
                <w:sz w:val="20"/>
              </w:rPr>
              <w:t> </w:t>
            </w:r>
            <w:r>
              <w:rPr>
                <w:sz w:val="20"/>
              </w:rPr>
              <w:t>authentication</w:t>
            </w:r>
            <w:r>
              <w:rPr>
                <w:spacing w:val="-5"/>
                <w:sz w:val="20"/>
              </w:rPr>
              <w:t> </w:t>
            </w:r>
            <w:r>
              <w:rPr>
                <w:sz w:val="20"/>
              </w:rPr>
              <w:t>of</w:t>
            </w:r>
            <w:r>
              <w:rPr>
                <w:spacing w:val="-7"/>
                <w:sz w:val="20"/>
              </w:rPr>
              <w:t> </w:t>
            </w:r>
            <w:r>
              <w:rPr>
                <w:sz w:val="20"/>
              </w:rPr>
              <w:t>users,</w:t>
            </w:r>
            <w:r>
              <w:rPr>
                <w:spacing w:val="-5"/>
                <w:sz w:val="20"/>
              </w:rPr>
              <w:t> </w:t>
            </w:r>
            <w:r>
              <w:rPr>
                <w:sz w:val="20"/>
              </w:rPr>
              <w:t>and</w:t>
            </w:r>
            <w:r>
              <w:rPr>
                <w:spacing w:val="-8"/>
                <w:sz w:val="20"/>
              </w:rPr>
              <w:t> </w:t>
            </w:r>
            <w:r>
              <w:rPr>
                <w:sz w:val="20"/>
              </w:rPr>
              <w:t>physical</w:t>
            </w:r>
          </w:p>
          <w:p>
            <w:pPr>
              <w:pStyle w:val="TableParagraph"/>
              <w:spacing w:line="233" w:lineRule="exact" w:before="1"/>
              <w:rPr>
                <w:sz w:val="20"/>
              </w:rPr>
            </w:pPr>
            <w:r>
              <w:rPr>
                <w:sz w:val="20"/>
              </w:rPr>
              <w:t>access</w:t>
            </w:r>
            <w:r>
              <w:rPr>
                <w:spacing w:val="-7"/>
                <w:sz w:val="20"/>
              </w:rPr>
              <w:t> </w:t>
            </w:r>
            <w:r>
              <w:rPr>
                <w:spacing w:val="-2"/>
                <w:sz w:val="20"/>
              </w:rPr>
              <w:t>controls.</w:t>
            </w:r>
          </w:p>
        </w:tc>
        <w:tc>
          <w:tcPr>
            <w:tcW w:w="5374" w:type="dxa"/>
          </w:tcPr>
          <w:p>
            <w:pPr>
              <w:pStyle w:val="TableParagraph"/>
              <w:numPr>
                <w:ilvl w:val="0"/>
                <w:numId w:val="70"/>
              </w:numPr>
              <w:tabs>
                <w:tab w:pos="467" w:val="left" w:leader="none"/>
              </w:tabs>
              <w:spacing w:line="240" w:lineRule="auto" w:before="0" w:after="0"/>
              <w:ind w:left="467" w:right="301" w:hanging="360"/>
              <w:jc w:val="left"/>
              <w:rPr>
                <w:sz w:val="20"/>
              </w:rPr>
            </w:pPr>
            <w:r>
              <w:rPr>
                <w:sz w:val="20"/>
              </w:rPr>
              <w:t>Are</w:t>
            </w:r>
            <w:r>
              <w:rPr>
                <w:spacing w:val="-6"/>
                <w:sz w:val="20"/>
              </w:rPr>
              <w:t> </w:t>
            </w:r>
            <w:r>
              <w:rPr>
                <w:sz w:val="20"/>
              </w:rPr>
              <w:t>there</w:t>
            </w:r>
            <w:r>
              <w:rPr>
                <w:spacing w:val="-6"/>
                <w:sz w:val="20"/>
              </w:rPr>
              <w:t> </w:t>
            </w:r>
            <w:r>
              <w:rPr>
                <w:sz w:val="20"/>
              </w:rPr>
              <w:t>policies</w:t>
            </w:r>
            <w:r>
              <w:rPr>
                <w:spacing w:val="-4"/>
                <w:sz w:val="20"/>
              </w:rPr>
              <w:t> </w:t>
            </w:r>
            <w:r>
              <w:rPr>
                <w:sz w:val="20"/>
              </w:rPr>
              <w:t>and</w:t>
            </w:r>
            <w:r>
              <w:rPr>
                <w:spacing w:val="-4"/>
                <w:sz w:val="20"/>
              </w:rPr>
              <w:t> </w:t>
            </w:r>
            <w:r>
              <w:rPr>
                <w:sz w:val="20"/>
              </w:rPr>
              <w:t>procedures</w:t>
            </w:r>
            <w:r>
              <w:rPr>
                <w:spacing w:val="-4"/>
                <w:sz w:val="20"/>
              </w:rPr>
              <w:t> </w:t>
            </w:r>
            <w:r>
              <w:rPr>
                <w:sz w:val="20"/>
              </w:rPr>
              <w:t>related</w:t>
            </w:r>
            <w:r>
              <w:rPr>
                <w:spacing w:val="-4"/>
                <w:sz w:val="20"/>
              </w:rPr>
              <w:t> </w:t>
            </w:r>
            <w:r>
              <w:rPr>
                <w:sz w:val="20"/>
              </w:rPr>
              <w:t>to</w:t>
            </w:r>
            <w:r>
              <w:rPr>
                <w:spacing w:val="-5"/>
                <w:sz w:val="20"/>
              </w:rPr>
              <w:t> </w:t>
            </w:r>
            <w:r>
              <w:rPr>
                <w:sz w:val="20"/>
              </w:rPr>
              <w:t>the</w:t>
            </w:r>
            <w:r>
              <w:rPr>
                <w:spacing w:val="-6"/>
                <w:sz w:val="20"/>
              </w:rPr>
              <w:t> </w:t>
            </w:r>
            <w:r>
              <w:rPr>
                <w:sz w:val="20"/>
              </w:rPr>
              <w:t>security of access controls?</w:t>
            </w:r>
            <w:hyperlink w:history="true" w:anchor="_bookmark93">
              <w:r>
                <w:rPr>
                  <w:sz w:val="20"/>
                  <w:vertAlign w:val="superscript"/>
                </w:rPr>
                <w:t>58</w:t>
              </w:r>
            </w:hyperlink>
            <w:r>
              <w:rPr>
                <w:sz w:val="20"/>
                <w:vertAlign w:val="baseline"/>
              </w:rPr>
              <w:t> If so, are they updated regularly?</w:t>
            </w:r>
          </w:p>
          <w:p>
            <w:pPr>
              <w:pStyle w:val="TableParagraph"/>
              <w:numPr>
                <w:ilvl w:val="0"/>
                <w:numId w:val="70"/>
              </w:numPr>
              <w:tabs>
                <w:tab w:pos="467" w:val="left" w:leader="none"/>
              </w:tabs>
              <w:spacing w:line="240" w:lineRule="auto" w:before="0" w:after="0"/>
              <w:ind w:left="467" w:right="169" w:hanging="360"/>
              <w:jc w:val="left"/>
              <w:rPr>
                <w:sz w:val="20"/>
              </w:rPr>
            </w:pPr>
            <w:r>
              <w:rPr>
                <w:sz w:val="20"/>
              </w:rPr>
              <w:t>Are</w:t>
            </w:r>
            <w:r>
              <w:rPr>
                <w:spacing w:val="-7"/>
                <w:sz w:val="20"/>
              </w:rPr>
              <w:t> </w:t>
            </w:r>
            <w:r>
              <w:rPr>
                <w:sz w:val="20"/>
              </w:rPr>
              <w:t>authentication</w:t>
            </w:r>
            <w:r>
              <w:rPr>
                <w:spacing w:val="-5"/>
                <w:sz w:val="20"/>
              </w:rPr>
              <w:t> </w:t>
            </w:r>
            <w:r>
              <w:rPr>
                <w:sz w:val="20"/>
              </w:rPr>
              <w:t>mechanisms</w:t>
            </w:r>
            <w:r>
              <w:rPr>
                <w:spacing w:val="-5"/>
                <w:sz w:val="20"/>
              </w:rPr>
              <w:t> </w:t>
            </w:r>
            <w:r>
              <w:rPr>
                <w:sz w:val="20"/>
              </w:rPr>
              <w:t>used</w:t>
            </w:r>
            <w:r>
              <w:rPr>
                <w:spacing w:val="-5"/>
                <w:sz w:val="20"/>
              </w:rPr>
              <w:t> </w:t>
            </w:r>
            <w:r>
              <w:rPr>
                <w:sz w:val="20"/>
              </w:rPr>
              <w:t>to</w:t>
            </w:r>
            <w:r>
              <w:rPr>
                <w:spacing w:val="-6"/>
                <w:sz w:val="20"/>
              </w:rPr>
              <w:t> </w:t>
            </w:r>
            <w:r>
              <w:rPr>
                <w:sz w:val="20"/>
              </w:rPr>
              <w:t>verify</w:t>
            </w:r>
            <w:r>
              <w:rPr>
                <w:spacing w:val="-5"/>
                <w:sz w:val="20"/>
              </w:rPr>
              <w:t> </w:t>
            </w:r>
            <w:r>
              <w:rPr>
                <w:sz w:val="20"/>
              </w:rPr>
              <w:t>the</w:t>
            </w:r>
            <w:r>
              <w:rPr>
                <w:spacing w:val="-7"/>
                <w:sz w:val="20"/>
              </w:rPr>
              <w:t> </w:t>
            </w:r>
            <w:r>
              <w:rPr>
                <w:sz w:val="20"/>
              </w:rPr>
              <w:t>identity of those accessing systems protected from inappropriate </w:t>
            </w:r>
            <w:r>
              <w:rPr>
                <w:spacing w:val="-2"/>
                <w:sz w:val="20"/>
              </w:rPr>
              <w:t>manipulation?</w:t>
            </w:r>
            <w:hyperlink w:history="true" w:anchor="_bookmark94">
              <w:r>
                <w:rPr>
                  <w:spacing w:val="-2"/>
                  <w:sz w:val="20"/>
                  <w:vertAlign w:val="superscript"/>
                </w:rPr>
                <w:t>59</w:t>
              </w:r>
            </w:hyperlink>
          </w:p>
          <w:p>
            <w:pPr>
              <w:pStyle w:val="TableParagraph"/>
              <w:numPr>
                <w:ilvl w:val="0"/>
                <w:numId w:val="70"/>
              </w:numPr>
              <w:tabs>
                <w:tab w:pos="467" w:val="left" w:leader="none"/>
              </w:tabs>
              <w:spacing w:line="240" w:lineRule="auto" w:before="1" w:after="0"/>
              <w:ind w:left="467" w:right="195" w:hanging="360"/>
              <w:jc w:val="left"/>
              <w:rPr>
                <w:sz w:val="20"/>
              </w:rPr>
            </w:pPr>
            <w:r>
              <w:rPr>
                <w:sz w:val="20"/>
              </w:rPr>
              <w:t>Does management regularly review the list of access authorizations,</w:t>
            </w:r>
            <w:r>
              <w:rPr>
                <w:spacing w:val="-9"/>
                <w:sz w:val="20"/>
              </w:rPr>
              <w:t> </w:t>
            </w:r>
            <w:r>
              <w:rPr>
                <w:sz w:val="20"/>
              </w:rPr>
              <w:t>including</w:t>
            </w:r>
            <w:r>
              <w:rPr>
                <w:spacing w:val="-7"/>
                <w:sz w:val="20"/>
              </w:rPr>
              <w:t> </w:t>
            </w:r>
            <w:r>
              <w:rPr>
                <w:sz w:val="20"/>
              </w:rPr>
              <w:t>remote</w:t>
            </w:r>
            <w:r>
              <w:rPr>
                <w:spacing w:val="-8"/>
                <w:sz w:val="20"/>
              </w:rPr>
              <w:t> </w:t>
            </w:r>
            <w:r>
              <w:rPr>
                <w:sz w:val="20"/>
              </w:rPr>
              <w:t>access</w:t>
            </w:r>
            <w:r>
              <w:rPr>
                <w:spacing w:val="-6"/>
                <w:sz w:val="20"/>
              </w:rPr>
              <w:t> </w:t>
            </w:r>
            <w:r>
              <w:rPr>
                <w:sz w:val="20"/>
              </w:rPr>
              <w:t>authorizations,</w:t>
            </w:r>
            <w:r>
              <w:rPr>
                <w:spacing w:val="-9"/>
                <w:sz w:val="20"/>
              </w:rPr>
              <w:t> </w:t>
            </w:r>
            <w:r>
              <w:rPr>
                <w:sz w:val="20"/>
              </w:rPr>
              <w:t>to verify that the list is accurate and has not been</w:t>
            </w:r>
          </w:p>
          <w:p>
            <w:pPr>
              <w:pStyle w:val="TableParagraph"/>
              <w:spacing w:line="223" w:lineRule="exact"/>
              <w:rPr>
                <w:sz w:val="20"/>
              </w:rPr>
            </w:pPr>
            <w:r>
              <w:rPr>
                <w:spacing w:val="-2"/>
                <w:sz w:val="20"/>
              </w:rPr>
              <w:t>inappropriately</w:t>
            </w:r>
            <w:r>
              <w:rPr>
                <w:spacing w:val="18"/>
                <w:sz w:val="20"/>
              </w:rPr>
              <w:t> </w:t>
            </w:r>
            <w:r>
              <w:rPr>
                <w:spacing w:val="-2"/>
                <w:sz w:val="20"/>
              </w:rPr>
              <w:t>altered?</w:t>
            </w:r>
            <w:hyperlink w:history="true" w:anchor="_bookmark95">
              <w:r>
                <w:rPr>
                  <w:spacing w:val="-2"/>
                  <w:sz w:val="20"/>
                  <w:vertAlign w:val="superscript"/>
                </w:rPr>
                <w:t>60</w:t>
              </w:r>
            </w:hyperlink>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8"/>
        </w:rPr>
      </w:pPr>
      <w:r>
        <w:rPr/>
        <mc:AlternateContent>
          <mc:Choice Requires="wps">
            <w:drawing>
              <wp:anchor distT="0" distB="0" distL="0" distR="0" allowOverlap="1" layoutInCell="1" locked="0" behindDoc="1" simplePos="0" relativeHeight="487616000">
                <wp:simplePos x="0" y="0"/>
                <wp:positionH relativeFrom="page">
                  <wp:posOffset>914400</wp:posOffset>
                </wp:positionH>
                <wp:positionV relativeFrom="paragraph">
                  <wp:posOffset>236777</wp:posOffset>
                </wp:positionV>
                <wp:extent cx="1828800" cy="10795"/>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643906pt;width:144pt;height:.84pt;mso-position-horizontal-relative:page;mso-position-vertical-relative:paragraph;z-index:-15700480;mso-wrap-distance-left:0;mso-wrap-distance-right:0" id="docshape47" filled="true" fillcolor="#000000" stroked="false">
                <v:fill type="solid"/>
                <w10:wrap type="topAndBottom"/>
              </v:rect>
            </w:pict>
          </mc:Fallback>
        </mc:AlternateContent>
      </w:r>
    </w:p>
    <w:p>
      <w:pPr>
        <w:spacing w:before="107"/>
        <w:ind w:left="699" w:right="723" w:firstLine="0"/>
        <w:jc w:val="left"/>
        <w:rPr>
          <w:sz w:val="16"/>
        </w:rPr>
      </w:pPr>
      <w:r>
        <w:rPr>
          <w:sz w:val="16"/>
          <w:vertAlign w:val="superscript"/>
        </w:rPr>
        <w:t>57</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5.1.4.3,</w:t>
      </w:r>
      <w:r>
        <w:rPr>
          <w:spacing w:val="-1"/>
          <w:sz w:val="16"/>
          <w:vertAlign w:val="baseline"/>
        </w:rPr>
        <w:t> </w:t>
      </w:r>
      <w:r>
        <w:rPr>
          <w:i/>
          <w:sz w:val="16"/>
          <w:vertAlign w:val="baseline"/>
        </w:rPr>
        <w:t>Implement</w:t>
      </w:r>
      <w:r>
        <w:rPr>
          <w:i/>
          <w:spacing w:val="-3"/>
          <w:sz w:val="16"/>
          <w:vertAlign w:val="baseline"/>
        </w:rPr>
        <w:t> </w:t>
      </w:r>
      <w:r>
        <w:rPr>
          <w:i/>
          <w:sz w:val="16"/>
          <w:vertAlign w:val="baseline"/>
        </w:rPr>
        <w:t>Policies</w:t>
      </w:r>
      <w:r>
        <w:rPr>
          <w:i/>
          <w:spacing w:val="-2"/>
          <w:sz w:val="16"/>
          <w:vertAlign w:val="baseline"/>
        </w:rPr>
        <w:t> </w:t>
      </w:r>
      <w:r>
        <w:rPr>
          <w:i/>
          <w:sz w:val="16"/>
          <w:vertAlign w:val="baseline"/>
        </w:rPr>
        <w:t>and</w:t>
      </w:r>
      <w:r>
        <w:rPr>
          <w:i/>
          <w:spacing w:val="-3"/>
          <w:sz w:val="16"/>
          <w:vertAlign w:val="baseline"/>
        </w:rPr>
        <w:t> </w:t>
      </w:r>
      <w:r>
        <w:rPr>
          <w:i/>
          <w:sz w:val="16"/>
          <w:vertAlign w:val="baseline"/>
        </w:rPr>
        <w:t>Procedures</w:t>
      </w:r>
      <w:r>
        <w:rPr>
          <w:i/>
          <w:spacing w:val="-2"/>
          <w:sz w:val="16"/>
          <w:vertAlign w:val="baseline"/>
        </w:rPr>
        <w:t> </w:t>
      </w:r>
      <w:r>
        <w:rPr>
          <w:i/>
          <w:sz w:val="16"/>
          <w:vertAlign w:val="baseline"/>
        </w:rPr>
        <w:t>for</w:t>
      </w:r>
      <w:r>
        <w:rPr>
          <w:i/>
          <w:spacing w:val="-2"/>
          <w:sz w:val="16"/>
          <w:vertAlign w:val="baseline"/>
        </w:rPr>
        <w:t> </w:t>
      </w:r>
      <w:r>
        <w:rPr>
          <w:i/>
          <w:sz w:val="16"/>
          <w:vertAlign w:val="baseline"/>
        </w:rPr>
        <w:t>Access</w:t>
      </w:r>
      <w:r>
        <w:rPr>
          <w:i/>
          <w:spacing w:val="-2"/>
          <w:sz w:val="16"/>
          <w:vertAlign w:val="baseline"/>
        </w:rPr>
        <w:t> </w:t>
      </w:r>
      <w:r>
        <w:rPr>
          <w:i/>
          <w:sz w:val="16"/>
          <w:vertAlign w:val="baseline"/>
        </w:rPr>
        <w:t>Establishment and</w:t>
      </w:r>
      <w:r>
        <w:rPr>
          <w:i/>
          <w:spacing w:val="-3"/>
          <w:sz w:val="16"/>
          <w:vertAlign w:val="baseline"/>
        </w:rPr>
        <w:t> </w:t>
      </w:r>
      <w:r>
        <w:rPr>
          <w:i/>
          <w:sz w:val="16"/>
          <w:vertAlign w:val="baseline"/>
        </w:rPr>
        <w:t>Modification</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2"/>
          <w:sz w:val="16"/>
          <w:vertAlign w:val="baseline"/>
        </w:rPr>
        <w:t> </w:t>
      </w:r>
      <w:r>
        <w:rPr>
          <w:sz w:val="16"/>
          <w:vertAlign w:val="baseline"/>
        </w:rPr>
        <w:t>Description</w:t>
      </w:r>
      <w:r>
        <w:rPr>
          <w:spacing w:val="-2"/>
          <w:sz w:val="16"/>
          <w:vertAlign w:val="baseline"/>
        </w:rPr>
        <w:t> </w:t>
      </w:r>
      <w:r>
        <w:rPr>
          <w:sz w:val="16"/>
          <w:vertAlign w:val="baseline"/>
        </w:rPr>
        <w:t>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 part</w:t>
      </w:r>
      <w:r>
        <w:rPr>
          <w:spacing w:val="-3"/>
          <w:sz w:val="16"/>
          <w:vertAlign w:val="baseline"/>
        </w:rPr>
        <w:t> </w:t>
      </w:r>
      <w:r>
        <w:rPr>
          <w:sz w:val="16"/>
          <w:vertAlign w:val="baseline"/>
        </w:rPr>
        <w:t>of the</w:t>
      </w:r>
      <w:r>
        <w:rPr>
          <w:spacing w:val="40"/>
          <w:sz w:val="16"/>
          <w:vertAlign w:val="baseline"/>
        </w:rPr>
        <w:t> </w:t>
      </w:r>
      <w:r>
        <w:rPr>
          <w:sz w:val="16"/>
          <w:vertAlign w:val="baseline"/>
        </w:rPr>
        <w:t>access establishment and modification implementation specification.</w:t>
      </w:r>
    </w:p>
    <w:p>
      <w:pPr>
        <w:spacing w:line="195" w:lineRule="exact" w:before="0"/>
        <w:ind w:left="700" w:right="0" w:firstLine="0"/>
        <w:jc w:val="left"/>
        <w:rPr>
          <w:i/>
          <w:sz w:val="16"/>
        </w:rPr>
      </w:pPr>
      <w:r>
        <w:rPr>
          <w:sz w:val="16"/>
          <w:vertAlign w:val="superscript"/>
        </w:rPr>
        <w:t>58</w:t>
      </w:r>
      <w:r>
        <w:rPr>
          <w:spacing w:val="-3"/>
          <w:sz w:val="16"/>
          <w:vertAlign w:val="baseline"/>
        </w:rPr>
        <w:t> </w:t>
      </w:r>
      <w:r>
        <w:rPr>
          <w:sz w:val="16"/>
          <w:vertAlign w:val="baseline"/>
        </w:rPr>
        <w:t>See</w:t>
      </w:r>
      <w:r>
        <w:rPr>
          <w:spacing w:val="-3"/>
          <w:sz w:val="16"/>
          <w:vertAlign w:val="baseline"/>
        </w:rPr>
        <w:t> </w:t>
      </w:r>
      <w:r>
        <w:rPr>
          <w:sz w:val="16"/>
          <w:vertAlign w:val="baseline"/>
        </w:rPr>
        <w:t>Sec.</w:t>
      </w:r>
      <w:r>
        <w:rPr>
          <w:spacing w:val="-2"/>
          <w:sz w:val="16"/>
          <w:vertAlign w:val="baseline"/>
        </w:rPr>
        <w:t> </w:t>
      </w:r>
      <w:hyperlink w:history="true" w:anchor="_bookmark223">
        <w:r>
          <w:rPr>
            <w:sz w:val="16"/>
            <w:vertAlign w:val="baseline"/>
          </w:rPr>
          <w:t>5.5.2,</w:t>
        </w:r>
      </w:hyperlink>
      <w:r>
        <w:rPr>
          <w:spacing w:val="-4"/>
          <w:sz w:val="16"/>
          <w:vertAlign w:val="baseline"/>
        </w:rPr>
        <w:t> </w:t>
      </w:r>
      <w:r>
        <w:rPr>
          <w:i/>
          <w:sz w:val="16"/>
          <w:vertAlign w:val="baseline"/>
        </w:rPr>
        <w:t>HIPAA</w:t>
      </w:r>
      <w:r>
        <w:rPr>
          <w:i/>
          <w:spacing w:val="-2"/>
          <w:sz w:val="16"/>
          <w:vertAlign w:val="baseline"/>
        </w:rPr>
        <w:t> </w:t>
      </w:r>
      <w:r>
        <w:rPr>
          <w:i/>
          <w:sz w:val="16"/>
          <w:vertAlign w:val="baseline"/>
        </w:rPr>
        <w:t>Section:</w:t>
      </w:r>
      <w:r>
        <w:rPr>
          <w:i/>
          <w:spacing w:val="-2"/>
          <w:sz w:val="16"/>
          <w:vertAlign w:val="baseline"/>
        </w:rPr>
        <w:t> Documentation.</w:t>
      </w:r>
    </w:p>
    <w:p>
      <w:pPr>
        <w:spacing w:line="195" w:lineRule="exact" w:before="0"/>
        <w:ind w:left="700" w:right="0" w:firstLine="0"/>
        <w:jc w:val="left"/>
        <w:rPr>
          <w:sz w:val="16"/>
        </w:rPr>
      </w:pPr>
      <w:r>
        <w:rPr>
          <w:sz w:val="16"/>
          <w:vertAlign w:val="superscript"/>
        </w:rPr>
        <w:t>59</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01">
        <w:r>
          <w:rPr>
            <w:sz w:val="16"/>
            <w:vertAlign w:val="baseline"/>
          </w:rPr>
          <w:t>5.3.4,</w:t>
        </w:r>
      </w:hyperlink>
      <w:r>
        <w:rPr>
          <w:spacing w:val="-4"/>
          <w:sz w:val="16"/>
          <w:vertAlign w:val="baseline"/>
        </w:rPr>
        <w:t> </w:t>
      </w:r>
      <w:r>
        <w:rPr>
          <w:sz w:val="16"/>
          <w:vertAlign w:val="baseline"/>
        </w:rPr>
        <w:t>HIPAA</w:t>
      </w:r>
      <w:r>
        <w:rPr>
          <w:spacing w:val="-5"/>
          <w:sz w:val="16"/>
          <w:vertAlign w:val="baseline"/>
        </w:rPr>
        <w:t> </w:t>
      </w:r>
      <w:r>
        <w:rPr>
          <w:sz w:val="16"/>
          <w:vertAlign w:val="baseline"/>
        </w:rPr>
        <w:t>Standard:</w:t>
      </w:r>
      <w:r>
        <w:rPr>
          <w:spacing w:val="-3"/>
          <w:sz w:val="16"/>
          <w:vertAlign w:val="baseline"/>
        </w:rPr>
        <w:t> </w:t>
      </w:r>
      <w:r>
        <w:rPr>
          <w:sz w:val="16"/>
          <w:vertAlign w:val="baseline"/>
        </w:rPr>
        <w:t>Person</w:t>
      </w:r>
      <w:r>
        <w:rPr>
          <w:spacing w:val="-4"/>
          <w:sz w:val="16"/>
          <w:vertAlign w:val="baseline"/>
        </w:rPr>
        <w:t> </w:t>
      </w:r>
      <w:r>
        <w:rPr>
          <w:sz w:val="16"/>
          <w:vertAlign w:val="baseline"/>
        </w:rPr>
        <w:t>or</w:t>
      </w:r>
      <w:r>
        <w:rPr>
          <w:spacing w:val="-5"/>
          <w:sz w:val="16"/>
          <w:vertAlign w:val="baseline"/>
        </w:rPr>
        <w:t> </w:t>
      </w:r>
      <w:r>
        <w:rPr>
          <w:sz w:val="16"/>
          <w:vertAlign w:val="baseline"/>
        </w:rPr>
        <w:t>Entity</w:t>
      </w:r>
      <w:r>
        <w:rPr>
          <w:spacing w:val="-1"/>
          <w:sz w:val="16"/>
          <w:vertAlign w:val="baseline"/>
        </w:rPr>
        <w:t> </w:t>
      </w:r>
      <w:r>
        <w:rPr>
          <w:spacing w:val="-2"/>
          <w:sz w:val="16"/>
          <w:vertAlign w:val="baseline"/>
        </w:rPr>
        <w:t>Authentication.</w:t>
      </w:r>
    </w:p>
    <w:p>
      <w:pPr>
        <w:spacing w:before="2"/>
        <w:ind w:left="700" w:right="0" w:firstLine="0"/>
        <w:jc w:val="left"/>
        <w:rPr>
          <w:i/>
          <w:sz w:val="16"/>
        </w:rPr>
      </w:pPr>
      <w:r>
        <w:rPr>
          <w:sz w:val="16"/>
          <w:vertAlign w:val="superscript"/>
        </w:rPr>
        <w:t>60</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4"/>
          <w:sz w:val="16"/>
          <w:vertAlign w:val="baseline"/>
        </w:rPr>
        <w:t> </w:t>
      </w:r>
      <w:hyperlink w:history="true" w:anchor="_bookmark80">
        <w:r>
          <w:rPr>
            <w:sz w:val="16"/>
            <w:vertAlign w:val="baseline"/>
          </w:rPr>
          <w:t>5.1.3,</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z w:val="16"/>
          <w:vertAlign w:val="baseline"/>
        </w:rPr>
        <w:t>Workforce</w:t>
      </w:r>
      <w:r>
        <w:rPr>
          <w:i/>
          <w:spacing w:val="-4"/>
          <w:sz w:val="16"/>
          <w:vertAlign w:val="baseline"/>
        </w:rPr>
        <w:t> </w:t>
      </w:r>
      <w:r>
        <w:rPr>
          <w:i/>
          <w:spacing w:val="-2"/>
          <w:sz w:val="16"/>
          <w:vertAlign w:val="baseline"/>
        </w:rPr>
        <w:t>Security.</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rPr>
          <w:b w:val="0"/>
        </w:rPr>
      </w:pPr>
      <w:bookmarkStart w:name="5.1.5. Security Awareness and Training (" w:id="122"/>
      <w:bookmarkEnd w:id="122"/>
      <w:r>
        <w:rPr>
          <w:b w:val="0"/>
        </w:rPr>
      </w:r>
      <w:bookmarkStart w:name="_bookmark96" w:id="123"/>
      <w:bookmarkEnd w:id="123"/>
      <w:r>
        <w:rPr>
          <w:b w:val="0"/>
        </w:rPr>
      </w:r>
      <w:r>
        <w:rPr/>
        <w:t>Security</w:t>
      </w:r>
      <w:r>
        <w:rPr>
          <w:spacing w:val="-4"/>
        </w:rPr>
        <w:t> </w:t>
      </w:r>
      <w:r>
        <w:rPr/>
        <w:t>Awareness and</w:t>
      </w:r>
      <w:r>
        <w:rPr>
          <w:spacing w:val="-2"/>
        </w:rPr>
        <w:t> </w:t>
      </w:r>
      <w:r>
        <w:rPr/>
        <w:t>Training</w:t>
      </w:r>
      <w:r>
        <w:rPr>
          <w:spacing w:val="-2"/>
        </w:rPr>
        <w:t> </w:t>
      </w:r>
      <w:r>
        <w:rPr/>
        <w:t>(§</w:t>
      </w:r>
      <w:r>
        <w:rPr>
          <w:spacing w:val="-1"/>
        </w:rPr>
        <w:t> </w:t>
      </w:r>
      <w:r>
        <w:rPr>
          <w:spacing w:val="-2"/>
        </w:rPr>
        <w:t>164.308(a)(5))</w:t>
      </w:r>
      <w:hyperlink w:history="true" w:anchor="_bookmark97">
        <w:r>
          <w:rPr>
            <w:b w:val="0"/>
            <w:spacing w:val="-2"/>
            <w:vertAlign w:val="superscript"/>
          </w:rPr>
          <w:t>61</w:t>
        </w:r>
      </w:hyperlink>
    </w:p>
    <w:p>
      <w:pPr>
        <w:spacing w:before="177"/>
        <w:ind w:left="700" w:right="0" w:firstLine="0"/>
        <w:jc w:val="left"/>
        <w:rPr>
          <w:sz w:val="24"/>
        </w:rPr>
      </w:pPr>
      <w:r>
        <w:rPr>
          <w:b/>
          <w:sz w:val="24"/>
        </w:rPr>
        <w:t>HIPAA</w:t>
      </w:r>
      <w:r>
        <w:rPr>
          <w:b/>
          <w:spacing w:val="-4"/>
          <w:sz w:val="24"/>
        </w:rPr>
        <w:t> </w:t>
      </w:r>
      <w:r>
        <w:rPr>
          <w:b/>
          <w:sz w:val="24"/>
        </w:rPr>
        <w:t>Standard:</w:t>
      </w:r>
      <w:r>
        <w:rPr>
          <w:b/>
          <w:spacing w:val="-4"/>
          <w:sz w:val="24"/>
        </w:rPr>
        <w:t> </w:t>
      </w:r>
      <w:r>
        <w:rPr>
          <w:i/>
          <w:sz w:val="24"/>
        </w:rPr>
        <w:t>Implement</w:t>
      </w:r>
      <w:r>
        <w:rPr>
          <w:i/>
          <w:spacing w:val="-1"/>
          <w:sz w:val="24"/>
        </w:rPr>
        <w:t> </w:t>
      </w:r>
      <w:r>
        <w:rPr>
          <w:i/>
          <w:sz w:val="24"/>
        </w:rPr>
        <w:t>a</w:t>
      </w:r>
      <w:r>
        <w:rPr>
          <w:i/>
          <w:spacing w:val="-4"/>
          <w:sz w:val="24"/>
        </w:rPr>
        <w:t> </w:t>
      </w:r>
      <w:r>
        <w:rPr>
          <w:i/>
          <w:sz w:val="24"/>
        </w:rPr>
        <w:t>security</w:t>
      </w:r>
      <w:r>
        <w:rPr>
          <w:i/>
          <w:spacing w:val="-2"/>
          <w:sz w:val="24"/>
        </w:rPr>
        <w:t> </w:t>
      </w:r>
      <w:r>
        <w:rPr>
          <w:i/>
          <w:sz w:val="24"/>
        </w:rPr>
        <w:t>awareness</w:t>
      </w:r>
      <w:r>
        <w:rPr>
          <w:i/>
          <w:spacing w:val="-5"/>
          <w:sz w:val="24"/>
        </w:rPr>
        <w:t> </w:t>
      </w:r>
      <w:r>
        <w:rPr>
          <w:i/>
          <w:sz w:val="24"/>
        </w:rPr>
        <w:t>and</w:t>
      </w:r>
      <w:r>
        <w:rPr>
          <w:i/>
          <w:spacing w:val="-4"/>
          <w:sz w:val="24"/>
        </w:rPr>
        <w:t> </w:t>
      </w:r>
      <w:r>
        <w:rPr>
          <w:i/>
          <w:sz w:val="24"/>
        </w:rPr>
        <w:t>training</w:t>
      </w:r>
      <w:r>
        <w:rPr>
          <w:i/>
          <w:spacing w:val="-3"/>
          <w:sz w:val="24"/>
        </w:rPr>
        <w:t> </w:t>
      </w:r>
      <w:r>
        <w:rPr>
          <w:i/>
          <w:sz w:val="24"/>
        </w:rPr>
        <w:t>program</w:t>
      </w:r>
      <w:r>
        <w:rPr>
          <w:i/>
          <w:spacing w:val="-3"/>
          <w:sz w:val="24"/>
        </w:rPr>
        <w:t> </w:t>
      </w:r>
      <w:r>
        <w:rPr>
          <w:i/>
          <w:sz w:val="24"/>
        </w:rPr>
        <w:t>for</w:t>
      </w:r>
      <w:r>
        <w:rPr>
          <w:i/>
          <w:spacing w:val="-1"/>
          <w:sz w:val="24"/>
        </w:rPr>
        <w:t> </w:t>
      </w:r>
      <w:r>
        <w:rPr>
          <w:i/>
          <w:sz w:val="24"/>
        </w:rPr>
        <w:t>all</w:t>
      </w:r>
      <w:r>
        <w:rPr>
          <w:i/>
          <w:spacing w:val="-2"/>
          <w:sz w:val="24"/>
        </w:rPr>
        <w:t> </w:t>
      </w:r>
      <w:r>
        <w:rPr>
          <w:i/>
          <w:sz w:val="24"/>
        </w:rPr>
        <w:t>members</w:t>
      </w:r>
      <w:r>
        <w:rPr>
          <w:i/>
          <w:spacing w:val="-2"/>
          <w:sz w:val="24"/>
        </w:rPr>
        <w:t> </w:t>
      </w:r>
      <w:r>
        <w:rPr>
          <w:i/>
          <w:sz w:val="24"/>
        </w:rPr>
        <w:t>of</w:t>
      </w:r>
      <w:r>
        <w:rPr>
          <w:i/>
          <w:spacing w:val="-1"/>
          <w:sz w:val="24"/>
        </w:rPr>
        <w:t> </w:t>
      </w:r>
      <w:r>
        <w:rPr>
          <w:i/>
          <w:sz w:val="24"/>
        </w:rPr>
        <w:t>its</w:t>
      </w:r>
      <w:r>
        <w:rPr>
          <w:i/>
          <w:spacing w:val="-5"/>
          <w:sz w:val="24"/>
        </w:rPr>
        <w:t> </w:t>
      </w:r>
      <w:bookmarkStart w:name="_bookmark97" w:id="124"/>
      <w:bookmarkEnd w:id="124"/>
      <w:r>
        <w:rPr>
          <w:i/>
          <w:sz w:val="24"/>
        </w:rPr>
        <w:t>w</w:t>
      </w:r>
      <w:r>
        <w:rPr>
          <w:i/>
          <w:sz w:val="24"/>
        </w:rPr>
        <w:t>orkforce</w:t>
      </w:r>
      <w:r>
        <w:rPr>
          <w:i/>
          <w:spacing w:val="-2"/>
          <w:sz w:val="24"/>
        </w:rPr>
        <w:t> </w:t>
      </w:r>
      <w:r>
        <w:rPr>
          <w:i/>
          <w:sz w:val="24"/>
        </w:rPr>
        <w:t>(including</w:t>
      </w:r>
      <w:r>
        <w:rPr>
          <w:i/>
          <w:spacing w:val="-3"/>
          <w:sz w:val="24"/>
        </w:rPr>
        <w:t> </w:t>
      </w:r>
      <w:r>
        <w:rPr>
          <w:i/>
          <w:spacing w:val="-2"/>
          <w:sz w:val="24"/>
        </w:rPr>
        <w:t>management)</w:t>
      </w:r>
      <w:r>
        <w:rPr>
          <w:spacing w:val="-2"/>
          <w:sz w:val="24"/>
        </w:rPr>
        <w:t>.</w:t>
      </w:r>
    </w:p>
    <w:p>
      <w:pPr>
        <w:spacing w:before="182"/>
        <w:ind w:left="1787" w:right="1787" w:firstLine="0"/>
        <w:jc w:val="center"/>
        <w:rPr>
          <w:b/>
          <w:sz w:val="20"/>
        </w:rPr>
      </w:pPr>
      <w:bookmarkStart w:name="_bookmark98" w:id="125"/>
      <w:bookmarkEnd w:id="125"/>
      <w:r>
        <w:rPr/>
      </w:r>
      <w:r>
        <w:rPr>
          <w:b/>
          <w:sz w:val="20"/>
        </w:rPr>
        <w:t>Table</w:t>
      </w:r>
      <w:r>
        <w:rPr>
          <w:b/>
          <w:spacing w:val="-5"/>
          <w:sz w:val="20"/>
        </w:rPr>
        <w:t> </w:t>
      </w:r>
      <w:r>
        <w:rPr>
          <w:b/>
          <w:sz w:val="20"/>
        </w:rPr>
        <w:t>12.</w:t>
      </w:r>
      <w:r>
        <w:rPr>
          <w:b/>
          <w:spacing w:val="-4"/>
          <w:sz w:val="20"/>
        </w:rPr>
        <w:t> </w:t>
      </w:r>
      <w:r>
        <w:rPr>
          <w:b/>
          <w:sz w:val="20"/>
        </w:rPr>
        <w:t>Key</w:t>
      </w:r>
      <w:r>
        <w:rPr>
          <w:b/>
          <w:spacing w:val="-7"/>
          <w:sz w:val="20"/>
        </w:rPr>
        <w:t> </w:t>
      </w:r>
      <w:r>
        <w:rPr>
          <w:b/>
          <w:sz w:val="20"/>
        </w:rPr>
        <w:t>activities,</w:t>
      </w:r>
      <w:r>
        <w:rPr>
          <w:b/>
          <w:spacing w:val="-6"/>
          <w:sz w:val="20"/>
        </w:rPr>
        <w:t> </w:t>
      </w:r>
      <w:r>
        <w:rPr>
          <w:b/>
          <w:sz w:val="20"/>
        </w:rPr>
        <w:t>descriptions,</w:t>
      </w:r>
      <w:r>
        <w:rPr>
          <w:b/>
          <w:spacing w:val="-7"/>
          <w:sz w:val="20"/>
        </w:rPr>
        <w:t> </w:t>
      </w:r>
      <w:r>
        <w:rPr>
          <w:b/>
          <w:sz w:val="20"/>
        </w:rPr>
        <w:t>and</w:t>
      </w:r>
      <w:r>
        <w:rPr>
          <w:b/>
          <w:spacing w:val="-5"/>
          <w:sz w:val="20"/>
        </w:rPr>
        <w:t> </w:t>
      </w:r>
      <w:r>
        <w:rPr>
          <w:b/>
          <w:sz w:val="20"/>
        </w:rPr>
        <w:t>sample</w:t>
      </w:r>
      <w:r>
        <w:rPr>
          <w:b/>
          <w:spacing w:val="-5"/>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Security</w:t>
      </w:r>
      <w:r>
        <w:rPr>
          <w:b/>
          <w:spacing w:val="-6"/>
          <w:sz w:val="20"/>
        </w:rPr>
        <w:t> </w:t>
      </w:r>
      <w:r>
        <w:rPr>
          <w:b/>
          <w:sz w:val="20"/>
        </w:rPr>
        <w:t>Awareness</w:t>
      </w:r>
      <w:r>
        <w:rPr>
          <w:b/>
          <w:spacing w:val="-6"/>
          <w:sz w:val="20"/>
        </w:rPr>
        <w:t> </w:t>
      </w:r>
      <w:r>
        <w:rPr>
          <w:b/>
          <w:sz w:val="20"/>
        </w:rPr>
        <w:t>and</w:t>
      </w:r>
      <w:r>
        <w:rPr>
          <w:b/>
          <w:spacing w:val="-5"/>
          <w:sz w:val="20"/>
        </w:rPr>
        <w:t> </w:t>
      </w:r>
      <w:r>
        <w:rPr>
          <w:b/>
          <w:sz w:val="20"/>
        </w:rPr>
        <w:t>Training</w:t>
      </w:r>
      <w:r>
        <w:rPr>
          <w:b/>
          <w:spacing w:val="-6"/>
          <w:sz w:val="20"/>
        </w:rPr>
        <w:t> </w:t>
      </w:r>
      <w:r>
        <w:rPr>
          <w:b/>
          <w:spacing w:val="-2"/>
          <w:sz w:val="20"/>
        </w:rPr>
        <w:t>standard</w:t>
      </w:r>
    </w:p>
    <w:p>
      <w:pPr>
        <w:pStyle w:val="BodyText"/>
        <w:spacing w:before="8" w:after="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22"/>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981" w:hRule="atLeast"/>
        </w:trPr>
        <w:tc>
          <w:tcPr>
            <w:tcW w:w="3365" w:type="dxa"/>
          </w:tcPr>
          <w:p>
            <w:pPr>
              <w:pStyle w:val="TableParagraph"/>
              <w:tabs>
                <w:tab w:pos="467" w:val="left" w:leader="none"/>
              </w:tabs>
              <w:spacing w:before="1"/>
              <w:ind w:right="763" w:hanging="360"/>
              <w:rPr>
                <w:b/>
                <w:sz w:val="20"/>
              </w:rPr>
            </w:pPr>
            <w:r>
              <w:rPr>
                <w:spacing w:val="-6"/>
                <w:sz w:val="20"/>
              </w:rPr>
              <w:t>1.</w:t>
            </w:r>
            <w:r>
              <w:rPr>
                <w:sz w:val="20"/>
              </w:rPr>
              <w:tab/>
            </w:r>
            <w:r>
              <w:rPr>
                <w:b/>
                <w:sz w:val="20"/>
              </w:rPr>
              <w:t>Conduct</w:t>
            </w:r>
            <w:r>
              <w:rPr>
                <w:b/>
                <w:spacing w:val="-12"/>
                <w:sz w:val="20"/>
              </w:rPr>
              <w:t> </w:t>
            </w:r>
            <w:r>
              <w:rPr>
                <w:b/>
                <w:sz w:val="20"/>
              </w:rPr>
              <w:t>a</w:t>
            </w:r>
            <w:r>
              <w:rPr>
                <w:b/>
                <w:spacing w:val="-11"/>
                <w:sz w:val="20"/>
              </w:rPr>
              <w:t> </w:t>
            </w:r>
            <w:r>
              <w:rPr>
                <w:b/>
                <w:sz w:val="20"/>
              </w:rPr>
              <w:t>Training</w:t>
            </w:r>
            <w:r>
              <w:rPr>
                <w:b/>
                <w:spacing w:val="-11"/>
                <w:sz w:val="20"/>
              </w:rPr>
              <w:t> </w:t>
            </w:r>
            <w:r>
              <w:rPr>
                <w:b/>
                <w:sz w:val="20"/>
              </w:rPr>
              <w:t>Needs </w:t>
            </w:r>
            <w:r>
              <w:rPr>
                <w:b/>
                <w:spacing w:val="-2"/>
                <w:sz w:val="20"/>
              </w:rPr>
              <w:t>Assessment</w:t>
            </w:r>
          </w:p>
        </w:tc>
        <w:tc>
          <w:tcPr>
            <w:tcW w:w="5374" w:type="dxa"/>
          </w:tcPr>
          <w:p>
            <w:pPr>
              <w:pStyle w:val="TableParagraph"/>
              <w:numPr>
                <w:ilvl w:val="0"/>
                <w:numId w:val="71"/>
              </w:numPr>
              <w:tabs>
                <w:tab w:pos="467" w:val="left" w:leader="none"/>
              </w:tabs>
              <w:spacing w:line="255" w:lineRule="exact" w:before="0" w:after="0"/>
              <w:ind w:left="467" w:right="0" w:hanging="360"/>
              <w:jc w:val="left"/>
              <w:rPr>
                <w:sz w:val="20"/>
              </w:rPr>
            </w:pPr>
            <w:r>
              <w:rPr>
                <w:sz w:val="20"/>
              </w:rPr>
              <w:t>Determine</w:t>
            </w:r>
            <w:r>
              <w:rPr>
                <w:spacing w:val="-7"/>
                <w:sz w:val="20"/>
              </w:rPr>
              <w:t> </w:t>
            </w:r>
            <w:r>
              <w:rPr>
                <w:sz w:val="20"/>
              </w:rPr>
              <w:t>the</w:t>
            </w:r>
            <w:r>
              <w:rPr>
                <w:spacing w:val="-7"/>
                <w:sz w:val="20"/>
              </w:rPr>
              <w:t> </w:t>
            </w:r>
            <w:r>
              <w:rPr>
                <w:sz w:val="20"/>
              </w:rPr>
              <w:t>training</w:t>
            </w:r>
            <w:r>
              <w:rPr>
                <w:spacing w:val="-5"/>
                <w:sz w:val="20"/>
              </w:rPr>
              <w:t> </w:t>
            </w:r>
            <w:r>
              <w:rPr>
                <w:sz w:val="20"/>
              </w:rPr>
              <w:t>needs</w:t>
            </w:r>
            <w:r>
              <w:rPr>
                <w:spacing w:val="-2"/>
                <w:sz w:val="20"/>
              </w:rPr>
              <w:t> </w:t>
            </w:r>
            <w:r>
              <w:rPr>
                <w:sz w:val="20"/>
              </w:rPr>
              <w:t>of</w:t>
            </w:r>
            <w:r>
              <w:rPr>
                <w:spacing w:val="-7"/>
                <w:sz w:val="20"/>
              </w:rPr>
              <w:t> </w:t>
            </w:r>
            <w:r>
              <w:rPr>
                <w:sz w:val="20"/>
              </w:rPr>
              <w:t>the</w:t>
            </w:r>
            <w:r>
              <w:rPr>
                <w:spacing w:val="-6"/>
                <w:sz w:val="20"/>
              </w:rPr>
              <w:t> </w:t>
            </w:r>
            <w:r>
              <w:rPr>
                <w:spacing w:val="-2"/>
                <w:sz w:val="20"/>
              </w:rPr>
              <w:t>organization.</w:t>
            </w:r>
          </w:p>
          <w:p>
            <w:pPr>
              <w:pStyle w:val="TableParagraph"/>
              <w:numPr>
                <w:ilvl w:val="0"/>
                <w:numId w:val="71"/>
              </w:numPr>
              <w:tabs>
                <w:tab w:pos="467" w:val="left" w:leader="none"/>
              </w:tabs>
              <w:spacing w:line="240" w:lineRule="auto" w:before="0" w:after="0"/>
              <w:ind w:left="467" w:right="276" w:hanging="360"/>
              <w:jc w:val="left"/>
              <w:rPr>
                <w:sz w:val="20"/>
              </w:rPr>
            </w:pPr>
            <w:r>
              <w:rPr>
                <w:sz w:val="20"/>
              </w:rPr>
              <w:t>Interview</w:t>
            </w:r>
            <w:r>
              <w:rPr>
                <w:spacing w:val="-6"/>
                <w:sz w:val="20"/>
              </w:rPr>
              <w:t> </w:t>
            </w:r>
            <w:r>
              <w:rPr>
                <w:sz w:val="20"/>
              </w:rPr>
              <w:t>and</w:t>
            </w:r>
            <w:r>
              <w:rPr>
                <w:spacing w:val="-5"/>
                <w:sz w:val="20"/>
              </w:rPr>
              <w:t> </w:t>
            </w:r>
            <w:r>
              <w:rPr>
                <w:sz w:val="20"/>
              </w:rPr>
              <w:t>involve</w:t>
            </w:r>
            <w:r>
              <w:rPr>
                <w:spacing w:val="-6"/>
                <w:sz w:val="20"/>
              </w:rPr>
              <w:t> </w:t>
            </w:r>
            <w:r>
              <w:rPr>
                <w:sz w:val="20"/>
              </w:rPr>
              <w:t>key</w:t>
            </w:r>
            <w:r>
              <w:rPr>
                <w:spacing w:val="-5"/>
                <w:sz w:val="20"/>
              </w:rPr>
              <w:t> </w:t>
            </w:r>
            <w:r>
              <w:rPr>
                <w:sz w:val="20"/>
              </w:rPr>
              <w:t>personnel</w:t>
            </w:r>
            <w:r>
              <w:rPr>
                <w:spacing w:val="-5"/>
                <w:sz w:val="20"/>
              </w:rPr>
              <w:t> </w:t>
            </w:r>
            <w:r>
              <w:rPr>
                <w:sz w:val="20"/>
              </w:rPr>
              <w:t>in</w:t>
            </w:r>
            <w:r>
              <w:rPr>
                <w:spacing w:val="-5"/>
                <w:sz w:val="20"/>
              </w:rPr>
              <w:t> </w:t>
            </w:r>
            <w:r>
              <w:rPr>
                <w:sz w:val="20"/>
              </w:rPr>
              <w:t>assessing</w:t>
            </w:r>
            <w:r>
              <w:rPr>
                <w:spacing w:val="-5"/>
                <w:sz w:val="20"/>
              </w:rPr>
              <w:t> </w:t>
            </w:r>
            <w:r>
              <w:rPr>
                <w:sz w:val="20"/>
              </w:rPr>
              <w:t>security training needs.</w:t>
            </w:r>
          </w:p>
          <w:p>
            <w:pPr>
              <w:pStyle w:val="TableParagraph"/>
              <w:numPr>
                <w:ilvl w:val="0"/>
                <w:numId w:val="71"/>
              </w:numPr>
              <w:tabs>
                <w:tab w:pos="467" w:val="left" w:leader="none"/>
              </w:tabs>
              <w:spacing w:line="240" w:lineRule="auto" w:before="0" w:after="0"/>
              <w:ind w:left="467" w:right="963" w:hanging="360"/>
              <w:jc w:val="left"/>
              <w:rPr>
                <w:sz w:val="20"/>
              </w:rPr>
            </w:pPr>
            <w:r>
              <w:rPr>
                <w:sz w:val="20"/>
              </w:rPr>
              <w:t>Use</w:t>
            </w:r>
            <w:r>
              <w:rPr>
                <w:spacing w:val="-6"/>
                <w:sz w:val="20"/>
              </w:rPr>
              <w:t> </w:t>
            </w:r>
            <w:r>
              <w:rPr>
                <w:sz w:val="20"/>
              </w:rPr>
              <w:t>feedback</w:t>
            </w:r>
            <w:r>
              <w:rPr>
                <w:spacing w:val="-4"/>
                <w:sz w:val="20"/>
              </w:rPr>
              <w:t> </w:t>
            </w:r>
            <w:r>
              <w:rPr>
                <w:sz w:val="20"/>
              </w:rPr>
              <w:t>and</w:t>
            </w:r>
            <w:r>
              <w:rPr>
                <w:spacing w:val="-4"/>
                <w:sz w:val="20"/>
              </w:rPr>
              <w:t> </w:t>
            </w:r>
            <w:r>
              <w:rPr>
                <w:sz w:val="20"/>
              </w:rPr>
              <w:t>analysis</w:t>
            </w:r>
            <w:r>
              <w:rPr>
                <w:spacing w:val="-4"/>
                <w:sz w:val="20"/>
              </w:rPr>
              <w:t> </w:t>
            </w:r>
            <w:r>
              <w:rPr>
                <w:sz w:val="20"/>
              </w:rPr>
              <w:t>of</w:t>
            </w:r>
            <w:r>
              <w:rPr>
                <w:spacing w:val="-8"/>
                <w:sz w:val="20"/>
              </w:rPr>
              <w:t> </w:t>
            </w:r>
            <w:r>
              <w:rPr>
                <w:sz w:val="20"/>
              </w:rPr>
              <w:t>past</w:t>
            </w:r>
            <w:r>
              <w:rPr>
                <w:spacing w:val="-5"/>
                <w:sz w:val="20"/>
              </w:rPr>
              <w:t> </w:t>
            </w:r>
            <w:r>
              <w:rPr>
                <w:sz w:val="20"/>
              </w:rPr>
              <w:t>events</w:t>
            </w:r>
            <w:r>
              <w:rPr>
                <w:spacing w:val="-4"/>
                <w:sz w:val="20"/>
              </w:rPr>
              <w:t> </w:t>
            </w:r>
            <w:r>
              <w:rPr>
                <w:sz w:val="20"/>
              </w:rPr>
              <w:t>to</w:t>
            </w:r>
            <w:r>
              <w:rPr>
                <w:spacing w:val="-7"/>
                <w:sz w:val="20"/>
              </w:rPr>
              <w:t> </w:t>
            </w:r>
            <w:r>
              <w:rPr>
                <w:sz w:val="20"/>
              </w:rPr>
              <w:t>help determine training needs.</w:t>
            </w:r>
          </w:p>
          <w:p>
            <w:pPr>
              <w:pStyle w:val="TableParagraph"/>
              <w:numPr>
                <w:ilvl w:val="0"/>
                <w:numId w:val="71"/>
              </w:numPr>
              <w:tabs>
                <w:tab w:pos="467" w:val="left" w:leader="none"/>
              </w:tabs>
              <w:spacing w:line="240" w:lineRule="auto" w:before="0" w:after="0"/>
              <w:ind w:left="467" w:right="265" w:hanging="360"/>
              <w:jc w:val="left"/>
              <w:rPr>
                <w:sz w:val="20"/>
              </w:rPr>
            </w:pPr>
            <w:r>
              <w:rPr>
                <w:sz w:val="20"/>
              </w:rPr>
              <w:t>Review organizational behavior issues, past incidents, and/or</w:t>
            </w:r>
            <w:r>
              <w:rPr>
                <w:spacing w:val="-5"/>
                <w:sz w:val="20"/>
              </w:rPr>
              <w:t> </w:t>
            </w:r>
            <w:r>
              <w:rPr>
                <w:sz w:val="20"/>
              </w:rPr>
              <w:t>breaches</w:t>
            </w:r>
            <w:r>
              <w:rPr>
                <w:spacing w:val="-4"/>
                <w:sz w:val="20"/>
              </w:rPr>
              <w:t> </w:t>
            </w:r>
            <w:r>
              <w:rPr>
                <w:sz w:val="20"/>
              </w:rPr>
              <w:t>to</w:t>
            </w:r>
            <w:r>
              <w:rPr>
                <w:spacing w:val="-5"/>
                <w:sz w:val="20"/>
              </w:rPr>
              <w:t> </w:t>
            </w:r>
            <w:r>
              <w:rPr>
                <w:sz w:val="20"/>
              </w:rPr>
              <w:t>determine</w:t>
            </w:r>
            <w:r>
              <w:rPr>
                <w:spacing w:val="-4"/>
                <w:sz w:val="20"/>
              </w:rPr>
              <w:t> </w:t>
            </w:r>
            <w:r>
              <w:rPr>
                <w:sz w:val="20"/>
              </w:rPr>
              <w:t>what</w:t>
            </w:r>
            <w:r>
              <w:rPr>
                <w:spacing w:val="-5"/>
                <w:sz w:val="20"/>
              </w:rPr>
              <w:t> </w:t>
            </w:r>
            <w:r>
              <w:rPr>
                <w:sz w:val="20"/>
              </w:rPr>
              <w:t>training</w:t>
            </w:r>
            <w:r>
              <w:rPr>
                <w:spacing w:val="-5"/>
                <w:sz w:val="20"/>
              </w:rPr>
              <w:t> </w:t>
            </w:r>
            <w:r>
              <w:rPr>
                <w:sz w:val="20"/>
              </w:rPr>
              <w:t>is</w:t>
            </w:r>
            <w:r>
              <w:rPr>
                <w:spacing w:val="-4"/>
                <w:sz w:val="20"/>
              </w:rPr>
              <w:t> </w:t>
            </w:r>
            <w:r>
              <w:rPr>
                <w:sz w:val="20"/>
              </w:rPr>
              <w:t>missing</w:t>
            </w:r>
            <w:r>
              <w:rPr>
                <w:spacing w:val="-5"/>
                <w:sz w:val="20"/>
              </w:rPr>
              <w:t> </w:t>
            </w:r>
            <w:r>
              <w:rPr>
                <w:sz w:val="20"/>
              </w:rPr>
              <w:t>or needs reinforcement, improvement, or periodic </w:t>
            </w:r>
            <w:r>
              <w:rPr>
                <w:spacing w:val="-2"/>
                <w:sz w:val="20"/>
              </w:rPr>
              <w:t>reminders.</w:t>
            </w:r>
          </w:p>
        </w:tc>
        <w:tc>
          <w:tcPr>
            <w:tcW w:w="5374" w:type="dxa"/>
          </w:tcPr>
          <w:p>
            <w:pPr>
              <w:pStyle w:val="TableParagraph"/>
              <w:numPr>
                <w:ilvl w:val="0"/>
                <w:numId w:val="72"/>
              </w:numPr>
              <w:tabs>
                <w:tab w:pos="467" w:val="left" w:leader="none"/>
              </w:tabs>
              <w:spacing w:line="240" w:lineRule="auto" w:before="0" w:after="0"/>
              <w:ind w:left="467" w:right="420" w:hanging="360"/>
              <w:jc w:val="left"/>
              <w:rPr>
                <w:sz w:val="20"/>
              </w:rPr>
            </w:pPr>
            <w:r>
              <w:rPr>
                <w:sz w:val="20"/>
              </w:rPr>
              <w:t>What</w:t>
            </w:r>
            <w:r>
              <w:rPr>
                <w:spacing w:val="-7"/>
                <w:sz w:val="20"/>
              </w:rPr>
              <w:t> </w:t>
            </w:r>
            <w:r>
              <w:rPr>
                <w:sz w:val="20"/>
              </w:rPr>
              <w:t>awareness,</w:t>
            </w:r>
            <w:r>
              <w:rPr>
                <w:spacing w:val="-6"/>
                <w:sz w:val="20"/>
              </w:rPr>
              <w:t> </w:t>
            </w:r>
            <w:r>
              <w:rPr>
                <w:sz w:val="20"/>
              </w:rPr>
              <w:t>training,</w:t>
            </w:r>
            <w:r>
              <w:rPr>
                <w:spacing w:val="-6"/>
                <w:sz w:val="20"/>
              </w:rPr>
              <w:t> </w:t>
            </w:r>
            <w:r>
              <w:rPr>
                <w:sz w:val="20"/>
              </w:rPr>
              <w:t>and</w:t>
            </w:r>
            <w:r>
              <w:rPr>
                <w:spacing w:val="-6"/>
                <w:sz w:val="20"/>
              </w:rPr>
              <w:t> </w:t>
            </w:r>
            <w:r>
              <w:rPr>
                <w:sz w:val="20"/>
              </w:rPr>
              <w:t>education</w:t>
            </w:r>
            <w:r>
              <w:rPr>
                <w:spacing w:val="-6"/>
                <w:sz w:val="20"/>
              </w:rPr>
              <w:t> </w:t>
            </w:r>
            <w:r>
              <w:rPr>
                <w:sz w:val="20"/>
              </w:rPr>
              <w:t>programs</w:t>
            </w:r>
            <w:r>
              <w:rPr>
                <w:spacing w:val="-6"/>
                <w:sz w:val="20"/>
              </w:rPr>
              <w:t> </w:t>
            </w:r>
            <w:r>
              <w:rPr>
                <w:sz w:val="20"/>
              </w:rPr>
              <w:t>are needed? Which are required?</w:t>
            </w:r>
          </w:p>
          <w:p>
            <w:pPr>
              <w:pStyle w:val="TableParagraph"/>
              <w:numPr>
                <w:ilvl w:val="0"/>
                <w:numId w:val="72"/>
              </w:numPr>
              <w:tabs>
                <w:tab w:pos="467" w:val="left" w:leader="none"/>
              </w:tabs>
              <w:spacing w:line="240" w:lineRule="auto" w:before="0" w:after="0"/>
              <w:ind w:left="467" w:right="949" w:hanging="360"/>
              <w:jc w:val="left"/>
              <w:rPr>
                <w:sz w:val="20"/>
              </w:rPr>
            </w:pPr>
            <w:r>
              <w:rPr>
                <w:sz w:val="20"/>
              </w:rPr>
              <w:t>Is</w:t>
            </w:r>
            <w:r>
              <w:rPr>
                <w:spacing w:val="-6"/>
                <w:sz w:val="20"/>
              </w:rPr>
              <w:t> </w:t>
            </w:r>
            <w:r>
              <w:rPr>
                <w:sz w:val="20"/>
              </w:rPr>
              <w:t>the</w:t>
            </w:r>
            <w:r>
              <w:rPr>
                <w:spacing w:val="-7"/>
                <w:sz w:val="20"/>
              </w:rPr>
              <w:t> </w:t>
            </w:r>
            <w:r>
              <w:rPr>
                <w:sz w:val="20"/>
              </w:rPr>
              <w:t>organization</w:t>
            </w:r>
            <w:r>
              <w:rPr>
                <w:spacing w:val="-6"/>
                <w:sz w:val="20"/>
              </w:rPr>
              <w:t> </w:t>
            </w:r>
            <w:r>
              <w:rPr>
                <w:sz w:val="20"/>
              </w:rPr>
              <w:t>monitoring</w:t>
            </w:r>
            <w:r>
              <w:rPr>
                <w:spacing w:val="-9"/>
                <w:sz w:val="20"/>
              </w:rPr>
              <w:t> </w:t>
            </w:r>
            <w:r>
              <w:rPr>
                <w:sz w:val="20"/>
              </w:rPr>
              <w:t>current</w:t>
            </w:r>
            <w:r>
              <w:rPr>
                <w:spacing w:val="-7"/>
                <w:sz w:val="20"/>
              </w:rPr>
              <w:t> </w:t>
            </w:r>
            <w:r>
              <w:rPr>
                <w:sz w:val="20"/>
              </w:rPr>
              <w:t>threats</w:t>
            </w:r>
            <w:r>
              <w:rPr>
                <w:spacing w:val="-6"/>
                <w:sz w:val="20"/>
              </w:rPr>
              <w:t> </w:t>
            </w:r>
            <w:r>
              <w:rPr>
                <w:sz w:val="20"/>
              </w:rPr>
              <w:t>to determine possible areas of training needs?</w:t>
            </w:r>
          </w:p>
          <w:p>
            <w:pPr>
              <w:pStyle w:val="TableParagraph"/>
              <w:numPr>
                <w:ilvl w:val="0"/>
                <w:numId w:val="72"/>
              </w:numPr>
              <w:tabs>
                <w:tab w:pos="466" w:val="left" w:leader="none"/>
              </w:tabs>
              <w:spacing w:line="240" w:lineRule="auto" w:before="1" w:after="0"/>
              <w:ind w:left="466" w:right="678" w:hanging="360"/>
              <w:jc w:val="left"/>
              <w:rPr>
                <w:sz w:val="20"/>
              </w:rPr>
            </w:pPr>
            <w:r>
              <w:rPr>
                <w:sz w:val="20"/>
              </w:rPr>
              <w:t>Are there current, relevant threats (e.g., phishing, ransomware)</w:t>
            </w:r>
            <w:r>
              <w:rPr>
                <w:spacing w:val="-8"/>
                <w:sz w:val="20"/>
              </w:rPr>
              <w:t> </w:t>
            </w:r>
            <w:r>
              <w:rPr>
                <w:sz w:val="20"/>
              </w:rPr>
              <w:t>about</w:t>
            </w:r>
            <w:r>
              <w:rPr>
                <w:spacing w:val="-8"/>
                <w:sz w:val="20"/>
              </w:rPr>
              <w:t> </w:t>
            </w:r>
            <w:r>
              <w:rPr>
                <w:sz w:val="20"/>
              </w:rPr>
              <w:t>which</w:t>
            </w:r>
            <w:r>
              <w:rPr>
                <w:spacing w:val="-7"/>
                <w:sz w:val="20"/>
              </w:rPr>
              <w:t> </w:t>
            </w:r>
            <w:r>
              <w:rPr>
                <w:sz w:val="20"/>
              </w:rPr>
              <w:t>personnel</w:t>
            </w:r>
            <w:r>
              <w:rPr>
                <w:spacing w:val="-8"/>
                <w:sz w:val="20"/>
              </w:rPr>
              <w:t> </w:t>
            </w:r>
            <w:r>
              <w:rPr>
                <w:sz w:val="20"/>
              </w:rPr>
              <w:t>need</w:t>
            </w:r>
            <w:r>
              <w:rPr>
                <w:spacing w:val="-7"/>
                <w:sz w:val="20"/>
              </w:rPr>
              <w:t> </w:t>
            </w:r>
            <w:r>
              <w:rPr>
                <w:sz w:val="20"/>
              </w:rPr>
              <w:t>training?</w:t>
            </w:r>
          </w:p>
          <w:p>
            <w:pPr>
              <w:pStyle w:val="TableParagraph"/>
              <w:numPr>
                <w:ilvl w:val="0"/>
                <w:numId w:val="72"/>
              </w:numPr>
              <w:tabs>
                <w:tab w:pos="466" w:val="left" w:leader="none"/>
              </w:tabs>
              <w:spacing w:line="240" w:lineRule="auto" w:before="0" w:after="0"/>
              <w:ind w:left="466" w:right="224" w:hanging="360"/>
              <w:jc w:val="left"/>
              <w:rPr>
                <w:sz w:val="20"/>
              </w:rPr>
            </w:pPr>
            <w:r>
              <w:rPr>
                <w:sz w:val="20"/>
              </w:rPr>
              <w:t>Do workforce members need training on any particular organization</w:t>
            </w:r>
            <w:r>
              <w:rPr>
                <w:spacing w:val="-5"/>
                <w:sz w:val="20"/>
              </w:rPr>
              <w:t> </w:t>
            </w:r>
            <w:r>
              <w:rPr>
                <w:sz w:val="20"/>
              </w:rPr>
              <w:t>devices</w:t>
            </w:r>
            <w:r>
              <w:rPr>
                <w:spacing w:val="-5"/>
                <w:sz w:val="20"/>
              </w:rPr>
              <w:t> </w:t>
            </w:r>
            <w:r>
              <w:rPr>
                <w:sz w:val="20"/>
              </w:rPr>
              <w:t>(e.g.,</w:t>
            </w:r>
            <w:r>
              <w:rPr>
                <w:spacing w:val="-5"/>
                <w:sz w:val="20"/>
              </w:rPr>
              <w:t> </w:t>
            </w:r>
            <w:r>
              <w:rPr>
                <w:sz w:val="20"/>
              </w:rPr>
              <w:t>IoT</w:t>
            </w:r>
            <w:r>
              <w:rPr>
                <w:spacing w:val="-5"/>
                <w:sz w:val="20"/>
              </w:rPr>
              <w:t> </w:t>
            </w:r>
            <w:r>
              <w:rPr>
                <w:sz w:val="20"/>
              </w:rPr>
              <w:t>devices)</w:t>
            </w:r>
            <w:r>
              <w:rPr>
                <w:spacing w:val="-6"/>
                <w:sz w:val="20"/>
              </w:rPr>
              <w:t> </w:t>
            </w:r>
            <w:r>
              <w:rPr>
                <w:sz w:val="20"/>
              </w:rPr>
              <w:t>or</w:t>
            </w:r>
            <w:r>
              <w:rPr>
                <w:spacing w:val="-6"/>
                <w:sz w:val="20"/>
              </w:rPr>
              <w:t> </w:t>
            </w:r>
            <w:r>
              <w:rPr>
                <w:sz w:val="20"/>
              </w:rPr>
              <w:t>technology</w:t>
            </w:r>
            <w:r>
              <w:rPr>
                <w:spacing w:val="-5"/>
                <w:sz w:val="20"/>
              </w:rPr>
              <w:t> </w:t>
            </w:r>
            <w:r>
              <w:rPr>
                <w:sz w:val="20"/>
              </w:rPr>
              <w:t>that pose a risk to ePHI?</w:t>
            </w:r>
          </w:p>
          <w:p>
            <w:pPr>
              <w:pStyle w:val="TableParagraph"/>
              <w:numPr>
                <w:ilvl w:val="0"/>
                <w:numId w:val="72"/>
              </w:numPr>
              <w:tabs>
                <w:tab w:pos="466" w:val="left" w:leader="none"/>
              </w:tabs>
              <w:spacing w:line="240" w:lineRule="auto" w:before="0" w:after="0"/>
              <w:ind w:left="466" w:right="218" w:hanging="360"/>
              <w:jc w:val="left"/>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current</w:t>
            </w:r>
            <w:r>
              <w:rPr>
                <w:spacing w:val="-4"/>
                <w:sz w:val="20"/>
              </w:rPr>
              <w:t> </w:t>
            </w:r>
            <w:r>
              <w:rPr>
                <w:sz w:val="20"/>
              </w:rPr>
              <w:t>status</w:t>
            </w:r>
            <w:r>
              <w:rPr>
                <w:spacing w:val="-3"/>
                <w:sz w:val="20"/>
              </w:rPr>
              <w:t> </w:t>
            </w:r>
            <w:r>
              <w:rPr>
                <w:sz w:val="20"/>
              </w:rPr>
              <w:t>regarding</w:t>
            </w:r>
            <w:r>
              <w:rPr>
                <w:spacing w:val="-4"/>
                <w:sz w:val="20"/>
              </w:rPr>
              <w:t> </w:t>
            </w:r>
            <w:r>
              <w:rPr>
                <w:sz w:val="20"/>
              </w:rPr>
              <w:t>how</w:t>
            </w:r>
            <w:r>
              <w:rPr>
                <w:spacing w:val="-5"/>
                <w:sz w:val="20"/>
              </w:rPr>
              <w:t> </w:t>
            </w:r>
            <w:r>
              <w:rPr>
                <w:sz w:val="20"/>
              </w:rPr>
              <w:t>these</w:t>
            </w:r>
            <w:r>
              <w:rPr>
                <w:spacing w:val="-5"/>
                <w:sz w:val="20"/>
              </w:rPr>
              <w:t> </w:t>
            </w:r>
            <w:r>
              <w:rPr>
                <w:sz w:val="20"/>
              </w:rPr>
              <w:t>needs</w:t>
            </w:r>
            <w:r>
              <w:rPr>
                <w:spacing w:val="-3"/>
                <w:sz w:val="20"/>
              </w:rPr>
              <w:t> </w:t>
            </w:r>
            <w:r>
              <w:rPr>
                <w:sz w:val="20"/>
              </w:rPr>
              <w:t>are being addressed (e.g., how well are current efforts </w:t>
            </w:r>
            <w:r>
              <w:rPr>
                <w:spacing w:val="-2"/>
                <w:sz w:val="20"/>
              </w:rPr>
              <w:t>working)?</w:t>
            </w:r>
          </w:p>
          <w:p>
            <w:pPr>
              <w:pStyle w:val="TableParagraph"/>
              <w:numPr>
                <w:ilvl w:val="0"/>
                <w:numId w:val="72"/>
              </w:numPr>
              <w:tabs>
                <w:tab w:pos="466" w:val="left" w:leader="none"/>
              </w:tabs>
              <w:spacing w:line="240" w:lineRule="auto" w:before="0" w:after="0"/>
              <w:ind w:left="466" w:right="208" w:hanging="360"/>
              <w:jc w:val="left"/>
              <w:rPr>
                <w:sz w:val="20"/>
              </w:rPr>
            </w:pPr>
            <w:r>
              <w:rPr>
                <w:sz w:val="20"/>
              </w:rPr>
              <w:t>Where</w:t>
            </w:r>
            <w:r>
              <w:rPr>
                <w:spacing w:val="-5"/>
                <w:sz w:val="20"/>
              </w:rPr>
              <w:t> </w:t>
            </w:r>
            <w:r>
              <w:rPr>
                <w:sz w:val="20"/>
              </w:rPr>
              <w:t>are</w:t>
            </w:r>
            <w:r>
              <w:rPr>
                <w:spacing w:val="-5"/>
                <w:sz w:val="20"/>
              </w:rPr>
              <w:t> </w:t>
            </w:r>
            <w:r>
              <w:rPr>
                <w:sz w:val="20"/>
              </w:rPr>
              <w:t>the</w:t>
            </w:r>
            <w:r>
              <w:rPr>
                <w:spacing w:val="-5"/>
                <w:sz w:val="20"/>
              </w:rPr>
              <w:t> </w:t>
            </w:r>
            <w:r>
              <w:rPr>
                <w:sz w:val="20"/>
              </w:rPr>
              <w:t>gaps</w:t>
            </w:r>
            <w:r>
              <w:rPr>
                <w:spacing w:val="-3"/>
                <w:sz w:val="20"/>
              </w:rPr>
              <w:t> </w:t>
            </w:r>
            <w:r>
              <w:rPr>
                <w:sz w:val="20"/>
              </w:rPr>
              <w:t>between</w:t>
            </w:r>
            <w:r>
              <w:rPr>
                <w:spacing w:val="-1"/>
                <w:sz w:val="20"/>
              </w:rPr>
              <w:t> </w:t>
            </w:r>
            <w:r>
              <w:rPr>
                <w:sz w:val="20"/>
              </w:rPr>
              <w:t>the</w:t>
            </w:r>
            <w:r>
              <w:rPr>
                <w:spacing w:val="-5"/>
                <w:sz w:val="20"/>
              </w:rPr>
              <w:t> </w:t>
            </w:r>
            <w:r>
              <w:rPr>
                <w:sz w:val="20"/>
              </w:rPr>
              <w:t>needs</w:t>
            </w:r>
            <w:r>
              <w:rPr>
                <w:spacing w:val="-3"/>
                <w:sz w:val="20"/>
              </w:rPr>
              <w:t> </w:t>
            </w:r>
            <w:r>
              <w:rPr>
                <w:sz w:val="20"/>
              </w:rPr>
              <w:t>and</w:t>
            </w:r>
            <w:r>
              <w:rPr>
                <w:spacing w:val="-3"/>
                <w:sz w:val="20"/>
              </w:rPr>
              <w:t> </w:t>
            </w:r>
            <w:r>
              <w:rPr>
                <w:sz w:val="20"/>
              </w:rPr>
              <w:t>what</w:t>
            </w:r>
            <w:r>
              <w:rPr>
                <w:spacing w:val="-4"/>
                <w:sz w:val="20"/>
              </w:rPr>
              <w:t> </w:t>
            </w:r>
            <w:r>
              <w:rPr>
                <w:sz w:val="20"/>
              </w:rPr>
              <w:t>is</w:t>
            </w:r>
            <w:r>
              <w:rPr>
                <w:spacing w:val="-3"/>
                <w:sz w:val="20"/>
              </w:rPr>
              <w:t> </w:t>
            </w:r>
            <w:r>
              <w:rPr>
                <w:sz w:val="20"/>
              </w:rPr>
              <w:t>being done (e.g., what more needs to be done)?</w:t>
            </w:r>
          </w:p>
          <w:p>
            <w:pPr>
              <w:pStyle w:val="TableParagraph"/>
              <w:numPr>
                <w:ilvl w:val="0"/>
                <w:numId w:val="72"/>
              </w:numPr>
              <w:tabs>
                <w:tab w:pos="467" w:val="left" w:leader="none"/>
              </w:tabs>
              <w:spacing w:line="240" w:lineRule="atLeast" w:before="0" w:after="0"/>
              <w:ind w:left="467" w:right="411" w:hanging="360"/>
              <w:jc w:val="left"/>
              <w:rPr>
                <w:sz w:val="20"/>
              </w:rPr>
            </w:pPr>
            <w:r>
              <w:rPr>
                <w:sz w:val="20"/>
              </w:rPr>
              <w:t>What</w:t>
            </w:r>
            <w:r>
              <w:rPr>
                <w:spacing w:val="-4"/>
                <w:sz w:val="20"/>
              </w:rPr>
              <w:t> </w:t>
            </w:r>
            <w:r>
              <w:rPr>
                <w:sz w:val="20"/>
              </w:rPr>
              <w:t>are</w:t>
            </w:r>
            <w:r>
              <w:rPr>
                <w:spacing w:val="-5"/>
                <w:sz w:val="20"/>
              </w:rPr>
              <w:t> </w:t>
            </w:r>
            <w:r>
              <w:rPr>
                <w:sz w:val="20"/>
              </w:rPr>
              <w:t>the</w:t>
            </w:r>
            <w:r>
              <w:rPr>
                <w:spacing w:val="-5"/>
                <w:sz w:val="20"/>
              </w:rPr>
              <w:t> </w:t>
            </w:r>
            <w:r>
              <w:rPr>
                <w:sz w:val="20"/>
              </w:rPr>
              <w:t>training</w:t>
            </w:r>
            <w:r>
              <w:rPr>
                <w:spacing w:val="-4"/>
                <w:sz w:val="20"/>
              </w:rPr>
              <w:t> </w:t>
            </w:r>
            <w:r>
              <w:rPr>
                <w:sz w:val="20"/>
              </w:rPr>
              <w:t>priorities</w:t>
            </w:r>
            <w:r>
              <w:rPr>
                <w:spacing w:val="-4"/>
                <w:sz w:val="20"/>
              </w:rPr>
              <w:t> </w:t>
            </w:r>
            <w:r>
              <w:rPr>
                <w:sz w:val="20"/>
              </w:rPr>
              <w:t>in</w:t>
            </w:r>
            <w:r>
              <w:rPr>
                <w:spacing w:val="-4"/>
                <w:sz w:val="20"/>
              </w:rPr>
              <w:t> </w:t>
            </w:r>
            <w:r>
              <w:rPr>
                <w:sz w:val="20"/>
              </w:rPr>
              <w:t>terms</w:t>
            </w:r>
            <w:r>
              <w:rPr>
                <w:spacing w:val="-4"/>
                <w:sz w:val="20"/>
              </w:rPr>
              <w:t> </w:t>
            </w:r>
            <w:r>
              <w:rPr>
                <w:sz w:val="20"/>
              </w:rPr>
              <w:t>of</w:t>
            </w:r>
            <w:r>
              <w:rPr>
                <w:spacing w:val="-5"/>
                <w:sz w:val="20"/>
              </w:rPr>
              <w:t> </w:t>
            </w:r>
            <w:r>
              <w:rPr>
                <w:sz w:val="20"/>
              </w:rPr>
              <w:t>content</w:t>
            </w:r>
            <w:r>
              <w:rPr>
                <w:spacing w:val="-4"/>
                <w:sz w:val="20"/>
              </w:rPr>
              <w:t> </w:t>
            </w:r>
            <w:r>
              <w:rPr>
                <w:sz w:val="20"/>
              </w:rPr>
              <w:t>and </w:t>
            </w:r>
            <w:r>
              <w:rPr>
                <w:spacing w:val="-2"/>
                <w:sz w:val="20"/>
              </w:rPr>
              <w:t>audience?</w:t>
            </w:r>
          </w:p>
        </w:tc>
      </w:tr>
      <w:tr>
        <w:trPr>
          <w:trHeight w:val="2736" w:hRule="atLeast"/>
        </w:trPr>
        <w:tc>
          <w:tcPr>
            <w:tcW w:w="3365" w:type="dxa"/>
          </w:tcPr>
          <w:p>
            <w:pPr>
              <w:pStyle w:val="TableParagraph"/>
              <w:tabs>
                <w:tab w:pos="467" w:val="left" w:leader="none"/>
              </w:tabs>
              <w:spacing w:before="1"/>
              <w:ind w:right="220" w:hanging="360"/>
              <w:rPr>
                <w:b/>
                <w:sz w:val="20"/>
              </w:rPr>
            </w:pPr>
            <w:r>
              <w:rPr>
                <w:spacing w:val="-6"/>
                <w:sz w:val="20"/>
              </w:rPr>
              <w:t>2.</w:t>
            </w:r>
            <w:r>
              <w:rPr>
                <w:sz w:val="20"/>
              </w:rPr>
              <w:tab/>
            </w:r>
            <w:r>
              <w:rPr>
                <w:b/>
                <w:sz w:val="20"/>
              </w:rPr>
              <w:t>Develop</w:t>
            </w:r>
            <w:r>
              <w:rPr>
                <w:b/>
                <w:spacing w:val="-9"/>
                <w:sz w:val="20"/>
              </w:rPr>
              <w:t> </w:t>
            </w:r>
            <w:r>
              <w:rPr>
                <w:b/>
                <w:sz w:val="20"/>
              </w:rPr>
              <w:t>and</w:t>
            </w:r>
            <w:r>
              <w:rPr>
                <w:b/>
                <w:spacing w:val="-9"/>
                <w:sz w:val="20"/>
              </w:rPr>
              <w:t> </w:t>
            </w:r>
            <w:r>
              <w:rPr>
                <w:b/>
                <w:sz w:val="20"/>
              </w:rPr>
              <w:t>Approve</w:t>
            </w:r>
            <w:r>
              <w:rPr>
                <w:b/>
                <w:spacing w:val="-10"/>
                <w:sz w:val="20"/>
              </w:rPr>
              <w:t> </w:t>
            </w:r>
            <w:r>
              <w:rPr>
                <w:b/>
                <w:sz w:val="20"/>
              </w:rPr>
              <w:t>a</w:t>
            </w:r>
            <w:r>
              <w:rPr>
                <w:b/>
                <w:spacing w:val="-10"/>
                <w:sz w:val="20"/>
              </w:rPr>
              <w:t> </w:t>
            </w:r>
            <w:r>
              <w:rPr>
                <w:b/>
                <w:sz w:val="20"/>
              </w:rPr>
              <w:t>Training Strategy and a Plan</w:t>
            </w:r>
          </w:p>
        </w:tc>
        <w:tc>
          <w:tcPr>
            <w:tcW w:w="5374" w:type="dxa"/>
          </w:tcPr>
          <w:p>
            <w:pPr>
              <w:pStyle w:val="TableParagraph"/>
              <w:numPr>
                <w:ilvl w:val="0"/>
                <w:numId w:val="73"/>
              </w:numPr>
              <w:tabs>
                <w:tab w:pos="467" w:val="left" w:leader="none"/>
              </w:tabs>
              <w:spacing w:line="240" w:lineRule="auto" w:before="0" w:after="0"/>
              <w:ind w:left="467" w:right="362" w:hanging="360"/>
              <w:jc w:val="left"/>
              <w:rPr>
                <w:sz w:val="20"/>
              </w:rPr>
            </w:pPr>
            <w:r>
              <w:rPr>
                <w:sz w:val="20"/>
              </w:rPr>
              <w:t>Address</w:t>
            </w:r>
            <w:r>
              <w:rPr>
                <w:spacing w:val="-5"/>
                <w:sz w:val="20"/>
              </w:rPr>
              <w:t> </w:t>
            </w:r>
            <w:r>
              <w:rPr>
                <w:sz w:val="20"/>
              </w:rPr>
              <w:t>the</w:t>
            </w:r>
            <w:r>
              <w:rPr>
                <w:spacing w:val="-7"/>
                <w:sz w:val="20"/>
              </w:rPr>
              <w:t> </w:t>
            </w:r>
            <w:r>
              <w:rPr>
                <w:sz w:val="20"/>
              </w:rPr>
              <w:t>specific</w:t>
            </w:r>
            <w:r>
              <w:rPr>
                <w:spacing w:val="-6"/>
                <w:sz w:val="20"/>
              </w:rPr>
              <w:t> </w:t>
            </w:r>
            <w:r>
              <w:rPr>
                <w:sz w:val="20"/>
              </w:rPr>
              <w:t>HIPAA</w:t>
            </w:r>
            <w:r>
              <w:rPr>
                <w:spacing w:val="-6"/>
                <w:sz w:val="20"/>
              </w:rPr>
              <w:t> </w:t>
            </w:r>
            <w:r>
              <w:rPr>
                <w:sz w:val="20"/>
              </w:rPr>
              <w:t>policies</w:t>
            </w:r>
            <w:r>
              <w:rPr>
                <w:spacing w:val="-5"/>
                <w:sz w:val="20"/>
              </w:rPr>
              <w:t> </w:t>
            </w:r>
            <w:r>
              <w:rPr>
                <w:sz w:val="20"/>
              </w:rPr>
              <w:t>that</w:t>
            </w:r>
            <w:r>
              <w:rPr>
                <w:spacing w:val="-6"/>
                <w:sz w:val="20"/>
              </w:rPr>
              <w:t> </w:t>
            </w:r>
            <w:r>
              <w:rPr>
                <w:sz w:val="20"/>
              </w:rPr>
              <w:t>require</w:t>
            </w:r>
            <w:r>
              <w:rPr>
                <w:spacing w:val="-7"/>
                <w:sz w:val="20"/>
              </w:rPr>
              <w:t> </w:t>
            </w:r>
            <w:r>
              <w:rPr>
                <w:sz w:val="20"/>
              </w:rPr>
              <w:t>security awareness and training in the security awareness and training program.</w:t>
            </w:r>
          </w:p>
          <w:p>
            <w:pPr>
              <w:pStyle w:val="TableParagraph"/>
              <w:numPr>
                <w:ilvl w:val="0"/>
                <w:numId w:val="73"/>
              </w:numPr>
              <w:tabs>
                <w:tab w:pos="467" w:val="left" w:leader="none"/>
              </w:tabs>
              <w:spacing w:line="255" w:lineRule="exact" w:before="0" w:after="0"/>
              <w:ind w:left="467" w:right="0" w:hanging="360"/>
              <w:jc w:val="left"/>
              <w:rPr>
                <w:sz w:val="20"/>
              </w:rPr>
            </w:pPr>
            <w:r>
              <w:rPr>
                <w:sz w:val="20"/>
              </w:rPr>
              <w:t>Set</w:t>
            </w:r>
            <w:r>
              <w:rPr>
                <w:spacing w:val="-10"/>
                <w:sz w:val="20"/>
              </w:rPr>
              <w:t> </w:t>
            </w:r>
            <w:r>
              <w:rPr>
                <w:sz w:val="20"/>
              </w:rPr>
              <w:t>organizational</w:t>
            </w:r>
            <w:r>
              <w:rPr>
                <w:spacing w:val="-9"/>
                <w:sz w:val="20"/>
              </w:rPr>
              <w:t> </w:t>
            </w:r>
            <w:r>
              <w:rPr>
                <w:sz w:val="20"/>
              </w:rPr>
              <w:t>expectations</w:t>
            </w:r>
            <w:r>
              <w:rPr>
                <w:spacing w:val="-8"/>
                <w:sz w:val="20"/>
              </w:rPr>
              <w:t> </w:t>
            </w:r>
            <w:r>
              <w:rPr>
                <w:sz w:val="20"/>
              </w:rPr>
              <w:t>for</w:t>
            </w:r>
            <w:r>
              <w:rPr>
                <w:spacing w:val="-10"/>
                <w:sz w:val="20"/>
              </w:rPr>
              <w:t> </w:t>
            </w:r>
            <w:r>
              <w:rPr>
                <w:sz w:val="20"/>
              </w:rPr>
              <w:t>protecting</w:t>
            </w:r>
            <w:r>
              <w:rPr>
                <w:spacing w:val="-9"/>
                <w:sz w:val="20"/>
              </w:rPr>
              <w:t> </w:t>
            </w:r>
            <w:r>
              <w:rPr>
                <w:spacing w:val="-2"/>
                <w:sz w:val="20"/>
              </w:rPr>
              <w:t>ePHI.</w:t>
            </w:r>
          </w:p>
          <w:p>
            <w:pPr>
              <w:pStyle w:val="TableParagraph"/>
              <w:numPr>
                <w:ilvl w:val="0"/>
                <w:numId w:val="73"/>
              </w:numPr>
              <w:tabs>
                <w:tab w:pos="467" w:val="left" w:leader="none"/>
              </w:tabs>
              <w:spacing w:line="240" w:lineRule="auto" w:before="0" w:after="0"/>
              <w:ind w:left="467" w:right="386" w:hanging="360"/>
              <w:jc w:val="left"/>
              <w:rPr>
                <w:sz w:val="20"/>
              </w:rPr>
            </w:pPr>
            <w:r>
              <w:rPr>
                <w:sz w:val="20"/>
              </w:rPr>
              <w:t>In</w:t>
            </w:r>
            <w:r>
              <w:rPr>
                <w:spacing w:val="-5"/>
                <w:sz w:val="20"/>
              </w:rPr>
              <w:t> </w:t>
            </w:r>
            <w:r>
              <w:rPr>
                <w:sz w:val="20"/>
              </w:rPr>
              <w:t>the</w:t>
            </w:r>
            <w:r>
              <w:rPr>
                <w:spacing w:val="-7"/>
                <w:sz w:val="20"/>
              </w:rPr>
              <w:t> </w:t>
            </w:r>
            <w:r>
              <w:rPr>
                <w:sz w:val="20"/>
              </w:rPr>
              <w:t>security</w:t>
            </w:r>
            <w:r>
              <w:rPr>
                <w:spacing w:val="-5"/>
                <w:sz w:val="20"/>
              </w:rPr>
              <w:t> </w:t>
            </w:r>
            <w:r>
              <w:rPr>
                <w:sz w:val="20"/>
              </w:rPr>
              <w:t>awareness</w:t>
            </w:r>
            <w:r>
              <w:rPr>
                <w:spacing w:val="-5"/>
                <w:sz w:val="20"/>
              </w:rPr>
              <w:t> </w:t>
            </w:r>
            <w:r>
              <w:rPr>
                <w:sz w:val="20"/>
              </w:rPr>
              <w:t>and</w:t>
            </w:r>
            <w:r>
              <w:rPr>
                <w:spacing w:val="-8"/>
                <w:sz w:val="20"/>
              </w:rPr>
              <w:t> </w:t>
            </w:r>
            <w:r>
              <w:rPr>
                <w:sz w:val="20"/>
              </w:rPr>
              <w:t>training</w:t>
            </w:r>
            <w:r>
              <w:rPr>
                <w:spacing w:val="-6"/>
                <w:sz w:val="20"/>
              </w:rPr>
              <w:t> </w:t>
            </w:r>
            <w:r>
              <w:rPr>
                <w:sz w:val="20"/>
              </w:rPr>
              <w:t>program,</w:t>
            </w:r>
            <w:r>
              <w:rPr>
                <w:spacing w:val="-5"/>
                <w:sz w:val="20"/>
              </w:rPr>
              <w:t> </w:t>
            </w:r>
            <w:r>
              <w:rPr>
                <w:sz w:val="20"/>
              </w:rPr>
              <w:t>outline the program’s scope, goals, target audiences, learning objectives, deployment methods, and evaluation and measurement techniques, as well as the frequency of </w:t>
            </w:r>
            <w:r>
              <w:rPr>
                <w:spacing w:val="-2"/>
                <w:sz w:val="20"/>
              </w:rPr>
              <w:t>training.</w:t>
            </w:r>
          </w:p>
        </w:tc>
        <w:tc>
          <w:tcPr>
            <w:tcW w:w="5374" w:type="dxa"/>
          </w:tcPr>
          <w:p>
            <w:pPr>
              <w:pStyle w:val="TableParagraph"/>
              <w:numPr>
                <w:ilvl w:val="0"/>
                <w:numId w:val="74"/>
              </w:numPr>
              <w:tabs>
                <w:tab w:pos="467" w:val="left" w:leader="none"/>
              </w:tabs>
              <w:spacing w:line="240" w:lineRule="auto" w:before="0" w:after="0"/>
              <w:ind w:left="467" w:right="375" w:hanging="360"/>
              <w:jc w:val="left"/>
              <w:rPr>
                <w:sz w:val="20"/>
              </w:rPr>
            </w:pPr>
            <w:r>
              <w:rPr>
                <w:sz w:val="20"/>
              </w:rPr>
              <w:t>Is</w:t>
            </w:r>
            <w:r>
              <w:rPr>
                <w:spacing w:val="-3"/>
                <w:sz w:val="20"/>
              </w:rPr>
              <w:t> </w:t>
            </w:r>
            <w:r>
              <w:rPr>
                <w:sz w:val="20"/>
              </w:rPr>
              <w:t>there</w:t>
            </w:r>
            <w:r>
              <w:rPr>
                <w:spacing w:val="-5"/>
                <w:sz w:val="20"/>
              </w:rPr>
              <w:t> </w:t>
            </w:r>
            <w:r>
              <w:rPr>
                <w:sz w:val="20"/>
              </w:rPr>
              <w:t>a</w:t>
            </w:r>
            <w:r>
              <w:rPr>
                <w:spacing w:val="-4"/>
                <w:sz w:val="20"/>
              </w:rPr>
              <w:t> </w:t>
            </w:r>
            <w:r>
              <w:rPr>
                <w:sz w:val="20"/>
              </w:rPr>
              <w:t>procedure</w:t>
            </w:r>
            <w:r>
              <w:rPr>
                <w:spacing w:val="-5"/>
                <w:sz w:val="20"/>
              </w:rPr>
              <w:t> </w:t>
            </w:r>
            <w:r>
              <w:rPr>
                <w:sz w:val="20"/>
              </w:rPr>
              <w:t>in</w:t>
            </w:r>
            <w:r>
              <w:rPr>
                <w:spacing w:val="-3"/>
                <w:sz w:val="20"/>
              </w:rPr>
              <w:t> </w:t>
            </w:r>
            <w:r>
              <w:rPr>
                <w:sz w:val="20"/>
              </w:rPr>
              <w:t>place</w:t>
            </w:r>
            <w:r>
              <w:rPr>
                <w:spacing w:val="-5"/>
                <w:sz w:val="20"/>
              </w:rPr>
              <w:t> </w:t>
            </w:r>
            <w:r>
              <w:rPr>
                <w:sz w:val="20"/>
              </w:rPr>
              <w:t>to</w:t>
            </w:r>
            <w:r>
              <w:rPr>
                <w:spacing w:val="-4"/>
                <w:sz w:val="20"/>
              </w:rPr>
              <w:t> </w:t>
            </w:r>
            <w:r>
              <w:rPr>
                <w:sz w:val="20"/>
              </w:rPr>
              <w:t>ensure</w:t>
            </w:r>
            <w:r>
              <w:rPr>
                <w:spacing w:val="-5"/>
                <w:sz w:val="20"/>
              </w:rPr>
              <w:t> </w:t>
            </w:r>
            <w:r>
              <w:rPr>
                <w:sz w:val="20"/>
              </w:rPr>
              <w:t>that</w:t>
            </w:r>
            <w:r>
              <w:rPr>
                <w:spacing w:val="-4"/>
                <w:sz w:val="20"/>
              </w:rPr>
              <w:t> </w:t>
            </w:r>
            <w:r>
              <w:rPr>
                <w:sz w:val="20"/>
              </w:rPr>
              <w:t>everyone</w:t>
            </w:r>
            <w:r>
              <w:rPr>
                <w:spacing w:val="-5"/>
                <w:sz w:val="20"/>
              </w:rPr>
              <w:t> </w:t>
            </w:r>
            <w:r>
              <w:rPr>
                <w:sz w:val="20"/>
              </w:rPr>
              <w:t>in the organization receives security awareness training, including teleworkers and remote personnel?</w:t>
            </w:r>
          </w:p>
          <w:p>
            <w:pPr>
              <w:pStyle w:val="TableParagraph"/>
              <w:numPr>
                <w:ilvl w:val="0"/>
                <w:numId w:val="74"/>
              </w:numPr>
              <w:tabs>
                <w:tab w:pos="467" w:val="left" w:leader="none"/>
              </w:tabs>
              <w:spacing w:line="240" w:lineRule="auto" w:before="0" w:after="0"/>
              <w:ind w:left="467" w:right="98" w:hanging="360"/>
              <w:jc w:val="left"/>
              <w:rPr>
                <w:sz w:val="20"/>
              </w:rPr>
            </w:pPr>
            <w:r>
              <w:rPr>
                <w:sz w:val="20"/>
              </w:rPr>
              <w:t>What</w:t>
            </w:r>
            <w:r>
              <w:rPr>
                <w:spacing w:val="-4"/>
                <w:sz w:val="20"/>
              </w:rPr>
              <w:t> </w:t>
            </w:r>
            <w:r>
              <w:rPr>
                <w:sz w:val="20"/>
              </w:rPr>
              <w:t>type</w:t>
            </w:r>
            <w:r>
              <w:rPr>
                <w:spacing w:val="-5"/>
                <w:sz w:val="20"/>
              </w:rPr>
              <w:t> </w:t>
            </w:r>
            <w:r>
              <w:rPr>
                <w:sz w:val="20"/>
              </w:rPr>
              <w:t>of</w:t>
            </w:r>
            <w:r>
              <w:rPr>
                <w:spacing w:val="-5"/>
                <w:sz w:val="20"/>
              </w:rPr>
              <w:t> </w:t>
            </w:r>
            <w:r>
              <w:rPr>
                <w:sz w:val="20"/>
              </w:rPr>
              <w:t>security</w:t>
            </w:r>
            <w:r>
              <w:rPr>
                <w:spacing w:val="-4"/>
                <w:sz w:val="20"/>
              </w:rPr>
              <w:t> </w:t>
            </w:r>
            <w:r>
              <w:rPr>
                <w:sz w:val="20"/>
              </w:rPr>
              <w:t>training</w:t>
            </w:r>
            <w:r>
              <w:rPr>
                <w:spacing w:val="-7"/>
                <w:sz w:val="20"/>
              </w:rPr>
              <w:t> </w:t>
            </w:r>
            <w:r>
              <w:rPr>
                <w:sz w:val="20"/>
              </w:rPr>
              <w:t>is</w:t>
            </w:r>
            <w:r>
              <w:rPr>
                <w:spacing w:val="-4"/>
                <w:sz w:val="20"/>
              </w:rPr>
              <w:t> </w:t>
            </w:r>
            <w:r>
              <w:rPr>
                <w:sz w:val="20"/>
              </w:rPr>
              <w:t>needed</w:t>
            </w:r>
            <w:r>
              <w:rPr>
                <w:spacing w:val="-4"/>
                <w:sz w:val="20"/>
              </w:rPr>
              <w:t> </w:t>
            </w:r>
            <w:r>
              <w:rPr>
                <w:sz w:val="20"/>
              </w:rPr>
              <w:t>to</w:t>
            </w:r>
            <w:r>
              <w:rPr>
                <w:spacing w:val="-4"/>
                <w:sz w:val="20"/>
              </w:rPr>
              <w:t> </w:t>
            </w:r>
            <w:r>
              <w:rPr>
                <w:sz w:val="20"/>
              </w:rPr>
              <w:t>address</w:t>
            </w:r>
            <w:r>
              <w:rPr>
                <w:spacing w:val="-5"/>
                <w:sz w:val="20"/>
              </w:rPr>
              <w:t> </w:t>
            </w:r>
            <w:r>
              <w:rPr>
                <w:sz w:val="20"/>
              </w:rPr>
              <w:t>specific technical topics based on job responsibility?</w:t>
            </w:r>
          </w:p>
          <w:p>
            <w:pPr>
              <w:pStyle w:val="TableParagraph"/>
              <w:numPr>
                <w:ilvl w:val="0"/>
                <w:numId w:val="74"/>
              </w:numPr>
              <w:tabs>
                <w:tab w:pos="467" w:val="left" w:leader="none"/>
              </w:tabs>
              <w:spacing w:line="240" w:lineRule="auto" w:before="0" w:after="0"/>
              <w:ind w:left="467" w:right="817" w:hanging="360"/>
              <w:jc w:val="left"/>
              <w:rPr>
                <w:sz w:val="20"/>
              </w:rPr>
            </w:pPr>
            <w:r>
              <w:rPr>
                <w:sz w:val="20"/>
              </w:rPr>
              <w:t>When</w:t>
            </w:r>
            <w:r>
              <w:rPr>
                <w:spacing w:val="-4"/>
                <w:sz w:val="20"/>
              </w:rPr>
              <w:t> </w:t>
            </w:r>
            <w:r>
              <w:rPr>
                <w:sz w:val="20"/>
              </w:rPr>
              <w:t>should</w:t>
            </w:r>
            <w:r>
              <w:rPr>
                <w:spacing w:val="-4"/>
                <w:sz w:val="20"/>
              </w:rPr>
              <w:t> </w:t>
            </w:r>
            <w:r>
              <w:rPr>
                <w:sz w:val="20"/>
              </w:rPr>
              <w:t>training</w:t>
            </w:r>
            <w:r>
              <w:rPr>
                <w:spacing w:val="-8"/>
                <w:sz w:val="20"/>
              </w:rPr>
              <w:t> </w:t>
            </w:r>
            <w:r>
              <w:rPr>
                <w:sz w:val="20"/>
              </w:rPr>
              <w:t>be</w:t>
            </w:r>
            <w:r>
              <w:rPr>
                <w:spacing w:val="-6"/>
                <w:sz w:val="20"/>
              </w:rPr>
              <w:t> </w:t>
            </w:r>
            <w:r>
              <w:rPr>
                <w:sz w:val="20"/>
              </w:rPr>
              <w:t>scheduled</w:t>
            </w:r>
            <w:r>
              <w:rPr>
                <w:spacing w:val="-4"/>
                <w:sz w:val="20"/>
              </w:rPr>
              <w:t> </w:t>
            </w:r>
            <w:r>
              <w:rPr>
                <w:sz w:val="20"/>
              </w:rPr>
              <w:t>to</w:t>
            </w:r>
            <w:r>
              <w:rPr>
                <w:spacing w:val="-5"/>
                <w:sz w:val="20"/>
              </w:rPr>
              <w:t> </w:t>
            </w:r>
            <w:r>
              <w:rPr>
                <w:sz w:val="20"/>
              </w:rPr>
              <w:t>ensure</w:t>
            </w:r>
            <w:r>
              <w:rPr>
                <w:spacing w:val="-6"/>
                <w:sz w:val="20"/>
              </w:rPr>
              <w:t> </w:t>
            </w:r>
            <w:r>
              <w:rPr>
                <w:sz w:val="20"/>
              </w:rPr>
              <w:t>that compliance deadlines are met?</w:t>
            </w:r>
          </w:p>
          <w:p>
            <w:pPr>
              <w:pStyle w:val="TableParagraph"/>
              <w:numPr>
                <w:ilvl w:val="0"/>
                <w:numId w:val="74"/>
              </w:numPr>
              <w:tabs>
                <w:tab w:pos="467" w:val="left" w:leader="none"/>
              </w:tabs>
              <w:spacing w:line="240" w:lineRule="auto" w:before="0" w:after="0"/>
              <w:ind w:left="467" w:right="117" w:hanging="360"/>
              <w:jc w:val="left"/>
              <w:rPr>
                <w:sz w:val="20"/>
              </w:rPr>
            </w:pPr>
            <w:r>
              <w:rPr>
                <w:sz w:val="20"/>
              </w:rPr>
              <w:t>Has</w:t>
            </w:r>
            <w:r>
              <w:rPr>
                <w:spacing w:val="-4"/>
                <w:sz w:val="20"/>
              </w:rPr>
              <w:t> </w:t>
            </w:r>
            <w:r>
              <w:rPr>
                <w:sz w:val="20"/>
              </w:rPr>
              <w:t>the</w:t>
            </w:r>
            <w:r>
              <w:rPr>
                <w:spacing w:val="-6"/>
                <w:sz w:val="20"/>
              </w:rPr>
              <w:t> </w:t>
            </w:r>
            <w:r>
              <w:rPr>
                <w:sz w:val="20"/>
              </w:rPr>
              <w:t>organization</w:t>
            </w:r>
            <w:r>
              <w:rPr>
                <w:spacing w:val="-4"/>
                <w:sz w:val="20"/>
              </w:rPr>
              <w:t> </w:t>
            </w:r>
            <w:r>
              <w:rPr>
                <w:sz w:val="20"/>
              </w:rPr>
              <w:t>considered</w:t>
            </w:r>
            <w:r>
              <w:rPr>
                <w:spacing w:val="-4"/>
                <w:sz w:val="20"/>
              </w:rPr>
              <w:t> </w:t>
            </w:r>
            <w:r>
              <w:rPr>
                <w:sz w:val="20"/>
              </w:rPr>
              <w:t>the</w:t>
            </w:r>
            <w:r>
              <w:rPr>
                <w:spacing w:val="-6"/>
                <w:sz w:val="20"/>
              </w:rPr>
              <w:t> </w:t>
            </w:r>
            <w:r>
              <w:rPr>
                <w:sz w:val="20"/>
              </w:rPr>
              <w:t>training</w:t>
            </w:r>
            <w:r>
              <w:rPr>
                <w:spacing w:val="-5"/>
                <w:sz w:val="20"/>
              </w:rPr>
              <w:t> </w:t>
            </w:r>
            <w:r>
              <w:rPr>
                <w:sz w:val="20"/>
              </w:rPr>
              <w:t>needs</w:t>
            </w:r>
            <w:r>
              <w:rPr>
                <w:spacing w:val="-4"/>
                <w:sz w:val="20"/>
              </w:rPr>
              <w:t> </w:t>
            </w:r>
            <w:r>
              <w:rPr>
                <w:sz w:val="20"/>
              </w:rPr>
              <w:t>of</w:t>
            </w:r>
            <w:r>
              <w:rPr>
                <w:spacing w:val="-6"/>
                <w:sz w:val="20"/>
              </w:rPr>
              <w:t> </w:t>
            </w:r>
            <w:r>
              <w:rPr>
                <w:sz w:val="20"/>
              </w:rPr>
              <w:t>non- employees (e.g., contractors, interns)?</w:t>
            </w:r>
          </w:p>
          <w:p>
            <w:pPr>
              <w:pStyle w:val="TableParagraph"/>
              <w:numPr>
                <w:ilvl w:val="0"/>
                <w:numId w:val="74"/>
              </w:numPr>
              <w:tabs>
                <w:tab w:pos="467" w:val="left" w:leader="none"/>
              </w:tabs>
              <w:spacing w:line="240" w:lineRule="atLeast" w:before="0" w:after="0"/>
              <w:ind w:left="467" w:right="160" w:hanging="360"/>
              <w:jc w:val="left"/>
              <w:rPr>
                <w:sz w:val="20"/>
              </w:rPr>
            </w:pPr>
            <w:r>
              <w:rPr>
                <w:sz w:val="20"/>
              </w:rPr>
              <w:t>Is</w:t>
            </w:r>
            <w:r>
              <w:rPr>
                <w:spacing w:val="-4"/>
                <w:sz w:val="20"/>
              </w:rPr>
              <w:t> </w:t>
            </w:r>
            <w:r>
              <w:rPr>
                <w:sz w:val="20"/>
              </w:rPr>
              <w:t>there</w:t>
            </w:r>
            <w:r>
              <w:rPr>
                <w:spacing w:val="-6"/>
                <w:sz w:val="20"/>
              </w:rPr>
              <w:t> </w:t>
            </w:r>
            <w:r>
              <w:rPr>
                <w:sz w:val="20"/>
              </w:rPr>
              <w:t>a</w:t>
            </w:r>
            <w:r>
              <w:rPr>
                <w:spacing w:val="-5"/>
                <w:sz w:val="20"/>
              </w:rPr>
              <w:t> </w:t>
            </w:r>
            <w:r>
              <w:rPr>
                <w:sz w:val="20"/>
              </w:rPr>
              <w:t>need</w:t>
            </w:r>
            <w:r>
              <w:rPr>
                <w:spacing w:val="-4"/>
                <w:sz w:val="20"/>
              </w:rPr>
              <w:t> </w:t>
            </w:r>
            <w:r>
              <w:rPr>
                <w:sz w:val="20"/>
              </w:rPr>
              <w:t>to</w:t>
            </w:r>
            <w:r>
              <w:rPr>
                <w:spacing w:val="-5"/>
                <w:sz w:val="20"/>
              </w:rPr>
              <w:t> </w:t>
            </w:r>
            <w:r>
              <w:rPr>
                <w:sz w:val="20"/>
              </w:rPr>
              <w:t>implement</w:t>
            </w:r>
            <w:r>
              <w:rPr>
                <w:spacing w:val="-5"/>
                <w:sz w:val="20"/>
              </w:rPr>
              <w:t> </w:t>
            </w:r>
            <w:r>
              <w:rPr>
                <w:sz w:val="20"/>
              </w:rPr>
              <w:t>information</w:t>
            </w:r>
            <w:r>
              <w:rPr>
                <w:spacing w:val="-4"/>
                <w:sz w:val="20"/>
              </w:rPr>
              <w:t> </w:t>
            </w:r>
            <w:r>
              <w:rPr>
                <w:sz w:val="20"/>
              </w:rPr>
              <w:t>security</w:t>
            </w:r>
            <w:r>
              <w:rPr>
                <w:spacing w:val="-4"/>
                <w:sz w:val="20"/>
              </w:rPr>
              <w:t> </w:t>
            </w:r>
            <w:r>
              <w:rPr>
                <w:sz w:val="20"/>
              </w:rPr>
              <w:t>training tailored to individual roles?</w:t>
            </w:r>
          </w:p>
        </w:tc>
      </w:tr>
    </w:tbl>
    <w:p>
      <w:pPr>
        <w:pStyle w:val="BodyText"/>
        <w:rPr>
          <w:b/>
          <w:sz w:val="20"/>
        </w:rPr>
      </w:pPr>
    </w:p>
    <w:p>
      <w:pPr>
        <w:pStyle w:val="BodyText"/>
        <w:rPr>
          <w:b/>
          <w:sz w:val="20"/>
        </w:rPr>
      </w:pPr>
    </w:p>
    <w:p>
      <w:pPr>
        <w:pStyle w:val="BodyText"/>
        <w:spacing w:before="9"/>
        <w:rPr>
          <w:b/>
          <w:sz w:val="11"/>
        </w:rPr>
      </w:pPr>
      <w:r>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106761</wp:posOffset>
                </wp:positionV>
                <wp:extent cx="1828800" cy="1079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406438pt;width:144pt;height:.84pt;mso-position-horizontal-relative:page;mso-position-vertical-relative:paragraph;z-index:-15699968;mso-wrap-distance-left:0;mso-wrap-distance-right:0" id="docshape48"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61</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31">
        <w:r>
          <w:rPr>
            <w:sz w:val="16"/>
            <w:vertAlign w:val="baseline"/>
          </w:rPr>
          <w:t>5.2.1,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Facility</w:t>
      </w:r>
      <w:r>
        <w:rPr>
          <w:i/>
          <w:spacing w:val="-5"/>
          <w:sz w:val="16"/>
          <w:vertAlign w:val="baseline"/>
        </w:rPr>
        <w:t> </w:t>
      </w:r>
      <w:r>
        <w:rPr>
          <w:i/>
          <w:sz w:val="16"/>
          <w:vertAlign w:val="baseline"/>
        </w:rPr>
        <w:t>Access</w:t>
      </w:r>
      <w:r>
        <w:rPr>
          <w:i/>
          <w:spacing w:val="-4"/>
          <w:sz w:val="16"/>
          <w:vertAlign w:val="baseline"/>
        </w:rPr>
        <w:t> </w:t>
      </w:r>
      <w:r>
        <w:rPr>
          <w:i/>
          <w:sz w:val="16"/>
          <w:vertAlign w:val="baseline"/>
        </w:rPr>
        <w:t>Controls</w:t>
      </w:r>
      <w:r>
        <w:rPr>
          <w:sz w:val="16"/>
          <w:vertAlign w:val="baseline"/>
        </w:rPr>
        <w:t>;</w:t>
      </w:r>
      <w:r>
        <w:rPr>
          <w:spacing w:val="-4"/>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Access</w:t>
      </w:r>
      <w:r>
        <w:rPr>
          <w:i/>
          <w:spacing w:val="-5"/>
          <w:sz w:val="16"/>
          <w:vertAlign w:val="baseline"/>
        </w:rPr>
        <w:t> </w:t>
      </w:r>
      <w:r>
        <w:rPr>
          <w:i/>
          <w:sz w:val="16"/>
          <w:vertAlign w:val="baseline"/>
        </w:rPr>
        <w:t>Control;</w:t>
      </w:r>
      <w:r>
        <w:rPr>
          <w:i/>
          <w:spacing w:val="-4"/>
          <w:sz w:val="16"/>
          <w:vertAlign w:val="baseline"/>
        </w:rPr>
        <w:t> </w:t>
      </w:r>
      <w:r>
        <w:rPr>
          <w:sz w:val="16"/>
          <w:vertAlign w:val="baseline"/>
        </w:rPr>
        <w:t>and</w:t>
      </w:r>
      <w:r>
        <w:rPr>
          <w:spacing w:val="-5"/>
          <w:sz w:val="16"/>
          <w:vertAlign w:val="baseline"/>
        </w:rPr>
        <w:t> </w:t>
      </w:r>
      <w:hyperlink w:history="true" w:anchor="_bookmark258">
        <w:r>
          <w:rPr>
            <w:sz w:val="16"/>
            <w:vertAlign w:val="baseline"/>
          </w:rPr>
          <w:t>Appendix</w:t>
        </w:r>
        <w:r>
          <w:rPr>
            <w:spacing w:val="-4"/>
            <w:sz w:val="16"/>
            <w:vertAlign w:val="baseline"/>
          </w:rPr>
          <w:t> </w:t>
        </w:r>
        <w:r>
          <w:rPr>
            <w:spacing w:val="-5"/>
            <w:sz w:val="16"/>
            <w:vertAlign w:val="baseline"/>
          </w:rPr>
          <w:t>F</w:t>
        </w:r>
        <w:r>
          <w:rPr>
            <w:i/>
            <w:spacing w:val="-5"/>
            <w:sz w:val="16"/>
            <w:vertAlign w:val="baseline"/>
          </w:rPr>
          <w:t>.</w:t>
        </w:r>
      </w:hyperlink>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22"/>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99" w:id="126"/>
            <w:bookmarkEnd w:id="126"/>
            <w:r>
              <w:rPr/>
            </w:r>
            <w:bookmarkStart w:name="_bookmark100" w:id="127"/>
            <w:bookmarkEnd w:id="127"/>
            <w:r>
              <w:rPr/>
            </w:r>
            <w:bookmarkStart w:name="_bookmark101" w:id="128"/>
            <w:bookmarkEnd w:id="128"/>
            <w:r>
              <w:rPr/>
            </w:r>
            <w:bookmarkStart w:name="_bookmark102" w:id="129"/>
            <w:bookmarkEnd w:id="129"/>
            <w:r>
              <w:rPr/>
            </w:r>
            <w:r>
              <w:rPr>
                <w:b/>
                <w:sz w:val="20"/>
              </w:rPr>
              <w:t>Sample</w:t>
            </w:r>
            <w:r>
              <w:rPr>
                <w:b/>
                <w:spacing w:val="-7"/>
                <w:sz w:val="20"/>
              </w:rPr>
              <w:t> </w:t>
            </w:r>
            <w:r>
              <w:rPr>
                <w:b/>
                <w:spacing w:val="-2"/>
                <w:sz w:val="20"/>
              </w:rPr>
              <w:t>Questions</w:t>
            </w:r>
          </w:p>
        </w:tc>
      </w:tr>
      <w:tr>
        <w:trPr>
          <w:trHeight w:val="3472" w:hRule="atLeast"/>
        </w:trPr>
        <w:tc>
          <w:tcPr>
            <w:tcW w:w="3365" w:type="dxa"/>
          </w:tcPr>
          <w:p>
            <w:pPr>
              <w:pStyle w:val="TableParagraph"/>
              <w:tabs>
                <w:tab w:pos="467" w:val="left" w:leader="none"/>
              </w:tabs>
              <w:spacing w:before="1"/>
              <w:ind w:right="198" w:hanging="360"/>
              <w:rPr>
                <w:b/>
                <w:sz w:val="20"/>
              </w:rPr>
            </w:pPr>
            <w:r>
              <w:rPr>
                <w:spacing w:val="-6"/>
                <w:sz w:val="20"/>
              </w:rPr>
              <w:t>3.</w:t>
            </w:r>
            <w:r>
              <w:rPr>
                <w:sz w:val="20"/>
              </w:rPr>
              <w:tab/>
            </w:r>
            <w:r>
              <w:rPr>
                <w:b/>
                <w:sz w:val="20"/>
              </w:rPr>
              <w:t>Protection from Malicious Software,</w:t>
            </w:r>
            <w:r>
              <w:rPr>
                <w:b/>
                <w:spacing w:val="-12"/>
                <w:sz w:val="20"/>
              </w:rPr>
              <w:t> </w:t>
            </w:r>
            <w:r>
              <w:rPr>
                <w:b/>
                <w:sz w:val="20"/>
              </w:rPr>
              <w:t>Login</w:t>
            </w:r>
            <w:r>
              <w:rPr>
                <w:b/>
                <w:spacing w:val="-11"/>
                <w:sz w:val="20"/>
              </w:rPr>
              <w:t> </w:t>
            </w:r>
            <w:r>
              <w:rPr>
                <w:b/>
                <w:sz w:val="20"/>
              </w:rPr>
              <w:t>Monitoring,</w:t>
            </w:r>
            <w:r>
              <w:rPr>
                <w:b/>
                <w:spacing w:val="-11"/>
                <w:sz w:val="20"/>
              </w:rPr>
              <w:t> </w:t>
            </w:r>
            <w:r>
              <w:rPr>
                <w:b/>
                <w:sz w:val="20"/>
              </w:rPr>
              <w:t>and Password Management</w:t>
            </w:r>
          </w:p>
          <w:p>
            <w:pPr>
              <w:pStyle w:val="TableParagraph"/>
              <w:ind w:left="0"/>
              <w:rPr>
                <w:i/>
                <w:sz w:val="20"/>
              </w:rPr>
            </w:pPr>
          </w:p>
          <w:p>
            <w:pPr>
              <w:pStyle w:val="TableParagraph"/>
              <w:ind w:left="448" w:right="365"/>
              <w:rPr>
                <w:b/>
                <w:sz w:val="20"/>
              </w:rPr>
            </w:pPr>
            <w:r>
              <w:rPr>
                <w:b/>
                <w:sz w:val="20"/>
              </w:rPr>
              <w:t>Implementation</w:t>
            </w:r>
            <w:r>
              <w:rPr>
                <w:b/>
                <w:spacing w:val="-12"/>
                <w:sz w:val="20"/>
              </w:rPr>
              <w:t> </w:t>
            </w:r>
            <w:r>
              <w:rPr>
                <w:b/>
                <w:sz w:val="20"/>
              </w:rPr>
              <w:t>Specifications (All Addressable)</w:t>
            </w:r>
          </w:p>
        </w:tc>
        <w:tc>
          <w:tcPr>
            <w:tcW w:w="5374" w:type="dxa"/>
          </w:tcPr>
          <w:p>
            <w:pPr>
              <w:pStyle w:val="TableParagraph"/>
              <w:numPr>
                <w:ilvl w:val="0"/>
                <w:numId w:val="75"/>
              </w:numPr>
              <w:tabs>
                <w:tab w:pos="467" w:val="left" w:leader="none"/>
              </w:tabs>
              <w:spacing w:line="240" w:lineRule="auto" w:before="0" w:after="0"/>
              <w:ind w:left="467" w:right="251" w:hanging="360"/>
              <w:jc w:val="left"/>
              <w:rPr>
                <w:i/>
                <w:sz w:val="20"/>
              </w:rPr>
            </w:pPr>
            <w:r>
              <w:rPr>
                <w:i/>
                <w:sz w:val="20"/>
              </w:rPr>
              <w:t>As</w:t>
            </w:r>
            <w:r>
              <w:rPr>
                <w:i/>
                <w:spacing w:val="-8"/>
                <w:sz w:val="20"/>
              </w:rPr>
              <w:t> </w:t>
            </w:r>
            <w:r>
              <w:rPr>
                <w:i/>
                <w:sz w:val="20"/>
              </w:rPr>
              <w:t>reasonable</w:t>
            </w:r>
            <w:r>
              <w:rPr>
                <w:i/>
                <w:spacing w:val="-6"/>
                <w:sz w:val="20"/>
              </w:rPr>
              <w:t> </w:t>
            </w:r>
            <w:r>
              <w:rPr>
                <w:i/>
                <w:sz w:val="20"/>
              </w:rPr>
              <w:t>and</w:t>
            </w:r>
            <w:r>
              <w:rPr>
                <w:i/>
                <w:spacing w:val="-6"/>
                <w:sz w:val="20"/>
              </w:rPr>
              <w:t> </w:t>
            </w:r>
            <w:r>
              <w:rPr>
                <w:i/>
                <w:sz w:val="20"/>
              </w:rPr>
              <w:t>appropriate,</w:t>
            </w:r>
            <w:r>
              <w:rPr>
                <w:i/>
                <w:spacing w:val="-6"/>
                <w:sz w:val="20"/>
              </w:rPr>
              <w:t> </w:t>
            </w:r>
            <w:r>
              <w:rPr>
                <w:i/>
                <w:sz w:val="20"/>
              </w:rPr>
              <w:t>train</w:t>
            </w:r>
            <w:r>
              <w:rPr>
                <w:i/>
                <w:spacing w:val="-6"/>
                <w:sz w:val="20"/>
              </w:rPr>
              <w:t> </w:t>
            </w:r>
            <w:r>
              <w:rPr>
                <w:i/>
                <w:sz w:val="20"/>
              </w:rPr>
              <w:t>workforce</w:t>
            </w:r>
            <w:r>
              <w:rPr>
                <w:i/>
                <w:spacing w:val="-6"/>
                <w:sz w:val="20"/>
              </w:rPr>
              <w:t> </w:t>
            </w:r>
            <w:r>
              <w:rPr>
                <w:i/>
                <w:sz w:val="20"/>
              </w:rPr>
              <w:t>members</w:t>
            </w:r>
            <w:r>
              <w:rPr>
                <w:i/>
                <w:sz w:val="20"/>
              </w:rPr>
              <w:t> regarding procedures for:</w:t>
            </w:r>
          </w:p>
          <w:p>
            <w:pPr>
              <w:pStyle w:val="TableParagraph"/>
              <w:numPr>
                <w:ilvl w:val="1"/>
                <w:numId w:val="75"/>
              </w:numPr>
              <w:tabs>
                <w:tab w:pos="1187" w:val="left" w:leader="none"/>
              </w:tabs>
              <w:spacing w:line="235" w:lineRule="auto" w:before="5" w:after="0"/>
              <w:ind w:left="1187" w:right="709" w:hanging="360"/>
              <w:jc w:val="left"/>
              <w:rPr>
                <w:i/>
                <w:sz w:val="20"/>
              </w:rPr>
            </w:pPr>
            <w:r>
              <w:rPr>
                <w:i/>
                <w:sz w:val="20"/>
              </w:rPr>
              <w:t>Guarding</w:t>
            </w:r>
            <w:r>
              <w:rPr>
                <w:i/>
                <w:spacing w:val="-9"/>
                <w:sz w:val="20"/>
              </w:rPr>
              <w:t> </w:t>
            </w:r>
            <w:r>
              <w:rPr>
                <w:i/>
                <w:sz w:val="20"/>
              </w:rPr>
              <w:t>against,</w:t>
            </w:r>
            <w:r>
              <w:rPr>
                <w:i/>
                <w:spacing w:val="-9"/>
                <w:sz w:val="20"/>
              </w:rPr>
              <w:t> </w:t>
            </w:r>
            <w:r>
              <w:rPr>
                <w:i/>
                <w:sz w:val="20"/>
              </w:rPr>
              <w:t>detecting,</w:t>
            </w:r>
            <w:r>
              <w:rPr>
                <w:i/>
                <w:spacing w:val="-12"/>
                <w:sz w:val="20"/>
              </w:rPr>
              <w:t> </w:t>
            </w:r>
            <w:r>
              <w:rPr>
                <w:i/>
                <w:sz w:val="20"/>
              </w:rPr>
              <w:t>and</w:t>
            </w:r>
            <w:r>
              <w:rPr>
                <w:i/>
                <w:spacing w:val="-9"/>
                <w:sz w:val="20"/>
              </w:rPr>
              <w:t> </w:t>
            </w:r>
            <w:r>
              <w:rPr>
                <w:i/>
                <w:sz w:val="20"/>
              </w:rPr>
              <w:t>reporting</w:t>
            </w:r>
            <w:r>
              <w:rPr>
                <w:i/>
                <w:sz w:val="20"/>
              </w:rPr>
              <w:t> malicious software;</w:t>
            </w:r>
          </w:p>
          <w:p>
            <w:pPr>
              <w:pStyle w:val="TableParagraph"/>
              <w:numPr>
                <w:ilvl w:val="1"/>
                <w:numId w:val="75"/>
              </w:numPr>
              <w:tabs>
                <w:tab w:pos="1187" w:val="left" w:leader="none"/>
              </w:tabs>
              <w:spacing w:line="235" w:lineRule="auto" w:before="2" w:after="0"/>
              <w:ind w:left="1187" w:right="877" w:hanging="360"/>
              <w:jc w:val="left"/>
              <w:rPr>
                <w:i/>
                <w:sz w:val="20"/>
              </w:rPr>
            </w:pPr>
            <w:r>
              <w:rPr>
                <w:i/>
                <w:sz w:val="20"/>
              </w:rPr>
              <w:t>Monitoring</w:t>
            </w:r>
            <w:r>
              <w:rPr>
                <w:i/>
                <w:spacing w:val="-9"/>
                <w:sz w:val="20"/>
              </w:rPr>
              <w:t> </w:t>
            </w:r>
            <w:r>
              <w:rPr>
                <w:i/>
                <w:sz w:val="20"/>
              </w:rPr>
              <w:t>login</w:t>
            </w:r>
            <w:r>
              <w:rPr>
                <w:i/>
                <w:spacing w:val="-9"/>
                <w:sz w:val="20"/>
              </w:rPr>
              <w:t> </w:t>
            </w:r>
            <w:r>
              <w:rPr>
                <w:i/>
                <w:sz w:val="20"/>
              </w:rPr>
              <w:t>attempts</w:t>
            </w:r>
            <w:r>
              <w:rPr>
                <w:i/>
                <w:spacing w:val="-11"/>
                <w:sz w:val="20"/>
              </w:rPr>
              <w:t> </w:t>
            </w:r>
            <w:r>
              <w:rPr>
                <w:i/>
                <w:sz w:val="20"/>
              </w:rPr>
              <w:t>and</w:t>
            </w:r>
            <w:r>
              <w:rPr>
                <w:i/>
                <w:spacing w:val="-9"/>
                <w:sz w:val="20"/>
              </w:rPr>
              <w:t> </w:t>
            </w:r>
            <w:r>
              <w:rPr>
                <w:i/>
                <w:sz w:val="20"/>
              </w:rPr>
              <w:t>reporting</w:t>
            </w:r>
            <w:r>
              <w:rPr>
                <w:i/>
                <w:sz w:val="20"/>
              </w:rPr>
              <w:t> discrepancies; and</w:t>
            </w:r>
          </w:p>
          <w:p>
            <w:pPr>
              <w:pStyle w:val="TableParagraph"/>
              <w:numPr>
                <w:ilvl w:val="1"/>
                <w:numId w:val="75"/>
              </w:numPr>
              <w:tabs>
                <w:tab w:pos="1186" w:val="left" w:leader="none"/>
              </w:tabs>
              <w:spacing w:line="247" w:lineRule="exact" w:before="1" w:after="0"/>
              <w:ind w:left="1186" w:right="0" w:hanging="359"/>
              <w:jc w:val="left"/>
              <w:rPr>
                <w:i/>
                <w:sz w:val="20"/>
              </w:rPr>
            </w:pPr>
            <w:r>
              <w:rPr>
                <w:i/>
                <w:sz w:val="20"/>
              </w:rPr>
              <w:t>Creating,</w:t>
            </w:r>
            <w:r>
              <w:rPr>
                <w:i/>
                <w:spacing w:val="-10"/>
                <w:sz w:val="20"/>
              </w:rPr>
              <w:t> </w:t>
            </w:r>
            <w:r>
              <w:rPr>
                <w:i/>
                <w:sz w:val="20"/>
              </w:rPr>
              <w:t>changing,</w:t>
            </w:r>
            <w:r>
              <w:rPr>
                <w:i/>
                <w:spacing w:val="-10"/>
                <w:sz w:val="20"/>
              </w:rPr>
              <w:t> </w:t>
            </w:r>
            <w:r>
              <w:rPr>
                <w:i/>
                <w:sz w:val="20"/>
              </w:rPr>
              <w:t>and</w:t>
            </w:r>
            <w:r>
              <w:rPr>
                <w:i/>
                <w:spacing w:val="-9"/>
                <w:sz w:val="20"/>
              </w:rPr>
              <w:t> </w:t>
            </w:r>
            <w:r>
              <w:rPr>
                <w:i/>
                <w:sz w:val="20"/>
              </w:rPr>
              <w:t>safeguarding</w:t>
            </w:r>
            <w:r>
              <w:rPr>
                <w:i/>
                <w:spacing w:val="-10"/>
                <w:sz w:val="20"/>
              </w:rPr>
              <w:t> </w:t>
            </w:r>
            <w:r>
              <w:rPr>
                <w:i/>
                <w:spacing w:val="-2"/>
                <w:sz w:val="20"/>
              </w:rPr>
              <w:t>passwords.</w:t>
            </w:r>
          </w:p>
          <w:p>
            <w:pPr>
              <w:pStyle w:val="TableParagraph"/>
              <w:numPr>
                <w:ilvl w:val="0"/>
                <w:numId w:val="75"/>
              </w:numPr>
              <w:tabs>
                <w:tab w:pos="467" w:val="left" w:leader="none"/>
              </w:tabs>
              <w:spacing w:line="240" w:lineRule="auto" w:before="0" w:after="0"/>
              <w:ind w:left="467" w:right="136" w:hanging="361"/>
              <w:jc w:val="left"/>
              <w:rPr>
                <w:sz w:val="20"/>
              </w:rPr>
            </w:pPr>
            <w:r>
              <w:rPr>
                <w:sz w:val="20"/>
              </w:rPr>
              <w:t>Incorporate information concerning workforce members’ roles and responsibilities in implementing these implementation</w:t>
            </w:r>
            <w:r>
              <w:rPr>
                <w:spacing w:val="-8"/>
                <w:sz w:val="20"/>
              </w:rPr>
              <w:t> </w:t>
            </w:r>
            <w:r>
              <w:rPr>
                <w:sz w:val="20"/>
              </w:rPr>
              <w:t>specifications</w:t>
            </w:r>
            <w:r>
              <w:rPr>
                <w:spacing w:val="-5"/>
                <w:sz w:val="20"/>
              </w:rPr>
              <w:t> </w:t>
            </w:r>
            <w:r>
              <w:rPr>
                <w:sz w:val="20"/>
              </w:rPr>
              <w:t>into</w:t>
            </w:r>
            <w:r>
              <w:rPr>
                <w:spacing w:val="-8"/>
                <w:sz w:val="20"/>
              </w:rPr>
              <w:t> </w:t>
            </w:r>
            <w:r>
              <w:rPr>
                <w:sz w:val="20"/>
              </w:rPr>
              <w:t>training</w:t>
            </w:r>
            <w:r>
              <w:rPr>
                <w:spacing w:val="-8"/>
                <w:sz w:val="20"/>
              </w:rPr>
              <w:t> </w:t>
            </w:r>
            <w:r>
              <w:rPr>
                <w:sz w:val="20"/>
              </w:rPr>
              <w:t>and</w:t>
            </w:r>
            <w:r>
              <w:rPr>
                <w:spacing w:val="-10"/>
                <w:sz w:val="20"/>
              </w:rPr>
              <w:t> </w:t>
            </w:r>
            <w:r>
              <w:rPr>
                <w:sz w:val="20"/>
              </w:rPr>
              <w:t>awareness </w:t>
            </w:r>
            <w:r>
              <w:rPr>
                <w:spacing w:val="-2"/>
                <w:sz w:val="20"/>
              </w:rPr>
              <w:t>efforts.</w:t>
            </w:r>
          </w:p>
        </w:tc>
        <w:tc>
          <w:tcPr>
            <w:tcW w:w="5374" w:type="dxa"/>
          </w:tcPr>
          <w:p>
            <w:pPr>
              <w:pStyle w:val="TableParagraph"/>
              <w:numPr>
                <w:ilvl w:val="0"/>
                <w:numId w:val="76"/>
              </w:numPr>
              <w:tabs>
                <w:tab w:pos="467" w:val="left" w:leader="none"/>
              </w:tabs>
              <w:spacing w:line="240" w:lineRule="auto" w:before="0" w:after="0"/>
              <w:ind w:left="467" w:right="106" w:hanging="360"/>
              <w:jc w:val="left"/>
              <w:rPr>
                <w:sz w:val="20"/>
              </w:rPr>
            </w:pPr>
            <w:r>
              <w:rPr>
                <w:sz w:val="20"/>
              </w:rPr>
              <w:t>Do</w:t>
            </w:r>
            <w:r>
              <w:rPr>
                <w:spacing w:val="-5"/>
                <w:sz w:val="20"/>
              </w:rPr>
              <w:t> </w:t>
            </w:r>
            <w:r>
              <w:rPr>
                <w:sz w:val="20"/>
              </w:rPr>
              <w:t>workforce</w:t>
            </w:r>
            <w:r>
              <w:rPr>
                <w:spacing w:val="-6"/>
                <w:sz w:val="20"/>
              </w:rPr>
              <w:t> </w:t>
            </w:r>
            <w:r>
              <w:rPr>
                <w:sz w:val="20"/>
              </w:rPr>
              <w:t>members</w:t>
            </w:r>
            <w:r>
              <w:rPr>
                <w:spacing w:val="-5"/>
                <w:sz w:val="20"/>
              </w:rPr>
              <w:t> </w:t>
            </w:r>
            <w:r>
              <w:rPr>
                <w:sz w:val="20"/>
              </w:rPr>
              <w:t>know</w:t>
            </w:r>
            <w:r>
              <w:rPr>
                <w:spacing w:val="-4"/>
                <w:sz w:val="20"/>
              </w:rPr>
              <w:t> </w:t>
            </w:r>
            <w:r>
              <w:rPr>
                <w:sz w:val="20"/>
              </w:rPr>
              <w:t>the</w:t>
            </w:r>
            <w:r>
              <w:rPr>
                <w:spacing w:val="-6"/>
                <w:sz w:val="20"/>
              </w:rPr>
              <w:t> </w:t>
            </w:r>
            <w:r>
              <w:rPr>
                <w:sz w:val="20"/>
              </w:rPr>
              <w:t>importance</w:t>
            </w:r>
            <w:r>
              <w:rPr>
                <w:spacing w:val="-6"/>
                <w:sz w:val="20"/>
              </w:rPr>
              <w:t> </w:t>
            </w:r>
            <w:r>
              <w:rPr>
                <w:sz w:val="20"/>
              </w:rPr>
              <w:t>of</w:t>
            </w:r>
            <w:r>
              <w:rPr>
                <w:spacing w:val="-6"/>
                <w:sz w:val="20"/>
              </w:rPr>
              <w:t> </w:t>
            </w:r>
            <w:r>
              <w:rPr>
                <w:sz w:val="20"/>
              </w:rPr>
              <w:t>the</w:t>
            </w:r>
            <w:r>
              <w:rPr>
                <w:spacing w:val="-6"/>
                <w:sz w:val="20"/>
              </w:rPr>
              <w:t> </w:t>
            </w:r>
            <w:r>
              <w:rPr>
                <w:sz w:val="20"/>
              </w:rPr>
              <w:t>timely application of system patches to protect against malicious software and the exploitation of vulnerabilities?</w:t>
            </w:r>
          </w:p>
          <w:p>
            <w:pPr>
              <w:pStyle w:val="TableParagraph"/>
              <w:numPr>
                <w:ilvl w:val="0"/>
                <w:numId w:val="76"/>
              </w:numPr>
              <w:tabs>
                <w:tab w:pos="467" w:val="left" w:leader="none"/>
              </w:tabs>
              <w:spacing w:line="240" w:lineRule="auto" w:before="1" w:after="0"/>
              <w:ind w:left="467" w:right="121" w:hanging="360"/>
              <w:jc w:val="left"/>
              <w:rPr>
                <w:sz w:val="20"/>
              </w:rPr>
            </w:pPr>
            <w:r>
              <w:rPr>
                <w:sz w:val="20"/>
              </w:rPr>
              <w:t>Are</w:t>
            </w:r>
            <w:r>
              <w:rPr>
                <w:spacing w:val="-6"/>
                <w:sz w:val="20"/>
              </w:rPr>
              <w:t> </w:t>
            </w:r>
            <w:r>
              <w:rPr>
                <w:sz w:val="20"/>
              </w:rPr>
              <w:t>workforce</w:t>
            </w:r>
            <w:r>
              <w:rPr>
                <w:spacing w:val="-4"/>
                <w:sz w:val="20"/>
              </w:rPr>
              <w:t> </w:t>
            </w:r>
            <w:r>
              <w:rPr>
                <w:sz w:val="20"/>
              </w:rPr>
              <w:t>members</w:t>
            </w:r>
            <w:r>
              <w:rPr>
                <w:spacing w:val="-5"/>
                <w:sz w:val="20"/>
              </w:rPr>
              <w:t> </w:t>
            </w:r>
            <w:r>
              <w:rPr>
                <w:sz w:val="20"/>
              </w:rPr>
              <w:t>aware</w:t>
            </w:r>
            <w:r>
              <w:rPr>
                <w:spacing w:val="-6"/>
                <w:sz w:val="20"/>
              </w:rPr>
              <w:t> </w:t>
            </w:r>
            <w:r>
              <w:rPr>
                <w:sz w:val="20"/>
              </w:rPr>
              <w:t>that</w:t>
            </w:r>
            <w:r>
              <w:rPr>
                <w:spacing w:val="-6"/>
                <w:sz w:val="20"/>
              </w:rPr>
              <w:t> </w:t>
            </w:r>
            <w:r>
              <w:rPr>
                <w:sz w:val="20"/>
              </w:rPr>
              <w:t>login</w:t>
            </w:r>
            <w:r>
              <w:rPr>
                <w:spacing w:val="-5"/>
                <w:sz w:val="20"/>
              </w:rPr>
              <w:t> </w:t>
            </w:r>
            <w:r>
              <w:rPr>
                <w:sz w:val="20"/>
              </w:rPr>
              <w:t>attempts</w:t>
            </w:r>
            <w:r>
              <w:rPr>
                <w:spacing w:val="-5"/>
                <w:sz w:val="20"/>
              </w:rPr>
              <w:t> </w:t>
            </w:r>
            <w:r>
              <w:rPr>
                <w:sz w:val="20"/>
              </w:rPr>
              <w:t>may</w:t>
            </w:r>
            <w:r>
              <w:rPr>
                <w:spacing w:val="-5"/>
                <w:sz w:val="20"/>
              </w:rPr>
              <w:t> </w:t>
            </w:r>
            <w:r>
              <w:rPr>
                <w:sz w:val="20"/>
              </w:rPr>
              <w:t>be </w:t>
            </w:r>
            <w:r>
              <w:rPr>
                <w:spacing w:val="-2"/>
                <w:sz w:val="20"/>
              </w:rPr>
              <w:t>monitored?</w:t>
            </w:r>
          </w:p>
          <w:p>
            <w:pPr>
              <w:pStyle w:val="TableParagraph"/>
              <w:numPr>
                <w:ilvl w:val="0"/>
                <w:numId w:val="76"/>
              </w:numPr>
              <w:tabs>
                <w:tab w:pos="467" w:val="left" w:leader="none"/>
              </w:tabs>
              <w:spacing w:line="240" w:lineRule="auto" w:before="0" w:after="0"/>
              <w:ind w:left="467" w:right="157" w:hanging="360"/>
              <w:jc w:val="left"/>
              <w:rPr>
                <w:sz w:val="20"/>
              </w:rPr>
            </w:pPr>
            <w:r>
              <w:rPr>
                <w:sz w:val="20"/>
              </w:rPr>
              <w:t>Do</w:t>
            </w:r>
            <w:r>
              <w:rPr>
                <w:spacing w:val="-7"/>
                <w:sz w:val="20"/>
              </w:rPr>
              <w:t> </w:t>
            </w:r>
            <w:r>
              <w:rPr>
                <w:sz w:val="20"/>
              </w:rPr>
              <w:t>workforce</w:t>
            </w:r>
            <w:r>
              <w:rPr>
                <w:spacing w:val="-7"/>
                <w:sz w:val="20"/>
              </w:rPr>
              <w:t> </w:t>
            </w:r>
            <w:r>
              <w:rPr>
                <w:sz w:val="20"/>
              </w:rPr>
              <w:t>members</w:t>
            </w:r>
            <w:r>
              <w:rPr>
                <w:spacing w:val="-6"/>
                <w:sz w:val="20"/>
              </w:rPr>
              <w:t> </w:t>
            </w:r>
            <w:r>
              <w:rPr>
                <w:sz w:val="20"/>
              </w:rPr>
              <w:t>who</w:t>
            </w:r>
            <w:r>
              <w:rPr>
                <w:spacing w:val="-4"/>
                <w:sz w:val="20"/>
              </w:rPr>
              <w:t> </w:t>
            </w:r>
            <w:r>
              <w:rPr>
                <w:sz w:val="20"/>
              </w:rPr>
              <w:t>monitor</w:t>
            </w:r>
            <w:r>
              <w:rPr>
                <w:spacing w:val="-7"/>
                <w:sz w:val="20"/>
              </w:rPr>
              <w:t> </w:t>
            </w:r>
            <w:r>
              <w:rPr>
                <w:sz w:val="20"/>
              </w:rPr>
              <w:t>login</w:t>
            </w:r>
            <w:r>
              <w:rPr>
                <w:spacing w:val="-6"/>
                <w:sz w:val="20"/>
              </w:rPr>
              <w:t> </w:t>
            </w:r>
            <w:r>
              <w:rPr>
                <w:sz w:val="20"/>
              </w:rPr>
              <w:t>attempts</w:t>
            </w:r>
            <w:r>
              <w:rPr>
                <w:spacing w:val="-6"/>
                <w:sz w:val="20"/>
              </w:rPr>
              <w:t> </w:t>
            </w:r>
            <w:r>
              <w:rPr>
                <w:sz w:val="20"/>
              </w:rPr>
              <w:t>know to whom to report discrepancies?</w:t>
            </w:r>
          </w:p>
          <w:p>
            <w:pPr>
              <w:pStyle w:val="TableParagraph"/>
              <w:numPr>
                <w:ilvl w:val="0"/>
                <w:numId w:val="76"/>
              </w:numPr>
              <w:tabs>
                <w:tab w:pos="467" w:val="left" w:leader="none"/>
              </w:tabs>
              <w:spacing w:line="240" w:lineRule="auto" w:before="0" w:after="0"/>
              <w:ind w:left="467" w:right="258" w:hanging="360"/>
              <w:jc w:val="left"/>
              <w:rPr>
                <w:sz w:val="20"/>
              </w:rPr>
            </w:pPr>
            <w:r>
              <w:rPr>
                <w:sz w:val="20"/>
              </w:rPr>
              <w:t>Do workforce members understand their roles and responsibilities in selecting a password of appropriate strength, safeguarding their password, and changing a password</w:t>
            </w:r>
            <w:r>
              <w:rPr>
                <w:spacing w:val="-5"/>
                <w:sz w:val="20"/>
              </w:rPr>
              <w:t> </w:t>
            </w:r>
            <w:r>
              <w:rPr>
                <w:sz w:val="20"/>
              </w:rPr>
              <w:t>when</w:t>
            </w:r>
            <w:r>
              <w:rPr>
                <w:spacing w:val="-5"/>
                <w:sz w:val="20"/>
              </w:rPr>
              <w:t> </w:t>
            </w:r>
            <w:r>
              <w:rPr>
                <w:sz w:val="20"/>
              </w:rPr>
              <w:t>it</w:t>
            </w:r>
            <w:r>
              <w:rPr>
                <w:spacing w:val="-6"/>
                <w:sz w:val="20"/>
              </w:rPr>
              <w:t> </w:t>
            </w:r>
            <w:r>
              <w:rPr>
                <w:sz w:val="20"/>
              </w:rPr>
              <w:t>has</w:t>
            </w:r>
            <w:r>
              <w:rPr>
                <w:spacing w:val="-6"/>
                <w:sz w:val="20"/>
              </w:rPr>
              <w:t> </w:t>
            </w:r>
            <w:r>
              <w:rPr>
                <w:sz w:val="20"/>
              </w:rPr>
              <w:t>been</w:t>
            </w:r>
            <w:r>
              <w:rPr>
                <w:spacing w:val="-5"/>
                <w:sz w:val="20"/>
              </w:rPr>
              <w:t> </w:t>
            </w:r>
            <w:r>
              <w:rPr>
                <w:sz w:val="20"/>
              </w:rPr>
              <w:t>compromised</w:t>
            </w:r>
            <w:r>
              <w:rPr>
                <w:spacing w:val="-5"/>
                <w:sz w:val="20"/>
              </w:rPr>
              <w:t> </w:t>
            </w:r>
            <w:r>
              <w:rPr>
                <w:sz w:val="20"/>
              </w:rPr>
              <w:t>or</w:t>
            </w:r>
            <w:r>
              <w:rPr>
                <w:spacing w:val="-6"/>
                <w:sz w:val="20"/>
              </w:rPr>
              <w:t> </w:t>
            </w:r>
            <w:r>
              <w:rPr>
                <w:sz w:val="20"/>
              </w:rPr>
              <w:t>is</w:t>
            </w:r>
            <w:r>
              <w:rPr>
                <w:spacing w:val="-5"/>
                <w:sz w:val="20"/>
              </w:rPr>
              <w:t> </w:t>
            </w:r>
            <w:r>
              <w:rPr>
                <w:sz w:val="20"/>
              </w:rPr>
              <w:t>suspected of being compromised?</w:t>
            </w:r>
          </w:p>
          <w:p>
            <w:pPr>
              <w:pStyle w:val="TableParagraph"/>
              <w:numPr>
                <w:ilvl w:val="0"/>
                <w:numId w:val="76"/>
              </w:numPr>
              <w:tabs>
                <w:tab w:pos="467" w:val="left" w:leader="none"/>
              </w:tabs>
              <w:spacing w:line="240" w:lineRule="atLeast" w:before="0" w:after="0"/>
              <w:ind w:left="467" w:right="847" w:hanging="360"/>
              <w:jc w:val="left"/>
              <w:rPr>
                <w:sz w:val="20"/>
              </w:rPr>
            </w:pPr>
            <w:r>
              <w:rPr>
                <w:sz w:val="20"/>
              </w:rPr>
              <w:t>Are</w:t>
            </w:r>
            <w:r>
              <w:rPr>
                <w:spacing w:val="-7"/>
                <w:sz w:val="20"/>
              </w:rPr>
              <w:t> </w:t>
            </w:r>
            <w:r>
              <w:rPr>
                <w:sz w:val="20"/>
              </w:rPr>
              <w:t>there</w:t>
            </w:r>
            <w:r>
              <w:rPr>
                <w:spacing w:val="-7"/>
                <w:sz w:val="20"/>
              </w:rPr>
              <w:t> </w:t>
            </w:r>
            <w:r>
              <w:rPr>
                <w:sz w:val="20"/>
              </w:rPr>
              <w:t>policies</w:t>
            </w:r>
            <w:r>
              <w:rPr>
                <w:spacing w:val="-5"/>
                <w:sz w:val="20"/>
              </w:rPr>
              <w:t> </w:t>
            </w:r>
            <w:r>
              <w:rPr>
                <w:sz w:val="20"/>
              </w:rPr>
              <w:t>in</w:t>
            </w:r>
            <w:r>
              <w:rPr>
                <w:spacing w:val="-5"/>
                <w:sz w:val="20"/>
              </w:rPr>
              <w:t> </w:t>
            </w:r>
            <w:r>
              <w:rPr>
                <w:sz w:val="20"/>
              </w:rPr>
              <w:t>place</w:t>
            </w:r>
            <w:r>
              <w:rPr>
                <w:spacing w:val="-7"/>
                <w:sz w:val="20"/>
              </w:rPr>
              <w:t> </w:t>
            </w:r>
            <w:r>
              <w:rPr>
                <w:sz w:val="20"/>
              </w:rPr>
              <w:t>that</w:t>
            </w:r>
            <w:r>
              <w:rPr>
                <w:spacing w:val="-6"/>
                <w:sz w:val="20"/>
              </w:rPr>
              <w:t> </w:t>
            </w:r>
            <w:r>
              <w:rPr>
                <w:sz w:val="20"/>
              </w:rPr>
              <w:t>prohibit</w:t>
            </w:r>
            <w:r>
              <w:rPr>
                <w:spacing w:val="-6"/>
                <w:sz w:val="20"/>
              </w:rPr>
              <w:t> </w:t>
            </w:r>
            <w:r>
              <w:rPr>
                <w:sz w:val="20"/>
              </w:rPr>
              <w:t>workforce members from sharing passwords with others?</w:t>
            </w:r>
          </w:p>
        </w:tc>
      </w:tr>
      <w:tr>
        <w:trPr>
          <w:trHeight w:val="4468" w:hRule="atLeast"/>
        </w:trPr>
        <w:tc>
          <w:tcPr>
            <w:tcW w:w="3365" w:type="dxa"/>
          </w:tcPr>
          <w:p>
            <w:pPr>
              <w:pStyle w:val="TableParagraph"/>
              <w:ind w:right="189" w:hanging="360"/>
              <w:jc w:val="both"/>
              <w:rPr>
                <w:b/>
                <w:sz w:val="20"/>
              </w:rPr>
            </w:pPr>
            <w:r>
              <w:rPr>
                <w:sz w:val="20"/>
              </w:rPr>
              <w:t>4.</w:t>
            </w:r>
            <w:r>
              <w:rPr>
                <w:spacing w:val="40"/>
                <w:sz w:val="20"/>
              </w:rPr>
              <w:t> </w:t>
            </w:r>
            <w:r>
              <w:rPr>
                <w:b/>
                <w:sz w:val="20"/>
              </w:rPr>
              <w:t>Develop</w:t>
            </w:r>
            <w:r>
              <w:rPr>
                <w:b/>
                <w:spacing w:val="-5"/>
                <w:sz w:val="20"/>
              </w:rPr>
              <w:t> </w:t>
            </w:r>
            <w:r>
              <w:rPr>
                <w:b/>
                <w:sz w:val="20"/>
              </w:rPr>
              <w:t>Appropriate</w:t>
            </w:r>
            <w:r>
              <w:rPr>
                <w:b/>
                <w:spacing w:val="-6"/>
                <w:sz w:val="20"/>
              </w:rPr>
              <w:t> </w:t>
            </w:r>
            <w:r>
              <w:rPr>
                <w:b/>
                <w:sz w:val="20"/>
              </w:rPr>
              <w:t>Awareness and</w:t>
            </w:r>
            <w:r>
              <w:rPr>
                <w:b/>
                <w:spacing w:val="-9"/>
                <w:sz w:val="20"/>
              </w:rPr>
              <w:t> </w:t>
            </w:r>
            <w:r>
              <w:rPr>
                <w:b/>
                <w:sz w:val="20"/>
              </w:rPr>
              <w:t>Training</w:t>
            </w:r>
            <w:r>
              <w:rPr>
                <w:b/>
                <w:spacing w:val="-11"/>
                <w:sz w:val="20"/>
              </w:rPr>
              <w:t> </w:t>
            </w:r>
            <w:r>
              <w:rPr>
                <w:b/>
                <w:sz w:val="20"/>
              </w:rPr>
              <w:t>Content,</w:t>
            </w:r>
            <w:r>
              <w:rPr>
                <w:b/>
                <w:spacing w:val="-11"/>
                <w:sz w:val="20"/>
              </w:rPr>
              <w:t> </w:t>
            </w:r>
            <w:r>
              <w:rPr>
                <w:b/>
                <w:sz w:val="20"/>
              </w:rPr>
              <w:t>Materials, and Methods</w:t>
            </w:r>
          </w:p>
        </w:tc>
        <w:tc>
          <w:tcPr>
            <w:tcW w:w="5374" w:type="dxa"/>
          </w:tcPr>
          <w:p>
            <w:pPr>
              <w:pStyle w:val="TableParagraph"/>
              <w:numPr>
                <w:ilvl w:val="0"/>
                <w:numId w:val="77"/>
              </w:numPr>
              <w:tabs>
                <w:tab w:pos="467" w:val="left" w:leader="none"/>
              </w:tabs>
              <w:spacing w:line="240" w:lineRule="auto" w:before="0" w:after="0"/>
              <w:ind w:left="467" w:right="231" w:hanging="360"/>
              <w:jc w:val="both"/>
              <w:rPr>
                <w:sz w:val="20"/>
              </w:rPr>
            </w:pPr>
            <w:r>
              <w:rPr>
                <w:sz w:val="20"/>
              </w:rPr>
              <w:t>Select topics to be</w:t>
            </w:r>
            <w:r>
              <w:rPr>
                <w:spacing w:val="-1"/>
                <w:sz w:val="20"/>
              </w:rPr>
              <w:t> </w:t>
            </w:r>
            <w:r>
              <w:rPr>
                <w:sz w:val="20"/>
              </w:rPr>
              <w:t>included in</w:t>
            </w:r>
            <w:r>
              <w:rPr>
                <w:spacing w:val="-2"/>
                <w:sz w:val="20"/>
              </w:rPr>
              <w:t> </w:t>
            </w:r>
            <w:r>
              <w:rPr>
                <w:sz w:val="20"/>
              </w:rPr>
              <w:t>the</w:t>
            </w:r>
            <w:r>
              <w:rPr>
                <w:spacing w:val="-1"/>
                <w:sz w:val="20"/>
              </w:rPr>
              <w:t> </w:t>
            </w:r>
            <w:r>
              <w:rPr>
                <w:sz w:val="20"/>
              </w:rPr>
              <w:t>training materials, and consider</w:t>
            </w:r>
            <w:r>
              <w:rPr>
                <w:spacing w:val="-6"/>
                <w:sz w:val="20"/>
              </w:rPr>
              <w:t> </w:t>
            </w:r>
            <w:r>
              <w:rPr>
                <w:sz w:val="20"/>
              </w:rPr>
              <w:t>current</w:t>
            </w:r>
            <w:r>
              <w:rPr>
                <w:spacing w:val="-6"/>
                <w:sz w:val="20"/>
              </w:rPr>
              <w:t> </w:t>
            </w:r>
            <w:r>
              <w:rPr>
                <w:sz w:val="20"/>
              </w:rPr>
              <w:t>and</w:t>
            </w:r>
            <w:r>
              <w:rPr>
                <w:spacing w:val="-5"/>
                <w:sz w:val="20"/>
              </w:rPr>
              <w:t> </w:t>
            </w:r>
            <w:r>
              <w:rPr>
                <w:sz w:val="20"/>
              </w:rPr>
              <w:t>relevant</w:t>
            </w:r>
            <w:r>
              <w:rPr>
                <w:spacing w:val="-6"/>
                <w:sz w:val="20"/>
              </w:rPr>
              <w:t> </w:t>
            </w:r>
            <w:r>
              <w:rPr>
                <w:sz w:val="20"/>
              </w:rPr>
              <w:t>topics</w:t>
            </w:r>
            <w:r>
              <w:rPr>
                <w:spacing w:val="-5"/>
                <w:sz w:val="20"/>
              </w:rPr>
              <w:t> </w:t>
            </w:r>
            <w:r>
              <w:rPr>
                <w:sz w:val="20"/>
              </w:rPr>
              <w:t>(e.g.,</w:t>
            </w:r>
            <w:r>
              <w:rPr>
                <w:spacing w:val="-5"/>
                <w:sz w:val="20"/>
              </w:rPr>
              <w:t> </w:t>
            </w:r>
            <w:r>
              <w:rPr>
                <w:sz w:val="20"/>
              </w:rPr>
              <w:t>phishing,</w:t>
            </w:r>
            <w:r>
              <w:rPr>
                <w:spacing w:val="-5"/>
                <w:sz w:val="20"/>
              </w:rPr>
              <w:t> </w:t>
            </w:r>
            <w:r>
              <w:rPr>
                <w:sz w:val="20"/>
              </w:rPr>
              <w:t>email security) for the protection of ePHI.</w:t>
            </w:r>
          </w:p>
          <w:p>
            <w:pPr>
              <w:pStyle w:val="TableParagraph"/>
              <w:numPr>
                <w:ilvl w:val="0"/>
                <w:numId w:val="77"/>
              </w:numPr>
              <w:tabs>
                <w:tab w:pos="467" w:val="left" w:leader="none"/>
              </w:tabs>
              <w:spacing w:line="240" w:lineRule="auto" w:before="0" w:after="0"/>
              <w:ind w:left="467" w:right="136" w:hanging="360"/>
              <w:jc w:val="left"/>
              <w:rPr>
                <w:sz w:val="20"/>
              </w:rPr>
            </w:pPr>
            <w:r>
              <w:rPr>
                <w:sz w:val="20"/>
              </w:rPr>
              <w:t>Incorporate</w:t>
            </w:r>
            <w:r>
              <w:rPr>
                <w:spacing w:val="-7"/>
                <w:sz w:val="20"/>
              </w:rPr>
              <w:t> </w:t>
            </w:r>
            <w:r>
              <w:rPr>
                <w:sz w:val="20"/>
              </w:rPr>
              <w:t>new</w:t>
            </w:r>
            <w:r>
              <w:rPr>
                <w:spacing w:val="-7"/>
                <w:sz w:val="20"/>
              </w:rPr>
              <w:t> </w:t>
            </w:r>
            <w:r>
              <w:rPr>
                <w:sz w:val="20"/>
              </w:rPr>
              <w:t>information</w:t>
            </w:r>
            <w:r>
              <w:rPr>
                <w:spacing w:val="-5"/>
                <w:sz w:val="20"/>
              </w:rPr>
              <w:t> </w:t>
            </w:r>
            <w:r>
              <w:rPr>
                <w:sz w:val="20"/>
              </w:rPr>
              <w:t>from</w:t>
            </w:r>
            <w:r>
              <w:rPr>
                <w:spacing w:val="-7"/>
                <w:sz w:val="20"/>
              </w:rPr>
              <w:t> </w:t>
            </w:r>
            <w:r>
              <w:rPr>
                <w:sz w:val="20"/>
              </w:rPr>
              <w:t>email</w:t>
            </w:r>
            <w:r>
              <w:rPr>
                <w:spacing w:val="-6"/>
                <w:sz w:val="20"/>
              </w:rPr>
              <w:t> </w:t>
            </w:r>
            <w:r>
              <w:rPr>
                <w:sz w:val="20"/>
              </w:rPr>
              <w:t>advisories,</w:t>
            </w:r>
            <w:r>
              <w:rPr>
                <w:spacing w:val="-5"/>
                <w:sz w:val="20"/>
              </w:rPr>
              <w:t> </w:t>
            </w:r>
            <w:r>
              <w:rPr>
                <w:sz w:val="20"/>
              </w:rPr>
              <w:t>online IT security, daily news, websites, and periodicals, as reasonable and appropriate.</w:t>
            </w:r>
          </w:p>
          <w:p>
            <w:pPr>
              <w:pStyle w:val="TableParagraph"/>
              <w:numPr>
                <w:ilvl w:val="0"/>
                <w:numId w:val="77"/>
              </w:numPr>
              <w:tabs>
                <w:tab w:pos="467" w:val="left" w:leader="none"/>
              </w:tabs>
              <w:spacing w:line="240" w:lineRule="auto" w:before="0" w:after="0"/>
              <w:ind w:left="467" w:right="289" w:hanging="360"/>
              <w:jc w:val="left"/>
              <w:rPr>
                <w:sz w:val="20"/>
              </w:rPr>
            </w:pPr>
            <w:r>
              <w:rPr>
                <w:sz w:val="20"/>
              </w:rPr>
              <w:t>Consider</w:t>
            </w:r>
            <w:r>
              <w:rPr>
                <w:spacing w:val="-5"/>
                <w:sz w:val="20"/>
              </w:rPr>
              <w:t> </w:t>
            </w:r>
            <w:r>
              <w:rPr>
                <w:sz w:val="20"/>
              </w:rPr>
              <w:t>using</w:t>
            </w:r>
            <w:r>
              <w:rPr>
                <w:spacing w:val="-5"/>
                <w:sz w:val="20"/>
              </w:rPr>
              <w:t> </w:t>
            </w:r>
            <w:r>
              <w:rPr>
                <w:sz w:val="20"/>
              </w:rPr>
              <w:t>a</w:t>
            </w:r>
            <w:r>
              <w:rPr>
                <w:spacing w:val="-4"/>
                <w:sz w:val="20"/>
              </w:rPr>
              <w:t> </w:t>
            </w:r>
            <w:r>
              <w:rPr>
                <w:sz w:val="20"/>
              </w:rPr>
              <w:t>variety</w:t>
            </w:r>
            <w:r>
              <w:rPr>
                <w:spacing w:val="-4"/>
                <w:sz w:val="20"/>
              </w:rPr>
              <w:t> </w:t>
            </w:r>
            <w:r>
              <w:rPr>
                <w:sz w:val="20"/>
              </w:rPr>
              <w:t>of</w:t>
            </w:r>
            <w:r>
              <w:rPr>
                <w:spacing w:val="-6"/>
                <w:sz w:val="20"/>
              </w:rPr>
              <w:t> </w:t>
            </w:r>
            <w:r>
              <w:rPr>
                <w:sz w:val="20"/>
              </w:rPr>
              <w:t>media</w:t>
            </w:r>
            <w:r>
              <w:rPr>
                <w:spacing w:val="-5"/>
                <w:sz w:val="20"/>
              </w:rPr>
              <w:t> </w:t>
            </w:r>
            <w:r>
              <w:rPr>
                <w:sz w:val="20"/>
              </w:rPr>
              <w:t>and</w:t>
            </w:r>
            <w:r>
              <w:rPr>
                <w:spacing w:val="-4"/>
                <w:sz w:val="20"/>
              </w:rPr>
              <w:t> </w:t>
            </w:r>
            <w:r>
              <w:rPr>
                <w:sz w:val="20"/>
              </w:rPr>
              <w:t>avenues</w:t>
            </w:r>
            <w:r>
              <w:rPr>
                <w:spacing w:val="-6"/>
                <w:sz w:val="20"/>
              </w:rPr>
              <w:t> </w:t>
            </w:r>
            <w:r>
              <w:rPr>
                <w:sz w:val="20"/>
              </w:rPr>
              <w:t>according to what is appropriate for the organization based on workforce size, location, level of education, and other </w:t>
            </w:r>
            <w:r>
              <w:rPr>
                <w:spacing w:val="-2"/>
                <w:sz w:val="20"/>
              </w:rPr>
              <w:t>factors.</w:t>
            </w:r>
          </w:p>
          <w:p>
            <w:pPr>
              <w:pStyle w:val="TableParagraph"/>
              <w:numPr>
                <w:ilvl w:val="0"/>
                <w:numId w:val="77"/>
              </w:numPr>
              <w:tabs>
                <w:tab w:pos="467" w:val="left" w:leader="none"/>
              </w:tabs>
              <w:spacing w:line="240" w:lineRule="auto" w:before="0" w:after="0"/>
              <w:ind w:left="467" w:right="270" w:hanging="360"/>
              <w:jc w:val="left"/>
              <w:rPr>
                <w:sz w:val="20"/>
              </w:rPr>
            </w:pPr>
            <w:r>
              <w:rPr>
                <w:sz w:val="20"/>
              </w:rPr>
              <w:t>Training should be an ongoing, evolving process in response</w:t>
            </w:r>
            <w:r>
              <w:rPr>
                <w:spacing w:val="-7"/>
                <w:sz w:val="20"/>
              </w:rPr>
              <w:t> </w:t>
            </w:r>
            <w:r>
              <w:rPr>
                <w:sz w:val="20"/>
              </w:rPr>
              <w:t>to</w:t>
            </w:r>
            <w:r>
              <w:rPr>
                <w:spacing w:val="-7"/>
                <w:sz w:val="20"/>
              </w:rPr>
              <w:t> </w:t>
            </w:r>
            <w:r>
              <w:rPr>
                <w:sz w:val="20"/>
              </w:rPr>
              <w:t>environmental</w:t>
            </w:r>
            <w:r>
              <w:rPr>
                <w:spacing w:val="-7"/>
                <w:sz w:val="20"/>
              </w:rPr>
              <w:t> </w:t>
            </w:r>
            <w:r>
              <w:rPr>
                <w:sz w:val="20"/>
              </w:rPr>
              <w:t>and</w:t>
            </w:r>
            <w:r>
              <w:rPr>
                <w:spacing w:val="-6"/>
                <w:sz w:val="20"/>
              </w:rPr>
              <w:t> </w:t>
            </w:r>
            <w:r>
              <w:rPr>
                <w:sz w:val="20"/>
              </w:rPr>
              <w:t>operational</w:t>
            </w:r>
            <w:r>
              <w:rPr>
                <w:spacing w:val="-7"/>
                <w:sz w:val="20"/>
              </w:rPr>
              <w:t> </w:t>
            </w:r>
            <w:r>
              <w:rPr>
                <w:sz w:val="20"/>
              </w:rPr>
              <w:t>changes</w:t>
            </w:r>
            <w:r>
              <w:rPr>
                <w:spacing w:val="-6"/>
                <w:sz w:val="20"/>
              </w:rPr>
              <w:t> </w:t>
            </w:r>
            <w:r>
              <w:rPr>
                <w:sz w:val="20"/>
              </w:rPr>
              <w:t>that affect the security of ePHI.</w:t>
            </w:r>
          </w:p>
        </w:tc>
        <w:tc>
          <w:tcPr>
            <w:tcW w:w="5374" w:type="dxa"/>
          </w:tcPr>
          <w:p>
            <w:pPr>
              <w:pStyle w:val="TableParagraph"/>
              <w:numPr>
                <w:ilvl w:val="0"/>
                <w:numId w:val="78"/>
              </w:numPr>
              <w:tabs>
                <w:tab w:pos="467" w:val="left" w:leader="none"/>
              </w:tabs>
              <w:spacing w:line="240" w:lineRule="auto" w:before="0" w:after="0"/>
              <w:ind w:left="467" w:right="502" w:hanging="360"/>
              <w:jc w:val="both"/>
              <w:rPr>
                <w:sz w:val="20"/>
              </w:rPr>
            </w:pPr>
            <w:r>
              <w:rPr>
                <w:sz w:val="20"/>
              </w:rPr>
              <w:t>Are</w:t>
            </w:r>
            <w:r>
              <w:rPr>
                <w:spacing w:val="-6"/>
                <w:sz w:val="20"/>
              </w:rPr>
              <w:t> </w:t>
            </w:r>
            <w:r>
              <w:rPr>
                <w:sz w:val="20"/>
              </w:rPr>
              <w:t>the</w:t>
            </w:r>
            <w:r>
              <w:rPr>
                <w:spacing w:val="-6"/>
                <w:sz w:val="20"/>
              </w:rPr>
              <w:t> </w:t>
            </w:r>
            <w:r>
              <w:rPr>
                <w:sz w:val="20"/>
              </w:rPr>
              <w:t>topics</w:t>
            </w:r>
            <w:r>
              <w:rPr>
                <w:spacing w:val="-4"/>
                <w:sz w:val="20"/>
              </w:rPr>
              <w:t> </w:t>
            </w:r>
            <w:r>
              <w:rPr>
                <w:sz w:val="20"/>
              </w:rPr>
              <w:t>selected</w:t>
            </w:r>
            <w:r>
              <w:rPr>
                <w:spacing w:val="-4"/>
                <w:sz w:val="20"/>
              </w:rPr>
              <w:t> </w:t>
            </w:r>
            <w:r>
              <w:rPr>
                <w:sz w:val="20"/>
              </w:rPr>
              <w:t>for</w:t>
            </w:r>
            <w:r>
              <w:rPr>
                <w:spacing w:val="-5"/>
                <w:sz w:val="20"/>
              </w:rPr>
              <w:t> </w:t>
            </w:r>
            <w:r>
              <w:rPr>
                <w:sz w:val="20"/>
              </w:rPr>
              <w:t>training</w:t>
            </w:r>
            <w:r>
              <w:rPr>
                <w:spacing w:val="-5"/>
                <w:sz w:val="20"/>
              </w:rPr>
              <w:t> </w:t>
            </w:r>
            <w:r>
              <w:rPr>
                <w:sz w:val="20"/>
              </w:rPr>
              <w:t>and</w:t>
            </w:r>
            <w:r>
              <w:rPr>
                <w:spacing w:val="-4"/>
                <w:sz w:val="20"/>
              </w:rPr>
              <w:t> </w:t>
            </w:r>
            <w:r>
              <w:rPr>
                <w:sz w:val="20"/>
              </w:rPr>
              <w:t>awareness</w:t>
            </w:r>
            <w:r>
              <w:rPr>
                <w:spacing w:val="-4"/>
                <w:sz w:val="20"/>
              </w:rPr>
              <w:t> </w:t>
            </w:r>
            <w:r>
              <w:rPr>
                <w:sz w:val="20"/>
              </w:rPr>
              <w:t>the most relevant to the threats, vulnerabilities, and risks identified during the risk assessment?</w:t>
            </w:r>
          </w:p>
          <w:p>
            <w:pPr>
              <w:pStyle w:val="TableParagraph"/>
              <w:numPr>
                <w:ilvl w:val="0"/>
                <w:numId w:val="78"/>
              </w:numPr>
              <w:tabs>
                <w:tab w:pos="467" w:val="left" w:leader="none"/>
              </w:tabs>
              <w:spacing w:line="240" w:lineRule="auto" w:before="0" w:after="0"/>
              <w:ind w:left="467" w:right="378" w:hanging="360"/>
              <w:jc w:val="left"/>
              <w:rPr>
                <w:sz w:val="20"/>
              </w:rPr>
            </w:pPr>
            <w:r>
              <w:rPr>
                <w:sz w:val="20"/>
              </w:rPr>
              <w:t>Does the organization periodically review the topics covered</w:t>
            </w:r>
            <w:r>
              <w:rPr>
                <w:spacing w:val="-4"/>
                <w:sz w:val="20"/>
              </w:rPr>
              <w:t> </w:t>
            </w:r>
            <w:r>
              <w:rPr>
                <w:sz w:val="20"/>
              </w:rPr>
              <w:t>in</w:t>
            </w:r>
            <w:r>
              <w:rPr>
                <w:spacing w:val="-4"/>
                <w:sz w:val="20"/>
              </w:rPr>
              <w:t> </w:t>
            </w:r>
            <w:r>
              <w:rPr>
                <w:sz w:val="20"/>
              </w:rPr>
              <w:t>training</w:t>
            </w:r>
            <w:r>
              <w:rPr>
                <w:spacing w:val="-5"/>
                <w:sz w:val="20"/>
              </w:rPr>
              <w:t> </w:t>
            </w:r>
            <w:r>
              <w:rPr>
                <w:sz w:val="20"/>
              </w:rPr>
              <w:t>and</w:t>
            </w:r>
            <w:r>
              <w:rPr>
                <w:spacing w:val="-4"/>
                <w:sz w:val="20"/>
              </w:rPr>
              <w:t> </w:t>
            </w:r>
            <w:r>
              <w:rPr>
                <w:sz w:val="20"/>
              </w:rPr>
              <w:t>awareness</w:t>
            </w:r>
            <w:r>
              <w:rPr>
                <w:spacing w:val="-4"/>
                <w:sz w:val="20"/>
              </w:rPr>
              <w:t> </w:t>
            </w:r>
            <w:r>
              <w:rPr>
                <w:sz w:val="20"/>
              </w:rPr>
              <w:t>in</w:t>
            </w:r>
            <w:r>
              <w:rPr>
                <w:spacing w:val="-4"/>
                <w:sz w:val="20"/>
              </w:rPr>
              <w:t> </w:t>
            </w:r>
            <w:r>
              <w:rPr>
                <w:sz w:val="20"/>
              </w:rPr>
              <w:t>light</w:t>
            </w:r>
            <w:r>
              <w:rPr>
                <w:spacing w:val="-5"/>
                <w:sz w:val="20"/>
              </w:rPr>
              <w:t> </w:t>
            </w:r>
            <w:r>
              <w:rPr>
                <w:sz w:val="20"/>
              </w:rPr>
              <w:t>of</w:t>
            </w:r>
            <w:r>
              <w:rPr>
                <w:spacing w:val="-6"/>
                <w:sz w:val="20"/>
              </w:rPr>
              <w:t> </w:t>
            </w:r>
            <w:r>
              <w:rPr>
                <w:sz w:val="20"/>
              </w:rPr>
              <w:t>updates</w:t>
            </w:r>
            <w:r>
              <w:rPr>
                <w:spacing w:val="-4"/>
                <w:sz w:val="20"/>
              </w:rPr>
              <w:t> </w:t>
            </w:r>
            <w:r>
              <w:rPr>
                <w:sz w:val="20"/>
              </w:rPr>
              <w:t>to the risk assessment and current threats?</w:t>
            </w:r>
          </w:p>
          <w:p>
            <w:pPr>
              <w:pStyle w:val="TableParagraph"/>
              <w:numPr>
                <w:ilvl w:val="0"/>
                <w:numId w:val="78"/>
              </w:numPr>
              <w:tabs>
                <w:tab w:pos="466" w:val="left" w:leader="none"/>
              </w:tabs>
              <w:spacing w:line="240" w:lineRule="auto" w:before="0" w:after="0"/>
              <w:ind w:left="466" w:right="258" w:hanging="360"/>
              <w:jc w:val="left"/>
              <w:rPr>
                <w:sz w:val="20"/>
              </w:rPr>
            </w:pPr>
            <w:r>
              <w:rPr>
                <w:sz w:val="20"/>
              </w:rPr>
              <w:t>Have</w:t>
            </w:r>
            <w:r>
              <w:rPr>
                <w:spacing w:val="-6"/>
                <w:sz w:val="20"/>
              </w:rPr>
              <w:t> </w:t>
            </w:r>
            <w:r>
              <w:rPr>
                <w:sz w:val="20"/>
              </w:rPr>
              <w:t>workforce</w:t>
            </w:r>
            <w:r>
              <w:rPr>
                <w:spacing w:val="-4"/>
                <w:sz w:val="20"/>
              </w:rPr>
              <w:t> </w:t>
            </w:r>
            <w:r>
              <w:rPr>
                <w:sz w:val="20"/>
              </w:rPr>
              <w:t>members</w:t>
            </w:r>
            <w:r>
              <w:rPr>
                <w:spacing w:val="-4"/>
                <w:sz w:val="20"/>
              </w:rPr>
              <w:t> </w:t>
            </w:r>
            <w:r>
              <w:rPr>
                <w:sz w:val="20"/>
              </w:rPr>
              <w:t>received</w:t>
            </w:r>
            <w:r>
              <w:rPr>
                <w:spacing w:val="-4"/>
                <w:sz w:val="20"/>
              </w:rPr>
              <w:t> </w:t>
            </w:r>
            <w:r>
              <w:rPr>
                <w:sz w:val="20"/>
              </w:rPr>
              <w:t>a</w:t>
            </w:r>
            <w:r>
              <w:rPr>
                <w:spacing w:val="-4"/>
                <w:sz w:val="20"/>
              </w:rPr>
              <w:t> </w:t>
            </w:r>
            <w:r>
              <w:rPr>
                <w:sz w:val="20"/>
              </w:rPr>
              <w:t>copy</w:t>
            </w:r>
            <w:r>
              <w:rPr>
                <w:spacing w:val="-4"/>
                <w:sz w:val="20"/>
              </w:rPr>
              <w:t> </w:t>
            </w:r>
            <w:r>
              <w:rPr>
                <w:sz w:val="20"/>
              </w:rPr>
              <w:t>of</w:t>
            </w:r>
            <w:r>
              <w:rPr>
                <w:spacing w:val="-6"/>
                <w:sz w:val="20"/>
              </w:rPr>
              <w:t> </w:t>
            </w:r>
            <w:r>
              <w:rPr>
                <w:sz w:val="20"/>
              </w:rPr>
              <w:t>and</w:t>
            </w:r>
            <w:r>
              <w:rPr>
                <w:spacing w:val="-4"/>
                <w:sz w:val="20"/>
              </w:rPr>
              <w:t> </w:t>
            </w:r>
            <w:r>
              <w:rPr>
                <w:sz w:val="20"/>
              </w:rPr>
              <w:t>do</w:t>
            </w:r>
            <w:r>
              <w:rPr>
                <w:spacing w:val="-5"/>
                <w:sz w:val="20"/>
              </w:rPr>
              <w:t> </w:t>
            </w:r>
            <w:r>
              <w:rPr>
                <w:sz w:val="20"/>
              </w:rPr>
              <w:t>they have ready access to the organization’s security procedures and policies?</w:t>
            </w:r>
            <w:hyperlink w:history="true" w:anchor="_bookmark99">
              <w:r>
                <w:rPr>
                  <w:sz w:val="20"/>
                  <w:vertAlign w:val="superscript"/>
                </w:rPr>
                <w:t>62</w:t>
              </w:r>
            </w:hyperlink>
          </w:p>
          <w:p>
            <w:pPr>
              <w:pStyle w:val="TableParagraph"/>
              <w:numPr>
                <w:ilvl w:val="0"/>
                <w:numId w:val="78"/>
              </w:numPr>
              <w:tabs>
                <w:tab w:pos="467" w:val="left" w:leader="none"/>
              </w:tabs>
              <w:spacing w:line="240" w:lineRule="auto" w:before="0" w:after="0"/>
              <w:ind w:left="467" w:right="302" w:hanging="360"/>
              <w:jc w:val="left"/>
              <w:rPr>
                <w:sz w:val="20"/>
              </w:rPr>
            </w:pPr>
            <w:r>
              <w:rPr>
                <w:sz w:val="20"/>
              </w:rPr>
              <w:t>Do</w:t>
            </w:r>
            <w:r>
              <w:rPr>
                <w:spacing w:val="-5"/>
                <w:sz w:val="20"/>
              </w:rPr>
              <w:t> </w:t>
            </w:r>
            <w:r>
              <w:rPr>
                <w:sz w:val="20"/>
              </w:rPr>
              <w:t>workforce</w:t>
            </w:r>
            <w:r>
              <w:rPr>
                <w:spacing w:val="-6"/>
                <w:sz w:val="20"/>
              </w:rPr>
              <w:t> </w:t>
            </w:r>
            <w:r>
              <w:rPr>
                <w:sz w:val="20"/>
              </w:rPr>
              <w:t>members</w:t>
            </w:r>
            <w:r>
              <w:rPr>
                <w:spacing w:val="-4"/>
                <w:sz w:val="20"/>
              </w:rPr>
              <w:t> </w:t>
            </w:r>
            <w:r>
              <w:rPr>
                <w:sz w:val="20"/>
              </w:rPr>
              <w:t>know</w:t>
            </w:r>
            <w:r>
              <w:rPr>
                <w:spacing w:val="-4"/>
                <w:sz w:val="20"/>
              </w:rPr>
              <w:t> </w:t>
            </w:r>
            <w:r>
              <w:rPr>
                <w:sz w:val="20"/>
              </w:rPr>
              <w:t>whom</w:t>
            </w:r>
            <w:r>
              <w:rPr>
                <w:spacing w:val="-6"/>
                <w:sz w:val="20"/>
              </w:rPr>
              <w:t> </w:t>
            </w:r>
            <w:r>
              <w:rPr>
                <w:sz w:val="20"/>
              </w:rPr>
              <w:t>to</w:t>
            </w:r>
            <w:r>
              <w:rPr>
                <w:spacing w:val="-5"/>
                <w:sz w:val="20"/>
              </w:rPr>
              <w:t> </w:t>
            </w:r>
            <w:r>
              <w:rPr>
                <w:sz w:val="20"/>
              </w:rPr>
              <w:t>contact</w:t>
            </w:r>
            <w:r>
              <w:rPr>
                <w:spacing w:val="-5"/>
                <w:sz w:val="20"/>
              </w:rPr>
              <w:t> </w:t>
            </w:r>
            <w:r>
              <w:rPr>
                <w:sz w:val="20"/>
              </w:rPr>
              <w:t>and</w:t>
            </w:r>
            <w:r>
              <w:rPr>
                <w:spacing w:val="-4"/>
                <w:sz w:val="20"/>
              </w:rPr>
              <w:t> </w:t>
            </w:r>
            <w:r>
              <w:rPr>
                <w:sz w:val="20"/>
              </w:rPr>
              <w:t>how to handle a security incident?</w:t>
            </w:r>
            <w:hyperlink w:history="true" w:anchor="_bookmark100">
              <w:r>
                <w:rPr>
                  <w:sz w:val="20"/>
                  <w:vertAlign w:val="superscript"/>
                </w:rPr>
                <w:t>63</w:t>
              </w:r>
            </w:hyperlink>
          </w:p>
          <w:p>
            <w:pPr>
              <w:pStyle w:val="TableParagraph"/>
              <w:numPr>
                <w:ilvl w:val="0"/>
                <w:numId w:val="78"/>
              </w:numPr>
              <w:tabs>
                <w:tab w:pos="467" w:val="left" w:leader="none"/>
              </w:tabs>
              <w:spacing w:line="240" w:lineRule="auto" w:before="0" w:after="0"/>
              <w:ind w:left="467" w:right="270" w:hanging="360"/>
              <w:jc w:val="left"/>
              <w:rPr>
                <w:sz w:val="20"/>
              </w:rPr>
            </w:pPr>
            <w:r>
              <w:rPr>
                <w:sz w:val="20"/>
              </w:rPr>
              <w:t>Do</w:t>
            </w:r>
            <w:r>
              <w:rPr>
                <w:spacing w:val="-7"/>
                <w:sz w:val="20"/>
              </w:rPr>
              <w:t> </w:t>
            </w:r>
            <w:r>
              <w:rPr>
                <w:sz w:val="20"/>
              </w:rPr>
              <w:t>workforce</w:t>
            </w:r>
            <w:r>
              <w:rPr>
                <w:spacing w:val="-8"/>
                <w:sz w:val="20"/>
              </w:rPr>
              <w:t> </w:t>
            </w:r>
            <w:r>
              <w:rPr>
                <w:sz w:val="20"/>
              </w:rPr>
              <w:t>members</w:t>
            </w:r>
            <w:r>
              <w:rPr>
                <w:spacing w:val="-6"/>
                <w:sz w:val="20"/>
              </w:rPr>
              <w:t> </w:t>
            </w:r>
            <w:r>
              <w:rPr>
                <w:sz w:val="20"/>
              </w:rPr>
              <w:t>understand</w:t>
            </w:r>
            <w:r>
              <w:rPr>
                <w:spacing w:val="-6"/>
                <w:sz w:val="20"/>
              </w:rPr>
              <w:t> </w:t>
            </w:r>
            <w:r>
              <w:rPr>
                <w:sz w:val="20"/>
              </w:rPr>
              <w:t>the</w:t>
            </w:r>
            <w:r>
              <w:rPr>
                <w:spacing w:val="-8"/>
                <w:sz w:val="20"/>
              </w:rPr>
              <w:t> </w:t>
            </w:r>
            <w:r>
              <w:rPr>
                <w:sz w:val="20"/>
              </w:rPr>
              <w:t>consequences</w:t>
            </w:r>
            <w:r>
              <w:rPr>
                <w:spacing w:val="-6"/>
                <w:sz w:val="20"/>
              </w:rPr>
              <w:t> </w:t>
            </w:r>
            <w:r>
              <w:rPr>
                <w:sz w:val="20"/>
              </w:rPr>
              <w:t>of noncompliance with the stated security policies?</w:t>
            </w:r>
            <w:hyperlink w:history="true" w:anchor="_bookmark101">
              <w:r>
                <w:rPr>
                  <w:sz w:val="20"/>
                  <w:vertAlign w:val="superscript"/>
                </w:rPr>
                <w:t>64</w:t>
              </w:r>
            </w:hyperlink>
          </w:p>
          <w:p>
            <w:pPr>
              <w:pStyle w:val="TableParagraph"/>
              <w:numPr>
                <w:ilvl w:val="0"/>
                <w:numId w:val="78"/>
              </w:numPr>
              <w:tabs>
                <w:tab w:pos="467" w:val="left" w:leader="none"/>
              </w:tabs>
              <w:spacing w:line="240" w:lineRule="auto" w:before="0" w:after="0"/>
              <w:ind w:left="467" w:right="496" w:hanging="360"/>
              <w:jc w:val="both"/>
              <w:rPr>
                <w:sz w:val="20"/>
              </w:rPr>
            </w:pPr>
            <w:r>
              <w:rPr>
                <w:sz w:val="20"/>
              </w:rPr>
              <w:t>Do</w:t>
            </w:r>
            <w:r>
              <w:rPr>
                <w:spacing w:val="-2"/>
                <w:sz w:val="20"/>
              </w:rPr>
              <w:t> </w:t>
            </w:r>
            <w:r>
              <w:rPr>
                <w:sz w:val="20"/>
              </w:rPr>
              <w:t>workforce</w:t>
            </w:r>
            <w:r>
              <w:rPr>
                <w:spacing w:val="-3"/>
                <w:sz w:val="20"/>
              </w:rPr>
              <w:t> </w:t>
            </w:r>
            <w:r>
              <w:rPr>
                <w:sz w:val="20"/>
              </w:rPr>
              <w:t>members</w:t>
            </w:r>
            <w:r>
              <w:rPr>
                <w:spacing w:val="-2"/>
                <w:sz w:val="20"/>
              </w:rPr>
              <w:t> </w:t>
            </w:r>
            <w:r>
              <w:rPr>
                <w:sz w:val="20"/>
              </w:rPr>
              <w:t>who</w:t>
            </w:r>
            <w:r>
              <w:rPr>
                <w:spacing w:val="-2"/>
                <w:sz w:val="20"/>
              </w:rPr>
              <w:t> </w:t>
            </w:r>
            <w:r>
              <w:rPr>
                <w:sz w:val="20"/>
              </w:rPr>
              <w:t>travel,</w:t>
            </w:r>
            <w:r>
              <w:rPr>
                <w:spacing w:val="-2"/>
                <w:sz w:val="20"/>
              </w:rPr>
              <w:t> </w:t>
            </w:r>
            <w:r>
              <w:rPr>
                <w:sz w:val="20"/>
              </w:rPr>
              <w:t>telework,</w:t>
            </w:r>
            <w:r>
              <w:rPr>
                <w:spacing w:val="-2"/>
                <w:sz w:val="20"/>
              </w:rPr>
              <w:t> </w:t>
            </w:r>
            <w:r>
              <w:rPr>
                <w:sz w:val="20"/>
              </w:rPr>
              <w:t>or</w:t>
            </w:r>
            <w:r>
              <w:rPr>
                <w:spacing w:val="-2"/>
                <w:sz w:val="20"/>
              </w:rPr>
              <w:t> </w:t>
            </w:r>
            <w:r>
              <w:rPr>
                <w:sz w:val="20"/>
              </w:rPr>
              <w:t>work remotely</w:t>
            </w:r>
            <w:r>
              <w:rPr>
                <w:spacing w:val="-5"/>
                <w:sz w:val="20"/>
              </w:rPr>
              <w:t> </w:t>
            </w:r>
            <w:r>
              <w:rPr>
                <w:sz w:val="20"/>
              </w:rPr>
              <w:t>know</w:t>
            </w:r>
            <w:r>
              <w:rPr>
                <w:spacing w:val="-6"/>
                <w:sz w:val="20"/>
              </w:rPr>
              <w:t> </w:t>
            </w:r>
            <w:r>
              <w:rPr>
                <w:sz w:val="20"/>
              </w:rPr>
              <w:t>how</w:t>
            </w:r>
            <w:r>
              <w:rPr>
                <w:spacing w:val="-6"/>
                <w:sz w:val="20"/>
              </w:rPr>
              <w:t> </w:t>
            </w:r>
            <w:r>
              <w:rPr>
                <w:sz w:val="20"/>
              </w:rPr>
              <w:t>to</w:t>
            </w:r>
            <w:r>
              <w:rPr>
                <w:spacing w:val="-5"/>
                <w:sz w:val="20"/>
              </w:rPr>
              <w:t> </w:t>
            </w:r>
            <w:r>
              <w:rPr>
                <w:sz w:val="20"/>
              </w:rPr>
              <w:t>handle</w:t>
            </w:r>
            <w:r>
              <w:rPr>
                <w:spacing w:val="-6"/>
                <w:sz w:val="20"/>
              </w:rPr>
              <w:t> </w:t>
            </w:r>
            <w:r>
              <w:rPr>
                <w:sz w:val="20"/>
              </w:rPr>
              <w:t>physical</w:t>
            </w:r>
            <w:r>
              <w:rPr>
                <w:spacing w:val="-5"/>
                <w:sz w:val="20"/>
              </w:rPr>
              <w:t> </w:t>
            </w:r>
            <w:r>
              <w:rPr>
                <w:sz w:val="20"/>
              </w:rPr>
              <w:t>laptop</w:t>
            </w:r>
            <w:r>
              <w:rPr>
                <w:spacing w:val="-5"/>
                <w:sz w:val="20"/>
              </w:rPr>
              <w:t> </w:t>
            </w:r>
            <w:r>
              <w:rPr>
                <w:sz w:val="20"/>
              </w:rPr>
              <w:t>security issues and information security issues?</w:t>
            </w:r>
            <w:hyperlink w:history="true" w:anchor="_bookmark102">
              <w:r>
                <w:rPr>
                  <w:sz w:val="20"/>
                  <w:vertAlign w:val="superscript"/>
                </w:rPr>
                <w:t>65</w:t>
              </w:r>
            </w:hyperlink>
          </w:p>
          <w:p>
            <w:pPr>
              <w:pStyle w:val="TableParagraph"/>
              <w:numPr>
                <w:ilvl w:val="0"/>
                <w:numId w:val="78"/>
              </w:numPr>
              <w:tabs>
                <w:tab w:pos="467" w:val="left" w:leader="none"/>
              </w:tabs>
              <w:spacing w:line="240" w:lineRule="atLeast" w:before="0" w:after="0"/>
              <w:ind w:left="467" w:right="541" w:hanging="360"/>
              <w:jc w:val="both"/>
              <w:rPr>
                <w:sz w:val="20"/>
              </w:rPr>
            </w:pPr>
            <w:r>
              <w:rPr>
                <w:sz w:val="20"/>
              </w:rPr>
              <w:t>Has</w:t>
            </w:r>
            <w:r>
              <w:rPr>
                <w:spacing w:val="-6"/>
                <w:sz w:val="20"/>
              </w:rPr>
              <w:t> </w:t>
            </w:r>
            <w:r>
              <w:rPr>
                <w:sz w:val="20"/>
              </w:rPr>
              <w:t>the</w:t>
            </w:r>
            <w:r>
              <w:rPr>
                <w:spacing w:val="-8"/>
                <w:sz w:val="20"/>
              </w:rPr>
              <w:t> </w:t>
            </w:r>
            <w:r>
              <w:rPr>
                <w:sz w:val="20"/>
              </w:rPr>
              <w:t>regulated</w:t>
            </w:r>
            <w:r>
              <w:rPr>
                <w:spacing w:val="-6"/>
                <w:sz w:val="20"/>
              </w:rPr>
              <w:t> </w:t>
            </w:r>
            <w:r>
              <w:rPr>
                <w:sz w:val="20"/>
              </w:rPr>
              <w:t>entity</w:t>
            </w:r>
            <w:r>
              <w:rPr>
                <w:spacing w:val="-6"/>
                <w:sz w:val="20"/>
              </w:rPr>
              <w:t> </w:t>
            </w:r>
            <w:r>
              <w:rPr>
                <w:sz w:val="20"/>
              </w:rPr>
              <w:t>researched</w:t>
            </w:r>
            <w:r>
              <w:rPr>
                <w:spacing w:val="-6"/>
                <w:sz w:val="20"/>
              </w:rPr>
              <w:t> </w:t>
            </w:r>
            <w:r>
              <w:rPr>
                <w:sz w:val="20"/>
              </w:rPr>
              <w:t>available</w:t>
            </w:r>
            <w:r>
              <w:rPr>
                <w:spacing w:val="-8"/>
                <w:sz w:val="20"/>
              </w:rPr>
              <w:t> </w:t>
            </w:r>
            <w:r>
              <w:rPr>
                <w:sz w:val="20"/>
              </w:rPr>
              <w:t>training </w:t>
            </w:r>
            <w:r>
              <w:rPr>
                <w:spacing w:val="-2"/>
                <w:sz w:val="20"/>
              </w:rPr>
              <w:t>resources?</w:t>
            </w:r>
          </w:p>
        </w:tc>
      </w:tr>
    </w:tbl>
    <w:p>
      <w:pPr>
        <w:pStyle w:val="BodyText"/>
        <w:spacing w:before="10"/>
        <w:rPr>
          <w:i/>
          <w:sz w:val="15"/>
        </w:rPr>
      </w:pPr>
      <w:r>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138031</wp:posOffset>
                </wp:positionV>
                <wp:extent cx="1828800" cy="10795"/>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868594pt;width:144pt;height:.84pt;mso-position-horizontal-relative:page;mso-position-vertical-relative:paragraph;z-index:-15699456;mso-wrap-distance-left:0;mso-wrap-distance-right:0" id="docshape49"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62</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p>
    <w:p>
      <w:pPr>
        <w:spacing w:line="195" w:lineRule="exact" w:before="1"/>
        <w:ind w:left="700" w:right="0" w:firstLine="0"/>
        <w:jc w:val="left"/>
        <w:rPr>
          <w:i/>
          <w:sz w:val="16"/>
        </w:rPr>
      </w:pPr>
      <w:r>
        <w:rPr>
          <w:sz w:val="16"/>
          <w:vertAlign w:val="superscript"/>
        </w:rPr>
        <w:t>63</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05">
        <w:r>
          <w:rPr>
            <w:sz w:val="16"/>
            <w:vertAlign w:val="baseline"/>
          </w:rPr>
          <w:t>5.1.6,</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Incident</w:t>
      </w:r>
      <w:r>
        <w:rPr>
          <w:i/>
          <w:spacing w:val="-5"/>
          <w:sz w:val="16"/>
          <w:vertAlign w:val="baseline"/>
        </w:rPr>
        <w:t> </w:t>
      </w:r>
      <w:r>
        <w:rPr>
          <w:i/>
          <w:spacing w:val="-2"/>
          <w:sz w:val="16"/>
          <w:vertAlign w:val="baseline"/>
        </w:rPr>
        <w:t>Procedures.</w:t>
      </w:r>
    </w:p>
    <w:p>
      <w:pPr>
        <w:spacing w:line="195" w:lineRule="exact" w:before="0"/>
        <w:ind w:left="700" w:right="0" w:firstLine="0"/>
        <w:jc w:val="left"/>
        <w:rPr>
          <w:i/>
          <w:sz w:val="16"/>
        </w:rPr>
      </w:pPr>
      <w:r>
        <w:rPr>
          <w:sz w:val="16"/>
          <w:vertAlign w:val="superscript"/>
        </w:rPr>
        <w:t>64</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57">
        <w:r>
          <w:rPr>
            <w:sz w:val="16"/>
            <w:vertAlign w:val="baseline"/>
          </w:rPr>
          <w:t>5.1.1,</w:t>
        </w:r>
      </w:hyperlink>
      <w:r>
        <w:rPr>
          <w:spacing w:val="-5"/>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5"/>
          <w:sz w:val="16"/>
          <w:vertAlign w:val="baseline"/>
        </w:rPr>
        <w:t> </w:t>
      </w:r>
      <w:r>
        <w:rPr>
          <w:i/>
          <w:spacing w:val="-2"/>
          <w:sz w:val="16"/>
          <w:vertAlign w:val="baseline"/>
        </w:rPr>
        <w:t>Process.</w:t>
      </w:r>
    </w:p>
    <w:p>
      <w:pPr>
        <w:spacing w:before="2"/>
        <w:ind w:left="700" w:right="0" w:firstLine="0"/>
        <w:jc w:val="left"/>
        <w:rPr>
          <w:i/>
          <w:sz w:val="16"/>
        </w:rPr>
      </w:pPr>
      <w:r>
        <w:rPr>
          <w:sz w:val="16"/>
          <w:vertAlign w:val="superscript"/>
        </w:rPr>
        <w:t>65</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54">
        <w:r>
          <w:rPr>
            <w:sz w:val="16"/>
            <w:vertAlign w:val="baseline"/>
          </w:rPr>
          <w:t>5.2.4,</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z w:val="16"/>
          <w:vertAlign w:val="baseline"/>
        </w:rPr>
        <w:t>Device</w:t>
      </w:r>
      <w:r>
        <w:rPr>
          <w:i/>
          <w:spacing w:val="-4"/>
          <w:sz w:val="16"/>
          <w:vertAlign w:val="baseline"/>
        </w:rPr>
        <w:t> </w:t>
      </w:r>
      <w:r>
        <w:rPr>
          <w:i/>
          <w:sz w:val="16"/>
          <w:vertAlign w:val="baseline"/>
        </w:rPr>
        <w:t>and</w:t>
      </w:r>
      <w:r>
        <w:rPr>
          <w:i/>
          <w:spacing w:val="-5"/>
          <w:sz w:val="16"/>
          <w:vertAlign w:val="baseline"/>
        </w:rPr>
        <w:t> </w:t>
      </w:r>
      <w:r>
        <w:rPr>
          <w:i/>
          <w:sz w:val="16"/>
          <w:vertAlign w:val="baseline"/>
        </w:rPr>
        <w:t>Media</w:t>
      </w:r>
      <w:r>
        <w:rPr>
          <w:i/>
          <w:spacing w:val="-5"/>
          <w:sz w:val="16"/>
          <w:vertAlign w:val="baseline"/>
        </w:rPr>
        <w:t> </w:t>
      </w:r>
      <w:r>
        <w:rPr>
          <w:i/>
          <w:spacing w:val="-2"/>
          <w:sz w:val="16"/>
          <w:vertAlign w:val="baseline"/>
        </w:rPr>
        <w:t>Controls.</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22"/>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03" w:id="130"/>
            <w:bookmarkEnd w:id="130"/>
            <w:r>
              <w:rPr/>
            </w:r>
            <w:bookmarkStart w:name="_bookmark104" w:id="131"/>
            <w:bookmarkEnd w:id="131"/>
            <w:r>
              <w:rPr/>
            </w:r>
            <w:r>
              <w:rPr>
                <w:b/>
                <w:sz w:val="20"/>
              </w:rPr>
              <w:t>Sample</w:t>
            </w:r>
            <w:r>
              <w:rPr>
                <w:b/>
                <w:spacing w:val="-7"/>
                <w:sz w:val="20"/>
              </w:rPr>
              <w:t> </w:t>
            </w:r>
            <w:r>
              <w:rPr>
                <w:b/>
                <w:spacing w:val="-2"/>
                <w:sz w:val="20"/>
              </w:rPr>
              <w:t>Questions</w:t>
            </w:r>
          </w:p>
        </w:tc>
      </w:tr>
      <w:tr>
        <w:trPr>
          <w:trHeight w:val="753" w:hRule="atLeast"/>
        </w:trPr>
        <w:tc>
          <w:tcPr>
            <w:tcW w:w="3365" w:type="dxa"/>
          </w:tcPr>
          <w:p>
            <w:pPr>
              <w:pStyle w:val="TableParagraph"/>
              <w:ind w:left="0"/>
              <w:rPr>
                <w:rFonts w:ascii="Times New Roman"/>
                <w:sz w:val="18"/>
              </w:rPr>
            </w:pPr>
          </w:p>
        </w:tc>
        <w:tc>
          <w:tcPr>
            <w:tcW w:w="5374" w:type="dxa"/>
          </w:tcPr>
          <w:p>
            <w:pPr>
              <w:pStyle w:val="TableParagraph"/>
              <w:ind w:left="0"/>
              <w:rPr>
                <w:rFonts w:ascii="Times New Roman"/>
                <w:sz w:val="18"/>
              </w:rPr>
            </w:pPr>
          </w:p>
        </w:tc>
        <w:tc>
          <w:tcPr>
            <w:tcW w:w="5374" w:type="dxa"/>
          </w:tcPr>
          <w:p>
            <w:pPr>
              <w:pStyle w:val="TableParagraph"/>
              <w:numPr>
                <w:ilvl w:val="0"/>
                <w:numId w:val="79"/>
              </w:numPr>
              <w:tabs>
                <w:tab w:pos="467" w:val="left" w:leader="none"/>
              </w:tabs>
              <w:spacing w:line="240" w:lineRule="auto" w:before="0" w:after="0"/>
              <w:ind w:left="467" w:right="549" w:hanging="360"/>
              <w:jc w:val="left"/>
              <w:rPr>
                <w:sz w:val="20"/>
              </w:rPr>
            </w:pPr>
            <w:r>
              <w:rPr>
                <w:sz w:val="20"/>
              </w:rPr>
              <w:t>Is</w:t>
            </w:r>
            <w:r>
              <w:rPr>
                <w:spacing w:val="-2"/>
                <w:sz w:val="20"/>
              </w:rPr>
              <w:t> </w:t>
            </w:r>
            <w:r>
              <w:rPr>
                <w:sz w:val="20"/>
              </w:rPr>
              <w:t>dedicated</w:t>
            </w:r>
            <w:r>
              <w:rPr>
                <w:spacing w:val="-2"/>
                <w:sz w:val="20"/>
              </w:rPr>
              <w:t> </w:t>
            </w:r>
            <w:r>
              <w:rPr>
                <w:sz w:val="20"/>
              </w:rPr>
              <w:t>training</w:t>
            </w:r>
            <w:r>
              <w:rPr>
                <w:spacing w:val="-3"/>
                <w:sz w:val="20"/>
              </w:rPr>
              <w:t> </w:t>
            </w:r>
            <w:r>
              <w:rPr>
                <w:sz w:val="20"/>
              </w:rPr>
              <w:t>staff</w:t>
            </w:r>
            <w:r>
              <w:rPr>
                <w:spacing w:val="-4"/>
                <w:sz w:val="20"/>
              </w:rPr>
              <w:t> </w:t>
            </w:r>
            <w:r>
              <w:rPr>
                <w:sz w:val="20"/>
              </w:rPr>
              <w:t>available</w:t>
            </w:r>
            <w:r>
              <w:rPr>
                <w:spacing w:val="-4"/>
                <w:sz w:val="20"/>
              </w:rPr>
              <w:t> </w:t>
            </w:r>
            <w:r>
              <w:rPr>
                <w:sz w:val="20"/>
              </w:rPr>
              <w:t>for</w:t>
            </w:r>
            <w:r>
              <w:rPr>
                <w:spacing w:val="-3"/>
                <w:sz w:val="20"/>
              </w:rPr>
              <w:t> </w:t>
            </w:r>
            <w:r>
              <w:rPr>
                <w:sz w:val="20"/>
              </w:rPr>
              <w:t>the</w:t>
            </w:r>
            <w:r>
              <w:rPr>
                <w:spacing w:val="-4"/>
                <w:sz w:val="20"/>
              </w:rPr>
              <w:t> </w:t>
            </w:r>
            <w:r>
              <w:rPr>
                <w:sz w:val="20"/>
              </w:rPr>
              <w:t>delivery</w:t>
            </w:r>
            <w:r>
              <w:rPr>
                <w:spacing w:val="-2"/>
                <w:sz w:val="20"/>
              </w:rPr>
              <w:t> </w:t>
            </w:r>
            <w:r>
              <w:rPr>
                <w:sz w:val="20"/>
              </w:rPr>
              <w:t>of security</w:t>
            </w:r>
            <w:r>
              <w:rPr>
                <w:spacing w:val="-4"/>
                <w:sz w:val="20"/>
              </w:rPr>
              <w:t> </w:t>
            </w:r>
            <w:r>
              <w:rPr>
                <w:sz w:val="20"/>
              </w:rPr>
              <w:t>training?</w:t>
            </w:r>
            <w:r>
              <w:rPr>
                <w:spacing w:val="-6"/>
                <w:sz w:val="20"/>
              </w:rPr>
              <w:t> </w:t>
            </w:r>
            <w:r>
              <w:rPr>
                <w:sz w:val="20"/>
              </w:rPr>
              <w:t>If</w:t>
            </w:r>
            <w:r>
              <w:rPr>
                <w:spacing w:val="-6"/>
                <w:sz w:val="20"/>
              </w:rPr>
              <w:t> </w:t>
            </w:r>
            <w:r>
              <w:rPr>
                <w:sz w:val="20"/>
              </w:rPr>
              <w:t>not,</w:t>
            </w:r>
            <w:r>
              <w:rPr>
                <w:spacing w:val="-4"/>
                <w:sz w:val="20"/>
              </w:rPr>
              <w:t> </w:t>
            </w:r>
            <w:r>
              <w:rPr>
                <w:sz w:val="20"/>
              </w:rPr>
              <w:t>who</w:t>
            </w:r>
            <w:r>
              <w:rPr>
                <w:spacing w:val="-5"/>
                <w:sz w:val="20"/>
              </w:rPr>
              <w:t> </w:t>
            </w:r>
            <w:r>
              <w:rPr>
                <w:sz w:val="20"/>
              </w:rPr>
              <w:t>will</w:t>
            </w:r>
            <w:r>
              <w:rPr>
                <w:spacing w:val="-5"/>
                <w:sz w:val="20"/>
              </w:rPr>
              <w:t> </w:t>
            </w:r>
            <w:r>
              <w:rPr>
                <w:sz w:val="20"/>
              </w:rPr>
              <w:t>deliver</w:t>
            </w:r>
            <w:r>
              <w:rPr>
                <w:spacing w:val="-5"/>
                <w:sz w:val="20"/>
              </w:rPr>
              <w:t> </w:t>
            </w:r>
            <w:r>
              <w:rPr>
                <w:sz w:val="20"/>
              </w:rPr>
              <w:t>the</w:t>
            </w:r>
            <w:r>
              <w:rPr>
                <w:spacing w:val="-6"/>
                <w:sz w:val="20"/>
              </w:rPr>
              <w:t> </w:t>
            </w:r>
            <w:r>
              <w:rPr>
                <w:sz w:val="20"/>
              </w:rPr>
              <w:t>training?</w:t>
            </w:r>
          </w:p>
          <w:p>
            <w:pPr>
              <w:pStyle w:val="TableParagraph"/>
              <w:numPr>
                <w:ilvl w:val="0"/>
                <w:numId w:val="79"/>
              </w:numPr>
              <w:tabs>
                <w:tab w:pos="467" w:val="left" w:leader="none"/>
              </w:tabs>
              <w:spacing w:line="234" w:lineRule="exact" w:before="0" w:after="0"/>
              <w:ind w:left="467" w:right="0" w:hanging="360"/>
              <w:jc w:val="left"/>
              <w:rPr>
                <w:sz w:val="20"/>
              </w:rPr>
            </w:pPr>
            <w:r>
              <w:rPr>
                <w:sz w:val="20"/>
              </w:rPr>
              <w:t>What</w:t>
            </w:r>
            <w:r>
              <w:rPr>
                <w:spacing w:val="-5"/>
                <w:sz w:val="20"/>
              </w:rPr>
              <w:t> </w:t>
            </w:r>
            <w:r>
              <w:rPr>
                <w:sz w:val="20"/>
              </w:rPr>
              <w:t>is</w:t>
            </w:r>
            <w:r>
              <w:rPr>
                <w:spacing w:val="-4"/>
                <w:sz w:val="20"/>
              </w:rPr>
              <w:t> </w:t>
            </w:r>
            <w:r>
              <w:rPr>
                <w:sz w:val="20"/>
              </w:rPr>
              <w:t>the</w:t>
            </w:r>
            <w:r>
              <w:rPr>
                <w:spacing w:val="-5"/>
                <w:sz w:val="20"/>
              </w:rPr>
              <w:t> </w:t>
            </w:r>
            <w:r>
              <w:rPr>
                <w:sz w:val="20"/>
              </w:rPr>
              <w:t>security</w:t>
            </w:r>
            <w:r>
              <w:rPr>
                <w:spacing w:val="-3"/>
                <w:sz w:val="20"/>
              </w:rPr>
              <w:t> </w:t>
            </w:r>
            <w:r>
              <w:rPr>
                <w:sz w:val="20"/>
              </w:rPr>
              <w:t>training</w:t>
            </w:r>
            <w:r>
              <w:rPr>
                <w:spacing w:val="-8"/>
                <w:sz w:val="20"/>
              </w:rPr>
              <w:t> </w:t>
            </w:r>
            <w:r>
              <w:rPr>
                <w:spacing w:val="-2"/>
                <w:sz w:val="20"/>
              </w:rPr>
              <w:t>budget?</w:t>
            </w:r>
          </w:p>
        </w:tc>
      </w:tr>
      <w:tr>
        <w:trPr>
          <w:trHeight w:val="1730" w:hRule="atLeast"/>
        </w:trPr>
        <w:tc>
          <w:tcPr>
            <w:tcW w:w="3365" w:type="dxa"/>
          </w:tcPr>
          <w:p>
            <w:pPr>
              <w:pStyle w:val="TableParagraph"/>
              <w:tabs>
                <w:tab w:pos="467" w:val="left" w:leader="none"/>
              </w:tabs>
              <w:spacing w:before="1"/>
              <w:ind w:left="107"/>
              <w:rPr>
                <w:b/>
                <w:sz w:val="20"/>
              </w:rPr>
            </w:pPr>
            <w:r>
              <w:rPr>
                <w:spacing w:val="-5"/>
                <w:sz w:val="20"/>
              </w:rPr>
              <w:t>5.</w:t>
            </w:r>
            <w:r>
              <w:rPr>
                <w:sz w:val="20"/>
              </w:rPr>
              <w:tab/>
            </w:r>
            <w:r>
              <w:rPr>
                <w:b/>
                <w:sz w:val="20"/>
              </w:rPr>
              <w:t>Implement</w:t>
            </w:r>
            <w:r>
              <w:rPr>
                <w:b/>
                <w:spacing w:val="-5"/>
                <w:sz w:val="20"/>
              </w:rPr>
              <w:t> </w:t>
            </w:r>
            <w:r>
              <w:rPr>
                <w:b/>
                <w:sz w:val="20"/>
              </w:rPr>
              <w:t>the</w:t>
            </w:r>
            <w:r>
              <w:rPr>
                <w:b/>
                <w:spacing w:val="-4"/>
                <w:sz w:val="20"/>
              </w:rPr>
              <w:t> </w:t>
            </w:r>
            <w:r>
              <w:rPr>
                <w:b/>
                <w:spacing w:val="-2"/>
                <w:sz w:val="20"/>
              </w:rPr>
              <w:t>Training</w:t>
            </w:r>
          </w:p>
        </w:tc>
        <w:tc>
          <w:tcPr>
            <w:tcW w:w="5374" w:type="dxa"/>
          </w:tcPr>
          <w:p>
            <w:pPr>
              <w:pStyle w:val="TableParagraph"/>
              <w:numPr>
                <w:ilvl w:val="0"/>
                <w:numId w:val="80"/>
              </w:numPr>
              <w:tabs>
                <w:tab w:pos="467" w:val="left" w:leader="none"/>
              </w:tabs>
              <w:spacing w:line="240" w:lineRule="auto" w:before="0" w:after="0"/>
              <w:ind w:left="467" w:right="166" w:hanging="360"/>
              <w:jc w:val="left"/>
              <w:rPr>
                <w:sz w:val="20"/>
              </w:rPr>
            </w:pPr>
            <w:r>
              <w:rPr>
                <w:sz w:val="20"/>
              </w:rPr>
              <w:t>Schedule</w:t>
            </w:r>
            <w:r>
              <w:rPr>
                <w:spacing w:val="-6"/>
                <w:sz w:val="20"/>
              </w:rPr>
              <w:t> </w:t>
            </w:r>
            <w:r>
              <w:rPr>
                <w:sz w:val="20"/>
              </w:rPr>
              <w:t>and</w:t>
            </w:r>
            <w:r>
              <w:rPr>
                <w:spacing w:val="-4"/>
                <w:sz w:val="20"/>
              </w:rPr>
              <w:t> </w:t>
            </w:r>
            <w:r>
              <w:rPr>
                <w:sz w:val="20"/>
              </w:rPr>
              <w:t>conduct</w:t>
            </w:r>
            <w:r>
              <w:rPr>
                <w:spacing w:val="-5"/>
                <w:sz w:val="20"/>
              </w:rPr>
              <w:t> </w:t>
            </w:r>
            <w:r>
              <w:rPr>
                <w:sz w:val="20"/>
              </w:rPr>
              <w:t>the</w:t>
            </w:r>
            <w:r>
              <w:rPr>
                <w:spacing w:val="-6"/>
                <w:sz w:val="20"/>
              </w:rPr>
              <w:t> </w:t>
            </w:r>
            <w:r>
              <w:rPr>
                <w:sz w:val="20"/>
              </w:rPr>
              <w:t>training</w:t>
            </w:r>
            <w:r>
              <w:rPr>
                <w:spacing w:val="-5"/>
                <w:sz w:val="20"/>
              </w:rPr>
              <w:t> </w:t>
            </w:r>
            <w:r>
              <w:rPr>
                <w:sz w:val="20"/>
              </w:rPr>
              <w:t>outlined</w:t>
            </w:r>
            <w:r>
              <w:rPr>
                <w:spacing w:val="-4"/>
                <w:sz w:val="20"/>
              </w:rPr>
              <w:t> </w:t>
            </w:r>
            <w:r>
              <w:rPr>
                <w:sz w:val="20"/>
              </w:rPr>
              <w:t>in</w:t>
            </w:r>
            <w:r>
              <w:rPr>
                <w:spacing w:val="-4"/>
                <w:sz w:val="20"/>
              </w:rPr>
              <w:t> </w:t>
            </w:r>
            <w:r>
              <w:rPr>
                <w:sz w:val="20"/>
              </w:rPr>
              <w:t>the</w:t>
            </w:r>
            <w:r>
              <w:rPr>
                <w:spacing w:val="-6"/>
                <w:sz w:val="20"/>
              </w:rPr>
              <w:t> </w:t>
            </w:r>
            <w:r>
              <w:rPr>
                <w:sz w:val="20"/>
              </w:rPr>
              <w:t>strategy and plan.</w:t>
            </w:r>
          </w:p>
          <w:p>
            <w:pPr>
              <w:pStyle w:val="TableParagraph"/>
              <w:numPr>
                <w:ilvl w:val="0"/>
                <w:numId w:val="80"/>
              </w:numPr>
              <w:tabs>
                <w:tab w:pos="467" w:val="left" w:leader="none"/>
              </w:tabs>
              <w:spacing w:line="240" w:lineRule="auto" w:before="0" w:after="0"/>
              <w:ind w:left="467" w:right="278" w:hanging="360"/>
              <w:jc w:val="left"/>
              <w:rPr>
                <w:sz w:val="20"/>
              </w:rPr>
            </w:pPr>
            <w:r>
              <w:rPr>
                <w:sz w:val="20"/>
              </w:rPr>
              <w:t>Implement</w:t>
            </w:r>
            <w:r>
              <w:rPr>
                <w:spacing w:val="-3"/>
                <w:sz w:val="20"/>
              </w:rPr>
              <w:t> </w:t>
            </w:r>
            <w:r>
              <w:rPr>
                <w:sz w:val="20"/>
              </w:rPr>
              <w:t>any</w:t>
            </w:r>
            <w:r>
              <w:rPr>
                <w:spacing w:val="-2"/>
                <w:sz w:val="20"/>
              </w:rPr>
              <w:t> </w:t>
            </w:r>
            <w:r>
              <w:rPr>
                <w:sz w:val="20"/>
              </w:rPr>
              <w:t>reasonable</w:t>
            </w:r>
            <w:r>
              <w:rPr>
                <w:spacing w:val="-4"/>
                <w:sz w:val="20"/>
              </w:rPr>
              <w:t> </w:t>
            </w:r>
            <w:r>
              <w:rPr>
                <w:sz w:val="20"/>
              </w:rPr>
              <w:t>technique</w:t>
            </w:r>
            <w:r>
              <w:rPr>
                <w:spacing w:val="-4"/>
                <w:sz w:val="20"/>
              </w:rPr>
              <w:t> </w:t>
            </w:r>
            <w:r>
              <w:rPr>
                <w:sz w:val="20"/>
              </w:rPr>
              <w:t>to</w:t>
            </w:r>
            <w:r>
              <w:rPr>
                <w:spacing w:val="-3"/>
                <w:sz w:val="20"/>
              </w:rPr>
              <w:t> </w:t>
            </w:r>
            <w:r>
              <w:rPr>
                <w:sz w:val="20"/>
              </w:rPr>
              <w:t>disseminate</w:t>
            </w:r>
            <w:r>
              <w:rPr>
                <w:spacing w:val="-4"/>
                <w:sz w:val="20"/>
              </w:rPr>
              <w:t> </w:t>
            </w:r>
            <w:r>
              <w:rPr>
                <w:sz w:val="20"/>
              </w:rPr>
              <w:t>the security messages in an organization, including newsletters, screensavers, video recordings, email messages,</w:t>
            </w:r>
            <w:r>
              <w:rPr>
                <w:spacing w:val="-7"/>
                <w:sz w:val="20"/>
              </w:rPr>
              <w:t> </w:t>
            </w:r>
            <w:r>
              <w:rPr>
                <w:sz w:val="20"/>
              </w:rPr>
              <w:t>teleconferencing</w:t>
            </w:r>
            <w:r>
              <w:rPr>
                <w:spacing w:val="-8"/>
                <w:sz w:val="20"/>
              </w:rPr>
              <w:t> </w:t>
            </w:r>
            <w:r>
              <w:rPr>
                <w:sz w:val="20"/>
              </w:rPr>
              <w:t>sessions,</w:t>
            </w:r>
            <w:r>
              <w:rPr>
                <w:spacing w:val="-10"/>
                <w:sz w:val="20"/>
              </w:rPr>
              <w:t> </w:t>
            </w:r>
            <w:r>
              <w:rPr>
                <w:sz w:val="20"/>
              </w:rPr>
              <w:t>staff</w:t>
            </w:r>
            <w:r>
              <w:rPr>
                <w:spacing w:val="-9"/>
                <w:sz w:val="20"/>
              </w:rPr>
              <w:t> </w:t>
            </w:r>
            <w:r>
              <w:rPr>
                <w:sz w:val="20"/>
              </w:rPr>
              <w:t>meetings,</w:t>
            </w:r>
            <w:r>
              <w:rPr>
                <w:spacing w:val="-7"/>
                <w:sz w:val="20"/>
              </w:rPr>
              <w:t> </w:t>
            </w:r>
            <w:r>
              <w:rPr>
                <w:sz w:val="20"/>
              </w:rPr>
              <w:t>and</w:t>
            </w:r>
          </w:p>
          <w:p>
            <w:pPr>
              <w:pStyle w:val="TableParagraph"/>
              <w:spacing w:line="223" w:lineRule="exact" w:before="1"/>
              <w:rPr>
                <w:sz w:val="20"/>
              </w:rPr>
            </w:pPr>
            <w:r>
              <w:rPr>
                <w:spacing w:val="-2"/>
                <w:sz w:val="20"/>
              </w:rPr>
              <w:t>computer-based</w:t>
            </w:r>
            <w:r>
              <w:rPr>
                <w:spacing w:val="12"/>
                <w:sz w:val="20"/>
              </w:rPr>
              <w:t> </w:t>
            </w:r>
            <w:r>
              <w:rPr>
                <w:spacing w:val="-2"/>
                <w:sz w:val="20"/>
              </w:rPr>
              <w:t>training.</w:t>
            </w:r>
          </w:p>
        </w:tc>
        <w:tc>
          <w:tcPr>
            <w:tcW w:w="5374" w:type="dxa"/>
          </w:tcPr>
          <w:p>
            <w:pPr>
              <w:pStyle w:val="TableParagraph"/>
              <w:numPr>
                <w:ilvl w:val="0"/>
                <w:numId w:val="81"/>
              </w:numPr>
              <w:tabs>
                <w:tab w:pos="467" w:val="left" w:leader="none"/>
              </w:tabs>
              <w:spacing w:line="240" w:lineRule="auto" w:before="0" w:after="0"/>
              <w:ind w:left="467" w:right="112" w:hanging="360"/>
              <w:jc w:val="left"/>
              <w:rPr>
                <w:sz w:val="20"/>
              </w:rPr>
            </w:pPr>
            <w:r>
              <w:rPr>
                <w:sz w:val="20"/>
              </w:rPr>
              <w:t>Have</w:t>
            </w:r>
            <w:r>
              <w:rPr>
                <w:spacing w:val="-7"/>
                <w:sz w:val="20"/>
              </w:rPr>
              <w:t> </w:t>
            </w:r>
            <w:r>
              <w:rPr>
                <w:sz w:val="20"/>
              </w:rPr>
              <w:t>all</w:t>
            </w:r>
            <w:r>
              <w:rPr>
                <w:spacing w:val="-6"/>
                <w:sz w:val="20"/>
              </w:rPr>
              <w:t> </w:t>
            </w:r>
            <w:r>
              <w:rPr>
                <w:sz w:val="20"/>
              </w:rPr>
              <w:t>workforce</w:t>
            </w:r>
            <w:r>
              <w:rPr>
                <w:spacing w:val="-5"/>
                <w:sz w:val="20"/>
              </w:rPr>
              <w:t> </w:t>
            </w:r>
            <w:r>
              <w:rPr>
                <w:sz w:val="20"/>
              </w:rPr>
              <w:t>members</w:t>
            </w:r>
            <w:r>
              <w:rPr>
                <w:spacing w:val="-5"/>
                <w:sz w:val="20"/>
              </w:rPr>
              <w:t> </w:t>
            </w:r>
            <w:r>
              <w:rPr>
                <w:sz w:val="20"/>
              </w:rPr>
              <w:t>received</w:t>
            </w:r>
            <w:r>
              <w:rPr>
                <w:spacing w:val="-5"/>
                <w:sz w:val="20"/>
              </w:rPr>
              <w:t> </w:t>
            </w:r>
            <w:r>
              <w:rPr>
                <w:sz w:val="20"/>
              </w:rPr>
              <w:t>adequate</w:t>
            </w:r>
            <w:r>
              <w:rPr>
                <w:spacing w:val="-7"/>
                <w:sz w:val="20"/>
              </w:rPr>
              <w:t> </w:t>
            </w:r>
            <w:r>
              <w:rPr>
                <w:sz w:val="20"/>
              </w:rPr>
              <w:t>training</w:t>
            </w:r>
            <w:r>
              <w:rPr>
                <w:spacing w:val="-6"/>
                <w:sz w:val="20"/>
              </w:rPr>
              <w:t> </w:t>
            </w:r>
            <w:r>
              <w:rPr>
                <w:sz w:val="20"/>
              </w:rPr>
              <w:t>to fulfill their security responsibilities?</w:t>
            </w:r>
          </w:p>
          <w:p>
            <w:pPr>
              <w:pStyle w:val="TableParagraph"/>
              <w:numPr>
                <w:ilvl w:val="0"/>
                <w:numId w:val="81"/>
              </w:numPr>
              <w:tabs>
                <w:tab w:pos="467" w:val="left" w:leader="none"/>
              </w:tabs>
              <w:spacing w:line="240" w:lineRule="auto" w:before="0" w:after="0"/>
              <w:ind w:left="467" w:right="891" w:hanging="360"/>
              <w:jc w:val="left"/>
              <w:rPr>
                <w:sz w:val="20"/>
              </w:rPr>
            </w:pPr>
            <w:r>
              <w:rPr>
                <w:sz w:val="20"/>
              </w:rPr>
              <w:t>Are</w:t>
            </w:r>
            <w:r>
              <w:rPr>
                <w:spacing w:val="-7"/>
                <w:sz w:val="20"/>
              </w:rPr>
              <w:t> </w:t>
            </w:r>
            <w:r>
              <w:rPr>
                <w:sz w:val="20"/>
              </w:rPr>
              <w:t>there</w:t>
            </w:r>
            <w:r>
              <w:rPr>
                <w:spacing w:val="-7"/>
                <w:sz w:val="20"/>
              </w:rPr>
              <w:t> </w:t>
            </w:r>
            <w:r>
              <w:rPr>
                <w:sz w:val="20"/>
              </w:rPr>
              <w:t>sanctions</w:t>
            </w:r>
            <w:r>
              <w:rPr>
                <w:spacing w:val="-5"/>
                <w:sz w:val="20"/>
              </w:rPr>
              <w:t> </w:t>
            </w:r>
            <w:r>
              <w:rPr>
                <w:sz w:val="20"/>
              </w:rPr>
              <w:t>if</w:t>
            </w:r>
            <w:r>
              <w:rPr>
                <w:spacing w:val="-7"/>
                <w:sz w:val="20"/>
              </w:rPr>
              <w:t> </w:t>
            </w:r>
            <w:r>
              <w:rPr>
                <w:sz w:val="20"/>
              </w:rPr>
              <w:t>workforce</w:t>
            </w:r>
            <w:r>
              <w:rPr>
                <w:spacing w:val="-7"/>
                <w:sz w:val="20"/>
              </w:rPr>
              <w:t> </w:t>
            </w:r>
            <w:r>
              <w:rPr>
                <w:sz w:val="20"/>
              </w:rPr>
              <w:t>members</w:t>
            </w:r>
            <w:r>
              <w:rPr>
                <w:spacing w:val="-4"/>
                <w:sz w:val="20"/>
              </w:rPr>
              <w:t> </w:t>
            </w:r>
            <w:r>
              <w:rPr>
                <w:sz w:val="20"/>
              </w:rPr>
              <w:t>do</w:t>
            </w:r>
            <w:r>
              <w:rPr>
                <w:spacing w:val="-6"/>
                <w:sz w:val="20"/>
              </w:rPr>
              <w:t> </w:t>
            </w:r>
            <w:r>
              <w:rPr>
                <w:sz w:val="20"/>
              </w:rPr>
              <w:t>not complete the required training?</w:t>
            </w:r>
          </w:p>
        </w:tc>
      </w:tr>
      <w:tr>
        <w:trPr>
          <w:trHeight w:val="2740" w:hRule="atLeast"/>
        </w:trPr>
        <w:tc>
          <w:tcPr>
            <w:tcW w:w="3365" w:type="dxa"/>
          </w:tcPr>
          <w:p>
            <w:pPr>
              <w:pStyle w:val="TableParagraph"/>
              <w:tabs>
                <w:tab w:pos="467" w:val="left" w:leader="none"/>
              </w:tabs>
              <w:spacing w:before="1"/>
              <w:ind w:left="107"/>
              <w:rPr>
                <w:b/>
                <w:sz w:val="20"/>
              </w:rPr>
            </w:pPr>
            <w:r>
              <w:rPr>
                <w:spacing w:val="-5"/>
                <w:sz w:val="20"/>
              </w:rPr>
              <w:t>6.</w:t>
            </w:r>
            <w:r>
              <w:rPr>
                <w:sz w:val="20"/>
              </w:rPr>
              <w:tab/>
            </w:r>
            <w:r>
              <w:rPr>
                <w:b/>
                <w:sz w:val="20"/>
              </w:rPr>
              <w:t>Implement</w:t>
            </w:r>
            <w:r>
              <w:rPr>
                <w:b/>
                <w:spacing w:val="-7"/>
                <w:sz w:val="20"/>
              </w:rPr>
              <w:t> </w:t>
            </w:r>
            <w:r>
              <w:rPr>
                <w:b/>
                <w:sz w:val="20"/>
              </w:rPr>
              <w:t>Security</w:t>
            </w:r>
            <w:r>
              <w:rPr>
                <w:b/>
                <w:spacing w:val="-8"/>
                <w:sz w:val="20"/>
              </w:rPr>
              <w:t> </w:t>
            </w:r>
            <w:r>
              <w:rPr>
                <w:b/>
                <w:spacing w:val="-2"/>
                <w:sz w:val="20"/>
              </w:rPr>
              <w:t>Reminders</w:t>
            </w:r>
          </w:p>
          <w:p>
            <w:pPr>
              <w:pStyle w:val="TableParagraph"/>
              <w:spacing w:before="1"/>
              <w:ind w:left="0"/>
              <w:rPr>
                <w:i/>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82"/>
              </w:numPr>
              <w:tabs>
                <w:tab w:pos="467" w:val="left" w:leader="none"/>
              </w:tabs>
              <w:spacing w:line="255" w:lineRule="exact" w:before="2" w:after="0"/>
              <w:ind w:left="467" w:right="0" w:hanging="360"/>
              <w:jc w:val="left"/>
              <w:rPr>
                <w:i/>
                <w:sz w:val="20"/>
              </w:rPr>
            </w:pPr>
            <w:r>
              <w:rPr>
                <w:i/>
                <w:sz w:val="20"/>
              </w:rPr>
              <w:t>Implement</w:t>
            </w:r>
            <w:r>
              <w:rPr>
                <w:i/>
                <w:spacing w:val="-11"/>
                <w:sz w:val="20"/>
              </w:rPr>
              <w:t> </w:t>
            </w:r>
            <w:r>
              <w:rPr>
                <w:i/>
                <w:sz w:val="20"/>
              </w:rPr>
              <w:t>periodic</w:t>
            </w:r>
            <w:r>
              <w:rPr>
                <w:i/>
                <w:spacing w:val="-10"/>
                <w:sz w:val="20"/>
              </w:rPr>
              <w:t> </w:t>
            </w:r>
            <w:r>
              <w:rPr>
                <w:i/>
                <w:sz w:val="20"/>
              </w:rPr>
              <w:t>security</w:t>
            </w:r>
            <w:r>
              <w:rPr>
                <w:i/>
                <w:spacing w:val="-11"/>
                <w:sz w:val="20"/>
              </w:rPr>
              <w:t> </w:t>
            </w:r>
            <w:r>
              <w:rPr>
                <w:i/>
                <w:spacing w:val="-2"/>
                <w:sz w:val="20"/>
              </w:rPr>
              <w:t>updates.</w:t>
            </w:r>
          </w:p>
          <w:p>
            <w:pPr>
              <w:pStyle w:val="TableParagraph"/>
              <w:numPr>
                <w:ilvl w:val="0"/>
                <w:numId w:val="82"/>
              </w:numPr>
              <w:tabs>
                <w:tab w:pos="467" w:val="left" w:leader="none"/>
              </w:tabs>
              <w:spacing w:line="240" w:lineRule="auto" w:before="0" w:after="0"/>
              <w:ind w:left="467" w:right="764" w:hanging="360"/>
              <w:jc w:val="left"/>
              <w:rPr>
                <w:sz w:val="20"/>
              </w:rPr>
            </w:pPr>
            <w:r>
              <w:rPr>
                <w:sz w:val="20"/>
              </w:rPr>
              <w:t>Provide</w:t>
            </w:r>
            <w:r>
              <w:rPr>
                <w:spacing w:val="-8"/>
                <w:sz w:val="20"/>
              </w:rPr>
              <w:t> </w:t>
            </w:r>
            <w:r>
              <w:rPr>
                <w:sz w:val="20"/>
              </w:rPr>
              <w:t>periodic</w:t>
            </w:r>
            <w:r>
              <w:rPr>
                <w:spacing w:val="-7"/>
                <w:sz w:val="20"/>
              </w:rPr>
              <w:t> </w:t>
            </w:r>
            <w:r>
              <w:rPr>
                <w:sz w:val="20"/>
              </w:rPr>
              <w:t>security</w:t>
            </w:r>
            <w:r>
              <w:rPr>
                <w:spacing w:val="-6"/>
                <w:sz w:val="20"/>
              </w:rPr>
              <w:t> </w:t>
            </w:r>
            <w:r>
              <w:rPr>
                <w:sz w:val="20"/>
              </w:rPr>
              <w:t>updates</w:t>
            </w:r>
            <w:r>
              <w:rPr>
                <w:spacing w:val="-6"/>
                <w:sz w:val="20"/>
              </w:rPr>
              <w:t> </w:t>
            </w:r>
            <w:r>
              <w:rPr>
                <w:sz w:val="20"/>
              </w:rPr>
              <w:t>to</w:t>
            </w:r>
            <w:r>
              <w:rPr>
                <w:spacing w:val="-7"/>
                <w:sz w:val="20"/>
              </w:rPr>
              <w:t> </w:t>
            </w:r>
            <w:r>
              <w:rPr>
                <w:sz w:val="20"/>
              </w:rPr>
              <w:t>staff,</w:t>
            </w:r>
            <w:r>
              <w:rPr>
                <w:spacing w:val="-6"/>
                <w:sz w:val="20"/>
              </w:rPr>
              <w:t> </w:t>
            </w:r>
            <w:r>
              <w:rPr>
                <w:sz w:val="20"/>
              </w:rPr>
              <w:t>business associates, and contractors.</w:t>
            </w:r>
          </w:p>
          <w:p>
            <w:pPr>
              <w:pStyle w:val="TableParagraph"/>
              <w:numPr>
                <w:ilvl w:val="0"/>
                <w:numId w:val="82"/>
              </w:numPr>
              <w:tabs>
                <w:tab w:pos="467" w:val="left" w:leader="none"/>
              </w:tabs>
              <w:spacing w:line="240" w:lineRule="auto" w:before="1" w:after="0"/>
              <w:ind w:left="467" w:right="117" w:hanging="360"/>
              <w:jc w:val="left"/>
              <w:rPr>
                <w:sz w:val="20"/>
              </w:rPr>
            </w:pPr>
            <w:r>
              <w:rPr>
                <w:sz w:val="20"/>
              </w:rPr>
              <w:t>Consider</w:t>
            </w:r>
            <w:r>
              <w:rPr>
                <w:spacing w:val="-6"/>
                <w:sz w:val="20"/>
              </w:rPr>
              <w:t> </w:t>
            </w:r>
            <w:r>
              <w:rPr>
                <w:sz w:val="20"/>
              </w:rPr>
              <w:t>the</w:t>
            </w:r>
            <w:r>
              <w:rPr>
                <w:spacing w:val="-7"/>
                <w:sz w:val="20"/>
              </w:rPr>
              <w:t> </w:t>
            </w:r>
            <w:r>
              <w:rPr>
                <w:sz w:val="20"/>
              </w:rPr>
              <w:t>benefits</w:t>
            </w:r>
            <w:r>
              <w:rPr>
                <w:spacing w:val="-6"/>
                <w:sz w:val="20"/>
              </w:rPr>
              <w:t> </w:t>
            </w:r>
            <w:r>
              <w:rPr>
                <w:sz w:val="20"/>
              </w:rPr>
              <w:t>of</w:t>
            </w:r>
            <w:r>
              <w:rPr>
                <w:spacing w:val="-7"/>
                <w:sz w:val="20"/>
              </w:rPr>
              <w:t> </w:t>
            </w:r>
            <w:r>
              <w:rPr>
                <w:sz w:val="20"/>
              </w:rPr>
              <w:t>ongoing</w:t>
            </w:r>
            <w:r>
              <w:rPr>
                <w:spacing w:val="-6"/>
                <w:sz w:val="20"/>
              </w:rPr>
              <w:t> </w:t>
            </w:r>
            <w:r>
              <w:rPr>
                <w:sz w:val="20"/>
              </w:rPr>
              <w:t>communication</w:t>
            </w:r>
            <w:r>
              <w:rPr>
                <w:spacing w:val="-6"/>
                <w:sz w:val="20"/>
              </w:rPr>
              <w:t> </w:t>
            </w:r>
            <w:r>
              <w:rPr>
                <w:sz w:val="20"/>
              </w:rPr>
              <w:t>with</w:t>
            </w:r>
            <w:r>
              <w:rPr>
                <w:spacing w:val="-6"/>
                <w:sz w:val="20"/>
              </w:rPr>
              <w:t> </w:t>
            </w:r>
            <w:r>
              <w:rPr>
                <w:sz w:val="20"/>
              </w:rPr>
              <w:t>staff (e.g., emails, newsletters) on training topics to achieve HIPAA compliance and protect ePHI.</w:t>
            </w:r>
          </w:p>
        </w:tc>
        <w:tc>
          <w:tcPr>
            <w:tcW w:w="5374" w:type="dxa"/>
          </w:tcPr>
          <w:p>
            <w:pPr>
              <w:pStyle w:val="TableParagraph"/>
              <w:numPr>
                <w:ilvl w:val="0"/>
                <w:numId w:val="83"/>
              </w:numPr>
              <w:tabs>
                <w:tab w:pos="467" w:val="left" w:leader="none"/>
              </w:tabs>
              <w:spacing w:line="240" w:lineRule="auto" w:before="2" w:after="0"/>
              <w:ind w:left="467" w:right="213" w:hanging="360"/>
              <w:jc w:val="left"/>
              <w:rPr>
                <w:sz w:val="20"/>
              </w:rPr>
            </w:pPr>
            <w:r>
              <w:rPr>
                <w:sz w:val="20"/>
              </w:rPr>
              <w:t>What methods are available or already in use to make or keep</w:t>
            </w:r>
            <w:r>
              <w:rPr>
                <w:spacing w:val="-5"/>
                <w:sz w:val="20"/>
              </w:rPr>
              <w:t> </w:t>
            </w:r>
            <w:r>
              <w:rPr>
                <w:sz w:val="20"/>
              </w:rPr>
              <w:t>workforce</w:t>
            </w:r>
            <w:r>
              <w:rPr>
                <w:spacing w:val="-7"/>
                <w:sz w:val="20"/>
              </w:rPr>
              <w:t> </w:t>
            </w:r>
            <w:r>
              <w:rPr>
                <w:sz w:val="20"/>
              </w:rPr>
              <w:t>members</w:t>
            </w:r>
            <w:r>
              <w:rPr>
                <w:spacing w:val="-5"/>
                <w:sz w:val="20"/>
              </w:rPr>
              <w:t> </w:t>
            </w:r>
            <w:r>
              <w:rPr>
                <w:sz w:val="20"/>
              </w:rPr>
              <w:t>aware</w:t>
            </w:r>
            <w:r>
              <w:rPr>
                <w:spacing w:val="-7"/>
                <w:sz w:val="20"/>
              </w:rPr>
              <w:t> </w:t>
            </w:r>
            <w:r>
              <w:rPr>
                <w:sz w:val="20"/>
              </w:rPr>
              <w:t>of</w:t>
            </w:r>
            <w:r>
              <w:rPr>
                <w:spacing w:val="-7"/>
                <w:sz w:val="20"/>
              </w:rPr>
              <w:t> </w:t>
            </w:r>
            <w:r>
              <w:rPr>
                <w:sz w:val="20"/>
              </w:rPr>
              <w:t>security</w:t>
            </w:r>
            <w:r>
              <w:rPr>
                <w:spacing w:val="-5"/>
                <w:sz w:val="20"/>
              </w:rPr>
              <w:t> </w:t>
            </w:r>
            <w:r>
              <w:rPr>
                <w:sz w:val="20"/>
              </w:rPr>
              <w:t>(e.g.,</w:t>
            </w:r>
            <w:r>
              <w:rPr>
                <w:spacing w:val="-5"/>
                <w:sz w:val="20"/>
              </w:rPr>
              <w:t> </w:t>
            </w:r>
            <w:r>
              <w:rPr>
                <w:sz w:val="20"/>
              </w:rPr>
              <w:t>posters, booklets, anti-phishing training)?</w:t>
            </w:r>
          </w:p>
          <w:p>
            <w:pPr>
              <w:pStyle w:val="TableParagraph"/>
              <w:numPr>
                <w:ilvl w:val="0"/>
                <w:numId w:val="83"/>
              </w:numPr>
              <w:tabs>
                <w:tab w:pos="467" w:val="left" w:leader="none"/>
              </w:tabs>
              <w:spacing w:line="240" w:lineRule="auto" w:before="0" w:after="0"/>
              <w:ind w:left="467" w:right="260" w:hanging="360"/>
              <w:jc w:val="left"/>
              <w:rPr>
                <w:sz w:val="20"/>
              </w:rPr>
            </w:pPr>
            <w:r>
              <w:rPr>
                <w:sz w:val="20"/>
              </w:rPr>
              <w:t>Is</w:t>
            </w:r>
            <w:r>
              <w:rPr>
                <w:spacing w:val="-4"/>
                <w:sz w:val="20"/>
              </w:rPr>
              <w:t> </w:t>
            </w:r>
            <w:r>
              <w:rPr>
                <w:sz w:val="20"/>
              </w:rPr>
              <w:t>the</w:t>
            </w:r>
            <w:r>
              <w:rPr>
                <w:spacing w:val="-6"/>
                <w:sz w:val="20"/>
              </w:rPr>
              <w:t> </w:t>
            </w:r>
            <w:r>
              <w:rPr>
                <w:sz w:val="20"/>
              </w:rPr>
              <w:t>organization</w:t>
            </w:r>
            <w:r>
              <w:rPr>
                <w:spacing w:val="-4"/>
                <w:sz w:val="20"/>
              </w:rPr>
              <w:t> </w:t>
            </w:r>
            <w:r>
              <w:rPr>
                <w:sz w:val="20"/>
              </w:rPr>
              <w:t>making</w:t>
            </w:r>
            <w:r>
              <w:rPr>
                <w:spacing w:val="-5"/>
                <w:sz w:val="20"/>
              </w:rPr>
              <w:t> </w:t>
            </w:r>
            <w:r>
              <w:rPr>
                <w:sz w:val="20"/>
              </w:rPr>
              <w:t>use</w:t>
            </w:r>
            <w:r>
              <w:rPr>
                <w:spacing w:val="-6"/>
                <w:sz w:val="20"/>
              </w:rPr>
              <w:t> </w:t>
            </w:r>
            <w:r>
              <w:rPr>
                <w:sz w:val="20"/>
              </w:rPr>
              <w:t>of</w:t>
            </w:r>
            <w:r>
              <w:rPr>
                <w:spacing w:val="-6"/>
                <w:sz w:val="20"/>
              </w:rPr>
              <w:t> </w:t>
            </w:r>
            <w:r>
              <w:rPr>
                <w:sz w:val="20"/>
              </w:rPr>
              <w:t>existing</w:t>
            </w:r>
            <w:r>
              <w:rPr>
                <w:spacing w:val="-5"/>
                <w:sz w:val="20"/>
              </w:rPr>
              <w:t> </w:t>
            </w:r>
            <w:r>
              <w:rPr>
                <w:sz w:val="20"/>
              </w:rPr>
              <w:t>resources</w:t>
            </w:r>
            <w:r>
              <w:rPr>
                <w:spacing w:val="-4"/>
                <w:sz w:val="20"/>
              </w:rPr>
              <w:t> </w:t>
            </w:r>
            <w:r>
              <w:rPr>
                <w:sz w:val="20"/>
              </w:rPr>
              <w:t>(e.g., from the 405(d) program or other resources listed in </w:t>
            </w:r>
            <w:hyperlink w:history="true" w:anchor="_bookmark258">
              <w:r>
                <w:rPr>
                  <w:sz w:val="20"/>
                </w:rPr>
                <w:t>Appendix</w:t>
              </w:r>
              <w:r>
                <w:rPr>
                  <w:spacing w:val="-2"/>
                  <w:sz w:val="20"/>
                </w:rPr>
                <w:t> </w:t>
              </w:r>
              <w:r>
                <w:rPr>
                  <w:sz w:val="20"/>
                </w:rPr>
                <w:t>F</w:t>
              </w:r>
            </w:hyperlink>
            <w:r>
              <w:rPr>
                <w:sz w:val="20"/>
              </w:rPr>
              <w:t>)</w:t>
            </w:r>
            <w:r>
              <w:rPr>
                <w:spacing w:val="-2"/>
                <w:sz w:val="20"/>
              </w:rPr>
              <w:t> </w:t>
            </w:r>
            <w:r>
              <w:rPr>
                <w:sz w:val="20"/>
              </w:rPr>
              <w:t>to</w:t>
            </w:r>
            <w:r>
              <w:rPr>
                <w:spacing w:val="-2"/>
                <w:sz w:val="20"/>
              </w:rPr>
              <w:t> </w:t>
            </w:r>
            <w:r>
              <w:rPr>
                <w:sz w:val="20"/>
              </w:rPr>
              <w:t>remind</w:t>
            </w:r>
            <w:r>
              <w:rPr>
                <w:spacing w:val="-2"/>
                <w:sz w:val="20"/>
              </w:rPr>
              <w:t> </w:t>
            </w:r>
            <w:r>
              <w:rPr>
                <w:sz w:val="20"/>
              </w:rPr>
              <w:t>staff</w:t>
            </w:r>
            <w:r>
              <w:rPr>
                <w:spacing w:val="-3"/>
                <w:sz w:val="20"/>
              </w:rPr>
              <w:t> </w:t>
            </w:r>
            <w:r>
              <w:rPr>
                <w:sz w:val="20"/>
              </w:rPr>
              <w:t>of</w:t>
            </w:r>
            <w:r>
              <w:rPr>
                <w:spacing w:val="-1"/>
                <w:sz w:val="20"/>
              </w:rPr>
              <w:t> </w:t>
            </w:r>
            <w:r>
              <w:rPr>
                <w:sz w:val="20"/>
              </w:rPr>
              <w:t>important</w:t>
            </w:r>
            <w:r>
              <w:rPr>
                <w:spacing w:val="-2"/>
                <w:sz w:val="20"/>
              </w:rPr>
              <w:t> </w:t>
            </w:r>
            <w:r>
              <w:rPr>
                <w:sz w:val="20"/>
              </w:rPr>
              <w:t>security</w:t>
            </w:r>
            <w:r>
              <w:rPr>
                <w:spacing w:val="-2"/>
                <w:sz w:val="20"/>
              </w:rPr>
              <w:t> </w:t>
            </w:r>
            <w:r>
              <w:rPr>
                <w:sz w:val="20"/>
              </w:rPr>
              <w:t>topics?</w:t>
            </w:r>
          </w:p>
          <w:p>
            <w:pPr>
              <w:pStyle w:val="TableParagraph"/>
              <w:numPr>
                <w:ilvl w:val="0"/>
                <w:numId w:val="83"/>
              </w:numPr>
              <w:tabs>
                <w:tab w:pos="466" w:val="left" w:leader="none"/>
              </w:tabs>
              <w:spacing w:line="240" w:lineRule="auto" w:before="0" w:after="0"/>
              <w:ind w:left="466" w:right="136" w:hanging="360"/>
              <w:jc w:val="left"/>
              <w:rPr>
                <w:sz w:val="20"/>
              </w:rPr>
            </w:pPr>
            <w:r>
              <w:rPr>
                <w:sz w:val="20"/>
              </w:rPr>
              <w:t>Is</w:t>
            </w:r>
            <w:r>
              <w:rPr>
                <w:spacing w:val="-4"/>
                <w:sz w:val="20"/>
              </w:rPr>
              <w:t> </w:t>
            </w:r>
            <w:r>
              <w:rPr>
                <w:sz w:val="20"/>
              </w:rPr>
              <w:t>security</w:t>
            </w:r>
            <w:r>
              <w:rPr>
                <w:spacing w:val="-4"/>
                <w:sz w:val="20"/>
              </w:rPr>
              <w:t> </w:t>
            </w:r>
            <w:r>
              <w:rPr>
                <w:sz w:val="20"/>
              </w:rPr>
              <w:t>refresher</w:t>
            </w:r>
            <w:r>
              <w:rPr>
                <w:spacing w:val="-5"/>
                <w:sz w:val="20"/>
              </w:rPr>
              <w:t> </w:t>
            </w:r>
            <w:r>
              <w:rPr>
                <w:sz w:val="20"/>
              </w:rPr>
              <w:t>training</w:t>
            </w:r>
            <w:r>
              <w:rPr>
                <w:spacing w:val="-5"/>
                <w:sz w:val="20"/>
              </w:rPr>
              <w:t> </w:t>
            </w:r>
            <w:r>
              <w:rPr>
                <w:sz w:val="20"/>
              </w:rPr>
              <w:t>performed</w:t>
            </w:r>
            <w:r>
              <w:rPr>
                <w:spacing w:val="-4"/>
                <w:sz w:val="20"/>
              </w:rPr>
              <w:t> </w:t>
            </w:r>
            <w:r>
              <w:rPr>
                <w:sz w:val="20"/>
              </w:rPr>
              <w:t>on</w:t>
            </w:r>
            <w:r>
              <w:rPr>
                <w:spacing w:val="-4"/>
                <w:sz w:val="20"/>
              </w:rPr>
              <w:t> </w:t>
            </w:r>
            <w:r>
              <w:rPr>
                <w:sz w:val="20"/>
              </w:rPr>
              <w:t>a</w:t>
            </w:r>
            <w:r>
              <w:rPr>
                <w:spacing w:val="-5"/>
                <w:sz w:val="20"/>
              </w:rPr>
              <w:t> </w:t>
            </w:r>
            <w:r>
              <w:rPr>
                <w:sz w:val="20"/>
              </w:rPr>
              <w:t>periodic</w:t>
            </w:r>
            <w:r>
              <w:rPr>
                <w:spacing w:val="-5"/>
                <w:sz w:val="20"/>
              </w:rPr>
              <w:t> </w:t>
            </w:r>
            <w:r>
              <w:rPr>
                <w:sz w:val="20"/>
              </w:rPr>
              <w:t>basis (e.g., annually)?</w:t>
            </w:r>
          </w:p>
          <w:p>
            <w:pPr>
              <w:pStyle w:val="TableParagraph"/>
              <w:numPr>
                <w:ilvl w:val="0"/>
                <w:numId w:val="83"/>
              </w:numPr>
              <w:tabs>
                <w:tab w:pos="466" w:val="left" w:leader="none"/>
              </w:tabs>
              <w:spacing w:line="255" w:lineRule="exact" w:before="0" w:after="0"/>
              <w:ind w:left="466" w:right="0" w:hanging="359"/>
              <w:jc w:val="left"/>
              <w:rPr>
                <w:sz w:val="20"/>
              </w:rPr>
            </w:pPr>
            <w:r>
              <w:rPr>
                <w:sz w:val="20"/>
              </w:rPr>
              <w:t>Is</w:t>
            </w:r>
            <w:r>
              <w:rPr>
                <w:spacing w:val="-6"/>
                <w:sz w:val="20"/>
              </w:rPr>
              <w:t> </w:t>
            </w:r>
            <w:r>
              <w:rPr>
                <w:sz w:val="20"/>
              </w:rPr>
              <w:t>security</w:t>
            </w:r>
            <w:r>
              <w:rPr>
                <w:spacing w:val="-5"/>
                <w:sz w:val="20"/>
              </w:rPr>
              <w:t> </w:t>
            </w:r>
            <w:r>
              <w:rPr>
                <w:sz w:val="20"/>
              </w:rPr>
              <w:t>awareness</w:t>
            </w:r>
            <w:r>
              <w:rPr>
                <w:spacing w:val="-6"/>
                <w:sz w:val="20"/>
              </w:rPr>
              <w:t> </w:t>
            </w:r>
            <w:r>
              <w:rPr>
                <w:sz w:val="20"/>
              </w:rPr>
              <w:t>discussed</w:t>
            </w:r>
            <w:r>
              <w:rPr>
                <w:spacing w:val="-5"/>
                <w:sz w:val="20"/>
              </w:rPr>
              <w:t> </w:t>
            </w:r>
            <w:r>
              <w:rPr>
                <w:sz w:val="20"/>
              </w:rPr>
              <w:t>with</w:t>
            </w:r>
            <w:r>
              <w:rPr>
                <w:spacing w:val="-5"/>
                <w:sz w:val="20"/>
              </w:rPr>
              <w:t> </w:t>
            </w:r>
            <w:r>
              <w:rPr>
                <w:sz w:val="20"/>
              </w:rPr>
              <w:t>all</w:t>
            </w:r>
            <w:r>
              <w:rPr>
                <w:spacing w:val="-7"/>
                <w:sz w:val="20"/>
              </w:rPr>
              <w:t> </w:t>
            </w:r>
            <w:r>
              <w:rPr>
                <w:sz w:val="20"/>
              </w:rPr>
              <w:t>new</w:t>
            </w:r>
            <w:r>
              <w:rPr>
                <w:spacing w:val="-7"/>
                <w:sz w:val="20"/>
              </w:rPr>
              <w:t> </w:t>
            </w:r>
            <w:r>
              <w:rPr>
                <w:spacing w:val="-2"/>
                <w:sz w:val="20"/>
              </w:rPr>
              <w:t>hires?</w:t>
            </w:r>
          </w:p>
          <w:p>
            <w:pPr>
              <w:pStyle w:val="TableParagraph"/>
              <w:numPr>
                <w:ilvl w:val="0"/>
                <w:numId w:val="83"/>
              </w:numPr>
              <w:tabs>
                <w:tab w:pos="467" w:val="left" w:leader="none"/>
              </w:tabs>
              <w:spacing w:line="240" w:lineRule="atLeast" w:before="0" w:after="0"/>
              <w:ind w:left="467" w:right="878" w:hanging="360"/>
              <w:jc w:val="left"/>
              <w:rPr>
                <w:sz w:val="20"/>
              </w:rPr>
            </w:pPr>
            <w:r>
              <w:rPr>
                <w:sz w:val="20"/>
              </w:rPr>
              <w:t>Are</w:t>
            </w:r>
            <w:r>
              <w:rPr>
                <w:spacing w:val="-8"/>
                <w:sz w:val="20"/>
              </w:rPr>
              <w:t> </w:t>
            </w:r>
            <w:r>
              <w:rPr>
                <w:sz w:val="20"/>
              </w:rPr>
              <w:t>security</w:t>
            </w:r>
            <w:r>
              <w:rPr>
                <w:spacing w:val="-6"/>
                <w:sz w:val="20"/>
              </w:rPr>
              <w:t> </w:t>
            </w:r>
            <w:r>
              <w:rPr>
                <w:sz w:val="20"/>
              </w:rPr>
              <w:t>topics</w:t>
            </w:r>
            <w:r>
              <w:rPr>
                <w:spacing w:val="-6"/>
                <w:sz w:val="20"/>
              </w:rPr>
              <w:t> </w:t>
            </w:r>
            <w:r>
              <w:rPr>
                <w:sz w:val="20"/>
              </w:rPr>
              <w:t>reinforced</w:t>
            </w:r>
            <w:r>
              <w:rPr>
                <w:spacing w:val="-4"/>
                <w:sz w:val="20"/>
              </w:rPr>
              <w:t> </w:t>
            </w:r>
            <w:r>
              <w:rPr>
                <w:sz w:val="20"/>
              </w:rPr>
              <w:t>during</w:t>
            </w:r>
            <w:r>
              <w:rPr>
                <w:spacing w:val="-7"/>
                <w:sz w:val="20"/>
              </w:rPr>
              <w:t> </w:t>
            </w:r>
            <w:r>
              <w:rPr>
                <w:sz w:val="20"/>
              </w:rPr>
              <w:t>routine</w:t>
            </w:r>
            <w:r>
              <w:rPr>
                <w:spacing w:val="-8"/>
                <w:sz w:val="20"/>
              </w:rPr>
              <w:t> </w:t>
            </w:r>
            <w:r>
              <w:rPr>
                <w:sz w:val="20"/>
              </w:rPr>
              <w:t>staff </w:t>
            </w:r>
            <w:r>
              <w:rPr>
                <w:spacing w:val="-2"/>
                <w:sz w:val="20"/>
              </w:rPr>
              <w:t>meetings?</w:t>
            </w:r>
          </w:p>
        </w:tc>
      </w:tr>
      <w:tr>
        <w:trPr>
          <w:trHeight w:val="2250" w:hRule="atLeast"/>
        </w:trPr>
        <w:tc>
          <w:tcPr>
            <w:tcW w:w="3365" w:type="dxa"/>
          </w:tcPr>
          <w:p>
            <w:pPr>
              <w:pStyle w:val="TableParagraph"/>
              <w:tabs>
                <w:tab w:pos="467" w:val="left" w:leader="none"/>
              </w:tabs>
              <w:spacing w:before="1"/>
              <w:ind w:right="754" w:hanging="360"/>
              <w:rPr>
                <w:sz w:val="20"/>
              </w:rPr>
            </w:pPr>
            <w:r>
              <w:rPr>
                <w:spacing w:val="-6"/>
                <w:sz w:val="20"/>
              </w:rPr>
              <w:t>7.</w:t>
            </w:r>
            <w:r>
              <w:rPr>
                <w:sz w:val="20"/>
              </w:rPr>
              <w:tab/>
            </w:r>
            <w:r>
              <w:rPr>
                <w:b/>
                <w:sz w:val="20"/>
              </w:rPr>
              <w:t>Monitor</w:t>
            </w:r>
            <w:r>
              <w:rPr>
                <w:b/>
                <w:spacing w:val="-12"/>
                <w:sz w:val="20"/>
              </w:rPr>
              <w:t> </w:t>
            </w:r>
            <w:r>
              <w:rPr>
                <w:b/>
                <w:sz w:val="20"/>
              </w:rPr>
              <w:t>and</w:t>
            </w:r>
            <w:r>
              <w:rPr>
                <w:b/>
                <w:spacing w:val="-11"/>
                <w:sz w:val="20"/>
              </w:rPr>
              <w:t> </w:t>
            </w:r>
            <w:r>
              <w:rPr>
                <w:b/>
                <w:sz w:val="20"/>
              </w:rPr>
              <w:t>Evaluate</w:t>
            </w:r>
            <w:r>
              <w:rPr>
                <w:b/>
                <w:spacing w:val="-11"/>
                <w:sz w:val="20"/>
              </w:rPr>
              <w:t> </w:t>
            </w:r>
            <w:r>
              <w:rPr>
                <w:b/>
                <w:sz w:val="20"/>
              </w:rPr>
              <w:t>th</w:t>
            </w:r>
            <w:r>
              <w:rPr>
                <w:b/>
                <w:sz w:val="20"/>
              </w:rPr>
              <w:t>e</w:t>
            </w:r>
            <w:r>
              <w:rPr>
                <w:b/>
                <w:sz w:val="20"/>
              </w:rPr>
              <w:t> Training Plan</w:t>
            </w:r>
            <w:hyperlink w:history="true" w:anchor="_bookmark103">
              <w:r>
                <w:rPr>
                  <w:sz w:val="20"/>
                  <w:vertAlign w:val="superscript"/>
                </w:rPr>
                <w:t>66</w:t>
              </w:r>
            </w:hyperlink>
          </w:p>
        </w:tc>
        <w:tc>
          <w:tcPr>
            <w:tcW w:w="5374" w:type="dxa"/>
          </w:tcPr>
          <w:p>
            <w:pPr>
              <w:pStyle w:val="TableParagraph"/>
              <w:numPr>
                <w:ilvl w:val="0"/>
                <w:numId w:val="84"/>
              </w:numPr>
              <w:tabs>
                <w:tab w:pos="467" w:val="left" w:leader="none"/>
              </w:tabs>
              <w:spacing w:line="255" w:lineRule="exact" w:before="0" w:after="0"/>
              <w:ind w:left="467" w:right="0" w:hanging="360"/>
              <w:jc w:val="left"/>
              <w:rPr>
                <w:sz w:val="20"/>
              </w:rPr>
            </w:pPr>
            <w:r>
              <w:rPr>
                <w:sz w:val="20"/>
              </w:rPr>
              <w:t>Keep</w:t>
            </w:r>
            <w:r>
              <w:rPr>
                <w:spacing w:val="-5"/>
                <w:sz w:val="20"/>
              </w:rPr>
              <w:t> </w:t>
            </w:r>
            <w:r>
              <w:rPr>
                <w:sz w:val="20"/>
              </w:rPr>
              <w:t>the</w:t>
            </w:r>
            <w:r>
              <w:rPr>
                <w:spacing w:val="-7"/>
                <w:sz w:val="20"/>
              </w:rPr>
              <w:t> </w:t>
            </w:r>
            <w:r>
              <w:rPr>
                <w:sz w:val="20"/>
              </w:rPr>
              <w:t>security</w:t>
            </w:r>
            <w:r>
              <w:rPr>
                <w:spacing w:val="-5"/>
                <w:sz w:val="20"/>
              </w:rPr>
              <w:t> </w:t>
            </w:r>
            <w:r>
              <w:rPr>
                <w:sz w:val="20"/>
              </w:rPr>
              <w:t>awareness</w:t>
            </w:r>
            <w:r>
              <w:rPr>
                <w:spacing w:val="-5"/>
                <w:sz w:val="20"/>
              </w:rPr>
              <w:t> </w:t>
            </w:r>
            <w:r>
              <w:rPr>
                <w:sz w:val="20"/>
              </w:rPr>
              <w:t>and</w:t>
            </w:r>
            <w:r>
              <w:rPr>
                <w:spacing w:val="-5"/>
                <w:sz w:val="20"/>
              </w:rPr>
              <w:t> </w:t>
            </w:r>
            <w:r>
              <w:rPr>
                <w:sz w:val="20"/>
              </w:rPr>
              <w:t>training</w:t>
            </w:r>
            <w:r>
              <w:rPr>
                <w:spacing w:val="-6"/>
                <w:sz w:val="20"/>
              </w:rPr>
              <w:t> </w:t>
            </w:r>
            <w:r>
              <w:rPr>
                <w:sz w:val="20"/>
              </w:rPr>
              <w:t>program</w:t>
            </w:r>
            <w:r>
              <w:rPr>
                <w:spacing w:val="-7"/>
                <w:sz w:val="20"/>
              </w:rPr>
              <w:t> </w:t>
            </w:r>
            <w:r>
              <w:rPr>
                <w:spacing w:val="-2"/>
                <w:sz w:val="20"/>
              </w:rPr>
              <w:t>current.</w:t>
            </w:r>
          </w:p>
          <w:p>
            <w:pPr>
              <w:pStyle w:val="TableParagraph"/>
              <w:numPr>
                <w:ilvl w:val="0"/>
                <w:numId w:val="84"/>
              </w:numPr>
              <w:tabs>
                <w:tab w:pos="467" w:val="left" w:leader="none"/>
              </w:tabs>
              <w:spacing w:line="240" w:lineRule="auto" w:before="0" w:after="0"/>
              <w:ind w:left="467" w:right="156" w:hanging="360"/>
              <w:jc w:val="left"/>
              <w:rPr>
                <w:sz w:val="20"/>
              </w:rPr>
            </w:pPr>
            <w:r>
              <w:rPr>
                <w:sz w:val="20"/>
              </w:rPr>
              <w:t>Solicit</w:t>
            </w:r>
            <w:r>
              <w:rPr>
                <w:spacing w:val="-7"/>
                <w:sz w:val="20"/>
              </w:rPr>
              <w:t> </w:t>
            </w:r>
            <w:r>
              <w:rPr>
                <w:sz w:val="20"/>
              </w:rPr>
              <w:t>trainee</w:t>
            </w:r>
            <w:r>
              <w:rPr>
                <w:spacing w:val="-5"/>
                <w:sz w:val="20"/>
              </w:rPr>
              <w:t> </w:t>
            </w:r>
            <w:r>
              <w:rPr>
                <w:sz w:val="20"/>
              </w:rPr>
              <w:t>feedback</w:t>
            </w:r>
            <w:r>
              <w:rPr>
                <w:spacing w:val="-6"/>
                <w:sz w:val="20"/>
              </w:rPr>
              <w:t> </w:t>
            </w:r>
            <w:r>
              <w:rPr>
                <w:sz w:val="20"/>
              </w:rPr>
              <w:t>to</w:t>
            </w:r>
            <w:r>
              <w:rPr>
                <w:spacing w:val="-7"/>
                <w:sz w:val="20"/>
              </w:rPr>
              <w:t> </w:t>
            </w:r>
            <w:r>
              <w:rPr>
                <w:sz w:val="20"/>
              </w:rPr>
              <w:t>determine</w:t>
            </w:r>
            <w:r>
              <w:rPr>
                <w:spacing w:val="-5"/>
                <w:sz w:val="20"/>
              </w:rPr>
              <w:t> </w:t>
            </w:r>
            <w:r>
              <w:rPr>
                <w:sz w:val="20"/>
              </w:rPr>
              <w:t>whether</w:t>
            </w:r>
            <w:r>
              <w:rPr>
                <w:spacing w:val="-7"/>
                <w:sz w:val="20"/>
              </w:rPr>
              <w:t> </w:t>
            </w:r>
            <w:r>
              <w:rPr>
                <w:sz w:val="20"/>
              </w:rPr>
              <w:t>the</w:t>
            </w:r>
            <w:r>
              <w:rPr>
                <w:spacing w:val="-7"/>
                <w:sz w:val="20"/>
              </w:rPr>
              <w:t> </w:t>
            </w:r>
            <w:r>
              <w:rPr>
                <w:sz w:val="20"/>
              </w:rPr>
              <w:t>training and awareness are successfully reaching the intended </w:t>
            </w:r>
            <w:r>
              <w:rPr>
                <w:spacing w:val="-2"/>
                <w:sz w:val="20"/>
              </w:rPr>
              <w:t>audience.</w:t>
            </w:r>
          </w:p>
          <w:p>
            <w:pPr>
              <w:pStyle w:val="TableParagraph"/>
              <w:numPr>
                <w:ilvl w:val="0"/>
                <w:numId w:val="84"/>
              </w:numPr>
              <w:tabs>
                <w:tab w:pos="467" w:val="left" w:leader="none"/>
              </w:tabs>
              <w:spacing w:line="240" w:lineRule="auto" w:before="1" w:after="0"/>
              <w:ind w:left="467" w:right="965" w:hanging="360"/>
              <w:jc w:val="left"/>
              <w:rPr>
                <w:sz w:val="20"/>
              </w:rPr>
            </w:pPr>
            <w:r>
              <w:rPr>
                <w:sz w:val="20"/>
              </w:rPr>
              <w:t>Conduct</w:t>
            </w:r>
            <w:r>
              <w:rPr>
                <w:spacing w:val="-6"/>
                <w:sz w:val="20"/>
              </w:rPr>
              <w:t> </w:t>
            </w:r>
            <w:r>
              <w:rPr>
                <w:sz w:val="20"/>
              </w:rPr>
              <w:t>training</w:t>
            </w:r>
            <w:r>
              <w:rPr>
                <w:spacing w:val="-6"/>
                <w:sz w:val="20"/>
              </w:rPr>
              <w:t> </w:t>
            </w:r>
            <w:r>
              <w:rPr>
                <w:sz w:val="20"/>
              </w:rPr>
              <w:t>whenever</w:t>
            </w:r>
            <w:r>
              <w:rPr>
                <w:spacing w:val="-6"/>
                <w:sz w:val="20"/>
              </w:rPr>
              <w:t> </w:t>
            </w:r>
            <w:r>
              <w:rPr>
                <w:sz w:val="20"/>
              </w:rPr>
              <w:t>changes</w:t>
            </w:r>
            <w:r>
              <w:rPr>
                <w:spacing w:val="-5"/>
                <w:sz w:val="20"/>
              </w:rPr>
              <w:t> </w:t>
            </w:r>
            <w:r>
              <w:rPr>
                <w:sz w:val="20"/>
              </w:rPr>
              <w:t>occur</w:t>
            </w:r>
            <w:r>
              <w:rPr>
                <w:spacing w:val="-6"/>
                <w:sz w:val="20"/>
              </w:rPr>
              <w:t> </w:t>
            </w:r>
            <w:r>
              <w:rPr>
                <w:sz w:val="20"/>
              </w:rPr>
              <w:t>in</w:t>
            </w:r>
            <w:r>
              <w:rPr>
                <w:spacing w:val="-5"/>
                <w:sz w:val="20"/>
              </w:rPr>
              <w:t> </w:t>
            </w:r>
            <w:r>
              <w:rPr>
                <w:sz w:val="20"/>
              </w:rPr>
              <w:t>the technology and practices, as appropriate.</w:t>
            </w:r>
          </w:p>
          <w:p>
            <w:pPr>
              <w:pStyle w:val="TableParagraph"/>
              <w:numPr>
                <w:ilvl w:val="0"/>
                <w:numId w:val="84"/>
              </w:numPr>
              <w:tabs>
                <w:tab w:pos="467" w:val="left" w:leader="none"/>
              </w:tabs>
              <w:spacing w:line="240" w:lineRule="auto" w:before="0" w:after="0"/>
              <w:ind w:left="467" w:right="316" w:hanging="360"/>
              <w:jc w:val="left"/>
              <w:rPr>
                <w:sz w:val="20"/>
              </w:rPr>
            </w:pPr>
            <w:r>
              <w:rPr>
                <w:sz w:val="20"/>
              </w:rPr>
              <w:t>Monitor</w:t>
            </w:r>
            <w:r>
              <w:rPr>
                <w:spacing w:val="-6"/>
                <w:sz w:val="20"/>
              </w:rPr>
              <w:t> </w:t>
            </w:r>
            <w:r>
              <w:rPr>
                <w:sz w:val="20"/>
              </w:rPr>
              <w:t>the</w:t>
            </w:r>
            <w:r>
              <w:rPr>
                <w:spacing w:val="-7"/>
                <w:sz w:val="20"/>
              </w:rPr>
              <w:t> </w:t>
            </w:r>
            <w:r>
              <w:rPr>
                <w:sz w:val="20"/>
              </w:rPr>
              <w:t>training</w:t>
            </w:r>
            <w:r>
              <w:rPr>
                <w:spacing w:val="-6"/>
                <w:sz w:val="20"/>
              </w:rPr>
              <w:t> </w:t>
            </w:r>
            <w:r>
              <w:rPr>
                <w:sz w:val="20"/>
              </w:rPr>
              <w:t>program</w:t>
            </w:r>
            <w:r>
              <w:rPr>
                <w:spacing w:val="-7"/>
                <w:sz w:val="20"/>
              </w:rPr>
              <w:t> </w:t>
            </w:r>
            <w:r>
              <w:rPr>
                <w:sz w:val="20"/>
              </w:rPr>
              <w:t>implementation</w:t>
            </w:r>
            <w:r>
              <w:rPr>
                <w:spacing w:val="-6"/>
                <w:sz w:val="20"/>
              </w:rPr>
              <w:t> </w:t>
            </w:r>
            <w:r>
              <w:rPr>
                <w:sz w:val="20"/>
              </w:rPr>
              <w:t>to</w:t>
            </w:r>
            <w:r>
              <w:rPr>
                <w:spacing w:val="-6"/>
                <w:sz w:val="20"/>
              </w:rPr>
              <w:t> </w:t>
            </w:r>
            <w:r>
              <w:rPr>
                <w:sz w:val="20"/>
              </w:rPr>
              <w:t>ensure that all workforce members participate.</w:t>
            </w:r>
          </w:p>
          <w:p>
            <w:pPr>
              <w:pStyle w:val="TableParagraph"/>
              <w:numPr>
                <w:ilvl w:val="0"/>
                <w:numId w:val="84"/>
              </w:numPr>
              <w:tabs>
                <w:tab w:pos="467" w:val="left" w:leader="none"/>
              </w:tabs>
              <w:spacing w:line="234" w:lineRule="exact" w:before="0" w:after="0"/>
              <w:ind w:left="467" w:right="0" w:hanging="360"/>
              <w:jc w:val="left"/>
              <w:rPr>
                <w:sz w:val="20"/>
              </w:rPr>
            </w:pPr>
            <w:r>
              <w:rPr>
                <w:sz w:val="20"/>
              </w:rPr>
              <w:t>Implement</w:t>
            </w:r>
            <w:r>
              <w:rPr>
                <w:spacing w:val="-10"/>
                <w:sz w:val="20"/>
              </w:rPr>
              <w:t> </w:t>
            </w:r>
            <w:r>
              <w:rPr>
                <w:sz w:val="20"/>
              </w:rPr>
              <w:t>corrective</w:t>
            </w:r>
            <w:r>
              <w:rPr>
                <w:spacing w:val="-10"/>
                <w:sz w:val="20"/>
              </w:rPr>
              <w:t> </w:t>
            </w:r>
            <w:r>
              <w:rPr>
                <w:sz w:val="20"/>
              </w:rPr>
              <w:t>actions</w:t>
            </w:r>
            <w:r>
              <w:rPr>
                <w:spacing w:val="-8"/>
                <w:sz w:val="20"/>
              </w:rPr>
              <w:t> </w:t>
            </w:r>
            <w:r>
              <w:rPr>
                <w:sz w:val="20"/>
              </w:rPr>
              <w:t>when</w:t>
            </w:r>
            <w:r>
              <w:rPr>
                <w:spacing w:val="-8"/>
                <w:sz w:val="20"/>
              </w:rPr>
              <w:t> </w:t>
            </w:r>
            <w:r>
              <w:rPr>
                <w:sz w:val="20"/>
              </w:rPr>
              <w:t>problems</w:t>
            </w:r>
            <w:r>
              <w:rPr>
                <w:spacing w:val="-9"/>
                <w:sz w:val="20"/>
              </w:rPr>
              <w:t> </w:t>
            </w:r>
            <w:r>
              <w:rPr>
                <w:spacing w:val="-2"/>
                <w:sz w:val="20"/>
              </w:rPr>
              <w:t>arise.</w:t>
            </w:r>
            <w:hyperlink w:history="true" w:anchor="_bookmark104">
              <w:r>
                <w:rPr>
                  <w:spacing w:val="-2"/>
                  <w:sz w:val="20"/>
                  <w:vertAlign w:val="superscript"/>
                </w:rPr>
                <w:t>67</w:t>
              </w:r>
            </w:hyperlink>
          </w:p>
        </w:tc>
        <w:tc>
          <w:tcPr>
            <w:tcW w:w="5374" w:type="dxa"/>
          </w:tcPr>
          <w:p>
            <w:pPr>
              <w:pStyle w:val="TableParagraph"/>
              <w:numPr>
                <w:ilvl w:val="0"/>
                <w:numId w:val="85"/>
              </w:numPr>
              <w:tabs>
                <w:tab w:pos="467" w:val="left" w:leader="none"/>
              </w:tabs>
              <w:spacing w:line="240" w:lineRule="auto" w:before="0" w:after="0"/>
              <w:ind w:left="467" w:right="448" w:hanging="360"/>
              <w:jc w:val="both"/>
              <w:rPr>
                <w:sz w:val="20"/>
              </w:rPr>
            </w:pPr>
            <w:r>
              <w:rPr>
                <w:sz w:val="20"/>
              </w:rPr>
              <w:t>Are</w:t>
            </w:r>
            <w:r>
              <w:rPr>
                <w:spacing w:val="-2"/>
                <w:sz w:val="20"/>
              </w:rPr>
              <w:t> </w:t>
            </w:r>
            <w:r>
              <w:rPr>
                <w:sz w:val="20"/>
              </w:rPr>
              <w:t>the</w:t>
            </w:r>
            <w:r>
              <w:rPr>
                <w:spacing w:val="-2"/>
                <w:sz w:val="20"/>
              </w:rPr>
              <w:t> </w:t>
            </w:r>
            <w:r>
              <w:rPr>
                <w:sz w:val="20"/>
              </w:rPr>
              <w:t>workforce members’ training</w:t>
            </w:r>
            <w:r>
              <w:rPr>
                <w:spacing w:val="-1"/>
                <w:sz w:val="20"/>
              </w:rPr>
              <w:t> </w:t>
            </w:r>
            <w:r>
              <w:rPr>
                <w:sz w:val="20"/>
              </w:rPr>
              <w:t>and professional development</w:t>
            </w:r>
            <w:r>
              <w:rPr>
                <w:spacing w:val="-9"/>
                <w:sz w:val="20"/>
              </w:rPr>
              <w:t> </w:t>
            </w:r>
            <w:r>
              <w:rPr>
                <w:sz w:val="20"/>
              </w:rPr>
              <w:t>programs</w:t>
            </w:r>
            <w:r>
              <w:rPr>
                <w:spacing w:val="-8"/>
                <w:sz w:val="20"/>
              </w:rPr>
              <w:t> </w:t>
            </w:r>
            <w:r>
              <w:rPr>
                <w:sz w:val="20"/>
              </w:rPr>
              <w:t>documented</w:t>
            </w:r>
            <w:r>
              <w:rPr>
                <w:spacing w:val="-8"/>
                <w:sz w:val="20"/>
              </w:rPr>
              <w:t> </w:t>
            </w:r>
            <w:r>
              <w:rPr>
                <w:sz w:val="20"/>
              </w:rPr>
              <w:t>and</w:t>
            </w:r>
            <w:r>
              <w:rPr>
                <w:spacing w:val="-8"/>
                <w:sz w:val="20"/>
              </w:rPr>
              <w:t> </w:t>
            </w:r>
            <w:r>
              <w:rPr>
                <w:sz w:val="20"/>
              </w:rPr>
              <w:t>monitored,</w:t>
            </w:r>
            <w:r>
              <w:rPr>
                <w:spacing w:val="-8"/>
                <w:sz w:val="20"/>
              </w:rPr>
              <w:t> </w:t>
            </w:r>
            <w:r>
              <w:rPr>
                <w:sz w:val="20"/>
              </w:rPr>
              <w:t>if reasonable and appropriate?</w:t>
            </w:r>
          </w:p>
          <w:p>
            <w:pPr>
              <w:pStyle w:val="TableParagraph"/>
              <w:numPr>
                <w:ilvl w:val="0"/>
                <w:numId w:val="85"/>
              </w:numPr>
              <w:tabs>
                <w:tab w:pos="466" w:val="left" w:leader="none"/>
              </w:tabs>
              <w:spacing w:line="253" w:lineRule="exact" w:before="0" w:after="0"/>
              <w:ind w:left="466" w:right="0" w:hanging="359"/>
              <w:jc w:val="both"/>
              <w:rPr>
                <w:sz w:val="20"/>
              </w:rPr>
            </w:pPr>
            <w:r>
              <w:rPr>
                <w:sz w:val="20"/>
              </w:rPr>
              <w:t>How</w:t>
            </w:r>
            <w:r>
              <w:rPr>
                <w:spacing w:val="-7"/>
                <w:sz w:val="20"/>
              </w:rPr>
              <w:t> </w:t>
            </w:r>
            <w:r>
              <w:rPr>
                <w:sz w:val="20"/>
              </w:rPr>
              <w:t>are</w:t>
            </w:r>
            <w:r>
              <w:rPr>
                <w:spacing w:val="-6"/>
                <w:sz w:val="20"/>
              </w:rPr>
              <w:t> </w:t>
            </w:r>
            <w:r>
              <w:rPr>
                <w:sz w:val="20"/>
              </w:rPr>
              <w:t>new</w:t>
            </w:r>
            <w:r>
              <w:rPr>
                <w:spacing w:val="-3"/>
                <w:sz w:val="20"/>
              </w:rPr>
              <w:t> </w:t>
            </w:r>
            <w:r>
              <w:rPr>
                <w:sz w:val="20"/>
              </w:rPr>
              <w:t>workforce</w:t>
            </w:r>
            <w:r>
              <w:rPr>
                <w:spacing w:val="-6"/>
                <w:sz w:val="20"/>
              </w:rPr>
              <w:t> </w:t>
            </w:r>
            <w:r>
              <w:rPr>
                <w:sz w:val="20"/>
              </w:rPr>
              <w:t>members</w:t>
            </w:r>
            <w:r>
              <w:rPr>
                <w:spacing w:val="-5"/>
                <w:sz w:val="20"/>
              </w:rPr>
              <w:t> </w:t>
            </w:r>
            <w:r>
              <w:rPr>
                <w:sz w:val="20"/>
              </w:rPr>
              <w:t>trained</w:t>
            </w:r>
            <w:r>
              <w:rPr>
                <w:spacing w:val="-4"/>
                <w:sz w:val="20"/>
              </w:rPr>
              <w:t> </w:t>
            </w:r>
            <w:r>
              <w:rPr>
                <w:sz w:val="20"/>
              </w:rPr>
              <w:t>on</w:t>
            </w:r>
            <w:r>
              <w:rPr>
                <w:spacing w:val="-4"/>
                <w:sz w:val="20"/>
              </w:rPr>
              <w:t> </w:t>
            </w:r>
            <w:r>
              <w:rPr>
                <w:spacing w:val="-2"/>
                <w:sz w:val="20"/>
              </w:rPr>
              <w:t>security?</w:t>
            </w:r>
          </w:p>
          <w:p>
            <w:pPr>
              <w:pStyle w:val="TableParagraph"/>
              <w:numPr>
                <w:ilvl w:val="0"/>
                <w:numId w:val="85"/>
              </w:numPr>
              <w:tabs>
                <w:tab w:pos="467" w:val="left" w:leader="none"/>
              </w:tabs>
              <w:spacing w:line="240" w:lineRule="auto" w:before="2" w:after="0"/>
              <w:ind w:left="467" w:right="121" w:hanging="360"/>
              <w:jc w:val="both"/>
              <w:rPr>
                <w:sz w:val="20"/>
              </w:rPr>
            </w:pPr>
            <w:r>
              <w:rPr>
                <w:sz w:val="20"/>
              </w:rPr>
              <w:t>Are</w:t>
            </w:r>
            <w:r>
              <w:rPr>
                <w:spacing w:val="-8"/>
                <w:sz w:val="20"/>
              </w:rPr>
              <w:t> </w:t>
            </w:r>
            <w:r>
              <w:rPr>
                <w:sz w:val="20"/>
              </w:rPr>
              <w:t>new</w:t>
            </w:r>
            <w:r>
              <w:rPr>
                <w:spacing w:val="-8"/>
                <w:sz w:val="20"/>
              </w:rPr>
              <w:t> </w:t>
            </w:r>
            <w:r>
              <w:rPr>
                <w:sz w:val="20"/>
              </w:rPr>
              <w:t>non-employees</w:t>
            </w:r>
            <w:r>
              <w:rPr>
                <w:spacing w:val="-6"/>
                <w:sz w:val="20"/>
              </w:rPr>
              <w:t> </w:t>
            </w:r>
            <w:r>
              <w:rPr>
                <w:sz w:val="20"/>
              </w:rPr>
              <w:t>(e.g.,</w:t>
            </w:r>
            <w:r>
              <w:rPr>
                <w:spacing w:val="-4"/>
                <w:sz w:val="20"/>
              </w:rPr>
              <w:t> </w:t>
            </w:r>
            <w:r>
              <w:rPr>
                <w:sz w:val="20"/>
              </w:rPr>
              <w:t>contractors,</w:t>
            </w:r>
            <w:r>
              <w:rPr>
                <w:spacing w:val="-6"/>
                <w:sz w:val="20"/>
              </w:rPr>
              <w:t> </w:t>
            </w:r>
            <w:r>
              <w:rPr>
                <w:sz w:val="20"/>
              </w:rPr>
              <w:t>interns)</w:t>
            </w:r>
            <w:r>
              <w:rPr>
                <w:spacing w:val="-7"/>
                <w:sz w:val="20"/>
              </w:rPr>
              <w:t> </w:t>
            </w:r>
            <w:r>
              <w:rPr>
                <w:sz w:val="20"/>
              </w:rPr>
              <w:t>trained on security?</w:t>
            </w:r>
          </w:p>
        </w:tc>
      </w:tr>
    </w:tbl>
    <w:p>
      <w:pPr>
        <w:pStyle w:val="BodyText"/>
        <w:rPr>
          <w:i/>
          <w:sz w:val="20"/>
        </w:rPr>
      </w:pPr>
    </w:p>
    <w:p>
      <w:pPr>
        <w:pStyle w:val="BodyText"/>
        <w:rPr>
          <w:i/>
          <w:sz w:val="20"/>
        </w:rPr>
      </w:pPr>
    </w:p>
    <w:p>
      <w:pPr>
        <w:pStyle w:val="BodyText"/>
        <w:rPr>
          <w:i/>
          <w:sz w:val="20"/>
        </w:rPr>
      </w:pPr>
    </w:p>
    <w:p>
      <w:pPr>
        <w:pStyle w:val="BodyText"/>
        <w:spacing w:before="6"/>
        <w:rPr>
          <w:i/>
        </w:rPr>
      </w:pPr>
      <w:r>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205187</wp:posOffset>
                </wp:positionV>
                <wp:extent cx="1828800" cy="10795"/>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1565pt;width:144pt;height:.841pt;mso-position-horizontal-relative:page;mso-position-vertical-relative:paragraph;z-index:-15698944;mso-wrap-distance-left:0;mso-wrap-distance-right:0" id="docshape50"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66</w:t>
      </w:r>
      <w:r>
        <w:rPr>
          <w:spacing w:val="-5"/>
          <w:sz w:val="16"/>
          <w:vertAlign w:val="baseline"/>
        </w:rPr>
        <w:t> </w:t>
      </w:r>
      <w:r>
        <w:rPr>
          <w:sz w:val="16"/>
          <w:vertAlign w:val="baseline"/>
        </w:rPr>
        <w:t>This</w:t>
      </w:r>
      <w:r>
        <w:rPr>
          <w:spacing w:val="-5"/>
          <w:sz w:val="16"/>
          <w:vertAlign w:val="baseline"/>
        </w:rPr>
        <w:t> </w:t>
      </w:r>
      <w:r>
        <w:rPr>
          <w:sz w:val="16"/>
          <w:vertAlign w:val="baseline"/>
        </w:rPr>
        <w:t>is</w:t>
      </w:r>
      <w:r>
        <w:rPr>
          <w:spacing w:val="-5"/>
          <w:sz w:val="16"/>
          <w:vertAlign w:val="baseline"/>
        </w:rPr>
        <w:t> </w:t>
      </w:r>
      <w:r>
        <w:rPr>
          <w:sz w:val="16"/>
          <w:vertAlign w:val="baseline"/>
        </w:rPr>
        <w:t>also</w:t>
      </w:r>
      <w:r>
        <w:rPr>
          <w:spacing w:val="-5"/>
          <w:sz w:val="16"/>
          <w:vertAlign w:val="baseline"/>
        </w:rPr>
        <w:t> </w:t>
      </w:r>
      <w:r>
        <w:rPr>
          <w:sz w:val="16"/>
          <w:vertAlign w:val="baseline"/>
        </w:rPr>
        <w:t>required</w:t>
      </w:r>
      <w:r>
        <w:rPr>
          <w:spacing w:val="-5"/>
          <w:sz w:val="16"/>
          <w:vertAlign w:val="baseline"/>
        </w:rPr>
        <w:t> </w:t>
      </w:r>
      <w:r>
        <w:rPr>
          <w:sz w:val="16"/>
          <w:vertAlign w:val="baseline"/>
        </w:rPr>
        <w:t>under</w:t>
      </w:r>
      <w:r>
        <w:rPr>
          <w:spacing w:val="-6"/>
          <w:sz w:val="16"/>
          <w:vertAlign w:val="baseline"/>
        </w:rPr>
        <w:t> </w:t>
      </w:r>
      <w:r>
        <w:rPr>
          <w:sz w:val="16"/>
          <w:vertAlign w:val="baseline"/>
        </w:rPr>
        <w:t>the</w:t>
      </w:r>
      <w:r>
        <w:rPr>
          <w:spacing w:val="-3"/>
          <w:sz w:val="16"/>
          <w:vertAlign w:val="baseline"/>
        </w:rPr>
        <w:t> </w:t>
      </w:r>
      <w:r>
        <w:rPr>
          <w:sz w:val="16"/>
          <w:vertAlign w:val="baseline"/>
        </w:rPr>
        <w:t>HIPAA</w:t>
      </w:r>
      <w:r>
        <w:rPr>
          <w:spacing w:val="-5"/>
          <w:sz w:val="16"/>
          <w:vertAlign w:val="baseline"/>
        </w:rPr>
        <w:t> </w:t>
      </w:r>
      <w:r>
        <w:rPr>
          <w:sz w:val="16"/>
          <w:vertAlign w:val="baseline"/>
        </w:rPr>
        <w:t>Security</w:t>
      </w:r>
      <w:r>
        <w:rPr>
          <w:spacing w:val="-5"/>
          <w:sz w:val="16"/>
          <w:vertAlign w:val="baseline"/>
        </w:rPr>
        <w:t> </w:t>
      </w:r>
      <w:r>
        <w:rPr>
          <w:sz w:val="16"/>
          <w:vertAlign w:val="baseline"/>
        </w:rPr>
        <w:t>Rule</w:t>
      </w:r>
      <w:r>
        <w:rPr>
          <w:spacing w:val="-5"/>
          <w:sz w:val="16"/>
          <w:vertAlign w:val="baseline"/>
        </w:rPr>
        <w:t> </w:t>
      </w:r>
      <w:r>
        <w:rPr>
          <w:sz w:val="16"/>
          <w:vertAlign w:val="baseline"/>
        </w:rPr>
        <w:t>§</w:t>
      </w:r>
      <w:r>
        <w:rPr>
          <w:spacing w:val="-6"/>
          <w:sz w:val="16"/>
          <w:vertAlign w:val="baseline"/>
        </w:rPr>
        <w:t> </w:t>
      </w:r>
      <w:r>
        <w:rPr>
          <w:sz w:val="16"/>
          <w:vertAlign w:val="baseline"/>
        </w:rPr>
        <w:t>164.306,</w:t>
      </w:r>
      <w:r>
        <w:rPr>
          <w:spacing w:val="-3"/>
          <w:sz w:val="16"/>
          <w:vertAlign w:val="baseline"/>
        </w:rPr>
        <w:t> </w:t>
      </w:r>
      <w:r>
        <w:rPr>
          <w:sz w:val="16"/>
          <w:vertAlign w:val="baseline"/>
        </w:rPr>
        <w:t>General</w:t>
      </w:r>
      <w:r>
        <w:rPr>
          <w:spacing w:val="-6"/>
          <w:sz w:val="16"/>
          <w:vertAlign w:val="baseline"/>
        </w:rPr>
        <w:t> </w:t>
      </w:r>
      <w:r>
        <w:rPr>
          <w:sz w:val="16"/>
          <w:vertAlign w:val="baseline"/>
        </w:rPr>
        <w:t>Requirements,</w:t>
      </w:r>
      <w:r>
        <w:rPr>
          <w:spacing w:val="-4"/>
          <w:sz w:val="16"/>
          <w:vertAlign w:val="baseline"/>
        </w:rPr>
        <w:t> </w:t>
      </w:r>
      <w:r>
        <w:rPr>
          <w:sz w:val="16"/>
          <w:vertAlign w:val="baseline"/>
        </w:rPr>
        <w:t>Subsection</w:t>
      </w:r>
      <w:r>
        <w:rPr>
          <w:spacing w:val="-5"/>
          <w:sz w:val="16"/>
          <w:vertAlign w:val="baseline"/>
        </w:rPr>
        <w:t> </w:t>
      </w:r>
      <w:r>
        <w:rPr>
          <w:sz w:val="16"/>
          <w:vertAlign w:val="baseline"/>
        </w:rPr>
        <w:t>€,</w:t>
      </w:r>
      <w:r>
        <w:rPr>
          <w:spacing w:val="-5"/>
          <w:sz w:val="16"/>
          <w:vertAlign w:val="baseline"/>
        </w:rPr>
        <w:t> </w:t>
      </w:r>
      <w:r>
        <w:rPr>
          <w:i/>
          <w:sz w:val="16"/>
          <w:vertAlign w:val="baseline"/>
        </w:rPr>
        <w:t>Maintenance</w:t>
      </w:r>
      <w:r>
        <w:rPr>
          <w:sz w:val="16"/>
          <w:vertAlign w:val="baseline"/>
        </w:rPr>
        <w:t>.</w:t>
      </w:r>
      <w:r>
        <w:rPr>
          <w:spacing w:val="-3"/>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119">
        <w:r>
          <w:rPr>
            <w:sz w:val="16"/>
            <w:vertAlign w:val="baseline"/>
          </w:rPr>
          <w:t>5.1.8,</w:t>
        </w:r>
      </w:hyperlink>
      <w:r>
        <w:rPr>
          <w:spacing w:val="-4"/>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pacing w:val="-2"/>
          <w:sz w:val="16"/>
          <w:vertAlign w:val="baseline"/>
        </w:rPr>
        <w:t>Evaluation.</w:t>
      </w:r>
    </w:p>
    <w:p>
      <w:pPr>
        <w:spacing w:before="1"/>
        <w:ind w:left="700" w:right="0" w:firstLine="0"/>
        <w:jc w:val="left"/>
        <w:rPr>
          <w:i/>
          <w:sz w:val="16"/>
        </w:rPr>
      </w:pPr>
      <w:r>
        <w:rPr>
          <w:sz w:val="16"/>
          <w:vertAlign w:val="superscript"/>
        </w:rPr>
        <w:t>67</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57">
        <w:r>
          <w:rPr>
            <w:sz w:val="16"/>
            <w:vertAlign w:val="baseline"/>
          </w:rPr>
          <w:t>5.1.1,</w:t>
        </w:r>
      </w:hyperlink>
      <w:r>
        <w:rPr>
          <w:spacing w:val="-5"/>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5"/>
          <w:sz w:val="16"/>
          <w:vertAlign w:val="baseline"/>
        </w:rPr>
        <w:t> </w:t>
      </w:r>
      <w:r>
        <w:rPr>
          <w:i/>
          <w:spacing w:val="-2"/>
          <w:sz w:val="16"/>
          <w:vertAlign w:val="baseline"/>
        </w:rPr>
        <w:t>Process.</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1.6. Security Incident Procedures (§ 1" w:id="132"/>
      <w:bookmarkEnd w:id="132"/>
      <w:r>
        <w:rPr>
          <w:b w:val="0"/>
        </w:rPr>
      </w:r>
      <w:bookmarkStart w:name="_bookmark105" w:id="133"/>
      <w:bookmarkEnd w:id="133"/>
      <w:r>
        <w:rPr>
          <w:b w:val="0"/>
        </w:rPr>
      </w:r>
      <w:r>
        <w:rPr/>
        <w:t>Security</w:t>
      </w:r>
      <w:r>
        <w:rPr>
          <w:spacing w:val="-3"/>
        </w:rPr>
        <w:t> </w:t>
      </w:r>
      <w:r>
        <w:rPr/>
        <w:t>Incident</w:t>
      </w:r>
      <w:r>
        <w:rPr>
          <w:spacing w:val="-2"/>
        </w:rPr>
        <w:t> </w:t>
      </w:r>
      <w:r>
        <w:rPr/>
        <w:t>Procedures</w:t>
      </w:r>
      <w:r>
        <w:rPr>
          <w:spacing w:val="-2"/>
        </w:rPr>
        <w:t> </w:t>
      </w:r>
      <w:r>
        <w:rPr/>
        <w:t>(§</w:t>
      </w:r>
      <w:r>
        <w:rPr>
          <w:spacing w:val="-4"/>
        </w:rPr>
        <w:t> </w:t>
      </w:r>
      <w:r>
        <w:rPr>
          <w:spacing w:val="-2"/>
        </w:rPr>
        <w:t>164.308(a)(6))</w:t>
      </w:r>
      <w:hyperlink w:history="true" w:anchor="_bookmark107">
        <w:r>
          <w:rPr>
            <w:spacing w:val="-2"/>
            <w:vertAlign w:val="superscript"/>
          </w:rPr>
          <w:t>68</w:t>
        </w:r>
      </w:hyperlink>
    </w:p>
    <w:p>
      <w:pPr>
        <w:spacing w:before="177"/>
        <w:ind w:left="700" w:right="0" w:firstLine="0"/>
        <w:jc w:val="left"/>
        <w:rPr>
          <w:sz w:val="24"/>
        </w:rPr>
      </w:pPr>
      <w:r>
        <w:rPr>
          <w:b/>
          <w:sz w:val="24"/>
        </w:rPr>
        <w:t>HIPAA</w:t>
      </w:r>
      <w:r>
        <w:rPr>
          <w:b/>
          <w:spacing w:val="-4"/>
          <w:sz w:val="24"/>
        </w:rPr>
        <w:t> </w:t>
      </w:r>
      <w:r>
        <w:rPr>
          <w:b/>
          <w:sz w:val="24"/>
        </w:rPr>
        <w:t>Standard:</w:t>
      </w:r>
      <w:r>
        <w:rPr>
          <w:b/>
          <w:spacing w:val="-4"/>
          <w:sz w:val="24"/>
        </w:rPr>
        <w:t> </w:t>
      </w:r>
      <w:r>
        <w:rPr>
          <w:i/>
          <w:sz w:val="24"/>
        </w:rPr>
        <w:t>Implement</w:t>
      </w:r>
      <w:r>
        <w:rPr>
          <w:i/>
          <w:spacing w:val="-1"/>
          <w:sz w:val="24"/>
        </w:rPr>
        <w:t> </w:t>
      </w:r>
      <w:r>
        <w:rPr>
          <w:i/>
          <w:sz w:val="24"/>
        </w:rPr>
        <w:t>policies</w:t>
      </w:r>
      <w:r>
        <w:rPr>
          <w:i/>
          <w:spacing w:val="-1"/>
          <w:sz w:val="24"/>
        </w:rPr>
        <w:t> </w:t>
      </w:r>
      <w:r>
        <w:rPr>
          <w:i/>
          <w:sz w:val="24"/>
        </w:rPr>
        <w:t>and</w:t>
      </w:r>
      <w:r>
        <w:rPr>
          <w:i/>
          <w:spacing w:val="-4"/>
          <w:sz w:val="24"/>
        </w:rPr>
        <w:t> </w:t>
      </w:r>
      <w:r>
        <w:rPr>
          <w:i/>
          <w:sz w:val="24"/>
        </w:rPr>
        <w:t>procedures</w:t>
      </w:r>
      <w:r>
        <w:rPr>
          <w:i/>
          <w:spacing w:val="-2"/>
          <w:sz w:val="24"/>
        </w:rPr>
        <w:t> </w:t>
      </w:r>
      <w:r>
        <w:rPr>
          <w:i/>
          <w:sz w:val="24"/>
        </w:rPr>
        <w:t>to</w:t>
      </w:r>
      <w:r>
        <w:rPr>
          <w:i/>
          <w:spacing w:val="-2"/>
          <w:sz w:val="24"/>
        </w:rPr>
        <w:t> </w:t>
      </w:r>
      <w:r>
        <w:rPr>
          <w:i/>
          <w:sz w:val="24"/>
        </w:rPr>
        <w:t>address</w:t>
      </w:r>
      <w:r>
        <w:rPr>
          <w:i/>
          <w:spacing w:val="-2"/>
          <w:sz w:val="24"/>
        </w:rPr>
        <w:t> </w:t>
      </w:r>
      <w:r>
        <w:rPr>
          <w:i/>
          <w:sz w:val="24"/>
        </w:rPr>
        <w:t>security</w:t>
      </w:r>
      <w:r>
        <w:rPr>
          <w:i/>
          <w:spacing w:val="-3"/>
          <w:sz w:val="24"/>
        </w:rPr>
        <w:t> </w:t>
      </w:r>
      <w:r>
        <w:rPr>
          <w:i/>
          <w:spacing w:val="-2"/>
          <w:sz w:val="24"/>
        </w:rPr>
        <w:t>incidents</w:t>
      </w:r>
      <w:r>
        <w:rPr>
          <w:spacing w:val="-2"/>
          <w:sz w:val="24"/>
        </w:rPr>
        <w:t>.</w:t>
      </w:r>
    </w:p>
    <w:p>
      <w:pPr>
        <w:spacing w:before="182"/>
        <w:ind w:left="1788" w:right="1787" w:firstLine="0"/>
        <w:jc w:val="center"/>
        <w:rPr>
          <w:b/>
          <w:sz w:val="20"/>
        </w:rPr>
      </w:pPr>
      <w:bookmarkStart w:name="_bookmark106" w:id="134"/>
      <w:bookmarkEnd w:id="134"/>
      <w:r>
        <w:rPr/>
      </w:r>
      <w:r>
        <w:rPr>
          <w:b/>
          <w:sz w:val="20"/>
        </w:rPr>
        <w:t>Table</w:t>
      </w:r>
      <w:r>
        <w:rPr>
          <w:b/>
          <w:spacing w:val="-6"/>
          <w:sz w:val="20"/>
        </w:rPr>
        <w:t> </w:t>
      </w:r>
      <w:r>
        <w:rPr>
          <w:b/>
          <w:sz w:val="20"/>
        </w:rPr>
        <w:t>13.</w:t>
      </w:r>
      <w:r>
        <w:rPr>
          <w:b/>
          <w:spacing w:val="-4"/>
          <w:sz w:val="20"/>
        </w:rPr>
        <w:t> </w:t>
      </w:r>
      <w:r>
        <w:rPr>
          <w:b/>
          <w:sz w:val="20"/>
        </w:rPr>
        <w:t>Key</w:t>
      </w:r>
      <w:r>
        <w:rPr>
          <w:b/>
          <w:spacing w:val="-7"/>
          <w:sz w:val="20"/>
        </w:rPr>
        <w:t> </w:t>
      </w:r>
      <w:r>
        <w:rPr>
          <w:b/>
          <w:sz w:val="20"/>
        </w:rPr>
        <w:t>activities,</w:t>
      </w:r>
      <w:r>
        <w:rPr>
          <w:b/>
          <w:spacing w:val="-6"/>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Security</w:t>
      </w:r>
      <w:r>
        <w:rPr>
          <w:b/>
          <w:spacing w:val="-7"/>
          <w:sz w:val="20"/>
        </w:rPr>
        <w:t> </w:t>
      </w:r>
      <w:r>
        <w:rPr>
          <w:b/>
          <w:sz w:val="20"/>
        </w:rPr>
        <w:t>Incid</w:t>
      </w:r>
      <w:bookmarkStart w:name="_bookmark107" w:id="135"/>
      <w:bookmarkEnd w:id="135"/>
      <w:r>
        <w:rPr>
          <w:b/>
          <w:sz w:val="20"/>
        </w:rPr>
        <w:t>e</w:t>
      </w:r>
      <w:r>
        <w:rPr>
          <w:b/>
          <w:sz w:val="20"/>
        </w:rPr>
        <w:t>nt</w:t>
      </w:r>
      <w:r>
        <w:rPr>
          <w:b/>
          <w:spacing w:val="-6"/>
          <w:sz w:val="20"/>
        </w:rPr>
        <w:t> </w:t>
      </w:r>
      <w:bookmarkStart w:name="_bookmark108" w:id="136"/>
      <w:bookmarkEnd w:id="136"/>
      <w:r>
        <w:rPr>
          <w:b/>
          <w:sz w:val="20"/>
        </w:rPr>
        <w:t>P</w:t>
      </w:r>
      <w:r>
        <w:rPr>
          <w:b/>
          <w:sz w:val="20"/>
        </w:rPr>
        <w:t>rocedures</w:t>
      </w:r>
      <w:r>
        <w:rPr>
          <w:b/>
          <w:spacing w:val="-6"/>
          <w:sz w:val="20"/>
        </w:rPr>
        <w:t> </w:t>
      </w:r>
      <w:r>
        <w:rPr>
          <w:b/>
          <w:spacing w:val="-2"/>
          <w:sz w:val="20"/>
        </w:rPr>
        <w:t>standard</w:t>
      </w:r>
    </w:p>
    <w:p>
      <w:pPr>
        <w:pStyle w:val="BodyText"/>
        <w:spacing w:before="8" w:after="1"/>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959" w:hRule="atLeast"/>
        </w:trPr>
        <w:tc>
          <w:tcPr>
            <w:tcW w:w="3365" w:type="dxa"/>
          </w:tcPr>
          <w:p>
            <w:pPr>
              <w:pStyle w:val="TableParagraph"/>
              <w:tabs>
                <w:tab w:pos="467" w:val="left" w:leader="none"/>
              </w:tabs>
              <w:spacing w:before="1"/>
              <w:ind w:right="699" w:hanging="360"/>
              <w:rPr>
                <w:b/>
                <w:sz w:val="20"/>
              </w:rPr>
            </w:pPr>
            <w:r>
              <w:rPr>
                <w:spacing w:val="-6"/>
                <w:sz w:val="20"/>
              </w:rPr>
              <w:t>1.</w:t>
            </w:r>
            <w:r>
              <w:rPr>
                <w:sz w:val="20"/>
              </w:rPr>
              <w:tab/>
            </w:r>
            <w:r>
              <w:rPr>
                <w:b/>
                <w:sz w:val="20"/>
              </w:rPr>
              <w:t>Determine</w:t>
            </w:r>
            <w:r>
              <w:rPr>
                <w:b/>
                <w:spacing w:val="-9"/>
                <w:sz w:val="20"/>
              </w:rPr>
              <w:t> </w:t>
            </w:r>
            <w:r>
              <w:rPr>
                <w:b/>
                <w:sz w:val="20"/>
              </w:rPr>
              <w:t>the</w:t>
            </w:r>
            <w:r>
              <w:rPr>
                <w:b/>
                <w:spacing w:val="-9"/>
                <w:sz w:val="20"/>
              </w:rPr>
              <w:t> </w:t>
            </w:r>
            <w:r>
              <w:rPr>
                <w:b/>
                <w:sz w:val="20"/>
              </w:rPr>
              <w:t>Goals</w:t>
            </w:r>
            <w:r>
              <w:rPr>
                <w:b/>
                <w:spacing w:val="-9"/>
                <w:sz w:val="20"/>
              </w:rPr>
              <w:t> </w:t>
            </w:r>
            <w:r>
              <w:rPr>
                <w:b/>
                <w:sz w:val="20"/>
              </w:rPr>
              <w:t>of</w:t>
            </w:r>
            <w:r>
              <w:rPr>
                <w:b/>
                <w:spacing w:val="-10"/>
                <w:sz w:val="20"/>
              </w:rPr>
              <w:t> </w:t>
            </w:r>
            <w:r>
              <w:rPr>
                <w:b/>
                <w:sz w:val="20"/>
              </w:rPr>
              <w:t>an Incident Response</w:t>
            </w:r>
          </w:p>
        </w:tc>
        <w:tc>
          <w:tcPr>
            <w:tcW w:w="5374" w:type="dxa"/>
          </w:tcPr>
          <w:p>
            <w:pPr>
              <w:pStyle w:val="TableParagraph"/>
              <w:numPr>
                <w:ilvl w:val="0"/>
                <w:numId w:val="86"/>
              </w:numPr>
              <w:tabs>
                <w:tab w:pos="467" w:val="left" w:leader="none"/>
              </w:tabs>
              <w:spacing w:line="240" w:lineRule="auto" w:before="0" w:after="0"/>
              <w:ind w:left="467" w:right="324" w:hanging="360"/>
              <w:jc w:val="left"/>
              <w:rPr>
                <w:sz w:val="20"/>
              </w:rPr>
            </w:pPr>
            <w:r>
              <w:rPr>
                <w:sz w:val="20"/>
              </w:rPr>
              <w:t>Gain an understanding as to what constitutes a true security incident. Under the HIPAA Security Rule, a security incident is the attempted or successful unauthorized access, use, disclosure, modification, or destruction of information or interference with system operations</w:t>
            </w:r>
            <w:r>
              <w:rPr>
                <w:spacing w:val="-4"/>
                <w:sz w:val="20"/>
              </w:rPr>
              <w:t> </w:t>
            </w:r>
            <w:r>
              <w:rPr>
                <w:sz w:val="20"/>
              </w:rPr>
              <w:t>in</w:t>
            </w:r>
            <w:r>
              <w:rPr>
                <w:spacing w:val="-5"/>
                <w:sz w:val="20"/>
              </w:rPr>
              <w:t> </w:t>
            </w:r>
            <w:r>
              <w:rPr>
                <w:sz w:val="20"/>
              </w:rPr>
              <w:t>an</w:t>
            </w:r>
            <w:r>
              <w:rPr>
                <w:spacing w:val="-4"/>
                <w:sz w:val="20"/>
              </w:rPr>
              <w:t> </w:t>
            </w:r>
            <w:r>
              <w:rPr>
                <w:sz w:val="20"/>
              </w:rPr>
              <w:t>information</w:t>
            </w:r>
            <w:r>
              <w:rPr>
                <w:spacing w:val="-5"/>
                <w:sz w:val="20"/>
              </w:rPr>
              <w:t> </w:t>
            </w:r>
            <w:r>
              <w:rPr>
                <w:sz w:val="20"/>
              </w:rPr>
              <w:t>system</w:t>
            </w:r>
            <w:r>
              <w:rPr>
                <w:spacing w:val="-6"/>
                <w:sz w:val="20"/>
              </w:rPr>
              <w:t> </w:t>
            </w:r>
            <w:r>
              <w:rPr>
                <w:sz w:val="20"/>
              </w:rPr>
              <w:t>(45</w:t>
            </w:r>
            <w:r>
              <w:rPr>
                <w:spacing w:val="-5"/>
                <w:sz w:val="20"/>
              </w:rPr>
              <w:t> </w:t>
            </w:r>
            <w:r>
              <w:rPr>
                <w:sz w:val="20"/>
              </w:rPr>
              <w:t>CFR</w:t>
            </w:r>
            <w:r>
              <w:rPr>
                <w:spacing w:val="-5"/>
                <w:sz w:val="20"/>
              </w:rPr>
              <w:t> </w:t>
            </w:r>
            <w:r>
              <w:rPr>
                <w:sz w:val="20"/>
              </w:rPr>
              <w:t>§</w:t>
            </w:r>
            <w:r>
              <w:rPr>
                <w:spacing w:val="-6"/>
                <w:sz w:val="20"/>
              </w:rPr>
              <w:t> </w:t>
            </w:r>
            <w:r>
              <w:rPr>
                <w:sz w:val="20"/>
              </w:rPr>
              <w:t>164.304).</w:t>
            </w:r>
          </w:p>
          <w:p>
            <w:pPr>
              <w:pStyle w:val="TableParagraph"/>
              <w:numPr>
                <w:ilvl w:val="0"/>
                <w:numId w:val="86"/>
              </w:numPr>
              <w:tabs>
                <w:tab w:pos="467" w:val="left" w:leader="none"/>
              </w:tabs>
              <w:spacing w:line="240" w:lineRule="auto" w:before="1" w:after="0"/>
              <w:ind w:left="467" w:right="138" w:hanging="360"/>
              <w:jc w:val="left"/>
              <w:rPr>
                <w:sz w:val="20"/>
              </w:rPr>
            </w:pPr>
            <w:r>
              <w:rPr>
                <w:sz w:val="20"/>
              </w:rPr>
              <w:t>Ensure</w:t>
            </w:r>
            <w:r>
              <w:rPr>
                <w:spacing w:val="-5"/>
                <w:sz w:val="20"/>
              </w:rPr>
              <w:t> </w:t>
            </w:r>
            <w:r>
              <w:rPr>
                <w:sz w:val="20"/>
              </w:rPr>
              <w:t>that</w:t>
            </w:r>
            <w:r>
              <w:rPr>
                <w:spacing w:val="-4"/>
                <w:sz w:val="20"/>
              </w:rPr>
              <w:t> </w:t>
            </w:r>
            <w:r>
              <w:rPr>
                <w:sz w:val="20"/>
              </w:rPr>
              <w:t>the</w:t>
            </w:r>
            <w:r>
              <w:rPr>
                <w:spacing w:val="-5"/>
                <w:sz w:val="20"/>
              </w:rPr>
              <w:t> </w:t>
            </w:r>
            <w:r>
              <w:rPr>
                <w:sz w:val="20"/>
              </w:rPr>
              <w:t>incident</w:t>
            </w:r>
            <w:r>
              <w:rPr>
                <w:spacing w:val="-4"/>
                <w:sz w:val="20"/>
              </w:rPr>
              <w:t> </w:t>
            </w:r>
            <w:r>
              <w:rPr>
                <w:sz w:val="20"/>
              </w:rPr>
              <w:t>response</w:t>
            </w:r>
            <w:r>
              <w:rPr>
                <w:spacing w:val="-5"/>
                <w:sz w:val="20"/>
              </w:rPr>
              <w:t> </w:t>
            </w:r>
            <w:r>
              <w:rPr>
                <w:sz w:val="20"/>
              </w:rPr>
              <w:t>program</w:t>
            </w:r>
            <w:r>
              <w:rPr>
                <w:spacing w:val="-5"/>
                <w:sz w:val="20"/>
              </w:rPr>
              <w:t> </w:t>
            </w:r>
            <w:r>
              <w:rPr>
                <w:sz w:val="20"/>
              </w:rPr>
              <w:t>covers</w:t>
            </w:r>
            <w:r>
              <w:rPr>
                <w:spacing w:val="-4"/>
                <w:sz w:val="20"/>
              </w:rPr>
              <w:t> </w:t>
            </w:r>
            <w:r>
              <w:rPr>
                <w:sz w:val="20"/>
              </w:rPr>
              <w:t>all</w:t>
            </w:r>
            <w:r>
              <w:rPr>
                <w:spacing w:val="-4"/>
                <w:sz w:val="20"/>
              </w:rPr>
              <w:t> </w:t>
            </w:r>
            <w:r>
              <w:rPr>
                <w:sz w:val="20"/>
              </w:rPr>
              <w:t>parts of the organization in which ePHI is created, stored, processed, or transmitted.</w:t>
            </w:r>
          </w:p>
          <w:p>
            <w:pPr>
              <w:pStyle w:val="TableParagraph"/>
              <w:numPr>
                <w:ilvl w:val="0"/>
                <w:numId w:val="86"/>
              </w:numPr>
              <w:tabs>
                <w:tab w:pos="467" w:val="left" w:leader="none"/>
              </w:tabs>
              <w:spacing w:line="240" w:lineRule="auto" w:before="0" w:after="0"/>
              <w:ind w:left="467" w:right="164" w:hanging="360"/>
              <w:jc w:val="left"/>
              <w:rPr>
                <w:sz w:val="20"/>
              </w:rPr>
            </w:pPr>
            <w:r>
              <w:rPr>
                <w:sz w:val="20"/>
              </w:rPr>
              <w:t>Determine</w:t>
            </w:r>
            <w:r>
              <w:rPr>
                <w:spacing w:val="-6"/>
                <w:sz w:val="20"/>
              </w:rPr>
              <w:t> </w:t>
            </w:r>
            <w:r>
              <w:rPr>
                <w:sz w:val="20"/>
              </w:rPr>
              <w:t>how</w:t>
            </w:r>
            <w:r>
              <w:rPr>
                <w:spacing w:val="-6"/>
                <w:sz w:val="20"/>
              </w:rPr>
              <w:t> </w:t>
            </w:r>
            <w:r>
              <w:rPr>
                <w:sz w:val="20"/>
              </w:rPr>
              <w:t>the</w:t>
            </w:r>
            <w:r>
              <w:rPr>
                <w:spacing w:val="-6"/>
                <w:sz w:val="20"/>
              </w:rPr>
              <w:t> </w:t>
            </w:r>
            <w:r>
              <w:rPr>
                <w:sz w:val="20"/>
              </w:rPr>
              <w:t>organization</w:t>
            </w:r>
            <w:r>
              <w:rPr>
                <w:spacing w:val="-4"/>
                <w:sz w:val="20"/>
              </w:rPr>
              <w:t> </w:t>
            </w:r>
            <w:r>
              <w:rPr>
                <w:sz w:val="20"/>
              </w:rPr>
              <w:t>will</w:t>
            </w:r>
            <w:r>
              <w:rPr>
                <w:spacing w:val="-5"/>
                <w:sz w:val="20"/>
              </w:rPr>
              <w:t> </w:t>
            </w:r>
            <w:r>
              <w:rPr>
                <w:sz w:val="20"/>
              </w:rPr>
              <w:t>respond</w:t>
            </w:r>
            <w:r>
              <w:rPr>
                <w:spacing w:val="-4"/>
                <w:sz w:val="20"/>
              </w:rPr>
              <w:t> </w:t>
            </w:r>
            <w:r>
              <w:rPr>
                <w:sz w:val="20"/>
              </w:rPr>
              <w:t>to</w:t>
            </w:r>
            <w:r>
              <w:rPr>
                <w:spacing w:val="-5"/>
                <w:sz w:val="20"/>
              </w:rPr>
              <w:t> </w:t>
            </w:r>
            <w:r>
              <w:rPr>
                <w:sz w:val="20"/>
              </w:rPr>
              <w:t>a</w:t>
            </w:r>
            <w:r>
              <w:rPr>
                <w:spacing w:val="-4"/>
                <w:sz w:val="20"/>
              </w:rPr>
              <w:t> </w:t>
            </w:r>
            <w:r>
              <w:rPr>
                <w:sz w:val="20"/>
              </w:rPr>
              <w:t>security </w:t>
            </w:r>
            <w:r>
              <w:rPr>
                <w:spacing w:val="-2"/>
                <w:sz w:val="20"/>
              </w:rPr>
              <w:t>incident.</w:t>
            </w:r>
          </w:p>
          <w:p>
            <w:pPr>
              <w:pStyle w:val="TableParagraph"/>
              <w:numPr>
                <w:ilvl w:val="0"/>
                <w:numId w:val="86"/>
              </w:numPr>
              <w:tabs>
                <w:tab w:pos="467" w:val="left" w:leader="none"/>
              </w:tabs>
              <w:spacing w:line="240" w:lineRule="auto" w:before="0" w:after="0"/>
              <w:ind w:left="467" w:right="872" w:hanging="360"/>
              <w:jc w:val="left"/>
              <w:rPr>
                <w:sz w:val="20"/>
              </w:rPr>
            </w:pPr>
            <w:r>
              <w:rPr>
                <w:sz w:val="20"/>
              </w:rPr>
              <w:t>Establish</w:t>
            </w:r>
            <w:r>
              <w:rPr>
                <w:spacing w:val="-8"/>
                <w:sz w:val="20"/>
              </w:rPr>
              <w:t> </w:t>
            </w:r>
            <w:r>
              <w:rPr>
                <w:sz w:val="20"/>
              </w:rPr>
              <w:t>a</w:t>
            </w:r>
            <w:r>
              <w:rPr>
                <w:spacing w:val="-5"/>
                <w:sz w:val="20"/>
              </w:rPr>
              <w:t> </w:t>
            </w:r>
            <w:r>
              <w:rPr>
                <w:sz w:val="20"/>
              </w:rPr>
              <w:t>reporting</w:t>
            </w:r>
            <w:r>
              <w:rPr>
                <w:spacing w:val="-6"/>
                <w:sz w:val="20"/>
              </w:rPr>
              <w:t> </w:t>
            </w:r>
            <w:r>
              <w:rPr>
                <w:sz w:val="20"/>
              </w:rPr>
              <w:t>mechanism</w:t>
            </w:r>
            <w:r>
              <w:rPr>
                <w:spacing w:val="-7"/>
                <w:sz w:val="20"/>
              </w:rPr>
              <w:t> </w:t>
            </w:r>
            <w:r>
              <w:rPr>
                <w:sz w:val="20"/>
              </w:rPr>
              <w:t>and</w:t>
            </w:r>
            <w:r>
              <w:rPr>
                <w:spacing w:val="-5"/>
                <w:sz w:val="20"/>
              </w:rPr>
              <w:t> </w:t>
            </w:r>
            <w:r>
              <w:rPr>
                <w:sz w:val="20"/>
              </w:rPr>
              <w:t>a</w:t>
            </w:r>
            <w:r>
              <w:rPr>
                <w:spacing w:val="-5"/>
                <w:sz w:val="20"/>
              </w:rPr>
              <w:t> </w:t>
            </w:r>
            <w:r>
              <w:rPr>
                <w:sz w:val="20"/>
              </w:rPr>
              <w:t>process</w:t>
            </w:r>
            <w:r>
              <w:rPr>
                <w:spacing w:val="-5"/>
                <w:sz w:val="20"/>
              </w:rPr>
              <w:t> </w:t>
            </w:r>
            <w:r>
              <w:rPr>
                <w:sz w:val="20"/>
              </w:rPr>
              <w:t>to coordinate responses to the security incident.</w:t>
            </w:r>
          </w:p>
          <w:p>
            <w:pPr>
              <w:pStyle w:val="TableParagraph"/>
              <w:numPr>
                <w:ilvl w:val="0"/>
                <w:numId w:val="86"/>
              </w:numPr>
              <w:tabs>
                <w:tab w:pos="467" w:val="left" w:leader="none"/>
              </w:tabs>
              <w:spacing w:line="240" w:lineRule="atLeast" w:before="0" w:after="0"/>
              <w:ind w:left="467" w:right="186" w:hanging="360"/>
              <w:jc w:val="left"/>
              <w:rPr>
                <w:sz w:val="20"/>
              </w:rPr>
            </w:pPr>
            <w:r>
              <w:rPr>
                <w:sz w:val="20"/>
              </w:rPr>
              <w:t>Provide direct technical assistance, advise vendors to address</w:t>
            </w:r>
            <w:r>
              <w:rPr>
                <w:spacing w:val="-6"/>
                <w:sz w:val="20"/>
              </w:rPr>
              <w:t> </w:t>
            </w:r>
            <w:r>
              <w:rPr>
                <w:sz w:val="20"/>
              </w:rPr>
              <w:t>product-related</w:t>
            </w:r>
            <w:r>
              <w:rPr>
                <w:spacing w:val="-6"/>
                <w:sz w:val="20"/>
              </w:rPr>
              <w:t> </w:t>
            </w:r>
            <w:r>
              <w:rPr>
                <w:sz w:val="20"/>
              </w:rPr>
              <w:t>problems,</w:t>
            </w:r>
            <w:r>
              <w:rPr>
                <w:spacing w:val="-6"/>
                <w:sz w:val="20"/>
              </w:rPr>
              <w:t> </w:t>
            </w:r>
            <w:r>
              <w:rPr>
                <w:sz w:val="20"/>
              </w:rPr>
              <w:t>and</w:t>
            </w:r>
            <w:r>
              <w:rPr>
                <w:spacing w:val="-6"/>
                <w:sz w:val="20"/>
              </w:rPr>
              <w:t> </w:t>
            </w:r>
            <w:r>
              <w:rPr>
                <w:sz w:val="20"/>
              </w:rPr>
              <w:t>provide</w:t>
            </w:r>
            <w:r>
              <w:rPr>
                <w:spacing w:val="-8"/>
                <w:sz w:val="20"/>
              </w:rPr>
              <w:t> </w:t>
            </w:r>
            <w:r>
              <w:rPr>
                <w:sz w:val="20"/>
              </w:rPr>
              <w:t>liaisons</w:t>
            </w:r>
            <w:r>
              <w:rPr>
                <w:spacing w:val="-6"/>
                <w:sz w:val="20"/>
              </w:rPr>
              <w:t> </w:t>
            </w:r>
            <w:r>
              <w:rPr>
                <w:sz w:val="20"/>
              </w:rPr>
              <w:t>to legal and criminal investigative groups, as needed.</w:t>
            </w:r>
          </w:p>
        </w:tc>
        <w:tc>
          <w:tcPr>
            <w:tcW w:w="5374" w:type="dxa"/>
          </w:tcPr>
          <w:p>
            <w:pPr>
              <w:pStyle w:val="TableParagraph"/>
              <w:numPr>
                <w:ilvl w:val="0"/>
                <w:numId w:val="87"/>
              </w:numPr>
              <w:tabs>
                <w:tab w:pos="467" w:val="left" w:leader="none"/>
              </w:tabs>
              <w:spacing w:line="240" w:lineRule="auto" w:before="0" w:after="0"/>
              <w:ind w:left="467" w:right="248" w:hanging="360"/>
              <w:jc w:val="left"/>
              <w:rPr>
                <w:sz w:val="20"/>
              </w:rPr>
            </w:pPr>
            <w:r>
              <w:rPr>
                <w:sz w:val="20"/>
              </w:rPr>
              <w:t>Has</w:t>
            </w:r>
            <w:r>
              <w:rPr>
                <w:spacing w:val="-6"/>
                <w:sz w:val="20"/>
              </w:rPr>
              <w:t> </w:t>
            </w:r>
            <w:r>
              <w:rPr>
                <w:sz w:val="20"/>
              </w:rPr>
              <w:t>the</w:t>
            </w:r>
            <w:r>
              <w:rPr>
                <w:spacing w:val="-8"/>
                <w:sz w:val="20"/>
              </w:rPr>
              <w:t> </w:t>
            </w:r>
            <w:r>
              <w:rPr>
                <w:sz w:val="20"/>
              </w:rPr>
              <w:t>HIPAA-required</w:t>
            </w:r>
            <w:r>
              <w:rPr>
                <w:spacing w:val="-6"/>
                <w:sz w:val="20"/>
              </w:rPr>
              <w:t> </w:t>
            </w:r>
            <w:r>
              <w:rPr>
                <w:sz w:val="20"/>
              </w:rPr>
              <w:t>security</w:t>
            </w:r>
            <w:r>
              <w:rPr>
                <w:spacing w:val="-6"/>
                <w:sz w:val="20"/>
              </w:rPr>
              <w:t> </w:t>
            </w:r>
            <w:r>
              <w:rPr>
                <w:sz w:val="20"/>
              </w:rPr>
              <w:t>risk</w:t>
            </w:r>
            <w:r>
              <w:rPr>
                <w:spacing w:val="-7"/>
                <w:sz w:val="20"/>
              </w:rPr>
              <w:t> </w:t>
            </w:r>
            <w:r>
              <w:rPr>
                <w:sz w:val="20"/>
              </w:rPr>
              <w:t>assessment</w:t>
            </w:r>
            <w:r>
              <w:rPr>
                <w:spacing w:val="-7"/>
                <w:sz w:val="20"/>
              </w:rPr>
              <w:t> </w:t>
            </w:r>
            <w:r>
              <w:rPr>
                <w:sz w:val="20"/>
              </w:rPr>
              <w:t>resulted in a list of potential physical or technological events that could lead to a breach of security?</w:t>
            </w:r>
          </w:p>
          <w:p>
            <w:pPr>
              <w:pStyle w:val="TableParagraph"/>
              <w:numPr>
                <w:ilvl w:val="0"/>
                <w:numId w:val="87"/>
              </w:numPr>
              <w:tabs>
                <w:tab w:pos="467" w:val="left" w:leader="none"/>
              </w:tabs>
              <w:spacing w:line="240" w:lineRule="auto" w:before="1" w:after="0"/>
              <w:ind w:left="467" w:right="385" w:hanging="360"/>
              <w:jc w:val="left"/>
              <w:rPr>
                <w:sz w:val="20"/>
              </w:rPr>
            </w:pPr>
            <w:r>
              <w:rPr>
                <w:sz w:val="20"/>
              </w:rPr>
              <w:t>Is</w:t>
            </w:r>
            <w:r>
              <w:rPr>
                <w:spacing w:val="-3"/>
                <w:sz w:val="20"/>
              </w:rPr>
              <w:t> </w:t>
            </w:r>
            <w:r>
              <w:rPr>
                <w:sz w:val="20"/>
              </w:rPr>
              <w:t>there</w:t>
            </w:r>
            <w:r>
              <w:rPr>
                <w:spacing w:val="-5"/>
                <w:sz w:val="20"/>
              </w:rPr>
              <w:t> </w:t>
            </w:r>
            <w:r>
              <w:rPr>
                <w:sz w:val="20"/>
              </w:rPr>
              <w:t>a</w:t>
            </w:r>
            <w:r>
              <w:rPr>
                <w:spacing w:val="-4"/>
                <w:sz w:val="20"/>
              </w:rPr>
              <w:t> </w:t>
            </w:r>
            <w:r>
              <w:rPr>
                <w:sz w:val="20"/>
              </w:rPr>
              <w:t>procedure</w:t>
            </w:r>
            <w:r>
              <w:rPr>
                <w:spacing w:val="-5"/>
                <w:sz w:val="20"/>
              </w:rPr>
              <w:t> </w:t>
            </w:r>
            <w:r>
              <w:rPr>
                <w:sz w:val="20"/>
              </w:rPr>
              <w:t>in</w:t>
            </w:r>
            <w:r>
              <w:rPr>
                <w:spacing w:val="-3"/>
                <w:sz w:val="20"/>
              </w:rPr>
              <w:t> </w:t>
            </w:r>
            <w:r>
              <w:rPr>
                <w:sz w:val="20"/>
              </w:rPr>
              <w:t>place</w:t>
            </w:r>
            <w:r>
              <w:rPr>
                <w:spacing w:val="-5"/>
                <w:sz w:val="20"/>
              </w:rPr>
              <w:t> </w:t>
            </w:r>
            <w:r>
              <w:rPr>
                <w:sz w:val="20"/>
              </w:rPr>
              <w:t>for</w:t>
            </w:r>
            <w:r>
              <w:rPr>
                <w:spacing w:val="-4"/>
                <w:sz w:val="20"/>
              </w:rPr>
              <w:t> </w:t>
            </w:r>
            <w:r>
              <w:rPr>
                <w:sz w:val="20"/>
              </w:rPr>
              <w:t>reporting</w:t>
            </w:r>
            <w:r>
              <w:rPr>
                <w:spacing w:val="-4"/>
                <w:sz w:val="20"/>
              </w:rPr>
              <w:t> </w:t>
            </w:r>
            <w:r>
              <w:rPr>
                <w:sz w:val="20"/>
              </w:rPr>
              <w:t>and</w:t>
            </w:r>
            <w:r>
              <w:rPr>
                <w:spacing w:val="-3"/>
                <w:sz w:val="20"/>
              </w:rPr>
              <w:t> </w:t>
            </w:r>
            <w:r>
              <w:rPr>
                <w:sz w:val="20"/>
              </w:rPr>
              <w:t>handling </w:t>
            </w:r>
            <w:r>
              <w:rPr>
                <w:spacing w:val="-2"/>
                <w:sz w:val="20"/>
              </w:rPr>
              <w:t>incidents?</w:t>
            </w:r>
          </w:p>
          <w:p>
            <w:pPr>
              <w:pStyle w:val="TableParagraph"/>
              <w:numPr>
                <w:ilvl w:val="0"/>
                <w:numId w:val="87"/>
              </w:numPr>
              <w:tabs>
                <w:tab w:pos="467" w:val="left" w:leader="none"/>
              </w:tabs>
              <w:spacing w:line="240" w:lineRule="auto" w:before="0" w:after="0"/>
              <w:ind w:left="467" w:right="293" w:hanging="360"/>
              <w:jc w:val="left"/>
              <w:rPr>
                <w:sz w:val="20"/>
              </w:rPr>
            </w:pPr>
            <w:r>
              <w:rPr>
                <w:sz w:val="20"/>
              </w:rPr>
              <w:t>Has an analysis been conducted that relates reasonably anticipated organizational threats (that could result in a security</w:t>
            </w:r>
            <w:r>
              <w:rPr>
                <w:spacing w:val="-3"/>
                <w:sz w:val="20"/>
              </w:rPr>
              <w:t> </w:t>
            </w:r>
            <w:r>
              <w:rPr>
                <w:sz w:val="20"/>
              </w:rPr>
              <w:t>incident)</w:t>
            </w:r>
            <w:r>
              <w:rPr>
                <w:spacing w:val="-4"/>
                <w:sz w:val="20"/>
              </w:rPr>
              <w:t> </w:t>
            </w:r>
            <w:r>
              <w:rPr>
                <w:sz w:val="20"/>
              </w:rPr>
              <w:t>to</w:t>
            </w:r>
            <w:r>
              <w:rPr>
                <w:spacing w:val="-4"/>
                <w:sz w:val="20"/>
              </w:rPr>
              <w:t> </w:t>
            </w:r>
            <w:r>
              <w:rPr>
                <w:sz w:val="20"/>
              </w:rPr>
              <w:t>the</w:t>
            </w:r>
            <w:r>
              <w:rPr>
                <w:spacing w:val="-5"/>
                <w:sz w:val="20"/>
              </w:rPr>
              <w:t> </w:t>
            </w:r>
            <w:r>
              <w:rPr>
                <w:sz w:val="20"/>
              </w:rPr>
              <w:t>methods</w:t>
            </w:r>
            <w:r>
              <w:rPr>
                <w:spacing w:val="-3"/>
                <w:sz w:val="20"/>
              </w:rPr>
              <w:t> </w:t>
            </w:r>
            <w:r>
              <w:rPr>
                <w:sz w:val="20"/>
              </w:rPr>
              <w:t>that</w:t>
            </w:r>
            <w:r>
              <w:rPr>
                <w:spacing w:val="-4"/>
                <w:sz w:val="20"/>
              </w:rPr>
              <w:t> </w:t>
            </w:r>
            <w:r>
              <w:rPr>
                <w:sz w:val="20"/>
              </w:rPr>
              <w:t>would</w:t>
            </w:r>
            <w:r>
              <w:rPr>
                <w:spacing w:val="-6"/>
                <w:sz w:val="20"/>
              </w:rPr>
              <w:t> </w:t>
            </w:r>
            <w:r>
              <w:rPr>
                <w:sz w:val="20"/>
              </w:rPr>
              <w:t>be</w:t>
            </w:r>
            <w:r>
              <w:rPr>
                <w:spacing w:val="-5"/>
                <w:sz w:val="20"/>
              </w:rPr>
              <w:t> </w:t>
            </w:r>
            <w:r>
              <w:rPr>
                <w:sz w:val="20"/>
              </w:rPr>
              <w:t>used</w:t>
            </w:r>
            <w:r>
              <w:rPr>
                <w:spacing w:val="-3"/>
                <w:sz w:val="20"/>
              </w:rPr>
              <w:t> </w:t>
            </w:r>
            <w:r>
              <w:rPr>
                <w:sz w:val="20"/>
              </w:rPr>
              <w:t>for </w:t>
            </w:r>
            <w:r>
              <w:rPr>
                <w:spacing w:val="-2"/>
                <w:sz w:val="20"/>
              </w:rPr>
              <w:t>mitigation?</w:t>
            </w:r>
          </w:p>
          <w:p>
            <w:pPr>
              <w:pStyle w:val="TableParagraph"/>
              <w:numPr>
                <w:ilvl w:val="0"/>
                <w:numId w:val="87"/>
              </w:numPr>
              <w:tabs>
                <w:tab w:pos="467" w:val="left" w:leader="none"/>
              </w:tabs>
              <w:spacing w:line="240" w:lineRule="auto" w:before="0" w:after="0"/>
              <w:ind w:left="467" w:right="114" w:hanging="360"/>
              <w:jc w:val="left"/>
              <w:rPr>
                <w:sz w:val="20"/>
              </w:rPr>
            </w:pPr>
            <w:r>
              <w:rPr>
                <w:sz w:val="20"/>
              </w:rPr>
              <w:t>Have</w:t>
            </w:r>
            <w:r>
              <w:rPr>
                <w:spacing w:val="-6"/>
                <w:sz w:val="20"/>
              </w:rPr>
              <w:t> </w:t>
            </w:r>
            <w:r>
              <w:rPr>
                <w:sz w:val="20"/>
              </w:rPr>
              <w:t>the</w:t>
            </w:r>
            <w:r>
              <w:rPr>
                <w:spacing w:val="-6"/>
                <w:sz w:val="20"/>
              </w:rPr>
              <w:t> </w:t>
            </w:r>
            <w:r>
              <w:rPr>
                <w:sz w:val="20"/>
              </w:rPr>
              <w:t>key</w:t>
            </w:r>
            <w:r>
              <w:rPr>
                <w:spacing w:val="-4"/>
                <w:sz w:val="20"/>
              </w:rPr>
              <w:t> </w:t>
            </w:r>
            <w:r>
              <w:rPr>
                <w:sz w:val="20"/>
              </w:rPr>
              <w:t>functions</w:t>
            </w:r>
            <w:r>
              <w:rPr>
                <w:spacing w:val="-4"/>
                <w:sz w:val="20"/>
              </w:rPr>
              <w:t> </w:t>
            </w:r>
            <w:r>
              <w:rPr>
                <w:sz w:val="20"/>
              </w:rPr>
              <w:t>of</w:t>
            </w:r>
            <w:r>
              <w:rPr>
                <w:spacing w:val="-6"/>
                <w:sz w:val="20"/>
              </w:rPr>
              <w:t> </w:t>
            </w:r>
            <w:r>
              <w:rPr>
                <w:sz w:val="20"/>
              </w:rPr>
              <w:t>the</w:t>
            </w:r>
            <w:r>
              <w:rPr>
                <w:spacing w:val="-8"/>
                <w:sz w:val="20"/>
              </w:rPr>
              <w:t> </w:t>
            </w:r>
            <w:r>
              <w:rPr>
                <w:sz w:val="20"/>
              </w:rPr>
              <w:t>organization</w:t>
            </w:r>
            <w:r>
              <w:rPr>
                <w:spacing w:val="-4"/>
                <w:sz w:val="20"/>
              </w:rPr>
              <w:t> </w:t>
            </w:r>
            <w:r>
              <w:rPr>
                <w:sz w:val="20"/>
              </w:rPr>
              <w:t>been</w:t>
            </w:r>
            <w:r>
              <w:rPr>
                <w:spacing w:val="-4"/>
                <w:sz w:val="20"/>
              </w:rPr>
              <w:t> </w:t>
            </w:r>
            <w:r>
              <w:rPr>
                <w:sz w:val="20"/>
              </w:rPr>
              <w:t>prioritized to determine what would need to be restored first in the event of a disruption?</w:t>
            </w:r>
            <w:hyperlink w:history="true" w:anchor="_bookmark108">
              <w:r>
                <w:rPr>
                  <w:sz w:val="20"/>
                  <w:vertAlign w:val="superscript"/>
                </w:rPr>
                <w:t>69</w:t>
              </w:r>
            </w:hyperlink>
          </w:p>
        </w:tc>
      </w:tr>
      <w:tr>
        <w:trPr>
          <w:trHeight w:val="2715" w:hRule="atLeast"/>
        </w:trPr>
        <w:tc>
          <w:tcPr>
            <w:tcW w:w="3365" w:type="dxa"/>
          </w:tcPr>
          <w:p>
            <w:pPr>
              <w:pStyle w:val="TableParagraph"/>
              <w:tabs>
                <w:tab w:pos="467" w:val="left" w:leader="none"/>
              </w:tabs>
              <w:ind w:right="233" w:hanging="360"/>
              <w:rPr>
                <w:b/>
                <w:sz w:val="20"/>
              </w:rPr>
            </w:pPr>
            <w:r>
              <w:rPr>
                <w:spacing w:val="-6"/>
                <w:sz w:val="20"/>
              </w:rPr>
              <w:t>2.</w:t>
            </w:r>
            <w:r>
              <w:rPr>
                <w:sz w:val="20"/>
              </w:rPr>
              <w:tab/>
            </w:r>
            <w:r>
              <w:rPr>
                <w:b/>
                <w:sz w:val="20"/>
              </w:rPr>
              <w:t>Develop</w:t>
            </w:r>
            <w:r>
              <w:rPr>
                <w:b/>
                <w:spacing w:val="-9"/>
                <w:sz w:val="20"/>
              </w:rPr>
              <w:t> </w:t>
            </w:r>
            <w:r>
              <w:rPr>
                <w:b/>
                <w:sz w:val="20"/>
              </w:rPr>
              <w:t>and</w:t>
            </w:r>
            <w:r>
              <w:rPr>
                <w:b/>
                <w:spacing w:val="-9"/>
                <w:sz w:val="20"/>
              </w:rPr>
              <w:t> </w:t>
            </w:r>
            <w:r>
              <w:rPr>
                <w:b/>
                <w:sz w:val="20"/>
              </w:rPr>
              <w:t>Deploy</w:t>
            </w:r>
            <w:r>
              <w:rPr>
                <w:b/>
                <w:spacing w:val="-10"/>
                <w:sz w:val="20"/>
              </w:rPr>
              <w:t> </w:t>
            </w:r>
            <w:r>
              <w:rPr>
                <w:b/>
                <w:sz w:val="20"/>
              </w:rPr>
              <w:t>an</w:t>
            </w:r>
            <w:r>
              <w:rPr>
                <w:b/>
                <w:spacing w:val="-9"/>
                <w:sz w:val="20"/>
              </w:rPr>
              <w:t> </w:t>
            </w:r>
            <w:r>
              <w:rPr>
                <w:b/>
                <w:sz w:val="20"/>
              </w:rPr>
              <w:t>Incident Response Team or Other Reasonable and Appropriate Response Mechanism</w:t>
            </w:r>
          </w:p>
        </w:tc>
        <w:tc>
          <w:tcPr>
            <w:tcW w:w="5374" w:type="dxa"/>
          </w:tcPr>
          <w:p>
            <w:pPr>
              <w:pStyle w:val="TableParagraph"/>
              <w:numPr>
                <w:ilvl w:val="0"/>
                <w:numId w:val="88"/>
              </w:numPr>
              <w:tabs>
                <w:tab w:pos="467" w:val="left" w:leader="none"/>
              </w:tabs>
              <w:spacing w:line="240" w:lineRule="auto" w:before="0" w:after="0"/>
              <w:ind w:left="467" w:right="181" w:hanging="360"/>
              <w:jc w:val="left"/>
              <w:rPr>
                <w:sz w:val="20"/>
              </w:rPr>
            </w:pPr>
            <w:r>
              <w:rPr>
                <w:sz w:val="20"/>
              </w:rPr>
              <w:t>Determine whether the size, scope, mission, and other aspects</w:t>
            </w:r>
            <w:r>
              <w:rPr>
                <w:spacing w:val="-5"/>
                <w:sz w:val="20"/>
              </w:rPr>
              <w:t> </w:t>
            </w:r>
            <w:r>
              <w:rPr>
                <w:sz w:val="20"/>
              </w:rPr>
              <w:t>of</w:t>
            </w:r>
            <w:r>
              <w:rPr>
                <w:spacing w:val="-7"/>
                <w:sz w:val="20"/>
              </w:rPr>
              <w:t> </w:t>
            </w:r>
            <w:r>
              <w:rPr>
                <w:sz w:val="20"/>
              </w:rPr>
              <w:t>the</w:t>
            </w:r>
            <w:r>
              <w:rPr>
                <w:spacing w:val="-7"/>
                <w:sz w:val="20"/>
              </w:rPr>
              <w:t> </w:t>
            </w:r>
            <w:r>
              <w:rPr>
                <w:sz w:val="20"/>
              </w:rPr>
              <w:t>organization</w:t>
            </w:r>
            <w:r>
              <w:rPr>
                <w:spacing w:val="-5"/>
                <w:sz w:val="20"/>
              </w:rPr>
              <w:t> </w:t>
            </w:r>
            <w:r>
              <w:rPr>
                <w:sz w:val="20"/>
              </w:rPr>
              <w:t>justify</w:t>
            </w:r>
            <w:r>
              <w:rPr>
                <w:spacing w:val="-5"/>
                <w:sz w:val="20"/>
              </w:rPr>
              <w:t> </w:t>
            </w:r>
            <w:r>
              <w:rPr>
                <w:sz w:val="20"/>
              </w:rPr>
              <w:t>the</w:t>
            </w:r>
            <w:r>
              <w:rPr>
                <w:spacing w:val="-7"/>
                <w:sz w:val="20"/>
              </w:rPr>
              <w:t> </w:t>
            </w:r>
            <w:r>
              <w:rPr>
                <w:sz w:val="20"/>
              </w:rPr>
              <w:t>reasonableness</w:t>
            </w:r>
            <w:r>
              <w:rPr>
                <w:spacing w:val="-5"/>
                <w:sz w:val="20"/>
              </w:rPr>
              <w:t> </w:t>
            </w:r>
            <w:r>
              <w:rPr>
                <w:sz w:val="20"/>
              </w:rPr>
              <w:t>and appropriateness of maintaining a standing incident response team.</w:t>
            </w:r>
          </w:p>
          <w:p>
            <w:pPr>
              <w:pStyle w:val="TableParagraph"/>
              <w:numPr>
                <w:ilvl w:val="0"/>
                <w:numId w:val="88"/>
              </w:numPr>
              <w:tabs>
                <w:tab w:pos="467" w:val="left" w:leader="none"/>
              </w:tabs>
              <w:spacing w:line="240" w:lineRule="auto" w:before="0" w:after="0"/>
              <w:ind w:left="467" w:right="130" w:hanging="360"/>
              <w:jc w:val="left"/>
              <w:rPr>
                <w:sz w:val="20"/>
              </w:rPr>
            </w:pPr>
            <w:r>
              <w:rPr>
                <w:sz w:val="20"/>
              </w:rPr>
              <w:t>Identify appropriate individuals to be part of a formal incident</w:t>
            </w:r>
            <w:r>
              <w:rPr>
                <w:spacing w:val="-6"/>
                <w:sz w:val="20"/>
              </w:rPr>
              <w:t> </w:t>
            </w:r>
            <w:r>
              <w:rPr>
                <w:sz w:val="20"/>
              </w:rPr>
              <w:t>response</w:t>
            </w:r>
            <w:r>
              <w:rPr>
                <w:spacing w:val="-7"/>
                <w:sz w:val="20"/>
              </w:rPr>
              <w:t> </w:t>
            </w:r>
            <w:r>
              <w:rPr>
                <w:sz w:val="20"/>
              </w:rPr>
              <w:t>team</w:t>
            </w:r>
            <w:r>
              <w:rPr>
                <w:spacing w:val="-7"/>
                <w:sz w:val="20"/>
              </w:rPr>
              <w:t> </w:t>
            </w:r>
            <w:r>
              <w:rPr>
                <w:sz w:val="20"/>
              </w:rPr>
              <w:t>if</w:t>
            </w:r>
            <w:r>
              <w:rPr>
                <w:spacing w:val="-7"/>
                <w:sz w:val="20"/>
              </w:rPr>
              <w:t> </w:t>
            </w:r>
            <w:r>
              <w:rPr>
                <w:sz w:val="20"/>
              </w:rPr>
              <w:t>the</w:t>
            </w:r>
            <w:r>
              <w:rPr>
                <w:spacing w:val="-4"/>
                <w:sz w:val="20"/>
              </w:rPr>
              <w:t> </w:t>
            </w:r>
            <w:r>
              <w:rPr>
                <w:sz w:val="20"/>
              </w:rPr>
              <w:t>organization</w:t>
            </w:r>
            <w:r>
              <w:rPr>
                <w:spacing w:val="-5"/>
                <w:sz w:val="20"/>
              </w:rPr>
              <w:t> </w:t>
            </w:r>
            <w:r>
              <w:rPr>
                <w:sz w:val="20"/>
              </w:rPr>
              <w:t>has</w:t>
            </w:r>
            <w:r>
              <w:rPr>
                <w:spacing w:val="-7"/>
                <w:sz w:val="20"/>
              </w:rPr>
              <w:t> </w:t>
            </w:r>
            <w:r>
              <w:rPr>
                <w:sz w:val="20"/>
              </w:rPr>
              <w:t>determined that implementing an incident response team is reasonable and appropriate.</w:t>
            </w:r>
          </w:p>
          <w:p>
            <w:pPr>
              <w:pStyle w:val="TableParagraph"/>
              <w:numPr>
                <w:ilvl w:val="0"/>
                <w:numId w:val="88"/>
              </w:numPr>
              <w:tabs>
                <w:tab w:pos="467" w:val="left" w:leader="none"/>
              </w:tabs>
              <w:spacing w:line="240" w:lineRule="auto" w:before="0" w:after="0"/>
              <w:ind w:left="467" w:right="270" w:hanging="360"/>
              <w:jc w:val="left"/>
              <w:rPr>
                <w:sz w:val="20"/>
              </w:rPr>
            </w:pPr>
            <w:r>
              <w:rPr>
                <w:sz w:val="20"/>
              </w:rPr>
              <w:t>Consider</w:t>
            </w:r>
            <w:r>
              <w:rPr>
                <w:spacing w:val="-4"/>
                <w:sz w:val="20"/>
              </w:rPr>
              <w:t> </w:t>
            </w:r>
            <w:r>
              <w:rPr>
                <w:sz w:val="20"/>
              </w:rPr>
              <w:t>assigning</w:t>
            </w:r>
            <w:r>
              <w:rPr>
                <w:spacing w:val="-4"/>
                <w:sz w:val="20"/>
              </w:rPr>
              <w:t> </w:t>
            </w:r>
            <w:r>
              <w:rPr>
                <w:sz w:val="20"/>
              </w:rPr>
              <w:t>secondary</w:t>
            </w:r>
            <w:r>
              <w:rPr>
                <w:spacing w:val="-5"/>
                <w:sz w:val="20"/>
              </w:rPr>
              <w:t> </w:t>
            </w:r>
            <w:r>
              <w:rPr>
                <w:sz w:val="20"/>
              </w:rPr>
              <w:t>personnel</w:t>
            </w:r>
            <w:r>
              <w:rPr>
                <w:spacing w:val="-4"/>
                <w:sz w:val="20"/>
              </w:rPr>
              <w:t> </w:t>
            </w:r>
            <w:r>
              <w:rPr>
                <w:sz w:val="20"/>
              </w:rPr>
              <w:t>to</w:t>
            </w:r>
            <w:r>
              <w:rPr>
                <w:spacing w:val="-4"/>
                <w:sz w:val="20"/>
              </w:rPr>
              <w:t> </w:t>
            </w:r>
            <w:r>
              <w:rPr>
                <w:sz w:val="20"/>
              </w:rPr>
              <w:t>be</w:t>
            </w:r>
            <w:r>
              <w:rPr>
                <w:spacing w:val="-5"/>
                <w:sz w:val="20"/>
              </w:rPr>
              <w:t> </w:t>
            </w:r>
            <w:r>
              <w:rPr>
                <w:sz w:val="20"/>
              </w:rPr>
              <w:t>part</w:t>
            </w:r>
            <w:r>
              <w:rPr>
                <w:spacing w:val="-4"/>
                <w:sz w:val="20"/>
              </w:rPr>
              <w:t> </w:t>
            </w:r>
            <w:r>
              <w:rPr>
                <w:sz w:val="20"/>
              </w:rPr>
              <w:t>of</w:t>
            </w:r>
            <w:r>
              <w:rPr>
                <w:spacing w:val="-5"/>
                <w:sz w:val="20"/>
              </w:rPr>
              <w:t> </w:t>
            </w:r>
            <w:r>
              <w:rPr>
                <w:sz w:val="20"/>
              </w:rPr>
              <w:t>the incident response team in the event that primary</w:t>
            </w:r>
          </w:p>
          <w:p>
            <w:pPr>
              <w:pStyle w:val="TableParagraph"/>
              <w:spacing w:line="222" w:lineRule="exact"/>
              <w:rPr>
                <w:sz w:val="20"/>
              </w:rPr>
            </w:pPr>
            <w:r>
              <w:rPr>
                <w:sz w:val="20"/>
              </w:rPr>
              <w:t>personnel</w:t>
            </w:r>
            <w:r>
              <w:rPr>
                <w:spacing w:val="-5"/>
                <w:sz w:val="20"/>
              </w:rPr>
              <w:t> </w:t>
            </w:r>
            <w:r>
              <w:rPr>
                <w:sz w:val="20"/>
              </w:rPr>
              <w:t>are</w:t>
            </w:r>
            <w:r>
              <w:rPr>
                <w:spacing w:val="-5"/>
                <w:sz w:val="20"/>
              </w:rPr>
              <w:t> </w:t>
            </w:r>
            <w:r>
              <w:rPr>
                <w:spacing w:val="-2"/>
                <w:sz w:val="20"/>
              </w:rPr>
              <w:t>unavailable.</w:t>
            </w:r>
          </w:p>
        </w:tc>
        <w:tc>
          <w:tcPr>
            <w:tcW w:w="5374" w:type="dxa"/>
          </w:tcPr>
          <w:p>
            <w:pPr>
              <w:pStyle w:val="TableParagraph"/>
              <w:numPr>
                <w:ilvl w:val="0"/>
                <w:numId w:val="89"/>
              </w:numPr>
              <w:tabs>
                <w:tab w:pos="467" w:val="left" w:leader="none"/>
              </w:tabs>
              <w:spacing w:line="240" w:lineRule="auto" w:before="0" w:after="0"/>
              <w:ind w:left="467" w:right="137" w:hanging="360"/>
              <w:jc w:val="left"/>
              <w:rPr>
                <w:sz w:val="20"/>
              </w:rPr>
            </w:pPr>
            <w:r>
              <w:rPr>
                <w:sz w:val="20"/>
              </w:rPr>
              <w:t>Do</w:t>
            </w:r>
            <w:r>
              <w:rPr>
                <w:spacing w:val="-4"/>
                <w:sz w:val="20"/>
              </w:rPr>
              <w:t> </w:t>
            </w:r>
            <w:r>
              <w:rPr>
                <w:sz w:val="20"/>
              </w:rPr>
              <w:t>members</w:t>
            </w:r>
            <w:r>
              <w:rPr>
                <w:spacing w:val="-3"/>
                <w:sz w:val="20"/>
              </w:rPr>
              <w:t> </w:t>
            </w:r>
            <w:r>
              <w:rPr>
                <w:sz w:val="20"/>
              </w:rPr>
              <w:t>of</w:t>
            </w:r>
            <w:r>
              <w:rPr>
                <w:spacing w:val="-5"/>
                <w:sz w:val="20"/>
              </w:rPr>
              <w:t> </w:t>
            </w:r>
            <w:r>
              <w:rPr>
                <w:sz w:val="20"/>
              </w:rPr>
              <w:t>the</w:t>
            </w:r>
            <w:r>
              <w:rPr>
                <w:spacing w:val="-5"/>
                <w:sz w:val="20"/>
              </w:rPr>
              <w:t> </w:t>
            </w:r>
            <w:r>
              <w:rPr>
                <w:sz w:val="20"/>
              </w:rPr>
              <w:t>team</w:t>
            </w:r>
            <w:r>
              <w:rPr>
                <w:spacing w:val="-5"/>
                <w:sz w:val="20"/>
              </w:rPr>
              <w:t> </w:t>
            </w:r>
            <w:r>
              <w:rPr>
                <w:sz w:val="20"/>
              </w:rPr>
              <w:t>have</w:t>
            </w:r>
            <w:r>
              <w:rPr>
                <w:spacing w:val="-5"/>
                <w:sz w:val="20"/>
              </w:rPr>
              <w:t> </w:t>
            </w:r>
            <w:r>
              <w:rPr>
                <w:sz w:val="20"/>
              </w:rPr>
              <w:t>adequate</w:t>
            </w:r>
            <w:r>
              <w:rPr>
                <w:spacing w:val="-5"/>
                <w:sz w:val="20"/>
              </w:rPr>
              <w:t> </w:t>
            </w:r>
            <w:r>
              <w:rPr>
                <w:sz w:val="20"/>
              </w:rPr>
              <w:t>knowledge</w:t>
            </w:r>
            <w:r>
              <w:rPr>
                <w:spacing w:val="-5"/>
                <w:sz w:val="20"/>
              </w:rPr>
              <w:t> </w:t>
            </w:r>
            <w:r>
              <w:rPr>
                <w:sz w:val="20"/>
              </w:rPr>
              <w:t>of</w:t>
            </w:r>
            <w:r>
              <w:rPr>
                <w:spacing w:val="-5"/>
                <w:sz w:val="20"/>
              </w:rPr>
              <w:t> </w:t>
            </w:r>
            <w:r>
              <w:rPr>
                <w:sz w:val="20"/>
              </w:rPr>
              <w:t>the organization’s hardware and software?</w:t>
            </w:r>
          </w:p>
          <w:p>
            <w:pPr>
              <w:pStyle w:val="TableParagraph"/>
              <w:numPr>
                <w:ilvl w:val="0"/>
                <w:numId w:val="89"/>
              </w:numPr>
              <w:tabs>
                <w:tab w:pos="467" w:val="left" w:leader="none"/>
              </w:tabs>
              <w:spacing w:line="240" w:lineRule="auto" w:before="0" w:after="0"/>
              <w:ind w:left="467" w:right="289" w:hanging="360"/>
              <w:jc w:val="left"/>
              <w:rPr>
                <w:sz w:val="20"/>
              </w:rPr>
            </w:pPr>
            <w:r>
              <w:rPr>
                <w:sz w:val="20"/>
              </w:rPr>
              <w:t>Do</w:t>
            </w:r>
            <w:r>
              <w:rPr>
                <w:spacing w:val="-4"/>
                <w:sz w:val="20"/>
              </w:rPr>
              <w:t> </w:t>
            </w:r>
            <w:r>
              <w:rPr>
                <w:sz w:val="20"/>
              </w:rPr>
              <w:t>members</w:t>
            </w:r>
            <w:r>
              <w:rPr>
                <w:spacing w:val="-3"/>
                <w:sz w:val="20"/>
              </w:rPr>
              <w:t> </w:t>
            </w:r>
            <w:r>
              <w:rPr>
                <w:sz w:val="20"/>
              </w:rPr>
              <w:t>of</w:t>
            </w:r>
            <w:r>
              <w:rPr>
                <w:spacing w:val="-5"/>
                <w:sz w:val="20"/>
              </w:rPr>
              <w:t> </w:t>
            </w:r>
            <w:r>
              <w:rPr>
                <w:sz w:val="20"/>
              </w:rPr>
              <w:t>the</w:t>
            </w:r>
            <w:r>
              <w:rPr>
                <w:spacing w:val="-5"/>
                <w:sz w:val="20"/>
              </w:rPr>
              <w:t> </w:t>
            </w:r>
            <w:r>
              <w:rPr>
                <w:sz w:val="20"/>
              </w:rPr>
              <w:t>team</w:t>
            </w:r>
            <w:r>
              <w:rPr>
                <w:spacing w:val="-5"/>
                <w:sz w:val="20"/>
              </w:rPr>
              <w:t> </w:t>
            </w:r>
            <w:r>
              <w:rPr>
                <w:sz w:val="20"/>
              </w:rPr>
              <w:t>have</w:t>
            </w:r>
            <w:r>
              <w:rPr>
                <w:spacing w:val="-5"/>
                <w:sz w:val="20"/>
              </w:rPr>
              <w:t> </w:t>
            </w:r>
            <w:r>
              <w:rPr>
                <w:sz w:val="20"/>
              </w:rPr>
              <w:t>the</w:t>
            </w:r>
            <w:r>
              <w:rPr>
                <w:spacing w:val="-5"/>
                <w:sz w:val="20"/>
              </w:rPr>
              <w:t> </w:t>
            </w:r>
            <w:r>
              <w:rPr>
                <w:sz w:val="20"/>
              </w:rPr>
              <w:t>authority</w:t>
            </w:r>
            <w:r>
              <w:rPr>
                <w:spacing w:val="-3"/>
                <w:sz w:val="20"/>
              </w:rPr>
              <w:t> </w:t>
            </w:r>
            <w:r>
              <w:rPr>
                <w:sz w:val="20"/>
              </w:rPr>
              <w:t>to</w:t>
            </w:r>
            <w:r>
              <w:rPr>
                <w:spacing w:val="-4"/>
                <w:sz w:val="20"/>
              </w:rPr>
              <w:t> </w:t>
            </w:r>
            <w:r>
              <w:rPr>
                <w:sz w:val="20"/>
              </w:rPr>
              <w:t>speak</w:t>
            </w:r>
            <w:r>
              <w:rPr>
                <w:spacing w:val="-3"/>
                <w:sz w:val="20"/>
              </w:rPr>
              <w:t> </w:t>
            </w:r>
            <w:r>
              <w:rPr>
                <w:sz w:val="20"/>
              </w:rPr>
              <w:t>for the organization to the media, law enforcement, and clients or business partners?</w:t>
            </w:r>
          </w:p>
          <w:p>
            <w:pPr>
              <w:pStyle w:val="TableParagraph"/>
              <w:numPr>
                <w:ilvl w:val="0"/>
                <w:numId w:val="89"/>
              </w:numPr>
              <w:tabs>
                <w:tab w:pos="467" w:val="left" w:leader="none"/>
              </w:tabs>
              <w:spacing w:line="240" w:lineRule="auto" w:before="0" w:after="0"/>
              <w:ind w:left="467" w:right="574" w:hanging="360"/>
              <w:jc w:val="left"/>
              <w:rPr>
                <w:sz w:val="20"/>
              </w:rPr>
            </w:pPr>
            <w:r>
              <w:rPr>
                <w:sz w:val="20"/>
              </w:rPr>
              <w:t>Has</w:t>
            </w:r>
            <w:r>
              <w:rPr>
                <w:spacing w:val="-6"/>
                <w:sz w:val="20"/>
              </w:rPr>
              <w:t> </w:t>
            </w:r>
            <w:r>
              <w:rPr>
                <w:sz w:val="20"/>
              </w:rPr>
              <w:t>the</w:t>
            </w:r>
            <w:r>
              <w:rPr>
                <w:spacing w:val="-8"/>
                <w:sz w:val="20"/>
              </w:rPr>
              <w:t> </w:t>
            </w:r>
            <w:r>
              <w:rPr>
                <w:sz w:val="20"/>
              </w:rPr>
              <w:t>incident</w:t>
            </w:r>
            <w:r>
              <w:rPr>
                <w:spacing w:val="-7"/>
                <w:sz w:val="20"/>
              </w:rPr>
              <w:t> </w:t>
            </w:r>
            <w:r>
              <w:rPr>
                <w:sz w:val="20"/>
              </w:rPr>
              <w:t>response</w:t>
            </w:r>
            <w:r>
              <w:rPr>
                <w:spacing w:val="-8"/>
                <w:sz w:val="20"/>
              </w:rPr>
              <w:t> </w:t>
            </w:r>
            <w:r>
              <w:rPr>
                <w:sz w:val="20"/>
              </w:rPr>
              <w:t>team</w:t>
            </w:r>
            <w:r>
              <w:rPr>
                <w:spacing w:val="-8"/>
                <w:sz w:val="20"/>
              </w:rPr>
              <w:t> </w:t>
            </w:r>
            <w:r>
              <w:rPr>
                <w:sz w:val="20"/>
              </w:rPr>
              <w:t>received</w:t>
            </w:r>
            <w:r>
              <w:rPr>
                <w:spacing w:val="-6"/>
                <w:sz w:val="20"/>
              </w:rPr>
              <w:t> </w:t>
            </w:r>
            <w:r>
              <w:rPr>
                <w:sz w:val="20"/>
              </w:rPr>
              <w:t>appropriate training in incident response activities?</w:t>
            </w:r>
          </w:p>
        </w:tc>
      </w:tr>
    </w:tbl>
    <w:p>
      <w:pPr>
        <w:pStyle w:val="BodyText"/>
        <w:rPr>
          <w:b/>
          <w:sz w:val="20"/>
        </w:rPr>
      </w:pPr>
    </w:p>
    <w:p>
      <w:pPr>
        <w:pStyle w:val="BodyText"/>
        <w:spacing w:before="2"/>
        <w:rPr>
          <w:b/>
          <w:sz w:val="19"/>
        </w:rPr>
      </w:pPr>
      <w:r>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164115</wp:posOffset>
                </wp:positionV>
                <wp:extent cx="1828800" cy="1079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922469pt;width:144pt;height:.841pt;mso-position-horizontal-relative:page;mso-position-vertical-relative:paragraph;z-index:-15698432;mso-wrap-distance-left:0;mso-wrap-distance-right:0" id="docshape51"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68</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31">
        <w:r>
          <w:rPr>
            <w:sz w:val="16"/>
            <w:vertAlign w:val="baseline"/>
          </w:rPr>
          <w:t>5.2.1,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Facility</w:t>
      </w:r>
      <w:r>
        <w:rPr>
          <w:i/>
          <w:spacing w:val="-5"/>
          <w:sz w:val="16"/>
          <w:vertAlign w:val="baseline"/>
        </w:rPr>
        <w:t> </w:t>
      </w:r>
      <w:r>
        <w:rPr>
          <w:i/>
          <w:sz w:val="16"/>
          <w:vertAlign w:val="baseline"/>
        </w:rPr>
        <w:t>Access</w:t>
      </w:r>
      <w:r>
        <w:rPr>
          <w:i/>
          <w:spacing w:val="-5"/>
          <w:sz w:val="16"/>
          <w:vertAlign w:val="baseline"/>
        </w:rPr>
        <w:t> </w:t>
      </w:r>
      <w:r>
        <w:rPr>
          <w:i/>
          <w:sz w:val="16"/>
          <w:vertAlign w:val="baseline"/>
        </w:rPr>
        <w:t>Controls</w:t>
      </w:r>
      <w:r>
        <w:rPr>
          <w:sz w:val="16"/>
          <w:vertAlign w:val="baseline"/>
        </w:rPr>
        <w:t>;</w:t>
      </w:r>
      <w:r>
        <w:rPr>
          <w:spacing w:val="-4"/>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Access</w:t>
      </w:r>
      <w:r>
        <w:rPr>
          <w:i/>
          <w:spacing w:val="-5"/>
          <w:sz w:val="16"/>
          <w:vertAlign w:val="baseline"/>
        </w:rPr>
        <w:t> </w:t>
      </w:r>
      <w:r>
        <w:rPr>
          <w:i/>
          <w:sz w:val="16"/>
          <w:vertAlign w:val="baseline"/>
        </w:rPr>
        <w:t>Control;</w:t>
      </w:r>
      <w:r>
        <w:rPr>
          <w:i/>
          <w:spacing w:val="-4"/>
          <w:sz w:val="16"/>
          <w:vertAlign w:val="baseline"/>
        </w:rPr>
        <w:t> </w:t>
      </w:r>
      <w:r>
        <w:rPr>
          <w:sz w:val="16"/>
          <w:vertAlign w:val="baseline"/>
        </w:rPr>
        <w:t>and</w:t>
      </w:r>
      <w:r>
        <w:rPr>
          <w:spacing w:val="-5"/>
          <w:sz w:val="16"/>
          <w:vertAlign w:val="baseline"/>
        </w:rPr>
        <w:t> </w:t>
      </w:r>
      <w:hyperlink w:history="true" w:anchor="_bookmark258">
        <w:r>
          <w:rPr>
            <w:sz w:val="16"/>
            <w:vertAlign w:val="baseline"/>
          </w:rPr>
          <w:t>Appendix</w:t>
        </w:r>
        <w:r>
          <w:rPr>
            <w:spacing w:val="-4"/>
            <w:sz w:val="16"/>
            <w:vertAlign w:val="baseline"/>
          </w:rPr>
          <w:t> </w:t>
        </w:r>
        <w:r>
          <w:rPr>
            <w:spacing w:val="-5"/>
            <w:sz w:val="16"/>
            <w:vertAlign w:val="baseline"/>
          </w:rPr>
          <w:t>F</w:t>
        </w:r>
        <w:r>
          <w:rPr>
            <w:i/>
            <w:spacing w:val="-5"/>
            <w:sz w:val="16"/>
            <w:vertAlign w:val="baseline"/>
          </w:rPr>
          <w:t>.</w:t>
        </w:r>
      </w:hyperlink>
    </w:p>
    <w:p>
      <w:pPr>
        <w:spacing w:before="1"/>
        <w:ind w:left="700" w:right="0" w:firstLine="0"/>
        <w:jc w:val="left"/>
        <w:rPr>
          <w:i/>
          <w:sz w:val="16"/>
        </w:rPr>
      </w:pPr>
      <w:r>
        <w:rPr>
          <w:sz w:val="16"/>
          <w:vertAlign w:val="superscript"/>
        </w:rPr>
        <w:t>69</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111">
        <w:r>
          <w:rPr>
            <w:sz w:val="16"/>
            <w:vertAlign w:val="baseline"/>
          </w:rPr>
          <w:t>5.1.7,</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5"/>
          <w:sz w:val="16"/>
          <w:vertAlign w:val="baseline"/>
        </w:rPr>
        <w:t> </w:t>
      </w:r>
      <w:r>
        <w:rPr>
          <w:i/>
          <w:sz w:val="16"/>
          <w:vertAlign w:val="baseline"/>
        </w:rPr>
        <w:t>Contingency</w:t>
      </w:r>
      <w:r>
        <w:rPr>
          <w:i/>
          <w:spacing w:val="-4"/>
          <w:sz w:val="16"/>
          <w:vertAlign w:val="baseline"/>
        </w:rPr>
        <w:t> </w:t>
      </w:r>
      <w:r>
        <w:rPr>
          <w:i/>
          <w:spacing w:val="-2"/>
          <w:sz w:val="16"/>
          <w:vertAlign w:val="baseline"/>
        </w:rPr>
        <w:t>Plan.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09" w:id="137"/>
            <w:bookmarkEnd w:id="137"/>
            <w:r>
              <w:rPr/>
            </w:r>
            <w:bookmarkStart w:name="_bookmark110" w:id="138"/>
            <w:bookmarkEnd w:id="138"/>
            <w:r>
              <w:rPr/>
            </w:r>
            <w:r>
              <w:rPr>
                <w:b/>
                <w:sz w:val="20"/>
              </w:rPr>
              <w:t>Sample</w:t>
            </w:r>
            <w:r>
              <w:rPr>
                <w:b/>
                <w:spacing w:val="-7"/>
                <w:sz w:val="20"/>
              </w:rPr>
              <w:t> </w:t>
            </w:r>
            <w:r>
              <w:rPr>
                <w:b/>
                <w:spacing w:val="-2"/>
                <w:sz w:val="20"/>
              </w:rPr>
              <w:t>Questions</w:t>
            </w:r>
          </w:p>
        </w:tc>
      </w:tr>
      <w:tr>
        <w:trPr>
          <w:trHeight w:val="5466" w:hRule="atLeast"/>
        </w:trPr>
        <w:tc>
          <w:tcPr>
            <w:tcW w:w="3365" w:type="dxa"/>
          </w:tcPr>
          <w:p>
            <w:pPr>
              <w:pStyle w:val="TableParagraph"/>
              <w:spacing w:before="1"/>
              <w:ind w:right="347" w:hanging="360"/>
              <w:jc w:val="both"/>
              <w:rPr>
                <w:b/>
                <w:sz w:val="20"/>
              </w:rPr>
            </w:pPr>
            <w:r>
              <w:rPr>
                <w:sz w:val="20"/>
              </w:rPr>
              <w:t>3.</w:t>
            </w:r>
            <w:r>
              <w:rPr>
                <w:spacing w:val="40"/>
                <w:sz w:val="20"/>
              </w:rPr>
              <w:t> </w:t>
            </w:r>
            <w:r>
              <w:rPr>
                <w:b/>
                <w:sz w:val="20"/>
              </w:rPr>
              <w:t>Develop</w:t>
            </w:r>
            <w:r>
              <w:rPr>
                <w:b/>
                <w:spacing w:val="-5"/>
                <w:sz w:val="20"/>
              </w:rPr>
              <w:t> </w:t>
            </w:r>
            <w:r>
              <w:rPr>
                <w:b/>
                <w:sz w:val="20"/>
              </w:rPr>
              <w:t>and</w:t>
            </w:r>
            <w:r>
              <w:rPr>
                <w:b/>
                <w:spacing w:val="-5"/>
                <w:sz w:val="20"/>
              </w:rPr>
              <w:t> </w:t>
            </w:r>
            <w:r>
              <w:rPr>
                <w:b/>
                <w:sz w:val="20"/>
              </w:rPr>
              <w:t>Implement</w:t>
            </w:r>
            <w:r>
              <w:rPr>
                <w:b/>
                <w:spacing w:val="-6"/>
                <w:sz w:val="20"/>
              </w:rPr>
              <w:t> </w:t>
            </w:r>
            <w:r>
              <w:rPr>
                <w:b/>
                <w:sz w:val="20"/>
              </w:rPr>
              <w:t>Policy and</w:t>
            </w:r>
            <w:r>
              <w:rPr>
                <w:b/>
                <w:spacing w:val="-2"/>
                <w:sz w:val="20"/>
              </w:rPr>
              <w:t> </w:t>
            </w:r>
            <w:r>
              <w:rPr>
                <w:b/>
                <w:sz w:val="20"/>
              </w:rPr>
              <w:t>Procedures</w:t>
            </w:r>
            <w:r>
              <w:rPr>
                <w:b/>
                <w:spacing w:val="-3"/>
                <w:sz w:val="20"/>
              </w:rPr>
              <w:t> </w:t>
            </w:r>
            <w:r>
              <w:rPr>
                <w:b/>
                <w:sz w:val="20"/>
              </w:rPr>
              <w:t>to</w:t>
            </w:r>
            <w:r>
              <w:rPr>
                <w:b/>
                <w:spacing w:val="-2"/>
                <w:sz w:val="20"/>
              </w:rPr>
              <w:t> </w:t>
            </w:r>
            <w:r>
              <w:rPr>
                <w:b/>
                <w:sz w:val="20"/>
              </w:rPr>
              <w:t>Respond</w:t>
            </w:r>
            <w:r>
              <w:rPr>
                <w:b/>
                <w:spacing w:val="-2"/>
                <w:sz w:val="20"/>
              </w:rPr>
              <w:t> </w:t>
            </w:r>
            <w:r>
              <w:rPr>
                <w:b/>
                <w:sz w:val="20"/>
              </w:rPr>
              <w:t>to and Report Security Incidents</w:t>
            </w:r>
          </w:p>
          <w:p>
            <w:pPr>
              <w:pStyle w:val="TableParagraph"/>
              <w:ind w:left="0"/>
              <w:rPr>
                <w:i/>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90"/>
              </w:numPr>
              <w:tabs>
                <w:tab w:pos="467" w:val="left" w:leader="none"/>
              </w:tabs>
              <w:spacing w:line="240" w:lineRule="auto" w:before="0" w:after="0"/>
              <w:ind w:left="467" w:right="204" w:hanging="360"/>
              <w:jc w:val="left"/>
              <w:rPr>
                <w:i/>
                <w:sz w:val="20"/>
              </w:rPr>
            </w:pPr>
            <w:r>
              <w:rPr>
                <w:i/>
                <w:sz w:val="20"/>
              </w:rPr>
              <w:t>Identify and respond to suspected or known security</w:t>
            </w:r>
            <w:r>
              <w:rPr>
                <w:i/>
                <w:sz w:val="20"/>
              </w:rPr>
              <w:t> incidents; mitigate, to the extent practicable, harmful effects</w:t>
            </w:r>
            <w:r>
              <w:rPr>
                <w:i/>
                <w:spacing w:val="-5"/>
                <w:sz w:val="20"/>
              </w:rPr>
              <w:t> </w:t>
            </w:r>
            <w:r>
              <w:rPr>
                <w:i/>
                <w:sz w:val="20"/>
              </w:rPr>
              <w:t>of</w:t>
            </w:r>
            <w:r>
              <w:rPr>
                <w:i/>
                <w:spacing w:val="-5"/>
                <w:sz w:val="20"/>
              </w:rPr>
              <w:t> </w:t>
            </w:r>
            <w:r>
              <w:rPr>
                <w:i/>
                <w:sz w:val="20"/>
              </w:rPr>
              <w:t>security</w:t>
            </w:r>
            <w:r>
              <w:rPr>
                <w:i/>
                <w:spacing w:val="-4"/>
                <w:sz w:val="20"/>
              </w:rPr>
              <w:t> </w:t>
            </w:r>
            <w:r>
              <w:rPr>
                <w:i/>
                <w:sz w:val="20"/>
              </w:rPr>
              <w:t>incidents</w:t>
            </w:r>
            <w:r>
              <w:rPr>
                <w:i/>
                <w:spacing w:val="-5"/>
                <w:sz w:val="20"/>
              </w:rPr>
              <w:t> </w:t>
            </w:r>
            <w:r>
              <w:rPr>
                <w:i/>
                <w:sz w:val="20"/>
              </w:rPr>
              <w:t>that</w:t>
            </w:r>
            <w:r>
              <w:rPr>
                <w:i/>
                <w:spacing w:val="-4"/>
                <w:sz w:val="20"/>
              </w:rPr>
              <w:t> </w:t>
            </w:r>
            <w:r>
              <w:rPr>
                <w:i/>
                <w:sz w:val="20"/>
              </w:rPr>
              <w:t>are</w:t>
            </w:r>
            <w:r>
              <w:rPr>
                <w:i/>
                <w:spacing w:val="-3"/>
                <w:sz w:val="20"/>
              </w:rPr>
              <w:t> </w:t>
            </w:r>
            <w:r>
              <w:rPr>
                <w:i/>
                <w:sz w:val="20"/>
              </w:rPr>
              <w:t>known</w:t>
            </w:r>
            <w:r>
              <w:rPr>
                <w:i/>
                <w:spacing w:val="-3"/>
                <w:sz w:val="20"/>
              </w:rPr>
              <w:t> </w:t>
            </w:r>
            <w:r>
              <w:rPr>
                <w:i/>
                <w:sz w:val="20"/>
              </w:rPr>
              <w:t>to</w:t>
            </w:r>
            <w:r>
              <w:rPr>
                <w:i/>
                <w:spacing w:val="-3"/>
                <w:sz w:val="20"/>
              </w:rPr>
              <w:t> </w:t>
            </w:r>
            <w:r>
              <w:rPr>
                <w:i/>
                <w:sz w:val="20"/>
              </w:rPr>
              <w:t>the</w:t>
            </w:r>
            <w:r>
              <w:rPr>
                <w:i/>
                <w:spacing w:val="-6"/>
                <w:sz w:val="20"/>
              </w:rPr>
              <w:t> </w:t>
            </w:r>
            <w:r>
              <w:rPr>
                <w:i/>
                <w:sz w:val="20"/>
              </w:rPr>
              <w:t>covered entity or business associate; and document security incidents and their outcomes.</w:t>
            </w:r>
          </w:p>
          <w:p>
            <w:pPr>
              <w:pStyle w:val="TableParagraph"/>
              <w:numPr>
                <w:ilvl w:val="0"/>
                <w:numId w:val="90"/>
              </w:numPr>
              <w:tabs>
                <w:tab w:pos="467" w:val="left" w:leader="none"/>
              </w:tabs>
              <w:spacing w:line="240" w:lineRule="auto" w:before="0" w:after="0"/>
              <w:ind w:left="467" w:right="189" w:hanging="361"/>
              <w:jc w:val="left"/>
              <w:rPr>
                <w:sz w:val="20"/>
              </w:rPr>
            </w:pPr>
            <w:r>
              <w:rPr>
                <w:sz w:val="20"/>
              </w:rPr>
              <w:t>Ensure</w:t>
            </w:r>
            <w:r>
              <w:rPr>
                <w:spacing w:val="-5"/>
                <w:sz w:val="20"/>
              </w:rPr>
              <w:t> </w:t>
            </w:r>
            <w:r>
              <w:rPr>
                <w:sz w:val="20"/>
              </w:rPr>
              <w:t>that</w:t>
            </w:r>
            <w:r>
              <w:rPr>
                <w:spacing w:val="-4"/>
                <w:sz w:val="20"/>
              </w:rPr>
              <w:t> </w:t>
            </w:r>
            <w:r>
              <w:rPr>
                <w:sz w:val="20"/>
              </w:rPr>
              <w:t>an</w:t>
            </w:r>
            <w:r>
              <w:rPr>
                <w:spacing w:val="-3"/>
                <w:sz w:val="20"/>
              </w:rPr>
              <w:t> </w:t>
            </w:r>
            <w:r>
              <w:rPr>
                <w:sz w:val="20"/>
              </w:rPr>
              <w:t>organizational</w:t>
            </w:r>
            <w:r>
              <w:rPr>
                <w:spacing w:val="-7"/>
                <w:sz w:val="20"/>
              </w:rPr>
              <w:t> </w:t>
            </w:r>
            <w:r>
              <w:rPr>
                <w:sz w:val="20"/>
              </w:rPr>
              <w:t>incident</w:t>
            </w:r>
            <w:r>
              <w:rPr>
                <w:spacing w:val="-4"/>
                <w:sz w:val="20"/>
              </w:rPr>
              <w:t> </w:t>
            </w:r>
            <w:r>
              <w:rPr>
                <w:sz w:val="20"/>
              </w:rPr>
              <w:t>response</w:t>
            </w:r>
            <w:r>
              <w:rPr>
                <w:spacing w:val="-5"/>
                <w:sz w:val="20"/>
              </w:rPr>
              <w:t> </w:t>
            </w:r>
            <w:r>
              <w:rPr>
                <w:sz w:val="20"/>
              </w:rPr>
              <w:t>policy</w:t>
            </w:r>
            <w:hyperlink w:history="true" w:anchor="_bookmark109">
              <w:r>
                <w:rPr>
                  <w:sz w:val="20"/>
                  <w:vertAlign w:val="superscript"/>
                </w:rPr>
                <w:t>70</w:t>
              </w:r>
            </w:hyperlink>
            <w:r>
              <w:rPr>
                <w:spacing w:val="-5"/>
                <w:sz w:val="20"/>
                <w:vertAlign w:val="baseline"/>
              </w:rPr>
              <w:t> </w:t>
            </w:r>
            <w:r>
              <w:rPr>
                <w:sz w:val="20"/>
                <w:vertAlign w:val="baseline"/>
              </w:rPr>
              <w:t>is in place that addresses all parts of the organization in which ePHI is created, stored, processed, or transmitted.</w:t>
            </w:r>
          </w:p>
          <w:p>
            <w:pPr>
              <w:pStyle w:val="TableParagraph"/>
              <w:numPr>
                <w:ilvl w:val="0"/>
                <w:numId w:val="90"/>
              </w:numPr>
              <w:tabs>
                <w:tab w:pos="467" w:val="left" w:leader="none"/>
              </w:tabs>
              <w:spacing w:line="240" w:lineRule="auto" w:before="1" w:after="0"/>
              <w:ind w:left="467" w:right="206" w:hanging="360"/>
              <w:jc w:val="left"/>
              <w:rPr>
                <w:sz w:val="20"/>
              </w:rPr>
            </w:pPr>
            <w:r>
              <w:rPr>
                <w:sz w:val="20"/>
              </w:rPr>
              <w:t>Document</w:t>
            </w:r>
            <w:r>
              <w:rPr>
                <w:spacing w:val="-6"/>
                <w:sz w:val="20"/>
              </w:rPr>
              <w:t> </w:t>
            </w:r>
            <w:r>
              <w:rPr>
                <w:sz w:val="20"/>
              </w:rPr>
              <w:t>incident</w:t>
            </w:r>
            <w:r>
              <w:rPr>
                <w:spacing w:val="-6"/>
                <w:sz w:val="20"/>
              </w:rPr>
              <w:t> </w:t>
            </w:r>
            <w:r>
              <w:rPr>
                <w:sz w:val="20"/>
              </w:rPr>
              <w:t>response</w:t>
            </w:r>
            <w:r>
              <w:rPr>
                <w:spacing w:val="-7"/>
                <w:sz w:val="20"/>
              </w:rPr>
              <w:t> </w:t>
            </w:r>
            <w:r>
              <w:rPr>
                <w:sz w:val="20"/>
              </w:rPr>
              <w:t>procedures</w:t>
            </w:r>
            <w:r>
              <w:rPr>
                <w:spacing w:val="-5"/>
                <w:sz w:val="20"/>
              </w:rPr>
              <w:t> </w:t>
            </w:r>
            <w:r>
              <w:rPr>
                <w:sz w:val="20"/>
              </w:rPr>
              <w:t>that</w:t>
            </w:r>
            <w:r>
              <w:rPr>
                <w:spacing w:val="-6"/>
                <w:sz w:val="20"/>
              </w:rPr>
              <w:t> </w:t>
            </w:r>
            <w:r>
              <w:rPr>
                <w:sz w:val="20"/>
              </w:rPr>
              <w:t>can</w:t>
            </w:r>
            <w:r>
              <w:rPr>
                <w:spacing w:val="-5"/>
                <w:sz w:val="20"/>
              </w:rPr>
              <w:t> </w:t>
            </w:r>
            <w:r>
              <w:rPr>
                <w:sz w:val="20"/>
              </w:rPr>
              <w:t>provide a single point of reference to guide the day-to-day operations of the incident response team.</w:t>
            </w:r>
          </w:p>
          <w:p>
            <w:pPr>
              <w:pStyle w:val="TableParagraph"/>
              <w:numPr>
                <w:ilvl w:val="0"/>
                <w:numId w:val="90"/>
              </w:numPr>
              <w:tabs>
                <w:tab w:pos="467" w:val="left" w:leader="none"/>
              </w:tabs>
              <w:spacing w:line="240" w:lineRule="auto" w:before="1" w:after="0"/>
              <w:ind w:left="467" w:right="202" w:hanging="360"/>
              <w:jc w:val="left"/>
              <w:rPr>
                <w:sz w:val="20"/>
              </w:rPr>
            </w:pPr>
            <w:r>
              <w:rPr>
                <w:sz w:val="20"/>
              </w:rPr>
              <w:t>Review</w:t>
            </w:r>
            <w:r>
              <w:rPr>
                <w:spacing w:val="-7"/>
                <w:sz w:val="20"/>
              </w:rPr>
              <w:t> </w:t>
            </w:r>
            <w:r>
              <w:rPr>
                <w:sz w:val="20"/>
              </w:rPr>
              <w:t>incident</w:t>
            </w:r>
            <w:r>
              <w:rPr>
                <w:spacing w:val="-6"/>
                <w:sz w:val="20"/>
              </w:rPr>
              <w:t> </w:t>
            </w:r>
            <w:r>
              <w:rPr>
                <w:sz w:val="20"/>
              </w:rPr>
              <w:t>response</w:t>
            </w:r>
            <w:r>
              <w:rPr>
                <w:spacing w:val="-7"/>
                <w:sz w:val="20"/>
              </w:rPr>
              <w:t> </w:t>
            </w:r>
            <w:r>
              <w:rPr>
                <w:sz w:val="20"/>
              </w:rPr>
              <w:t>procedures</w:t>
            </w:r>
            <w:r>
              <w:rPr>
                <w:spacing w:val="-5"/>
                <w:sz w:val="20"/>
              </w:rPr>
              <w:t> </w:t>
            </w:r>
            <w:r>
              <w:rPr>
                <w:sz w:val="20"/>
              </w:rPr>
              <w:t>with</w:t>
            </w:r>
            <w:r>
              <w:rPr>
                <w:spacing w:val="-5"/>
                <w:sz w:val="20"/>
              </w:rPr>
              <w:t> </w:t>
            </w:r>
            <w:r>
              <w:rPr>
                <w:sz w:val="20"/>
              </w:rPr>
              <w:t>staff</w:t>
            </w:r>
            <w:r>
              <w:rPr>
                <w:spacing w:val="-7"/>
                <w:sz w:val="20"/>
              </w:rPr>
              <w:t> </w:t>
            </w:r>
            <w:r>
              <w:rPr>
                <w:sz w:val="20"/>
              </w:rPr>
              <w:t>who</w:t>
            </w:r>
            <w:r>
              <w:rPr>
                <w:spacing w:val="-6"/>
                <w:sz w:val="20"/>
              </w:rPr>
              <w:t> </w:t>
            </w:r>
            <w:r>
              <w:rPr>
                <w:sz w:val="20"/>
              </w:rPr>
              <w:t>have roles and responsibilities related to incident response; solicit suggestions for improvements; and make changes to reflect input, if reasonable and appropriate.</w:t>
            </w:r>
          </w:p>
          <w:p>
            <w:pPr>
              <w:pStyle w:val="TableParagraph"/>
              <w:numPr>
                <w:ilvl w:val="0"/>
                <w:numId w:val="90"/>
              </w:numPr>
              <w:tabs>
                <w:tab w:pos="467" w:val="left" w:leader="none"/>
              </w:tabs>
              <w:spacing w:line="254" w:lineRule="exact" w:before="0" w:after="0"/>
              <w:ind w:left="467" w:right="0" w:hanging="360"/>
              <w:jc w:val="left"/>
              <w:rPr>
                <w:sz w:val="20"/>
              </w:rPr>
            </w:pPr>
            <w:r>
              <w:rPr>
                <w:sz w:val="20"/>
              </w:rPr>
              <w:t>Consider</w:t>
            </w:r>
            <w:r>
              <w:rPr>
                <w:spacing w:val="-6"/>
                <w:sz w:val="20"/>
              </w:rPr>
              <w:t> </w:t>
            </w:r>
            <w:r>
              <w:rPr>
                <w:sz w:val="20"/>
              </w:rPr>
              <w:t>conducting</w:t>
            </w:r>
            <w:r>
              <w:rPr>
                <w:spacing w:val="-6"/>
                <w:sz w:val="20"/>
              </w:rPr>
              <w:t> </w:t>
            </w:r>
            <w:r>
              <w:rPr>
                <w:sz w:val="20"/>
              </w:rPr>
              <w:t>tests</w:t>
            </w:r>
            <w:r>
              <w:rPr>
                <w:spacing w:val="-5"/>
                <w:sz w:val="20"/>
              </w:rPr>
              <w:t> </w:t>
            </w:r>
            <w:r>
              <w:rPr>
                <w:sz w:val="20"/>
              </w:rPr>
              <w:t>of</w:t>
            </w:r>
            <w:r>
              <w:rPr>
                <w:spacing w:val="-6"/>
                <w:sz w:val="20"/>
              </w:rPr>
              <w:t> </w:t>
            </w:r>
            <w:r>
              <w:rPr>
                <w:sz w:val="20"/>
              </w:rPr>
              <w:t>the</w:t>
            </w:r>
            <w:r>
              <w:rPr>
                <w:spacing w:val="-7"/>
                <w:sz w:val="20"/>
              </w:rPr>
              <w:t> </w:t>
            </w:r>
            <w:r>
              <w:rPr>
                <w:sz w:val="20"/>
              </w:rPr>
              <w:t>incident</w:t>
            </w:r>
            <w:r>
              <w:rPr>
                <w:spacing w:val="-5"/>
                <w:sz w:val="20"/>
              </w:rPr>
              <w:t> </w:t>
            </w:r>
            <w:r>
              <w:rPr>
                <w:sz w:val="20"/>
              </w:rPr>
              <w:t>response</w:t>
            </w:r>
            <w:r>
              <w:rPr>
                <w:spacing w:val="-7"/>
                <w:sz w:val="20"/>
              </w:rPr>
              <w:t> </w:t>
            </w:r>
            <w:r>
              <w:rPr>
                <w:spacing w:val="-2"/>
                <w:sz w:val="20"/>
              </w:rPr>
              <w:t>plan.</w:t>
            </w:r>
          </w:p>
          <w:p>
            <w:pPr>
              <w:pStyle w:val="TableParagraph"/>
              <w:numPr>
                <w:ilvl w:val="0"/>
                <w:numId w:val="90"/>
              </w:numPr>
              <w:tabs>
                <w:tab w:pos="467" w:val="left" w:leader="none"/>
              </w:tabs>
              <w:spacing w:line="240" w:lineRule="auto" w:before="0" w:after="0"/>
              <w:ind w:left="467" w:right="481" w:hanging="360"/>
              <w:jc w:val="left"/>
              <w:rPr>
                <w:sz w:val="20"/>
              </w:rPr>
            </w:pPr>
            <w:r>
              <w:rPr>
                <w:sz w:val="20"/>
              </w:rPr>
              <w:t>Update</w:t>
            </w:r>
            <w:r>
              <w:rPr>
                <w:spacing w:val="-6"/>
                <w:sz w:val="20"/>
              </w:rPr>
              <w:t> </w:t>
            </w:r>
            <w:r>
              <w:rPr>
                <w:sz w:val="20"/>
              </w:rPr>
              <w:t>the</w:t>
            </w:r>
            <w:r>
              <w:rPr>
                <w:spacing w:val="-6"/>
                <w:sz w:val="20"/>
              </w:rPr>
              <w:t> </w:t>
            </w:r>
            <w:r>
              <w:rPr>
                <w:sz w:val="20"/>
              </w:rPr>
              <w:t>procedures</w:t>
            </w:r>
            <w:r>
              <w:rPr>
                <w:spacing w:val="-5"/>
                <w:sz w:val="20"/>
              </w:rPr>
              <w:t> </w:t>
            </w:r>
            <w:r>
              <w:rPr>
                <w:sz w:val="20"/>
              </w:rPr>
              <w:t>as</w:t>
            </w:r>
            <w:r>
              <w:rPr>
                <w:spacing w:val="-5"/>
                <w:sz w:val="20"/>
              </w:rPr>
              <w:t> </w:t>
            </w:r>
            <w:r>
              <w:rPr>
                <w:sz w:val="20"/>
              </w:rPr>
              <w:t>required</w:t>
            </w:r>
            <w:r>
              <w:rPr>
                <w:spacing w:val="-5"/>
                <w:sz w:val="20"/>
              </w:rPr>
              <w:t> </w:t>
            </w:r>
            <w:r>
              <w:rPr>
                <w:sz w:val="20"/>
              </w:rPr>
              <w:t>based</w:t>
            </w:r>
            <w:r>
              <w:rPr>
                <w:spacing w:val="-5"/>
                <w:sz w:val="20"/>
              </w:rPr>
              <w:t> </w:t>
            </w:r>
            <w:r>
              <w:rPr>
                <w:sz w:val="20"/>
              </w:rPr>
              <w:t>on</w:t>
            </w:r>
            <w:r>
              <w:rPr>
                <w:spacing w:val="-5"/>
                <w:sz w:val="20"/>
              </w:rPr>
              <w:t> </w:t>
            </w:r>
            <w:r>
              <w:rPr>
                <w:sz w:val="20"/>
              </w:rPr>
              <w:t>changing organizational needs.</w:t>
            </w:r>
            <w:hyperlink w:history="true" w:anchor="_bookmark110">
              <w:r>
                <w:rPr>
                  <w:sz w:val="20"/>
                  <w:vertAlign w:val="superscript"/>
                </w:rPr>
                <w:t>71</w:t>
              </w:r>
            </w:hyperlink>
          </w:p>
        </w:tc>
        <w:tc>
          <w:tcPr>
            <w:tcW w:w="5374" w:type="dxa"/>
          </w:tcPr>
          <w:p>
            <w:pPr>
              <w:pStyle w:val="TableParagraph"/>
              <w:numPr>
                <w:ilvl w:val="0"/>
                <w:numId w:val="91"/>
              </w:numPr>
              <w:tabs>
                <w:tab w:pos="467" w:val="left" w:leader="none"/>
              </w:tabs>
              <w:spacing w:line="240" w:lineRule="auto" w:before="0" w:after="0"/>
              <w:ind w:left="467" w:right="221" w:hanging="360"/>
              <w:jc w:val="left"/>
              <w:rPr>
                <w:sz w:val="20"/>
              </w:rPr>
            </w:pPr>
            <w:r>
              <w:rPr>
                <w:sz w:val="20"/>
              </w:rPr>
              <w:t>Has the organization determined that maintaining a staffed</w:t>
            </w:r>
            <w:r>
              <w:rPr>
                <w:spacing w:val="-5"/>
                <w:sz w:val="20"/>
              </w:rPr>
              <w:t> </w:t>
            </w:r>
            <w:r>
              <w:rPr>
                <w:sz w:val="20"/>
              </w:rPr>
              <w:t>security</w:t>
            </w:r>
            <w:r>
              <w:rPr>
                <w:spacing w:val="-5"/>
                <w:sz w:val="20"/>
              </w:rPr>
              <w:t> </w:t>
            </w:r>
            <w:r>
              <w:rPr>
                <w:sz w:val="20"/>
              </w:rPr>
              <w:t>incident</w:t>
            </w:r>
            <w:r>
              <w:rPr>
                <w:spacing w:val="-6"/>
                <w:sz w:val="20"/>
              </w:rPr>
              <w:t> </w:t>
            </w:r>
            <w:r>
              <w:rPr>
                <w:sz w:val="20"/>
              </w:rPr>
              <w:t>hotline</w:t>
            </w:r>
            <w:r>
              <w:rPr>
                <w:spacing w:val="-7"/>
                <w:sz w:val="20"/>
              </w:rPr>
              <w:t> </w:t>
            </w:r>
            <w:r>
              <w:rPr>
                <w:sz w:val="20"/>
              </w:rPr>
              <w:t>would</w:t>
            </w:r>
            <w:r>
              <w:rPr>
                <w:spacing w:val="-5"/>
                <w:sz w:val="20"/>
              </w:rPr>
              <w:t> </w:t>
            </w:r>
            <w:r>
              <w:rPr>
                <w:sz w:val="20"/>
              </w:rPr>
              <w:t>be</w:t>
            </w:r>
            <w:r>
              <w:rPr>
                <w:spacing w:val="-7"/>
                <w:sz w:val="20"/>
              </w:rPr>
              <w:t> </w:t>
            </w:r>
            <w:r>
              <w:rPr>
                <w:sz w:val="20"/>
              </w:rPr>
              <w:t>reasonable</w:t>
            </w:r>
            <w:r>
              <w:rPr>
                <w:spacing w:val="-7"/>
                <w:sz w:val="20"/>
              </w:rPr>
              <w:t> </w:t>
            </w:r>
            <w:r>
              <w:rPr>
                <w:sz w:val="20"/>
              </w:rPr>
              <w:t>and </w:t>
            </w:r>
            <w:r>
              <w:rPr>
                <w:spacing w:val="-2"/>
                <w:sz w:val="20"/>
              </w:rPr>
              <w:t>appropriate?</w:t>
            </w:r>
          </w:p>
          <w:p>
            <w:pPr>
              <w:pStyle w:val="TableParagraph"/>
              <w:numPr>
                <w:ilvl w:val="0"/>
                <w:numId w:val="91"/>
              </w:numPr>
              <w:tabs>
                <w:tab w:pos="467" w:val="left" w:leader="none"/>
              </w:tabs>
              <w:spacing w:line="240" w:lineRule="auto" w:before="1" w:after="0"/>
              <w:ind w:left="467" w:right="1193" w:hanging="360"/>
              <w:jc w:val="left"/>
              <w:rPr>
                <w:sz w:val="20"/>
              </w:rPr>
            </w:pPr>
            <w:r>
              <w:rPr>
                <w:sz w:val="20"/>
              </w:rPr>
              <w:t>Has</w:t>
            </w:r>
            <w:r>
              <w:rPr>
                <w:spacing w:val="-8"/>
                <w:sz w:val="20"/>
              </w:rPr>
              <w:t> </w:t>
            </w:r>
            <w:r>
              <w:rPr>
                <w:sz w:val="20"/>
              </w:rPr>
              <w:t>the</w:t>
            </w:r>
            <w:r>
              <w:rPr>
                <w:spacing w:val="-9"/>
                <w:sz w:val="20"/>
              </w:rPr>
              <w:t> </w:t>
            </w:r>
            <w:r>
              <w:rPr>
                <w:sz w:val="20"/>
              </w:rPr>
              <w:t>organization</w:t>
            </w:r>
            <w:r>
              <w:rPr>
                <w:spacing w:val="-8"/>
                <w:sz w:val="20"/>
              </w:rPr>
              <w:t> </w:t>
            </w:r>
            <w:r>
              <w:rPr>
                <w:sz w:val="20"/>
              </w:rPr>
              <w:t>developed</w:t>
            </w:r>
            <w:r>
              <w:rPr>
                <w:spacing w:val="-8"/>
                <w:sz w:val="20"/>
              </w:rPr>
              <w:t> </w:t>
            </w:r>
            <w:r>
              <w:rPr>
                <w:sz w:val="20"/>
              </w:rPr>
              <w:t>processes</w:t>
            </w:r>
            <w:r>
              <w:rPr>
                <w:spacing w:val="-8"/>
                <w:sz w:val="20"/>
              </w:rPr>
              <w:t> </w:t>
            </w:r>
            <w:r>
              <w:rPr>
                <w:sz w:val="20"/>
              </w:rPr>
              <w:t>for documenting and tracking incidents?</w:t>
            </w:r>
          </w:p>
          <w:p>
            <w:pPr>
              <w:pStyle w:val="TableParagraph"/>
              <w:numPr>
                <w:ilvl w:val="0"/>
                <w:numId w:val="91"/>
              </w:numPr>
              <w:tabs>
                <w:tab w:pos="467" w:val="left" w:leader="none"/>
              </w:tabs>
              <w:spacing w:line="240" w:lineRule="auto" w:before="0" w:after="0"/>
              <w:ind w:left="467" w:right="551" w:hanging="360"/>
              <w:jc w:val="left"/>
              <w:rPr>
                <w:sz w:val="20"/>
              </w:rPr>
            </w:pPr>
            <w:r>
              <w:rPr>
                <w:sz w:val="20"/>
              </w:rPr>
              <w:t>Has the organization determined reasonable and appropriate</w:t>
            </w:r>
            <w:r>
              <w:rPr>
                <w:spacing w:val="-9"/>
                <w:sz w:val="20"/>
              </w:rPr>
              <w:t> </w:t>
            </w:r>
            <w:r>
              <w:rPr>
                <w:sz w:val="20"/>
              </w:rPr>
              <w:t>mitigation</w:t>
            </w:r>
            <w:r>
              <w:rPr>
                <w:spacing w:val="-7"/>
                <w:sz w:val="20"/>
              </w:rPr>
              <w:t> </w:t>
            </w:r>
            <w:r>
              <w:rPr>
                <w:sz w:val="20"/>
              </w:rPr>
              <w:t>options</w:t>
            </w:r>
            <w:r>
              <w:rPr>
                <w:spacing w:val="-7"/>
                <w:sz w:val="20"/>
              </w:rPr>
              <w:t> </w:t>
            </w:r>
            <w:r>
              <w:rPr>
                <w:sz w:val="20"/>
              </w:rPr>
              <w:t>for</w:t>
            </w:r>
            <w:r>
              <w:rPr>
                <w:spacing w:val="-8"/>
                <w:sz w:val="20"/>
              </w:rPr>
              <w:t> </w:t>
            </w:r>
            <w:r>
              <w:rPr>
                <w:sz w:val="20"/>
              </w:rPr>
              <w:t>security</w:t>
            </w:r>
            <w:r>
              <w:rPr>
                <w:spacing w:val="-7"/>
                <w:sz w:val="20"/>
              </w:rPr>
              <w:t> </w:t>
            </w:r>
            <w:r>
              <w:rPr>
                <w:sz w:val="20"/>
              </w:rPr>
              <w:t>incidents?</w:t>
            </w:r>
          </w:p>
          <w:p>
            <w:pPr>
              <w:pStyle w:val="TableParagraph"/>
              <w:numPr>
                <w:ilvl w:val="0"/>
                <w:numId w:val="91"/>
              </w:numPr>
              <w:tabs>
                <w:tab w:pos="467" w:val="left" w:leader="none"/>
              </w:tabs>
              <w:spacing w:line="240" w:lineRule="auto" w:before="0" w:after="0"/>
              <w:ind w:left="467" w:right="238" w:hanging="360"/>
              <w:jc w:val="left"/>
              <w:rPr>
                <w:sz w:val="20"/>
              </w:rPr>
            </w:pPr>
            <w:r>
              <w:rPr>
                <w:sz w:val="20"/>
              </w:rPr>
              <w:t>Has the organization developed standardized incident report</w:t>
            </w:r>
            <w:r>
              <w:rPr>
                <w:spacing w:val="-8"/>
                <w:sz w:val="20"/>
              </w:rPr>
              <w:t> </w:t>
            </w:r>
            <w:r>
              <w:rPr>
                <w:sz w:val="20"/>
              </w:rPr>
              <w:t>templates</w:t>
            </w:r>
            <w:r>
              <w:rPr>
                <w:spacing w:val="-7"/>
                <w:sz w:val="20"/>
              </w:rPr>
              <w:t> </w:t>
            </w:r>
            <w:r>
              <w:rPr>
                <w:sz w:val="20"/>
              </w:rPr>
              <w:t>to</w:t>
            </w:r>
            <w:r>
              <w:rPr>
                <w:spacing w:val="-8"/>
                <w:sz w:val="20"/>
              </w:rPr>
              <w:t> </w:t>
            </w:r>
            <w:r>
              <w:rPr>
                <w:sz w:val="20"/>
              </w:rPr>
              <w:t>record</w:t>
            </w:r>
            <w:r>
              <w:rPr>
                <w:spacing w:val="-7"/>
                <w:sz w:val="20"/>
              </w:rPr>
              <w:t> </w:t>
            </w:r>
            <w:r>
              <w:rPr>
                <w:sz w:val="20"/>
              </w:rPr>
              <w:t>necessary</w:t>
            </w:r>
            <w:r>
              <w:rPr>
                <w:spacing w:val="-7"/>
                <w:sz w:val="20"/>
              </w:rPr>
              <w:t> </w:t>
            </w:r>
            <w:r>
              <w:rPr>
                <w:sz w:val="20"/>
              </w:rPr>
              <w:t>information</w:t>
            </w:r>
            <w:r>
              <w:rPr>
                <w:spacing w:val="-7"/>
                <w:sz w:val="20"/>
              </w:rPr>
              <w:t> </w:t>
            </w:r>
            <w:r>
              <w:rPr>
                <w:sz w:val="20"/>
              </w:rPr>
              <w:t>related to incidents?</w:t>
            </w:r>
          </w:p>
          <w:p>
            <w:pPr>
              <w:pStyle w:val="TableParagraph"/>
              <w:numPr>
                <w:ilvl w:val="0"/>
                <w:numId w:val="91"/>
              </w:numPr>
              <w:tabs>
                <w:tab w:pos="467" w:val="left" w:leader="none"/>
              </w:tabs>
              <w:spacing w:line="240" w:lineRule="auto" w:before="0" w:after="0"/>
              <w:ind w:left="467" w:right="509" w:hanging="360"/>
              <w:jc w:val="left"/>
              <w:rPr>
                <w:sz w:val="20"/>
              </w:rPr>
            </w:pPr>
            <w:r>
              <w:rPr>
                <w:sz w:val="20"/>
              </w:rPr>
              <w:t>Has the organization determined that information captured</w:t>
            </w:r>
            <w:r>
              <w:rPr>
                <w:spacing w:val="-5"/>
                <w:sz w:val="20"/>
              </w:rPr>
              <w:t> </w:t>
            </w:r>
            <w:r>
              <w:rPr>
                <w:sz w:val="20"/>
              </w:rPr>
              <w:t>in</w:t>
            </w:r>
            <w:r>
              <w:rPr>
                <w:spacing w:val="-5"/>
                <w:sz w:val="20"/>
              </w:rPr>
              <w:t> </w:t>
            </w:r>
            <w:r>
              <w:rPr>
                <w:sz w:val="20"/>
              </w:rPr>
              <w:t>the</w:t>
            </w:r>
            <w:r>
              <w:rPr>
                <w:spacing w:val="-6"/>
                <w:sz w:val="20"/>
              </w:rPr>
              <w:t> </w:t>
            </w:r>
            <w:r>
              <w:rPr>
                <w:sz w:val="20"/>
              </w:rPr>
              <w:t>reporting</w:t>
            </w:r>
            <w:r>
              <w:rPr>
                <w:spacing w:val="-5"/>
                <w:sz w:val="20"/>
              </w:rPr>
              <w:t> </w:t>
            </w:r>
            <w:r>
              <w:rPr>
                <w:sz w:val="20"/>
              </w:rPr>
              <w:t>templates</w:t>
            </w:r>
            <w:r>
              <w:rPr>
                <w:spacing w:val="-5"/>
                <w:sz w:val="20"/>
              </w:rPr>
              <w:t> </w:t>
            </w:r>
            <w:r>
              <w:rPr>
                <w:sz w:val="20"/>
              </w:rPr>
              <w:t>is</w:t>
            </w:r>
            <w:r>
              <w:rPr>
                <w:spacing w:val="-5"/>
                <w:sz w:val="20"/>
              </w:rPr>
              <w:t> </w:t>
            </w:r>
            <w:r>
              <w:rPr>
                <w:sz w:val="20"/>
              </w:rPr>
              <w:t>reasonable</w:t>
            </w:r>
            <w:r>
              <w:rPr>
                <w:spacing w:val="-6"/>
                <w:sz w:val="20"/>
              </w:rPr>
              <w:t> </w:t>
            </w:r>
            <w:r>
              <w:rPr>
                <w:sz w:val="20"/>
              </w:rPr>
              <w:t>and appropriate to investigate an incident?</w:t>
            </w:r>
          </w:p>
          <w:p>
            <w:pPr>
              <w:pStyle w:val="TableParagraph"/>
              <w:numPr>
                <w:ilvl w:val="0"/>
                <w:numId w:val="91"/>
              </w:numPr>
              <w:tabs>
                <w:tab w:pos="466" w:val="left" w:leader="none"/>
              </w:tabs>
              <w:spacing w:line="240" w:lineRule="auto" w:before="0" w:after="0"/>
              <w:ind w:left="466" w:right="479" w:hanging="360"/>
              <w:jc w:val="left"/>
              <w:rPr>
                <w:sz w:val="20"/>
              </w:rPr>
            </w:pPr>
            <w:r>
              <w:rPr>
                <w:sz w:val="20"/>
              </w:rPr>
              <w:t>Has</w:t>
            </w:r>
            <w:r>
              <w:rPr>
                <w:spacing w:val="-6"/>
                <w:sz w:val="20"/>
              </w:rPr>
              <w:t> </w:t>
            </w:r>
            <w:r>
              <w:rPr>
                <w:sz w:val="20"/>
              </w:rPr>
              <w:t>the</w:t>
            </w:r>
            <w:r>
              <w:rPr>
                <w:spacing w:val="-8"/>
                <w:sz w:val="20"/>
              </w:rPr>
              <w:t> </w:t>
            </w:r>
            <w:r>
              <w:rPr>
                <w:sz w:val="20"/>
              </w:rPr>
              <w:t>organization</w:t>
            </w:r>
            <w:r>
              <w:rPr>
                <w:spacing w:val="-6"/>
                <w:sz w:val="20"/>
              </w:rPr>
              <w:t> </w:t>
            </w:r>
            <w:r>
              <w:rPr>
                <w:sz w:val="20"/>
              </w:rPr>
              <w:t>determined</w:t>
            </w:r>
            <w:r>
              <w:rPr>
                <w:spacing w:val="-6"/>
                <w:sz w:val="20"/>
              </w:rPr>
              <w:t> </w:t>
            </w:r>
            <w:r>
              <w:rPr>
                <w:sz w:val="20"/>
              </w:rPr>
              <w:t>the</w:t>
            </w:r>
            <w:r>
              <w:rPr>
                <w:spacing w:val="-8"/>
                <w:sz w:val="20"/>
              </w:rPr>
              <w:t> </w:t>
            </w:r>
            <w:r>
              <w:rPr>
                <w:sz w:val="20"/>
              </w:rPr>
              <w:t>conditions</w:t>
            </w:r>
            <w:r>
              <w:rPr>
                <w:spacing w:val="-6"/>
                <w:sz w:val="20"/>
              </w:rPr>
              <w:t> </w:t>
            </w:r>
            <w:r>
              <w:rPr>
                <w:sz w:val="20"/>
              </w:rPr>
              <w:t>under which information related to a security breach will be disclosed to the media?</w:t>
            </w:r>
          </w:p>
          <w:p>
            <w:pPr>
              <w:pStyle w:val="TableParagraph"/>
              <w:numPr>
                <w:ilvl w:val="0"/>
                <w:numId w:val="91"/>
              </w:numPr>
              <w:tabs>
                <w:tab w:pos="466" w:val="left" w:leader="none"/>
              </w:tabs>
              <w:spacing w:line="240" w:lineRule="auto" w:before="0" w:after="0"/>
              <w:ind w:left="466" w:right="288" w:hanging="360"/>
              <w:jc w:val="left"/>
              <w:rPr>
                <w:sz w:val="20"/>
              </w:rPr>
            </w:pPr>
            <w:r>
              <w:rPr>
                <w:sz w:val="20"/>
              </w:rPr>
              <w:t>Have appropriate (internal and external) persons who should</w:t>
            </w:r>
            <w:r>
              <w:rPr>
                <w:spacing w:val="-5"/>
                <w:sz w:val="20"/>
              </w:rPr>
              <w:t> </w:t>
            </w:r>
            <w:r>
              <w:rPr>
                <w:sz w:val="20"/>
              </w:rPr>
              <w:t>be</w:t>
            </w:r>
            <w:r>
              <w:rPr>
                <w:spacing w:val="-6"/>
                <w:sz w:val="20"/>
              </w:rPr>
              <w:t> </w:t>
            </w:r>
            <w:r>
              <w:rPr>
                <w:sz w:val="20"/>
              </w:rPr>
              <w:t>informed</w:t>
            </w:r>
            <w:r>
              <w:rPr>
                <w:spacing w:val="-5"/>
                <w:sz w:val="20"/>
              </w:rPr>
              <w:t> </w:t>
            </w:r>
            <w:r>
              <w:rPr>
                <w:sz w:val="20"/>
              </w:rPr>
              <w:t>of</w:t>
            </w:r>
            <w:r>
              <w:rPr>
                <w:spacing w:val="-6"/>
                <w:sz w:val="20"/>
              </w:rPr>
              <w:t> </w:t>
            </w:r>
            <w:r>
              <w:rPr>
                <w:sz w:val="20"/>
              </w:rPr>
              <w:t>a</w:t>
            </w:r>
            <w:r>
              <w:rPr>
                <w:spacing w:val="-5"/>
                <w:sz w:val="20"/>
              </w:rPr>
              <w:t> </w:t>
            </w:r>
            <w:r>
              <w:rPr>
                <w:sz w:val="20"/>
              </w:rPr>
              <w:t>security</w:t>
            </w:r>
            <w:r>
              <w:rPr>
                <w:spacing w:val="-5"/>
                <w:sz w:val="20"/>
              </w:rPr>
              <w:t> </w:t>
            </w:r>
            <w:r>
              <w:rPr>
                <w:sz w:val="20"/>
              </w:rPr>
              <w:t>breach</w:t>
            </w:r>
            <w:r>
              <w:rPr>
                <w:spacing w:val="-5"/>
                <w:sz w:val="20"/>
              </w:rPr>
              <w:t> </w:t>
            </w:r>
            <w:r>
              <w:rPr>
                <w:sz w:val="20"/>
              </w:rPr>
              <w:t>been</w:t>
            </w:r>
            <w:r>
              <w:rPr>
                <w:spacing w:val="-5"/>
                <w:sz w:val="20"/>
              </w:rPr>
              <w:t> </w:t>
            </w:r>
            <w:r>
              <w:rPr>
                <w:sz w:val="20"/>
              </w:rPr>
              <w:t>identified? Has a contact information list been prepared?</w:t>
            </w:r>
          </w:p>
          <w:p>
            <w:pPr>
              <w:pStyle w:val="TableParagraph"/>
              <w:numPr>
                <w:ilvl w:val="0"/>
                <w:numId w:val="91"/>
              </w:numPr>
              <w:tabs>
                <w:tab w:pos="467" w:val="left" w:leader="none"/>
              </w:tabs>
              <w:spacing w:line="240" w:lineRule="auto" w:before="0" w:after="0"/>
              <w:ind w:left="467" w:right="219" w:hanging="360"/>
              <w:jc w:val="left"/>
              <w:rPr>
                <w:sz w:val="20"/>
              </w:rPr>
            </w:pPr>
            <w:r>
              <w:rPr>
                <w:sz w:val="20"/>
              </w:rPr>
              <w:t>Has</w:t>
            </w:r>
            <w:r>
              <w:rPr>
                <w:spacing w:val="-5"/>
                <w:sz w:val="20"/>
              </w:rPr>
              <w:t> </w:t>
            </w:r>
            <w:r>
              <w:rPr>
                <w:sz w:val="20"/>
              </w:rPr>
              <w:t>a</w:t>
            </w:r>
            <w:r>
              <w:rPr>
                <w:spacing w:val="-6"/>
                <w:sz w:val="20"/>
              </w:rPr>
              <w:t> </w:t>
            </w:r>
            <w:r>
              <w:rPr>
                <w:sz w:val="20"/>
              </w:rPr>
              <w:t>written</w:t>
            </w:r>
            <w:r>
              <w:rPr>
                <w:spacing w:val="-5"/>
                <w:sz w:val="20"/>
              </w:rPr>
              <w:t> </w:t>
            </w:r>
            <w:r>
              <w:rPr>
                <w:sz w:val="20"/>
              </w:rPr>
              <w:t>incident</w:t>
            </w:r>
            <w:r>
              <w:rPr>
                <w:spacing w:val="-6"/>
                <w:sz w:val="20"/>
              </w:rPr>
              <w:t> </w:t>
            </w:r>
            <w:r>
              <w:rPr>
                <w:sz w:val="20"/>
              </w:rPr>
              <w:t>response</w:t>
            </w:r>
            <w:r>
              <w:rPr>
                <w:spacing w:val="-6"/>
                <w:sz w:val="20"/>
              </w:rPr>
              <w:t> </w:t>
            </w:r>
            <w:r>
              <w:rPr>
                <w:sz w:val="20"/>
              </w:rPr>
              <w:t>plan</w:t>
            </w:r>
            <w:r>
              <w:rPr>
                <w:spacing w:val="-5"/>
                <w:sz w:val="20"/>
              </w:rPr>
              <w:t> </w:t>
            </w:r>
            <w:r>
              <w:rPr>
                <w:sz w:val="20"/>
              </w:rPr>
              <w:t>been</w:t>
            </w:r>
            <w:r>
              <w:rPr>
                <w:spacing w:val="-5"/>
                <w:sz w:val="20"/>
              </w:rPr>
              <w:t> </w:t>
            </w:r>
            <w:r>
              <w:rPr>
                <w:sz w:val="20"/>
              </w:rPr>
              <w:t>developed</w:t>
            </w:r>
            <w:r>
              <w:rPr>
                <w:spacing w:val="-5"/>
                <w:sz w:val="20"/>
              </w:rPr>
              <w:t> </w:t>
            </w:r>
            <w:r>
              <w:rPr>
                <w:sz w:val="20"/>
              </w:rPr>
              <w:t>and provided to the incident response team?</w:t>
            </w:r>
          </w:p>
          <w:p>
            <w:pPr>
              <w:pStyle w:val="TableParagraph"/>
              <w:numPr>
                <w:ilvl w:val="0"/>
                <w:numId w:val="91"/>
              </w:numPr>
              <w:tabs>
                <w:tab w:pos="467" w:val="left" w:leader="none"/>
              </w:tabs>
              <w:spacing w:line="234" w:lineRule="exact" w:before="0" w:after="0"/>
              <w:ind w:left="467" w:right="0" w:hanging="360"/>
              <w:jc w:val="left"/>
              <w:rPr>
                <w:sz w:val="20"/>
              </w:rPr>
            </w:pPr>
            <w:r>
              <w:rPr>
                <w:sz w:val="20"/>
              </w:rPr>
              <w:t>Has</w:t>
            </w:r>
            <w:r>
              <w:rPr>
                <w:spacing w:val="-5"/>
                <w:sz w:val="20"/>
              </w:rPr>
              <w:t> </w:t>
            </w:r>
            <w:r>
              <w:rPr>
                <w:sz w:val="20"/>
              </w:rPr>
              <w:t>the</w:t>
            </w:r>
            <w:r>
              <w:rPr>
                <w:spacing w:val="-6"/>
                <w:sz w:val="20"/>
              </w:rPr>
              <w:t> </w:t>
            </w:r>
            <w:r>
              <w:rPr>
                <w:sz w:val="20"/>
              </w:rPr>
              <w:t>incident</w:t>
            </w:r>
            <w:r>
              <w:rPr>
                <w:spacing w:val="-5"/>
                <w:sz w:val="20"/>
              </w:rPr>
              <w:t> </w:t>
            </w:r>
            <w:r>
              <w:rPr>
                <w:sz w:val="20"/>
              </w:rPr>
              <w:t>response</w:t>
            </w:r>
            <w:r>
              <w:rPr>
                <w:spacing w:val="-6"/>
                <w:sz w:val="20"/>
              </w:rPr>
              <w:t> </w:t>
            </w:r>
            <w:r>
              <w:rPr>
                <w:sz w:val="20"/>
              </w:rPr>
              <w:t>plan</w:t>
            </w:r>
            <w:r>
              <w:rPr>
                <w:spacing w:val="-4"/>
                <w:sz w:val="20"/>
              </w:rPr>
              <w:t> </w:t>
            </w:r>
            <w:r>
              <w:rPr>
                <w:sz w:val="20"/>
              </w:rPr>
              <w:t>been</w:t>
            </w:r>
            <w:r>
              <w:rPr>
                <w:spacing w:val="-4"/>
                <w:sz w:val="20"/>
              </w:rPr>
              <w:t> </w:t>
            </w:r>
            <w:r>
              <w:rPr>
                <w:spacing w:val="-2"/>
                <w:sz w:val="20"/>
              </w:rPr>
              <w:t>tested?</w:t>
            </w:r>
          </w:p>
        </w:tc>
      </w:tr>
      <w:tr>
        <w:trPr>
          <w:trHeight w:val="2728" w:hRule="atLeast"/>
        </w:trPr>
        <w:tc>
          <w:tcPr>
            <w:tcW w:w="3365" w:type="dxa"/>
          </w:tcPr>
          <w:p>
            <w:pPr>
              <w:pStyle w:val="TableParagraph"/>
              <w:spacing w:before="1"/>
              <w:ind w:right="726" w:hanging="360"/>
              <w:jc w:val="both"/>
              <w:rPr>
                <w:b/>
                <w:sz w:val="20"/>
              </w:rPr>
            </w:pPr>
            <w:r>
              <w:rPr>
                <w:sz w:val="20"/>
              </w:rPr>
              <w:t>4.</w:t>
            </w:r>
            <w:r>
              <w:rPr>
                <w:spacing w:val="40"/>
                <w:sz w:val="20"/>
              </w:rPr>
              <w:t> </w:t>
            </w:r>
            <w:r>
              <w:rPr>
                <w:b/>
                <w:sz w:val="20"/>
              </w:rPr>
              <w:t>Incorporate</w:t>
            </w:r>
            <w:r>
              <w:rPr>
                <w:b/>
                <w:spacing w:val="-1"/>
                <w:sz w:val="20"/>
              </w:rPr>
              <w:t> </w:t>
            </w:r>
            <w:r>
              <w:rPr>
                <w:b/>
                <w:sz w:val="20"/>
              </w:rPr>
              <w:t>Post-Incident Analysis</w:t>
            </w:r>
            <w:r>
              <w:rPr>
                <w:b/>
                <w:spacing w:val="-12"/>
                <w:sz w:val="20"/>
              </w:rPr>
              <w:t> </w:t>
            </w:r>
            <w:r>
              <w:rPr>
                <w:b/>
                <w:sz w:val="20"/>
              </w:rPr>
              <w:t>Into</w:t>
            </w:r>
            <w:r>
              <w:rPr>
                <w:b/>
                <w:spacing w:val="-11"/>
                <w:sz w:val="20"/>
              </w:rPr>
              <w:t> </w:t>
            </w:r>
            <w:r>
              <w:rPr>
                <w:b/>
                <w:sz w:val="20"/>
              </w:rPr>
              <w:t>Updates</w:t>
            </w:r>
            <w:r>
              <w:rPr>
                <w:b/>
                <w:spacing w:val="-11"/>
                <w:sz w:val="20"/>
              </w:rPr>
              <w:t> </w:t>
            </w:r>
            <w:r>
              <w:rPr>
                <w:b/>
                <w:sz w:val="20"/>
              </w:rPr>
              <w:t>an</w:t>
            </w:r>
            <w:r>
              <w:rPr>
                <w:b/>
                <w:sz w:val="20"/>
              </w:rPr>
              <w:t>d</w:t>
            </w:r>
            <w:r>
              <w:rPr>
                <w:b/>
                <w:sz w:val="20"/>
              </w:rPr>
              <w:t> </w:t>
            </w:r>
            <w:r>
              <w:rPr>
                <w:b/>
                <w:spacing w:val="-2"/>
                <w:sz w:val="20"/>
              </w:rPr>
              <w:t>Revisions</w:t>
            </w:r>
          </w:p>
        </w:tc>
        <w:tc>
          <w:tcPr>
            <w:tcW w:w="5374" w:type="dxa"/>
          </w:tcPr>
          <w:p>
            <w:pPr>
              <w:pStyle w:val="TableParagraph"/>
              <w:numPr>
                <w:ilvl w:val="0"/>
                <w:numId w:val="92"/>
              </w:numPr>
              <w:tabs>
                <w:tab w:pos="467" w:val="left" w:leader="none"/>
              </w:tabs>
              <w:spacing w:line="240" w:lineRule="auto" w:before="0" w:after="0"/>
              <w:ind w:left="467" w:right="213" w:hanging="360"/>
              <w:jc w:val="left"/>
              <w:rPr>
                <w:sz w:val="20"/>
              </w:rPr>
            </w:pPr>
            <w:r>
              <w:rPr>
                <w:sz w:val="20"/>
              </w:rPr>
              <w:t>Measure effectiveness and update security incident response procedures to reflect lessons learned and identify</w:t>
            </w:r>
            <w:r>
              <w:rPr>
                <w:spacing w:val="-5"/>
                <w:sz w:val="20"/>
              </w:rPr>
              <w:t> </w:t>
            </w:r>
            <w:r>
              <w:rPr>
                <w:sz w:val="20"/>
              </w:rPr>
              <w:t>actions</w:t>
            </w:r>
            <w:r>
              <w:rPr>
                <w:spacing w:val="-5"/>
                <w:sz w:val="20"/>
              </w:rPr>
              <w:t> </w:t>
            </w:r>
            <w:r>
              <w:rPr>
                <w:sz w:val="20"/>
              </w:rPr>
              <w:t>to</w:t>
            </w:r>
            <w:r>
              <w:rPr>
                <w:spacing w:val="-5"/>
                <w:sz w:val="20"/>
              </w:rPr>
              <w:t> </w:t>
            </w:r>
            <w:r>
              <w:rPr>
                <w:sz w:val="20"/>
              </w:rPr>
              <w:t>take</w:t>
            </w:r>
            <w:r>
              <w:rPr>
                <w:spacing w:val="-6"/>
                <w:sz w:val="20"/>
              </w:rPr>
              <w:t> </w:t>
            </w:r>
            <w:r>
              <w:rPr>
                <w:sz w:val="20"/>
              </w:rPr>
              <w:t>that</w:t>
            </w:r>
            <w:r>
              <w:rPr>
                <w:spacing w:val="-5"/>
                <w:sz w:val="20"/>
              </w:rPr>
              <w:t> </w:t>
            </w:r>
            <w:r>
              <w:rPr>
                <w:sz w:val="20"/>
              </w:rPr>
              <w:t>will</w:t>
            </w:r>
            <w:r>
              <w:rPr>
                <w:spacing w:val="-5"/>
                <w:sz w:val="20"/>
              </w:rPr>
              <w:t> </w:t>
            </w:r>
            <w:r>
              <w:rPr>
                <w:sz w:val="20"/>
              </w:rPr>
              <w:t>improve</w:t>
            </w:r>
            <w:r>
              <w:rPr>
                <w:spacing w:val="-6"/>
                <w:sz w:val="20"/>
              </w:rPr>
              <w:t> </w:t>
            </w:r>
            <w:r>
              <w:rPr>
                <w:sz w:val="20"/>
              </w:rPr>
              <w:t>security</w:t>
            </w:r>
            <w:r>
              <w:rPr>
                <w:spacing w:val="-5"/>
                <w:sz w:val="20"/>
              </w:rPr>
              <w:t> </w:t>
            </w:r>
            <w:r>
              <w:rPr>
                <w:sz w:val="20"/>
              </w:rPr>
              <w:t>controls after a security incident.</w:t>
            </w:r>
          </w:p>
          <w:p>
            <w:pPr>
              <w:pStyle w:val="TableParagraph"/>
              <w:numPr>
                <w:ilvl w:val="0"/>
                <w:numId w:val="92"/>
              </w:numPr>
              <w:tabs>
                <w:tab w:pos="467" w:val="left" w:leader="none"/>
              </w:tabs>
              <w:spacing w:line="240" w:lineRule="auto" w:before="2" w:after="0"/>
              <w:ind w:left="467" w:right="339" w:hanging="360"/>
              <w:jc w:val="left"/>
              <w:rPr>
                <w:sz w:val="20"/>
              </w:rPr>
            </w:pPr>
            <w:r>
              <w:rPr>
                <w:sz w:val="20"/>
              </w:rPr>
              <w:t>Incidents</w:t>
            </w:r>
            <w:r>
              <w:rPr>
                <w:spacing w:val="-4"/>
                <w:sz w:val="20"/>
              </w:rPr>
              <w:t> </w:t>
            </w:r>
            <w:r>
              <w:rPr>
                <w:sz w:val="20"/>
              </w:rPr>
              <w:t>caused</w:t>
            </w:r>
            <w:r>
              <w:rPr>
                <w:spacing w:val="-4"/>
                <w:sz w:val="20"/>
              </w:rPr>
              <w:t> </w:t>
            </w:r>
            <w:r>
              <w:rPr>
                <w:sz w:val="20"/>
              </w:rPr>
              <w:t>by</w:t>
            </w:r>
            <w:r>
              <w:rPr>
                <w:spacing w:val="-6"/>
                <w:sz w:val="20"/>
              </w:rPr>
              <w:t> </w:t>
            </w:r>
            <w:r>
              <w:rPr>
                <w:sz w:val="20"/>
              </w:rPr>
              <w:t>or</w:t>
            </w:r>
            <w:r>
              <w:rPr>
                <w:spacing w:val="-5"/>
                <w:sz w:val="20"/>
              </w:rPr>
              <w:t> </w:t>
            </w:r>
            <w:r>
              <w:rPr>
                <w:sz w:val="20"/>
              </w:rPr>
              <w:t>influenced</w:t>
            </w:r>
            <w:r>
              <w:rPr>
                <w:spacing w:val="-4"/>
                <w:sz w:val="20"/>
              </w:rPr>
              <w:t> </w:t>
            </w:r>
            <w:r>
              <w:rPr>
                <w:sz w:val="20"/>
              </w:rPr>
              <w:t>by</w:t>
            </w:r>
            <w:r>
              <w:rPr>
                <w:spacing w:val="-4"/>
                <w:sz w:val="20"/>
              </w:rPr>
              <w:t> </w:t>
            </w:r>
            <w:r>
              <w:rPr>
                <w:sz w:val="20"/>
              </w:rPr>
              <w:t>known</w:t>
            </w:r>
            <w:r>
              <w:rPr>
                <w:spacing w:val="-4"/>
                <w:sz w:val="20"/>
              </w:rPr>
              <w:t> </w:t>
            </w:r>
            <w:r>
              <w:rPr>
                <w:sz w:val="20"/>
              </w:rPr>
              <w:t>risks</w:t>
            </w:r>
            <w:r>
              <w:rPr>
                <w:spacing w:val="-6"/>
                <w:sz w:val="20"/>
              </w:rPr>
              <w:t> </w:t>
            </w:r>
            <w:r>
              <w:rPr>
                <w:sz w:val="20"/>
              </w:rPr>
              <w:t>should feed back into the risk assessment process for a reevaluation of impact and/or likelihood.</w:t>
            </w:r>
          </w:p>
          <w:p>
            <w:pPr>
              <w:pStyle w:val="TableParagraph"/>
              <w:numPr>
                <w:ilvl w:val="0"/>
                <w:numId w:val="92"/>
              </w:numPr>
              <w:tabs>
                <w:tab w:pos="467" w:val="left" w:leader="none"/>
              </w:tabs>
              <w:spacing w:line="240" w:lineRule="auto" w:before="0" w:after="0"/>
              <w:ind w:left="467" w:right="364" w:hanging="360"/>
              <w:jc w:val="left"/>
              <w:rPr>
                <w:sz w:val="20"/>
              </w:rPr>
            </w:pPr>
            <w:r>
              <w:rPr>
                <w:sz w:val="20"/>
              </w:rPr>
              <w:t>Remediation</w:t>
            </w:r>
            <w:r>
              <w:rPr>
                <w:spacing w:val="-5"/>
                <w:sz w:val="20"/>
              </w:rPr>
              <w:t> </w:t>
            </w:r>
            <w:r>
              <w:rPr>
                <w:sz w:val="20"/>
              </w:rPr>
              <w:t>and</w:t>
            </w:r>
            <w:r>
              <w:rPr>
                <w:spacing w:val="-5"/>
                <w:sz w:val="20"/>
              </w:rPr>
              <w:t> </w:t>
            </w:r>
            <w:r>
              <w:rPr>
                <w:sz w:val="20"/>
              </w:rPr>
              <w:t>corrective</w:t>
            </w:r>
            <w:r>
              <w:rPr>
                <w:spacing w:val="-7"/>
                <w:sz w:val="20"/>
              </w:rPr>
              <w:t> </w:t>
            </w:r>
            <w:r>
              <w:rPr>
                <w:sz w:val="20"/>
              </w:rPr>
              <w:t>action</w:t>
            </w:r>
            <w:r>
              <w:rPr>
                <w:spacing w:val="-5"/>
                <w:sz w:val="20"/>
              </w:rPr>
              <w:t> </w:t>
            </w:r>
            <w:r>
              <w:rPr>
                <w:sz w:val="20"/>
              </w:rPr>
              <w:t>plans</w:t>
            </w:r>
            <w:r>
              <w:rPr>
                <w:spacing w:val="-5"/>
                <w:sz w:val="20"/>
              </w:rPr>
              <w:t> </w:t>
            </w:r>
            <w:r>
              <w:rPr>
                <w:sz w:val="20"/>
              </w:rPr>
              <w:t>that</w:t>
            </w:r>
            <w:r>
              <w:rPr>
                <w:spacing w:val="-6"/>
                <w:sz w:val="20"/>
              </w:rPr>
              <w:t> </w:t>
            </w:r>
            <w:r>
              <w:rPr>
                <w:sz w:val="20"/>
              </w:rPr>
              <w:t>arise</w:t>
            </w:r>
            <w:r>
              <w:rPr>
                <w:spacing w:val="-7"/>
                <w:sz w:val="20"/>
              </w:rPr>
              <w:t> </w:t>
            </w:r>
            <w:r>
              <w:rPr>
                <w:sz w:val="20"/>
              </w:rPr>
              <w:t>from incidents should serve as input to the risk assessment/management process.</w:t>
            </w:r>
          </w:p>
        </w:tc>
        <w:tc>
          <w:tcPr>
            <w:tcW w:w="5374" w:type="dxa"/>
          </w:tcPr>
          <w:p>
            <w:pPr>
              <w:pStyle w:val="TableParagraph"/>
              <w:numPr>
                <w:ilvl w:val="0"/>
                <w:numId w:val="93"/>
              </w:numPr>
              <w:tabs>
                <w:tab w:pos="467" w:val="left" w:leader="none"/>
              </w:tabs>
              <w:spacing w:line="240" w:lineRule="auto" w:before="0" w:after="0"/>
              <w:ind w:left="467" w:right="268" w:hanging="360"/>
              <w:jc w:val="left"/>
              <w:rPr>
                <w:sz w:val="20"/>
              </w:rPr>
            </w:pPr>
            <w:r>
              <w:rPr>
                <w:sz w:val="20"/>
              </w:rPr>
              <w:t>Has the organization analyzed records (e.g., log files, malware)</w:t>
            </w:r>
            <w:r>
              <w:rPr>
                <w:spacing w:val="-5"/>
                <w:sz w:val="20"/>
              </w:rPr>
              <w:t> </w:t>
            </w:r>
            <w:r>
              <w:rPr>
                <w:sz w:val="20"/>
              </w:rPr>
              <w:t>to</w:t>
            </w:r>
            <w:r>
              <w:rPr>
                <w:spacing w:val="-5"/>
                <w:sz w:val="20"/>
              </w:rPr>
              <w:t> </w:t>
            </w:r>
            <w:r>
              <w:rPr>
                <w:sz w:val="20"/>
              </w:rPr>
              <w:t>understand</w:t>
            </w:r>
            <w:r>
              <w:rPr>
                <w:spacing w:val="-4"/>
                <w:sz w:val="20"/>
              </w:rPr>
              <w:t> </w:t>
            </w:r>
            <w:r>
              <w:rPr>
                <w:sz w:val="20"/>
              </w:rPr>
              <w:t>the</w:t>
            </w:r>
            <w:r>
              <w:rPr>
                <w:spacing w:val="-6"/>
                <w:sz w:val="20"/>
              </w:rPr>
              <w:t> </w:t>
            </w:r>
            <w:r>
              <w:rPr>
                <w:sz w:val="20"/>
              </w:rPr>
              <w:t>nature,</w:t>
            </w:r>
            <w:r>
              <w:rPr>
                <w:spacing w:val="-4"/>
                <w:sz w:val="20"/>
              </w:rPr>
              <w:t> </w:t>
            </w:r>
            <w:r>
              <w:rPr>
                <w:sz w:val="20"/>
              </w:rPr>
              <w:t>extent,</w:t>
            </w:r>
            <w:r>
              <w:rPr>
                <w:spacing w:val="-4"/>
                <w:sz w:val="20"/>
              </w:rPr>
              <w:t> </w:t>
            </w:r>
            <w:r>
              <w:rPr>
                <w:sz w:val="20"/>
              </w:rPr>
              <w:t>and</w:t>
            </w:r>
            <w:r>
              <w:rPr>
                <w:spacing w:val="-4"/>
                <w:sz w:val="20"/>
              </w:rPr>
              <w:t> </w:t>
            </w:r>
            <w:r>
              <w:rPr>
                <w:sz w:val="20"/>
              </w:rPr>
              <w:t>scope</w:t>
            </w:r>
            <w:r>
              <w:rPr>
                <w:spacing w:val="-6"/>
                <w:sz w:val="20"/>
              </w:rPr>
              <w:t> </w:t>
            </w:r>
            <w:r>
              <w:rPr>
                <w:sz w:val="20"/>
              </w:rPr>
              <w:t>of the incident?</w:t>
            </w:r>
          </w:p>
          <w:p>
            <w:pPr>
              <w:pStyle w:val="TableParagraph"/>
              <w:numPr>
                <w:ilvl w:val="0"/>
                <w:numId w:val="93"/>
              </w:numPr>
              <w:tabs>
                <w:tab w:pos="467" w:val="left" w:leader="none"/>
              </w:tabs>
              <w:spacing w:line="240" w:lineRule="auto" w:before="1" w:after="0"/>
              <w:ind w:left="467" w:right="632" w:hanging="360"/>
              <w:jc w:val="left"/>
              <w:rPr>
                <w:sz w:val="20"/>
              </w:rPr>
            </w:pPr>
            <w:r>
              <w:rPr>
                <w:sz w:val="20"/>
              </w:rPr>
              <w:t>Does</w:t>
            </w:r>
            <w:r>
              <w:rPr>
                <w:spacing w:val="-5"/>
                <w:sz w:val="20"/>
              </w:rPr>
              <w:t> </w:t>
            </w:r>
            <w:r>
              <w:rPr>
                <w:sz w:val="20"/>
              </w:rPr>
              <w:t>the</w:t>
            </w:r>
            <w:r>
              <w:rPr>
                <w:spacing w:val="-6"/>
                <w:sz w:val="20"/>
              </w:rPr>
              <w:t> </w:t>
            </w:r>
            <w:r>
              <w:rPr>
                <w:sz w:val="20"/>
              </w:rPr>
              <w:t>organization</w:t>
            </w:r>
            <w:r>
              <w:rPr>
                <w:spacing w:val="-5"/>
                <w:sz w:val="20"/>
              </w:rPr>
              <w:t> </w:t>
            </w:r>
            <w:r>
              <w:rPr>
                <w:sz w:val="20"/>
              </w:rPr>
              <w:t>reassess</w:t>
            </w:r>
            <w:r>
              <w:rPr>
                <w:spacing w:val="-5"/>
                <w:sz w:val="20"/>
              </w:rPr>
              <w:t> </w:t>
            </w:r>
            <w:r>
              <w:rPr>
                <w:sz w:val="20"/>
              </w:rPr>
              <w:t>risk</w:t>
            </w:r>
            <w:r>
              <w:rPr>
                <w:spacing w:val="-5"/>
                <w:sz w:val="20"/>
              </w:rPr>
              <w:t> </w:t>
            </w:r>
            <w:r>
              <w:rPr>
                <w:sz w:val="20"/>
              </w:rPr>
              <w:t>to</w:t>
            </w:r>
            <w:r>
              <w:rPr>
                <w:spacing w:val="-5"/>
                <w:sz w:val="20"/>
              </w:rPr>
              <w:t> </w:t>
            </w:r>
            <w:r>
              <w:rPr>
                <w:sz w:val="20"/>
              </w:rPr>
              <w:t>ePHI</w:t>
            </w:r>
            <w:r>
              <w:rPr>
                <w:spacing w:val="-5"/>
                <w:sz w:val="20"/>
              </w:rPr>
              <w:t> </w:t>
            </w:r>
            <w:r>
              <w:rPr>
                <w:sz w:val="20"/>
              </w:rPr>
              <w:t>based</w:t>
            </w:r>
            <w:r>
              <w:rPr>
                <w:spacing w:val="-5"/>
                <w:sz w:val="20"/>
              </w:rPr>
              <w:t> </w:t>
            </w:r>
            <w:r>
              <w:rPr>
                <w:sz w:val="20"/>
              </w:rPr>
              <w:t>on findings from this analysis?</w:t>
            </w:r>
          </w:p>
          <w:p>
            <w:pPr>
              <w:pStyle w:val="TableParagraph"/>
              <w:numPr>
                <w:ilvl w:val="0"/>
                <w:numId w:val="93"/>
              </w:numPr>
              <w:tabs>
                <w:tab w:pos="467" w:val="left" w:leader="none"/>
              </w:tabs>
              <w:spacing w:line="240" w:lineRule="auto" w:before="0" w:after="0"/>
              <w:ind w:left="467" w:right="279" w:hanging="360"/>
              <w:jc w:val="left"/>
              <w:rPr>
                <w:sz w:val="20"/>
              </w:rPr>
            </w:pPr>
            <w:r>
              <w:rPr>
                <w:sz w:val="20"/>
              </w:rPr>
              <w:t>Does the incident response team keep adequate documentation</w:t>
            </w:r>
            <w:r>
              <w:rPr>
                <w:spacing w:val="-6"/>
                <w:sz w:val="20"/>
              </w:rPr>
              <w:t> </w:t>
            </w:r>
            <w:r>
              <w:rPr>
                <w:sz w:val="20"/>
              </w:rPr>
              <w:t>of</w:t>
            </w:r>
            <w:r>
              <w:rPr>
                <w:spacing w:val="-8"/>
                <w:sz w:val="20"/>
              </w:rPr>
              <w:t> </w:t>
            </w:r>
            <w:r>
              <w:rPr>
                <w:sz w:val="20"/>
              </w:rPr>
              <w:t>security</w:t>
            </w:r>
            <w:r>
              <w:rPr>
                <w:spacing w:val="-6"/>
                <w:sz w:val="20"/>
              </w:rPr>
              <w:t> </w:t>
            </w:r>
            <w:r>
              <w:rPr>
                <w:sz w:val="20"/>
              </w:rPr>
              <w:t>incidents</w:t>
            </w:r>
            <w:r>
              <w:rPr>
                <w:spacing w:val="-6"/>
                <w:sz w:val="20"/>
              </w:rPr>
              <w:t> </w:t>
            </w:r>
            <w:r>
              <w:rPr>
                <w:sz w:val="20"/>
              </w:rPr>
              <w:t>and</w:t>
            </w:r>
            <w:r>
              <w:rPr>
                <w:spacing w:val="-6"/>
                <w:sz w:val="20"/>
              </w:rPr>
              <w:t> </w:t>
            </w:r>
            <w:r>
              <w:rPr>
                <w:sz w:val="20"/>
              </w:rPr>
              <w:t>their</w:t>
            </w:r>
            <w:r>
              <w:rPr>
                <w:spacing w:val="-7"/>
                <w:sz w:val="20"/>
              </w:rPr>
              <w:t> </w:t>
            </w:r>
            <w:r>
              <w:rPr>
                <w:sz w:val="20"/>
              </w:rPr>
              <w:t>outcomes, which</w:t>
            </w:r>
            <w:r>
              <w:rPr>
                <w:spacing w:val="-2"/>
                <w:sz w:val="20"/>
              </w:rPr>
              <w:t> </w:t>
            </w:r>
            <w:r>
              <w:rPr>
                <w:sz w:val="20"/>
              </w:rPr>
              <w:t>may</w:t>
            </w:r>
            <w:r>
              <w:rPr>
                <w:spacing w:val="-2"/>
                <w:sz w:val="20"/>
              </w:rPr>
              <w:t> </w:t>
            </w:r>
            <w:r>
              <w:rPr>
                <w:sz w:val="20"/>
              </w:rPr>
              <w:t>include</w:t>
            </w:r>
            <w:r>
              <w:rPr>
                <w:spacing w:val="-4"/>
                <w:sz w:val="20"/>
              </w:rPr>
              <w:t> </w:t>
            </w:r>
            <w:r>
              <w:rPr>
                <w:sz w:val="20"/>
              </w:rPr>
              <w:t>what</w:t>
            </w:r>
            <w:r>
              <w:rPr>
                <w:spacing w:val="-3"/>
                <w:sz w:val="20"/>
              </w:rPr>
              <w:t> </w:t>
            </w:r>
            <w:r>
              <w:rPr>
                <w:sz w:val="20"/>
              </w:rPr>
              <w:t>weaknesses</w:t>
            </w:r>
            <w:r>
              <w:rPr>
                <w:spacing w:val="-2"/>
                <w:sz w:val="20"/>
              </w:rPr>
              <w:t> </w:t>
            </w:r>
            <w:r>
              <w:rPr>
                <w:sz w:val="20"/>
              </w:rPr>
              <w:t>were</w:t>
            </w:r>
            <w:r>
              <w:rPr>
                <w:spacing w:val="-4"/>
                <w:sz w:val="20"/>
              </w:rPr>
              <w:t> </w:t>
            </w:r>
            <w:r>
              <w:rPr>
                <w:sz w:val="20"/>
              </w:rPr>
              <w:t>exploited</w:t>
            </w:r>
            <w:r>
              <w:rPr>
                <w:spacing w:val="-2"/>
                <w:sz w:val="20"/>
              </w:rPr>
              <w:t> </w:t>
            </w:r>
            <w:r>
              <w:rPr>
                <w:sz w:val="20"/>
              </w:rPr>
              <w:t>and how access to the information was gained?</w:t>
            </w:r>
          </w:p>
          <w:p>
            <w:pPr>
              <w:pStyle w:val="TableParagraph"/>
              <w:numPr>
                <w:ilvl w:val="0"/>
                <w:numId w:val="93"/>
              </w:numPr>
              <w:tabs>
                <w:tab w:pos="467" w:val="left" w:leader="none"/>
              </w:tabs>
              <w:spacing w:line="244" w:lineRule="exact" w:before="0" w:after="0"/>
              <w:ind w:left="467" w:right="808" w:hanging="360"/>
              <w:jc w:val="left"/>
              <w:rPr>
                <w:sz w:val="20"/>
              </w:rPr>
            </w:pPr>
            <w:r>
              <w:rPr>
                <w:sz w:val="20"/>
              </w:rPr>
              <w:t>Do</w:t>
            </w:r>
            <w:r>
              <w:rPr>
                <w:spacing w:val="-7"/>
                <w:sz w:val="20"/>
              </w:rPr>
              <w:t> </w:t>
            </w:r>
            <w:r>
              <w:rPr>
                <w:sz w:val="20"/>
              </w:rPr>
              <w:t>records</w:t>
            </w:r>
            <w:r>
              <w:rPr>
                <w:spacing w:val="-6"/>
                <w:sz w:val="20"/>
              </w:rPr>
              <w:t> </w:t>
            </w:r>
            <w:r>
              <w:rPr>
                <w:sz w:val="20"/>
              </w:rPr>
              <w:t>reflect</w:t>
            </w:r>
            <w:r>
              <w:rPr>
                <w:spacing w:val="-6"/>
                <w:sz w:val="20"/>
              </w:rPr>
              <w:t> </w:t>
            </w:r>
            <w:r>
              <w:rPr>
                <w:sz w:val="20"/>
              </w:rPr>
              <w:t>the</w:t>
            </w:r>
            <w:r>
              <w:rPr>
                <w:spacing w:val="-7"/>
                <w:sz w:val="20"/>
              </w:rPr>
              <w:t> </w:t>
            </w:r>
            <w:r>
              <w:rPr>
                <w:sz w:val="20"/>
              </w:rPr>
              <w:t>new</w:t>
            </w:r>
            <w:r>
              <w:rPr>
                <w:spacing w:val="-6"/>
                <w:sz w:val="20"/>
              </w:rPr>
              <w:t> </w:t>
            </w:r>
            <w:r>
              <w:rPr>
                <w:sz w:val="20"/>
              </w:rPr>
              <w:t>contacts</w:t>
            </w:r>
            <w:r>
              <w:rPr>
                <w:spacing w:val="-6"/>
                <w:sz w:val="20"/>
              </w:rPr>
              <w:t> </w:t>
            </w:r>
            <w:r>
              <w:rPr>
                <w:sz w:val="20"/>
              </w:rPr>
              <w:t>and</w:t>
            </w:r>
            <w:r>
              <w:rPr>
                <w:spacing w:val="-6"/>
                <w:sz w:val="20"/>
              </w:rPr>
              <w:t> </w:t>
            </w:r>
            <w:r>
              <w:rPr>
                <w:sz w:val="20"/>
              </w:rPr>
              <w:t>resources identified for responding to an incident?</w:t>
            </w:r>
          </w:p>
        </w:tc>
      </w:tr>
    </w:tbl>
    <w:p>
      <w:pPr>
        <w:pStyle w:val="BodyText"/>
        <w:rPr>
          <w:i/>
          <w:sz w:val="27"/>
        </w:rPr>
      </w:pPr>
      <w:r>
        <w:rPr/>
        <mc:AlternateContent>
          <mc:Choice Requires="wps">
            <w:drawing>
              <wp:anchor distT="0" distB="0" distL="0" distR="0" allowOverlap="1" layoutInCell="1" locked="0" behindDoc="1" simplePos="0" relativeHeight="487618560">
                <wp:simplePos x="0" y="0"/>
                <wp:positionH relativeFrom="page">
                  <wp:posOffset>914400</wp:posOffset>
                </wp:positionH>
                <wp:positionV relativeFrom="paragraph">
                  <wp:posOffset>225140</wp:posOffset>
                </wp:positionV>
                <wp:extent cx="1828800" cy="10795"/>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727594pt;width:144pt;height:.841pt;mso-position-horizontal-relative:page;mso-position-vertical-relative:paragraph;z-index:-15697920;mso-wrap-distance-left:0;mso-wrap-distance-right:0" id="docshape52"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70</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18">
        <w:r>
          <w:rPr>
            <w:sz w:val="16"/>
            <w:vertAlign w:val="baseline"/>
          </w:rPr>
          <w:t>5.5.1,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z w:val="16"/>
          <w:vertAlign w:val="baseline"/>
        </w:rPr>
        <w:t>Policies</w:t>
      </w:r>
      <w:r>
        <w:rPr>
          <w:i/>
          <w:spacing w:val="-4"/>
          <w:sz w:val="16"/>
          <w:vertAlign w:val="baseline"/>
        </w:rPr>
        <w:t> </w:t>
      </w:r>
      <w:r>
        <w:rPr>
          <w:i/>
          <w:sz w:val="16"/>
          <w:vertAlign w:val="baseline"/>
        </w:rPr>
        <w:t>and</w:t>
      </w:r>
      <w:r>
        <w:rPr>
          <w:i/>
          <w:spacing w:val="-5"/>
          <w:sz w:val="16"/>
          <w:vertAlign w:val="baseline"/>
        </w:rPr>
        <w:t> </w:t>
      </w:r>
      <w:r>
        <w:rPr>
          <w:i/>
          <w:spacing w:val="-2"/>
          <w:sz w:val="16"/>
          <w:vertAlign w:val="baseline"/>
        </w:rPr>
        <w:t>Procedures.</w:t>
      </w:r>
    </w:p>
    <w:p>
      <w:pPr>
        <w:spacing w:before="1"/>
        <w:ind w:left="700" w:right="0" w:firstLine="0"/>
        <w:jc w:val="left"/>
        <w:rPr>
          <w:i/>
          <w:sz w:val="16"/>
        </w:rPr>
      </w:pPr>
      <w:r>
        <w:rPr>
          <w:sz w:val="16"/>
          <w:vertAlign w:val="superscript"/>
        </w:rPr>
        <w:t>71</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743" w:hRule="atLeast"/>
        </w:trPr>
        <w:tc>
          <w:tcPr>
            <w:tcW w:w="3365" w:type="dxa"/>
          </w:tcPr>
          <w:p>
            <w:pPr>
              <w:pStyle w:val="TableParagraph"/>
              <w:ind w:left="0"/>
              <w:rPr>
                <w:rFonts w:ascii="Times New Roman"/>
                <w:sz w:val="18"/>
              </w:rPr>
            </w:pPr>
          </w:p>
        </w:tc>
        <w:tc>
          <w:tcPr>
            <w:tcW w:w="5374" w:type="dxa"/>
          </w:tcPr>
          <w:p>
            <w:pPr>
              <w:pStyle w:val="TableParagraph"/>
              <w:ind w:left="0"/>
              <w:rPr>
                <w:rFonts w:ascii="Times New Roman"/>
                <w:sz w:val="18"/>
              </w:rPr>
            </w:pPr>
          </w:p>
        </w:tc>
        <w:tc>
          <w:tcPr>
            <w:tcW w:w="5374" w:type="dxa"/>
          </w:tcPr>
          <w:p>
            <w:pPr>
              <w:pStyle w:val="TableParagraph"/>
              <w:numPr>
                <w:ilvl w:val="0"/>
                <w:numId w:val="94"/>
              </w:numPr>
              <w:tabs>
                <w:tab w:pos="467" w:val="left" w:leader="none"/>
              </w:tabs>
              <w:spacing w:line="240" w:lineRule="atLeast" w:before="0" w:after="0"/>
              <w:ind w:left="467" w:right="267" w:hanging="360"/>
              <w:jc w:val="left"/>
              <w:rPr>
                <w:sz w:val="20"/>
              </w:rPr>
            </w:pPr>
            <w:r>
              <w:rPr>
                <w:sz w:val="20"/>
              </w:rPr>
              <w:t>Does the organization consider whether current procedures</w:t>
            </w:r>
            <w:r>
              <w:rPr>
                <w:spacing w:val="-5"/>
                <w:sz w:val="20"/>
              </w:rPr>
              <w:t> </w:t>
            </w:r>
            <w:r>
              <w:rPr>
                <w:sz w:val="20"/>
              </w:rPr>
              <w:t>were</w:t>
            </w:r>
            <w:r>
              <w:rPr>
                <w:spacing w:val="-6"/>
                <w:sz w:val="20"/>
              </w:rPr>
              <w:t> </w:t>
            </w:r>
            <w:r>
              <w:rPr>
                <w:sz w:val="20"/>
              </w:rPr>
              <w:t>adequate</w:t>
            </w:r>
            <w:r>
              <w:rPr>
                <w:spacing w:val="-6"/>
                <w:sz w:val="20"/>
              </w:rPr>
              <w:t> </w:t>
            </w:r>
            <w:r>
              <w:rPr>
                <w:sz w:val="20"/>
              </w:rPr>
              <w:t>for</w:t>
            </w:r>
            <w:r>
              <w:rPr>
                <w:spacing w:val="-6"/>
                <w:sz w:val="20"/>
              </w:rPr>
              <w:t> </w:t>
            </w:r>
            <w:r>
              <w:rPr>
                <w:sz w:val="20"/>
              </w:rPr>
              <w:t>responding</w:t>
            </w:r>
            <w:r>
              <w:rPr>
                <w:spacing w:val="-6"/>
                <w:sz w:val="20"/>
              </w:rPr>
              <w:t> </w:t>
            </w:r>
            <w:r>
              <w:rPr>
                <w:sz w:val="20"/>
              </w:rPr>
              <w:t>to</w:t>
            </w:r>
            <w:r>
              <w:rPr>
                <w:spacing w:val="-6"/>
                <w:sz w:val="20"/>
              </w:rPr>
              <w:t> </w:t>
            </w:r>
            <w:r>
              <w:rPr>
                <w:sz w:val="20"/>
              </w:rPr>
              <w:t>a</w:t>
            </w:r>
            <w:r>
              <w:rPr>
                <w:spacing w:val="-5"/>
                <w:sz w:val="20"/>
              </w:rPr>
              <w:t> </w:t>
            </w:r>
            <w:r>
              <w:rPr>
                <w:sz w:val="20"/>
              </w:rPr>
              <w:t>particular security incident?</w:t>
            </w:r>
          </w:p>
        </w:tc>
      </w:tr>
    </w:tbl>
    <w:p>
      <w:pPr>
        <w:spacing w:after="0" w:line="240" w:lineRule="atLeast"/>
        <w:jc w:val="left"/>
        <w:rPr>
          <w:sz w:val="20"/>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rPr>
          <w:b w:val="0"/>
        </w:rPr>
      </w:pPr>
      <w:bookmarkStart w:name="5.1.7. Contingency Plan (§ 164.308(a)(7)" w:id="139"/>
      <w:bookmarkEnd w:id="139"/>
      <w:r>
        <w:rPr>
          <w:b w:val="0"/>
        </w:rPr>
      </w:r>
      <w:bookmarkStart w:name="_bookmark111" w:id="140"/>
      <w:bookmarkEnd w:id="140"/>
      <w:r>
        <w:rPr>
          <w:b w:val="0"/>
        </w:rPr>
      </w:r>
      <w:r>
        <w:rPr/>
        <w:t>Contingency</w:t>
      </w:r>
      <w:r>
        <w:rPr>
          <w:spacing w:val="-2"/>
        </w:rPr>
        <w:t> </w:t>
      </w:r>
      <w:r>
        <w:rPr/>
        <w:t>Plan</w:t>
      </w:r>
      <w:r>
        <w:rPr>
          <w:spacing w:val="-2"/>
        </w:rPr>
        <w:t> </w:t>
      </w:r>
      <w:r>
        <w:rPr/>
        <w:t>(§</w:t>
      </w:r>
      <w:r>
        <w:rPr>
          <w:spacing w:val="-2"/>
        </w:rPr>
        <w:t> 164.308(a)(7))</w:t>
      </w:r>
      <w:hyperlink w:history="true" w:anchor="_bookmark112">
        <w:r>
          <w:rPr>
            <w:b w:val="0"/>
            <w:spacing w:val="-2"/>
            <w:vertAlign w:val="superscript"/>
          </w:rPr>
          <w:t>72</w:t>
        </w:r>
      </w:hyperlink>
    </w:p>
    <w:p>
      <w:pPr>
        <w:spacing w:before="177"/>
        <w:ind w:left="699" w:right="802" w:firstLine="0"/>
        <w:jc w:val="left"/>
        <w:rPr>
          <w:i/>
          <w:sz w:val="24"/>
        </w:rPr>
      </w:pPr>
      <w:r>
        <w:rPr>
          <w:b/>
          <w:sz w:val="24"/>
        </w:rPr>
        <w:t>HIPAA</w:t>
      </w:r>
      <w:r>
        <w:rPr>
          <w:b/>
          <w:spacing w:val="-2"/>
          <w:sz w:val="24"/>
        </w:rPr>
        <w:t> </w:t>
      </w:r>
      <w:r>
        <w:rPr>
          <w:b/>
          <w:sz w:val="24"/>
        </w:rPr>
        <w:t>Standard:</w:t>
      </w:r>
      <w:r>
        <w:rPr>
          <w:b/>
          <w:spacing w:val="-4"/>
          <w:sz w:val="24"/>
        </w:rPr>
        <w:t> </w:t>
      </w:r>
      <w:r>
        <w:rPr>
          <w:i/>
          <w:sz w:val="24"/>
        </w:rPr>
        <w:t>Establish</w:t>
      </w:r>
      <w:r>
        <w:rPr>
          <w:i/>
          <w:spacing w:val="-4"/>
          <w:sz w:val="24"/>
        </w:rPr>
        <w:t> </w:t>
      </w:r>
      <w:r>
        <w:rPr>
          <w:i/>
          <w:sz w:val="24"/>
        </w:rPr>
        <w:t>(and</w:t>
      </w:r>
      <w:r>
        <w:rPr>
          <w:i/>
          <w:spacing w:val="-4"/>
          <w:sz w:val="24"/>
        </w:rPr>
        <w:t> </w:t>
      </w:r>
      <w:r>
        <w:rPr>
          <w:i/>
          <w:sz w:val="24"/>
        </w:rPr>
        <w:t>implement</w:t>
      </w:r>
      <w:r>
        <w:rPr>
          <w:i/>
          <w:spacing w:val="-1"/>
          <w:sz w:val="24"/>
        </w:rPr>
        <w:t> </w:t>
      </w:r>
      <w:r>
        <w:rPr>
          <w:i/>
          <w:sz w:val="24"/>
        </w:rPr>
        <w:t>as</w:t>
      </w:r>
      <w:r>
        <w:rPr>
          <w:i/>
          <w:spacing w:val="-2"/>
          <w:sz w:val="24"/>
        </w:rPr>
        <w:t> </w:t>
      </w:r>
      <w:r>
        <w:rPr>
          <w:i/>
          <w:sz w:val="24"/>
        </w:rPr>
        <w:t>needed)</w:t>
      </w:r>
      <w:r>
        <w:rPr>
          <w:i/>
          <w:spacing w:val="-3"/>
          <w:sz w:val="24"/>
        </w:rPr>
        <w:t> </w:t>
      </w:r>
      <w:r>
        <w:rPr>
          <w:i/>
          <w:sz w:val="24"/>
        </w:rPr>
        <w:t>policies</w:t>
      </w:r>
      <w:r>
        <w:rPr>
          <w:i/>
          <w:spacing w:val="-2"/>
          <w:sz w:val="24"/>
        </w:rPr>
        <w:t> </w:t>
      </w:r>
      <w:r>
        <w:rPr>
          <w:i/>
          <w:sz w:val="24"/>
        </w:rPr>
        <w:t>and</w:t>
      </w:r>
      <w:r>
        <w:rPr>
          <w:i/>
          <w:spacing w:val="-4"/>
          <w:sz w:val="24"/>
        </w:rPr>
        <w:t> </w:t>
      </w:r>
      <w:r>
        <w:rPr>
          <w:i/>
          <w:sz w:val="24"/>
        </w:rPr>
        <w:t>procedures</w:t>
      </w:r>
      <w:r>
        <w:rPr>
          <w:i/>
          <w:spacing w:val="-2"/>
          <w:sz w:val="24"/>
        </w:rPr>
        <w:t> </w:t>
      </w:r>
      <w:r>
        <w:rPr>
          <w:i/>
          <w:sz w:val="24"/>
        </w:rPr>
        <w:t>for</w:t>
      </w:r>
      <w:r>
        <w:rPr>
          <w:i/>
          <w:spacing w:val="-3"/>
          <w:sz w:val="24"/>
        </w:rPr>
        <w:t> </w:t>
      </w:r>
      <w:r>
        <w:rPr>
          <w:i/>
          <w:sz w:val="24"/>
        </w:rPr>
        <w:t>respo</w:t>
      </w:r>
      <w:bookmarkStart w:name="_bookmark112" w:id="141"/>
      <w:bookmarkEnd w:id="141"/>
      <w:r>
        <w:rPr>
          <w:i/>
          <w:spacing w:val="-1"/>
          <w:sz w:val="24"/>
        </w:rPr>
      </w:r>
      <w:bookmarkStart w:name="_bookmark113" w:id="142"/>
      <w:bookmarkEnd w:id="142"/>
      <w:r>
        <w:rPr>
          <w:i/>
          <w:sz w:val="24"/>
        </w:rPr>
        <w:t>nd</w:t>
      </w:r>
      <w:r>
        <w:rPr>
          <w:i/>
          <w:sz w:val="24"/>
        </w:rPr>
        <w:t>i</w:t>
      </w:r>
      <w:bookmarkStart w:name="_bookmark114" w:id="143"/>
      <w:bookmarkEnd w:id="143"/>
      <w:r>
        <w:rPr>
          <w:i/>
          <w:sz w:val="24"/>
        </w:rPr>
        <w:t>n</w:t>
      </w:r>
      <w:r>
        <w:rPr>
          <w:i/>
          <w:sz w:val="24"/>
        </w:rPr>
        <w:t>g</w:t>
      </w:r>
      <w:r>
        <w:rPr>
          <w:i/>
          <w:spacing w:val="-4"/>
          <w:sz w:val="24"/>
        </w:rPr>
        <w:t> </w:t>
      </w:r>
      <w:r>
        <w:rPr>
          <w:i/>
          <w:sz w:val="24"/>
        </w:rPr>
        <w:t>to</w:t>
      </w:r>
      <w:r>
        <w:rPr>
          <w:i/>
          <w:spacing w:val="-3"/>
          <w:sz w:val="24"/>
        </w:rPr>
        <w:t> </w:t>
      </w:r>
      <w:r>
        <w:rPr>
          <w:i/>
          <w:sz w:val="24"/>
        </w:rPr>
        <w:t>an</w:t>
      </w:r>
      <w:r>
        <w:rPr>
          <w:i/>
          <w:spacing w:val="-1"/>
          <w:sz w:val="24"/>
        </w:rPr>
        <w:t> </w:t>
      </w:r>
      <w:r>
        <w:rPr>
          <w:i/>
          <w:sz w:val="24"/>
        </w:rPr>
        <w:t>emergency</w:t>
      </w:r>
      <w:r>
        <w:rPr>
          <w:i/>
          <w:spacing w:val="-2"/>
          <w:sz w:val="24"/>
        </w:rPr>
        <w:t> </w:t>
      </w:r>
      <w:r>
        <w:rPr>
          <w:i/>
          <w:sz w:val="24"/>
        </w:rPr>
        <w:t>or</w:t>
      </w:r>
      <w:r>
        <w:rPr>
          <w:i/>
          <w:spacing w:val="-3"/>
          <w:sz w:val="24"/>
        </w:rPr>
        <w:t> </w:t>
      </w:r>
      <w:r>
        <w:rPr>
          <w:i/>
          <w:sz w:val="24"/>
        </w:rPr>
        <w:t>other</w:t>
      </w:r>
      <w:r>
        <w:rPr>
          <w:i/>
          <w:spacing w:val="-3"/>
          <w:sz w:val="24"/>
        </w:rPr>
        <w:t> </w:t>
      </w:r>
      <w:r>
        <w:rPr>
          <w:i/>
          <w:sz w:val="24"/>
        </w:rPr>
        <w:t>occurrence</w:t>
      </w:r>
      <w:r>
        <w:rPr>
          <w:i/>
          <w:sz w:val="24"/>
        </w:rPr>
        <w:t> (for example, fire, vandalism, system failure, and natural disaster) that damages systems that contain electronic protected health </w:t>
      </w:r>
      <w:r>
        <w:rPr>
          <w:i/>
          <w:spacing w:val="-2"/>
          <w:sz w:val="24"/>
        </w:rPr>
        <w:t>information.</w:t>
      </w:r>
    </w:p>
    <w:p>
      <w:pPr>
        <w:spacing w:before="182"/>
        <w:ind w:left="1789" w:right="1787" w:firstLine="0"/>
        <w:jc w:val="center"/>
        <w:rPr>
          <w:b/>
          <w:sz w:val="20"/>
        </w:rPr>
      </w:pPr>
      <w:bookmarkStart w:name="_bookmark115" w:id="144"/>
      <w:bookmarkEnd w:id="144"/>
      <w:r>
        <w:rPr/>
      </w:r>
      <w:r>
        <w:rPr>
          <w:b/>
          <w:sz w:val="20"/>
        </w:rPr>
        <w:t>Table</w:t>
      </w:r>
      <w:r>
        <w:rPr>
          <w:b/>
          <w:spacing w:val="-5"/>
          <w:sz w:val="20"/>
        </w:rPr>
        <w:t> </w:t>
      </w:r>
      <w:r>
        <w:rPr>
          <w:b/>
          <w:sz w:val="20"/>
        </w:rPr>
        <w:t>14.</w:t>
      </w:r>
      <w:r>
        <w:rPr>
          <w:b/>
          <w:spacing w:val="-5"/>
          <w:sz w:val="20"/>
        </w:rPr>
        <w:t> </w:t>
      </w:r>
      <w:r>
        <w:rPr>
          <w:b/>
          <w:sz w:val="20"/>
        </w:rPr>
        <w:t>Key</w:t>
      </w:r>
      <w:r>
        <w:rPr>
          <w:b/>
          <w:spacing w:val="-6"/>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5"/>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Contingency</w:t>
      </w:r>
      <w:r>
        <w:rPr>
          <w:b/>
          <w:spacing w:val="-7"/>
          <w:sz w:val="20"/>
        </w:rPr>
        <w:t> </w:t>
      </w:r>
      <w:r>
        <w:rPr>
          <w:b/>
          <w:sz w:val="20"/>
        </w:rPr>
        <w:t>Plan</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461" w:hRule="atLeast"/>
        </w:trPr>
        <w:tc>
          <w:tcPr>
            <w:tcW w:w="3365" w:type="dxa"/>
          </w:tcPr>
          <w:p>
            <w:pPr>
              <w:pStyle w:val="TableParagraph"/>
              <w:tabs>
                <w:tab w:pos="467" w:val="left" w:leader="none"/>
              </w:tabs>
              <w:spacing w:before="1"/>
              <w:ind w:right="217" w:hanging="360"/>
              <w:rPr>
                <w:sz w:val="20"/>
              </w:rPr>
            </w:pPr>
            <w:r>
              <w:rPr>
                <w:spacing w:val="-6"/>
                <w:sz w:val="20"/>
              </w:rPr>
              <w:t>1.</w:t>
            </w:r>
            <w:r>
              <w:rPr>
                <w:sz w:val="20"/>
              </w:rPr>
              <w:tab/>
            </w:r>
            <w:r>
              <w:rPr>
                <w:b/>
                <w:sz w:val="20"/>
              </w:rPr>
              <w:t>Develop</w:t>
            </w:r>
            <w:r>
              <w:rPr>
                <w:b/>
                <w:spacing w:val="-12"/>
                <w:sz w:val="20"/>
              </w:rPr>
              <w:t> </w:t>
            </w:r>
            <w:r>
              <w:rPr>
                <w:b/>
                <w:sz w:val="20"/>
              </w:rPr>
              <w:t>a</w:t>
            </w:r>
            <w:r>
              <w:rPr>
                <w:b/>
                <w:spacing w:val="-11"/>
                <w:sz w:val="20"/>
              </w:rPr>
              <w:t> </w:t>
            </w:r>
            <w:r>
              <w:rPr>
                <w:b/>
                <w:sz w:val="20"/>
              </w:rPr>
              <w:t>Contingency</w:t>
            </w:r>
            <w:r>
              <w:rPr>
                <w:b/>
                <w:spacing w:val="-11"/>
                <w:sz w:val="20"/>
              </w:rPr>
              <w:t> </w:t>
            </w:r>
            <w:r>
              <w:rPr>
                <w:b/>
                <w:sz w:val="20"/>
              </w:rPr>
              <w:t>Planning </w:t>
            </w:r>
            <w:r>
              <w:rPr>
                <w:b/>
                <w:spacing w:val="-2"/>
                <w:sz w:val="20"/>
              </w:rPr>
              <w:t>Policy</w:t>
            </w:r>
            <w:hyperlink w:history="true" w:anchor="_bookmark113">
              <w:r>
                <w:rPr>
                  <w:spacing w:val="-2"/>
                  <w:sz w:val="20"/>
                  <w:vertAlign w:val="superscript"/>
                </w:rPr>
                <w:t>73</w:t>
              </w:r>
            </w:hyperlink>
          </w:p>
        </w:tc>
        <w:tc>
          <w:tcPr>
            <w:tcW w:w="5374" w:type="dxa"/>
          </w:tcPr>
          <w:p>
            <w:pPr>
              <w:pStyle w:val="TableParagraph"/>
              <w:numPr>
                <w:ilvl w:val="0"/>
                <w:numId w:val="95"/>
              </w:numPr>
              <w:tabs>
                <w:tab w:pos="467" w:val="left" w:leader="none"/>
              </w:tabs>
              <w:spacing w:line="255" w:lineRule="exact" w:before="0" w:after="0"/>
              <w:ind w:left="467" w:right="0" w:hanging="360"/>
              <w:jc w:val="left"/>
              <w:rPr>
                <w:sz w:val="20"/>
              </w:rPr>
            </w:pPr>
            <w:r>
              <w:rPr>
                <w:sz w:val="20"/>
              </w:rPr>
              <w:t>Define</w:t>
            </w:r>
            <w:r>
              <w:rPr>
                <w:spacing w:val="-11"/>
                <w:sz w:val="20"/>
              </w:rPr>
              <w:t> </w:t>
            </w:r>
            <w:r>
              <w:rPr>
                <w:sz w:val="20"/>
              </w:rPr>
              <w:t>the</w:t>
            </w:r>
            <w:r>
              <w:rPr>
                <w:spacing w:val="-10"/>
                <w:sz w:val="20"/>
              </w:rPr>
              <w:t> </w:t>
            </w:r>
            <w:r>
              <w:rPr>
                <w:sz w:val="20"/>
              </w:rPr>
              <w:t>organization’s</w:t>
            </w:r>
            <w:r>
              <w:rPr>
                <w:spacing w:val="-9"/>
                <w:sz w:val="20"/>
              </w:rPr>
              <w:t> </w:t>
            </w:r>
            <w:r>
              <w:rPr>
                <w:sz w:val="20"/>
              </w:rPr>
              <w:t>overall</w:t>
            </w:r>
            <w:r>
              <w:rPr>
                <w:spacing w:val="-10"/>
                <w:sz w:val="20"/>
              </w:rPr>
              <w:t> </w:t>
            </w:r>
            <w:r>
              <w:rPr>
                <w:sz w:val="20"/>
              </w:rPr>
              <w:t>contingency</w:t>
            </w:r>
            <w:r>
              <w:rPr>
                <w:spacing w:val="-8"/>
                <w:sz w:val="20"/>
              </w:rPr>
              <w:t> </w:t>
            </w:r>
            <w:r>
              <w:rPr>
                <w:spacing w:val="-2"/>
                <w:sz w:val="20"/>
              </w:rPr>
              <w:t>objectives.</w:t>
            </w:r>
          </w:p>
          <w:p>
            <w:pPr>
              <w:pStyle w:val="TableParagraph"/>
              <w:numPr>
                <w:ilvl w:val="0"/>
                <w:numId w:val="95"/>
              </w:numPr>
              <w:tabs>
                <w:tab w:pos="467" w:val="left" w:leader="none"/>
              </w:tabs>
              <w:spacing w:line="240" w:lineRule="auto" w:before="0" w:after="0"/>
              <w:ind w:left="467" w:right="822" w:hanging="360"/>
              <w:jc w:val="left"/>
              <w:rPr>
                <w:sz w:val="20"/>
              </w:rPr>
            </w:pPr>
            <w:r>
              <w:rPr>
                <w:sz w:val="20"/>
              </w:rPr>
              <w:t>Establish</w:t>
            </w:r>
            <w:r>
              <w:rPr>
                <w:spacing w:val="-9"/>
                <w:sz w:val="20"/>
              </w:rPr>
              <w:t> </w:t>
            </w:r>
            <w:r>
              <w:rPr>
                <w:sz w:val="20"/>
              </w:rPr>
              <w:t>the</w:t>
            </w:r>
            <w:r>
              <w:rPr>
                <w:spacing w:val="-9"/>
                <w:sz w:val="20"/>
              </w:rPr>
              <w:t> </w:t>
            </w:r>
            <w:r>
              <w:rPr>
                <w:sz w:val="20"/>
              </w:rPr>
              <w:t>organizational</w:t>
            </w:r>
            <w:r>
              <w:rPr>
                <w:spacing w:val="-8"/>
                <w:sz w:val="20"/>
              </w:rPr>
              <w:t> </w:t>
            </w:r>
            <w:r>
              <w:rPr>
                <w:sz w:val="20"/>
              </w:rPr>
              <w:t>framework,</w:t>
            </w:r>
            <w:r>
              <w:rPr>
                <w:spacing w:val="-7"/>
                <w:sz w:val="20"/>
              </w:rPr>
              <w:t> </w:t>
            </w:r>
            <w:r>
              <w:rPr>
                <w:sz w:val="20"/>
              </w:rPr>
              <w:t>roles,</w:t>
            </w:r>
            <w:r>
              <w:rPr>
                <w:spacing w:val="-7"/>
                <w:sz w:val="20"/>
              </w:rPr>
              <w:t> </w:t>
            </w:r>
            <w:r>
              <w:rPr>
                <w:sz w:val="20"/>
              </w:rPr>
              <w:t>and responsibilities for this area.</w:t>
            </w:r>
          </w:p>
          <w:p>
            <w:pPr>
              <w:pStyle w:val="TableParagraph"/>
              <w:numPr>
                <w:ilvl w:val="0"/>
                <w:numId w:val="95"/>
              </w:numPr>
              <w:tabs>
                <w:tab w:pos="467" w:val="left" w:leader="none"/>
              </w:tabs>
              <w:spacing w:line="240" w:lineRule="auto" w:before="0" w:after="0"/>
              <w:ind w:left="467" w:right="339" w:hanging="360"/>
              <w:jc w:val="left"/>
              <w:rPr>
                <w:sz w:val="20"/>
              </w:rPr>
            </w:pPr>
            <w:r>
              <w:rPr>
                <w:sz w:val="20"/>
              </w:rPr>
              <w:t>Address</w:t>
            </w:r>
            <w:r>
              <w:rPr>
                <w:spacing w:val="-7"/>
                <w:sz w:val="20"/>
              </w:rPr>
              <w:t> </w:t>
            </w:r>
            <w:r>
              <w:rPr>
                <w:sz w:val="20"/>
              </w:rPr>
              <w:t>scope,</w:t>
            </w:r>
            <w:r>
              <w:rPr>
                <w:spacing w:val="-7"/>
                <w:sz w:val="20"/>
              </w:rPr>
              <w:t> </w:t>
            </w:r>
            <w:r>
              <w:rPr>
                <w:sz w:val="20"/>
              </w:rPr>
              <w:t>resource</w:t>
            </w:r>
            <w:r>
              <w:rPr>
                <w:spacing w:val="-9"/>
                <w:sz w:val="20"/>
              </w:rPr>
              <w:t> </w:t>
            </w:r>
            <w:r>
              <w:rPr>
                <w:sz w:val="20"/>
              </w:rPr>
              <w:t>requirements,</w:t>
            </w:r>
            <w:r>
              <w:rPr>
                <w:spacing w:val="-7"/>
                <w:sz w:val="20"/>
              </w:rPr>
              <w:t> </w:t>
            </w:r>
            <w:r>
              <w:rPr>
                <w:sz w:val="20"/>
              </w:rPr>
              <w:t>training,</w:t>
            </w:r>
            <w:r>
              <w:rPr>
                <w:spacing w:val="-7"/>
                <w:sz w:val="20"/>
              </w:rPr>
              <w:t> </w:t>
            </w:r>
            <w:r>
              <w:rPr>
                <w:sz w:val="20"/>
              </w:rPr>
              <w:t>testing, plan maintenance, and backup requirements.</w:t>
            </w:r>
          </w:p>
        </w:tc>
        <w:tc>
          <w:tcPr>
            <w:tcW w:w="5374" w:type="dxa"/>
          </w:tcPr>
          <w:p>
            <w:pPr>
              <w:pStyle w:val="TableParagraph"/>
              <w:numPr>
                <w:ilvl w:val="0"/>
                <w:numId w:val="96"/>
              </w:numPr>
              <w:tabs>
                <w:tab w:pos="467" w:val="left" w:leader="none"/>
              </w:tabs>
              <w:spacing w:line="240" w:lineRule="auto" w:before="0" w:after="0"/>
              <w:ind w:left="467" w:right="371" w:hanging="360"/>
              <w:jc w:val="left"/>
              <w:rPr>
                <w:sz w:val="20"/>
              </w:rPr>
            </w:pPr>
            <w:r>
              <w:rPr>
                <w:sz w:val="20"/>
              </w:rPr>
              <w:t>What</w:t>
            </w:r>
            <w:r>
              <w:rPr>
                <w:spacing w:val="-6"/>
                <w:sz w:val="20"/>
              </w:rPr>
              <w:t> </w:t>
            </w:r>
            <w:r>
              <w:rPr>
                <w:sz w:val="20"/>
              </w:rPr>
              <w:t>critical</w:t>
            </w:r>
            <w:r>
              <w:rPr>
                <w:spacing w:val="-6"/>
                <w:sz w:val="20"/>
              </w:rPr>
              <w:t> </w:t>
            </w:r>
            <w:r>
              <w:rPr>
                <w:sz w:val="20"/>
              </w:rPr>
              <w:t>services</w:t>
            </w:r>
            <w:r>
              <w:rPr>
                <w:spacing w:val="-5"/>
                <w:sz w:val="20"/>
              </w:rPr>
              <w:t> </w:t>
            </w:r>
            <w:r>
              <w:rPr>
                <w:sz w:val="20"/>
              </w:rPr>
              <w:t>must</w:t>
            </w:r>
            <w:r>
              <w:rPr>
                <w:spacing w:val="-6"/>
                <w:sz w:val="20"/>
              </w:rPr>
              <w:t> </w:t>
            </w:r>
            <w:r>
              <w:rPr>
                <w:sz w:val="20"/>
              </w:rPr>
              <w:t>be</w:t>
            </w:r>
            <w:r>
              <w:rPr>
                <w:spacing w:val="-7"/>
                <w:sz w:val="20"/>
              </w:rPr>
              <w:t> </w:t>
            </w:r>
            <w:r>
              <w:rPr>
                <w:sz w:val="20"/>
              </w:rPr>
              <w:t>provided</w:t>
            </w:r>
            <w:r>
              <w:rPr>
                <w:spacing w:val="-5"/>
                <w:sz w:val="20"/>
              </w:rPr>
              <w:t> </w:t>
            </w:r>
            <w:r>
              <w:rPr>
                <w:sz w:val="20"/>
              </w:rPr>
              <w:t>within</w:t>
            </w:r>
            <w:r>
              <w:rPr>
                <w:spacing w:val="-6"/>
                <w:sz w:val="20"/>
              </w:rPr>
              <w:t> </w:t>
            </w:r>
            <w:r>
              <w:rPr>
                <w:sz w:val="20"/>
              </w:rPr>
              <w:t>specified time frames?</w:t>
            </w:r>
          </w:p>
          <w:p>
            <w:pPr>
              <w:pStyle w:val="TableParagraph"/>
              <w:numPr>
                <w:ilvl w:val="1"/>
                <w:numId w:val="96"/>
              </w:numPr>
              <w:tabs>
                <w:tab w:pos="1187" w:val="left" w:leader="none"/>
              </w:tabs>
              <w:spacing w:line="235" w:lineRule="auto" w:before="5" w:after="0"/>
              <w:ind w:left="1187" w:right="284" w:hanging="360"/>
              <w:jc w:val="left"/>
              <w:rPr>
                <w:sz w:val="20"/>
              </w:rPr>
            </w:pPr>
            <w:r>
              <w:rPr>
                <w:sz w:val="20"/>
              </w:rPr>
              <w:t>Patient</w:t>
            </w:r>
            <w:r>
              <w:rPr>
                <w:spacing w:val="-6"/>
                <w:sz w:val="20"/>
              </w:rPr>
              <w:t> </w:t>
            </w:r>
            <w:r>
              <w:rPr>
                <w:sz w:val="20"/>
              </w:rPr>
              <w:t>treatment,</w:t>
            </w:r>
            <w:r>
              <w:rPr>
                <w:spacing w:val="-6"/>
                <w:sz w:val="20"/>
              </w:rPr>
              <w:t> </w:t>
            </w:r>
            <w:r>
              <w:rPr>
                <w:sz w:val="20"/>
              </w:rPr>
              <w:t>for</w:t>
            </w:r>
            <w:r>
              <w:rPr>
                <w:spacing w:val="-6"/>
                <w:sz w:val="20"/>
              </w:rPr>
              <w:t> </w:t>
            </w:r>
            <w:r>
              <w:rPr>
                <w:sz w:val="20"/>
              </w:rPr>
              <w:t>example,</w:t>
            </w:r>
            <w:r>
              <w:rPr>
                <w:spacing w:val="-6"/>
                <w:sz w:val="20"/>
              </w:rPr>
              <w:t> </w:t>
            </w:r>
            <w:r>
              <w:rPr>
                <w:sz w:val="20"/>
              </w:rPr>
              <w:t>may</w:t>
            </w:r>
            <w:r>
              <w:rPr>
                <w:spacing w:val="-6"/>
                <w:sz w:val="20"/>
              </w:rPr>
              <w:t> </w:t>
            </w:r>
            <w:r>
              <w:rPr>
                <w:sz w:val="20"/>
              </w:rPr>
              <w:t>need</w:t>
            </w:r>
            <w:r>
              <w:rPr>
                <w:spacing w:val="-6"/>
                <w:sz w:val="20"/>
              </w:rPr>
              <w:t> </w:t>
            </w:r>
            <w:r>
              <w:rPr>
                <w:sz w:val="20"/>
              </w:rPr>
              <w:t>to</w:t>
            </w:r>
            <w:r>
              <w:rPr>
                <w:spacing w:val="-6"/>
                <w:sz w:val="20"/>
              </w:rPr>
              <w:t> </w:t>
            </w:r>
            <w:r>
              <w:rPr>
                <w:sz w:val="20"/>
              </w:rPr>
              <w:t>be performed without disruption.</w:t>
            </w:r>
          </w:p>
          <w:p>
            <w:pPr>
              <w:pStyle w:val="TableParagraph"/>
              <w:numPr>
                <w:ilvl w:val="1"/>
                <w:numId w:val="96"/>
              </w:numPr>
              <w:tabs>
                <w:tab w:pos="1187" w:val="left" w:leader="none"/>
              </w:tabs>
              <w:spacing w:line="237" w:lineRule="auto" w:before="1" w:after="0"/>
              <w:ind w:left="1187" w:right="247" w:hanging="360"/>
              <w:jc w:val="left"/>
              <w:rPr>
                <w:sz w:val="20"/>
              </w:rPr>
            </w:pPr>
            <w:r>
              <w:rPr>
                <w:sz w:val="20"/>
              </w:rPr>
              <w:t>By contrast, claims processing may be delayed during</w:t>
            </w:r>
            <w:r>
              <w:rPr>
                <w:spacing w:val="-8"/>
                <w:sz w:val="20"/>
              </w:rPr>
              <w:t> </w:t>
            </w:r>
            <w:r>
              <w:rPr>
                <w:sz w:val="20"/>
              </w:rPr>
              <w:t>an</w:t>
            </w:r>
            <w:r>
              <w:rPr>
                <w:spacing w:val="-7"/>
                <w:sz w:val="20"/>
              </w:rPr>
              <w:t> </w:t>
            </w:r>
            <w:r>
              <w:rPr>
                <w:sz w:val="20"/>
              </w:rPr>
              <w:t>emergency</w:t>
            </w:r>
            <w:r>
              <w:rPr>
                <w:spacing w:val="-5"/>
                <w:sz w:val="20"/>
              </w:rPr>
              <w:t> </w:t>
            </w:r>
            <w:r>
              <w:rPr>
                <w:sz w:val="20"/>
              </w:rPr>
              <w:t>with</w:t>
            </w:r>
            <w:r>
              <w:rPr>
                <w:spacing w:val="-7"/>
                <w:sz w:val="20"/>
              </w:rPr>
              <w:t> </w:t>
            </w:r>
            <w:r>
              <w:rPr>
                <w:sz w:val="20"/>
              </w:rPr>
              <w:t>no</w:t>
            </w:r>
            <w:r>
              <w:rPr>
                <w:spacing w:val="-8"/>
                <w:sz w:val="20"/>
              </w:rPr>
              <w:t> </w:t>
            </w:r>
            <w:r>
              <w:rPr>
                <w:sz w:val="20"/>
              </w:rPr>
              <w:t>long-term</w:t>
            </w:r>
            <w:r>
              <w:rPr>
                <w:spacing w:val="-8"/>
                <w:sz w:val="20"/>
              </w:rPr>
              <w:t> </w:t>
            </w:r>
            <w:r>
              <w:rPr>
                <w:sz w:val="20"/>
              </w:rPr>
              <w:t>damage to the organization.</w:t>
            </w:r>
          </w:p>
          <w:p>
            <w:pPr>
              <w:pStyle w:val="TableParagraph"/>
              <w:numPr>
                <w:ilvl w:val="0"/>
                <w:numId w:val="96"/>
              </w:numPr>
              <w:tabs>
                <w:tab w:pos="467" w:val="left" w:leader="none"/>
              </w:tabs>
              <w:spacing w:line="240" w:lineRule="auto" w:before="0" w:after="0"/>
              <w:ind w:left="467" w:right="466" w:hanging="360"/>
              <w:jc w:val="left"/>
              <w:rPr>
                <w:sz w:val="20"/>
              </w:rPr>
            </w:pPr>
            <w:r>
              <w:rPr>
                <w:sz w:val="20"/>
              </w:rPr>
              <w:t>Have</w:t>
            </w:r>
            <w:r>
              <w:rPr>
                <w:spacing w:val="-9"/>
                <w:sz w:val="20"/>
              </w:rPr>
              <w:t> </w:t>
            </w:r>
            <w:r>
              <w:rPr>
                <w:sz w:val="20"/>
              </w:rPr>
              <w:t>cross-functional</w:t>
            </w:r>
            <w:r>
              <w:rPr>
                <w:spacing w:val="-8"/>
                <w:sz w:val="20"/>
              </w:rPr>
              <w:t> </w:t>
            </w:r>
            <w:r>
              <w:rPr>
                <w:sz w:val="20"/>
              </w:rPr>
              <w:t>dependencies</w:t>
            </w:r>
            <w:r>
              <w:rPr>
                <w:spacing w:val="-8"/>
                <w:sz w:val="20"/>
              </w:rPr>
              <w:t> </w:t>
            </w:r>
            <w:r>
              <w:rPr>
                <w:sz w:val="20"/>
              </w:rPr>
              <w:t>been</w:t>
            </w:r>
            <w:r>
              <w:rPr>
                <w:spacing w:val="-8"/>
                <w:sz w:val="20"/>
              </w:rPr>
              <w:t> </w:t>
            </w:r>
            <w:r>
              <w:rPr>
                <w:sz w:val="20"/>
              </w:rPr>
              <w:t>identified</w:t>
            </w:r>
            <w:r>
              <w:rPr>
                <w:spacing w:val="-8"/>
                <w:sz w:val="20"/>
              </w:rPr>
              <w:t> </w:t>
            </w:r>
            <w:r>
              <w:rPr>
                <w:sz w:val="20"/>
              </w:rPr>
              <w:t>to determine</w:t>
            </w:r>
            <w:r>
              <w:rPr>
                <w:spacing w:val="-2"/>
                <w:sz w:val="20"/>
              </w:rPr>
              <w:t> </w:t>
            </w:r>
            <w:r>
              <w:rPr>
                <w:sz w:val="20"/>
              </w:rPr>
              <w:t>how</w:t>
            </w:r>
            <w:r>
              <w:rPr>
                <w:spacing w:val="-2"/>
                <w:sz w:val="20"/>
              </w:rPr>
              <w:t> </w:t>
            </w:r>
            <w:r>
              <w:rPr>
                <w:sz w:val="20"/>
              </w:rPr>
              <w:t>a failure</w:t>
            </w:r>
            <w:r>
              <w:rPr>
                <w:spacing w:val="-2"/>
                <w:sz w:val="20"/>
              </w:rPr>
              <w:t> </w:t>
            </w:r>
            <w:r>
              <w:rPr>
                <w:sz w:val="20"/>
              </w:rPr>
              <w:t>in one</w:t>
            </w:r>
            <w:r>
              <w:rPr>
                <w:spacing w:val="-2"/>
                <w:sz w:val="20"/>
              </w:rPr>
              <w:t> </w:t>
            </w:r>
            <w:r>
              <w:rPr>
                <w:sz w:val="20"/>
              </w:rPr>
              <w:t>system</w:t>
            </w:r>
            <w:r>
              <w:rPr>
                <w:spacing w:val="-2"/>
                <w:sz w:val="20"/>
              </w:rPr>
              <w:t> </w:t>
            </w:r>
            <w:r>
              <w:rPr>
                <w:sz w:val="20"/>
              </w:rPr>
              <w:t>may negatively</w:t>
            </w:r>
          </w:p>
          <w:p>
            <w:pPr>
              <w:pStyle w:val="TableParagraph"/>
              <w:spacing w:line="222" w:lineRule="exact"/>
              <w:rPr>
                <w:sz w:val="20"/>
              </w:rPr>
            </w:pPr>
            <w:r>
              <w:rPr>
                <w:sz w:val="20"/>
              </w:rPr>
              <w:t>impact</w:t>
            </w:r>
            <w:r>
              <w:rPr>
                <w:spacing w:val="-9"/>
                <w:sz w:val="20"/>
              </w:rPr>
              <w:t> </w:t>
            </w:r>
            <w:r>
              <w:rPr>
                <w:sz w:val="20"/>
              </w:rPr>
              <w:t>another</w:t>
            </w:r>
            <w:r>
              <w:rPr>
                <w:spacing w:val="-8"/>
                <w:sz w:val="20"/>
              </w:rPr>
              <w:t> </w:t>
            </w:r>
            <w:r>
              <w:rPr>
                <w:spacing w:val="-4"/>
                <w:sz w:val="20"/>
              </w:rPr>
              <w:t>one?</w:t>
            </w:r>
          </w:p>
        </w:tc>
      </w:tr>
      <w:tr>
        <w:trPr>
          <w:trHeight w:val="3472" w:hRule="atLeast"/>
        </w:trPr>
        <w:tc>
          <w:tcPr>
            <w:tcW w:w="3365" w:type="dxa"/>
          </w:tcPr>
          <w:p>
            <w:pPr>
              <w:pStyle w:val="TableParagraph"/>
              <w:tabs>
                <w:tab w:pos="467" w:val="left" w:leader="none"/>
              </w:tabs>
              <w:spacing w:before="1"/>
              <w:ind w:right="512" w:hanging="360"/>
              <w:rPr>
                <w:sz w:val="20"/>
              </w:rPr>
            </w:pPr>
            <w:r>
              <w:rPr>
                <w:spacing w:val="-6"/>
                <w:sz w:val="20"/>
              </w:rPr>
              <w:t>2.</w:t>
            </w:r>
            <w:r>
              <w:rPr>
                <w:sz w:val="20"/>
              </w:rPr>
              <w:tab/>
            </w:r>
            <w:r>
              <w:rPr>
                <w:b/>
                <w:sz w:val="20"/>
              </w:rPr>
              <w:t>Conduct</w:t>
            </w:r>
            <w:r>
              <w:rPr>
                <w:b/>
                <w:spacing w:val="-12"/>
                <w:sz w:val="20"/>
              </w:rPr>
              <w:t> </w:t>
            </w:r>
            <w:r>
              <w:rPr>
                <w:b/>
                <w:sz w:val="20"/>
              </w:rPr>
              <w:t>an</w:t>
            </w:r>
            <w:r>
              <w:rPr>
                <w:b/>
                <w:spacing w:val="-11"/>
                <w:sz w:val="20"/>
              </w:rPr>
              <w:t> </w:t>
            </w:r>
            <w:r>
              <w:rPr>
                <w:b/>
                <w:sz w:val="20"/>
              </w:rPr>
              <w:t>Applications</w:t>
            </w:r>
            <w:r>
              <w:rPr>
                <w:b/>
                <w:spacing w:val="-11"/>
                <w:sz w:val="20"/>
              </w:rPr>
              <w:t> </w:t>
            </w:r>
            <w:r>
              <w:rPr>
                <w:b/>
                <w:sz w:val="20"/>
              </w:rPr>
              <w:t>an</w:t>
            </w:r>
            <w:r>
              <w:rPr>
                <w:b/>
                <w:sz w:val="20"/>
              </w:rPr>
              <w:t>d</w:t>
            </w:r>
            <w:r>
              <w:rPr>
                <w:b/>
                <w:sz w:val="20"/>
              </w:rPr>
              <w:t> Data Criticality Analysis</w:t>
            </w:r>
            <w:hyperlink w:history="true" w:anchor="_bookmark114">
              <w:r>
                <w:rPr>
                  <w:sz w:val="20"/>
                  <w:vertAlign w:val="superscript"/>
                </w:rPr>
                <w:t>74</w:t>
              </w:r>
            </w:hyperlink>
          </w:p>
          <w:p>
            <w:pPr>
              <w:pStyle w:val="TableParagraph"/>
              <w:spacing w:before="12"/>
              <w:ind w:left="0"/>
              <w:rPr>
                <w:b/>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97"/>
              </w:numPr>
              <w:tabs>
                <w:tab w:pos="467" w:val="left" w:leader="none"/>
              </w:tabs>
              <w:spacing w:line="240" w:lineRule="auto" w:before="2" w:after="0"/>
              <w:ind w:left="467" w:right="382" w:hanging="360"/>
              <w:jc w:val="left"/>
              <w:rPr>
                <w:i/>
                <w:sz w:val="20"/>
              </w:rPr>
            </w:pPr>
            <w:r>
              <w:rPr>
                <w:i/>
                <w:sz w:val="20"/>
              </w:rPr>
              <w:t>Assess</w:t>
            </w:r>
            <w:r>
              <w:rPr>
                <w:i/>
                <w:spacing w:val="-6"/>
                <w:sz w:val="20"/>
              </w:rPr>
              <w:t> </w:t>
            </w:r>
            <w:r>
              <w:rPr>
                <w:i/>
                <w:sz w:val="20"/>
              </w:rPr>
              <w:t>the</w:t>
            </w:r>
            <w:r>
              <w:rPr>
                <w:i/>
                <w:spacing w:val="-5"/>
                <w:sz w:val="20"/>
              </w:rPr>
              <w:t> </w:t>
            </w:r>
            <w:r>
              <w:rPr>
                <w:i/>
                <w:sz w:val="20"/>
              </w:rPr>
              <w:t>relative</w:t>
            </w:r>
            <w:r>
              <w:rPr>
                <w:i/>
                <w:spacing w:val="-5"/>
                <w:sz w:val="20"/>
              </w:rPr>
              <w:t> </w:t>
            </w:r>
            <w:r>
              <w:rPr>
                <w:i/>
                <w:sz w:val="20"/>
              </w:rPr>
              <w:t>criticality</w:t>
            </w:r>
            <w:r>
              <w:rPr>
                <w:i/>
                <w:spacing w:val="-5"/>
                <w:sz w:val="20"/>
              </w:rPr>
              <w:t> </w:t>
            </w:r>
            <w:r>
              <w:rPr>
                <w:i/>
                <w:sz w:val="20"/>
              </w:rPr>
              <w:t>of</w:t>
            </w:r>
            <w:r>
              <w:rPr>
                <w:i/>
                <w:spacing w:val="-6"/>
                <w:sz w:val="20"/>
              </w:rPr>
              <w:t> </w:t>
            </w:r>
            <w:r>
              <w:rPr>
                <w:i/>
                <w:sz w:val="20"/>
              </w:rPr>
              <w:t>specific</w:t>
            </w:r>
            <w:r>
              <w:rPr>
                <w:i/>
                <w:spacing w:val="-5"/>
                <w:sz w:val="20"/>
              </w:rPr>
              <w:t> </w:t>
            </w:r>
            <w:r>
              <w:rPr>
                <w:i/>
                <w:sz w:val="20"/>
              </w:rPr>
              <w:t>applications</w:t>
            </w:r>
            <w:r>
              <w:rPr>
                <w:i/>
                <w:spacing w:val="-6"/>
                <w:sz w:val="20"/>
              </w:rPr>
              <w:t> </w:t>
            </w:r>
            <w:r>
              <w:rPr>
                <w:i/>
                <w:sz w:val="20"/>
              </w:rPr>
              <w:t>and</w:t>
            </w:r>
            <w:r>
              <w:rPr>
                <w:i/>
                <w:sz w:val="20"/>
              </w:rPr>
              <w:t> data in support of other Contingency Plan components.</w:t>
            </w:r>
          </w:p>
          <w:p>
            <w:pPr>
              <w:pStyle w:val="TableParagraph"/>
              <w:numPr>
                <w:ilvl w:val="0"/>
                <w:numId w:val="97"/>
              </w:numPr>
              <w:tabs>
                <w:tab w:pos="467" w:val="left" w:leader="none"/>
              </w:tabs>
              <w:spacing w:line="240" w:lineRule="auto" w:before="0" w:after="0"/>
              <w:ind w:left="467" w:right="223" w:hanging="360"/>
              <w:jc w:val="left"/>
              <w:rPr>
                <w:sz w:val="20"/>
              </w:rPr>
            </w:pPr>
            <w:r>
              <w:rPr>
                <w:sz w:val="20"/>
              </w:rPr>
              <w:t>Identify</w:t>
            </w:r>
            <w:r>
              <w:rPr>
                <w:spacing w:val="-4"/>
                <w:sz w:val="20"/>
              </w:rPr>
              <w:t> </w:t>
            </w:r>
            <w:r>
              <w:rPr>
                <w:sz w:val="20"/>
              </w:rPr>
              <w:t>the</w:t>
            </w:r>
            <w:r>
              <w:rPr>
                <w:spacing w:val="-6"/>
                <w:sz w:val="20"/>
              </w:rPr>
              <w:t> </w:t>
            </w:r>
            <w:r>
              <w:rPr>
                <w:sz w:val="20"/>
              </w:rPr>
              <w:t>activities</w:t>
            </w:r>
            <w:r>
              <w:rPr>
                <w:spacing w:val="-4"/>
                <w:sz w:val="20"/>
              </w:rPr>
              <w:t> </w:t>
            </w:r>
            <w:r>
              <w:rPr>
                <w:sz w:val="20"/>
              </w:rPr>
              <w:t>and</w:t>
            </w:r>
            <w:r>
              <w:rPr>
                <w:spacing w:val="-4"/>
                <w:sz w:val="20"/>
              </w:rPr>
              <w:t> </w:t>
            </w:r>
            <w:r>
              <w:rPr>
                <w:sz w:val="20"/>
              </w:rPr>
              <w:t>material</w:t>
            </w:r>
            <w:r>
              <w:rPr>
                <w:spacing w:val="-5"/>
                <w:sz w:val="20"/>
              </w:rPr>
              <w:t> </w:t>
            </w:r>
            <w:r>
              <w:rPr>
                <w:sz w:val="20"/>
              </w:rPr>
              <w:t>involving</w:t>
            </w:r>
            <w:r>
              <w:rPr>
                <w:spacing w:val="-5"/>
                <w:sz w:val="20"/>
              </w:rPr>
              <w:t> </w:t>
            </w:r>
            <w:r>
              <w:rPr>
                <w:sz w:val="20"/>
              </w:rPr>
              <w:t>ePHI</w:t>
            </w:r>
            <w:r>
              <w:rPr>
                <w:spacing w:val="-5"/>
                <w:sz w:val="20"/>
              </w:rPr>
              <w:t> </w:t>
            </w:r>
            <w:r>
              <w:rPr>
                <w:sz w:val="20"/>
              </w:rPr>
              <w:t>that</w:t>
            </w:r>
            <w:r>
              <w:rPr>
                <w:spacing w:val="-5"/>
                <w:sz w:val="20"/>
              </w:rPr>
              <w:t> </w:t>
            </w:r>
            <w:r>
              <w:rPr>
                <w:sz w:val="20"/>
              </w:rPr>
              <w:t>are critical to business operations.</w:t>
            </w:r>
          </w:p>
          <w:p>
            <w:pPr>
              <w:pStyle w:val="TableParagraph"/>
              <w:numPr>
                <w:ilvl w:val="0"/>
                <w:numId w:val="97"/>
              </w:numPr>
              <w:tabs>
                <w:tab w:pos="467" w:val="left" w:leader="none"/>
              </w:tabs>
              <w:spacing w:line="240" w:lineRule="auto" w:before="0" w:after="0"/>
              <w:ind w:left="467" w:right="211" w:hanging="360"/>
              <w:jc w:val="left"/>
              <w:rPr>
                <w:sz w:val="20"/>
              </w:rPr>
            </w:pPr>
            <w:r>
              <w:rPr>
                <w:sz w:val="20"/>
              </w:rPr>
              <w:t>Identify</w:t>
            </w:r>
            <w:r>
              <w:rPr>
                <w:spacing w:val="-4"/>
                <w:sz w:val="20"/>
              </w:rPr>
              <w:t> </w:t>
            </w:r>
            <w:r>
              <w:rPr>
                <w:sz w:val="20"/>
              </w:rPr>
              <w:t>the</w:t>
            </w:r>
            <w:r>
              <w:rPr>
                <w:spacing w:val="-6"/>
                <w:sz w:val="20"/>
              </w:rPr>
              <w:t> </w:t>
            </w:r>
            <w:r>
              <w:rPr>
                <w:sz w:val="20"/>
              </w:rPr>
              <w:t>critical</w:t>
            </w:r>
            <w:r>
              <w:rPr>
                <w:spacing w:val="-5"/>
                <w:sz w:val="20"/>
              </w:rPr>
              <w:t> </w:t>
            </w:r>
            <w:r>
              <w:rPr>
                <w:sz w:val="20"/>
              </w:rPr>
              <w:t>services</w:t>
            </w:r>
            <w:r>
              <w:rPr>
                <w:spacing w:val="-4"/>
                <w:sz w:val="20"/>
              </w:rPr>
              <w:t> </w:t>
            </w:r>
            <w:r>
              <w:rPr>
                <w:sz w:val="20"/>
              </w:rPr>
              <w:t>or</w:t>
            </w:r>
            <w:r>
              <w:rPr>
                <w:spacing w:val="-3"/>
                <w:sz w:val="20"/>
              </w:rPr>
              <w:t> </w:t>
            </w:r>
            <w:r>
              <w:rPr>
                <w:sz w:val="20"/>
              </w:rPr>
              <w:t>operations</w:t>
            </w:r>
            <w:r>
              <w:rPr>
                <w:spacing w:val="-4"/>
                <w:sz w:val="20"/>
              </w:rPr>
              <w:t> </w:t>
            </w:r>
            <w:r>
              <w:rPr>
                <w:sz w:val="20"/>
              </w:rPr>
              <w:t>and</w:t>
            </w:r>
            <w:r>
              <w:rPr>
                <w:spacing w:val="-7"/>
                <w:sz w:val="20"/>
              </w:rPr>
              <w:t> </w:t>
            </w:r>
            <w:r>
              <w:rPr>
                <w:sz w:val="20"/>
              </w:rPr>
              <w:t>the</w:t>
            </w:r>
            <w:r>
              <w:rPr>
                <w:spacing w:val="-6"/>
                <w:sz w:val="20"/>
              </w:rPr>
              <w:t> </w:t>
            </w:r>
            <w:r>
              <w:rPr>
                <w:sz w:val="20"/>
              </w:rPr>
              <w:t>manual and automated processes that support them involving </w:t>
            </w:r>
            <w:r>
              <w:rPr>
                <w:spacing w:val="-2"/>
                <w:sz w:val="20"/>
              </w:rPr>
              <w:t>ePHI.</w:t>
            </w:r>
          </w:p>
          <w:p>
            <w:pPr>
              <w:pStyle w:val="TableParagraph"/>
              <w:numPr>
                <w:ilvl w:val="0"/>
                <w:numId w:val="97"/>
              </w:numPr>
              <w:tabs>
                <w:tab w:pos="467" w:val="left" w:leader="none"/>
              </w:tabs>
              <w:spacing w:line="240" w:lineRule="auto" w:before="0" w:after="0"/>
              <w:ind w:left="467" w:right="306" w:hanging="360"/>
              <w:jc w:val="left"/>
              <w:rPr>
                <w:sz w:val="20"/>
              </w:rPr>
            </w:pPr>
            <w:r>
              <w:rPr>
                <w:sz w:val="20"/>
              </w:rPr>
              <w:t>Determine</w:t>
            </w:r>
            <w:r>
              <w:rPr>
                <w:spacing w:val="-5"/>
                <w:sz w:val="20"/>
              </w:rPr>
              <w:t> </w:t>
            </w:r>
            <w:r>
              <w:rPr>
                <w:sz w:val="20"/>
              </w:rPr>
              <w:t>the</w:t>
            </w:r>
            <w:r>
              <w:rPr>
                <w:spacing w:val="-5"/>
                <w:sz w:val="20"/>
              </w:rPr>
              <w:t> </w:t>
            </w:r>
            <w:r>
              <w:rPr>
                <w:sz w:val="20"/>
              </w:rPr>
              <w:t>amount</w:t>
            </w:r>
            <w:r>
              <w:rPr>
                <w:spacing w:val="-4"/>
                <w:sz w:val="20"/>
              </w:rPr>
              <w:t> </w:t>
            </w:r>
            <w:r>
              <w:rPr>
                <w:sz w:val="20"/>
              </w:rPr>
              <w:t>of</w:t>
            </w:r>
            <w:r>
              <w:rPr>
                <w:spacing w:val="-5"/>
                <w:sz w:val="20"/>
              </w:rPr>
              <w:t> </w:t>
            </w:r>
            <w:r>
              <w:rPr>
                <w:sz w:val="20"/>
              </w:rPr>
              <w:t>time</w:t>
            </w:r>
            <w:r>
              <w:rPr>
                <w:spacing w:val="-5"/>
                <w:sz w:val="20"/>
              </w:rPr>
              <w:t> </w:t>
            </w:r>
            <w:r>
              <w:rPr>
                <w:sz w:val="20"/>
              </w:rPr>
              <w:t>that</w:t>
            </w:r>
            <w:r>
              <w:rPr>
                <w:spacing w:val="-4"/>
                <w:sz w:val="20"/>
              </w:rPr>
              <w:t> </w:t>
            </w:r>
            <w:r>
              <w:rPr>
                <w:sz w:val="20"/>
              </w:rPr>
              <w:t>the</w:t>
            </w:r>
            <w:r>
              <w:rPr>
                <w:spacing w:val="-5"/>
                <w:sz w:val="20"/>
              </w:rPr>
              <w:t> </w:t>
            </w:r>
            <w:r>
              <w:rPr>
                <w:sz w:val="20"/>
              </w:rPr>
              <w:t>organization</w:t>
            </w:r>
            <w:r>
              <w:rPr>
                <w:spacing w:val="-3"/>
                <w:sz w:val="20"/>
              </w:rPr>
              <w:t> </w:t>
            </w:r>
            <w:r>
              <w:rPr>
                <w:sz w:val="20"/>
              </w:rPr>
              <w:t>can tolerate disruptions to these operations, materials, or services (e.g., due to power outages).</w:t>
            </w:r>
          </w:p>
          <w:p>
            <w:pPr>
              <w:pStyle w:val="TableParagraph"/>
              <w:numPr>
                <w:ilvl w:val="0"/>
                <w:numId w:val="97"/>
              </w:numPr>
              <w:tabs>
                <w:tab w:pos="467" w:val="left" w:leader="none"/>
              </w:tabs>
              <w:spacing w:line="240" w:lineRule="auto" w:before="0" w:after="0"/>
              <w:ind w:left="467" w:right="391" w:hanging="360"/>
              <w:jc w:val="left"/>
              <w:rPr>
                <w:sz w:val="20"/>
              </w:rPr>
            </w:pPr>
            <w:r>
              <w:rPr>
                <w:sz w:val="20"/>
              </w:rPr>
              <w:t>Evaluate</w:t>
            </w:r>
            <w:r>
              <w:rPr>
                <w:spacing w:val="-6"/>
                <w:sz w:val="20"/>
              </w:rPr>
              <w:t> </w:t>
            </w:r>
            <w:r>
              <w:rPr>
                <w:sz w:val="20"/>
              </w:rPr>
              <w:t>the</w:t>
            </w:r>
            <w:r>
              <w:rPr>
                <w:spacing w:val="-6"/>
                <w:sz w:val="20"/>
              </w:rPr>
              <w:t> </w:t>
            </w:r>
            <w:r>
              <w:rPr>
                <w:sz w:val="20"/>
              </w:rPr>
              <w:t>current</w:t>
            </w:r>
            <w:r>
              <w:rPr>
                <w:spacing w:val="-6"/>
                <w:sz w:val="20"/>
              </w:rPr>
              <w:t> </w:t>
            </w:r>
            <w:r>
              <w:rPr>
                <w:sz w:val="20"/>
              </w:rPr>
              <w:t>and</w:t>
            </w:r>
            <w:r>
              <w:rPr>
                <w:spacing w:val="-5"/>
                <w:sz w:val="20"/>
              </w:rPr>
              <w:t> </w:t>
            </w:r>
            <w:r>
              <w:rPr>
                <w:sz w:val="20"/>
              </w:rPr>
              <w:t>available</w:t>
            </w:r>
            <w:r>
              <w:rPr>
                <w:spacing w:val="-6"/>
                <w:sz w:val="20"/>
              </w:rPr>
              <w:t> </w:t>
            </w:r>
            <w:r>
              <w:rPr>
                <w:sz w:val="20"/>
              </w:rPr>
              <w:t>levels</w:t>
            </w:r>
            <w:r>
              <w:rPr>
                <w:spacing w:val="-5"/>
                <w:sz w:val="20"/>
              </w:rPr>
              <w:t> </w:t>
            </w:r>
            <w:r>
              <w:rPr>
                <w:sz w:val="20"/>
              </w:rPr>
              <w:t>of</w:t>
            </w:r>
            <w:r>
              <w:rPr>
                <w:spacing w:val="-6"/>
                <w:sz w:val="20"/>
              </w:rPr>
              <w:t> </w:t>
            </w:r>
            <w:r>
              <w:rPr>
                <w:sz w:val="20"/>
              </w:rPr>
              <w:t>redundancy and geographic distribution of any storage service providers to identify risks to service availability and</w:t>
            </w:r>
          </w:p>
          <w:p>
            <w:pPr>
              <w:pStyle w:val="TableParagraph"/>
              <w:spacing w:line="223" w:lineRule="exact"/>
              <w:rPr>
                <w:sz w:val="20"/>
              </w:rPr>
            </w:pPr>
            <w:r>
              <w:rPr>
                <w:sz w:val="20"/>
              </w:rPr>
              <w:t>determine</w:t>
            </w:r>
            <w:r>
              <w:rPr>
                <w:spacing w:val="-11"/>
                <w:sz w:val="20"/>
              </w:rPr>
              <w:t> </w:t>
            </w:r>
            <w:r>
              <w:rPr>
                <w:sz w:val="20"/>
              </w:rPr>
              <w:t>restoration</w:t>
            </w:r>
            <w:r>
              <w:rPr>
                <w:spacing w:val="-9"/>
                <w:sz w:val="20"/>
              </w:rPr>
              <w:t> </w:t>
            </w:r>
            <w:r>
              <w:rPr>
                <w:spacing w:val="-2"/>
                <w:sz w:val="20"/>
              </w:rPr>
              <w:t>times.</w:t>
            </w:r>
          </w:p>
        </w:tc>
        <w:tc>
          <w:tcPr>
            <w:tcW w:w="5374" w:type="dxa"/>
          </w:tcPr>
          <w:p>
            <w:pPr>
              <w:pStyle w:val="TableParagraph"/>
              <w:numPr>
                <w:ilvl w:val="0"/>
                <w:numId w:val="98"/>
              </w:numPr>
              <w:tabs>
                <w:tab w:pos="467" w:val="left" w:leader="none"/>
              </w:tabs>
              <w:spacing w:line="240" w:lineRule="auto" w:before="2" w:after="0"/>
              <w:ind w:left="467" w:right="433" w:hanging="360"/>
              <w:jc w:val="left"/>
              <w:rPr>
                <w:sz w:val="20"/>
              </w:rPr>
            </w:pPr>
            <w:r>
              <w:rPr>
                <w:sz w:val="20"/>
              </w:rPr>
              <w:t>What</w:t>
            </w:r>
            <w:r>
              <w:rPr>
                <w:spacing w:val="-6"/>
                <w:sz w:val="20"/>
              </w:rPr>
              <w:t> </w:t>
            </w:r>
            <w:r>
              <w:rPr>
                <w:sz w:val="20"/>
              </w:rPr>
              <w:t>hardware,</w:t>
            </w:r>
            <w:r>
              <w:rPr>
                <w:spacing w:val="-5"/>
                <w:sz w:val="20"/>
              </w:rPr>
              <w:t> </w:t>
            </w:r>
            <w:r>
              <w:rPr>
                <w:sz w:val="20"/>
              </w:rPr>
              <w:t>software,</w:t>
            </w:r>
            <w:r>
              <w:rPr>
                <w:spacing w:val="-5"/>
                <w:sz w:val="20"/>
              </w:rPr>
              <w:t> </w:t>
            </w:r>
            <w:r>
              <w:rPr>
                <w:sz w:val="20"/>
              </w:rPr>
              <w:t>and</w:t>
            </w:r>
            <w:r>
              <w:rPr>
                <w:spacing w:val="-5"/>
                <w:sz w:val="20"/>
              </w:rPr>
              <w:t> </w:t>
            </w:r>
            <w:r>
              <w:rPr>
                <w:sz w:val="20"/>
              </w:rPr>
              <w:t>personnel</w:t>
            </w:r>
            <w:r>
              <w:rPr>
                <w:spacing w:val="-6"/>
                <w:sz w:val="20"/>
              </w:rPr>
              <w:t> </w:t>
            </w:r>
            <w:r>
              <w:rPr>
                <w:sz w:val="20"/>
              </w:rPr>
              <w:t>are</w:t>
            </w:r>
            <w:r>
              <w:rPr>
                <w:spacing w:val="-7"/>
                <w:sz w:val="20"/>
              </w:rPr>
              <w:t> </w:t>
            </w:r>
            <w:r>
              <w:rPr>
                <w:sz w:val="20"/>
              </w:rPr>
              <w:t>critical</w:t>
            </w:r>
            <w:r>
              <w:rPr>
                <w:spacing w:val="-6"/>
                <w:sz w:val="20"/>
              </w:rPr>
              <w:t> </w:t>
            </w:r>
            <w:r>
              <w:rPr>
                <w:sz w:val="20"/>
              </w:rPr>
              <w:t>to daily operations?</w:t>
            </w:r>
          </w:p>
          <w:p>
            <w:pPr>
              <w:pStyle w:val="TableParagraph"/>
              <w:numPr>
                <w:ilvl w:val="0"/>
                <w:numId w:val="98"/>
              </w:numPr>
              <w:tabs>
                <w:tab w:pos="467" w:val="left" w:leader="none"/>
              </w:tabs>
              <w:spacing w:line="240" w:lineRule="auto" w:before="0" w:after="0"/>
              <w:ind w:left="467" w:right="108" w:hanging="360"/>
              <w:jc w:val="left"/>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impact</w:t>
            </w:r>
            <w:r>
              <w:rPr>
                <w:spacing w:val="-4"/>
                <w:sz w:val="20"/>
              </w:rPr>
              <w:t> </w:t>
            </w:r>
            <w:r>
              <w:rPr>
                <w:sz w:val="20"/>
              </w:rPr>
              <w:t>on</w:t>
            </w:r>
            <w:r>
              <w:rPr>
                <w:spacing w:val="-3"/>
                <w:sz w:val="20"/>
              </w:rPr>
              <w:t> </w:t>
            </w:r>
            <w:r>
              <w:rPr>
                <w:sz w:val="20"/>
              </w:rPr>
              <w:t>desired</w:t>
            </w:r>
            <w:r>
              <w:rPr>
                <w:spacing w:val="-6"/>
                <w:sz w:val="20"/>
              </w:rPr>
              <w:t> </w:t>
            </w:r>
            <w:r>
              <w:rPr>
                <w:sz w:val="20"/>
              </w:rPr>
              <w:t>service</w:t>
            </w:r>
            <w:r>
              <w:rPr>
                <w:spacing w:val="-5"/>
                <w:sz w:val="20"/>
              </w:rPr>
              <w:t> </w:t>
            </w:r>
            <w:r>
              <w:rPr>
                <w:sz w:val="20"/>
              </w:rPr>
              <w:t>levels</w:t>
            </w:r>
            <w:r>
              <w:rPr>
                <w:spacing w:val="-3"/>
                <w:sz w:val="20"/>
              </w:rPr>
              <w:t> </w:t>
            </w:r>
            <w:r>
              <w:rPr>
                <w:sz w:val="20"/>
              </w:rPr>
              <w:t>if</w:t>
            </w:r>
            <w:r>
              <w:rPr>
                <w:spacing w:val="-5"/>
                <w:sz w:val="20"/>
              </w:rPr>
              <w:t> </w:t>
            </w:r>
            <w:r>
              <w:rPr>
                <w:sz w:val="20"/>
              </w:rPr>
              <w:t>these</w:t>
            </w:r>
            <w:r>
              <w:rPr>
                <w:spacing w:val="-5"/>
                <w:sz w:val="20"/>
              </w:rPr>
              <w:t> </w:t>
            </w:r>
            <w:r>
              <w:rPr>
                <w:sz w:val="20"/>
              </w:rPr>
              <w:t>critical assets are not available?</w:t>
            </w:r>
          </w:p>
          <w:p>
            <w:pPr>
              <w:pStyle w:val="TableParagraph"/>
              <w:numPr>
                <w:ilvl w:val="0"/>
                <w:numId w:val="98"/>
              </w:numPr>
              <w:tabs>
                <w:tab w:pos="467" w:val="left" w:leader="none"/>
              </w:tabs>
              <w:spacing w:line="240" w:lineRule="auto" w:before="0" w:after="0"/>
              <w:ind w:left="467" w:right="340" w:hanging="360"/>
              <w:jc w:val="left"/>
              <w:rPr>
                <w:sz w:val="20"/>
              </w:rPr>
            </w:pPr>
            <w:r>
              <w:rPr>
                <w:sz w:val="20"/>
              </w:rPr>
              <w:t>What, if any, support is provided by external providers (e.g.,</w:t>
            </w:r>
            <w:r>
              <w:rPr>
                <w:spacing w:val="-6"/>
                <w:sz w:val="20"/>
              </w:rPr>
              <w:t> </w:t>
            </w:r>
            <w:r>
              <w:rPr>
                <w:sz w:val="20"/>
              </w:rPr>
              <w:t>cloud</w:t>
            </w:r>
            <w:r>
              <w:rPr>
                <w:spacing w:val="-6"/>
                <w:sz w:val="20"/>
              </w:rPr>
              <w:t> </w:t>
            </w:r>
            <w:r>
              <w:rPr>
                <w:sz w:val="20"/>
              </w:rPr>
              <w:t>service</w:t>
            </w:r>
            <w:r>
              <w:rPr>
                <w:spacing w:val="-8"/>
                <w:sz w:val="20"/>
              </w:rPr>
              <w:t> </w:t>
            </w:r>
            <w:r>
              <w:rPr>
                <w:sz w:val="20"/>
              </w:rPr>
              <w:t>providers,</w:t>
            </w:r>
            <w:r>
              <w:rPr>
                <w:spacing w:val="-6"/>
                <w:sz w:val="20"/>
              </w:rPr>
              <w:t> </w:t>
            </w:r>
            <w:r>
              <w:rPr>
                <w:sz w:val="20"/>
              </w:rPr>
              <w:t>internet</w:t>
            </w:r>
            <w:r>
              <w:rPr>
                <w:spacing w:val="-7"/>
                <w:sz w:val="20"/>
              </w:rPr>
              <w:t> </w:t>
            </w:r>
            <w:r>
              <w:rPr>
                <w:sz w:val="20"/>
              </w:rPr>
              <w:t>service</w:t>
            </w:r>
            <w:r>
              <w:rPr>
                <w:spacing w:val="-8"/>
                <w:sz w:val="20"/>
              </w:rPr>
              <w:t> </w:t>
            </w:r>
            <w:r>
              <w:rPr>
                <w:sz w:val="20"/>
              </w:rPr>
              <w:t>providers, utilities, or contractors)?</w:t>
            </w:r>
          </w:p>
          <w:p>
            <w:pPr>
              <w:pStyle w:val="TableParagraph"/>
              <w:numPr>
                <w:ilvl w:val="0"/>
                <w:numId w:val="98"/>
              </w:numPr>
              <w:tabs>
                <w:tab w:pos="467" w:val="left" w:leader="none"/>
              </w:tabs>
              <w:spacing w:line="240" w:lineRule="auto" w:before="0" w:after="0"/>
              <w:ind w:left="467" w:right="181" w:hanging="360"/>
              <w:jc w:val="both"/>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nature</w:t>
            </w:r>
            <w:r>
              <w:rPr>
                <w:spacing w:val="-5"/>
                <w:sz w:val="20"/>
              </w:rPr>
              <w:t> </w:t>
            </w:r>
            <w:r>
              <w:rPr>
                <w:sz w:val="20"/>
              </w:rPr>
              <w:t>and</w:t>
            </w:r>
            <w:r>
              <w:rPr>
                <w:spacing w:val="-3"/>
                <w:sz w:val="20"/>
              </w:rPr>
              <w:t> </w:t>
            </w:r>
            <w:r>
              <w:rPr>
                <w:sz w:val="20"/>
              </w:rPr>
              <w:t>degree</w:t>
            </w:r>
            <w:r>
              <w:rPr>
                <w:spacing w:val="-5"/>
                <w:sz w:val="20"/>
              </w:rPr>
              <w:t> </w:t>
            </w:r>
            <w:r>
              <w:rPr>
                <w:sz w:val="20"/>
              </w:rPr>
              <w:t>of</w:t>
            </w:r>
            <w:r>
              <w:rPr>
                <w:spacing w:val="-5"/>
                <w:sz w:val="20"/>
              </w:rPr>
              <w:t> </w:t>
            </w:r>
            <w:r>
              <w:rPr>
                <w:sz w:val="20"/>
              </w:rPr>
              <w:t>impact</w:t>
            </w:r>
            <w:r>
              <w:rPr>
                <w:spacing w:val="-4"/>
                <w:sz w:val="20"/>
              </w:rPr>
              <w:t> </w:t>
            </w:r>
            <w:r>
              <w:rPr>
                <w:sz w:val="20"/>
              </w:rPr>
              <w:t>on</w:t>
            </w:r>
            <w:r>
              <w:rPr>
                <w:spacing w:val="-3"/>
                <w:sz w:val="20"/>
              </w:rPr>
              <w:t> </w:t>
            </w:r>
            <w:r>
              <w:rPr>
                <w:sz w:val="20"/>
              </w:rPr>
              <w:t>the</w:t>
            </w:r>
            <w:r>
              <w:rPr>
                <w:spacing w:val="-5"/>
                <w:sz w:val="20"/>
              </w:rPr>
              <w:t> </w:t>
            </w:r>
            <w:r>
              <w:rPr>
                <w:sz w:val="20"/>
              </w:rPr>
              <w:t>operation if</w:t>
            </w:r>
            <w:r>
              <w:rPr>
                <w:spacing w:val="-1"/>
                <w:sz w:val="20"/>
              </w:rPr>
              <w:t> </w:t>
            </w:r>
            <w:r>
              <w:rPr>
                <w:sz w:val="20"/>
              </w:rPr>
              <w:t>any of</w:t>
            </w:r>
            <w:r>
              <w:rPr>
                <w:spacing w:val="-1"/>
                <w:sz w:val="20"/>
              </w:rPr>
              <w:t> </w:t>
            </w:r>
            <w:r>
              <w:rPr>
                <w:sz w:val="20"/>
              </w:rPr>
              <w:t>the</w:t>
            </w:r>
            <w:r>
              <w:rPr>
                <w:spacing w:val="-1"/>
                <w:sz w:val="20"/>
              </w:rPr>
              <w:t> </w:t>
            </w:r>
            <w:r>
              <w:rPr>
                <w:sz w:val="20"/>
              </w:rPr>
              <w:t>critical resources or service</w:t>
            </w:r>
            <w:r>
              <w:rPr>
                <w:spacing w:val="-1"/>
                <w:sz w:val="20"/>
              </w:rPr>
              <w:t> </w:t>
            </w:r>
            <w:r>
              <w:rPr>
                <w:sz w:val="20"/>
              </w:rPr>
              <w:t>providers are</w:t>
            </w:r>
            <w:r>
              <w:rPr>
                <w:spacing w:val="-1"/>
                <w:sz w:val="20"/>
              </w:rPr>
              <w:t> </w:t>
            </w:r>
            <w:r>
              <w:rPr>
                <w:sz w:val="20"/>
              </w:rPr>
              <w:t>not </w:t>
            </w:r>
            <w:r>
              <w:rPr>
                <w:spacing w:val="-2"/>
                <w:sz w:val="20"/>
              </w:rPr>
              <w:t>available?</w:t>
            </w:r>
          </w:p>
          <w:p>
            <w:pPr>
              <w:pStyle w:val="TableParagraph"/>
              <w:numPr>
                <w:ilvl w:val="0"/>
                <w:numId w:val="98"/>
              </w:numPr>
              <w:tabs>
                <w:tab w:pos="466" w:val="left" w:leader="none"/>
              </w:tabs>
              <w:spacing w:line="240" w:lineRule="auto" w:before="0" w:after="0"/>
              <w:ind w:left="466" w:right="862" w:hanging="360"/>
              <w:jc w:val="both"/>
              <w:rPr>
                <w:sz w:val="20"/>
              </w:rPr>
            </w:pPr>
            <w:r>
              <w:rPr>
                <w:sz w:val="20"/>
              </w:rPr>
              <w:t>Has</w:t>
            </w:r>
            <w:r>
              <w:rPr>
                <w:spacing w:val="-6"/>
                <w:sz w:val="20"/>
              </w:rPr>
              <w:t> </w:t>
            </w:r>
            <w:r>
              <w:rPr>
                <w:sz w:val="20"/>
              </w:rPr>
              <w:t>the</w:t>
            </w:r>
            <w:r>
              <w:rPr>
                <w:spacing w:val="-8"/>
                <w:sz w:val="20"/>
              </w:rPr>
              <w:t> </w:t>
            </w:r>
            <w:r>
              <w:rPr>
                <w:sz w:val="20"/>
              </w:rPr>
              <w:t>organization</w:t>
            </w:r>
            <w:r>
              <w:rPr>
                <w:spacing w:val="-6"/>
                <w:sz w:val="20"/>
              </w:rPr>
              <w:t> </w:t>
            </w:r>
            <w:r>
              <w:rPr>
                <w:sz w:val="20"/>
              </w:rPr>
              <w:t>identified</w:t>
            </w:r>
            <w:r>
              <w:rPr>
                <w:spacing w:val="-6"/>
                <w:sz w:val="20"/>
              </w:rPr>
              <w:t> </w:t>
            </w:r>
            <w:r>
              <w:rPr>
                <w:sz w:val="20"/>
              </w:rPr>
              <w:t>vendors</w:t>
            </w:r>
            <w:r>
              <w:rPr>
                <w:spacing w:val="-6"/>
                <w:sz w:val="20"/>
              </w:rPr>
              <w:t> </w:t>
            </w:r>
            <w:r>
              <w:rPr>
                <w:sz w:val="20"/>
              </w:rPr>
              <w:t>or</w:t>
            </w:r>
            <w:r>
              <w:rPr>
                <w:spacing w:val="-8"/>
                <w:sz w:val="20"/>
              </w:rPr>
              <w:t> </w:t>
            </w:r>
            <w:r>
              <w:rPr>
                <w:sz w:val="20"/>
              </w:rPr>
              <w:t>service providers</w:t>
            </w:r>
            <w:r>
              <w:rPr>
                <w:spacing w:val="-3"/>
                <w:sz w:val="20"/>
              </w:rPr>
              <w:t> </w:t>
            </w:r>
            <w:r>
              <w:rPr>
                <w:sz w:val="20"/>
              </w:rPr>
              <w:t>that</w:t>
            </w:r>
            <w:r>
              <w:rPr>
                <w:spacing w:val="-4"/>
                <w:sz w:val="20"/>
              </w:rPr>
              <w:t> </w:t>
            </w:r>
            <w:r>
              <w:rPr>
                <w:sz w:val="20"/>
              </w:rPr>
              <w:t>are</w:t>
            </w:r>
            <w:r>
              <w:rPr>
                <w:spacing w:val="-5"/>
                <w:sz w:val="20"/>
              </w:rPr>
              <w:t> </w:t>
            </w:r>
            <w:r>
              <w:rPr>
                <w:sz w:val="20"/>
              </w:rPr>
              <w:t>critical</w:t>
            </w:r>
            <w:r>
              <w:rPr>
                <w:spacing w:val="-4"/>
                <w:sz w:val="20"/>
              </w:rPr>
              <w:t> </w:t>
            </w:r>
            <w:r>
              <w:rPr>
                <w:sz w:val="20"/>
              </w:rPr>
              <w:t>to</w:t>
            </w:r>
            <w:r>
              <w:rPr>
                <w:spacing w:val="-4"/>
                <w:sz w:val="20"/>
              </w:rPr>
              <w:t> </w:t>
            </w:r>
            <w:r>
              <w:rPr>
                <w:sz w:val="20"/>
              </w:rPr>
              <w:t>business</w:t>
            </w:r>
            <w:r>
              <w:rPr>
                <w:spacing w:val="-3"/>
                <w:sz w:val="20"/>
              </w:rPr>
              <w:t> </w:t>
            </w:r>
            <w:r>
              <w:rPr>
                <w:sz w:val="20"/>
              </w:rPr>
              <w:t>operations?</w:t>
            </w:r>
          </w:p>
        </w:tc>
      </w:tr>
    </w:tbl>
    <w:p>
      <w:pPr>
        <w:pStyle w:val="BodyText"/>
        <w:spacing w:before="11"/>
        <w:rPr>
          <w:b/>
          <w:sz w:val="19"/>
        </w:rPr>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170065</wp:posOffset>
                </wp:positionV>
                <wp:extent cx="1828800" cy="10795"/>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3.391pt;width:144pt;height:.84pt;mso-position-horizontal-relative:page;mso-position-vertical-relative:paragraph;z-index:-15697408;mso-wrap-distance-left:0;mso-wrap-distance-right:0" id="docshape53"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72</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31">
        <w:r>
          <w:rPr>
            <w:sz w:val="16"/>
            <w:vertAlign w:val="baseline"/>
          </w:rPr>
          <w:t>5.2.1,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Facility</w:t>
      </w:r>
      <w:r>
        <w:rPr>
          <w:i/>
          <w:spacing w:val="-5"/>
          <w:sz w:val="16"/>
          <w:vertAlign w:val="baseline"/>
        </w:rPr>
        <w:t> </w:t>
      </w:r>
      <w:r>
        <w:rPr>
          <w:i/>
          <w:sz w:val="16"/>
          <w:vertAlign w:val="baseline"/>
        </w:rPr>
        <w:t>Access</w:t>
      </w:r>
      <w:r>
        <w:rPr>
          <w:i/>
          <w:spacing w:val="-4"/>
          <w:sz w:val="16"/>
          <w:vertAlign w:val="baseline"/>
        </w:rPr>
        <w:t> </w:t>
      </w:r>
      <w:r>
        <w:rPr>
          <w:i/>
          <w:sz w:val="16"/>
          <w:vertAlign w:val="baseline"/>
        </w:rPr>
        <w:t>Controls</w:t>
      </w:r>
      <w:r>
        <w:rPr>
          <w:sz w:val="16"/>
          <w:vertAlign w:val="baseline"/>
        </w:rPr>
        <w:t>;</w:t>
      </w:r>
      <w:r>
        <w:rPr>
          <w:spacing w:val="-4"/>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Access</w:t>
      </w:r>
      <w:r>
        <w:rPr>
          <w:i/>
          <w:spacing w:val="-5"/>
          <w:sz w:val="16"/>
          <w:vertAlign w:val="baseline"/>
        </w:rPr>
        <w:t> </w:t>
      </w:r>
      <w:r>
        <w:rPr>
          <w:i/>
          <w:sz w:val="16"/>
          <w:vertAlign w:val="baseline"/>
        </w:rPr>
        <w:t>Control;</w:t>
      </w:r>
      <w:r>
        <w:rPr>
          <w:i/>
          <w:spacing w:val="-4"/>
          <w:sz w:val="16"/>
          <w:vertAlign w:val="baseline"/>
        </w:rPr>
        <w:t> </w:t>
      </w:r>
      <w:r>
        <w:rPr>
          <w:sz w:val="16"/>
          <w:vertAlign w:val="baseline"/>
        </w:rPr>
        <w:t>and</w:t>
      </w:r>
      <w:r>
        <w:rPr>
          <w:spacing w:val="-5"/>
          <w:sz w:val="16"/>
          <w:vertAlign w:val="baseline"/>
        </w:rPr>
        <w:t> </w:t>
      </w:r>
      <w:hyperlink w:history="true" w:anchor="_bookmark258">
        <w:r>
          <w:rPr>
            <w:sz w:val="16"/>
            <w:vertAlign w:val="baseline"/>
          </w:rPr>
          <w:t>Appendix</w:t>
        </w:r>
        <w:r>
          <w:rPr>
            <w:spacing w:val="-4"/>
            <w:sz w:val="16"/>
            <w:vertAlign w:val="baseline"/>
          </w:rPr>
          <w:t> </w:t>
        </w:r>
        <w:r>
          <w:rPr>
            <w:spacing w:val="-5"/>
            <w:sz w:val="16"/>
            <w:vertAlign w:val="baseline"/>
          </w:rPr>
          <w:t>F</w:t>
        </w:r>
        <w:r>
          <w:rPr>
            <w:i/>
            <w:spacing w:val="-5"/>
            <w:sz w:val="16"/>
            <w:vertAlign w:val="baseline"/>
          </w:rPr>
          <w:t>.</w:t>
        </w:r>
      </w:hyperlink>
    </w:p>
    <w:p>
      <w:pPr>
        <w:spacing w:line="195" w:lineRule="exact" w:before="1"/>
        <w:ind w:left="700" w:right="0" w:firstLine="0"/>
        <w:jc w:val="left"/>
        <w:rPr>
          <w:i/>
          <w:sz w:val="16"/>
        </w:rPr>
      </w:pPr>
      <w:r>
        <w:rPr>
          <w:sz w:val="16"/>
          <w:vertAlign w:val="superscript"/>
        </w:rPr>
        <w:t>73</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218">
        <w:r>
          <w:rPr>
            <w:sz w:val="16"/>
            <w:vertAlign w:val="baseline"/>
          </w:rPr>
          <w:t>5.5.1,</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Policies</w:t>
      </w:r>
      <w:r>
        <w:rPr>
          <w:i/>
          <w:spacing w:val="-4"/>
          <w:sz w:val="16"/>
          <w:vertAlign w:val="baseline"/>
        </w:rPr>
        <w:t> </w:t>
      </w:r>
      <w:r>
        <w:rPr>
          <w:i/>
          <w:sz w:val="16"/>
          <w:vertAlign w:val="baseline"/>
        </w:rPr>
        <w:t>and</w:t>
      </w:r>
      <w:r>
        <w:rPr>
          <w:i/>
          <w:spacing w:val="-6"/>
          <w:sz w:val="16"/>
          <w:vertAlign w:val="baseline"/>
        </w:rPr>
        <w:t> </w:t>
      </w:r>
      <w:r>
        <w:rPr>
          <w:i/>
          <w:sz w:val="16"/>
          <w:vertAlign w:val="baseline"/>
        </w:rPr>
        <w:t>Procedures</w:t>
      </w:r>
      <w:r>
        <w:rPr>
          <w:i/>
          <w:spacing w:val="-4"/>
          <w:sz w:val="16"/>
          <w:vertAlign w:val="baseline"/>
        </w:rPr>
        <w:t> </w:t>
      </w:r>
      <w:r>
        <w:rPr>
          <w:sz w:val="16"/>
          <w:vertAlign w:val="baseline"/>
        </w:rPr>
        <w:t>and</w:t>
      </w:r>
      <w:r>
        <w:rPr>
          <w:spacing w:val="-5"/>
          <w:sz w:val="16"/>
          <w:vertAlign w:val="baseline"/>
        </w:rPr>
        <w:t> </w:t>
      </w:r>
      <w:hyperlink w:history="true" w:anchor="_bookmark258">
        <w:r>
          <w:rPr>
            <w:sz w:val="16"/>
            <w:vertAlign w:val="baseline"/>
          </w:rPr>
          <w:t>Appendix</w:t>
        </w:r>
        <w:r>
          <w:rPr>
            <w:spacing w:val="-4"/>
            <w:sz w:val="16"/>
            <w:vertAlign w:val="baseline"/>
          </w:rPr>
          <w:t> </w:t>
        </w:r>
        <w:r>
          <w:rPr>
            <w:spacing w:val="-7"/>
            <w:sz w:val="16"/>
            <w:vertAlign w:val="baseline"/>
          </w:rPr>
          <w:t>F</w:t>
        </w:r>
        <w:r>
          <w:rPr>
            <w:i/>
            <w:spacing w:val="-7"/>
            <w:sz w:val="16"/>
            <w:vertAlign w:val="baseline"/>
          </w:rPr>
          <w:t>.</w:t>
        </w:r>
      </w:hyperlink>
    </w:p>
    <w:p>
      <w:pPr>
        <w:spacing w:before="0"/>
        <w:ind w:left="699" w:right="802" w:firstLine="0"/>
        <w:jc w:val="left"/>
        <w:rPr>
          <w:sz w:val="16"/>
        </w:rPr>
      </w:pPr>
      <w:r>
        <w:rPr>
          <w:sz w:val="16"/>
          <w:vertAlign w:val="superscript"/>
        </w:rPr>
        <w:t>74</w:t>
      </w:r>
      <w:r>
        <w:rPr>
          <w:spacing w:val="-2"/>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may</w:t>
      </w:r>
      <w:r>
        <w:rPr>
          <w:spacing w:val="-2"/>
          <w:sz w:val="16"/>
          <w:vertAlign w:val="baseline"/>
        </w:rPr>
        <w:t> </w:t>
      </w:r>
      <w:r>
        <w:rPr>
          <w:sz w:val="16"/>
          <w:vertAlign w:val="baseline"/>
        </w:rPr>
        <w:t>be</w:t>
      </w:r>
      <w:r>
        <w:rPr>
          <w:spacing w:val="-2"/>
          <w:sz w:val="16"/>
          <w:vertAlign w:val="baseline"/>
        </w:rPr>
        <w:t> </w:t>
      </w:r>
      <w:r>
        <w:rPr>
          <w:sz w:val="16"/>
          <w:vertAlign w:val="baseline"/>
        </w:rPr>
        <w:t>conducted</w:t>
      </w:r>
      <w:r>
        <w:rPr>
          <w:spacing w:val="-2"/>
          <w:sz w:val="16"/>
          <w:vertAlign w:val="baseline"/>
        </w:rPr>
        <w:t> </w:t>
      </w:r>
      <w:r>
        <w:rPr>
          <w:sz w:val="16"/>
          <w:vertAlign w:val="baseline"/>
        </w:rPr>
        <w:t>as</w:t>
      </w:r>
      <w:r>
        <w:rPr>
          <w:spacing w:val="-2"/>
          <w:sz w:val="16"/>
          <w:vertAlign w:val="baseline"/>
        </w:rPr>
        <w:t> </w:t>
      </w:r>
      <w:r>
        <w:rPr>
          <w:sz w:val="16"/>
          <w:vertAlign w:val="baseline"/>
        </w:rPr>
        <w:t>part</w:t>
      </w:r>
      <w:r>
        <w:rPr>
          <w:spacing w:val="-3"/>
          <w:sz w:val="16"/>
          <w:vertAlign w:val="baseline"/>
        </w:rPr>
        <w:t> </w:t>
      </w:r>
      <w:r>
        <w:rPr>
          <w:sz w:val="16"/>
          <w:vertAlign w:val="baseline"/>
        </w:rPr>
        <w:t>of</w:t>
      </w:r>
      <w:r>
        <w:rPr>
          <w:spacing w:val="-3"/>
          <w:sz w:val="16"/>
          <w:vertAlign w:val="baseline"/>
        </w:rPr>
        <w:t> </w:t>
      </w:r>
      <w:r>
        <w:rPr>
          <w:sz w:val="16"/>
          <w:vertAlign w:val="baseline"/>
        </w:rPr>
        <w:t>a larger</w:t>
      </w:r>
      <w:r>
        <w:rPr>
          <w:spacing w:val="-3"/>
          <w:sz w:val="16"/>
          <w:vertAlign w:val="baseline"/>
        </w:rPr>
        <w:t> </w:t>
      </w:r>
      <w:r>
        <w:rPr>
          <w:sz w:val="16"/>
          <w:vertAlign w:val="baseline"/>
        </w:rPr>
        <w:t>analysis</w:t>
      </w:r>
      <w:r>
        <w:rPr>
          <w:spacing w:val="-2"/>
          <w:sz w:val="16"/>
          <w:vertAlign w:val="baseline"/>
        </w:rPr>
        <w:t> </w:t>
      </w:r>
      <w:r>
        <w:rPr>
          <w:sz w:val="16"/>
          <w:vertAlign w:val="baseline"/>
        </w:rPr>
        <w:t>—</w:t>
      </w:r>
      <w:r>
        <w:rPr>
          <w:spacing w:val="-1"/>
          <w:sz w:val="16"/>
          <w:vertAlign w:val="baseline"/>
        </w:rPr>
        <w:t> </w:t>
      </w:r>
      <w:r>
        <w:rPr>
          <w:sz w:val="16"/>
          <w:vertAlign w:val="baseline"/>
        </w:rPr>
        <w:t>sometimes</w:t>
      </w:r>
      <w:r>
        <w:rPr>
          <w:spacing w:val="-2"/>
          <w:sz w:val="16"/>
          <w:vertAlign w:val="baseline"/>
        </w:rPr>
        <w:t> </w:t>
      </w:r>
      <w:r>
        <w:rPr>
          <w:sz w:val="16"/>
          <w:vertAlign w:val="baseline"/>
        </w:rPr>
        <w:t>called</w:t>
      </w:r>
      <w:r>
        <w:rPr>
          <w:spacing w:val="-2"/>
          <w:sz w:val="16"/>
          <w:vertAlign w:val="baseline"/>
        </w:rPr>
        <w:t> </w:t>
      </w:r>
      <w:r>
        <w:rPr>
          <w:sz w:val="16"/>
          <w:vertAlign w:val="baseline"/>
        </w:rPr>
        <w:t>an</w:t>
      </w:r>
      <w:r>
        <w:rPr>
          <w:spacing w:val="-2"/>
          <w:sz w:val="16"/>
          <w:vertAlign w:val="baseline"/>
        </w:rPr>
        <w:t> </w:t>
      </w:r>
      <w:r>
        <w:rPr>
          <w:sz w:val="16"/>
          <w:vertAlign w:val="baseline"/>
        </w:rPr>
        <w:t>impact</w:t>
      </w:r>
      <w:r>
        <w:rPr>
          <w:spacing w:val="-3"/>
          <w:sz w:val="16"/>
          <w:vertAlign w:val="baseline"/>
        </w:rPr>
        <w:t> </w:t>
      </w:r>
      <w:r>
        <w:rPr>
          <w:sz w:val="16"/>
          <w:vertAlign w:val="baseline"/>
        </w:rPr>
        <w:t>analysis</w:t>
      </w:r>
      <w:r>
        <w:rPr>
          <w:spacing w:val="-2"/>
          <w:sz w:val="16"/>
          <w:vertAlign w:val="baseline"/>
        </w:rPr>
        <w:t> </w:t>
      </w:r>
      <w:r>
        <w:rPr>
          <w:sz w:val="16"/>
          <w:vertAlign w:val="baseline"/>
        </w:rPr>
        <w:t>—</w:t>
      </w:r>
      <w:r>
        <w:rPr>
          <w:spacing w:val="-1"/>
          <w:sz w:val="16"/>
          <w:vertAlign w:val="baseline"/>
        </w:rPr>
        <w:t> </w:t>
      </w:r>
      <w:r>
        <w:rPr>
          <w:sz w:val="16"/>
          <w:vertAlign w:val="baseline"/>
        </w:rPr>
        <w:t>that</w:t>
      </w:r>
      <w:r>
        <w:rPr>
          <w:spacing w:val="-3"/>
          <w:sz w:val="16"/>
          <w:vertAlign w:val="baseline"/>
        </w:rPr>
        <w:t> </w:t>
      </w:r>
      <w:r>
        <w:rPr>
          <w:sz w:val="16"/>
          <w:vertAlign w:val="baseline"/>
        </w:rPr>
        <w:t>considers</w:t>
      </w:r>
      <w:r>
        <w:rPr>
          <w:spacing w:val="-2"/>
          <w:sz w:val="16"/>
          <w:vertAlign w:val="baseline"/>
        </w:rPr>
        <w:t> </w:t>
      </w:r>
      <w:r>
        <w:rPr>
          <w:sz w:val="16"/>
          <w:vertAlign w:val="baseline"/>
        </w:rPr>
        <w:t>all</w:t>
      </w:r>
      <w:r>
        <w:rPr>
          <w:spacing w:val="-3"/>
          <w:sz w:val="16"/>
          <w:vertAlign w:val="baseline"/>
        </w:rPr>
        <w:t> </w:t>
      </w:r>
      <w:r>
        <w:rPr>
          <w:sz w:val="16"/>
          <w:vertAlign w:val="baseline"/>
        </w:rPr>
        <w:t>material,</w:t>
      </w:r>
      <w:r>
        <w:rPr>
          <w:spacing w:val="-1"/>
          <w:sz w:val="16"/>
          <w:vertAlign w:val="baseline"/>
        </w:rPr>
        <w:t> </w:t>
      </w:r>
      <w:r>
        <w:rPr>
          <w:sz w:val="16"/>
          <w:vertAlign w:val="baseline"/>
        </w:rPr>
        <w:t>services,</w:t>
      </w:r>
      <w:r>
        <w:rPr>
          <w:spacing w:val="-1"/>
          <w:sz w:val="16"/>
          <w:vertAlign w:val="baseline"/>
        </w:rPr>
        <w:t> </w:t>
      </w:r>
      <w:r>
        <w:rPr>
          <w:sz w:val="16"/>
          <w:vertAlign w:val="baseline"/>
        </w:rPr>
        <w:t>systems,</w:t>
      </w:r>
      <w:r>
        <w:rPr>
          <w:spacing w:val="-1"/>
          <w:sz w:val="16"/>
          <w:vertAlign w:val="baseline"/>
        </w:rPr>
        <w:t> </w:t>
      </w:r>
      <w:r>
        <w:rPr>
          <w:sz w:val="16"/>
          <w:vertAlign w:val="baseline"/>
        </w:rPr>
        <w:t>processes,</w:t>
      </w:r>
      <w:r>
        <w:rPr>
          <w:spacing w:val="-1"/>
          <w:sz w:val="16"/>
          <w:vertAlign w:val="baseline"/>
        </w:rPr>
        <w:t> </w:t>
      </w:r>
      <w:r>
        <w:rPr>
          <w:sz w:val="16"/>
          <w:vertAlign w:val="baseline"/>
        </w:rPr>
        <w:t>and</w:t>
      </w:r>
      <w:r>
        <w:rPr>
          <w:spacing w:val="-2"/>
          <w:sz w:val="16"/>
          <w:vertAlign w:val="baseline"/>
        </w:rPr>
        <w:t> </w:t>
      </w:r>
      <w:r>
        <w:rPr>
          <w:sz w:val="16"/>
          <w:vertAlign w:val="baseline"/>
        </w:rPr>
        <w:t>activities,</w:t>
      </w:r>
      <w:r>
        <w:rPr>
          <w:spacing w:val="-1"/>
          <w:sz w:val="16"/>
          <w:vertAlign w:val="baseline"/>
        </w:rPr>
        <w:t> </w:t>
      </w:r>
      <w:r>
        <w:rPr>
          <w:sz w:val="16"/>
          <w:vertAlign w:val="baseline"/>
        </w:rPr>
        <w:t>including</w:t>
      </w:r>
      <w:r>
        <w:rPr>
          <w:spacing w:val="-1"/>
          <w:sz w:val="16"/>
          <w:vertAlign w:val="baseline"/>
        </w:rPr>
        <w:t> </w:t>
      </w:r>
      <w:r>
        <w:rPr>
          <w:sz w:val="16"/>
          <w:vertAlign w:val="baseline"/>
        </w:rPr>
        <w:t>those</w:t>
      </w:r>
      <w:r>
        <w:rPr>
          <w:spacing w:val="-2"/>
          <w:sz w:val="16"/>
          <w:vertAlign w:val="baseline"/>
        </w:rPr>
        <w:t> </w:t>
      </w:r>
      <w:r>
        <w:rPr>
          <w:sz w:val="16"/>
          <w:vertAlign w:val="baseline"/>
        </w:rPr>
        <w:t>that</w:t>
      </w:r>
      <w:r>
        <w:rPr>
          <w:spacing w:val="-3"/>
          <w:sz w:val="16"/>
          <w:vertAlign w:val="baseline"/>
        </w:rPr>
        <w:t> </w:t>
      </w:r>
      <w:r>
        <w:rPr>
          <w:sz w:val="16"/>
          <w:vertAlign w:val="baseline"/>
        </w:rPr>
        <w:t>do</w:t>
      </w:r>
      <w:r>
        <w:rPr>
          <w:spacing w:val="40"/>
          <w:sz w:val="16"/>
          <w:vertAlign w:val="baseline"/>
        </w:rPr>
        <w:t> </w:t>
      </w:r>
      <w:r>
        <w:rPr>
          <w:sz w:val="16"/>
          <w:vertAlign w:val="baseline"/>
        </w:rPr>
        <w:t>not involve ePHI and other elements of an organization not covered by the HIPAA Security Rule.</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16" w:id="145"/>
            <w:bookmarkEnd w:id="145"/>
            <w:r>
              <w:rPr/>
            </w:r>
            <w:bookmarkStart w:name="_bookmark117" w:id="146"/>
            <w:bookmarkEnd w:id="146"/>
            <w:r>
              <w:rPr/>
            </w:r>
            <w:bookmarkStart w:name="_bookmark118" w:id="147"/>
            <w:bookmarkEnd w:id="147"/>
            <w:r>
              <w:rPr/>
            </w:r>
            <w:r>
              <w:rPr>
                <w:b/>
                <w:sz w:val="20"/>
              </w:rPr>
              <w:t>Sample</w:t>
            </w:r>
            <w:r>
              <w:rPr>
                <w:b/>
                <w:spacing w:val="-7"/>
                <w:sz w:val="20"/>
              </w:rPr>
              <w:t> </w:t>
            </w:r>
            <w:r>
              <w:rPr>
                <w:b/>
                <w:spacing w:val="-2"/>
                <w:sz w:val="20"/>
              </w:rPr>
              <w:t>Questions</w:t>
            </w:r>
          </w:p>
        </w:tc>
      </w:tr>
      <w:tr>
        <w:trPr>
          <w:trHeight w:val="1242" w:hRule="atLeast"/>
        </w:trPr>
        <w:tc>
          <w:tcPr>
            <w:tcW w:w="3365" w:type="dxa"/>
          </w:tcPr>
          <w:p>
            <w:pPr>
              <w:pStyle w:val="TableParagraph"/>
              <w:ind w:left="0"/>
              <w:rPr>
                <w:rFonts w:ascii="Times New Roman"/>
                <w:sz w:val="18"/>
              </w:rPr>
            </w:pPr>
          </w:p>
        </w:tc>
        <w:tc>
          <w:tcPr>
            <w:tcW w:w="5374" w:type="dxa"/>
          </w:tcPr>
          <w:p>
            <w:pPr>
              <w:pStyle w:val="TableParagraph"/>
              <w:numPr>
                <w:ilvl w:val="0"/>
                <w:numId w:val="99"/>
              </w:numPr>
              <w:tabs>
                <w:tab w:pos="467" w:val="left" w:leader="none"/>
              </w:tabs>
              <w:spacing w:line="240" w:lineRule="auto" w:before="0" w:after="0"/>
              <w:ind w:left="467" w:right="213" w:hanging="360"/>
              <w:jc w:val="left"/>
              <w:rPr>
                <w:sz w:val="20"/>
              </w:rPr>
            </w:pPr>
            <w:r>
              <w:rPr>
                <w:sz w:val="20"/>
              </w:rPr>
              <w:t>Consider whether any vendor/service provider arrangements</w:t>
            </w:r>
            <w:r>
              <w:rPr>
                <w:spacing w:val="-5"/>
                <w:sz w:val="20"/>
              </w:rPr>
              <w:t> </w:t>
            </w:r>
            <w:r>
              <w:rPr>
                <w:sz w:val="20"/>
              </w:rPr>
              <w:t>are</w:t>
            </w:r>
            <w:r>
              <w:rPr>
                <w:spacing w:val="-7"/>
                <w:sz w:val="20"/>
              </w:rPr>
              <w:t> </w:t>
            </w:r>
            <w:r>
              <w:rPr>
                <w:sz w:val="20"/>
              </w:rPr>
              <w:t>critical</w:t>
            </w:r>
            <w:r>
              <w:rPr>
                <w:spacing w:val="-6"/>
                <w:sz w:val="20"/>
              </w:rPr>
              <w:t> </w:t>
            </w:r>
            <w:r>
              <w:rPr>
                <w:sz w:val="20"/>
              </w:rPr>
              <w:t>to</w:t>
            </w:r>
            <w:r>
              <w:rPr>
                <w:spacing w:val="-6"/>
                <w:sz w:val="20"/>
              </w:rPr>
              <w:t> </w:t>
            </w:r>
            <w:r>
              <w:rPr>
                <w:sz w:val="20"/>
              </w:rPr>
              <w:t>operations</w:t>
            </w:r>
            <w:r>
              <w:rPr>
                <w:spacing w:val="-5"/>
                <w:sz w:val="20"/>
              </w:rPr>
              <w:t> </w:t>
            </w:r>
            <w:r>
              <w:rPr>
                <w:sz w:val="20"/>
              </w:rPr>
              <w:t>and</w:t>
            </w:r>
            <w:r>
              <w:rPr>
                <w:spacing w:val="-5"/>
                <w:sz w:val="20"/>
              </w:rPr>
              <w:t> </w:t>
            </w:r>
            <w:r>
              <w:rPr>
                <w:sz w:val="20"/>
              </w:rPr>
              <w:t>address</w:t>
            </w:r>
            <w:r>
              <w:rPr>
                <w:spacing w:val="-5"/>
                <w:sz w:val="20"/>
              </w:rPr>
              <w:t> </w:t>
            </w:r>
            <w:r>
              <w:rPr>
                <w:sz w:val="20"/>
              </w:rPr>
              <w:t>them as appropriate to ensure availability and reliability.</w:t>
            </w:r>
          </w:p>
          <w:p>
            <w:pPr>
              <w:pStyle w:val="TableParagraph"/>
              <w:numPr>
                <w:ilvl w:val="0"/>
                <w:numId w:val="99"/>
              </w:numPr>
              <w:tabs>
                <w:tab w:pos="467" w:val="left" w:leader="none"/>
              </w:tabs>
              <w:spacing w:line="240" w:lineRule="atLeast" w:before="0" w:after="0"/>
              <w:ind w:left="467" w:right="501" w:hanging="360"/>
              <w:jc w:val="left"/>
              <w:rPr>
                <w:sz w:val="20"/>
              </w:rPr>
            </w:pPr>
            <w:r>
              <w:rPr>
                <w:sz w:val="20"/>
              </w:rPr>
              <w:t>Establish</w:t>
            </w:r>
            <w:r>
              <w:rPr>
                <w:spacing w:val="-10"/>
                <w:sz w:val="20"/>
              </w:rPr>
              <w:t> </w:t>
            </w:r>
            <w:r>
              <w:rPr>
                <w:sz w:val="20"/>
              </w:rPr>
              <w:t>cost-effective</w:t>
            </w:r>
            <w:r>
              <w:rPr>
                <w:spacing w:val="-9"/>
                <w:sz w:val="20"/>
              </w:rPr>
              <w:t> </w:t>
            </w:r>
            <w:r>
              <w:rPr>
                <w:sz w:val="20"/>
              </w:rPr>
              <w:t>strategies</w:t>
            </w:r>
            <w:r>
              <w:rPr>
                <w:spacing w:val="-7"/>
                <w:sz w:val="20"/>
              </w:rPr>
              <w:t> </w:t>
            </w:r>
            <w:r>
              <w:rPr>
                <w:sz w:val="20"/>
              </w:rPr>
              <w:t>for</w:t>
            </w:r>
            <w:r>
              <w:rPr>
                <w:spacing w:val="-8"/>
                <w:sz w:val="20"/>
              </w:rPr>
              <w:t> </w:t>
            </w:r>
            <w:r>
              <w:rPr>
                <w:sz w:val="20"/>
              </w:rPr>
              <w:t>recovering</w:t>
            </w:r>
            <w:r>
              <w:rPr>
                <w:spacing w:val="-8"/>
                <w:sz w:val="20"/>
              </w:rPr>
              <w:t> </w:t>
            </w:r>
            <w:r>
              <w:rPr>
                <w:sz w:val="20"/>
              </w:rPr>
              <w:t>these critical services or processes.</w:t>
            </w:r>
          </w:p>
        </w:tc>
        <w:tc>
          <w:tcPr>
            <w:tcW w:w="5374" w:type="dxa"/>
          </w:tcPr>
          <w:p>
            <w:pPr>
              <w:pStyle w:val="TableParagraph"/>
              <w:numPr>
                <w:ilvl w:val="0"/>
                <w:numId w:val="100"/>
              </w:numPr>
              <w:tabs>
                <w:tab w:pos="467" w:val="left" w:leader="none"/>
              </w:tabs>
              <w:spacing w:line="240" w:lineRule="auto" w:before="0" w:after="0"/>
              <w:ind w:left="467" w:right="170" w:hanging="360"/>
              <w:jc w:val="left"/>
              <w:rPr>
                <w:sz w:val="20"/>
              </w:rPr>
            </w:pPr>
            <w:r>
              <w:rPr>
                <w:sz w:val="20"/>
              </w:rPr>
              <w:t>Has</w:t>
            </w:r>
            <w:r>
              <w:rPr>
                <w:spacing w:val="-6"/>
                <w:sz w:val="20"/>
              </w:rPr>
              <w:t> </w:t>
            </w:r>
            <w:r>
              <w:rPr>
                <w:sz w:val="20"/>
              </w:rPr>
              <w:t>the</w:t>
            </w:r>
            <w:r>
              <w:rPr>
                <w:spacing w:val="-7"/>
                <w:sz w:val="20"/>
              </w:rPr>
              <w:t> </w:t>
            </w:r>
            <w:r>
              <w:rPr>
                <w:sz w:val="20"/>
              </w:rPr>
              <w:t>organization</w:t>
            </w:r>
            <w:r>
              <w:rPr>
                <w:spacing w:val="-8"/>
                <w:sz w:val="20"/>
              </w:rPr>
              <w:t> </w:t>
            </w:r>
            <w:r>
              <w:rPr>
                <w:sz w:val="20"/>
              </w:rPr>
              <w:t>sufficiently</w:t>
            </w:r>
            <w:r>
              <w:rPr>
                <w:spacing w:val="-6"/>
                <w:sz w:val="20"/>
              </w:rPr>
              <w:t> </w:t>
            </w:r>
            <w:r>
              <w:rPr>
                <w:sz w:val="20"/>
              </w:rPr>
              <w:t>addressed</w:t>
            </w:r>
            <w:r>
              <w:rPr>
                <w:spacing w:val="-6"/>
                <w:sz w:val="20"/>
              </w:rPr>
              <w:t> </w:t>
            </w:r>
            <w:r>
              <w:rPr>
                <w:sz w:val="20"/>
              </w:rPr>
              <w:t>the</w:t>
            </w:r>
            <w:r>
              <w:rPr>
                <w:spacing w:val="-7"/>
                <w:sz w:val="20"/>
              </w:rPr>
              <w:t> </w:t>
            </w:r>
            <w:r>
              <w:rPr>
                <w:sz w:val="20"/>
              </w:rPr>
              <w:t>availability and reliability of these services (e.g., via service-level agreements, contracts)?</w:t>
            </w:r>
          </w:p>
        </w:tc>
      </w:tr>
      <w:tr>
        <w:trPr>
          <w:trHeight w:val="2483" w:hRule="atLeast"/>
        </w:trPr>
        <w:tc>
          <w:tcPr>
            <w:tcW w:w="3365" w:type="dxa"/>
          </w:tcPr>
          <w:p>
            <w:pPr>
              <w:pStyle w:val="TableParagraph"/>
              <w:tabs>
                <w:tab w:pos="467" w:val="left" w:leader="none"/>
              </w:tabs>
              <w:spacing w:before="1"/>
              <w:ind w:left="107"/>
              <w:rPr>
                <w:sz w:val="20"/>
              </w:rPr>
            </w:pPr>
            <w:r>
              <w:rPr>
                <w:spacing w:val="-5"/>
                <w:sz w:val="20"/>
              </w:rPr>
              <w:t>3.</w:t>
            </w:r>
            <w:r>
              <w:rPr>
                <w:sz w:val="20"/>
              </w:rPr>
              <w:tab/>
            </w:r>
            <w:r>
              <w:rPr>
                <w:b/>
                <w:sz w:val="20"/>
              </w:rPr>
              <w:t>Identify</w:t>
            </w:r>
            <w:r>
              <w:rPr>
                <w:b/>
                <w:spacing w:val="-11"/>
                <w:sz w:val="20"/>
              </w:rPr>
              <w:t> </w:t>
            </w:r>
            <w:r>
              <w:rPr>
                <w:b/>
                <w:sz w:val="20"/>
              </w:rPr>
              <w:t>Preventive</w:t>
            </w:r>
            <w:r>
              <w:rPr>
                <w:b/>
                <w:spacing w:val="-9"/>
                <w:sz w:val="20"/>
              </w:rPr>
              <w:t> </w:t>
            </w:r>
            <w:r>
              <w:rPr>
                <w:b/>
                <w:spacing w:val="-2"/>
                <w:sz w:val="20"/>
              </w:rPr>
              <w:t>Measures</w:t>
            </w:r>
            <w:hyperlink w:history="true" w:anchor="_bookmark116">
              <w:r>
                <w:rPr>
                  <w:spacing w:val="-2"/>
                  <w:sz w:val="20"/>
                  <w:vertAlign w:val="superscript"/>
                </w:rPr>
                <w:t>75</w:t>
              </w:r>
            </w:hyperlink>
          </w:p>
        </w:tc>
        <w:tc>
          <w:tcPr>
            <w:tcW w:w="5374" w:type="dxa"/>
          </w:tcPr>
          <w:p>
            <w:pPr>
              <w:pStyle w:val="TableParagraph"/>
              <w:numPr>
                <w:ilvl w:val="0"/>
                <w:numId w:val="101"/>
              </w:numPr>
              <w:tabs>
                <w:tab w:pos="467" w:val="left" w:leader="none"/>
              </w:tabs>
              <w:spacing w:line="240" w:lineRule="auto" w:before="0" w:after="0"/>
              <w:ind w:left="467" w:right="298" w:hanging="360"/>
              <w:jc w:val="left"/>
              <w:rPr>
                <w:sz w:val="20"/>
              </w:rPr>
            </w:pPr>
            <w:r>
              <w:rPr>
                <w:sz w:val="20"/>
              </w:rPr>
              <w:t>Identify preventive measures for each defined scenario that</w:t>
            </w:r>
            <w:r>
              <w:rPr>
                <w:spacing w:val="-4"/>
                <w:sz w:val="20"/>
              </w:rPr>
              <w:t> </w:t>
            </w:r>
            <w:r>
              <w:rPr>
                <w:sz w:val="20"/>
              </w:rPr>
              <w:t>could</w:t>
            </w:r>
            <w:r>
              <w:rPr>
                <w:spacing w:val="-3"/>
                <w:sz w:val="20"/>
              </w:rPr>
              <w:t> </w:t>
            </w:r>
            <w:r>
              <w:rPr>
                <w:sz w:val="20"/>
              </w:rPr>
              <w:t>result</w:t>
            </w:r>
            <w:r>
              <w:rPr>
                <w:spacing w:val="-4"/>
                <w:sz w:val="20"/>
              </w:rPr>
              <w:t> </w:t>
            </w:r>
            <w:r>
              <w:rPr>
                <w:sz w:val="20"/>
              </w:rPr>
              <w:t>in</w:t>
            </w:r>
            <w:r>
              <w:rPr>
                <w:spacing w:val="-3"/>
                <w:sz w:val="20"/>
              </w:rPr>
              <w:t> </w:t>
            </w:r>
            <w:r>
              <w:rPr>
                <w:sz w:val="20"/>
              </w:rPr>
              <w:t>the</w:t>
            </w:r>
            <w:r>
              <w:rPr>
                <w:spacing w:val="-5"/>
                <w:sz w:val="20"/>
              </w:rPr>
              <w:t> </w:t>
            </w:r>
            <w:r>
              <w:rPr>
                <w:sz w:val="20"/>
              </w:rPr>
              <w:t>loss</w:t>
            </w:r>
            <w:r>
              <w:rPr>
                <w:spacing w:val="-3"/>
                <w:sz w:val="20"/>
              </w:rPr>
              <w:t> </w:t>
            </w:r>
            <w:r>
              <w:rPr>
                <w:sz w:val="20"/>
              </w:rPr>
              <w:t>of</w:t>
            </w:r>
            <w:r>
              <w:rPr>
                <w:spacing w:val="-7"/>
                <w:sz w:val="20"/>
              </w:rPr>
              <w:t> </w:t>
            </w:r>
            <w:r>
              <w:rPr>
                <w:sz w:val="20"/>
              </w:rPr>
              <w:t>a</w:t>
            </w:r>
            <w:r>
              <w:rPr>
                <w:spacing w:val="-4"/>
                <w:sz w:val="20"/>
              </w:rPr>
              <w:t> </w:t>
            </w:r>
            <w:r>
              <w:rPr>
                <w:sz w:val="20"/>
              </w:rPr>
              <w:t>critical</w:t>
            </w:r>
            <w:r>
              <w:rPr>
                <w:spacing w:val="-4"/>
                <w:sz w:val="20"/>
              </w:rPr>
              <w:t> </w:t>
            </w:r>
            <w:r>
              <w:rPr>
                <w:sz w:val="20"/>
              </w:rPr>
              <w:t>service</w:t>
            </w:r>
            <w:r>
              <w:rPr>
                <w:spacing w:val="-5"/>
                <w:sz w:val="20"/>
              </w:rPr>
              <w:t> </w:t>
            </w:r>
            <w:r>
              <w:rPr>
                <w:sz w:val="20"/>
              </w:rPr>
              <w:t>operation involving the use of ePHI.</w:t>
            </w:r>
          </w:p>
          <w:p>
            <w:pPr>
              <w:pStyle w:val="TableParagraph"/>
              <w:numPr>
                <w:ilvl w:val="0"/>
                <w:numId w:val="101"/>
              </w:numPr>
              <w:tabs>
                <w:tab w:pos="467" w:val="left" w:leader="none"/>
              </w:tabs>
              <w:spacing w:line="240" w:lineRule="auto" w:before="1" w:after="0"/>
              <w:ind w:left="467" w:right="337" w:hanging="360"/>
              <w:jc w:val="left"/>
              <w:rPr>
                <w:sz w:val="20"/>
              </w:rPr>
            </w:pPr>
            <w:r>
              <w:rPr>
                <w:sz w:val="20"/>
              </w:rPr>
              <w:t>Ensure</w:t>
            </w:r>
            <w:r>
              <w:rPr>
                <w:spacing w:val="-8"/>
                <w:sz w:val="20"/>
              </w:rPr>
              <w:t> </w:t>
            </w:r>
            <w:r>
              <w:rPr>
                <w:sz w:val="20"/>
              </w:rPr>
              <w:t>that</w:t>
            </w:r>
            <w:r>
              <w:rPr>
                <w:spacing w:val="-7"/>
                <w:sz w:val="20"/>
              </w:rPr>
              <w:t> </w:t>
            </w:r>
            <w:r>
              <w:rPr>
                <w:sz w:val="20"/>
              </w:rPr>
              <w:t>identified</w:t>
            </w:r>
            <w:r>
              <w:rPr>
                <w:spacing w:val="-6"/>
                <w:sz w:val="20"/>
              </w:rPr>
              <w:t> </w:t>
            </w:r>
            <w:r>
              <w:rPr>
                <w:sz w:val="20"/>
              </w:rPr>
              <w:t>preventive</w:t>
            </w:r>
            <w:r>
              <w:rPr>
                <w:spacing w:val="-8"/>
                <w:sz w:val="20"/>
              </w:rPr>
              <w:t> </w:t>
            </w:r>
            <w:r>
              <w:rPr>
                <w:sz w:val="20"/>
              </w:rPr>
              <w:t>measures</w:t>
            </w:r>
            <w:r>
              <w:rPr>
                <w:spacing w:val="-6"/>
                <w:sz w:val="20"/>
              </w:rPr>
              <w:t> </w:t>
            </w:r>
            <w:r>
              <w:rPr>
                <w:sz w:val="20"/>
              </w:rPr>
              <w:t>are</w:t>
            </w:r>
            <w:r>
              <w:rPr>
                <w:spacing w:val="-8"/>
                <w:sz w:val="20"/>
              </w:rPr>
              <w:t> </w:t>
            </w:r>
            <w:r>
              <w:rPr>
                <w:sz w:val="20"/>
              </w:rPr>
              <w:t>practical and feasible in terms of their applicability in a given </w:t>
            </w:r>
            <w:r>
              <w:rPr>
                <w:spacing w:val="-2"/>
                <w:sz w:val="20"/>
              </w:rPr>
              <w:t>environment.</w:t>
            </w:r>
          </w:p>
        </w:tc>
        <w:tc>
          <w:tcPr>
            <w:tcW w:w="5374" w:type="dxa"/>
          </w:tcPr>
          <w:p>
            <w:pPr>
              <w:pStyle w:val="TableParagraph"/>
              <w:numPr>
                <w:ilvl w:val="0"/>
                <w:numId w:val="102"/>
              </w:numPr>
              <w:tabs>
                <w:tab w:pos="467" w:val="left" w:leader="none"/>
              </w:tabs>
              <w:spacing w:line="240" w:lineRule="auto" w:before="0" w:after="0"/>
              <w:ind w:left="467" w:right="187" w:hanging="360"/>
              <w:jc w:val="left"/>
              <w:rPr>
                <w:sz w:val="20"/>
              </w:rPr>
            </w:pPr>
            <w:r>
              <w:rPr>
                <w:sz w:val="20"/>
              </w:rPr>
              <w:t>What alternatives for continuing operations of the organization</w:t>
            </w:r>
            <w:r>
              <w:rPr>
                <w:spacing w:val="-3"/>
                <w:sz w:val="20"/>
              </w:rPr>
              <w:t> </w:t>
            </w:r>
            <w:r>
              <w:rPr>
                <w:sz w:val="20"/>
              </w:rPr>
              <w:t>are</w:t>
            </w:r>
            <w:r>
              <w:rPr>
                <w:spacing w:val="-5"/>
                <w:sz w:val="20"/>
              </w:rPr>
              <w:t> </w:t>
            </w:r>
            <w:r>
              <w:rPr>
                <w:sz w:val="20"/>
              </w:rPr>
              <w:t>available</w:t>
            </w:r>
            <w:r>
              <w:rPr>
                <w:spacing w:val="-5"/>
                <w:sz w:val="20"/>
              </w:rPr>
              <w:t> </w:t>
            </w:r>
            <w:r>
              <w:rPr>
                <w:sz w:val="20"/>
              </w:rPr>
              <w:t>in</w:t>
            </w:r>
            <w:r>
              <w:rPr>
                <w:spacing w:val="-3"/>
                <w:sz w:val="20"/>
              </w:rPr>
              <w:t> </w:t>
            </w:r>
            <w:r>
              <w:rPr>
                <w:sz w:val="20"/>
              </w:rPr>
              <w:t>case</w:t>
            </w:r>
            <w:r>
              <w:rPr>
                <w:spacing w:val="-5"/>
                <w:sz w:val="20"/>
              </w:rPr>
              <w:t> </w:t>
            </w:r>
            <w:r>
              <w:rPr>
                <w:sz w:val="20"/>
              </w:rPr>
              <w:t>of</w:t>
            </w:r>
            <w:r>
              <w:rPr>
                <w:spacing w:val="-5"/>
                <w:sz w:val="20"/>
              </w:rPr>
              <w:t> </w:t>
            </w:r>
            <w:r>
              <w:rPr>
                <w:sz w:val="20"/>
              </w:rPr>
              <w:t>the</w:t>
            </w:r>
            <w:r>
              <w:rPr>
                <w:spacing w:val="-5"/>
                <w:sz w:val="20"/>
              </w:rPr>
              <w:t> </w:t>
            </w:r>
            <w:r>
              <w:rPr>
                <w:sz w:val="20"/>
              </w:rPr>
              <w:t>loss</w:t>
            </w:r>
            <w:r>
              <w:rPr>
                <w:spacing w:val="-3"/>
                <w:sz w:val="20"/>
              </w:rPr>
              <w:t> </w:t>
            </w:r>
            <w:r>
              <w:rPr>
                <w:sz w:val="20"/>
              </w:rPr>
              <w:t>of</w:t>
            </w:r>
            <w:r>
              <w:rPr>
                <w:spacing w:val="-5"/>
                <w:sz w:val="20"/>
              </w:rPr>
              <w:t> </w:t>
            </w:r>
            <w:r>
              <w:rPr>
                <w:sz w:val="20"/>
              </w:rPr>
              <w:t>any</w:t>
            </w:r>
            <w:r>
              <w:rPr>
                <w:spacing w:val="-3"/>
                <w:sz w:val="20"/>
              </w:rPr>
              <w:t> </w:t>
            </w:r>
            <w:r>
              <w:rPr>
                <w:sz w:val="20"/>
              </w:rPr>
              <w:t>critical function or resource?</w:t>
            </w:r>
          </w:p>
          <w:p>
            <w:pPr>
              <w:pStyle w:val="TableParagraph"/>
              <w:numPr>
                <w:ilvl w:val="0"/>
                <w:numId w:val="102"/>
              </w:numPr>
              <w:tabs>
                <w:tab w:pos="467" w:val="left" w:leader="none"/>
              </w:tabs>
              <w:spacing w:line="240" w:lineRule="auto" w:before="1" w:after="0"/>
              <w:ind w:left="467" w:right="212" w:hanging="360"/>
              <w:jc w:val="left"/>
              <w:rPr>
                <w:sz w:val="20"/>
              </w:rPr>
            </w:pPr>
            <w:r>
              <w:rPr>
                <w:sz w:val="20"/>
              </w:rPr>
              <w:t>What</w:t>
            </w:r>
            <w:r>
              <w:rPr>
                <w:spacing w:val="-5"/>
                <w:sz w:val="20"/>
              </w:rPr>
              <w:t> </w:t>
            </w:r>
            <w:r>
              <w:rPr>
                <w:sz w:val="20"/>
              </w:rPr>
              <w:t>is</w:t>
            </w:r>
            <w:r>
              <w:rPr>
                <w:spacing w:val="-5"/>
                <w:sz w:val="20"/>
              </w:rPr>
              <w:t> </w:t>
            </w:r>
            <w:r>
              <w:rPr>
                <w:sz w:val="20"/>
              </w:rPr>
              <w:t>the</w:t>
            </w:r>
            <w:r>
              <w:rPr>
                <w:spacing w:val="-6"/>
                <w:sz w:val="20"/>
              </w:rPr>
              <w:t> </w:t>
            </w:r>
            <w:r>
              <w:rPr>
                <w:sz w:val="20"/>
              </w:rPr>
              <w:t>cost</w:t>
            </w:r>
            <w:r>
              <w:rPr>
                <w:spacing w:val="-5"/>
                <w:sz w:val="20"/>
              </w:rPr>
              <w:t> </w:t>
            </w:r>
            <w:r>
              <w:rPr>
                <w:sz w:val="20"/>
              </w:rPr>
              <w:t>associated</w:t>
            </w:r>
            <w:r>
              <w:rPr>
                <w:spacing w:val="-5"/>
                <w:sz w:val="20"/>
              </w:rPr>
              <w:t> </w:t>
            </w:r>
            <w:r>
              <w:rPr>
                <w:sz w:val="20"/>
              </w:rPr>
              <w:t>with</w:t>
            </w:r>
            <w:r>
              <w:rPr>
                <w:spacing w:val="-5"/>
                <w:sz w:val="20"/>
              </w:rPr>
              <w:t> </w:t>
            </w:r>
            <w:r>
              <w:rPr>
                <w:sz w:val="20"/>
              </w:rPr>
              <w:t>the</w:t>
            </w:r>
            <w:r>
              <w:rPr>
                <w:spacing w:val="-6"/>
                <w:sz w:val="20"/>
              </w:rPr>
              <w:t> </w:t>
            </w:r>
            <w:r>
              <w:rPr>
                <w:sz w:val="20"/>
              </w:rPr>
              <w:t>preventive</w:t>
            </w:r>
            <w:r>
              <w:rPr>
                <w:spacing w:val="-6"/>
                <w:sz w:val="20"/>
              </w:rPr>
              <w:t> </w:t>
            </w:r>
            <w:r>
              <w:rPr>
                <w:sz w:val="20"/>
              </w:rPr>
              <w:t>measures that may be considered?</w:t>
            </w:r>
          </w:p>
          <w:p>
            <w:pPr>
              <w:pStyle w:val="TableParagraph"/>
              <w:numPr>
                <w:ilvl w:val="0"/>
                <w:numId w:val="102"/>
              </w:numPr>
              <w:tabs>
                <w:tab w:pos="466" w:val="left" w:leader="none"/>
              </w:tabs>
              <w:spacing w:line="240" w:lineRule="auto" w:before="0" w:after="0"/>
              <w:ind w:left="466" w:right="228" w:hanging="360"/>
              <w:jc w:val="left"/>
              <w:rPr>
                <w:sz w:val="20"/>
              </w:rPr>
            </w:pPr>
            <w:r>
              <w:rPr>
                <w:sz w:val="20"/>
              </w:rPr>
              <w:t>Are</w:t>
            </w:r>
            <w:r>
              <w:rPr>
                <w:spacing w:val="-7"/>
                <w:sz w:val="20"/>
              </w:rPr>
              <w:t> </w:t>
            </w:r>
            <w:r>
              <w:rPr>
                <w:sz w:val="20"/>
              </w:rPr>
              <w:t>the</w:t>
            </w:r>
            <w:r>
              <w:rPr>
                <w:spacing w:val="-7"/>
                <w:sz w:val="20"/>
              </w:rPr>
              <w:t> </w:t>
            </w:r>
            <w:r>
              <w:rPr>
                <w:sz w:val="20"/>
              </w:rPr>
              <w:t>preventive</w:t>
            </w:r>
            <w:r>
              <w:rPr>
                <w:spacing w:val="-7"/>
                <w:sz w:val="20"/>
              </w:rPr>
              <w:t> </w:t>
            </w:r>
            <w:r>
              <w:rPr>
                <w:sz w:val="20"/>
              </w:rPr>
              <w:t>measures</w:t>
            </w:r>
            <w:r>
              <w:rPr>
                <w:spacing w:val="-5"/>
                <w:sz w:val="20"/>
              </w:rPr>
              <w:t> </w:t>
            </w:r>
            <w:r>
              <w:rPr>
                <w:sz w:val="20"/>
              </w:rPr>
              <w:t>feasible</w:t>
            </w:r>
            <w:r>
              <w:rPr>
                <w:spacing w:val="-7"/>
                <w:sz w:val="20"/>
              </w:rPr>
              <w:t> </w:t>
            </w:r>
            <w:r>
              <w:rPr>
                <w:sz w:val="20"/>
              </w:rPr>
              <w:t>(i.e.,</w:t>
            </w:r>
            <w:r>
              <w:rPr>
                <w:spacing w:val="-5"/>
                <w:sz w:val="20"/>
              </w:rPr>
              <w:t> </w:t>
            </w:r>
            <w:r>
              <w:rPr>
                <w:sz w:val="20"/>
              </w:rPr>
              <w:t>affordable</w:t>
            </w:r>
            <w:r>
              <w:rPr>
                <w:spacing w:val="-7"/>
                <w:sz w:val="20"/>
              </w:rPr>
              <w:t> </w:t>
            </w:r>
            <w:r>
              <w:rPr>
                <w:sz w:val="20"/>
              </w:rPr>
              <w:t>and practical for the environment)?</w:t>
            </w:r>
          </w:p>
          <w:p>
            <w:pPr>
              <w:pStyle w:val="TableParagraph"/>
              <w:numPr>
                <w:ilvl w:val="0"/>
                <w:numId w:val="102"/>
              </w:numPr>
              <w:tabs>
                <w:tab w:pos="467" w:val="left" w:leader="none"/>
              </w:tabs>
              <w:spacing w:line="240" w:lineRule="atLeast" w:before="0" w:after="0"/>
              <w:ind w:left="467" w:right="291" w:hanging="360"/>
              <w:jc w:val="left"/>
              <w:rPr>
                <w:sz w:val="20"/>
              </w:rPr>
            </w:pPr>
            <w:r>
              <w:rPr>
                <w:sz w:val="20"/>
              </w:rPr>
              <w:t>What plans, procedures, or agreements need to be initiated</w:t>
            </w:r>
            <w:r>
              <w:rPr>
                <w:spacing w:val="-5"/>
                <w:sz w:val="20"/>
              </w:rPr>
              <w:t> </w:t>
            </w:r>
            <w:r>
              <w:rPr>
                <w:sz w:val="20"/>
              </w:rPr>
              <w:t>to</w:t>
            </w:r>
            <w:r>
              <w:rPr>
                <w:spacing w:val="-6"/>
                <w:sz w:val="20"/>
              </w:rPr>
              <w:t> </w:t>
            </w:r>
            <w:r>
              <w:rPr>
                <w:sz w:val="20"/>
              </w:rPr>
              <w:t>enable</w:t>
            </w:r>
            <w:r>
              <w:rPr>
                <w:spacing w:val="-7"/>
                <w:sz w:val="20"/>
              </w:rPr>
              <w:t> </w:t>
            </w:r>
            <w:r>
              <w:rPr>
                <w:sz w:val="20"/>
              </w:rPr>
              <w:t>the</w:t>
            </w:r>
            <w:r>
              <w:rPr>
                <w:spacing w:val="-7"/>
                <w:sz w:val="20"/>
              </w:rPr>
              <w:t> </w:t>
            </w:r>
            <w:r>
              <w:rPr>
                <w:sz w:val="20"/>
              </w:rPr>
              <w:t>implementation</w:t>
            </w:r>
            <w:r>
              <w:rPr>
                <w:spacing w:val="-5"/>
                <w:sz w:val="20"/>
              </w:rPr>
              <w:t> </w:t>
            </w:r>
            <w:r>
              <w:rPr>
                <w:sz w:val="20"/>
              </w:rPr>
              <w:t>of</w:t>
            </w:r>
            <w:r>
              <w:rPr>
                <w:spacing w:val="-7"/>
                <w:sz w:val="20"/>
              </w:rPr>
              <w:t> </w:t>
            </w:r>
            <w:r>
              <w:rPr>
                <w:sz w:val="20"/>
              </w:rPr>
              <w:t>the</w:t>
            </w:r>
            <w:r>
              <w:rPr>
                <w:spacing w:val="-7"/>
                <w:sz w:val="20"/>
              </w:rPr>
              <w:t> </w:t>
            </w:r>
            <w:r>
              <w:rPr>
                <w:sz w:val="20"/>
              </w:rPr>
              <w:t>preventive measures if they are necessary?</w:t>
            </w:r>
          </w:p>
        </w:tc>
      </w:tr>
      <w:tr>
        <w:trPr>
          <w:trHeight w:val="2727" w:hRule="atLeast"/>
        </w:trPr>
        <w:tc>
          <w:tcPr>
            <w:tcW w:w="3365" w:type="dxa"/>
          </w:tcPr>
          <w:p>
            <w:pPr>
              <w:pStyle w:val="TableParagraph"/>
              <w:tabs>
                <w:tab w:pos="467" w:val="left" w:leader="none"/>
              </w:tabs>
              <w:ind w:left="107"/>
              <w:rPr>
                <w:sz w:val="20"/>
              </w:rPr>
            </w:pPr>
            <w:r>
              <w:rPr>
                <w:spacing w:val="-5"/>
                <w:sz w:val="20"/>
              </w:rPr>
              <w:t>4.</w:t>
            </w:r>
            <w:r>
              <w:rPr>
                <w:sz w:val="20"/>
              </w:rPr>
              <w:tab/>
            </w:r>
            <w:r>
              <w:rPr>
                <w:b/>
                <w:sz w:val="20"/>
              </w:rPr>
              <w:t>Develop</w:t>
            </w:r>
            <w:r>
              <w:rPr>
                <w:b/>
                <w:spacing w:val="-8"/>
                <w:sz w:val="20"/>
              </w:rPr>
              <w:t> </w:t>
            </w:r>
            <w:r>
              <w:rPr>
                <w:b/>
                <w:sz w:val="20"/>
              </w:rPr>
              <w:t>Recovery</w:t>
            </w:r>
            <w:r>
              <w:rPr>
                <w:b/>
                <w:spacing w:val="-10"/>
                <w:sz w:val="20"/>
              </w:rPr>
              <w:t> </w:t>
            </w:r>
            <w:r>
              <w:rPr>
                <w:b/>
                <w:spacing w:val="-2"/>
                <w:sz w:val="20"/>
              </w:rPr>
              <w:t>Strategy</w:t>
            </w:r>
            <w:hyperlink w:history="true" w:anchor="_bookmark117">
              <w:r>
                <w:rPr>
                  <w:spacing w:val="-2"/>
                  <w:sz w:val="20"/>
                  <w:vertAlign w:val="superscript"/>
                </w:rPr>
                <w:t>76</w:t>
              </w:r>
            </w:hyperlink>
          </w:p>
        </w:tc>
        <w:tc>
          <w:tcPr>
            <w:tcW w:w="5374" w:type="dxa"/>
          </w:tcPr>
          <w:p>
            <w:pPr>
              <w:pStyle w:val="TableParagraph"/>
              <w:numPr>
                <w:ilvl w:val="0"/>
                <w:numId w:val="103"/>
              </w:numPr>
              <w:tabs>
                <w:tab w:pos="467" w:val="left" w:leader="none"/>
              </w:tabs>
              <w:spacing w:line="240" w:lineRule="auto" w:before="0" w:after="0"/>
              <w:ind w:left="467" w:right="126" w:hanging="360"/>
              <w:jc w:val="left"/>
              <w:rPr>
                <w:sz w:val="20"/>
              </w:rPr>
            </w:pPr>
            <w:r>
              <w:rPr>
                <w:sz w:val="20"/>
              </w:rPr>
              <w:t>Finalize the set of contingency procedures that should be invoked for all identified impacts, including emergency mode operation. The strategy must be adaptable to the existing operating environment and address allowable outage</w:t>
            </w:r>
            <w:r>
              <w:rPr>
                <w:spacing w:val="-7"/>
                <w:sz w:val="20"/>
              </w:rPr>
              <w:t> </w:t>
            </w:r>
            <w:r>
              <w:rPr>
                <w:sz w:val="20"/>
              </w:rPr>
              <w:t>times</w:t>
            </w:r>
            <w:r>
              <w:rPr>
                <w:spacing w:val="-5"/>
                <w:sz w:val="20"/>
              </w:rPr>
              <w:t> </w:t>
            </w:r>
            <w:r>
              <w:rPr>
                <w:sz w:val="20"/>
              </w:rPr>
              <w:t>and</w:t>
            </w:r>
            <w:r>
              <w:rPr>
                <w:spacing w:val="-5"/>
                <w:sz w:val="20"/>
              </w:rPr>
              <w:t> </w:t>
            </w:r>
            <w:r>
              <w:rPr>
                <w:sz w:val="20"/>
              </w:rPr>
              <w:t>the</w:t>
            </w:r>
            <w:r>
              <w:rPr>
                <w:spacing w:val="-7"/>
                <w:sz w:val="20"/>
              </w:rPr>
              <w:t> </w:t>
            </w:r>
            <w:r>
              <w:rPr>
                <w:sz w:val="20"/>
              </w:rPr>
              <w:t>associated</w:t>
            </w:r>
            <w:r>
              <w:rPr>
                <w:spacing w:val="-5"/>
                <w:sz w:val="20"/>
              </w:rPr>
              <w:t> </w:t>
            </w:r>
            <w:r>
              <w:rPr>
                <w:sz w:val="20"/>
              </w:rPr>
              <w:t>priorities</w:t>
            </w:r>
            <w:r>
              <w:rPr>
                <w:spacing w:val="-5"/>
                <w:sz w:val="20"/>
              </w:rPr>
              <w:t> </w:t>
            </w:r>
            <w:r>
              <w:rPr>
                <w:sz w:val="20"/>
              </w:rPr>
              <w:t>identified</w:t>
            </w:r>
            <w:r>
              <w:rPr>
                <w:spacing w:val="-5"/>
                <w:sz w:val="20"/>
              </w:rPr>
              <w:t> </w:t>
            </w:r>
            <w:r>
              <w:rPr>
                <w:sz w:val="20"/>
              </w:rPr>
              <w:t>in</w:t>
            </w:r>
            <w:r>
              <w:rPr>
                <w:spacing w:val="-5"/>
                <w:sz w:val="20"/>
              </w:rPr>
              <w:t> </w:t>
            </w:r>
            <w:r>
              <w:rPr>
                <w:sz w:val="20"/>
              </w:rPr>
              <w:t>Key Activity 2.</w:t>
            </w:r>
          </w:p>
          <w:p>
            <w:pPr>
              <w:pStyle w:val="TableParagraph"/>
              <w:numPr>
                <w:ilvl w:val="0"/>
                <w:numId w:val="103"/>
              </w:numPr>
              <w:tabs>
                <w:tab w:pos="467" w:val="left" w:leader="none"/>
              </w:tabs>
              <w:spacing w:line="240" w:lineRule="auto" w:before="0" w:after="0"/>
              <w:ind w:left="467" w:right="310" w:hanging="360"/>
              <w:jc w:val="both"/>
              <w:rPr>
                <w:sz w:val="20"/>
              </w:rPr>
            </w:pPr>
            <w:r>
              <w:rPr>
                <w:sz w:val="20"/>
              </w:rPr>
              <w:t>If</w:t>
            </w:r>
            <w:r>
              <w:rPr>
                <w:spacing w:val="-6"/>
                <w:sz w:val="20"/>
              </w:rPr>
              <w:t> </w:t>
            </w:r>
            <w:r>
              <w:rPr>
                <w:sz w:val="20"/>
              </w:rPr>
              <w:t>part</w:t>
            </w:r>
            <w:r>
              <w:rPr>
                <w:spacing w:val="-5"/>
                <w:sz w:val="20"/>
              </w:rPr>
              <w:t> </w:t>
            </w:r>
            <w:r>
              <w:rPr>
                <w:sz w:val="20"/>
              </w:rPr>
              <w:t>of</w:t>
            </w:r>
            <w:r>
              <w:rPr>
                <w:spacing w:val="-6"/>
                <w:sz w:val="20"/>
              </w:rPr>
              <w:t> </w:t>
            </w:r>
            <w:r>
              <w:rPr>
                <w:sz w:val="20"/>
              </w:rPr>
              <w:t>the</w:t>
            </w:r>
            <w:r>
              <w:rPr>
                <w:spacing w:val="-6"/>
                <w:sz w:val="20"/>
              </w:rPr>
              <w:t> </w:t>
            </w:r>
            <w:r>
              <w:rPr>
                <w:sz w:val="20"/>
              </w:rPr>
              <w:t>strategy</w:t>
            </w:r>
            <w:r>
              <w:rPr>
                <w:spacing w:val="-4"/>
                <w:sz w:val="20"/>
              </w:rPr>
              <w:t> </w:t>
            </w:r>
            <w:r>
              <w:rPr>
                <w:sz w:val="20"/>
              </w:rPr>
              <w:t>depends</w:t>
            </w:r>
            <w:r>
              <w:rPr>
                <w:spacing w:val="-4"/>
                <w:sz w:val="20"/>
              </w:rPr>
              <w:t> </w:t>
            </w:r>
            <w:r>
              <w:rPr>
                <w:sz w:val="20"/>
              </w:rPr>
              <w:t>on</w:t>
            </w:r>
            <w:r>
              <w:rPr>
                <w:spacing w:val="-4"/>
                <w:sz w:val="20"/>
              </w:rPr>
              <w:t> </w:t>
            </w:r>
            <w:r>
              <w:rPr>
                <w:sz w:val="20"/>
              </w:rPr>
              <w:t>external</w:t>
            </w:r>
            <w:r>
              <w:rPr>
                <w:spacing w:val="-5"/>
                <w:sz w:val="20"/>
              </w:rPr>
              <w:t> </w:t>
            </w:r>
            <w:r>
              <w:rPr>
                <w:sz w:val="20"/>
              </w:rPr>
              <w:t>organizations for support, ensure that formal agreements are in place with specific requirements stated.</w:t>
            </w:r>
          </w:p>
        </w:tc>
        <w:tc>
          <w:tcPr>
            <w:tcW w:w="5374" w:type="dxa"/>
          </w:tcPr>
          <w:p>
            <w:pPr>
              <w:pStyle w:val="TableParagraph"/>
              <w:numPr>
                <w:ilvl w:val="0"/>
                <w:numId w:val="104"/>
              </w:numPr>
              <w:tabs>
                <w:tab w:pos="467" w:val="left" w:leader="none"/>
              </w:tabs>
              <w:spacing w:line="240" w:lineRule="auto" w:before="0" w:after="0"/>
              <w:ind w:left="467" w:right="309" w:hanging="360"/>
              <w:jc w:val="left"/>
              <w:rPr>
                <w:sz w:val="20"/>
              </w:rPr>
            </w:pPr>
            <w:r>
              <w:rPr>
                <w:sz w:val="20"/>
              </w:rPr>
              <w:t>Have</w:t>
            </w:r>
            <w:r>
              <w:rPr>
                <w:spacing w:val="-7"/>
                <w:sz w:val="20"/>
              </w:rPr>
              <w:t> </w:t>
            </w:r>
            <w:r>
              <w:rPr>
                <w:sz w:val="20"/>
              </w:rPr>
              <w:t>procedures</w:t>
            </w:r>
            <w:r>
              <w:rPr>
                <w:spacing w:val="-5"/>
                <w:sz w:val="20"/>
              </w:rPr>
              <w:t> </w:t>
            </w:r>
            <w:r>
              <w:rPr>
                <w:sz w:val="20"/>
              </w:rPr>
              <w:t>related</w:t>
            </w:r>
            <w:r>
              <w:rPr>
                <w:spacing w:val="-5"/>
                <w:sz w:val="20"/>
              </w:rPr>
              <w:t> </w:t>
            </w:r>
            <w:r>
              <w:rPr>
                <w:sz w:val="20"/>
              </w:rPr>
              <w:t>to</w:t>
            </w:r>
            <w:r>
              <w:rPr>
                <w:spacing w:val="-6"/>
                <w:sz w:val="20"/>
              </w:rPr>
              <w:t> </w:t>
            </w:r>
            <w:r>
              <w:rPr>
                <w:sz w:val="20"/>
              </w:rPr>
              <w:t>recovery</w:t>
            </w:r>
            <w:r>
              <w:rPr>
                <w:spacing w:val="-5"/>
                <w:sz w:val="20"/>
              </w:rPr>
              <w:t> </w:t>
            </w:r>
            <w:r>
              <w:rPr>
                <w:sz w:val="20"/>
              </w:rPr>
              <w:t>from</w:t>
            </w:r>
            <w:r>
              <w:rPr>
                <w:spacing w:val="-7"/>
                <w:sz w:val="20"/>
              </w:rPr>
              <w:t> </w:t>
            </w:r>
            <w:r>
              <w:rPr>
                <w:sz w:val="20"/>
              </w:rPr>
              <w:t>emergency</w:t>
            </w:r>
            <w:r>
              <w:rPr>
                <w:spacing w:val="-5"/>
                <w:sz w:val="20"/>
              </w:rPr>
              <w:t> </w:t>
            </w:r>
            <w:r>
              <w:rPr>
                <w:sz w:val="20"/>
              </w:rPr>
              <w:t>or disastrous events been documented?</w:t>
            </w:r>
          </w:p>
          <w:p>
            <w:pPr>
              <w:pStyle w:val="TableParagraph"/>
              <w:numPr>
                <w:ilvl w:val="0"/>
                <w:numId w:val="104"/>
              </w:numPr>
              <w:tabs>
                <w:tab w:pos="467" w:val="left" w:leader="none"/>
              </w:tabs>
              <w:spacing w:line="240" w:lineRule="auto" w:before="0" w:after="0"/>
              <w:ind w:left="467" w:right="280" w:hanging="360"/>
              <w:jc w:val="left"/>
              <w:rPr>
                <w:sz w:val="20"/>
              </w:rPr>
            </w:pPr>
            <w:r>
              <w:rPr>
                <w:sz w:val="20"/>
              </w:rPr>
              <w:t>Has</w:t>
            </w:r>
            <w:r>
              <w:rPr>
                <w:spacing w:val="-5"/>
                <w:sz w:val="20"/>
              </w:rPr>
              <w:t> </w:t>
            </w:r>
            <w:r>
              <w:rPr>
                <w:sz w:val="20"/>
              </w:rPr>
              <w:t>a</w:t>
            </w:r>
            <w:r>
              <w:rPr>
                <w:spacing w:val="-5"/>
                <w:sz w:val="20"/>
              </w:rPr>
              <w:t> </w:t>
            </w:r>
            <w:r>
              <w:rPr>
                <w:sz w:val="20"/>
              </w:rPr>
              <w:t>coordinator</w:t>
            </w:r>
            <w:r>
              <w:rPr>
                <w:spacing w:val="-6"/>
                <w:sz w:val="20"/>
              </w:rPr>
              <w:t> </w:t>
            </w:r>
            <w:r>
              <w:rPr>
                <w:sz w:val="20"/>
              </w:rPr>
              <w:t>who</w:t>
            </w:r>
            <w:r>
              <w:rPr>
                <w:spacing w:val="-6"/>
                <w:sz w:val="20"/>
              </w:rPr>
              <w:t> </w:t>
            </w:r>
            <w:r>
              <w:rPr>
                <w:sz w:val="20"/>
              </w:rPr>
              <w:t>manages,</w:t>
            </w:r>
            <w:r>
              <w:rPr>
                <w:spacing w:val="-5"/>
                <w:sz w:val="20"/>
              </w:rPr>
              <w:t> </w:t>
            </w:r>
            <w:r>
              <w:rPr>
                <w:sz w:val="20"/>
              </w:rPr>
              <w:t>maintains,</w:t>
            </w:r>
            <w:r>
              <w:rPr>
                <w:spacing w:val="-5"/>
                <w:sz w:val="20"/>
              </w:rPr>
              <w:t> </w:t>
            </w:r>
            <w:r>
              <w:rPr>
                <w:sz w:val="20"/>
              </w:rPr>
              <w:t>and</w:t>
            </w:r>
            <w:r>
              <w:rPr>
                <w:spacing w:val="-8"/>
                <w:sz w:val="20"/>
              </w:rPr>
              <w:t> </w:t>
            </w:r>
            <w:r>
              <w:rPr>
                <w:sz w:val="20"/>
              </w:rPr>
              <w:t>updates the plan been designated?</w:t>
            </w:r>
          </w:p>
          <w:p>
            <w:pPr>
              <w:pStyle w:val="TableParagraph"/>
              <w:numPr>
                <w:ilvl w:val="0"/>
                <w:numId w:val="104"/>
              </w:numPr>
              <w:tabs>
                <w:tab w:pos="466" w:val="left" w:leader="none"/>
              </w:tabs>
              <w:spacing w:line="240" w:lineRule="auto" w:before="0" w:after="0"/>
              <w:ind w:left="466" w:right="527" w:hanging="360"/>
              <w:jc w:val="left"/>
              <w:rPr>
                <w:sz w:val="20"/>
              </w:rPr>
            </w:pPr>
            <w:r>
              <w:rPr>
                <w:sz w:val="20"/>
              </w:rPr>
              <w:t>Has an emergency call list been distributed to all workforce</w:t>
            </w:r>
            <w:r>
              <w:rPr>
                <w:spacing w:val="-9"/>
                <w:sz w:val="20"/>
              </w:rPr>
              <w:t> </w:t>
            </w:r>
            <w:r>
              <w:rPr>
                <w:sz w:val="20"/>
              </w:rPr>
              <w:t>members?</w:t>
            </w:r>
            <w:r>
              <w:rPr>
                <w:spacing w:val="-9"/>
                <w:sz w:val="20"/>
              </w:rPr>
              <w:t> </w:t>
            </w:r>
            <w:r>
              <w:rPr>
                <w:sz w:val="20"/>
              </w:rPr>
              <w:t>Have</w:t>
            </w:r>
            <w:r>
              <w:rPr>
                <w:spacing w:val="-9"/>
                <w:sz w:val="20"/>
              </w:rPr>
              <w:t> </w:t>
            </w:r>
            <w:r>
              <w:rPr>
                <w:sz w:val="20"/>
              </w:rPr>
              <w:t>recovery</w:t>
            </w:r>
            <w:r>
              <w:rPr>
                <w:spacing w:val="-7"/>
                <w:sz w:val="20"/>
              </w:rPr>
              <w:t> </w:t>
            </w:r>
            <w:r>
              <w:rPr>
                <w:sz w:val="20"/>
              </w:rPr>
              <w:t>procedures</w:t>
            </w:r>
            <w:r>
              <w:rPr>
                <w:spacing w:val="-7"/>
                <w:sz w:val="20"/>
              </w:rPr>
              <w:t> </w:t>
            </w:r>
            <w:r>
              <w:rPr>
                <w:sz w:val="20"/>
              </w:rPr>
              <w:t>been </w:t>
            </w:r>
            <w:r>
              <w:rPr>
                <w:spacing w:val="-2"/>
                <w:sz w:val="20"/>
              </w:rPr>
              <w:t>documented?</w:t>
            </w:r>
          </w:p>
          <w:p>
            <w:pPr>
              <w:pStyle w:val="TableParagraph"/>
              <w:numPr>
                <w:ilvl w:val="0"/>
                <w:numId w:val="104"/>
              </w:numPr>
              <w:tabs>
                <w:tab w:pos="467" w:val="left" w:leader="none"/>
              </w:tabs>
              <w:spacing w:line="244" w:lineRule="exact" w:before="0" w:after="0"/>
              <w:ind w:left="467" w:right="111" w:hanging="360"/>
              <w:jc w:val="left"/>
              <w:rPr>
                <w:sz w:val="20"/>
              </w:rPr>
            </w:pPr>
            <w:r>
              <w:rPr>
                <w:sz w:val="20"/>
              </w:rPr>
              <w:t>Has a determination been made regarding when the plan needs</w:t>
            </w:r>
            <w:r>
              <w:rPr>
                <w:spacing w:val="-4"/>
                <w:sz w:val="20"/>
              </w:rPr>
              <w:t> </w:t>
            </w:r>
            <w:r>
              <w:rPr>
                <w:sz w:val="20"/>
              </w:rPr>
              <w:t>to</w:t>
            </w:r>
            <w:r>
              <w:rPr>
                <w:spacing w:val="-5"/>
                <w:sz w:val="20"/>
              </w:rPr>
              <w:t> </w:t>
            </w:r>
            <w:r>
              <w:rPr>
                <w:sz w:val="20"/>
              </w:rPr>
              <w:t>be</w:t>
            </w:r>
            <w:r>
              <w:rPr>
                <w:spacing w:val="-6"/>
                <w:sz w:val="20"/>
              </w:rPr>
              <w:t> </w:t>
            </w:r>
            <w:r>
              <w:rPr>
                <w:sz w:val="20"/>
              </w:rPr>
              <w:t>activated</w:t>
            </w:r>
            <w:r>
              <w:rPr>
                <w:spacing w:val="-4"/>
                <w:sz w:val="20"/>
              </w:rPr>
              <w:t> </w:t>
            </w:r>
            <w:r>
              <w:rPr>
                <w:sz w:val="20"/>
              </w:rPr>
              <w:t>(e.g.,</w:t>
            </w:r>
            <w:r>
              <w:rPr>
                <w:spacing w:val="-4"/>
                <w:sz w:val="20"/>
              </w:rPr>
              <w:t> </w:t>
            </w:r>
            <w:r>
              <w:rPr>
                <w:sz w:val="20"/>
              </w:rPr>
              <w:t>anticipated</w:t>
            </w:r>
            <w:r>
              <w:rPr>
                <w:spacing w:val="-4"/>
                <w:sz w:val="20"/>
              </w:rPr>
              <w:t> </w:t>
            </w:r>
            <w:r>
              <w:rPr>
                <w:sz w:val="20"/>
              </w:rPr>
              <w:t>duration</w:t>
            </w:r>
            <w:r>
              <w:rPr>
                <w:spacing w:val="-4"/>
                <w:sz w:val="20"/>
              </w:rPr>
              <w:t> </w:t>
            </w:r>
            <w:r>
              <w:rPr>
                <w:sz w:val="20"/>
              </w:rPr>
              <w:t>of</w:t>
            </w:r>
            <w:r>
              <w:rPr>
                <w:spacing w:val="-6"/>
                <w:sz w:val="20"/>
              </w:rPr>
              <w:t> </w:t>
            </w:r>
            <w:r>
              <w:rPr>
                <w:sz w:val="20"/>
              </w:rPr>
              <w:t>outage, tolerances for outage or loss of capability, impact on service delivery)?</w:t>
            </w:r>
          </w:p>
        </w:tc>
      </w:tr>
      <w:tr>
        <w:trPr>
          <w:trHeight w:val="1252" w:hRule="atLeast"/>
        </w:trPr>
        <w:tc>
          <w:tcPr>
            <w:tcW w:w="3365" w:type="dxa"/>
          </w:tcPr>
          <w:p>
            <w:pPr>
              <w:pStyle w:val="TableParagraph"/>
              <w:tabs>
                <w:tab w:pos="467" w:val="left" w:leader="none"/>
              </w:tabs>
              <w:spacing w:before="1"/>
              <w:ind w:right="356" w:hanging="360"/>
              <w:rPr>
                <w:b/>
                <w:sz w:val="20"/>
              </w:rPr>
            </w:pPr>
            <w:r>
              <w:rPr>
                <w:spacing w:val="-6"/>
                <w:sz w:val="20"/>
              </w:rPr>
              <w:t>5.</w:t>
            </w:r>
            <w:r>
              <w:rPr>
                <w:sz w:val="20"/>
              </w:rPr>
              <w:tab/>
            </w:r>
            <w:r>
              <w:rPr>
                <w:b/>
                <w:sz w:val="20"/>
              </w:rPr>
              <w:t>Data</w:t>
            </w:r>
            <w:r>
              <w:rPr>
                <w:b/>
                <w:spacing w:val="-10"/>
                <w:sz w:val="20"/>
              </w:rPr>
              <w:t> </w:t>
            </w:r>
            <w:r>
              <w:rPr>
                <w:b/>
                <w:sz w:val="20"/>
              </w:rPr>
              <w:t>Backup</w:t>
            </w:r>
            <w:r>
              <w:rPr>
                <w:b/>
                <w:spacing w:val="-9"/>
                <w:sz w:val="20"/>
              </w:rPr>
              <w:t> </w:t>
            </w:r>
            <w:r>
              <w:rPr>
                <w:b/>
                <w:sz w:val="20"/>
              </w:rPr>
              <w:t>Plan</w:t>
            </w:r>
            <w:r>
              <w:rPr>
                <w:b/>
                <w:spacing w:val="-9"/>
                <w:sz w:val="20"/>
              </w:rPr>
              <w:t> </w:t>
            </w:r>
            <w:r>
              <w:rPr>
                <w:b/>
                <w:sz w:val="20"/>
              </w:rPr>
              <w:t>and</w:t>
            </w:r>
            <w:r>
              <w:rPr>
                <w:b/>
                <w:spacing w:val="-9"/>
                <w:sz w:val="20"/>
              </w:rPr>
              <w:t> </w:t>
            </w:r>
            <w:r>
              <w:rPr>
                <w:b/>
                <w:sz w:val="20"/>
              </w:rPr>
              <w:t>Disaster Recovery Plan</w:t>
            </w:r>
          </w:p>
          <w:p>
            <w:pPr>
              <w:pStyle w:val="TableParagraph"/>
              <w:spacing w:before="12"/>
              <w:ind w:left="0"/>
              <w:rPr>
                <w:sz w:val="19"/>
              </w:rPr>
            </w:pPr>
          </w:p>
          <w:p>
            <w:pPr>
              <w:pStyle w:val="TableParagraph"/>
              <w:ind w:left="448" w:right="365"/>
              <w:rPr>
                <w:b/>
                <w:sz w:val="20"/>
              </w:rPr>
            </w:pPr>
            <w:r>
              <w:rPr>
                <w:b/>
                <w:sz w:val="20"/>
              </w:rPr>
              <w:t>Implementation</w:t>
            </w:r>
            <w:r>
              <w:rPr>
                <w:b/>
                <w:spacing w:val="-12"/>
                <w:sz w:val="20"/>
              </w:rPr>
              <w:t> </w:t>
            </w:r>
            <w:r>
              <w:rPr>
                <w:b/>
                <w:sz w:val="20"/>
              </w:rPr>
              <w:t>Specifications (Both Required)</w:t>
            </w:r>
          </w:p>
        </w:tc>
        <w:tc>
          <w:tcPr>
            <w:tcW w:w="5374" w:type="dxa"/>
          </w:tcPr>
          <w:p>
            <w:pPr>
              <w:pStyle w:val="TableParagraph"/>
              <w:numPr>
                <w:ilvl w:val="0"/>
                <w:numId w:val="105"/>
              </w:numPr>
              <w:tabs>
                <w:tab w:pos="467" w:val="left" w:leader="none"/>
              </w:tabs>
              <w:spacing w:line="240" w:lineRule="auto" w:before="0" w:after="0"/>
              <w:ind w:left="467" w:right="826" w:hanging="360"/>
              <w:jc w:val="left"/>
              <w:rPr>
                <w:i/>
                <w:sz w:val="20"/>
              </w:rPr>
            </w:pPr>
            <w:r>
              <w:rPr>
                <w:i/>
                <w:sz w:val="20"/>
              </w:rPr>
              <w:t>Establish</w:t>
            </w:r>
            <w:r>
              <w:rPr>
                <w:i/>
                <w:spacing w:val="-5"/>
                <w:sz w:val="20"/>
              </w:rPr>
              <w:t> </w:t>
            </w:r>
            <w:r>
              <w:rPr>
                <w:i/>
                <w:sz w:val="20"/>
              </w:rPr>
              <w:t>and</w:t>
            </w:r>
            <w:r>
              <w:rPr>
                <w:i/>
                <w:spacing w:val="-5"/>
                <w:sz w:val="20"/>
              </w:rPr>
              <w:t> </w:t>
            </w:r>
            <w:r>
              <w:rPr>
                <w:i/>
                <w:sz w:val="20"/>
              </w:rPr>
              <w:t>implement</w:t>
            </w:r>
            <w:r>
              <w:rPr>
                <w:i/>
                <w:spacing w:val="-6"/>
                <w:sz w:val="20"/>
              </w:rPr>
              <w:t> </w:t>
            </w:r>
            <w:r>
              <w:rPr>
                <w:i/>
                <w:sz w:val="20"/>
              </w:rPr>
              <w:t>procedures</w:t>
            </w:r>
            <w:r>
              <w:rPr>
                <w:i/>
                <w:spacing w:val="-7"/>
                <w:sz w:val="20"/>
              </w:rPr>
              <w:t> </w:t>
            </w:r>
            <w:r>
              <w:rPr>
                <w:i/>
                <w:sz w:val="20"/>
              </w:rPr>
              <w:t>to</w:t>
            </w:r>
            <w:r>
              <w:rPr>
                <w:i/>
                <w:spacing w:val="-5"/>
                <w:sz w:val="20"/>
              </w:rPr>
              <w:t> </w:t>
            </w:r>
            <w:r>
              <w:rPr>
                <w:i/>
                <w:sz w:val="20"/>
              </w:rPr>
              <w:t>create</w:t>
            </w:r>
            <w:r>
              <w:rPr>
                <w:i/>
                <w:spacing w:val="-5"/>
                <w:sz w:val="20"/>
              </w:rPr>
              <w:t> </w:t>
            </w:r>
            <w:r>
              <w:rPr>
                <w:i/>
                <w:sz w:val="20"/>
              </w:rPr>
              <w:t>and</w:t>
            </w:r>
            <w:r>
              <w:rPr>
                <w:i/>
                <w:sz w:val="20"/>
              </w:rPr>
              <w:t> maintain retrievable exact copies of ePHI.</w:t>
            </w:r>
          </w:p>
          <w:p>
            <w:pPr>
              <w:pStyle w:val="TableParagraph"/>
              <w:numPr>
                <w:ilvl w:val="0"/>
                <w:numId w:val="105"/>
              </w:numPr>
              <w:tabs>
                <w:tab w:pos="467" w:val="left" w:leader="none"/>
              </w:tabs>
              <w:spacing w:line="240" w:lineRule="auto" w:before="0" w:after="0"/>
              <w:ind w:left="467" w:right="134" w:hanging="360"/>
              <w:jc w:val="left"/>
              <w:rPr>
                <w:i/>
                <w:sz w:val="20"/>
              </w:rPr>
            </w:pPr>
            <w:r>
              <w:rPr>
                <w:i/>
                <w:sz w:val="20"/>
              </w:rPr>
              <w:t>Establish</w:t>
            </w:r>
            <w:r>
              <w:rPr>
                <w:i/>
                <w:spacing w:val="-5"/>
                <w:sz w:val="20"/>
              </w:rPr>
              <w:t> </w:t>
            </w:r>
            <w:r>
              <w:rPr>
                <w:i/>
                <w:sz w:val="20"/>
              </w:rPr>
              <w:t>(and</w:t>
            </w:r>
            <w:r>
              <w:rPr>
                <w:i/>
                <w:spacing w:val="-5"/>
                <w:sz w:val="20"/>
              </w:rPr>
              <w:t> </w:t>
            </w:r>
            <w:r>
              <w:rPr>
                <w:i/>
                <w:sz w:val="20"/>
              </w:rPr>
              <w:t>implement</w:t>
            </w:r>
            <w:r>
              <w:rPr>
                <w:i/>
                <w:spacing w:val="-6"/>
                <w:sz w:val="20"/>
              </w:rPr>
              <w:t> </w:t>
            </w:r>
            <w:r>
              <w:rPr>
                <w:i/>
                <w:sz w:val="20"/>
              </w:rPr>
              <w:t>as</w:t>
            </w:r>
            <w:r>
              <w:rPr>
                <w:i/>
                <w:spacing w:val="-7"/>
                <w:sz w:val="20"/>
              </w:rPr>
              <w:t> </w:t>
            </w:r>
            <w:r>
              <w:rPr>
                <w:i/>
                <w:sz w:val="20"/>
              </w:rPr>
              <w:t>needed)</w:t>
            </w:r>
            <w:r>
              <w:rPr>
                <w:i/>
                <w:spacing w:val="-6"/>
                <w:sz w:val="20"/>
              </w:rPr>
              <w:t> </w:t>
            </w:r>
            <w:r>
              <w:rPr>
                <w:i/>
                <w:sz w:val="20"/>
              </w:rPr>
              <w:t>procedures</w:t>
            </w:r>
            <w:r>
              <w:rPr>
                <w:i/>
                <w:spacing w:val="-7"/>
                <w:sz w:val="20"/>
              </w:rPr>
              <w:t> </w:t>
            </w:r>
            <w:r>
              <w:rPr>
                <w:i/>
                <w:sz w:val="20"/>
              </w:rPr>
              <w:t>to</w:t>
            </w:r>
            <w:r>
              <w:rPr>
                <w:i/>
                <w:spacing w:val="-5"/>
                <w:sz w:val="20"/>
              </w:rPr>
              <w:t> </w:t>
            </w:r>
            <w:r>
              <w:rPr>
                <w:i/>
                <w:sz w:val="20"/>
              </w:rPr>
              <w:t>restore</w:t>
            </w:r>
            <w:r>
              <w:rPr>
                <w:i/>
                <w:sz w:val="20"/>
              </w:rPr>
              <w:t> any loss of data.</w:t>
            </w:r>
          </w:p>
        </w:tc>
        <w:tc>
          <w:tcPr>
            <w:tcW w:w="5374" w:type="dxa"/>
          </w:tcPr>
          <w:p>
            <w:pPr>
              <w:pStyle w:val="TableParagraph"/>
              <w:numPr>
                <w:ilvl w:val="0"/>
                <w:numId w:val="106"/>
              </w:numPr>
              <w:tabs>
                <w:tab w:pos="467" w:val="left" w:leader="none"/>
              </w:tabs>
              <w:spacing w:line="240" w:lineRule="auto" w:before="0" w:after="0"/>
              <w:ind w:left="467" w:right="733" w:hanging="360"/>
              <w:jc w:val="left"/>
              <w:rPr>
                <w:sz w:val="20"/>
              </w:rPr>
            </w:pPr>
            <w:r>
              <w:rPr>
                <w:sz w:val="20"/>
              </w:rPr>
              <w:t>Is</w:t>
            </w:r>
            <w:r>
              <w:rPr>
                <w:spacing w:val="-5"/>
                <w:sz w:val="20"/>
              </w:rPr>
              <w:t> </w:t>
            </w:r>
            <w:r>
              <w:rPr>
                <w:sz w:val="20"/>
              </w:rPr>
              <w:t>there</w:t>
            </w:r>
            <w:r>
              <w:rPr>
                <w:spacing w:val="-7"/>
                <w:sz w:val="20"/>
              </w:rPr>
              <w:t> </w:t>
            </w:r>
            <w:r>
              <w:rPr>
                <w:sz w:val="20"/>
              </w:rPr>
              <w:t>a</w:t>
            </w:r>
            <w:r>
              <w:rPr>
                <w:spacing w:val="-5"/>
                <w:sz w:val="20"/>
              </w:rPr>
              <w:t> </w:t>
            </w:r>
            <w:r>
              <w:rPr>
                <w:sz w:val="20"/>
              </w:rPr>
              <w:t>formal,</w:t>
            </w:r>
            <w:r>
              <w:rPr>
                <w:spacing w:val="-5"/>
                <w:sz w:val="20"/>
              </w:rPr>
              <w:t> </w:t>
            </w:r>
            <w:r>
              <w:rPr>
                <w:sz w:val="20"/>
              </w:rPr>
              <w:t>written</w:t>
            </w:r>
            <w:r>
              <w:rPr>
                <w:spacing w:val="-5"/>
                <w:sz w:val="20"/>
              </w:rPr>
              <w:t> </w:t>
            </w:r>
            <w:r>
              <w:rPr>
                <w:sz w:val="20"/>
              </w:rPr>
              <w:t>contingency</w:t>
            </w:r>
            <w:r>
              <w:rPr>
                <w:spacing w:val="-5"/>
                <w:sz w:val="20"/>
              </w:rPr>
              <w:t> </w:t>
            </w:r>
            <w:r>
              <w:rPr>
                <w:sz w:val="20"/>
              </w:rPr>
              <w:t>plan?</w:t>
            </w:r>
            <w:r>
              <w:rPr>
                <w:spacing w:val="-7"/>
                <w:sz w:val="20"/>
              </w:rPr>
              <w:t> </w:t>
            </w:r>
            <w:r>
              <w:rPr>
                <w:sz w:val="20"/>
              </w:rPr>
              <w:t>Does</w:t>
            </w:r>
            <w:r>
              <w:rPr>
                <w:spacing w:val="-5"/>
                <w:sz w:val="20"/>
              </w:rPr>
              <w:t> </w:t>
            </w:r>
            <w:r>
              <w:rPr>
                <w:sz w:val="20"/>
              </w:rPr>
              <w:t>it address disaster recovery and data backup?</w:t>
            </w:r>
            <w:hyperlink w:history="true" w:anchor="_bookmark118">
              <w:r>
                <w:rPr>
                  <w:sz w:val="20"/>
                  <w:vertAlign w:val="superscript"/>
                </w:rPr>
                <w:t>77</w:t>
              </w:r>
            </w:hyperlink>
          </w:p>
          <w:p>
            <w:pPr>
              <w:pStyle w:val="TableParagraph"/>
              <w:numPr>
                <w:ilvl w:val="0"/>
                <w:numId w:val="106"/>
              </w:numPr>
              <w:tabs>
                <w:tab w:pos="467" w:val="left" w:leader="none"/>
              </w:tabs>
              <w:spacing w:line="240" w:lineRule="auto" w:before="0" w:after="0"/>
              <w:ind w:left="467" w:right="152" w:hanging="360"/>
              <w:jc w:val="left"/>
              <w:rPr>
                <w:sz w:val="20"/>
              </w:rPr>
            </w:pPr>
            <w:r>
              <w:rPr>
                <w:sz w:val="20"/>
              </w:rPr>
              <w:t>Does</w:t>
            </w:r>
            <w:r>
              <w:rPr>
                <w:spacing w:val="-3"/>
                <w:sz w:val="20"/>
              </w:rPr>
              <w:t> </w:t>
            </w:r>
            <w:r>
              <w:rPr>
                <w:sz w:val="20"/>
              </w:rPr>
              <w:t>the</w:t>
            </w:r>
            <w:r>
              <w:rPr>
                <w:spacing w:val="-5"/>
                <w:sz w:val="20"/>
              </w:rPr>
              <w:t> </w:t>
            </w:r>
            <w:r>
              <w:rPr>
                <w:sz w:val="20"/>
              </w:rPr>
              <w:t>disaster</w:t>
            </w:r>
            <w:r>
              <w:rPr>
                <w:spacing w:val="-4"/>
                <w:sz w:val="20"/>
              </w:rPr>
              <w:t> </w:t>
            </w:r>
            <w:r>
              <w:rPr>
                <w:sz w:val="20"/>
              </w:rPr>
              <w:t>recovery</w:t>
            </w:r>
            <w:r>
              <w:rPr>
                <w:spacing w:val="-3"/>
                <w:sz w:val="20"/>
              </w:rPr>
              <w:t> </w:t>
            </w:r>
            <w:r>
              <w:rPr>
                <w:sz w:val="20"/>
              </w:rPr>
              <w:t>plan</w:t>
            </w:r>
            <w:r>
              <w:rPr>
                <w:spacing w:val="-3"/>
                <w:sz w:val="20"/>
              </w:rPr>
              <w:t> </w:t>
            </w:r>
            <w:r>
              <w:rPr>
                <w:sz w:val="20"/>
              </w:rPr>
              <w:t>address</w:t>
            </w:r>
            <w:r>
              <w:rPr>
                <w:spacing w:val="-3"/>
                <w:sz w:val="20"/>
              </w:rPr>
              <w:t> </w:t>
            </w:r>
            <w:r>
              <w:rPr>
                <w:sz w:val="20"/>
              </w:rPr>
              <w:t>what</w:t>
            </w:r>
            <w:r>
              <w:rPr>
                <w:spacing w:val="-6"/>
                <w:sz w:val="20"/>
              </w:rPr>
              <w:t> </w:t>
            </w:r>
            <w:r>
              <w:rPr>
                <w:sz w:val="20"/>
              </w:rPr>
              <w:t>data</w:t>
            </w:r>
            <w:r>
              <w:rPr>
                <w:spacing w:val="-3"/>
                <w:sz w:val="20"/>
              </w:rPr>
              <w:t> </w:t>
            </w:r>
            <w:r>
              <w:rPr>
                <w:sz w:val="20"/>
              </w:rPr>
              <w:t>is</w:t>
            </w:r>
            <w:r>
              <w:rPr>
                <w:spacing w:val="-3"/>
                <w:sz w:val="20"/>
              </w:rPr>
              <w:t> </w:t>
            </w:r>
            <w:r>
              <w:rPr>
                <w:sz w:val="20"/>
              </w:rPr>
              <w:t>to</w:t>
            </w:r>
            <w:r>
              <w:rPr>
                <w:spacing w:val="-6"/>
                <w:sz w:val="20"/>
              </w:rPr>
              <w:t> </w:t>
            </w:r>
            <w:r>
              <w:rPr>
                <w:sz w:val="20"/>
              </w:rPr>
              <w:t>be restored and in what order?</w:t>
            </w:r>
          </w:p>
          <w:p>
            <w:pPr>
              <w:pStyle w:val="TableParagraph"/>
              <w:numPr>
                <w:ilvl w:val="0"/>
                <w:numId w:val="106"/>
              </w:numPr>
              <w:tabs>
                <w:tab w:pos="467" w:val="left" w:leader="none"/>
              </w:tabs>
              <w:spacing w:line="234" w:lineRule="exact" w:before="1" w:after="0"/>
              <w:ind w:left="467" w:right="0" w:hanging="360"/>
              <w:jc w:val="left"/>
              <w:rPr>
                <w:sz w:val="20"/>
              </w:rPr>
            </w:pPr>
            <w:r>
              <w:rPr>
                <w:sz w:val="20"/>
              </w:rPr>
              <w:t>Do</w:t>
            </w:r>
            <w:r>
              <w:rPr>
                <w:spacing w:val="-5"/>
                <w:sz w:val="20"/>
              </w:rPr>
              <w:t> </w:t>
            </w:r>
            <w:r>
              <w:rPr>
                <w:sz w:val="20"/>
              </w:rPr>
              <w:t>data</w:t>
            </w:r>
            <w:r>
              <w:rPr>
                <w:spacing w:val="-5"/>
                <w:sz w:val="20"/>
              </w:rPr>
              <w:t> </w:t>
            </w:r>
            <w:r>
              <w:rPr>
                <w:sz w:val="20"/>
              </w:rPr>
              <w:t>backup</w:t>
            </w:r>
            <w:r>
              <w:rPr>
                <w:spacing w:val="-6"/>
                <w:sz w:val="20"/>
              </w:rPr>
              <w:t> </w:t>
            </w:r>
            <w:r>
              <w:rPr>
                <w:sz w:val="20"/>
              </w:rPr>
              <w:t>procedures</w:t>
            </w:r>
            <w:r>
              <w:rPr>
                <w:spacing w:val="-4"/>
                <w:sz w:val="20"/>
              </w:rPr>
              <w:t> </w:t>
            </w:r>
            <w:r>
              <w:rPr>
                <w:sz w:val="20"/>
              </w:rPr>
              <w:t>exist</w:t>
            </w:r>
            <w:r>
              <w:rPr>
                <w:spacing w:val="-5"/>
                <w:sz w:val="20"/>
              </w:rPr>
              <w:t> </w:t>
            </w:r>
            <w:r>
              <w:rPr>
                <w:sz w:val="20"/>
              </w:rPr>
              <w:t>that</w:t>
            </w:r>
            <w:r>
              <w:rPr>
                <w:spacing w:val="-4"/>
                <w:sz w:val="20"/>
              </w:rPr>
              <w:t> </w:t>
            </w:r>
            <w:r>
              <w:rPr>
                <w:sz w:val="20"/>
              </w:rPr>
              <w:t>include</w:t>
            </w:r>
            <w:r>
              <w:rPr>
                <w:spacing w:val="-6"/>
                <w:sz w:val="20"/>
              </w:rPr>
              <w:t> </w:t>
            </w:r>
            <w:r>
              <w:rPr>
                <w:sz w:val="20"/>
              </w:rPr>
              <w:t>all</w:t>
            </w:r>
            <w:r>
              <w:rPr>
                <w:spacing w:val="-4"/>
                <w:sz w:val="20"/>
              </w:rPr>
              <w:t> </w:t>
            </w:r>
            <w:r>
              <w:rPr>
                <w:spacing w:val="-2"/>
                <w:sz w:val="20"/>
              </w:rPr>
              <w:t>ePHI?</w:t>
            </w:r>
          </w:p>
        </w:tc>
      </w:tr>
    </w:tbl>
    <w:p>
      <w:pPr>
        <w:pStyle w:val="BodyText"/>
        <w:spacing w:before="6"/>
        <w:rPr>
          <w:sz w:val="17"/>
        </w:rPr>
      </w:pPr>
      <w:r>
        <w:rPr/>
        <mc:AlternateContent>
          <mc:Choice Requires="wps">
            <w:drawing>
              <wp:anchor distT="0" distB="0" distL="0" distR="0" allowOverlap="1" layoutInCell="1" locked="0" behindDoc="1" simplePos="0" relativeHeight="487619584">
                <wp:simplePos x="0" y="0"/>
                <wp:positionH relativeFrom="page">
                  <wp:posOffset>914400</wp:posOffset>
                </wp:positionH>
                <wp:positionV relativeFrom="paragraph">
                  <wp:posOffset>151112</wp:posOffset>
                </wp:positionV>
                <wp:extent cx="1828800" cy="1079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898594pt;width:144pt;height:.84pt;mso-position-horizontal-relative:page;mso-position-vertical-relative:paragraph;z-index:-15696896;mso-wrap-distance-left:0;mso-wrap-distance-right:0" id="docshape54" filled="true" fillcolor="#000000" stroked="false">
                <v:fill type="solid"/>
                <w10:wrap type="topAndBottom"/>
              </v:rect>
            </w:pict>
          </mc:Fallback>
        </mc:AlternateContent>
      </w:r>
    </w:p>
    <w:p>
      <w:pPr>
        <w:spacing w:before="107"/>
        <w:ind w:left="699" w:right="802" w:firstLine="0"/>
        <w:jc w:val="left"/>
        <w:rPr>
          <w:sz w:val="16"/>
        </w:rPr>
      </w:pPr>
      <w:r>
        <w:rPr>
          <w:sz w:val="16"/>
          <w:vertAlign w:val="superscript"/>
        </w:rPr>
        <w:t>75</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Activities</w:t>
      </w:r>
      <w:r>
        <w:rPr>
          <w:spacing w:val="-2"/>
          <w:sz w:val="16"/>
          <w:vertAlign w:val="baseline"/>
        </w:rPr>
        <w:t> </w:t>
      </w:r>
      <w:r>
        <w:rPr>
          <w:sz w:val="16"/>
          <w:vertAlign w:val="baseline"/>
        </w:rPr>
        <w:t>5.1.7.5,</w:t>
      </w:r>
      <w:r>
        <w:rPr>
          <w:spacing w:val="-1"/>
          <w:sz w:val="16"/>
          <w:vertAlign w:val="baseline"/>
        </w:rPr>
        <w:t> </w:t>
      </w:r>
      <w:r>
        <w:rPr>
          <w:i/>
          <w:sz w:val="16"/>
          <w:vertAlign w:val="baseline"/>
        </w:rPr>
        <w:t>Data</w:t>
      </w:r>
      <w:r>
        <w:rPr>
          <w:i/>
          <w:spacing w:val="-3"/>
          <w:sz w:val="16"/>
          <w:vertAlign w:val="baseline"/>
        </w:rPr>
        <w:t> </w:t>
      </w:r>
      <w:r>
        <w:rPr>
          <w:i/>
          <w:sz w:val="16"/>
          <w:vertAlign w:val="baseline"/>
        </w:rPr>
        <w:t>Backup</w:t>
      </w:r>
      <w:r>
        <w:rPr>
          <w:i/>
          <w:spacing w:val="-3"/>
          <w:sz w:val="16"/>
          <w:vertAlign w:val="baseline"/>
        </w:rPr>
        <w:t> </w:t>
      </w:r>
      <w:r>
        <w:rPr>
          <w:i/>
          <w:sz w:val="16"/>
          <w:vertAlign w:val="baseline"/>
        </w:rPr>
        <w:t>Plan</w:t>
      </w:r>
      <w:r>
        <w:rPr>
          <w:i/>
          <w:spacing w:val="-3"/>
          <w:sz w:val="16"/>
          <w:vertAlign w:val="baseline"/>
        </w:rPr>
        <w:t> </w:t>
      </w:r>
      <w:r>
        <w:rPr>
          <w:i/>
          <w:sz w:val="16"/>
          <w:vertAlign w:val="baseline"/>
        </w:rPr>
        <w:t>and</w:t>
      </w:r>
      <w:r>
        <w:rPr>
          <w:i/>
          <w:spacing w:val="-3"/>
          <w:sz w:val="16"/>
          <w:vertAlign w:val="baseline"/>
        </w:rPr>
        <w:t> </w:t>
      </w:r>
      <w:r>
        <w:rPr>
          <w:i/>
          <w:sz w:val="16"/>
          <w:vertAlign w:val="baseline"/>
        </w:rPr>
        <w:t>Disaster</w:t>
      </w:r>
      <w:r>
        <w:rPr>
          <w:i/>
          <w:spacing w:val="-2"/>
          <w:sz w:val="16"/>
          <w:vertAlign w:val="baseline"/>
        </w:rPr>
        <w:t> </w:t>
      </w:r>
      <w:r>
        <w:rPr>
          <w:i/>
          <w:sz w:val="16"/>
          <w:vertAlign w:val="baseline"/>
        </w:rPr>
        <w:t>Recovery</w:t>
      </w:r>
      <w:r>
        <w:rPr>
          <w:i/>
          <w:spacing w:val="-2"/>
          <w:sz w:val="16"/>
          <w:vertAlign w:val="baseline"/>
        </w:rPr>
        <w:t> </w:t>
      </w:r>
      <w:r>
        <w:rPr>
          <w:i/>
          <w:sz w:val="16"/>
          <w:vertAlign w:val="baseline"/>
        </w:rPr>
        <w:t>Plan</w:t>
      </w:r>
      <w:r>
        <w:rPr>
          <w:sz w:val="16"/>
          <w:vertAlign w:val="baseline"/>
        </w:rPr>
        <w:t>, and</w:t>
      </w:r>
      <w:r>
        <w:rPr>
          <w:spacing w:val="-2"/>
          <w:sz w:val="16"/>
          <w:vertAlign w:val="baseline"/>
        </w:rPr>
        <w:t> </w:t>
      </w:r>
      <w:r>
        <w:rPr>
          <w:sz w:val="16"/>
          <w:vertAlign w:val="baseline"/>
        </w:rPr>
        <w:t>5.1.7.6,</w:t>
      </w:r>
      <w:r>
        <w:rPr>
          <w:spacing w:val="-1"/>
          <w:sz w:val="16"/>
          <w:vertAlign w:val="baseline"/>
        </w:rPr>
        <w:t> </w:t>
      </w:r>
      <w:r>
        <w:rPr>
          <w:i/>
          <w:sz w:val="16"/>
          <w:vertAlign w:val="baseline"/>
        </w:rPr>
        <w:t>Develop</w:t>
      </w:r>
      <w:r>
        <w:rPr>
          <w:i/>
          <w:spacing w:val="-3"/>
          <w:sz w:val="16"/>
          <w:vertAlign w:val="baseline"/>
        </w:rPr>
        <w:t> </w:t>
      </w:r>
      <w:r>
        <w:rPr>
          <w:i/>
          <w:sz w:val="16"/>
          <w:vertAlign w:val="baseline"/>
        </w:rPr>
        <w:t>and</w:t>
      </w:r>
      <w:r>
        <w:rPr>
          <w:i/>
          <w:spacing w:val="-3"/>
          <w:sz w:val="16"/>
          <w:vertAlign w:val="baseline"/>
        </w:rPr>
        <w:t> </w:t>
      </w:r>
      <w:r>
        <w:rPr>
          <w:i/>
          <w:sz w:val="16"/>
          <w:vertAlign w:val="baseline"/>
        </w:rPr>
        <w:t>Implement</w:t>
      </w:r>
      <w:r>
        <w:rPr>
          <w:i/>
          <w:spacing w:val="-3"/>
          <w:sz w:val="16"/>
          <w:vertAlign w:val="baseline"/>
        </w:rPr>
        <w:t> </w:t>
      </w:r>
      <w:r>
        <w:rPr>
          <w:i/>
          <w:sz w:val="16"/>
          <w:vertAlign w:val="baseline"/>
        </w:rPr>
        <w:t>an</w:t>
      </w:r>
      <w:r>
        <w:rPr>
          <w:i/>
          <w:spacing w:val="-3"/>
          <w:sz w:val="16"/>
          <w:vertAlign w:val="baseline"/>
        </w:rPr>
        <w:t> </w:t>
      </w:r>
      <w:r>
        <w:rPr>
          <w:i/>
          <w:sz w:val="16"/>
          <w:vertAlign w:val="baseline"/>
        </w:rPr>
        <w:t>Emergency</w:t>
      </w:r>
      <w:r>
        <w:rPr>
          <w:i/>
          <w:spacing w:val="-2"/>
          <w:sz w:val="16"/>
          <w:vertAlign w:val="baseline"/>
        </w:rPr>
        <w:t> </w:t>
      </w:r>
      <w:r>
        <w:rPr>
          <w:i/>
          <w:sz w:val="16"/>
          <w:vertAlign w:val="baseline"/>
        </w:rPr>
        <w:t>Mode</w:t>
      </w:r>
      <w:r>
        <w:rPr>
          <w:i/>
          <w:spacing w:val="-2"/>
          <w:sz w:val="16"/>
          <w:vertAlign w:val="baseline"/>
        </w:rPr>
        <w:t> </w:t>
      </w:r>
      <w:r>
        <w:rPr>
          <w:i/>
          <w:sz w:val="16"/>
          <w:vertAlign w:val="baseline"/>
        </w:rPr>
        <w:t>Operation</w:t>
      </w:r>
      <w:r>
        <w:rPr>
          <w:i/>
          <w:spacing w:val="-3"/>
          <w:sz w:val="16"/>
          <w:vertAlign w:val="baseline"/>
        </w:rPr>
        <w:t> </w:t>
      </w:r>
      <w:r>
        <w:rPr>
          <w:i/>
          <w:sz w:val="16"/>
          <w:vertAlign w:val="baseline"/>
        </w:rPr>
        <w:t>Plan</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40"/>
          <w:sz w:val="16"/>
          <w:vertAlign w:val="baseline"/>
        </w:rPr>
        <w:t> </w:t>
      </w:r>
      <w:r>
        <w:rPr>
          <w:sz w:val="16"/>
          <w:vertAlign w:val="baseline"/>
        </w:rPr>
        <w:t>Description and Sample Questions are part of the data backup plan, disaster recovery plan, and the emergency mode operation plan implementation specifications.</w:t>
      </w:r>
    </w:p>
    <w:p>
      <w:pPr>
        <w:spacing w:before="0"/>
        <w:ind w:left="699" w:right="802" w:firstLine="0"/>
        <w:jc w:val="left"/>
        <w:rPr>
          <w:sz w:val="16"/>
        </w:rPr>
      </w:pPr>
      <w:r>
        <w:rPr>
          <w:sz w:val="16"/>
          <w:vertAlign w:val="superscript"/>
        </w:rPr>
        <w:t>76</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Activities</w:t>
      </w:r>
      <w:r>
        <w:rPr>
          <w:spacing w:val="-2"/>
          <w:sz w:val="16"/>
          <w:vertAlign w:val="baseline"/>
        </w:rPr>
        <w:t> </w:t>
      </w:r>
      <w:r>
        <w:rPr>
          <w:sz w:val="16"/>
          <w:vertAlign w:val="baseline"/>
        </w:rPr>
        <w:t>5.1.7.5,</w:t>
      </w:r>
      <w:r>
        <w:rPr>
          <w:spacing w:val="-1"/>
          <w:sz w:val="16"/>
          <w:vertAlign w:val="baseline"/>
        </w:rPr>
        <w:t> </w:t>
      </w:r>
      <w:r>
        <w:rPr>
          <w:i/>
          <w:sz w:val="16"/>
          <w:vertAlign w:val="baseline"/>
        </w:rPr>
        <w:t>Data</w:t>
      </w:r>
      <w:r>
        <w:rPr>
          <w:i/>
          <w:spacing w:val="-3"/>
          <w:sz w:val="16"/>
          <w:vertAlign w:val="baseline"/>
        </w:rPr>
        <w:t> </w:t>
      </w:r>
      <w:r>
        <w:rPr>
          <w:i/>
          <w:sz w:val="16"/>
          <w:vertAlign w:val="baseline"/>
        </w:rPr>
        <w:t>Backup</w:t>
      </w:r>
      <w:r>
        <w:rPr>
          <w:i/>
          <w:spacing w:val="-3"/>
          <w:sz w:val="16"/>
          <w:vertAlign w:val="baseline"/>
        </w:rPr>
        <w:t> </w:t>
      </w:r>
      <w:r>
        <w:rPr>
          <w:i/>
          <w:sz w:val="16"/>
          <w:vertAlign w:val="baseline"/>
        </w:rPr>
        <w:t>Plan</w:t>
      </w:r>
      <w:r>
        <w:rPr>
          <w:i/>
          <w:spacing w:val="-3"/>
          <w:sz w:val="16"/>
          <w:vertAlign w:val="baseline"/>
        </w:rPr>
        <w:t> </w:t>
      </w:r>
      <w:r>
        <w:rPr>
          <w:i/>
          <w:sz w:val="16"/>
          <w:vertAlign w:val="baseline"/>
        </w:rPr>
        <w:t>and</w:t>
      </w:r>
      <w:r>
        <w:rPr>
          <w:i/>
          <w:spacing w:val="-3"/>
          <w:sz w:val="16"/>
          <w:vertAlign w:val="baseline"/>
        </w:rPr>
        <w:t> </w:t>
      </w:r>
      <w:r>
        <w:rPr>
          <w:i/>
          <w:sz w:val="16"/>
          <w:vertAlign w:val="baseline"/>
        </w:rPr>
        <w:t>Disaster</w:t>
      </w:r>
      <w:r>
        <w:rPr>
          <w:i/>
          <w:spacing w:val="-2"/>
          <w:sz w:val="16"/>
          <w:vertAlign w:val="baseline"/>
        </w:rPr>
        <w:t> </w:t>
      </w:r>
      <w:r>
        <w:rPr>
          <w:i/>
          <w:sz w:val="16"/>
          <w:vertAlign w:val="baseline"/>
        </w:rPr>
        <w:t>Recovery</w:t>
      </w:r>
      <w:r>
        <w:rPr>
          <w:i/>
          <w:spacing w:val="-2"/>
          <w:sz w:val="16"/>
          <w:vertAlign w:val="baseline"/>
        </w:rPr>
        <w:t> </w:t>
      </w:r>
      <w:r>
        <w:rPr>
          <w:i/>
          <w:sz w:val="16"/>
          <w:vertAlign w:val="baseline"/>
        </w:rPr>
        <w:t>Plan</w:t>
      </w:r>
      <w:r>
        <w:rPr>
          <w:sz w:val="16"/>
          <w:vertAlign w:val="baseline"/>
        </w:rPr>
        <w:t>,</w:t>
      </w:r>
      <w:r>
        <w:rPr>
          <w:spacing w:val="-1"/>
          <w:sz w:val="16"/>
          <w:vertAlign w:val="baseline"/>
        </w:rPr>
        <w:t> </w:t>
      </w:r>
      <w:r>
        <w:rPr>
          <w:sz w:val="16"/>
          <w:vertAlign w:val="baseline"/>
        </w:rPr>
        <w:t>and</w:t>
      </w:r>
      <w:r>
        <w:rPr>
          <w:spacing w:val="-2"/>
          <w:sz w:val="16"/>
          <w:vertAlign w:val="baseline"/>
        </w:rPr>
        <w:t> </w:t>
      </w:r>
      <w:r>
        <w:rPr>
          <w:sz w:val="16"/>
          <w:vertAlign w:val="baseline"/>
        </w:rPr>
        <w:t>5.1.7.6,</w:t>
      </w:r>
      <w:r>
        <w:rPr>
          <w:spacing w:val="-1"/>
          <w:sz w:val="16"/>
          <w:vertAlign w:val="baseline"/>
        </w:rPr>
        <w:t> </w:t>
      </w:r>
      <w:r>
        <w:rPr>
          <w:i/>
          <w:sz w:val="16"/>
          <w:vertAlign w:val="baseline"/>
        </w:rPr>
        <w:t>Develop</w:t>
      </w:r>
      <w:r>
        <w:rPr>
          <w:i/>
          <w:spacing w:val="-3"/>
          <w:sz w:val="16"/>
          <w:vertAlign w:val="baseline"/>
        </w:rPr>
        <w:t> </w:t>
      </w:r>
      <w:r>
        <w:rPr>
          <w:i/>
          <w:sz w:val="16"/>
          <w:vertAlign w:val="baseline"/>
        </w:rPr>
        <w:t>and</w:t>
      </w:r>
      <w:r>
        <w:rPr>
          <w:i/>
          <w:spacing w:val="-3"/>
          <w:sz w:val="16"/>
          <w:vertAlign w:val="baseline"/>
        </w:rPr>
        <w:t> </w:t>
      </w:r>
      <w:r>
        <w:rPr>
          <w:i/>
          <w:sz w:val="16"/>
          <w:vertAlign w:val="baseline"/>
        </w:rPr>
        <w:t>Implement</w:t>
      </w:r>
      <w:r>
        <w:rPr>
          <w:i/>
          <w:spacing w:val="-3"/>
          <w:sz w:val="16"/>
          <w:vertAlign w:val="baseline"/>
        </w:rPr>
        <w:t> </w:t>
      </w:r>
      <w:r>
        <w:rPr>
          <w:i/>
          <w:sz w:val="16"/>
          <w:vertAlign w:val="baseline"/>
        </w:rPr>
        <w:t>an</w:t>
      </w:r>
      <w:r>
        <w:rPr>
          <w:i/>
          <w:spacing w:val="-3"/>
          <w:sz w:val="16"/>
          <w:vertAlign w:val="baseline"/>
        </w:rPr>
        <w:t> </w:t>
      </w:r>
      <w:r>
        <w:rPr>
          <w:i/>
          <w:sz w:val="16"/>
          <w:vertAlign w:val="baseline"/>
        </w:rPr>
        <w:t>Emergency</w:t>
      </w:r>
      <w:r>
        <w:rPr>
          <w:i/>
          <w:spacing w:val="-2"/>
          <w:sz w:val="16"/>
          <w:vertAlign w:val="baseline"/>
        </w:rPr>
        <w:t> </w:t>
      </w:r>
      <w:r>
        <w:rPr>
          <w:i/>
          <w:sz w:val="16"/>
          <w:vertAlign w:val="baseline"/>
        </w:rPr>
        <w:t>Mode</w:t>
      </w:r>
      <w:r>
        <w:rPr>
          <w:i/>
          <w:spacing w:val="-2"/>
          <w:sz w:val="16"/>
          <w:vertAlign w:val="baseline"/>
        </w:rPr>
        <w:t> </w:t>
      </w:r>
      <w:r>
        <w:rPr>
          <w:i/>
          <w:sz w:val="16"/>
          <w:vertAlign w:val="baseline"/>
        </w:rPr>
        <w:t>Operation</w:t>
      </w:r>
      <w:r>
        <w:rPr>
          <w:i/>
          <w:spacing w:val="-3"/>
          <w:sz w:val="16"/>
          <w:vertAlign w:val="baseline"/>
        </w:rPr>
        <w:t> </w:t>
      </w:r>
      <w:r>
        <w:rPr>
          <w:i/>
          <w:sz w:val="16"/>
          <w:vertAlign w:val="baseline"/>
        </w:rPr>
        <w:t>Plan</w:t>
      </w:r>
      <w:r>
        <w:rPr>
          <w:sz w:val="16"/>
          <w:vertAlign w:val="baseline"/>
        </w:rPr>
        <w:t>.</w:t>
      </w:r>
      <w:r>
        <w:rPr>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40"/>
          <w:sz w:val="16"/>
          <w:vertAlign w:val="baseline"/>
        </w:rPr>
        <w:t> </w:t>
      </w:r>
      <w:r>
        <w:rPr>
          <w:sz w:val="16"/>
          <w:vertAlign w:val="baseline"/>
        </w:rPr>
        <w:t>Description and Sample Questions are part of the data backup plan, disaster recovery plan, and the emergency mode operation plan implementation specifications.</w:t>
      </w:r>
    </w:p>
    <w:p>
      <w:pPr>
        <w:spacing w:before="1"/>
        <w:ind w:left="700" w:right="0" w:firstLine="0"/>
        <w:jc w:val="left"/>
        <w:rPr>
          <w:sz w:val="16"/>
        </w:rPr>
      </w:pPr>
      <w:r>
        <w:rPr>
          <w:sz w:val="16"/>
          <w:vertAlign w:val="superscript"/>
        </w:rPr>
        <w:t>77</w:t>
      </w:r>
      <w:r>
        <w:rPr>
          <w:spacing w:val="-5"/>
          <w:sz w:val="16"/>
          <w:vertAlign w:val="baseline"/>
        </w:rPr>
        <w:t> </w:t>
      </w:r>
      <w:r>
        <w:rPr>
          <w:sz w:val="16"/>
          <w:vertAlign w:val="baseline"/>
        </w:rPr>
        <w:t>See</w:t>
      </w:r>
      <w:r>
        <w:rPr>
          <w:spacing w:val="-4"/>
          <w:sz w:val="16"/>
          <w:vertAlign w:val="baseline"/>
        </w:rPr>
        <w:t> </w:t>
      </w:r>
      <w:r>
        <w:rPr>
          <w:sz w:val="16"/>
          <w:vertAlign w:val="baseline"/>
        </w:rPr>
        <w:t>Key</w:t>
      </w:r>
      <w:r>
        <w:rPr>
          <w:spacing w:val="-5"/>
          <w:sz w:val="16"/>
          <w:vertAlign w:val="baseline"/>
        </w:rPr>
        <w:t> </w:t>
      </w:r>
      <w:r>
        <w:rPr>
          <w:sz w:val="16"/>
          <w:vertAlign w:val="baseline"/>
        </w:rPr>
        <w:t>Activity</w:t>
      </w:r>
      <w:r>
        <w:rPr>
          <w:spacing w:val="-4"/>
          <w:sz w:val="16"/>
          <w:vertAlign w:val="baseline"/>
        </w:rPr>
        <w:t> </w:t>
      </w:r>
      <w:r>
        <w:rPr>
          <w:sz w:val="16"/>
          <w:vertAlign w:val="baseline"/>
        </w:rPr>
        <w:t>5.1.7.1,</w:t>
      </w:r>
      <w:r>
        <w:rPr>
          <w:spacing w:val="-3"/>
          <w:sz w:val="16"/>
          <w:vertAlign w:val="baseline"/>
        </w:rPr>
        <w:t> </w:t>
      </w:r>
      <w:r>
        <w:rPr>
          <w:sz w:val="16"/>
          <w:vertAlign w:val="baseline"/>
        </w:rPr>
        <w:t>Develop</w:t>
      </w:r>
      <w:r>
        <w:rPr>
          <w:spacing w:val="-5"/>
          <w:sz w:val="16"/>
          <w:vertAlign w:val="baseline"/>
        </w:rPr>
        <w:t> </w:t>
      </w:r>
      <w:r>
        <w:rPr>
          <w:sz w:val="16"/>
          <w:vertAlign w:val="baseline"/>
        </w:rPr>
        <w:t>Contingency</w:t>
      </w:r>
      <w:r>
        <w:rPr>
          <w:spacing w:val="-4"/>
          <w:sz w:val="16"/>
          <w:vertAlign w:val="baseline"/>
        </w:rPr>
        <w:t> </w:t>
      </w:r>
      <w:r>
        <w:rPr>
          <w:sz w:val="16"/>
          <w:vertAlign w:val="baseline"/>
        </w:rPr>
        <w:t>Planning</w:t>
      </w:r>
      <w:r>
        <w:rPr>
          <w:spacing w:val="-3"/>
          <w:sz w:val="16"/>
          <w:vertAlign w:val="baseline"/>
        </w:rPr>
        <w:t> </w:t>
      </w:r>
      <w:r>
        <w:rPr>
          <w:spacing w:val="-2"/>
          <w:sz w:val="16"/>
          <w:vertAlign w:val="baseline"/>
        </w:rPr>
        <w:t>Policy.</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482" w:hRule="atLeast"/>
        </w:trPr>
        <w:tc>
          <w:tcPr>
            <w:tcW w:w="3365" w:type="dxa"/>
          </w:tcPr>
          <w:p>
            <w:pPr>
              <w:pStyle w:val="TableParagraph"/>
              <w:ind w:left="0"/>
              <w:rPr>
                <w:rFonts w:ascii="Times New Roman"/>
                <w:sz w:val="18"/>
              </w:rPr>
            </w:pPr>
          </w:p>
        </w:tc>
        <w:tc>
          <w:tcPr>
            <w:tcW w:w="5374" w:type="dxa"/>
          </w:tcPr>
          <w:p>
            <w:pPr>
              <w:pStyle w:val="TableParagraph"/>
              <w:ind w:left="0"/>
              <w:rPr>
                <w:rFonts w:ascii="Times New Roman"/>
                <w:sz w:val="18"/>
              </w:rPr>
            </w:pPr>
          </w:p>
        </w:tc>
        <w:tc>
          <w:tcPr>
            <w:tcW w:w="5374" w:type="dxa"/>
          </w:tcPr>
          <w:p>
            <w:pPr>
              <w:pStyle w:val="TableParagraph"/>
              <w:numPr>
                <w:ilvl w:val="0"/>
                <w:numId w:val="107"/>
              </w:numPr>
              <w:tabs>
                <w:tab w:pos="467" w:val="left" w:leader="none"/>
              </w:tabs>
              <w:spacing w:line="240" w:lineRule="auto" w:before="0" w:after="0"/>
              <w:ind w:left="467" w:right="1051" w:hanging="360"/>
              <w:jc w:val="left"/>
              <w:rPr>
                <w:sz w:val="20"/>
              </w:rPr>
            </w:pPr>
            <w:r>
              <w:rPr>
                <w:sz w:val="20"/>
              </w:rPr>
              <w:t>Is</w:t>
            </w:r>
            <w:r>
              <w:rPr>
                <w:spacing w:val="-4"/>
                <w:sz w:val="20"/>
              </w:rPr>
              <w:t> </w:t>
            </w:r>
            <w:r>
              <w:rPr>
                <w:sz w:val="20"/>
              </w:rPr>
              <w:t>the</w:t>
            </w:r>
            <w:r>
              <w:rPr>
                <w:spacing w:val="-6"/>
                <w:sz w:val="20"/>
              </w:rPr>
              <w:t> </w:t>
            </w:r>
            <w:r>
              <w:rPr>
                <w:sz w:val="20"/>
              </w:rPr>
              <w:t>frequency</w:t>
            </w:r>
            <w:r>
              <w:rPr>
                <w:spacing w:val="-4"/>
                <w:sz w:val="20"/>
              </w:rPr>
              <w:t> </w:t>
            </w:r>
            <w:r>
              <w:rPr>
                <w:sz w:val="20"/>
              </w:rPr>
              <w:t>of</w:t>
            </w:r>
            <w:r>
              <w:rPr>
                <w:spacing w:val="-6"/>
                <w:sz w:val="20"/>
              </w:rPr>
              <w:t> </w:t>
            </w:r>
            <w:r>
              <w:rPr>
                <w:sz w:val="20"/>
              </w:rPr>
              <w:t>backups</w:t>
            </w:r>
            <w:r>
              <w:rPr>
                <w:spacing w:val="-4"/>
                <w:sz w:val="20"/>
              </w:rPr>
              <w:t> </w:t>
            </w:r>
            <w:r>
              <w:rPr>
                <w:sz w:val="20"/>
              </w:rPr>
              <w:t>appropriate</w:t>
            </w:r>
            <w:r>
              <w:rPr>
                <w:spacing w:val="-6"/>
                <w:sz w:val="20"/>
              </w:rPr>
              <w:t> </w:t>
            </w:r>
            <w:r>
              <w:rPr>
                <w:sz w:val="20"/>
              </w:rPr>
              <w:t>for</w:t>
            </w:r>
            <w:r>
              <w:rPr>
                <w:spacing w:val="-5"/>
                <w:sz w:val="20"/>
              </w:rPr>
              <w:t> </w:t>
            </w:r>
            <w:r>
              <w:rPr>
                <w:sz w:val="20"/>
              </w:rPr>
              <w:t>the </w:t>
            </w:r>
            <w:r>
              <w:rPr>
                <w:spacing w:val="-2"/>
                <w:sz w:val="20"/>
              </w:rPr>
              <w:t>environment?</w:t>
            </w:r>
          </w:p>
          <w:p>
            <w:pPr>
              <w:pStyle w:val="TableParagraph"/>
              <w:numPr>
                <w:ilvl w:val="0"/>
                <w:numId w:val="107"/>
              </w:numPr>
              <w:tabs>
                <w:tab w:pos="467" w:val="left" w:leader="none"/>
              </w:tabs>
              <w:spacing w:line="255" w:lineRule="exact" w:before="0" w:after="0"/>
              <w:ind w:left="467" w:right="0" w:hanging="360"/>
              <w:jc w:val="left"/>
              <w:rPr>
                <w:sz w:val="20"/>
              </w:rPr>
            </w:pPr>
            <w:r>
              <w:rPr>
                <w:sz w:val="20"/>
              </w:rPr>
              <w:t>Are</w:t>
            </w:r>
            <w:r>
              <w:rPr>
                <w:spacing w:val="-9"/>
                <w:sz w:val="20"/>
              </w:rPr>
              <w:t> </w:t>
            </w:r>
            <w:r>
              <w:rPr>
                <w:sz w:val="20"/>
              </w:rPr>
              <w:t>responsibilities</w:t>
            </w:r>
            <w:r>
              <w:rPr>
                <w:spacing w:val="-8"/>
                <w:sz w:val="20"/>
              </w:rPr>
              <w:t> </w:t>
            </w:r>
            <w:r>
              <w:rPr>
                <w:sz w:val="20"/>
              </w:rPr>
              <w:t>assigned</w:t>
            </w:r>
            <w:r>
              <w:rPr>
                <w:spacing w:val="-7"/>
                <w:sz w:val="20"/>
              </w:rPr>
              <w:t> </w:t>
            </w:r>
            <w:r>
              <w:rPr>
                <w:sz w:val="20"/>
              </w:rPr>
              <w:t>to</w:t>
            </w:r>
            <w:r>
              <w:rPr>
                <w:spacing w:val="-8"/>
                <w:sz w:val="20"/>
              </w:rPr>
              <w:t> </w:t>
            </w:r>
            <w:r>
              <w:rPr>
                <w:sz w:val="20"/>
              </w:rPr>
              <w:t>conduct</w:t>
            </w:r>
            <w:r>
              <w:rPr>
                <w:spacing w:val="-8"/>
                <w:sz w:val="20"/>
              </w:rPr>
              <w:t> </w:t>
            </w:r>
            <w:r>
              <w:rPr>
                <w:sz w:val="20"/>
              </w:rPr>
              <w:t>backup</w:t>
            </w:r>
            <w:r>
              <w:rPr>
                <w:spacing w:val="-10"/>
                <w:sz w:val="20"/>
              </w:rPr>
              <w:t> </w:t>
            </w:r>
            <w:r>
              <w:rPr>
                <w:spacing w:val="-2"/>
                <w:sz w:val="20"/>
              </w:rPr>
              <w:t>activities?</w:t>
            </w:r>
          </w:p>
          <w:p>
            <w:pPr>
              <w:pStyle w:val="TableParagraph"/>
              <w:numPr>
                <w:ilvl w:val="0"/>
                <w:numId w:val="107"/>
              </w:numPr>
              <w:tabs>
                <w:tab w:pos="466" w:val="left" w:leader="none"/>
              </w:tabs>
              <w:spacing w:line="240" w:lineRule="auto" w:before="0" w:after="0"/>
              <w:ind w:left="466" w:right="186" w:hanging="360"/>
              <w:jc w:val="left"/>
              <w:rPr>
                <w:sz w:val="20"/>
              </w:rPr>
            </w:pPr>
            <w:r>
              <w:rPr>
                <w:sz w:val="20"/>
              </w:rPr>
              <w:t>Are</w:t>
            </w:r>
            <w:r>
              <w:rPr>
                <w:spacing w:val="-7"/>
                <w:sz w:val="20"/>
              </w:rPr>
              <w:t> </w:t>
            </w:r>
            <w:r>
              <w:rPr>
                <w:sz w:val="20"/>
              </w:rPr>
              <w:t>data</w:t>
            </w:r>
            <w:r>
              <w:rPr>
                <w:spacing w:val="-6"/>
                <w:sz w:val="20"/>
              </w:rPr>
              <w:t> </w:t>
            </w:r>
            <w:r>
              <w:rPr>
                <w:sz w:val="20"/>
              </w:rPr>
              <w:t>backup</w:t>
            </w:r>
            <w:r>
              <w:rPr>
                <w:spacing w:val="-5"/>
                <w:sz w:val="20"/>
              </w:rPr>
              <w:t> </w:t>
            </w:r>
            <w:r>
              <w:rPr>
                <w:sz w:val="20"/>
              </w:rPr>
              <w:t>procedures</w:t>
            </w:r>
            <w:r>
              <w:rPr>
                <w:spacing w:val="-5"/>
                <w:sz w:val="20"/>
              </w:rPr>
              <w:t> </w:t>
            </w:r>
            <w:r>
              <w:rPr>
                <w:sz w:val="20"/>
              </w:rPr>
              <w:t>documented</w:t>
            </w:r>
            <w:r>
              <w:rPr>
                <w:spacing w:val="-5"/>
                <w:sz w:val="20"/>
              </w:rPr>
              <w:t> </w:t>
            </w:r>
            <w:r>
              <w:rPr>
                <w:sz w:val="20"/>
              </w:rPr>
              <w:t>and</w:t>
            </w:r>
            <w:r>
              <w:rPr>
                <w:spacing w:val="-5"/>
                <w:sz w:val="20"/>
              </w:rPr>
              <w:t> </w:t>
            </w:r>
            <w:r>
              <w:rPr>
                <w:sz w:val="20"/>
              </w:rPr>
              <w:t>available</w:t>
            </w:r>
            <w:r>
              <w:rPr>
                <w:spacing w:val="-7"/>
                <w:sz w:val="20"/>
              </w:rPr>
              <w:t> </w:t>
            </w:r>
            <w:r>
              <w:rPr>
                <w:sz w:val="20"/>
              </w:rPr>
              <w:t>to other staff?</w:t>
            </w:r>
          </w:p>
          <w:p>
            <w:pPr>
              <w:pStyle w:val="TableParagraph"/>
              <w:numPr>
                <w:ilvl w:val="0"/>
                <w:numId w:val="107"/>
              </w:numPr>
              <w:tabs>
                <w:tab w:pos="466" w:val="left" w:leader="none"/>
              </w:tabs>
              <w:spacing w:line="240" w:lineRule="auto" w:before="0" w:after="0"/>
              <w:ind w:left="466" w:right="662" w:hanging="360"/>
              <w:jc w:val="left"/>
              <w:rPr>
                <w:sz w:val="20"/>
              </w:rPr>
            </w:pPr>
            <w:r>
              <w:rPr>
                <w:sz w:val="20"/>
              </w:rPr>
              <w:t>Are</w:t>
            </w:r>
            <w:r>
              <w:rPr>
                <w:spacing w:val="-7"/>
                <w:sz w:val="20"/>
              </w:rPr>
              <w:t> </w:t>
            </w:r>
            <w:r>
              <w:rPr>
                <w:sz w:val="20"/>
              </w:rPr>
              <w:t>backup</w:t>
            </w:r>
            <w:r>
              <w:rPr>
                <w:spacing w:val="-6"/>
                <w:sz w:val="20"/>
              </w:rPr>
              <w:t> </w:t>
            </w:r>
            <w:r>
              <w:rPr>
                <w:sz w:val="20"/>
              </w:rPr>
              <w:t>logs</w:t>
            </w:r>
            <w:r>
              <w:rPr>
                <w:spacing w:val="-6"/>
                <w:sz w:val="20"/>
              </w:rPr>
              <w:t> </w:t>
            </w:r>
            <w:r>
              <w:rPr>
                <w:sz w:val="20"/>
              </w:rPr>
              <w:t>reviewed</w:t>
            </w:r>
            <w:r>
              <w:rPr>
                <w:spacing w:val="-6"/>
                <w:sz w:val="20"/>
              </w:rPr>
              <w:t> </w:t>
            </w:r>
            <w:r>
              <w:rPr>
                <w:sz w:val="20"/>
              </w:rPr>
              <w:t>and</w:t>
            </w:r>
            <w:r>
              <w:rPr>
                <w:spacing w:val="-6"/>
                <w:sz w:val="20"/>
              </w:rPr>
              <w:t> </w:t>
            </w:r>
            <w:r>
              <w:rPr>
                <w:sz w:val="20"/>
              </w:rPr>
              <w:t>data</w:t>
            </w:r>
            <w:r>
              <w:rPr>
                <w:spacing w:val="-6"/>
                <w:sz w:val="20"/>
              </w:rPr>
              <w:t> </w:t>
            </w:r>
            <w:r>
              <w:rPr>
                <w:sz w:val="20"/>
              </w:rPr>
              <w:t>restoration</w:t>
            </w:r>
            <w:r>
              <w:rPr>
                <w:spacing w:val="-6"/>
                <w:sz w:val="20"/>
              </w:rPr>
              <w:t> </w:t>
            </w:r>
            <w:r>
              <w:rPr>
                <w:sz w:val="20"/>
              </w:rPr>
              <w:t>tests conducted to ensure the integrity of data backups?</w:t>
            </w:r>
          </w:p>
          <w:p>
            <w:pPr>
              <w:pStyle w:val="TableParagraph"/>
              <w:numPr>
                <w:ilvl w:val="0"/>
                <w:numId w:val="107"/>
              </w:numPr>
              <w:tabs>
                <w:tab w:pos="466" w:val="left" w:leader="none"/>
              </w:tabs>
              <w:spacing w:line="240" w:lineRule="auto" w:before="1" w:after="0"/>
              <w:ind w:left="466" w:right="409" w:hanging="360"/>
              <w:jc w:val="both"/>
              <w:rPr>
                <w:sz w:val="20"/>
              </w:rPr>
            </w:pPr>
            <w:r>
              <w:rPr>
                <w:sz w:val="20"/>
              </w:rPr>
              <w:t>Is</w:t>
            </w:r>
            <w:r>
              <w:rPr>
                <w:spacing w:val="-3"/>
                <w:sz w:val="20"/>
              </w:rPr>
              <w:t> </w:t>
            </w:r>
            <w:r>
              <w:rPr>
                <w:sz w:val="20"/>
              </w:rPr>
              <w:t>at</w:t>
            </w:r>
            <w:r>
              <w:rPr>
                <w:spacing w:val="-3"/>
                <w:sz w:val="20"/>
              </w:rPr>
              <w:t> </w:t>
            </w:r>
            <w:r>
              <w:rPr>
                <w:sz w:val="20"/>
              </w:rPr>
              <w:t>least</w:t>
            </w:r>
            <w:r>
              <w:rPr>
                <w:spacing w:val="-3"/>
                <w:sz w:val="20"/>
              </w:rPr>
              <w:t> </w:t>
            </w:r>
            <w:r>
              <w:rPr>
                <w:sz w:val="20"/>
              </w:rPr>
              <w:t>one</w:t>
            </w:r>
            <w:r>
              <w:rPr>
                <w:spacing w:val="-4"/>
                <w:sz w:val="20"/>
              </w:rPr>
              <w:t> </w:t>
            </w:r>
            <w:r>
              <w:rPr>
                <w:sz w:val="20"/>
              </w:rPr>
              <w:t>copy</w:t>
            </w:r>
            <w:r>
              <w:rPr>
                <w:spacing w:val="-3"/>
                <w:sz w:val="20"/>
              </w:rPr>
              <w:t> </w:t>
            </w:r>
            <w:r>
              <w:rPr>
                <w:sz w:val="20"/>
              </w:rPr>
              <w:t>of</w:t>
            </w:r>
            <w:r>
              <w:rPr>
                <w:spacing w:val="-4"/>
                <w:sz w:val="20"/>
              </w:rPr>
              <w:t> </w:t>
            </w:r>
            <w:r>
              <w:rPr>
                <w:sz w:val="20"/>
              </w:rPr>
              <w:t>the</w:t>
            </w:r>
            <w:r>
              <w:rPr>
                <w:spacing w:val="-4"/>
                <w:sz w:val="20"/>
              </w:rPr>
              <w:t> </w:t>
            </w:r>
            <w:r>
              <w:rPr>
                <w:sz w:val="20"/>
              </w:rPr>
              <w:t>data</w:t>
            </w:r>
            <w:r>
              <w:rPr>
                <w:spacing w:val="-3"/>
                <w:sz w:val="20"/>
              </w:rPr>
              <w:t> </w:t>
            </w:r>
            <w:r>
              <w:rPr>
                <w:sz w:val="20"/>
              </w:rPr>
              <w:t>backup</w:t>
            </w:r>
            <w:r>
              <w:rPr>
                <w:spacing w:val="-3"/>
                <w:sz w:val="20"/>
              </w:rPr>
              <w:t> </w:t>
            </w:r>
            <w:r>
              <w:rPr>
                <w:sz w:val="20"/>
              </w:rPr>
              <w:t>stored</w:t>
            </w:r>
            <w:r>
              <w:rPr>
                <w:spacing w:val="-3"/>
                <w:sz w:val="20"/>
              </w:rPr>
              <w:t> </w:t>
            </w:r>
            <w:r>
              <w:rPr>
                <w:sz w:val="20"/>
              </w:rPr>
              <w:t>offline</w:t>
            </w:r>
            <w:r>
              <w:rPr>
                <w:spacing w:val="-4"/>
                <w:sz w:val="20"/>
              </w:rPr>
              <w:t> </w:t>
            </w:r>
            <w:r>
              <w:rPr>
                <w:sz w:val="20"/>
              </w:rPr>
              <w:t>to protect</w:t>
            </w:r>
            <w:r>
              <w:rPr>
                <w:spacing w:val="-6"/>
                <w:sz w:val="20"/>
              </w:rPr>
              <w:t> </w:t>
            </w:r>
            <w:r>
              <w:rPr>
                <w:sz w:val="20"/>
              </w:rPr>
              <w:t>against</w:t>
            </w:r>
            <w:r>
              <w:rPr>
                <w:spacing w:val="-6"/>
                <w:sz w:val="20"/>
              </w:rPr>
              <w:t> </w:t>
            </w:r>
            <w:r>
              <w:rPr>
                <w:sz w:val="20"/>
              </w:rPr>
              <w:t>corruption</w:t>
            </w:r>
            <w:r>
              <w:rPr>
                <w:spacing w:val="-5"/>
                <w:sz w:val="20"/>
              </w:rPr>
              <w:t> </w:t>
            </w:r>
            <w:r>
              <w:rPr>
                <w:sz w:val="20"/>
              </w:rPr>
              <w:t>due</w:t>
            </w:r>
            <w:r>
              <w:rPr>
                <w:spacing w:val="-7"/>
                <w:sz w:val="20"/>
              </w:rPr>
              <w:t> </w:t>
            </w:r>
            <w:r>
              <w:rPr>
                <w:sz w:val="20"/>
              </w:rPr>
              <w:t>to</w:t>
            </w:r>
            <w:r>
              <w:rPr>
                <w:spacing w:val="-6"/>
                <w:sz w:val="20"/>
              </w:rPr>
              <w:t> </w:t>
            </w:r>
            <w:r>
              <w:rPr>
                <w:sz w:val="20"/>
              </w:rPr>
              <w:t>ransomware</w:t>
            </w:r>
            <w:r>
              <w:rPr>
                <w:spacing w:val="-7"/>
                <w:sz w:val="20"/>
              </w:rPr>
              <w:t> </w:t>
            </w:r>
            <w:r>
              <w:rPr>
                <w:sz w:val="20"/>
              </w:rPr>
              <w:t>or</w:t>
            </w:r>
            <w:r>
              <w:rPr>
                <w:spacing w:val="-6"/>
                <w:sz w:val="20"/>
              </w:rPr>
              <w:t> </w:t>
            </w:r>
            <w:r>
              <w:rPr>
                <w:sz w:val="20"/>
              </w:rPr>
              <w:t>other similar attacks?</w:t>
            </w:r>
          </w:p>
          <w:p>
            <w:pPr>
              <w:pStyle w:val="TableParagraph"/>
              <w:numPr>
                <w:ilvl w:val="0"/>
                <w:numId w:val="107"/>
              </w:numPr>
              <w:tabs>
                <w:tab w:pos="467" w:val="left" w:leader="none"/>
              </w:tabs>
              <w:spacing w:line="240" w:lineRule="auto" w:before="1" w:after="0"/>
              <w:ind w:left="467" w:right="195" w:hanging="360"/>
              <w:jc w:val="left"/>
              <w:rPr>
                <w:sz w:val="20"/>
              </w:rPr>
            </w:pPr>
            <w:r>
              <w:rPr>
                <w:sz w:val="20"/>
              </w:rPr>
              <w:t>Are backups or images of operating systems, devices, software,</w:t>
            </w:r>
            <w:r>
              <w:rPr>
                <w:spacing w:val="-5"/>
                <w:sz w:val="20"/>
              </w:rPr>
              <w:t> </w:t>
            </w:r>
            <w:r>
              <w:rPr>
                <w:sz w:val="20"/>
              </w:rPr>
              <w:t>and</w:t>
            </w:r>
            <w:r>
              <w:rPr>
                <w:spacing w:val="-5"/>
                <w:sz w:val="20"/>
              </w:rPr>
              <w:t> </w:t>
            </w:r>
            <w:r>
              <w:rPr>
                <w:sz w:val="20"/>
              </w:rPr>
              <w:t>configuration</w:t>
            </w:r>
            <w:r>
              <w:rPr>
                <w:spacing w:val="-5"/>
                <w:sz w:val="20"/>
              </w:rPr>
              <w:t> </w:t>
            </w:r>
            <w:r>
              <w:rPr>
                <w:sz w:val="20"/>
              </w:rPr>
              <w:t>files</w:t>
            </w:r>
            <w:r>
              <w:rPr>
                <w:spacing w:val="-5"/>
                <w:sz w:val="20"/>
              </w:rPr>
              <w:t> </w:t>
            </w:r>
            <w:r>
              <w:rPr>
                <w:sz w:val="20"/>
              </w:rPr>
              <w:t>necessary</w:t>
            </w:r>
            <w:r>
              <w:rPr>
                <w:spacing w:val="-5"/>
                <w:sz w:val="20"/>
              </w:rPr>
              <w:t> </w:t>
            </w:r>
            <w:r>
              <w:rPr>
                <w:sz w:val="20"/>
              </w:rPr>
              <w:t>to</w:t>
            </w:r>
            <w:r>
              <w:rPr>
                <w:spacing w:val="-6"/>
                <w:sz w:val="20"/>
              </w:rPr>
              <w:t> </w:t>
            </w:r>
            <w:r>
              <w:rPr>
                <w:sz w:val="20"/>
              </w:rPr>
              <w:t>support</w:t>
            </w:r>
            <w:r>
              <w:rPr>
                <w:spacing w:val="-6"/>
                <w:sz w:val="20"/>
              </w:rPr>
              <w:t> </w:t>
            </w:r>
            <w:r>
              <w:rPr>
                <w:sz w:val="20"/>
              </w:rPr>
              <w:t>the confidentiality, integrity, and availability of ePHI included</w:t>
            </w:r>
          </w:p>
          <w:p>
            <w:pPr>
              <w:pStyle w:val="TableParagraph"/>
              <w:spacing w:line="223" w:lineRule="exact"/>
              <w:rPr>
                <w:sz w:val="20"/>
              </w:rPr>
            </w:pPr>
            <w:r>
              <w:rPr>
                <w:sz w:val="20"/>
              </w:rPr>
              <w:t>in</w:t>
            </w:r>
            <w:r>
              <w:rPr>
                <w:spacing w:val="-3"/>
                <w:sz w:val="20"/>
              </w:rPr>
              <w:t> </w:t>
            </w:r>
            <w:r>
              <w:rPr>
                <w:sz w:val="20"/>
              </w:rPr>
              <w:t>the</w:t>
            </w:r>
            <w:r>
              <w:rPr>
                <w:spacing w:val="-4"/>
                <w:sz w:val="20"/>
              </w:rPr>
              <w:t> </w:t>
            </w:r>
            <w:r>
              <w:rPr>
                <w:sz w:val="20"/>
              </w:rPr>
              <w:t>data</w:t>
            </w:r>
            <w:r>
              <w:rPr>
                <w:spacing w:val="-3"/>
                <w:sz w:val="20"/>
              </w:rPr>
              <w:t> </w:t>
            </w:r>
            <w:r>
              <w:rPr>
                <w:sz w:val="20"/>
              </w:rPr>
              <w:t>backup</w:t>
            </w:r>
            <w:r>
              <w:rPr>
                <w:spacing w:val="-5"/>
                <w:sz w:val="20"/>
              </w:rPr>
              <w:t> </w:t>
            </w:r>
            <w:r>
              <w:rPr>
                <w:spacing w:val="-4"/>
                <w:sz w:val="20"/>
              </w:rPr>
              <w:t>plan?</w:t>
            </w:r>
          </w:p>
        </w:tc>
      </w:tr>
      <w:tr>
        <w:trPr>
          <w:trHeight w:val="1996" w:hRule="atLeast"/>
        </w:trPr>
        <w:tc>
          <w:tcPr>
            <w:tcW w:w="3365" w:type="dxa"/>
          </w:tcPr>
          <w:p>
            <w:pPr>
              <w:pStyle w:val="TableParagraph"/>
              <w:tabs>
                <w:tab w:pos="467" w:val="left" w:leader="none"/>
              </w:tabs>
              <w:spacing w:before="1"/>
              <w:ind w:right="140" w:hanging="360"/>
              <w:rPr>
                <w:b/>
                <w:sz w:val="20"/>
              </w:rPr>
            </w:pPr>
            <w:r>
              <w:rPr>
                <w:spacing w:val="-6"/>
                <w:sz w:val="20"/>
              </w:rPr>
              <w:t>6.</w:t>
            </w:r>
            <w:r>
              <w:rPr>
                <w:sz w:val="20"/>
              </w:rPr>
              <w:tab/>
            </w:r>
            <w:r>
              <w:rPr>
                <w:b/>
                <w:sz w:val="20"/>
              </w:rPr>
              <w:t>Develop and Implement an Emergency</w:t>
            </w:r>
            <w:r>
              <w:rPr>
                <w:b/>
                <w:spacing w:val="-12"/>
                <w:sz w:val="20"/>
              </w:rPr>
              <w:t> </w:t>
            </w:r>
            <w:r>
              <w:rPr>
                <w:b/>
                <w:sz w:val="20"/>
              </w:rPr>
              <w:t>Mode</w:t>
            </w:r>
            <w:r>
              <w:rPr>
                <w:b/>
                <w:spacing w:val="-11"/>
                <w:sz w:val="20"/>
              </w:rPr>
              <w:t> </w:t>
            </w:r>
            <w:r>
              <w:rPr>
                <w:b/>
                <w:sz w:val="20"/>
              </w:rPr>
              <w:t>Operation</w:t>
            </w:r>
            <w:r>
              <w:rPr>
                <w:b/>
                <w:spacing w:val="-11"/>
                <w:sz w:val="20"/>
              </w:rPr>
              <w:t> </w:t>
            </w:r>
            <w:r>
              <w:rPr>
                <w:b/>
                <w:sz w:val="20"/>
              </w:rPr>
              <w:t>Plan</w:t>
            </w:r>
          </w:p>
          <w:p>
            <w:pPr>
              <w:pStyle w:val="TableParagraph"/>
              <w:spacing w:before="12"/>
              <w:ind w:left="0"/>
              <w:rPr>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108"/>
              </w:numPr>
              <w:tabs>
                <w:tab w:pos="467" w:val="left" w:leader="none"/>
              </w:tabs>
              <w:spacing w:line="240" w:lineRule="auto" w:before="0" w:after="0"/>
              <w:ind w:left="467" w:right="163" w:hanging="360"/>
              <w:jc w:val="left"/>
              <w:rPr>
                <w:i/>
                <w:sz w:val="20"/>
              </w:rPr>
            </w:pPr>
            <w:r>
              <w:rPr>
                <w:i/>
                <w:sz w:val="20"/>
              </w:rPr>
              <w:t>Establish</w:t>
            </w:r>
            <w:r>
              <w:rPr>
                <w:i/>
                <w:spacing w:val="-5"/>
                <w:sz w:val="20"/>
              </w:rPr>
              <w:t> </w:t>
            </w:r>
            <w:r>
              <w:rPr>
                <w:i/>
                <w:sz w:val="20"/>
              </w:rPr>
              <w:t>(and</w:t>
            </w:r>
            <w:r>
              <w:rPr>
                <w:i/>
                <w:spacing w:val="-5"/>
                <w:sz w:val="20"/>
              </w:rPr>
              <w:t> </w:t>
            </w:r>
            <w:r>
              <w:rPr>
                <w:i/>
                <w:sz w:val="20"/>
              </w:rPr>
              <w:t>implement</w:t>
            </w:r>
            <w:r>
              <w:rPr>
                <w:i/>
                <w:spacing w:val="-6"/>
                <w:sz w:val="20"/>
              </w:rPr>
              <w:t> </w:t>
            </w:r>
            <w:r>
              <w:rPr>
                <w:i/>
                <w:sz w:val="20"/>
              </w:rPr>
              <w:t>as</w:t>
            </w:r>
            <w:r>
              <w:rPr>
                <w:i/>
                <w:spacing w:val="-7"/>
                <w:sz w:val="20"/>
              </w:rPr>
              <w:t> </w:t>
            </w:r>
            <w:r>
              <w:rPr>
                <w:i/>
                <w:sz w:val="20"/>
              </w:rPr>
              <w:t>needed)</w:t>
            </w:r>
            <w:r>
              <w:rPr>
                <w:i/>
                <w:spacing w:val="-6"/>
                <w:sz w:val="20"/>
              </w:rPr>
              <w:t> </w:t>
            </w:r>
            <w:r>
              <w:rPr>
                <w:i/>
                <w:sz w:val="20"/>
              </w:rPr>
              <w:t>procedures</w:t>
            </w:r>
            <w:r>
              <w:rPr>
                <w:i/>
                <w:spacing w:val="-7"/>
                <w:sz w:val="20"/>
              </w:rPr>
              <w:t> </w:t>
            </w:r>
            <w:r>
              <w:rPr>
                <w:i/>
                <w:sz w:val="20"/>
              </w:rPr>
              <w:t>to</w:t>
            </w:r>
            <w:r>
              <w:rPr>
                <w:i/>
                <w:spacing w:val="-5"/>
                <w:sz w:val="20"/>
              </w:rPr>
              <w:t> </w:t>
            </w:r>
            <w:r>
              <w:rPr>
                <w:i/>
                <w:sz w:val="20"/>
              </w:rPr>
              <w:t>enable</w:t>
            </w:r>
            <w:r>
              <w:rPr>
                <w:i/>
                <w:sz w:val="20"/>
              </w:rPr>
              <w:t> the continuation of critical business processes to protect the security of ePHI while operating in emergency mode.</w:t>
            </w:r>
          </w:p>
          <w:p>
            <w:pPr>
              <w:pStyle w:val="TableParagraph"/>
              <w:numPr>
                <w:ilvl w:val="0"/>
                <w:numId w:val="108"/>
              </w:numPr>
              <w:tabs>
                <w:tab w:pos="467" w:val="left" w:leader="none"/>
              </w:tabs>
              <w:spacing w:line="240" w:lineRule="auto" w:before="1" w:after="0"/>
              <w:ind w:left="467" w:right="161" w:hanging="360"/>
              <w:jc w:val="left"/>
              <w:rPr>
                <w:sz w:val="20"/>
              </w:rPr>
            </w:pPr>
            <w:r>
              <w:rPr>
                <w:sz w:val="20"/>
              </w:rPr>
              <w:t>“Emergency mode” operation involves only those critical business</w:t>
            </w:r>
            <w:r>
              <w:rPr>
                <w:spacing w:val="-6"/>
                <w:sz w:val="20"/>
              </w:rPr>
              <w:t> </w:t>
            </w:r>
            <w:r>
              <w:rPr>
                <w:sz w:val="20"/>
              </w:rPr>
              <w:t>processes</w:t>
            </w:r>
            <w:r>
              <w:rPr>
                <w:spacing w:val="-4"/>
                <w:sz w:val="20"/>
              </w:rPr>
              <w:t> </w:t>
            </w:r>
            <w:r>
              <w:rPr>
                <w:sz w:val="20"/>
              </w:rPr>
              <w:t>that</w:t>
            </w:r>
            <w:r>
              <w:rPr>
                <w:spacing w:val="-5"/>
                <w:sz w:val="20"/>
              </w:rPr>
              <w:t> </w:t>
            </w:r>
            <w:r>
              <w:rPr>
                <w:sz w:val="20"/>
              </w:rPr>
              <w:t>must</w:t>
            </w:r>
            <w:r>
              <w:rPr>
                <w:spacing w:val="-7"/>
                <w:sz w:val="20"/>
              </w:rPr>
              <w:t> </w:t>
            </w:r>
            <w:r>
              <w:rPr>
                <w:sz w:val="20"/>
              </w:rPr>
              <w:t>occur</w:t>
            </w:r>
            <w:r>
              <w:rPr>
                <w:spacing w:val="-5"/>
                <w:sz w:val="20"/>
              </w:rPr>
              <w:t> </w:t>
            </w:r>
            <w:r>
              <w:rPr>
                <w:sz w:val="20"/>
              </w:rPr>
              <w:t>to</w:t>
            </w:r>
            <w:r>
              <w:rPr>
                <w:spacing w:val="-5"/>
                <w:sz w:val="20"/>
              </w:rPr>
              <w:t> </w:t>
            </w:r>
            <w:r>
              <w:rPr>
                <w:sz w:val="20"/>
              </w:rPr>
              <w:t>protect</w:t>
            </w:r>
            <w:r>
              <w:rPr>
                <w:spacing w:val="-5"/>
                <w:sz w:val="20"/>
              </w:rPr>
              <w:t> </w:t>
            </w:r>
            <w:r>
              <w:rPr>
                <w:sz w:val="20"/>
              </w:rPr>
              <w:t>the</w:t>
            </w:r>
            <w:r>
              <w:rPr>
                <w:spacing w:val="-6"/>
                <w:sz w:val="20"/>
              </w:rPr>
              <w:t> </w:t>
            </w:r>
            <w:r>
              <w:rPr>
                <w:sz w:val="20"/>
              </w:rPr>
              <w:t>security of ePHI during and immediately after a crisis situation.</w:t>
            </w:r>
          </w:p>
        </w:tc>
        <w:tc>
          <w:tcPr>
            <w:tcW w:w="5374" w:type="dxa"/>
          </w:tcPr>
          <w:p>
            <w:pPr>
              <w:pStyle w:val="TableParagraph"/>
              <w:numPr>
                <w:ilvl w:val="0"/>
                <w:numId w:val="109"/>
              </w:numPr>
              <w:tabs>
                <w:tab w:pos="467" w:val="left" w:leader="none"/>
              </w:tabs>
              <w:spacing w:line="240" w:lineRule="auto" w:before="0" w:after="0"/>
              <w:ind w:left="467" w:right="278" w:hanging="360"/>
              <w:jc w:val="left"/>
              <w:rPr>
                <w:sz w:val="20"/>
              </w:rPr>
            </w:pPr>
            <w:r>
              <w:rPr>
                <w:sz w:val="20"/>
              </w:rPr>
              <w:t>Have</w:t>
            </w:r>
            <w:r>
              <w:rPr>
                <w:spacing w:val="-6"/>
                <w:sz w:val="20"/>
              </w:rPr>
              <w:t> </w:t>
            </w:r>
            <w:r>
              <w:rPr>
                <w:sz w:val="20"/>
              </w:rPr>
              <w:t>procedures</w:t>
            </w:r>
            <w:r>
              <w:rPr>
                <w:spacing w:val="-5"/>
                <w:sz w:val="20"/>
              </w:rPr>
              <w:t> </w:t>
            </w:r>
            <w:r>
              <w:rPr>
                <w:sz w:val="20"/>
              </w:rPr>
              <w:t>been</w:t>
            </w:r>
            <w:r>
              <w:rPr>
                <w:spacing w:val="-5"/>
                <w:sz w:val="20"/>
              </w:rPr>
              <w:t> </w:t>
            </w:r>
            <w:r>
              <w:rPr>
                <w:sz w:val="20"/>
              </w:rPr>
              <w:t>developed</w:t>
            </w:r>
            <w:r>
              <w:rPr>
                <w:spacing w:val="-5"/>
                <w:sz w:val="20"/>
              </w:rPr>
              <w:t> </w:t>
            </w:r>
            <w:r>
              <w:rPr>
                <w:sz w:val="20"/>
              </w:rPr>
              <w:t>to</w:t>
            </w:r>
            <w:r>
              <w:rPr>
                <w:spacing w:val="-6"/>
                <w:sz w:val="20"/>
              </w:rPr>
              <w:t> </w:t>
            </w:r>
            <w:r>
              <w:rPr>
                <w:sz w:val="20"/>
              </w:rPr>
              <w:t>continue</w:t>
            </w:r>
            <w:r>
              <w:rPr>
                <w:spacing w:val="-6"/>
                <w:sz w:val="20"/>
              </w:rPr>
              <w:t> </w:t>
            </w:r>
            <w:r>
              <w:rPr>
                <w:sz w:val="20"/>
              </w:rPr>
              <w:t>the</w:t>
            </w:r>
            <w:r>
              <w:rPr>
                <w:spacing w:val="-6"/>
                <w:sz w:val="20"/>
              </w:rPr>
              <w:t> </w:t>
            </w:r>
            <w:r>
              <w:rPr>
                <w:sz w:val="20"/>
              </w:rPr>
              <w:t>critical functions identified in Key Activity 2?</w:t>
            </w:r>
          </w:p>
          <w:p>
            <w:pPr>
              <w:pStyle w:val="TableParagraph"/>
              <w:numPr>
                <w:ilvl w:val="0"/>
                <w:numId w:val="109"/>
              </w:numPr>
              <w:tabs>
                <w:tab w:pos="467" w:val="left" w:leader="none"/>
              </w:tabs>
              <w:spacing w:line="240" w:lineRule="auto" w:before="0" w:after="0"/>
              <w:ind w:left="467" w:right="153" w:hanging="360"/>
              <w:jc w:val="left"/>
              <w:rPr>
                <w:sz w:val="20"/>
              </w:rPr>
            </w:pPr>
            <w:r>
              <w:rPr>
                <w:sz w:val="20"/>
              </w:rPr>
              <w:t>If</w:t>
            </w:r>
            <w:r>
              <w:rPr>
                <w:spacing w:val="-4"/>
                <w:sz w:val="20"/>
              </w:rPr>
              <w:t> </w:t>
            </w:r>
            <w:r>
              <w:rPr>
                <w:sz w:val="20"/>
              </w:rPr>
              <w:t>so,</w:t>
            </w:r>
            <w:r>
              <w:rPr>
                <w:spacing w:val="-2"/>
                <w:sz w:val="20"/>
              </w:rPr>
              <w:t> </w:t>
            </w:r>
            <w:r>
              <w:rPr>
                <w:sz w:val="20"/>
              </w:rPr>
              <w:t>have</w:t>
            </w:r>
            <w:r>
              <w:rPr>
                <w:spacing w:val="-4"/>
                <w:sz w:val="20"/>
              </w:rPr>
              <w:t> </w:t>
            </w:r>
            <w:r>
              <w:rPr>
                <w:sz w:val="20"/>
              </w:rPr>
              <w:t>those</w:t>
            </w:r>
            <w:r>
              <w:rPr>
                <w:spacing w:val="-4"/>
                <w:sz w:val="20"/>
              </w:rPr>
              <w:t> </w:t>
            </w:r>
            <w:r>
              <w:rPr>
                <w:sz w:val="20"/>
              </w:rPr>
              <w:t>critical</w:t>
            </w:r>
            <w:r>
              <w:rPr>
                <w:spacing w:val="-3"/>
                <w:sz w:val="20"/>
              </w:rPr>
              <w:t> </w:t>
            </w:r>
            <w:r>
              <w:rPr>
                <w:sz w:val="20"/>
              </w:rPr>
              <w:t>functions</w:t>
            </w:r>
            <w:r>
              <w:rPr>
                <w:spacing w:val="-2"/>
                <w:sz w:val="20"/>
              </w:rPr>
              <w:t> </w:t>
            </w:r>
            <w:r>
              <w:rPr>
                <w:sz w:val="20"/>
              </w:rPr>
              <w:t>that</w:t>
            </w:r>
            <w:r>
              <w:rPr>
                <w:spacing w:val="-5"/>
                <w:sz w:val="20"/>
              </w:rPr>
              <w:t> </w:t>
            </w:r>
            <w:r>
              <w:rPr>
                <w:sz w:val="20"/>
              </w:rPr>
              <w:t>also</w:t>
            </w:r>
            <w:r>
              <w:rPr>
                <w:spacing w:val="-3"/>
                <w:sz w:val="20"/>
              </w:rPr>
              <w:t> </w:t>
            </w:r>
            <w:r>
              <w:rPr>
                <w:sz w:val="20"/>
              </w:rPr>
              <w:t>involve</w:t>
            </w:r>
            <w:r>
              <w:rPr>
                <w:spacing w:val="-4"/>
                <w:sz w:val="20"/>
              </w:rPr>
              <w:t> </w:t>
            </w:r>
            <w:r>
              <w:rPr>
                <w:sz w:val="20"/>
              </w:rPr>
              <w:t>the</w:t>
            </w:r>
            <w:r>
              <w:rPr>
                <w:spacing w:val="-4"/>
                <w:sz w:val="20"/>
              </w:rPr>
              <w:t> </w:t>
            </w:r>
            <w:r>
              <w:rPr>
                <w:sz w:val="20"/>
              </w:rPr>
              <w:t>use of ePHI been identified?</w:t>
            </w:r>
          </w:p>
          <w:p>
            <w:pPr>
              <w:pStyle w:val="TableParagraph"/>
              <w:numPr>
                <w:ilvl w:val="0"/>
                <w:numId w:val="109"/>
              </w:numPr>
              <w:tabs>
                <w:tab w:pos="466" w:val="left" w:leader="none"/>
              </w:tabs>
              <w:spacing w:line="240" w:lineRule="auto" w:before="1" w:after="0"/>
              <w:ind w:left="466" w:right="331" w:hanging="360"/>
              <w:jc w:val="left"/>
              <w:rPr>
                <w:sz w:val="20"/>
              </w:rPr>
            </w:pPr>
            <w:r>
              <w:rPr>
                <w:sz w:val="20"/>
              </w:rPr>
              <w:t>Would</w:t>
            </w:r>
            <w:r>
              <w:rPr>
                <w:spacing w:val="-5"/>
                <w:sz w:val="20"/>
              </w:rPr>
              <w:t> </w:t>
            </w:r>
            <w:r>
              <w:rPr>
                <w:sz w:val="20"/>
              </w:rPr>
              <w:t>different</w:t>
            </w:r>
            <w:r>
              <w:rPr>
                <w:spacing w:val="-6"/>
                <w:sz w:val="20"/>
              </w:rPr>
              <w:t> </w:t>
            </w:r>
            <w:r>
              <w:rPr>
                <w:sz w:val="20"/>
              </w:rPr>
              <w:t>staff,</w:t>
            </w:r>
            <w:r>
              <w:rPr>
                <w:spacing w:val="-5"/>
                <w:sz w:val="20"/>
              </w:rPr>
              <w:t> </w:t>
            </w:r>
            <w:r>
              <w:rPr>
                <w:sz w:val="20"/>
              </w:rPr>
              <w:t>facilities,</w:t>
            </w:r>
            <w:r>
              <w:rPr>
                <w:spacing w:val="-5"/>
                <w:sz w:val="20"/>
              </w:rPr>
              <w:t> </w:t>
            </w:r>
            <w:r>
              <w:rPr>
                <w:sz w:val="20"/>
              </w:rPr>
              <w:t>or</w:t>
            </w:r>
            <w:r>
              <w:rPr>
                <w:spacing w:val="-6"/>
                <w:sz w:val="20"/>
              </w:rPr>
              <w:t> </w:t>
            </w:r>
            <w:r>
              <w:rPr>
                <w:sz w:val="20"/>
              </w:rPr>
              <w:t>systems</w:t>
            </w:r>
            <w:r>
              <w:rPr>
                <w:spacing w:val="-5"/>
                <w:sz w:val="20"/>
              </w:rPr>
              <w:t> </w:t>
            </w:r>
            <w:r>
              <w:rPr>
                <w:sz w:val="20"/>
              </w:rPr>
              <w:t>be</w:t>
            </w:r>
            <w:r>
              <w:rPr>
                <w:spacing w:val="-7"/>
                <w:sz w:val="20"/>
              </w:rPr>
              <w:t> </w:t>
            </w:r>
            <w:r>
              <w:rPr>
                <w:sz w:val="20"/>
              </w:rPr>
              <w:t>needed</w:t>
            </w:r>
            <w:r>
              <w:rPr>
                <w:spacing w:val="-5"/>
                <w:sz w:val="20"/>
              </w:rPr>
              <w:t> </w:t>
            </w:r>
            <w:r>
              <w:rPr>
                <w:sz w:val="20"/>
              </w:rPr>
              <w:t>to perform those functions?</w:t>
            </w:r>
          </w:p>
          <w:p>
            <w:pPr>
              <w:pStyle w:val="TableParagraph"/>
              <w:numPr>
                <w:ilvl w:val="0"/>
                <w:numId w:val="109"/>
              </w:numPr>
              <w:tabs>
                <w:tab w:pos="467" w:val="left" w:leader="none"/>
              </w:tabs>
              <w:spacing w:line="240" w:lineRule="atLeast" w:before="0" w:after="0"/>
              <w:ind w:left="467" w:right="730" w:hanging="360"/>
              <w:jc w:val="left"/>
              <w:rPr>
                <w:sz w:val="20"/>
              </w:rPr>
            </w:pPr>
            <w:r>
              <w:rPr>
                <w:sz w:val="20"/>
              </w:rPr>
              <w:t>Has</w:t>
            </w:r>
            <w:r>
              <w:rPr>
                <w:spacing w:val="-4"/>
                <w:sz w:val="20"/>
              </w:rPr>
              <w:t> </w:t>
            </w:r>
            <w:r>
              <w:rPr>
                <w:sz w:val="20"/>
              </w:rPr>
              <w:t>the</w:t>
            </w:r>
            <w:r>
              <w:rPr>
                <w:spacing w:val="-6"/>
                <w:sz w:val="20"/>
              </w:rPr>
              <w:t> </w:t>
            </w:r>
            <w:r>
              <w:rPr>
                <w:sz w:val="20"/>
              </w:rPr>
              <w:t>security</w:t>
            </w:r>
            <w:r>
              <w:rPr>
                <w:spacing w:val="-4"/>
                <w:sz w:val="20"/>
              </w:rPr>
              <w:t> </w:t>
            </w:r>
            <w:r>
              <w:rPr>
                <w:sz w:val="20"/>
              </w:rPr>
              <w:t>of</w:t>
            </w:r>
            <w:r>
              <w:rPr>
                <w:spacing w:val="-6"/>
                <w:sz w:val="20"/>
              </w:rPr>
              <w:t> </w:t>
            </w:r>
            <w:r>
              <w:rPr>
                <w:sz w:val="20"/>
              </w:rPr>
              <w:t>ePHI</w:t>
            </w:r>
            <w:r>
              <w:rPr>
                <w:spacing w:val="-5"/>
                <w:sz w:val="20"/>
              </w:rPr>
              <w:t> </w:t>
            </w:r>
            <w:r>
              <w:rPr>
                <w:sz w:val="20"/>
              </w:rPr>
              <w:t>in</w:t>
            </w:r>
            <w:r>
              <w:rPr>
                <w:spacing w:val="-4"/>
                <w:sz w:val="20"/>
              </w:rPr>
              <w:t> </w:t>
            </w:r>
            <w:r>
              <w:rPr>
                <w:sz w:val="20"/>
              </w:rPr>
              <w:t>that</w:t>
            </w:r>
            <w:r>
              <w:rPr>
                <w:spacing w:val="-5"/>
                <w:sz w:val="20"/>
              </w:rPr>
              <w:t> </w:t>
            </w:r>
            <w:r>
              <w:rPr>
                <w:sz w:val="20"/>
              </w:rPr>
              <w:t>alternative</w:t>
            </w:r>
            <w:r>
              <w:rPr>
                <w:spacing w:val="-6"/>
                <w:sz w:val="20"/>
              </w:rPr>
              <w:t> </w:t>
            </w:r>
            <w:r>
              <w:rPr>
                <w:sz w:val="20"/>
              </w:rPr>
              <w:t>mode</w:t>
            </w:r>
            <w:r>
              <w:rPr>
                <w:spacing w:val="-6"/>
                <w:sz w:val="20"/>
              </w:rPr>
              <w:t> </w:t>
            </w:r>
            <w:r>
              <w:rPr>
                <w:sz w:val="20"/>
              </w:rPr>
              <w:t>of operation been assured?</w:t>
            </w:r>
          </w:p>
        </w:tc>
      </w:tr>
      <w:tr>
        <w:trPr>
          <w:trHeight w:val="3491" w:hRule="atLeast"/>
        </w:trPr>
        <w:tc>
          <w:tcPr>
            <w:tcW w:w="3365" w:type="dxa"/>
          </w:tcPr>
          <w:p>
            <w:pPr>
              <w:pStyle w:val="TableParagraph"/>
              <w:tabs>
                <w:tab w:pos="467" w:val="left" w:leader="none"/>
              </w:tabs>
              <w:spacing w:before="1"/>
              <w:ind w:left="107"/>
              <w:rPr>
                <w:b/>
                <w:sz w:val="20"/>
              </w:rPr>
            </w:pPr>
            <w:r>
              <w:rPr>
                <w:spacing w:val="-5"/>
                <w:sz w:val="20"/>
              </w:rPr>
              <w:t>7.</w:t>
            </w:r>
            <w:r>
              <w:rPr>
                <w:sz w:val="20"/>
              </w:rPr>
              <w:tab/>
            </w:r>
            <w:r>
              <w:rPr>
                <w:b/>
                <w:sz w:val="20"/>
              </w:rPr>
              <w:t>Testing</w:t>
            </w:r>
            <w:r>
              <w:rPr>
                <w:b/>
                <w:spacing w:val="-7"/>
                <w:sz w:val="20"/>
              </w:rPr>
              <w:t> </w:t>
            </w:r>
            <w:r>
              <w:rPr>
                <w:b/>
                <w:sz w:val="20"/>
              </w:rPr>
              <w:t>and</w:t>
            </w:r>
            <w:r>
              <w:rPr>
                <w:b/>
                <w:spacing w:val="-5"/>
                <w:sz w:val="20"/>
              </w:rPr>
              <w:t> </w:t>
            </w:r>
            <w:r>
              <w:rPr>
                <w:b/>
                <w:sz w:val="20"/>
              </w:rPr>
              <w:t>Revision</w:t>
            </w:r>
            <w:r>
              <w:rPr>
                <w:b/>
                <w:spacing w:val="-6"/>
                <w:sz w:val="20"/>
              </w:rPr>
              <w:t> </w:t>
            </w:r>
            <w:r>
              <w:rPr>
                <w:b/>
                <w:spacing w:val="-2"/>
                <w:sz w:val="20"/>
              </w:rPr>
              <w:t>Procedure</w:t>
            </w:r>
          </w:p>
          <w:p>
            <w:pPr>
              <w:pStyle w:val="TableParagraph"/>
              <w:spacing w:before="11"/>
              <w:ind w:left="0"/>
              <w:rPr>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10"/>
              </w:numPr>
              <w:tabs>
                <w:tab w:pos="467" w:val="left" w:leader="none"/>
              </w:tabs>
              <w:spacing w:line="240" w:lineRule="auto" w:before="0" w:after="0"/>
              <w:ind w:left="467" w:right="160" w:hanging="360"/>
              <w:jc w:val="left"/>
              <w:rPr>
                <w:i/>
                <w:sz w:val="20"/>
              </w:rPr>
            </w:pPr>
            <w:r>
              <w:rPr>
                <w:i/>
                <w:sz w:val="20"/>
              </w:rPr>
              <w:t>Implement</w:t>
            </w:r>
            <w:r>
              <w:rPr>
                <w:i/>
                <w:spacing w:val="-6"/>
                <w:sz w:val="20"/>
              </w:rPr>
              <w:t> </w:t>
            </w:r>
            <w:r>
              <w:rPr>
                <w:i/>
                <w:sz w:val="20"/>
              </w:rPr>
              <w:t>procedures</w:t>
            </w:r>
            <w:r>
              <w:rPr>
                <w:i/>
                <w:spacing w:val="-7"/>
                <w:sz w:val="20"/>
              </w:rPr>
              <w:t> </w:t>
            </w:r>
            <w:r>
              <w:rPr>
                <w:i/>
                <w:sz w:val="20"/>
              </w:rPr>
              <w:t>for</w:t>
            </w:r>
            <w:r>
              <w:rPr>
                <w:i/>
                <w:spacing w:val="-7"/>
                <w:sz w:val="20"/>
              </w:rPr>
              <w:t> </w:t>
            </w:r>
            <w:r>
              <w:rPr>
                <w:i/>
                <w:sz w:val="20"/>
              </w:rPr>
              <w:t>the</w:t>
            </w:r>
            <w:r>
              <w:rPr>
                <w:i/>
                <w:spacing w:val="-5"/>
                <w:sz w:val="20"/>
              </w:rPr>
              <w:t> </w:t>
            </w:r>
            <w:r>
              <w:rPr>
                <w:i/>
                <w:sz w:val="20"/>
              </w:rPr>
              <w:t>periodic</w:t>
            </w:r>
            <w:r>
              <w:rPr>
                <w:i/>
                <w:spacing w:val="-5"/>
                <w:sz w:val="20"/>
              </w:rPr>
              <w:t> </w:t>
            </w:r>
            <w:r>
              <w:rPr>
                <w:i/>
                <w:sz w:val="20"/>
              </w:rPr>
              <w:t>testing</w:t>
            </w:r>
            <w:r>
              <w:rPr>
                <w:i/>
                <w:spacing w:val="-5"/>
                <w:sz w:val="20"/>
              </w:rPr>
              <w:t> </w:t>
            </w:r>
            <w:r>
              <w:rPr>
                <w:i/>
                <w:sz w:val="20"/>
              </w:rPr>
              <w:t>and</w:t>
            </w:r>
            <w:r>
              <w:rPr>
                <w:i/>
                <w:spacing w:val="-5"/>
                <w:sz w:val="20"/>
              </w:rPr>
              <w:t> </w:t>
            </w:r>
            <w:r>
              <w:rPr>
                <w:i/>
                <w:sz w:val="20"/>
              </w:rPr>
              <w:t>revision</w:t>
            </w:r>
            <w:r>
              <w:rPr>
                <w:i/>
                <w:sz w:val="20"/>
              </w:rPr>
              <w:t> of contingency plans.</w:t>
            </w:r>
          </w:p>
          <w:p>
            <w:pPr>
              <w:pStyle w:val="TableParagraph"/>
              <w:numPr>
                <w:ilvl w:val="0"/>
                <w:numId w:val="110"/>
              </w:numPr>
              <w:tabs>
                <w:tab w:pos="467" w:val="left" w:leader="none"/>
              </w:tabs>
              <w:spacing w:line="240" w:lineRule="auto" w:before="0" w:after="0"/>
              <w:ind w:left="467" w:right="203" w:hanging="360"/>
              <w:jc w:val="left"/>
              <w:rPr>
                <w:sz w:val="20"/>
              </w:rPr>
            </w:pPr>
            <w:r>
              <w:rPr>
                <w:sz w:val="20"/>
              </w:rPr>
              <w:t>Test</w:t>
            </w:r>
            <w:r>
              <w:rPr>
                <w:spacing w:val="-5"/>
                <w:sz w:val="20"/>
              </w:rPr>
              <w:t> </w:t>
            </w:r>
            <w:r>
              <w:rPr>
                <w:sz w:val="20"/>
              </w:rPr>
              <w:t>the</w:t>
            </w:r>
            <w:r>
              <w:rPr>
                <w:spacing w:val="-6"/>
                <w:sz w:val="20"/>
              </w:rPr>
              <w:t> </w:t>
            </w:r>
            <w:r>
              <w:rPr>
                <w:sz w:val="20"/>
              </w:rPr>
              <w:t>contingency</w:t>
            </w:r>
            <w:r>
              <w:rPr>
                <w:spacing w:val="-4"/>
                <w:sz w:val="20"/>
              </w:rPr>
              <w:t> </w:t>
            </w:r>
            <w:r>
              <w:rPr>
                <w:sz w:val="20"/>
              </w:rPr>
              <w:t>plan</w:t>
            </w:r>
            <w:r>
              <w:rPr>
                <w:spacing w:val="-4"/>
                <w:sz w:val="20"/>
              </w:rPr>
              <w:t> </w:t>
            </w:r>
            <w:r>
              <w:rPr>
                <w:sz w:val="20"/>
              </w:rPr>
              <w:t>on</w:t>
            </w:r>
            <w:r>
              <w:rPr>
                <w:spacing w:val="-4"/>
                <w:sz w:val="20"/>
              </w:rPr>
              <w:t> </w:t>
            </w:r>
            <w:r>
              <w:rPr>
                <w:sz w:val="20"/>
              </w:rPr>
              <w:t>a</w:t>
            </w:r>
            <w:r>
              <w:rPr>
                <w:spacing w:val="-5"/>
                <w:sz w:val="20"/>
              </w:rPr>
              <w:t> </w:t>
            </w:r>
            <w:r>
              <w:rPr>
                <w:sz w:val="20"/>
              </w:rPr>
              <w:t>predefined</w:t>
            </w:r>
            <w:r>
              <w:rPr>
                <w:spacing w:val="-4"/>
                <w:sz w:val="20"/>
              </w:rPr>
              <w:t> </w:t>
            </w:r>
            <w:r>
              <w:rPr>
                <w:sz w:val="20"/>
              </w:rPr>
              <w:t>cycle</w:t>
            </w:r>
            <w:r>
              <w:rPr>
                <w:spacing w:val="-6"/>
                <w:sz w:val="20"/>
              </w:rPr>
              <w:t> </w:t>
            </w:r>
            <w:r>
              <w:rPr>
                <w:sz w:val="20"/>
              </w:rPr>
              <w:t>(stated</w:t>
            </w:r>
            <w:r>
              <w:rPr>
                <w:spacing w:val="-5"/>
                <w:sz w:val="20"/>
              </w:rPr>
              <w:t> </w:t>
            </w:r>
            <w:r>
              <w:rPr>
                <w:sz w:val="20"/>
              </w:rPr>
              <w:t>in the policy developed under Key Activity 1), if reasonable and appropriate.</w:t>
            </w:r>
          </w:p>
          <w:p>
            <w:pPr>
              <w:pStyle w:val="TableParagraph"/>
              <w:numPr>
                <w:ilvl w:val="0"/>
                <w:numId w:val="110"/>
              </w:numPr>
              <w:tabs>
                <w:tab w:pos="467" w:val="left" w:leader="none"/>
              </w:tabs>
              <w:spacing w:line="253" w:lineRule="exact" w:before="0" w:after="0"/>
              <w:ind w:left="467" w:right="0" w:hanging="360"/>
              <w:jc w:val="left"/>
              <w:rPr>
                <w:sz w:val="20"/>
              </w:rPr>
            </w:pPr>
            <w:r>
              <w:rPr>
                <w:sz w:val="20"/>
              </w:rPr>
              <w:t>Train</w:t>
            </w:r>
            <w:r>
              <w:rPr>
                <w:spacing w:val="-6"/>
                <w:sz w:val="20"/>
              </w:rPr>
              <w:t> </w:t>
            </w:r>
            <w:r>
              <w:rPr>
                <w:sz w:val="20"/>
              </w:rPr>
              <w:t>those</w:t>
            </w:r>
            <w:r>
              <w:rPr>
                <w:spacing w:val="-8"/>
                <w:sz w:val="20"/>
              </w:rPr>
              <w:t> </w:t>
            </w:r>
            <w:r>
              <w:rPr>
                <w:sz w:val="20"/>
              </w:rPr>
              <w:t>with</w:t>
            </w:r>
            <w:r>
              <w:rPr>
                <w:spacing w:val="-5"/>
                <w:sz w:val="20"/>
              </w:rPr>
              <w:t> </w:t>
            </w:r>
            <w:r>
              <w:rPr>
                <w:sz w:val="20"/>
              </w:rPr>
              <w:t>defined</w:t>
            </w:r>
            <w:r>
              <w:rPr>
                <w:spacing w:val="-6"/>
                <w:sz w:val="20"/>
              </w:rPr>
              <w:t> </w:t>
            </w:r>
            <w:r>
              <w:rPr>
                <w:sz w:val="20"/>
              </w:rPr>
              <w:t>plan</w:t>
            </w:r>
            <w:r>
              <w:rPr>
                <w:spacing w:val="-6"/>
                <w:sz w:val="20"/>
              </w:rPr>
              <w:t> </w:t>
            </w:r>
            <w:r>
              <w:rPr>
                <w:sz w:val="20"/>
              </w:rPr>
              <w:t>responsibilities</w:t>
            </w:r>
            <w:r>
              <w:rPr>
                <w:spacing w:val="-6"/>
                <w:sz w:val="20"/>
              </w:rPr>
              <w:t> </w:t>
            </w:r>
            <w:r>
              <w:rPr>
                <w:sz w:val="20"/>
              </w:rPr>
              <w:t>in</w:t>
            </w:r>
            <w:r>
              <w:rPr>
                <w:spacing w:val="-5"/>
                <w:sz w:val="20"/>
              </w:rPr>
              <w:t> </w:t>
            </w:r>
            <w:r>
              <w:rPr>
                <w:sz w:val="20"/>
              </w:rPr>
              <w:t>their</w:t>
            </w:r>
            <w:r>
              <w:rPr>
                <w:spacing w:val="-7"/>
                <w:sz w:val="20"/>
              </w:rPr>
              <w:t> </w:t>
            </w:r>
            <w:r>
              <w:rPr>
                <w:spacing w:val="-2"/>
                <w:sz w:val="20"/>
              </w:rPr>
              <w:t>roles.</w:t>
            </w:r>
          </w:p>
          <w:p>
            <w:pPr>
              <w:pStyle w:val="TableParagraph"/>
              <w:numPr>
                <w:ilvl w:val="0"/>
                <w:numId w:val="110"/>
              </w:numPr>
              <w:tabs>
                <w:tab w:pos="467" w:val="left" w:leader="none"/>
              </w:tabs>
              <w:spacing w:line="240" w:lineRule="auto" w:before="2" w:after="0"/>
              <w:ind w:left="467" w:right="334" w:hanging="361"/>
              <w:jc w:val="left"/>
              <w:rPr>
                <w:sz w:val="20"/>
              </w:rPr>
            </w:pPr>
            <w:r>
              <w:rPr>
                <w:sz w:val="20"/>
              </w:rPr>
              <w:t>If possible, involve external entities (e.g., vendors, alternative</w:t>
            </w:r>
            <w:r>
              <w:rPr>
                <w:spacing w:val="-7"/>
                <w:sz w:val="20"/>
              </w:rPr>
              <w:t> </w:t>
            </w:r>
            <w:r>
              <w:rPr>
                <w:sz w:val="20"/>
              </w:rPr>
              <w:t>site</w:t>
            </w:r>
            <w:r>
              <w:rPr>
                <w:spacing w:val="-7"/>
                <w:sz w:val="20"/>
              </w:rPr>
              <w:t> </w:t>
            </w:r>
            <w:r>
              <w:rPr>
                <w:sz w:val="20"/>
              </w:rPr>
              <w:t>or</w:t>
            </w:r>
            <w:r>
              <w:rPr>
                <w:spacing w:val="-5"/>
                <w:sz w:val="20"/>
              </w:rPr>
              <w:t> </w:t>
            </w:r>
            <w:r>
              <w:rPr>
                <w:sz w:val="20"/>
              </w:rPr>
              <w:t>service</w:t>
            </w:r>
            <w:r>
              <w:rPr>
                <w:spacing w:val="-7"/>
                <w:sz w:val="20"/>
              </w:rPr>
              <w:t> </w:t>
            </w:r>
            <w:r>
              <w:rPr>
                <w:sz w:val="20"/>
              </w:rPr>
              <w:t>providers)</w:t>
            </w:r>
            <w:r>
              <w:rPr>
                <w:spacing w:val="-6"/>
                <w:sz w:val="20"/>
              </w:rPr>
              <w:t> </w:t>
            </w:r>
            <w:r>
              <w:rPr>
                <w:sz w:val="20"/>
              </w:rPr>
              <w:t>in</w:t>
            </w:r>
            <w:r>
              <w:rPr>
                <w:spacing w:val="-4"/>
                <w:sz w:val="20"/>
              </w:rPr>
              <w:t> </w:t>
            </w:r>
            <w:r>
              <w:rPr>
                <w:sz w:val="20"/>
              </w:rPr>
              <w:t>testing</w:t>
            </w:r>
            <w:r>
              <w:rPr>
                <w:spacing w:val="-6"/>
                <w:sz w:val="20"/>
              </w:rPr>
              <w:t> </w:t>
            </w:r>
            <w:r>
              <w:rPr>
                <w:spacing w:val="-2"/>
                <w:sz w:val="20"/>
              </w:rPr>
              <w:t>exercises.</w:t>
            </w:r>
          </w:p>
          <w:p>
            <w:pPr>
              <w:pStyle w:val="TableParagraph"/>
              <w:numPr>
                <w:ilvl w:val="0"/>
                <w:numId w:val="110"/>
              </w:numPr>
              <w:tabs>
                <w:tab w:pos="467" w:val="left" w:leader="none"/>
              </w:tabs>
              <w:spacing w:line="240" w:lineRule="auto" w:before="0" w:after="0"/>
              <w:ind w:left="467" w:right="293" w:hanging="360"/>
              <w:jc w:val="left"/>
              <w:rPr>
                <w:sz w:val="20"/>
              </w:rPr>
            </w:pPr>
            <w:r>
              <w:rPr>
                <w:sz w:val="20"/>
              </w:rPr>
              <w:t>Make</w:t>
            </w:r>
            <w:r>
              <w:rPr>
                <w:spacing w:val="-5"/>
                <w:sz w:val="20"/>
              </w:rPr>
              <w:t> </w:t>
            </w:r>
            <w:r>
              <w:rPr>
                <w:sz w:val="20"/>
              </w:rPr>
              <w:t>key</w:t>
            </w:r>
            <w:r>
              <w:rPr>
                <w:spacing w:val="-4"/>
                <w:sz w:val="20"/>
              </w:rPr>
              <w:t> </w:t>
            </w:r>
            <w:r>
              <w:rPr>
                <w:sz w:val="20"/>
              </w:rPr>
              <w:t>decisions</w:t>
            </w:r>
            <w:r>
              <w:rPr>
                <w:spacing w:val="-4"/>
                <w:sz w:val="20"/>
              </w:rPr>
              <w:t> </w:t>
            </w:r>
            <w:r>
              <w:rPr>
                <w:sz w:val="20"/>
              </w:rPr>
              <w:t>regarding</w:t>
            </w:r>
            <w:r>
              <w:rPr>
                <w:spacing w:val="-5"/>
                <w:sz w:val="20"/>
              </w:rPr>
              <w:t> </w:t>
            </w:r>
            <w:r>
              <w:rPr>
                <w:sz w:val="20"/>
              </w:rPr>
              <w:t>how</w:t>
            </w:r>
            <w:r>
              <w:rPr>
                <w:spacing w:val="-5"/>
                <w:sz w:val="20"/>
              </w:rPr>
              <w:t> </w:t>
            </w:r>
            <w:r>
              <w:rPr>
                <w:sz w:val="20"/>
              </w:rPr>
              <w:t>the</w:t>
            </w:r>
            <w:r>
              <w:rPr>
                <w:spacing w:val="-5"/>
                <w:sz w:val="20"/>
              </w:rPr>
              <w:t> </w:t>
            </w:r>
            <w:r>
              <w:rPr>
                <w:sz w:val="20"/>
              </w:rPr>
              <w:t>testing</w:t>
            </w:r>
            <w:r>
              <w:rPr>
                <w:spacing w:val="-5"/>
                <w:sz w:val="20"/>
              </w:rPr>
              <w:t> </w:t>
            </w:r>
            <w:r>
              <w:rPr>
                <w:sz w:val="20"/>
              </w:rPr>
              <w:t>is</w:t>
            </w:r>
            <w:r>
              <w:rPr>
                <w:spacing w:val="-4"/>
                <w:sz w:val="20"/>
              </w:rPr>
              <w:t> </w:t>
            </w:r>
            <w:r>
              <w:rPr>
                <w:sz w:val="20"/>
              </w:rPr>
              <w:t>to</w:t>
            </w:r>
            <w:r>
              <w:rPr>
                <w:spacing w:val="-5"/>
                <w:sz w:val="20"/>
              </w:rPr>
              <w:t> </w:t>
            </w:r>
            <w:r>
              <w:rPr>
                <w:sz w:val="20"/>
              </w:rPr>
              <w:t>occur (e.g., tabletop exercise versus staging a real operational scenario, including actual loss of capability).</w:t>
            </w:r>
          </w:p>
          <w:p>
            <w:pPr>
              <w:pStyle w:val="TableParagraph"/>
              <w:numPr>
                <w:ilvl w:val="0"/>
                <w:numId w:val="110"/>
              </w:numPr>
              <w:tabs>
                <w:tab w:pos="467" w:val="left" w:leader="none"/>
              </w:tabs>
              <w:spacing w:line="240" w:lineRule="atLeast" w:before="0" w:after="0"/>
              <w:ind w:left="467" w:right="298" w:hanging="360"/>
              <w:jc w:val="both"/>
              <w:rPr>
                <w:sz w:val="20"/>
              </w:rPr>
            </w:pPr>
            <w:r>
              <w:rPr>
                <w:sz w:val="20"/>
              </w:rPr>
              <w:t>Decide</w:t>
            </w:r>
            <w:r>
              <w:rPr>
                <w:spacing w:val="-1"/>
                <w:sz w:val="20"/>
              </w:rPr>
              <w:t> </w:t>
            </w:r>
            <w:r>
              <w:rPr>
                <w:sz w:val="20"/>
              </w:rPr>
              <w:t>how</w:t>
            </w:r>
            <w:r>
              <w:rPr>
                <w:spacing w:val="-1"/>
                <w:sz w:val="20"/>
              </w:rPr>
              <w:t> </w:t>
            </w:r>
            <w:r>
              <w:rPr>
                <w:sz w:val="20"/>
              </w:rPr>
              <w:t>to segment the</w:t>
            </w:r>
            <w:r>
              <w:rPr>
                <w:spacing w:val="-1"/>
                <w:sz w:val="20"/>
              </w:rPr>
              <w:t> </w:t>
            </w:r>
            <w:r>
              <w:rPr>
                <w:sz w:val="20"/>
              </w:rPr>
              <w:t>type</w:t>
            </w:r>
            <w:r>
              <w:rPr>
                <w:spacing w:val="-1"/>
                <w:sz w:val="20"/>
              </w:rPr>
              <w:t> </w:t>
            </w:r>
            <w:r>
              <w:rPr>
                <w:sz w:val="20"/>
              </w:rPr>
              <w:t>of</w:t>
            </w:r>
            <w:r>
              <w:rPr>
                <w:spacing w:val="-2"/>
                <w:sz w:val="20"/>
              </w:rPr>
              <w:t> </w:t>
            </w:r>
            <w:r>
              <w:rPr>
                <w:sz w:val="20"/>
              </w:rPr>
              <w:t>testing based on the assessment</w:t>
            </w:r>
            <w:r>
              <w:rPr>
                <w:spacing w:val="-5"/>
                <w:sz w:val="20"/>
              </w:rPr>
              <w:t> </w:t>
            </w:r>
            <w:r>
              <w:rPr>
                <w:sz w:val="20"/>
              </w:rPr>
              <w:t>of</w:t>
            </w:r>
            <w:r>
              <w:rPr>
                <w:spacing w:val="-6"/>
                <w:sz w:val="20"/>
              </w:rPr>
              <w:t> </w:t>
            </w:r>
            <w:r>
              <w:rPr>
                <w:sz w:val="20"/>
              </w:rPr>
              <w:t>business</w:t>
            </w:r>
            <w:r>
              <w:rPr>
                <w:spacing w:val="-4"/>
                <w:sz w:val="20"/>
              </w:rPr>
              <w:t> </w:t>
            </w:r>
            <w:r>
              <w:rPr>
                <w:sz w:val="20"/>
              </w:rPr>
              <w:t>impact</w:t>
            </w:r>
            <w:r>
              <w:rPr>
                <w:spacing w:val="-5"/>
                <w:sz w:val="20"/>
              </w:rPr>
              <w:t> </w:t>
            </w:r>
            <w:r>
              <w:rPr>
                <w:sz w:val="20"/>
              </w:rPr>
              <w:t>and</w:t>
            </w:r>
            <w:r>
              <w:rPr>
                <w:spacing w:val="-4"/>
                <w:sz w:val="20"/>
              </w:rPr>
              <w:t> </w:t>
            </w:r>
            <w:r>
              <w:rPr>
                <w:sz w:val="20"/>
              </w:rPr>
              <w:t>the</w:t>
            </w:r>
            <w:r>
              <w:rPr>
                <w:spacing w:val="-6"/>
                <w:sz w:val="20"/>
              </w:rPr>
              <w:t> </w:t>
            </w:r>
            <w:r>
              <w:rPr>
                <w:sz w:val="20"/>
              </w:rPr>
              <w:t>acceptability</w:t>
            </w:r>
            <w:r>
              <w:rPr>
                <w:spacing w:val="-4"/>
                <w:sz w:val="20"/>
              </w:rPr>
              <w:t> </w:t>
            </w:r>
            <w:r>
              <w:rPr>
                <w:sz w:val="20"/>
              </w:rPr>
              <w:t>of</w:t>
            </w:r>
            <w:r>
              <w:rPr>
                <w:spacing w:val="-6"/>
                <w:sz w:val="20"/>
              </w:rPr>
              <w:t> </w:t>
            </w:r>
            <w:r>
              <w:rPr>
                <w:sz w:val="20"/>
              </w:rPr>
              <w:t>a sustained loss of service.</w:t>
            </w:r>
          </w:p>
        </w:tc>
        <w:tc>
          <w:tcPr>
            <w:tcW w:w="5374" w:type="dxa"/>
          </w:tcPr>
          <w:p>
            <w:pPr>
              <w:pStyle w:val="TableParagraph"/>
              <w:numPr>
                <w:ilvl w:val="0"/>
                <w:numId w:val="111"/>
              </w:numPr>
              <w:tabs>
                <w:tab w:pos="467" w:val="left" w:leader="none"/>
              </w:tabs>
              <w:spacing w:line="255" w:lineRule="exact" w:before="0" w:after="0"/>
              <w:ind w:left="467" w:right="0" w:hanging="360"/>
              <w:jc w:val="left"/>
              <w:rPr>
                <w:sz w:val="20"/>
              </w:rPr>
            </w:pPr>
            <w:r>
              <w:rPr>
                <w:sz w:val="20"/>
              </w:rPr>
              <w:t>How</w:t>
            </w:r>
            <w:r>
              <w:rPr>
                <w:spacing w:val="-6"/>
                <w:sz w:val="20"/>
              </w:rPr>
              <w:t> </w:t>
            </w:r>
            <w:r>
              <w:rPr>
                <w:sz w:val="20"/>
              </w:rPr>
              <w:t>is</w:t>
            </w:r>
            <w:r>
              <w:rPr>
                <w:spacing w:val="-3"/>
                <w:sz w:val="20"/>
              </w:rPr>
              <w:t> </w:t>
            </w:r>
            <w:r>
              <w:rPr>
                <w:sz w:val="20"/>
              </w:rPr>
              <w:t>the</w:t>
            </w:r>
            <w:r>
              <w:rPr>
                <w:spacing w:val="-5"/>
                <w:sz w:val="20"/>
              </w:rPr>
              <w:t> </w:t>
            </w:r>
            <w:r>
              <w:rPr>
                <w:sz w:val="20"/>
              </w:rPr>
              <w:t>contingency</w:t>
            </w:r>
            <w:r>
              <w:rPr>
                <w:spacing w:val="-3"/>
                <w:sz w:val="20"/>
              </w:rPr>
              <w:t> </w:t>
            </w:r>
            <w:r>
              <w:rPr>
                <w:sz w:val="20"/>
              </w:rPr>
              <w:t>plan</w:t>
            </w:r>
            <w:r>
              <w:rPr>
                <w:spacing w:val="-3"/>
                <w:sz w:val="20"/>
              </w:rPr>
              <w:t> </w:t>
            </w:r>
            <w:r>
              <w:rPr>
                <w:sz w:val="20"/>
              </w:rPr>
              <w:t>to</w:t>
            </w:r>
            <w:r>
              <w:rPr>
                <w:spacing w:val="-4"/>
                <w:sz w:val="20"/>
              </w:rPr>
              <w:t> </w:t>
            </w:r>
            <w:r>
              <w:rPr>
                <w:sz w:val="20"/>
              </w:rPr>
              <w:t>be</w:t>
            </w:r>
            <w:r>
              <w:rPr>
                <w:spacing w:val="-5"/>
                <w:sz w:val="20"/>
              </w:rPr>
              <w:t> </w:t>
            </w:r>
            <w:r>
              <w:rPr>
                <w:spacing w:val="-2"/>
                <w:sz w:val="20"/>
              </w:rPr>
              <w:t>tested?</w:t>
            </w:r>
          </w:p>
          <w:p>
            <w:pPr>
              <w:pStyle w:val="TableParagraph"/>
              <w:numPr>
                <w:ilvl w:val="0"/>
                <w:numId w:val="111"/>
              </w:numPr>
              <w:tabs>
                <w:tab w:pos="467" w:val="left" w:leader="none"/>
              </w:tabs>
              <w:spacing w:line="254" w:lineRule="exact" w:before="0" w:after="0"/>
              <w:ind w:left="467" w:right="0" w:hanging="360"/>
              <w:jc w:val="left"/>
              <w:rPr>
                <w:sz w:val="20"/>
              </w:rPr>
            </w:pPr>
            <w:r>
              <w:rPr>
                <w:sz w:val="20"/>
              </w:rPr>
              <w:t>Does</w:t>
            </w:r>
            <w:r>
              <w:rPr>
                <w:spacing w:val="-4"/>
                <w:sz w:val="20"/>
              </w:rPr>
              <w:t> </w:t>
            </w:r>
            <w:r>
              <w:rPr>
                <w:sz w:val="20"/>
              </w:rPr>
              <w:t>testing</w:t>
            </w:r>
            <w:r>
              <w:rPr>
                <w:spacing w:val="-4"/>
                <w:sz w:val="20"/>
              </w:rPr>
              <w:t> </w:t>
            </w:r>
            <w:r>
              <w:rPr>
                <w:sz w:val="20"/>
              </w:rPr>
              <w:t>lend</w:t>
            </w:r>
            <w:r>
              <w:rPr>
                <w:spacing w:val="-3"/>
                <w:sz w:val="20"/>
              </w:rPr>
              <w:t> </w:t>
            </w:r>
            <w:r>
              <w:rPr>
                <w:sz w:val="20"/>
              </w:rPr>
              <w:t>itself</w:t>
            </w:r>
            <w:r>
              <w:rPr>
                <w:spacing w:val="-5"/>
                <w:sz w:val="20"/>
              </w:rPr>
              <w:t> </w:t>
            </w:r>
            <w:r>
              <w:rPr>
                <w:sz w:val="20"/>
              </w:rPr>
              <w:t>to</w:t>
            </w:r>
            <w:r>
              <w:rPr>
                <w:spacing w:val="-5"/>
                <w:sz w:val="20"/>
              </w:rPr>
              <w:t> </w:t>
            </w:r>
            <w:r>
              <w:rPr>
                <w:sz w:val="20"/>
              </w:rPr>
              <w:t>a</w:t>
            </w:r>
            <w:r>
              <w:rPr>
                <w:spacing w:val="-4"/>
                <w:sz w:val="20"/>
              </w:rPr>
              <w:t> </w:t>
            </w:r>
            <w:r>
              <w:rPr>
                <w:sz w:val="20"/>
              </w:rPr>
              <w:t>phased</w:t>
            </w:r>
            <w:r>
              <w:rPr>
                <w:spacing w:val="-3"/>
                <w:sz w:val="20"/>
              </w:rPr>
              <w:t> </w:t>
            </w:r>
            <w:r>
              <w:rPr>
                <w:spacing w:val="-2"/>
                <w:sz w:val="20"/>
              </w:rPr>
              <w:t>approach?</w:t>
            </w:r>
          </w:p>
          <w:p>
            <w:pPr>
              <w:pStyle w:val="TableParagraph"/>
              <w:numPr>
                <w:ilvl w:val="0"/>
                <w:numId w:val="111"/>
              </w:numPr>
              <w:tabs>
                <w:tab w:pos="467" w:val="left" w:leader="none"/>
              </w:tabs>
              <w:spacing w:line="240" w:lineRule="auto" w:before="0" w:after="0"/>
              <w:ind w:left="467" w:right="140" w:hanging="360"/>
              <w:jc w:val="left"/>
              <w:rPr>
                <w:sz w:val="20"/>
              </w:rPr>
            </w:pPr>
            <w:r>
              <w:rPr>
                <w:sz w:val="20"/>
              </w:rPr>
              <w:t>Is</w:t>
            </w:r>
            <w:r>
              <w:rPr>
                <w:spacing w:val="-4"/>
                <w:sz w:val="20"/>
              </w:rPr>
              <w:t> </w:t>
            </w:r>
            <w:r>
              <w:rPr>
                <w:sz w:val="20"/>
              </w:rPr>
              <w:t>it</w:t>
            </w:r>
            <w:r>
              <w:rPr>
                <w:spacing w:val="-5"/>
                <w:sz w:val="20"/>
              </w:rPr>
              <w:t> </w:t>
            </w:r>
            <w:r>
              <w:rPr>
                <w:sz w:val="20"/>
              </w:rPr>
              <w:t>feasible</w:t>
            </w:r>
            <w:r>
              <w:rPr>
                <w:spacing w:val="-5"/>
                <w:sz w:val="20"/>
              </w:rPr>
              <w:t> </w:t>
            </w:r>
            <w:r>
              <w:rPr>
                <w:sz w:val="20"/>
              </w:rPr>
              <w:t>to</w:t>
            </w:r>
            <w:r>
              <w:rPr>
                <w:spacing w:val="-5"/>
                <w:sz w:val="20"/>
              </w:rPr>
              <w:t> </w:t>
            </w:r>
            <w:r>
              <w:rPr>
                <w:sz w:val="20"/>
              </w:rPr>
              <w:t>actually</w:t>
            </w:r>
            <w:r>
              <w:rPr>
                <w:spacing w:val="-4"/>
                <w:sz w:val="20"/>
              </w:rPr>
              <w:t> </w:t>
            </w:r>
            <w:r>
              <w:rPr>
                <w:sz w:val="20"/>
              </w:rPr>
              <w:t>take</w:t>
            </w:r>
            <w:r>
              <w:rPr>
                <w:spacing w:val="-5"/>
                <w:sz w:val="20"/>
              </w:rPr>
              <w:t> </w:t>
            </w:r>
            <w:r>
              <w:rPr>
                <w:sz w:val="20"/>
              </w:rPr>
              <w:t>down</w:t>
            </w:r>
            <w:r>
              <w:rPr>
                <w:spacing w:val="-4"/>
                <w:sz w:val="20"/>
              </w:rPr>
              <w:t> </w:t>
            </w:r>
            <w:r>
              <w:rPr>
                <w:sz w:val="20"/>
              </w:rPr>
              <w:t>functions</w:t>
            </w:r>
            <w:r>
              <w:rPr>
                <w:spacing w:val="-4"/>
                <w:sz w:val="20"/>
              </w:rPr>
              <w:t> </w:t>
            </w:r>
            <w:r>
              <w:rPr>
                <w:sz w:val="20"/>
              </w:rPr>
              <w:t>or</w:t>
            </w:r>
            <w:r>
              <w:rPr>
                <w:spacing w:val="-5"/>
                <w:sz w:val="20"/>
              </w:rPr>
              <w:t> </w:t>
            </w:r>
            <w:r>
              <w:rPr>
                <w:sz w:val="20"/>
              </w:rPr>
              <w:t>services</w:t>
            </w:r>
            <w:r>
              <w:rPr>
                <w:spacing w:val="-4"/>
                <w:sz w:val="20"/>
              </w:rPr>
              <w:t> </w:t>
            </w:r>
            <w:r>
              <w:rPr>
                <w:sz w:val="20"/>
              </w:rPr>
              <w:t>for the purposes of testing?</w:t>
            </w:r>
          </w:p>
          <w:p>
            <w:pPr>
              <w:pStyle w:val="TableParagraph"/>
              <w:numPr>
                <w:ilvl w:val="0"/>
                <w:numId w:val="111"/>
              </w:numPr>
              <w:tabs>
                <w:tab w:pos="467" w:val="left" w:leader="none"/>
              </w:tabs>
              <w:spacing w:line="240" w:lineRule="auto" w:before="0" w:after="0"/>
              <w:ind w:left="467" w:right="104" w:hanging="360"/>
              <w:jc w:val="left"/>
              <w:rPr>
                <w:sz w:val="20"/>
              </w:rPr>
            </w:pPr>
            <w:r>
              <w:rPr>
                <w:sz w:val="20"/>
              </w:rPr>
              <w:t>Has</w:t>
            </w:r>
            <w:r>
              <w:rPr>
                <w:spacing w:val="-5"/>
                <w:sz w:val="20"/>
              </w:rPr>
              <w:t> </w:t>
            </w:r>
            <w:r>
              <w:rPr>
                <w:sz w:val="20"/>
              </w:rPr>
              <w:t>the</w:t>
            </w:r>
            <w:r>
              <w:rPr>
                <w:spacing w:val="-7"/>
                <w:sz w:val="20"/>
              </w:rPr>
              <w:t> </w:t>
            </w:r>
            <w:r>
              <w:rPr>
                <w:sz w:val="20"/>
              </w:rPr>
              <w:t>organization</w:t>
            </w:r>
            <w:r>
              <w:rPr>
                <w:spacing w:val="-5"/>
                <w:sz w:val="20"/>
              </w:rPr>
              <w:t> </w:t>
            </w:r>
            <w:r>
              <w:rPr>
                <w:sz w:val="20"/>
              </w:rPr>
              <w:t>conducted</w:t>
            </w:r>
            <w:r>
              <w:rPr>
                <w:spacing w:val="-5"/>
                <w:sz w:val="20"/>
              </w:rPr>
              <w:t> </w:t>
            </w:r>
            <w:r>
              <w:rPr>
                <w:sz w:val="20"/>
              </w:rPr>
              <w:t>backup</w:t>
            </w:r>
            <w:r>
              <w:rPr>
                <w:spacing w:val="-5"/>
                <w:sz w:val="20"/>
              </w:rPr>
              <w:t> </w:t>
            </w:r>
            <w:r>
              <w:rPr>
                <w:sz w:val="20"/>
              </w:rPr>
              <w:t>recovery</w:t>
            </w:r>
            <w:r>
              <w:rPr>
                <w:spacing w:val="-5"/>
                <w:sz w:val="20"/>
              </w:rPr>
              <w:t> </w:t>
            </w:r>
            <w:r>
              <w:rPr>
                <w:sz w:val="20"/>
              </w:rPr>
              <w:t>testing</w:t>
            </w:r>
            <w:r>
              <w:rPr>
                <w:spacing w:val="-6"/>
                <w:sz w:val="20"/>
              </w:rPr>
              <w:t> </w:t>
            </w:r>
            <w:r>
              <w:rPr>
                <w:sz w:val="20"/>
              </w:rPr>
              <w:t>to ensure that critical data can be recovered using existing data backups?</w:t>
            </w:r>
          </w:p>
          <w:p>
            <w:pPr>
              <w:pStyle w:val="TableParagraph"/>
              <w:numPr>
                <w:ilvl w:val="0"/>
                <w:numId w:val="111"/>
              </w:numPr>
              <w:tabs>
                <w:tab w:pos="466" w:val="left" w:leader="none"/>
              </w:tabs>
              <w:spacing w:line="240" w:lineRule="auto" w:before="1" w:after="0"/>
              <w:ind w:left="466" w:right="285" w:hanging="360"/>
              <w:jc w:val="left"/>
              <w:rPr>
                <w:sz w:val="20"/>
              </w:rPr>
            </w:pPr>
            <w:r>
              <w:rPr>
                <w:sz w:val="20"/>
              </w:rPr>
              <w:t>Does the backup recovery testing verify the ability to recover data and operations based on identified testing scenarios</w:t>
            </w:r>
            <w:r>
              <w:rPr>
                <w:spacing w:val="-6"/>
                <w:sz w:val="20"/>
              </w:rPr>
              <w:t> </w:t>
            </w:r>
            <w:r>
              <w:rPr>
                <w:sz w:val="20"/>
              </w:rPr>
              <w:t>using</w:t>
            </w:r>
            <w:r>
              <w:rPr>
                <w:spacing w:val="-7"/>
                <w:sz w:val="20"/>
              </w:rPr>
              <w:t> </w:t>
            </w:r>
            <w:r>
              <w:rPr>
                <w:sz w:val="20"/>
              </w:rPr>
              <w:t>actual</w:t>
            </w:r>
            <w:r>
              <w:rPr>
                <w:spacing w:val="-7"/>
                <w:sz w:val="20"/>
              </w:rPr>
              <w:t> </w:t>
            </w:r>
            <w:r>
              <w:rPr>
                <w:sz w:val="20"/>
              </w:rPr>
              <w:t>tests</w:t>
            </w:r>
            <w:r>
              <w:rPr>
                <w:spacing w:val="-6"/>
                <w:sz w:val="20"/>
              </w:rPr>
              <w:t> </w:t>
            </w:r>
            <w:r>
              <w:rPr>
                <w:sz w:val="20"/>
              </w:rPr>
              <w:t>(i.e.,</w:t>
            </w:r>
            <w:r>
              <w:rPr>
                <w:spacing w:val="-6"/>
                <w:sz w:val="20"/>
              </w:rPr>
              <w:t> </w:t>
            </w:r>
            <w:r>
              <w:rPr>
                <w:sz w:val="20"/>
              </w:rPr>
              <w:t>not</w:t>
            </w:r>
            <w:r>
              <w:rPr>
                <w:spacing w:val="-7"/>
                <w:sz w:val="20"/>
              </w:rPr>
              <w:t> </w:t>
            </w:r>
            <w:r>
              <w:rPr>
                <w:sz w:val="20"/>
              </w:rPr>
              <w:t>tabletop</w:t>
            </w:r>
            <w:r>
              <w:rPr>
                <w:spacing w:val="-6"/>
                <w:sz w:val="20"/>
              </w:rPr>
              <w:t> </w:t>
            </w:r>
            <w:r>
              <w:rPr>
                <w:sz w:val="20"/>
              </w:rPr>
              <w:t>exercises)?</w:t>
            </w:r>
          </w:p>
          <w:p>
            <w:pPr>
              <w:pStyle w:val="TableParagraph"/>
              <w:numPr>
                <w:ilvl w:val="0"/>
                <w:numId w:val="111"/>
              </w:numPr>
              <w:tabs>
                <w:tab w:pos="466" w:val="left" w:leader="none"/>
              </w:tabs>
              <w:spacing w:line="240" w:lineRule="auto" w:before="0" w:after="0"/>
              <w:ind w:left="466" w:right="149" w:hanging="360"/>
              <w:jc w:val="left"/>
              <w:rPr>
                <w:sz w:val="20"/>
              </w:rPr>
            </w:pPr>
            <w:r>
              <w:rPr>
                <w:sz w:val="20"/>
              </w:rPr>
              <w:t>Can</w:t>
            </w:r>
            <w:r>
              <w:rPr>
                <w:spacing w:val="-3"/>
                <w:sz w:val="20"/>
              </w:rPr>
              <w:t> </w:t>
            </w:r>
            <w:r>
              <w:rPr>
                <w:sz w:val="20"/>
              </w:rPr>
              <w:t>testing</w:t>
            </w:r>
            <w:r>
              <w:rPr>
                <w:spacing w:val="-4"/>
                <w:sz w:val="20"/>
              </w:rPr>
              <w:t> </w:t>
            </w:r>
            <w:r>
              <w:rPr>
                <w:sz w:val="20"/>
              </w:rPr>
              <w:t>be</w:t>
            </w:r>
            <w:r>
              <w:rPr>
                <w:spacing w:val="-5"/>
                <w:sz w:val="20"/>
              </w:rPr>
              <w:t> </w:t>
            </w:r>
            <w:r>
              <w:rPr>
                <w:sz w:val="20"/>
              </w:rPr>
              <w:t>done</w:t>
            </w:r>
            <w:r>
              <w:rPr>
                <w:spacing w:val="-5"/>
                <w:sz w:val="20"/>
              </w:rPr>
              <w:t> </w:t>
            </w:r>
            <w:r>
              <w:rPr>
                <w:sz w:val="20"/>
              </w:rPr>
              <w:t>during</w:t>
            </w:r>
            <w:r>
              <w:rPr>
                <w:spacing w:val="-4"/>
                <w:sz w:val="20"/>
              </w:rPr>
              <w:t> </w:t>
            </w:r>
            <w:r>
              <w:rPr>
                <w:sz w:val="20"/>
              </w:rPr>
              <w:t>normal</w:t>
            </w:r>
            <w:r>
              <w:rPr>
                <w:spacing w:val="-4"/>
                <w:sz w:val="20"/>
              </w:rPr>
              <w:t> </w:t>
            </w:r>
            <w:r>
              <w:rPr>
                <w:sz w:val="20"/>
              </w:rPr>
              <w:t>business</w:t>
            </w:r>
            <w:r>
              <w:rPr>
                <w:spacing w:val="-3"/>
                <w:sz w:val="20"/>
              </w:rPr>
              <w:t> </w:t>
            </w:r>
            <w:r>
              <w:rPr>
                <w:sz w:val="20"/>
              </w:rPr>
              <w:t>hours</w:t>
            </w:r>
            <w:r>
              <w:rPr>
                <w:spacing w:val="-3"/>
                <w:sz w:val="20"/>
              </w:rPr>
              <w:t> </w:t>
            </w:r>
            <w:r>
              <w:rPr>
                <w:sz w:val="20"/>
              </w:rPr>
              <w:t>or</w:t>
            </w:r>
            <w:r>
              <w:rPr>
                <w:spacing w:val="-4"/>
                <w:sz w:val="20"/>
              </w:rPr>
              <w:t> </w:t>
            </w:r>
            <w:r>
              <w:rPr>
                <w:sz w:val="20"/>
              </w:rPr>
              <w:t>must it take place during off hours?</w:t>
            </w:r>
          </w:p>
          <w:p>
            <w:pPr>
              <w:pStyle w:val="TableParagraph"/>
              <w:numPr>
                <w:ilvl w:val="0"/>
                <w:numId w:val="111"/>
              </w:numPr>
              <w:tabs>
                <w:tab w:pos="467" w:val="left" w:leader="none"/>
              </w:tabs>
              <w:spacing w:line="240" w:lineRule="atLeast" w:before="0" w:after="0"/>
              <w:ind w:left="467" w:right="694" w:hanging="360"/>
              <w:jc w:val="left"/>
              <w:rPr>
                <w:sz w:val="20"/>
              </w:rPr>
            </w:pPr>
            <w:r>
              <w:rPr>
                <w:sz w:val="20"/>
              </w:rPr>
              <w:t>Have</w:t>
            </w:r>
            <w:r>
              <w:rPr>
                <w:spacing w:val="-8"/>
                <w:sz w:val="20"/>
              </w:rPr>
              <w:t> </w:t>
            </w:r>
            <w:r>
              <w:rPr>
                <w:sz w:val="20"/>
              </w:rPr>
              <w:t>the</w:t>
            </w:r>
            <w:r>
              <w:rPr>
                <w:spacing w:val="-8"/>
                <w:sz w:val="20"/>
              </w:rPr>
              <w:t> </w:t>
            </w:r>
            <w:r>
              <w:rPr>
                <w:sz w:val="20"/>
              </w:rPr>
              <w:t>tests</w:t>
            </w:r>
            <w:r>
              <w:rPr>
                <w:spacing w:val="-6"/>
                <w:sz w:val="20"/>
              </w:rPr>
              <w:t> </w:t>
            </w:r>
            <w:r>
              <w:rPr>
                <w:sz w:val="20"/>
              </w:rPr>
              <w:t>included</w:t>
            </w:r>
            <w:r>
              <w:rPr>
                <w:spacing w:val="-6"/>
                <w:sz w:val="20"/>
              </w:rPr>
              <w:t> </w:t>
            </w:r>
            <w:r>
              <w:rPr>
                <w:sz w:val="20"/>
              </w:rPr>
              <w:t>personnel</w:t>
            </w:r>
            <w:r>
              <w:rPr>
                <w:spacing w:val="-7"/>
                <w:sz w:val="20"/>
              </w:rPr>
              <w:t> </w:t>
            </w:r>
            <w:r>
              <w:rPr>
                <w:sz w:val="20"/>
              </w:rPr>
              <w:t>with</w:t>
            </w:r>
            <w:r>
              <w:rPr>
                <w:spacing w:val="-6"/>
                <w:sz w:val="20"/>
              </w:rPr>
              <w:t> </w:t>
            </w:r>
            <w:r>
              <w:rPr>
                <w:sz w:val="20"/>
              </w:rPr>
              <w:t>contingency planning responsibilities?</w:t>
            </w:r>
          </w:p>
        </w:tc>
      </w:tr>
    </w:tbl>
    <w:p>
      <w:pPr>
        <w:spacing w:after="0" w:line="240" w:lineRule="atLeast"/>
        <w:jc w:val="left"/>
        <w:rPr>
          <w:sz w:val="20"/>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1506" w:hRule="atLeast"/>
        </w:trPr>
        <w:tc>
          <w:tcPr>
            <w:tcW w:w="3365" w:type="dxa"/>
          </w:tcPr>
          <w:p>
            <w:pPr>
              <w:pStyle w:val="TableParagraph"/>
              <w:ind w:left="0"/>
              <w:rPr>
                <w:rFonts w:ascii="Times New Roman"/>
                <w:sz w:val="18"/>
              </w:rPr>
            </w:pPr>
          </w:p>
        </w:tc>
        <w:tc>
          <w:tcPr>
            <w:tcW w:w="5374" w:type="dxa"/>
          </w:tcPr>
          <w:p>
            <w:pPr>
              <w:pStyle w:val="TableParagraph"/>
              <w:ind w:left="0"/>
              <w:rPr>
                <w:rFonts w:ascii="Times New Roman"/>
                <w:sz w:val="18"/>
              </w:rPr>
            </w:pPr>
          </w:p>
        </w:tc>
        <w:tc>
          <w:tcPr>
            <w:tcW w:w="5374" w:type="dxa"/>
          </w:tcPr>
          <w:p>
            <w:pPr>
              <w:pStyle w:val="TableParagraph"/>
              <w:numPr>
                <w:ilvl w:val="0"/>
                <w:numId w:val="112"/>
              </w:numPr>
              <w:tabs>
                <w:tab w:pos="467" w:val="left" w:leader="none"/>
              </w:tabs>
              <w:spacing w:line="240" w:lineRule="auto" w:before="0" w:after="0"/>
              <w:ind w:left="467" w:right="355" w:hanging="360"/>
              <w:jc w:val="left"/>
              <w:rPr>
                <w:sz w:val="20"/>
              </w:rPr>
            </w:pPr>
            <w:r>
              <w:rPr>
                <w:sz w:val="20"/>
              </w:rPr>
              <w:t>Have</w:t>
            </w:r>
            <w:r>
              <w:rPr>
                <w:spacing w:val="-5"/>
                <w:sz w:val="20"/>
              </w:rPr>
              <w:t> </w:t>
            </w:r>
            <w:r>
              <w:rPr>
                <w:sz w:val="20"/>
              </w:rPr>
              <w:t>the</w:t>
            </w:r>
            <w:r>
              <w:rPr>
                <w:spacing w:val="-5"/>
                <w:sz w:val="20"/>
              </w:rPr>
              <w:t> </w:t>
            </w:r>
            <w:r>
              <w:rPr>
                <w:sz w:val="20"/>
              </w:rPr>
              <w:t>results</w:t>
            </w:r>
            <w:r>
              <w:rPr>
                <w:spacing w:val="-4"/>
                <w:sz w:val="20"/>
              </w:rPr>
              <w:t> </w:t>
            </w:r>
            <w:r>
              <w:rPr>
                <w:sz w:val="20"/>
              </w:rPr>
              <w:t>of</w:t>
            </w:r>
            <w:r>
              <w:rPr>
                <w:spacing w:val="-5"/>
                <w:sz w:val="20"/>
              </w:rPr>
              <w:t> </w:t>
            </w:r>
            <w:r>
              <w:rPr>
                <w:sz w:val="20"/>
              </w:rPr>
              <w:t>each</w:t>
            </w:r>
            <w:r>
              <w:rPr>
                <w:spacing w:val="-4"/>
                <w:sz w:val="20"/>
              </w:rPr>
              <w:t> </w:t>
            </w:r>
            <w:r>
              <w:rPr>
                <w:sz w:val="20"/>
              </w:rPr>
              <w:t>test</w:t>
            </w:r>
            <w:r>
              <w:rPr>
                <w:spacing w:val="-6"/>
                <w:sz w:val="20"/>
              </w:rPr>
              <w:t> </w:t>
            </w:r>
            <w:r>
              <w:rPr>
                <w:sz w:val="20"/>
              </w:rPr>
              <w:t>been</w:t>
            </w:r>
            <w:r>
              <w:rPr>
                <w:spacing w:val="-4"/>
                <w:sz w:val="20"/>
              </w:rPr>
              <w:t> </w:t>
            </w:r>
            <w:r>
              <w:rPr>
                <w:sz w:val="20"/>
              </w:rPr>
              <w:t>documented</w:t>
            </w:r>
            <w:r>
              <w:rPr>
                <w:spacing w:val="-4"/>
                <w:sz w:val="20"/>
              </w:rPr>
              <w:t> </w:t>
            </w:r>
            <w:r>
              <w:rPr>
                <w:sz w:val="20"/>
              </w:rPr>
              <w:t>and</w:t>
            </w:r>
            <w:r>
              <w:rPr>
                <w:spacing w:val="-4"/>
                <w:sz w:val="20"/>
              </w:rPr>
              <w:t> </w:t>
            </w:r>
            <w:r>
              <w:rPr>
                <w:sz w:val="20"/>
              </w:rPr>
              <w:t>any problems with the test reviewed and corrected?</w:t>
            </w:r>
          </w:p>
          <w:p>
            <w:pPr>
              <w:pStyle w:val="TableParagraph"/>
              <w:numPr>
                <w:ilvl w:val="0"/>
                <w:numId w:val="112"/>
              </w:numPr>
              <w:tabs>
                <w:tab w:pos="467" w:val="left" w:leader="none"/>
              </w:tabs>
              <w:spacing w:line="240" w:lineRule="auto" w:before="0" w:after="0"/>
              <w:ind w:left="467" w:right="308" w:hanging="360"/>
              <w:jc w:val="left"/>
              <w:rPr>
                <w:sz w:val="20"/>
              </w:rPr>
            </w:pPr>
            <w:r>
              <w:rPr>
                <w:sz w:val="20"/>
              </w:rPr>
              <w:t>If</w:t>
            </w:r>
            <w:r>
              <w:rPr>
                <w:spacing w:val="-5"/>
                <w:sz w:val="20"/>
              </w:rPr>
              <w:t> </w:t>
            </w:r>
            <w:r>
              <w:rPr>
                <w:sz w:val="20"/>
              </w:rPr>
              <w:t>full</w:t>
            </w:r>
            <w:r>
              <w:rPr>
                <w:spacing w:val="-5"/>
                <w:sz w:val="20"/>
              </w:rPr>
              <w:t> </w:t>
            </w:r>
            <w:r>
              <w:rPr>
                <w:sz w:val="20"/>
              </w:rPr>
              <w:t>testing</w:t>
            </w:r>
            <w:r>
              <w:rPr>
                <w:spacing w:val="-5"/>
                <w:sz w:val="20"/>
              </w:rPr>
              <w:t> </w:t>
            </w:r>
            <w:r>
              <w:rPr>
                <w:sz w:val="20"/>
              </w:rPr>
              <w:t>is</w:t>
            </w:r>
            <w:r>
              <w:rPr>
                <w:spacing w:val="-4"/>
                <w:sz w:val="20"/>
              </w:rPr>
              <w:t> </w:t>
            </w:r>
            <w:r>
              <w:rPr>
                <w:sz w:val="20"/>
              </w:rPr>
              <w:t>infeasible,</w:t>
            </w:r>
            <w:r>
              <w:rPr>
                <w:spacing w:val="-4"/>
                <w:sz w:val="20"/>
              </w:rPr>
              <w:t> </w:t>
            </w:r>
            <w:r>
              <w:rPr>
                <w:sz w:val="20"/>
              </w:rPr>
              <w:t>has</w:t>
            </w:r>
            <w:r>
              <w:rPr>
                <w:spacing w:val="-4"/>
                <w:sz w:val="20"/>
              </w:rPr>
              <w:t> </w:t>
            </w:r>
            <w:r>
              <w:rPr>
                <w:sz w:val="20"/>
              </w:rPr>
              <w:t>a</w:t>
            </w:r>
            <w:r>
              <w:rPr>
                <w:spacing w:val="-4"/>
                <w:sz w:val="20"/>
              </w:rPr>
              <w:t> </w:t>
            </w:r>
            <w:r>
              <w:rPr>
                <w:sz w:val="20"/>
              </w:rPr>
              <w:t>tabletop</w:t>
            </w:r>
            <w:r>
              <w:rPr>
                <w:spacing w:val="-4"/>
                <w:sz w:val="20"/>
              </w:rPr>
              <w:t> </w:t>
            </w:r>
            <w:r>
              <w:rPr>
                <w:sz w:val="20"/>
              </w:rPr>
              <w:t>scenario</w:t>
            </w:r>
            <w:r>
              <w:rPr>
                <w:spacing w:val="-5"/>
                <w:sz w:val="20"/>
              </w:rPr>
              <w:t> </w:t>
            </w:r>
            <w:r>
              <w:rPr>
                <w:sz w:val="20"/>
              </w:rPr>
              <w:t>(e.g.,</w:t>
            </w:r>
            <w:r>
              <w:rPr>
                <w:spacing w:val="-4"/>
                <w:sz w:val="20"/>
              </w:rPr>
              <w:t> </w:t>
            </w:r>
            <w:r>
              <w:rPr>
                <w:sz w:val="20"/>
              </w:rPr>
              <w:t>a classroom-like exercise) been considered?</w:t>
            </w:r>
          </w:p>
          <w:p>
            <w:pPr>
              <w:pStyle w:val="TableParagraph"/>
              <w:numPr>
                <w:ilvl w:val="0"/>
                <w:numId w:val="112"/>
              </w:numPr>
              <w:tabs>
                <w:tab w:pos="467" w:val="left" w:leader="none"/>
              </w:tabs>
              <w:spacing w:line="255" w:lineRule="exact" w:before="1" w:after="0"/>
              <w:ind w:left="467" w:right="0" w:hanging="360"/>
              <w:jc w:val="left"/>
              <w:rPr>
                <w:sz w:val="20"/>
              </w:rPr>
            </w:pPr>
            <w:r>
              <w:rPr>
                <w:sz w:val="20"/>
              </w:rPr>
              <w:t>How</w:t>
            </w:r>
            <w:r>
              <w:rPr>
                <w:spacing w:val="-6"/>
                <w:sz w:val="20"/>
              </w:rPr>
              <w:t> </w:t>
            </w:r>
            <w:r>
              <w:rPr>
                <w:sz w:val="20"/>
              </w:rPr>
              <w:t>frequently</w:t>
            </w:r>
            <w:r>
              <w:rPr>
                <w:spacing w:val="-4"/>
                <w:sz w:val="20"/>
              </w:rPr>
              <w:t> </w:t>
            </w:r>
            <w:r>
              <w:rPr>
                <w:sz w:val="20"/>
              </w:rPr>
              <w:t>will</w:t>
            </w:r>
            <w:r>
              <w:rPr>
                <w:spacing w:val="-5"/>
                <w:sz w:val="20"/>
              </w:rPr>
              <w:t> </w:t>
            </w:r>
            <w:r>
              <w:rPr>
                <w:sz w:val="20"/>
              </w:rPr>
              <w:t>the</w:t>
            </w:r>
            <w:r>
              <w:rPr>
                <w:spacing w:val="-6"/>
                <w:sz w:val="20"/>
              </w:rPr>
              <w:t> </w:t>
            </w:r>
            <w:r>
              <w:rPr>
                <w:sz w:val="20"/>
              </w:rPr>
              <w:t>plan</w:t>
            </w:r>
            <w:r>
              <w:rPr>
                <w:spacing w:val="-4"/>
                <w:sz w:val="20"/>
              </w:rPr>
              <w:t> </w:t>
            </w:r>
            <w:r>
              <w:rPr>
                <w:sz w:val="20"/>
              </w:rPr>
              <w:t>be</w:t>
            </w:r>
            <w:r>
              <w:rPr>
                <w:spacing w:val="-6"/>
                <w:sz w:val="20"/>
              </w:rPr>
              <w:t> </w:t>
            </w:r>
            <w:r>
              <w:rPr>
                <w:sz w:val="20"/>
              </w:rPr>
              <w:t>tested</w:t>
            </w:r>
            <w:r>
              <w:rPr>
                <w:spacing w:val="-4"/>
                <w:sz w:val="20"/>
              </w:rPr>
              <w:t> </w:t>
            </w:r>
            <w:r>
              <w:rPr>
                <w:sz w:val="20"/>
              </w:rPr>
              <w:t>(e.g.,</w:t>
            </w:r>
            <w:r>
              <w:rPr>
                <w:spacing w:val="-4"/>
                <w:sz w:val="20"/>
              </w:rPr>
              <w:t> </w:t>
            </w:r>
            <w:r>
              <w:rPr>
                <w:spacing w:val="-2"/>
                <w:sz w:val="20"/>
              </w:rPr>
              <w:t>annually)?</w:t>
            </w:r>
          </w:p>
          <w:p>
            <w:pPr>
              <w:pStyle w:val="TableParagraph"/>
              <w:numPr>
                <w:ilvl w:val="0"/>
                <w:numId w:val="112"/>
              </w:numPr>
              <w:tabs>
                <w:tab w:pos="467" w:val="left" w:leader="none"/>
              </w:tabs>
              <w:spacing w:line="233" w:lineRule="exact" w:before="0" w:after="0"/>
              <w:ind w:left="467" w:right="0" w:hanging="360"/>
              <w:jc w:val="left"/>
              <w:rPr>
                <w:sz w:val="20"/>
              </w:rPr>
            </w:pPr>
            <w:r>
              <w:rPr>
                <w:sz w:val="20"/>
              </w:rPr>
              <w:t>When</w:t>
            </w:r>
            <w:r>
              <w:rPr>
                <w:spacing w:val="-3"/>
                <w:sz w:val="20"/>
              </w:rPr>
              <w:t> </w:t>
            </w:r>
            <w:r>
              <w:rPr>
                <w:sz w:val="20"/>
              </w:rPr>
              <w:t>should</w:t>
            </w:r>
            <w:r>
              <w:rPr>
                <w:spacing w:val="-3"/>
                <w:sz w:val="20"/>
              </w:rPr>
              <w:t> </w:t>
            </w:r>
            <w:r>
              <w:rPr>
                <w:sz w:val="20"/>
              </w:rPr>
              <w:t>the</w:t>
            </w:r>
            <w:r>
              <w:rPr>
                <w:spacing w:val="-4"/>
                <w:sz w:val="20"/>
              </w:rPr>
              <w:t> </w:t>
            </w:r>
            <w:r>
              <w:rPr>
                <w:sz w:val="20"/>
              </w:rPr>
              <w:t>plan</w:t>
            </w:r>
            <w:r>
              <w:rPr>
                <w:spacing w:val="-6"/>
                <w:sz w:val="20"/>
              </w:rPr>
              <w:t> </w:t>
            </w:r>
            <w:r>
              <w:rPr>
                <w:sz w:val="20"/>
              </w:rPr>
              <w:t>be</w:t>
            </w:r>
            <w:r>
              <w:rPr>
                <w:spacing w:val="-4"/>
                <w:sz w:val="20"/>
              </w:rPr>
              <w:t> </w:t>
            </w:r>
            <w:r>
              <w:rPr>
                <w:spacing w:val="-2"/>
                <w:sz w:val="20"/>
              </w:rPr>
              <w:t>revised?</w:t>
            </w:r>
          </w:p>
        </w:tc>
      </w:tr>
    </w:tbl>
    <w:p>
      <w:pPr>
        <w:spacing w:after="0" w:line="233" w:lineRule="exact"/>
        <w:jc w:val="left"/>
        <w:rPr>
          <w:sz w:val="20"/>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1.8. Evaluation (§ 164.308(a)(8))77F" w:id="148"/>
      <w:bookmarkEnd w:id="148"/>
      <w:r>
        <w:rPr>
          <w:b w:val="0"/>
        </w:rPr>
      </w:r>
      <w:bookmarkStart w:name="_bookmark119" w:id="149"/>
      <w:bookmarkEnd w:id="149"/>
      <w:r>
        <w:rPr>
          <w:b w:val="0"/>
        </w:rPr>
      </w:r>
      <w:r>
        <w:rPr/>
        <w:t>Evaluation</w:t>
      </w:r>
      <w:r>
        <w:rPr>
          <w:spacing w:val="-2"/>
        </w:rPr>
        <w:t> </w:t>
      </w:r>
      <w:r>
        <w:rPr/>
        <w:t>(§ </w:t>
      </w:r>
      <w:r>
        <w:rPr>
          <w:spacing w:val="-2"/>
        </w:rPr>
        <w:t>164.308(a)(8))</w:t>
      </w:r>
      <w:hyperlink w:history="true" w:anchor="_bookmark120">
        <w:r>
          <w:rPr>
            <w:spacing w:val="-2"/>
            <w:vertAlign w:val="superscript"/>
          </w:rPr>
          <w:t>78</w:t>
        </w:r>
      </w:hyperlink>
    </w:p>
    <w:p>
      <w:pPr>
        <w:spacing w:before="177"/>
        <w:ind w:left="699" w:right="802" w:firstLine="0"/>
        <w:jc w:val="left"/>
        <w:rPr>
          <w:i/>
          <w:sz w:val="24"/>
        </w:rPr>
      </w:pPr>
      <w:r>
        <w:rPr>
          <w:b/>
          <w:sz w:val="24"/>
        </w:rPr>
        <w:t>HIPAA Standard: </w:t>
      </w:r>
      <w:r>
        <w:rPr>
          <w:i/>
          <w:sz w:val="24"/>
        </w:rPr>
        <w:t>Perform a periodic technical and nontechnical evaluation, based initial</w:t>
      </w:r>
      <w:bookmarkStart w:name="_bookmark120" w:id="150"/>
      <w:bookmarkEnd w:id="150"/>
      <w:r>
        <w:rPr>
          <w:i/>
          <w:sz w:val="24"/>
        </w:rPr>
        <w:t>ly</w:t>
      </w:r>
      <w:r>
        <w:rPr>
          <w:i/>
          <w:sz w:val="24"/>
        </w:rPr>
        <w:t> </w:t>
      </w:r>
      <w:bookmarkStart w:name="_bookmark121" w:id="151"/>
      <w:bookmarkEnd w:id="151"/>
      <w:r>
        <w:rPr>
          <w:i/>
          <w:sz w:val="24"/>
        </w:rPr>
        <w:t>up</w:t>
      </w:r>
      <w:r>
        <w:rPr>
          <w:i/>
          <w:sz w:val="24"/>
        </w:rPr>
        <w:t>o</w:t>
      </w:r>
      <w:bookmarkStart w:name="_bookmark122" w:id="152"/>
      <w:bookmarkEnd w:id="152"/>
      <w:r>
        <w:rPr>
          <w:i/>
          <w:sz w:val="24"/>
        </w:rPr>
        <w:t>n</w:t>
      </w:r>
      <w:r>
        <w:rPr>
          <w:i/>
          <w:sz w:val="24"/>
        </w:rPr>
        <w:t> the standards implemented under</w:t>
      </w:r>
      <w:r>
        <w:rPr>
          <w:i/>
          <w:sz w:val="24"/>
        </w:rPr>
        <w:t> this</w:t>
      </w:r>
      <w:r>
        <w:rPr>
          <w:i/>
          <w:spacing w:val="-1"/>
          <w:sz w:val="24"/>
        </w:rPr>
        <w:t> </w:t>
      </w:r>
      <w:r>
        <w:rPr>
          <w:i/>
          <w:sz w:val="24"/>
        </w:rPr>
        <w:t>rule</w:t>
      </w:r>
      <w:r>
        <w:rPr>
          <w:i/>
          <w:spacing w:val="-1"/>
          <w:sz w:val="24"/>
        </w:rPr>
        <w:t> </w:t>
      </w:r>
      <w:r>
        <w:rPr>
          <w:i/>
          <w:sz w:val="24"/>
        </w:rPr>
        <w:t>and</w:t>
      </w:r>
      <w:r>
        <w:rPr>
          <w:i/>
          <w:spacing w:val="-3"/>
          <w:sz w:val="24"/>
        </w:rPr>
        <w:t> </w:t>
      </w:r>
      <w:r>
        <w:rPr>
          <w:i/>
          <w:sz w:val="24"/>
        </w:rPr>
        <w:t>subsequently,</w:t>
      </w:r>
      <w:r>
        <w:rPr>
          <w:i/>
          <w:spacing w:val="-1"/>
          <w:sz w:val="24"/>
        </w:rPr>
        <w:t> </w:t>
      </w:r>
      <w:r>
        <w:rPr>
          <w:i/>
          <w:sz w:val="24"/>
        </w:rPr>
        <w:t>in</w:t>
      </w:r>
      <w:r>
        <w:rPr>
          <w:i/>
          <w:spacing w:val="-3"/>
          <w:sz w:val="24"/>
        </w:rPr>
        <w:t> </w:t>
      </w:r>
      <w:r>
        <w:rPr>
          <w:i/>
          <w:sz w:val="24"/>
        </w:rPr>
        <w:t>response</w:t>
      </w:r>
      <w:r>
        <w:rPr>
          <w:i/>
          <w:spacing w:val="-1"/>
          <w:sz w:val="24"/>
        </w:rPr>
        <w:t> </w:t>
      </w:r>
      <w:r>
        <w:rPr>
          <w:i/>
          <w:sz w:val="24"/>
        </w:rPr>
        <w:t>to</w:t>
      </w:r>
      <w:r>
        <w:rPr>
          <w:i/>
          <w:spacing w:val="-2"/>
          <w:sz w:val="24"/>
        </w:rPr>
        <w:t> </w:t>
      </w:r>
      <w:r>
        <w:rPr>
          <w:i/>
          <w:sz w:val="24"/>
        </w:rPr>
        <w:t>environmental</w:t>
      </w:r>
      <w:r>
        <w:rPr>
          <w:i/>
          <w:spacing w:val="-1"/>
          <w:sz w:val="24"/>
        </w:rPr>
        <w:t> </w:t>
      </w:r>
      <w:r>
        <w:rPr>
          <w:i/>
          <w:sz w:val="24"/>
        </w:rPr>
        <w:t>or</w:t>
      </w:r>
      <w:r>
        <w:rPr>
          <w:i/>
          <w:spacing w:val="-2"/>
          <w:sz w:val="24"/>
        </w:rPr>
        <w:t> </w:t>
      </w:r>
      <w:r>
        <w:rPr>
          <w:i/>
          <w:sz w:val="24"/>
        </w:rPr>
        <w:t>operational</w:t>
      </w:r>
      <w:r>
        <w:rPr>
          <w:i/>
          <w:spacing w:val="-1"/>
          <w:sz w:val="24"/>
        </w:rPr>
        <w:t> </w:t>
      </w:r>
      <w:r>
        <w:rPr>
          <w:i/>
          <w:sz w:val="24"/>
        </w:rPr>
        <w:t>changes</w:t>
      </w:r>
      <w:r>
        <w:rPr>
          <w:i/>
          <w:spacing w:val="-1"/>
          <w:sz w:val="24"/>
        </w:rPr>
        <w:t> </w:t>
      </w:r>
      <w:r>
        <w:rPr>
          <w:i/>
          <w:sz w:val="24"/>
        </w:rPr>
        <w:t>affecting</w:t>
      </w:r>
      <w:r>
        <w:rPr>
          <w:i/>
          <w:spacing w:val="-3"/>
          <w:sz w:val="24"/>
        </w:rPr>
        <w:t> </w:t>
      </w:r>
      <w:r>
        <w:rPr>
          <w:i/>
          <w:sz w:val="24"/>
        </w:rPr>
        <w:t>the</w:t>
      </w:r>
      <w:r>
        <w:rPr>
          <w:i/>
          <w:spacing w:val="-3"/>
          <w:sz w:val="24"/>
        </w:rPr>
        <w:t> </w:t>
      </w:r>
      <w:r>
        <w:rPr>
          <w:i/>
          <w:sz w:val="24"/>
        </w:rPr>
        <w:t>security</w:t>
      </w:r>
      <w:r>
        <w:rPr>
          <w:i/>
          <w:spacing w:val="-1"/>
          <w:sz w:val="24"/>
        </w:rPr>
        <w:t> </w:t>
      </w:r>
      <w:r>
        <w:rPr>
          <w:i/>
          <w:sz w:val="24"/>
        </w:rPr>
        <w:t>of</w:t>
      </w:r>
      <w:r>
        <w:rPr>
          <w:i/>
          <w:spacing w:val="-3"/>
          <w:sz w:val="24"/>
        </w:rPr>
        <w:t> </w:t>
      </w:r>
      <w:r>
        <w:rPr>
          <w:i/>
          <w:sz w:val="24"/>
        </w:rPr>
        <w:t>electronic</w:t>
      </w:r>
      <w:r>
        <w:rPr>
          <w:i/>
          <w:spacing w:val="-1"/>
          <w:sz w:val="24"/>
        </w:rPr>
        <w:t> </w:t>
      </w:r>
      <w:r>
        <w:rPr>
          <w:i/>
          <w:sz w:val="24"/>
        </w:rPr>
        <w:t>protected</w:t>
      </w:r>
      <w:r>
        <w:rPr>
          <w:i/>
          <w:spacing w:val="-3"/>
          <w:sz w:val="24"/>
        </w:rPr>
        <w:t> </w:t>
      </w:r>
      <w:r>
        <w:rPr>
          <w:i/>
          <w:sz w:val="24"/>
        </w:rPr>
        <w:t>health information,</w:t>
      </w:r>
      <w:r>
        <w:rPr>
          <w:i/>
          <w:spacing w:val="-1"/>
          <w:sz w:val="24"/>
        </w:rPr>
        <w:t> </w:t>
      </w:r>
      <w:r>
        <w:rPr>
          <w:i/>
          <w:sz w:val="24"/>
        </w:rPr>
        <w:t>that</w:t>
      </w:r>
      <w:r>
        <w:rPr>
          <w:i/>
          <w:spacing w:val="-1"/>
          <w:sz w:val="24"/>
        </w:rPr>
        <w:t> </w:t>
      </w:r>
      <w:r>
        <w:rPr>
          <w:i/>
          <w:sz w:val="24"/>
        </w:rPr>
        <w:t>establishes</w:t>
      </w:r>
      <w:r>
        <w:rPr>
          <w:i/>
          <w:spacing w:val="-1"/>
          <w:sz w:val="24"/>
        </w:rPr>
        <w:t> </w:t>
      </w:r>
      <w:r>
        <w:rPr>
          <w:i/>
          <w:sz w:val="24"/>
        </w:rPr>
        <w:t>the</w:t>
      </w:r>
      <w:r>
        <w:rPr>
          <w:i/>
          <w:spacing w:val="-1"/>
          <w:sz w:val="24"/>
        </w:rPr>
        <w:t> </w:t>
      </w:r>
      <w:r>
        <w:rPr>
          <w:i/>
          <w:sz w:val="24"/>
        </w:rPr>
        <w:t>extent</w:t>
      </w:r>
      <w:r>
        <w:rPr>
          <w:i/>
          <w:spacing w:val="-3"/>
          <w:sz w:val="24"/>
        </w:rPr>
        <w:t> </w:t>
      </w:r>
      <w:r>
        <w:rPr>
          <w:i/>
          <w:sz w:val="24"/>
        </w:rPr>
        <w:t>to</w:t>
      </w:r>
      <w:r>
        <w:rPr>
          <w:i/>
          <w:spacing w:val="-2"/>
          <w:sz w:val="24"/>
        </w:rPr>
        <w:t> </w:t>
      </w:r>
      <w:r>
        <w:rPr>
          <w:i/>
          <w:sz w:val="24"/>
        </w:rPr>
        <w:t>which</w:t>
      </w:r>
      <w:r>
        <w:rPr>
          <w:i/>
          <w:spacing w:val="-5"/>
          <w:sz w:val="24"/>
        </w:rPr>
        <w:t> </w:t>
      </w:r>
      <w:r>
        <w:rPr>
          <w:i/>
          <w:sz w:val="24"/>
        </w:rPr>
        <w:t>a</w:t>
      </w:r>
      <w:r>
        <w:rPr>
          <w:i/>
          <w:spacing w:val="-3"/>
          <w:sz w:val="24"/>
        </w:rPr>
        <w:t> </w:t>
      </w:r>
      <w:r>
        <w:rPr>
          <w:i/>
          <w:sz w:val="24"/>
        </w:rPr>
        <w:t>covered</w:t>
      </w:r>
      <w:r>
        <w:rPr>
          <w:i/>
          <w:spacing w:val="-3"/>
          <w:sz w:val="24"/>
        </w:rPr>
        <w:t> </w:t>
      </w:r>
      <w:r>
        <w:rPr>
          <w:i/>
          <w:sz w:val="24"/>
        </w:rPr>
        <w:t>entity’s</w:t>
      </w:r>
      <w:r>
        <w:rPr>
          <w:i/>
          <w:spacing w:val="-1"/>
          <w:sz w:val="24"/>
        </w:rPr>
        <w:t> </w:t>
      </w:r>
      <w:r>
        <w:rPr>
          <w:i/>
          <w:sz w:val="24"/>
        </w:rPr>
        <w:t>or</w:t>
      </w:r>
      <w:r>
        <w:rPr>
          <w:i/>
          <w:spacing w:val="-2"/>
          <w:sz w:val="24"/>
        </w:rPr>
        <w:t> </w:t>
      </w:r>
      <w:r>
        <w:rPr>
          <w:i/>
          <w:sz w:val="24"/>
        </w:rPr>
        <w:t>business</w:t>
      </w:r>
      <w:r>
        <w:rPr>
          <w:i/>
          <w:spacing w:val="-1"/>
          <w:sz w:val="24"/>
        </w:rPr>
        <w:t> </w:t>
      </w:r>
      <w:r>
        <w:rPr>
          <w:i/>
          <w:sz w:val="24"/>
        </w:rPr>
        <w:t>associate’s</w:t>
      </w:r>
      <w:r>
        <w:rPr>
          <w:i/>
          <w:spacing w:val="-1"/>
          <w:sz w:val="24"/>
        </w:rPr>
        <w:t> </w:t>
      </w:r>
      <w:r>
        <w:rPr>
          <w:i/>
          <w:sz w:val="24"/>
        </w:rPr>
        <w:t>security</w:t>
      </w:r>
      <w:r>
        <w:rPr>
          <w:i/>
          <w:spacing w:val="-3"/>
          <w:sz w:val="24"/>
        </w:rPr>
        <w:t> </w:t>
      </w:r>
      <w:r>
        <w:rPr>
          <w:i/>
          <w:sz w:val="24"/>
        </w:rPr>
        <w:t>policies</w:t>
      </w:r>
      <w:r>
        <w:rPr>
          <w:i/>
          <w:spacing w:val="-1"/>
          <w:sz w:val="24"/>
        </w:rPr>
        <w:t> </w:t>
      </w:r>
      <w:r>
        <w:rPr>
          <w:i/>
          <w:sz w:val="24"/>
        </w:rPr>
        <w:t>and</w:t>
      </w:r>
      <w:r>
        <w:rPr>
          <w:i/>
          <w:spacing w:val="-3"/>
          <w:sz w:val="24"/>
        </w:rPr>
        <w:t> </w:t>
      </w:r>
      <w:r>
        <w:rPr>
          <w:i/>
          <w:sz w:val="24"/>
        </w:rPr>
        <w:t>procedures</w:t>
      </w:r>
      <w:r>
        <w:rPr>
          <w:i/>
          <w:spacing w:val="-1"/>
          <w:sz w:val="24"/>
        </w:rPr>
        <w:t> </w:t>
      </w:r>
      <w:r>
        <w:rPr>
          <w:i/>
          <w:sz w:val="24"/>
        </w:rPr>
        <w:t>meet</w:t>
      </w:r>
      <w:r>
        <w:rPr>
          <w:i/>
          <w:spacing w:val="-3"/>
          <w:sz w:val="24"/>
        </w:rPr>
        <w:t> </w:t>
      </w:r>
      <w:r>
        <w:rPr>
          <w:i/>
          <w:sz w:val="24"/>
        </w:rPr>
        <w:t>the requirements of this subpart.</w:t>
      </w:r>
    </w:p>
    <w:p>
      <w:pPr>
        <w:spacing w:before="184"/>
        <w:ind w:left="1787" w:right="1787" w:firstLine="0"/>
        <w:jc w:val="center"/>
        <w:rPr>
          <w:b/>
          <w:sz w:val="20"/>
        </w:rPr>
      </w:pPr>
      <w:bookmarkStart w:name="_bookmark123" w:id="153"/>
      <w:bookmarkEnd w:id="153"/>
      <w:r>
        <w:rPr/>
      </w:r>
      <w:r>
        <w:rPr>
          <w:b/>
          <w:sz w:val="20"/>
        </w:rPr>
        <w:t>Table</w:t>
      </w:r>
      <w:r>
        <w:rPr>
          <w:b/>
          <w:spacing w:val="-5"/>
          <w:sz w:val="20"/>
        </w:rPr>
        <w:t> </w:t>
      </w:r>
      <w:r>
        <w:rPr>
          <w:b/>
          <w:sz w:val="20"/>
        </w:rPr>
        <w:t>15.</w:t>
      </w:r>
      <w:r>
        <w:rPr>
          <w:b/>
          <w:spacing w:val="-5"/>
          <w:sz w:val="20"/>
        </w:rPr>
        <w:t> </w:t>
      </w:r>
      <w:r>
        <w:rPr>
          <w:b/>
          <w:sz w:val="20"/>
        </w:rPr>
        <w:t>Key</w:t>
      </w:r>
      <w:r>
        <w:rPr>
          <w:b/>
          <w:spacing w:val="-6"/>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5"/>
          <w:sz w:val="20"/>
        </w:rPr>
        <w:t> </w:t>
      </w:r>
      <w:r>
        <w:rPr>
          <w:b/>
          <w:sz w:val="20"/>
        </w:rPr>
        <w:t>Evaluation</w:t>
      </w:r>
      <w:r>
        <w:rPr>
          <w:b/>
          <w:spacing w:val="-5"/>
          <w:sz w:val="20"/>
        </w:rPr>
        <w:t> </w:t>
      </w:r>
      <w:r>
        <w:rPr>
          <w:b/>
          <w:spacing w:val="-2"/>
          <w:sz w:val="20"/>
        </w:rPr>
        <w:t>standard</w:t>
      </w:r>
    </w:p>
    <w:p>
      <w:pPr>
        <w:pStyle w:val="BodyText"/>
        <w:spacing w:before="6"/>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237" w:hRule="atLeast"/>
        </w:trPr>
        <w:tc>
          <w:tcPr>
            <w:tcW w:w="3365" w:type="dxa"/>
          </w:tcPr>
          <w:p>
            <w:pPr>
              <w:pStyle w:val="TableParagraph"/>
              <w:tabs>
                <w:tab w:pos="467" w:val="left" w:leader="none"/>
              </w:tabs>
              <w:spacing w:before="1"/>
              <w:ind w:right="286" w:hanging="360"/>
              <w:rPr>
                <w:b/>
                <w:sz w:val="20"/>
              </w:rPr>
            </w:pPr>
            <w:r>
              <w:rPr>
                <w:spacing w:val="-6"/>
                <w:sz w:val="20"/>
              </w:rPr>
              <w:t>1.</w:t>
            </w:r>
            <w:r>
              <w:rPr>
                <w:sz w:val="20"/>
              </w:rPr>
              <w:tab/>
            </w:r>
            <w:r>
              <w:rPr>
                <w:b/>
                <w:sz w:val="20"/>
              </w:rPr>
              <w:t>Determine</w:t>
            </w:r>
            <w:r>
              <w:rPr>
                <w:b/>
                <w:spacing w:val="-12"/>
                <w:sz w:val="20"/>
              </w:rPr>
              <w:t> </w:t>
            </w:r>
            <w:r>
              <w:rPr>
                <w:b/>
                <w:sz w:val="20"/>
              </w:rPr>
              <w:t>Whether</w:t>
            </w:r>
            <w:r>
              <w:rPr>
                <w:b/>
                <w:spacing w:val="-11"/>
                <w:sz w:val="20"/>
              </w:rPr>
              <w:t> </w:t>
            </w:r>
            <w:r>
              <w:rPr>
                <w:b/>
                <w:sz w:val="20"/>
              </w:rPr>
              <w:t>Internal</w:t>
            </w:r>
            <w:r>
              <w:rPr>
                <w:b/>
                <w:spacing w:val="-11"/>
                <w:sz w:val="20"/>
              </w:rPr>
              <w:t> </w:t>
            </w:r>
            <w:r>
              <w:rPr>
                <w:b/>
                <w:sz w:val="20"/>
              </w:rPr>
              <w:t>or External Evaluation is Most </w:t>
            </w:r>
            <w:r>
              <w:rPr>
                <w:b/>
                <w:spacing w:val="-2"/>
                <w:sz w:val="20"/>
              </w:rPr>
              <w:t>Appropriate</w:t>
            </w:r>
          </w:p>
        </w:tc>
        <w:tc>
          <w:tcPr>
            <w:tcW w:w="5374" w:type="dxa"/>
          </w:tcPr>
          <w:p>
            <w:pPr>
              <w:pStyle w:val="TableParagraph"/>
              <w:numPr>
                <w:ilvl w:val="0"/>
                <w:numId w:val="113"/>
              </w:numPr>
              <w:tabs>
                <w:tab w:pos="467" w:val="left" w:leader="none"/>
              </w:tabs>
              <w:spacing w:line="240" w:lineRule="auto" w:before="0" w:after="0"/>
              <w:ind w:left="467" w:right="497" w:hanging="360"/>
              <w:jc w:val="both"/>
              <w:rPr>
                <w:sz w:val="20"/>
              </w:rPr>
            </w:pPr>
            <w:r>
              <w:rPr>
                <w:sz w:val="20"/>
              </w:rPr>
              <w:t>Decide</w:t>
            </w:r>
            <w:r>
              <w:rPr>
                <w:spacing w:val="-5"/>
                <w:sz w:val="20"/>
              </w:rPr>
              <w:t> </w:t>
            </w:r>
            <w:r>
              <w:rPr>
                <w:sz w:val="20"/>
              </w:rPr>
              <w:t>whether</w:t>
            </w:r>
            <w:r>
              <w:rPr>
                <w:spacing w:val="-7"/>
                <w:sz w:val="20"/>
              </w:rPr>
              <w:t> </w:t>
            </w:r>
            <w:r>
              <w:rPr>
                <w:sz w:val="20"/>
              </w:rPr>
              <w:t>the</w:t>
            </w:r>
            <w:r>
              <w:rPr>
                <w:spacing w:val="-5"/>
                <w:sz w:val="20"/>
              </w:rPr>
              <w:t> </w:t>
            </w:r>
            <w:r>
              <w:rPr>
                <w:sz w:val="20"/>
              </w:rPr>
              <w:t>evaluation</w:t>
            </w:r>
            <w:r>
              <w:rPr>
                <w:spacing w:val="-6"/>
                <w:sz w:val="20"/>
              </w:rPr>
              <w:t> </w:t>
            </w:r>
            <w:r>
              <w:rPr>
                <w:sz w:val="20"/>
              </w:rPr>
              <w:t>will</w:t>
            </w:r>
            <w:r>
              <w:rPr>
                <w:spacing w:val="-7"/>
                <w:sz w:val="20"/>
              </w:rPr>
              <w:t> </w:t>
            </w:r>
            <w:r>
              <w:rPr>
                <w:sz w:val="20"/>
              </w:rPr>
              <w:t>be</w:t>
            </w:r>
            <w:r>
              <w:rPr>
                <w:spacing w:val="-7"/>
                <w:sz w:val="20"/>
              </w:rPr>
              <w:t> </w:t>
            </w:r>
            <w:r>
              <w:rPr>
                <w:sz w:val="20"/>
              </w:rPr>
              <w:t>conducted</w:t>
            </w:r>
            <w:r>
              <w:rPr>
                <w:spacing w:val="-6"/>
                <w:sz w:val="20"/>
              </w:rPr>
              <w:t> </w:t>
            </w:r>
            <w:r>
              <w:rPr>
                <w:sz w:val="20"/>
              </w:rPr>
              <w:t>with internal staff resources or external consultants.</w:t>
            </w:r>
          </w:p>
          <w:p>
            <w:pPr>
              <w:pStyle w:val="TableParagraph"/>
              <w:numPr>
                <w:ilvl w:val="0"/>
                <w:numId w:val="113"/>
              </w:numPr>
              <w:tabs>
                <w:tab w:pos="467" w:val="left" w:leader="none"/>
              </w:tabs>
              <w:spacing w:line="240" w:lineRule="auto" w:before="0" w:after="0"/>
              <w:ind w:left="467" w:right="164" w:hanging="360"/>
              <w:jc w:val="both"/>
              <w:rPr>
                <w:sz w:val="20"/>
              </w:rPr>
            </w:pPr>
            <w:r>
              <w:rPr>
                <w:sz w:val="20"/>
              </w:rPr>
              <w:t>Engage</w:t>
            </w:r>
            <w:r>
              <w:rPr>
                <w:spacing w:val="-2"/>
                <w:sz w:val="20"/>
              </w:rPr>
              <w:t> </w:t>
            </w:r>
            <w:r>
              <w:rPr>
                <w:sz w:val="20"/>
              </w:rPr>
              <w:t>external</w:t>
            </w:r>
            <w:r>
              <w:rPr>
                <w:spacing w:val="-1"/>
                <w:sz w:val="20"/>
              </w:rPr>
              <w:t> </w:t>
            </w:r>
            <w:r>
              <w:rPr>
                <w:sz w:val="20"/>
              </w:rPr>
              <w:t>expertise</w:t>
            </w:r>
            <w:r>
              <w:rPr>
                <w:spacing w:val="-2"/>
                <w:sz w:val="20"/>
              </w:rPr>
              <w:t> </w:t>
            </w:r>
            <w:r>
              <w:rPr>
                <w:sz w:val="20"/>
              </w:rPr>
              <w:t>to</w:t>
            </w:r>
            <w:r>
              <w:rPr>
                <w:spacing w:val="-1"/>
                <w:sz w:val="20"/>
              </w:rPr>
              <w:t> </w:t>
            </w:r>
            <w:r>
              <w:rPr>
                <w:sz w:val="20"/>
              </w:rPr>
              <w:t>assist</w:t>
            </w:r>
            <w:r>
              <w:rPr>
                <w:spacing w:val="-1"/>
                <w:sz w:val="20"/>
              </w:rPr>
              <w:t> </w:t>
            </w:r>
            <w:r>
              <w:rPr>
                <w:sz w:val="20"/>
              </w:rPr>
              <w:t>the</w:t>
            </w:r>
            <w:r>
              <w:rPr>
                <w:spacing w:val="-2"/>
                <w:sz w:val="20"/>
              </w:rPr>
              <w:t> </w:t>
            </w:r>
            <w:r>
              <w:rPr>
                <w:sz w:val="20"/>
              </w:rPr>
              <w:t>internal</w:t>
            </w:r>
            <w:r>
              <w:rPr>
                <w:spacing w:val="-1"/>
                <w:sz w:val="20"/>
              </w:rPr>
              <w:t> </w:t>
            </w:r>
            <w:r>
              <w:rPr>
                <w:sz w:val="20"/>
              </w:rPr>
              <w:t>evaluation team</w:t>
            </w:r>
            <w:r>
              <w:rPr>
                <w:spacing w:val="-7"/>
                <w:sz w:val="20"/>
              </w:rPr>
              <w:t> </w:t>
            </w:r>
            <w:r>
              <w:rPr>
                <w:sz w:val="20"/>
              </w:rPr>
              <w:t>where</w:t>
            </w:r>
            <w:r>
              <w:rPr>
                <w:spacing w:val="-7"/>
                <w:sz w:val="20"/>
              </w:rPr>
              <w:t> </w:t>
            </w:r>
            <w:r>
              <w:rPr>
                <w:sz w:val="20"/>
              </w:rPr>
              <w:t>additional</w:t>
            </w:r>
            <w:r>
              <w:rPr>
                <w:spacing w:val="-6"/>
                <w:sz w:val="20"/>
              </w:rPr>
              <w:t> </w:t>
            </w:r>
            <w:r>
              <w:rPr>
                <w:sz w:val="20"/>
              </w:rPr>
              <w:t>skills</w:t>
            </w:r>
            <w:r>
              <w:rPr>
                <w:spacing w:val="-5"/>
                <w:sz w:val="20"/>
              </w:rPr>
              <w:t> </w:t>
            </w:r>
            <w:r>
              <w:rPr>
                <w:sz w:val="20"/>
              </w:rPr>
              <w:t>and</w:t>
            </w:r>
            <w:r>
              <w:rPr>
                <w:spacing w:val="-5"/>
                <w:sz w:val="20"/>
              </w:rPr>
              <w:t> </w:t>
            </w:r>
            <w:r>
              <w:rPr>
                <w:sz w:val="20"/>
              </w:rPr>
              <w:t>expertise</w:t>
            </w:r>
            <w:r>
              <w:rPr>
                <w:spacing w:val="-7"/>
                <w:sz w:val="20"/>
              </w:rPr>
              <w:t> </w:t>
            </w:r>
            <w:r>
              <w:rPr>
                <w:sz w:val="20"/>
              </w:rPr>
              <w:t>are</w:t>
            </w:r>
            <w:r>
              <w:rPr>
                <w:spacing w:val="-7"/>
                <w:sz w:val="20"/>
              </w:rPr>
              <w:t> </w:t>
            </w:r>
            <w:r>
              <w:rPr>
                <w:sz w:val="20"/>
              </w:rPr>
              <w:t>determined to be reasonable and appropriate.</w:t>
            </w:r>
          </w:p>
          <w:p>
            <w:pPr>
              <w:pStyle w:val="TableParagraph"/>
              <w:numPr>
                <w:ilvl w:val="0"/>
                <w:numId w:val="113"/>
              </w:numPr>
              <w:tabs>
                <w:tab w:pos="467" w:val="left" w:leader="none"/>
              </w:tabs>
              <w:spacing w:line="240" w:lineRule="auto" w:before="1" w:after="0"/>
              <w:ind w:left="467" w:right="285" w:hanging="360"/>
              <w:jc w:val="left"/>
              <w:rPr>
                <w:sz w:val="20"/>
              </w:rPr>
            </w:pPr>
            <w:r>
              <w:rPr>
                <w:sz w:val="20"/>
              </w:rPr>
              <w:t>Use</w:t>
            </w:r>
            <w:r>
              <w:rPr>
                <w:spacing w:val="-6"/>
                <w:sz w:val="20"/>
              </w:rPr>
              <w:t> </w:t>
            </w:r>
            <w:r>
              <w:rPr>
                <w:sz w:val="20"/>
              </w:rPr>
              <w:t>internal</w:t>
            </w:r>
            <w:r>
              <w:rPr>
                <w:spacing w:val="-5"/>
                <w:sz w:val="20"/>
              </w:rPr>
              <w:t> </w:t>
            </w:r>
            <w:r>
              <w:rPr>
                <w:sz w:val="20"/>
              </w:rPr>
              <w:t>resources</w:t>
            </w:r>
            <w:r>
              <w:rPr>
                <w:spacing w:val="-4"/>
                <w:sz w:val="20"/>
              </w:rPr>
              <w:t> </w:t>
            </w:r>
            <w:r>
              <w:rPr>
                <w:sz w:val="20"/>
              </w:rPr>
              <w:t>to</w:t>
            </w:r>
            <w:r>
              <w:rPr>
                <w:spacing w:val="-5"/>
                <w:sz w:val="20"/>
              </w:rPr>
              <w:t> </w:t>
            </w:r>
            <w:r>
              <w:rPr>
                <w:sz w:val="20"/>
              </w:rPr>
              <w:t>supplement</w:t>
            </w:r>
            <w:r>
              <w:rPr>
                <w:spacing w:val="-5"/>
                <w:sz w:val="20"/>
              </w:rPr>
              <w:t> </w:t>
            </w:r>
            <w:r>
              <w:rPr>
                <w:sz w:val="20"/>
              </w:rPr>
              <w:t>an</w:t>
            </w:r>
            <w:r>
              <w:rPr>
                <w:spacing w:val="-4"/>
                <w:sz w:val="20"/>
              </w:rPr>
              <w:t> </w:t>
            </w:r>
            <w:r>
              <w:rPr>
                <w:sz w:val="20"/>
              </w:rPr>
              <w:t>external</w:t>
            </w:r>
            <w:r>
              <w:rPr>
                <w:spacing w:val="-5"/>
                <w:sz w:val="20"/>
              </w:rPr>
              <w:t> </w:t>
            </w:r>
            <w:r>
              <w:rPr>
                <w:sz w:val="20"/>
              </w:rPr>
              <w:t>source of</w:t>
            </w:r>
            <w:r>
              <w:rPr>
                <w:spacing w:val="-5"/>
                <w:sz w:val="20"/>
              </w:rPr>
              <w:t> </w:t>
            </w:r>
            <w:r>
              <w:rPr>
                <w:sz w:val="20"/>
              </w:rPr>
              <w:t>help</w:t>
            </w:r>
            <w:r>
              <w:rPr>
                <w:spacing w:val="-4"/>
                <w:sz w:val="20"/>
              </w:rPr>
              <w:t> </w:t>
            </w:r>
            <w:r>
              <w:rPr>
                <w:sz w:val="20"/>
              </w:rPr>
              <w:t>because</w:t>
            </w:r>
            <w:r>
              <w:rPr>
                <w:spacing w:val="-5"/>
                <w:sz w:val="20"/>
              </w:rPr>
              <w:t> </w:t>
            </w:r>
            <w:r>
              <w:rPr>
                <w:sz w:val="20"/>
              </w:rPr>
              <w:t>these</w:t>
            </w:r>
            <w:r>
              <w:rPr>
                <w:spacing w:val="-5"/>
                <w:sz w:val="20"/>
              </w:rPr>
              <w:t> </w:t>
            </w:r>
            <w:r>
              <w:rPr>
                <w:sz w:val="20"/>
              </w:rPr>
              <w:t>internal</w:t>
            </w:r>
            <w:r>
              <w:rPr>
                <w:spacing w:val="-3"/>
                <w:sz w:val="20"/>
              </w:rPr>
              <w:t> </w:t>
            </w:r>
            <w:r>
              <w:rPr>
                <w:sz w:val="20"/>
              </w:rPr>
              <w:t>resources</w:t>
            </w:r>
            <w:r>
              <w:rPr>
                <w:spacing w:val="-4"/>
                <w:sz w:val="20"/>
              </w:rPr>
              <w:t> </w:t>
            </w:r>
            <w:r>
              <w:rPr>
                <w:sz w:val="20"/>
              </w:rPr>
              <w:t>can</w:t>
            </w:r>
            <w:r>
              <w:rPr>
                <w:spacing w:val="-4"/>
                <w:sz w:val="20"/>
              </w:rPr>
              <w:t> </w:t>
            </w:r>
            <w:r>
              <w:rPr>
                <w:sz w:val="20"/>
              </w:rPr>
              <w:t>provide</w:t>
            </w:r>
            <w:r>
              <w:rPr>
                <w:spacing w:val="-5"/>
                <w:sz w:val="20"/>
              </w:rPr>
              <w:t> </w:t>
            </w:r>
            <w:r>
              <w:rPr>
                <w:sz w:val="20"/>
              </w:rPr>
              <w:t>the best institutional knowledge and history of internal policies and practices.</w:t>
            </w:r>
          </w:p>
        </w:tc>
        <w:tc>
          <w:tcPr>
            <w:tcW w:w="5374" w:type="dxa"/>
          </w:tcPr>
          <w:p>
            <w:pPr>
              <w:pStyle w:val="TableParagraph"/>
              <w:numPr>
                <w:ilvl w:val="0"/>
                <w:numId w:val="114"/>
              </w:numPr>
              <w:tabs>
                <w:tab w:pos="467" w:val="left" w:leader="none"/>
              </w:tabs>
              <w:spacing w:line="240" w:lineRule="auto" w:before="0" w:after="0"/>
              <w:ind w:left="467" w:right="244" w:hanging="360"/>
              <w:jc w:val="left"/>
              <w:rPr>
                <w:sz w:val="20"/>
              </w:rPr>
            </w:pPr>
            <w:r>
              <w:rPr>
                <w:sz w:val="20"/>
              </w:rPr>
              <w:t>Which</w:t>
            </w:r>
            <w:r>
              <w:rPr>
                <w:spacing w:val="-4"/>
                <w:sz w:val="20"/>
              </w:rPr>
              <w:t> </w:t>
            </w:r>
            <w:r>
              <w:rPr>
                <w:sz w:val="20"/>
              </w:rPr>
              <w:t>staff</w:t>
            </w:r>
            <w:r>
              <w:rPr>
                <w:spacing w:val="-6"/>
                <w:sz w:val="20"/>
              </w:rPr>
              <w:t> </w:t>
            </w:r>
            <w:r>
              <w:rPr>
                <w:sz w:val="20"/>
              </w:rPr>
              <w:t>has</w:t>
            </w:r>
            <w:r>
              <w:rPr>
                <w:spacing w:val="-4"/>
                <w:sz w:val="20"/>
              </w:rPr>
              <w:t> </w:t>
            </w:r>
            <w:r>
              <w:rPr>
                <w:sz w:val="20"/>
              </w:rPr>
              <w:t>the</w:t>
            </w:r>
            <w:r>
              <w:rPr>
                <w:spacing w:val="-6"/>
                <w:sz w:val="20"/>
              </w:rPr>
              <w:t> </w:t>
            </w:r>
            <w:r>
              <w:rPr>
                <w:sz w:val="20"/>
              </w:rPr>
              <w:t>technical</w:t>
            </w:r>
            <w:r>
              <w:rPr>
                <w:spacing w:val="-5"/>
                <w:sz w:val="20"/>
              </w:rPr>
              <w:t> </w:t>
            </w:r>
            <w:r>
              <w:rPr>
                <w:sz w:val="20"/>
              </w:rPr>
              <w:t>experience</w:t>
            </w:r>
            <w:r>
              <w:rPr>
                <w:spacing w:val="-6"/>
                <w:sz w:val="20"/>
              </w:rPr>
              <w:t> </w:t>
            </w:r>
            <w:r>
              <w:rPr>
                <w:sz w:val="20"/>
              </w:rPr>
              <w:t>and</w:t>
            </w:r>
            <w:r>
              <w:rPr>
                <w:spacing w:val="-4"/>
                <w:sz w:val="20"/>
              </w:rPr>
              <w:t> </w:t>
            </w:r>
            <w:r>
              <w:rPr>
                <w:sz w:val="20"/>
              </w:rPr>
              <w:t>expertise</w:t>
            </w:r>
            <w:r>
              <w:rPr>
                <w:spacing w:val="-6"/>
                <w:sz w:val="20"/>
              </w:rPr>
              <w:t> </w:t>
            </w:r>
            <w:r>
              <w:rPr>
                <w:sz w:val="20"/>
              </w:rPr>
              <w:t>to evaluate the systems?</w:t>
            </w:r>
          </w:p>
          <w:p>
            <w:pPr>
              <w:pStyle w:val="TableParagraph"/>
              <w:numPr>
                <w:ilvl w:val="0"/>
                <w:numId w:val="114"/>
              </w:numPr>
              <w:tabs>
                <w:tab w:pos="467" w:val="left" w:leader="none"/>
              </w:tabs>
              <w:spacing w:line="240" w:lineRule="auto" w:before="0" w:after="0"/>
              <w:ind w:left="467" w:right="482" w:hanging="360"/>
              <w:jc w:val="left"/>
              <w:rPr>
                <w:sz w:val="20"/>
              </w:rPr>
            </w:pPr>
            <w:r>
              <w:rPr>
                <w:sz w:val="20"/>
              </w:rPr>
              <w:t>Are</w:t>
            </w:r>
            <w:r>
              <w:rPr>
                <w:spacing w:val="-7"/>
                <w:sz w:val="20"/>
              </w:rPr>
              <w:t> </w:t>
            </w:r>
            <w:r>
              <w:rPr>
                <w:sz w:val="20"/>
              </w:rPr>
              <w:t>the</w:t>
            </w:r>
            <w:r>
              <w:rPr>
                <w:spacing w:val="-7"/>
                <w:sz w:val="20"/>
              </w:rPr>
              <w:t> </w:t>
            </w:r>
            <w:r>
              <w:rPr>
                <w:sz w:val="20"/>
              </w:rPr>
              <w:t>evaluators</w:t>
            </w:r>
            <w:r>
              <w:rPr>
                <w:spacing w:val="-5"/>
                <w:sz w:val="20"/>
              </w:rPr>
              <w:t> </w:t>
            </w:r>
            <w:r>
              <w:rPr>
                <w:sz w:val="20"/>
              </w:rPr>
              <w:t>sufficiently</w:t>
            </w:r>
            <w:r>
              <w:rPr>
                <w:spacing w:val="-3"/>
                <w:sz w:val="20"/>
              </w:rPr>
              <w:t> </w:t>
            </w:r>
            <w:r>
              <w:rPr>
                <w:sz w:val="20"/>
              </w:rPr>
              <w:t>independent</w:t>
            </w:r>
            <w:r>
              <w:rPr>
                <w:spacing w:val="-6"/>
                <w:sz w:val="20"/>
              </w:rPr>
              <w:t> </w:t>
            </w:r>
            <w:r>
              <w:rPr>
                <w:sz w:val="20"/>
              </w:rPr>
              <w:t>to</w:t>
            </w:r>
            <w:r>
              <w:rPr>
                <w:spacing w:val="-6"/>
                <w:sz w:val="20"/>
              </w:rPr>
              <w:t> </w:t>
            </w:r>
            <w:r>
              <w:rPr>
                <w:sz w:val="20"/>
              </w:rPr>
              <w:t>provide objective reporting?</w:t>
            </w:r>
          </w:p>
          <w:p>
            <w:pPr>
              <w:pStyle w:val="TableParagraph"/>
              <w:numPr>
                <w:ilvl w:val="0"/>
                <w:numId w:val="114"/>
              </w:numPr>
              <w:tabs>
                <w:tab w:pos="467" w:val="left" w:leader="none"/>
              </w:tabs>
              <w:spacing w:line="240" w:lineRule="auto" w:before="1" w:after="0"/>
              <w:ind w:left="467" w:right="577" w:hanging="360"/>
              <w:jc w:val="left"/>
              <w:rPr>
                <w:sz w:val="20"/>
              </w:rPr>
            </w:pPr>
            <w:r>
              <w:rPr>
                <w:sz w:val="20"/>
              </w:rPr>
              <w:t>How</w:t>
            </w:r>
            <w:r>
              <w:rPr>
                <w:spacing w:val="-7"/>
                <w:sz w:val="20"/>
              </w:rPr>
              <w:t> </w:t>
            </w:r>
            <w:r>
              <w:rPr>
                <w:sz w:val="20"/>
              </w:rPr>
              <w:t>much</w:t>
            </w:r>
            <w:r>
              <w:rPr>
                <w:spacing w:val="-6"/>
                <w:sz w:val="20"/>
              </w:rPr>
              <w:t> </w:t>
            </w:r>
            <w:r>
              <w:rPr>
                <w:sz w:val="20"/>
              </w:rPr>
              <w:t>training</w:t>
            </w:r>
            <w:r>
              <w:rPr>
                <w:spacing w:val="-6"/>
                <w:sz w:val="20"/>
              </w:rPr>
              <w:t> </w:t>
            </w:r>
            <w:r>
              <w:rPr>
                <w:sz w:val="20"/>
              </w:rPr>
              <w:t>will</w:t>
            </w:r>
            <w:r>
              <w:rPr>
                <w:spacing w:val="-6"/>
                <w:sz w:val="20"/>
              </w:rPr>
              <w:t> </w:t>
            </w:r>
            <w:r>
              <w:rPr>
                <w:sz w:val="20"/>
              </w:rPr>
              <w:t>staff</w:t>
            </w:r>
            <w:r>
              <w:rPr>
                <w:spacing w:val="-7"/>
                <w:sz w:val="20"/>
              </w:rPr>
              <w:t> </w:t>
            </w:r>
            <w:r>
              <w:rPr>
                <w:sz w:val="20"/>
              </w:rPr>
              <w:t>need</w:t>
            </w:r>
            <w:r>
              <w:rPr>
                <w:spacing w:val="-6"/>
                <w:sz w:val="20"/>
              </w:rPr>
              <w:t> </w:t>
            </w:r>
            <w:r>
              <w:rPr>
                <w:sz w:val="20"/>
              </w:rPr>
              <w:t>on</w:t>
            </w:r>
            <w:r>
              <w:rPr>
                <w:spacing w:val="-6"/>
                <w:sz w:val="20"/>
              </w:rPr>
              <w:t> </w:t>
            </w:r>
            <w:r>
              <w:rPr>
                <w:sz w:val="20"/>
              </w:rPr>
              <w:t>security-related technical and non-technical issues?</w:t>
            </w:r>
          </w:p>
          <w:p>
            <w:pPr>
              <w:pStyle w:val="TableParagraph"/>
              <w:numPr>
                <w:ilvl w:val="0"/>
                <w:numId w:val="114"/>
              </w:numPr>
              <w:tabs>
                <w:tab w:pos="466" w:val="left" w:leader="none"/>
              </w:tabs>
              <w:spacing w:line="240" w:lineRule="auto" w:before="0" w:after="0"/>
              <w:ind w:left="466" w:right="167" w:hanging="360"/>
              <w:jc w:val="left"/>
              <w:rPr>
                <w:sz w:val="20"/>
              </w:rPr>
            </w:pPr>
            <w:r>
              <w:rPr>
                <w:sz w:val="20"/>
              </w:rPr>
              <w:t>If an outside vendor is used, what factors should be considered</w:t>
            </w:r>
            <w:r>
              <w:rPr>
                <w:spacing w:val="-5"/>
                <w:sz w:val="20"/>
              </w:rPr>
              <w:t> </w:t>
            </w:r>
            <w:r>
              <w:rPr>
                <w:sz w:val="20"/>
              </w:rPr>
              <w:t>when</w:t>
            </w:r>
            <w:r>
              <w:rPr>
                <w:spacing w:val="-5"/>
                <w:sz w:val="20"/>
              </w:rPr>
              <w:t> </w:t>
            </w:r>
            <w:r>
              <w:rPr>
                <w:sz w:val="20"/>
              </w:rPr>
              <w:t>selecting</w:t>
            </w:r>
            <w:r>
              <w:rPr>
                <w:spacing w:val="-6"/>
                <w:sz w:val="20"/>
              </w:rPr>
              <w:t> </w:t>
            </w:r>
            <w:r>
              <w:rPr>
                <w:sz w:val="20"/>
              </w:rPr>
              <w:t>the</w:t>
            </w:r>
            <w:r>
              <w:rPr>
                <w:spacing w:val="-7"/>
                <w:sz w:val="20"/>
              </w:rPr>
              <w:t> </w:t>
            </w:r>
            <w:r>
              <w:rPr>
                <w:sz w:val="20"/>
              </w:rPr>
              <w:t>vendor,</w:t>
            </w:r>
            <w:r>
              <w:rPr>
                <w:spacing w:val="-5"/>
                <w:sz w:val="20"/>
              </w:rPr>
              <w:t> </w:t>
            </w:r>
            <w:r>
              <w:rPr>
                <w:sz w:val="20"/>
              </w:rPr>
              <w:t>such</w:t>
            </w:r>
            <w:r>
              <w:rPr>
                <w:spacing w:val="-5"/>
                <w:sz w:val="20"/>
              </w:rPr>
              <w:t> </w:t>
            </w:r>
            <w:r>
              <w:rPr>
                <w:sz w:val="20"/>
              </w:rPr>
              <w:t>as</w:t>
            </w:r>
            <w:r>
              <w:rPr>
                <w:spacing w:val="-5"/>
                <w:sz w:val="20"/>
              </w:rPr>
              <w:t> </w:t>
            </w:r>
            <w:r>
              <w:rPr>
                <w:sz w:val="20"/>
              </w:rPr>
              <w:t>credentials and experience?</w:t>
            </w:r>
          </w:p>
          <w:p>
            <w:pPr>
              <w:pStyle w:val="TableParagraph"/>
              <w:numPr>
                <w:ilvl w:val="0"/>
                <w:numId w:val="114"/>
              </w:numPr>
              <w:tabs>
                <w:tab w:pos="466" w:val="left" w:leader="none"/>
              </w:tabs>
              <w:spacing w:line="240" w:lineRule="auto" w:before="1" w:after="0"/>
              <w:ind w:left="466" w:right="186" w:hanging="360"/>
              <w:jc w:val="left"/>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budget</w:t>
            </w:r>
            <w:r>
              <w:rPr>
                <w:spacing w:val="-4"/>
                <w:sz w:val="20"/>
              </w:rPr>
              <w:t> </w:t>
            </w:r>
            <w:r>
              <w:rPr>
                <w:sz w:val="20"/>
              </w:rPr>
              <w:t>for</w:t>
            </w:r>
            <w:r>
              <w:rPr>
                <w:spacing w:val="-4"/>
                <w:sz w:val="20"/>
              </w:rPr>
              <w:t> </w:t>
            </w:r>
            <w:r>
              <w:rPr>
                <w:sz w:val="20"/>
              </w:rPr>
              <w:t>internal</w:t>
            </w:r>
            <w:r>
              <w:rPr>
                <w:spacing w:val="-4"/>
                <w:sz w:val="20"/>
              </w:rPr>
              <w:t> </w:t>
            </w:r>
            <w:r>
              <w:rPr>
                <w:sz w:val="20"/>
              </w:rPr>
              <w:t>resources</w:t>
            </w:r>
            <w:r>
              <w:rPr>
                <w:spacing w:val="-3"/>
                <w:sz w:val="20"/>
              </w:rPr>
              <w:t> </w:t>
            </w:r>
            <w:r>
              <w:rPr>
                <w:sz w:val="20"/>
              </w:rPr>
              <w:t>to</w:t>
            </w:r>
            <w:r>
              <w:rPr>
                <w:spacing w:val="-4"/>
                <w:sz w:val="20"/>
              </w:rPr>
              <w:t> </w:t>
            </w:r>
            <w:r>
              <w:rPr>
                <w:sz w:val="20"/>
              </w:rPr>
              <w:t>assist</w:t>
            </w:r>
            <w:r>
              <w:rPr>
                <w:spacing w:val="-4"/>
                <w:sz w:val="20"/>
              </w:rPr>
              <w:t> </w:t>
            </w:r>
            <w:r>
              <w:rPr>
                <w:sz w:val="20"/>
              </w:rPr>
              <w:t>with</w:t>
            </w:r>
            <w:r>
              <w:rPr>
                <w:spacing w:val="-3"/>
                <w:sz w:val="20"/>
              </w:rPr>
              <w:t> </w:t>
            </w:r>
            <w:r>
              <w:rPr>
                <w:sz w:val="20"/>
              </w:rPr>
              <w:t>an </w:t>
            </w:r>
            <w:r>
              <w:rPr>
                <w:spacing w:val="-2"/>
                <w:sz w:val="20"/>
              </w:rPr>
              <w:t>evaluation?</w:t>
            </w:r>
          </w:p>
          <w:p>
            <w:pPr>
              <w:pStyle w:val="TableParagraph"/>
              <w:numPr>
                <w:ilvl w:val="0"/>
                <w:numId w:val="114"/>
              </w:numPr>
              <w:tabs>
                <w:tab w:pos="467" w:val="left" w:leader="none"/>
              </w:tabs>
              <w:spacing w:line="244" w:lineRule="exact" w:before="0" w:after="0"/>
              <w:ind w:left="467" w:right="295" w:hanging="360"/>
              <w:jc w:val="left"/>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budget</w:t>
            </w:r>
            <w:r>
              <w:rPr>
                <w:spacing w:val="-4"/>
                <w:sz w:val="20"/>
              </w:rPr>
              <w:t> </w:t>
            </w:r>
            <w:r>
              <w:rPr>
                <w:sz w:val="20"/>
              </w:rPr>
              <w:t>for</w:t>
            </w:r>
            <w:r>
              <w:rPr>
                <w:spacing w:val="-4"/>
                <w:sz w:val="20"/>
              </w:rPr>
              <w:t> </w:t>
            </w:r>
            <w:r>
              <w:rPr>
                <w:sz w:val="20"/>
              </w:rPr>
              <w:t>external</w:t>
            </w:r>
            <w:r>
              <w:rPr>
                <w:spacing w:val="-4"/>
                <w:sz w:val="20"/>
              </w:rPr>
              <w:t> </w:t>
            </w:r>
            <w:r>
              <w:rPr>
                <w:sz w:val="20"/>
              </w:rPr>
              <w:t>services</w:t>
            </w:r>
            <w:r>
              <w:rPr>
                <w:spacing w:val="-3"/>
                <w:sz w:val="20"/>
              </w:rPr>
              <w:t> </w:t>
            </w:r>
            <w:r>
              <w:rPr>
                <w:sz w:val="20"/>
              </w:rPr>
              <w:t>to</w:t>
            </w:r>
            <w:r>
              <w:rPr>
                <w:spacing w:val="-4"/>
                <w:sz w:val="20"/>
              </w:rPr>
              <w:t> </w:t>
            </w:r>
            <w:r>
              <w:rPr>
                <w:sz w:val="20"/>
              </w:rPr>
              <w:t>assist</w:t>
            </w:r>
            <w:r>
              <w:rPr>
                <w:spacing w:val="-4"/>
                <w:sz w:val="20"/>
              </w:rPr>
              <w:t> </w:t>
            </w:r>
            <w:r>
              <w:rPr>
                <w:sz w:val="20"/>
              </w:rPr>
              <w:t>with</w:t>
            </w:r>
            <w:r>
              <w:rPr>
                <w:spacing w:val="-3"/>
                <w:sz w:val="20"/>
              </w:rPr>
              <w:t> </w:t>
            </w:r>
            <w:r>
              <w:rPr>
                <w:sz w:val="20"/>
              </w:rPr>
              <w:t>an </w:t>
            </w:r>
            <w:r>
              <w:rPr>
                <w:spacing w:val="-2"/>
                <w:sz w:val="20"/>
              </w:rPr>
              <w:t>evaluation?</w:t>
            </w:r>
          </w:p>
        </w:tc>
      </w:tr>
      <w:tr>
        <w:trPr>
          <w:trHeight w:val="2241" w:hRule="atLeast"/>
        </w:trPr>
        <w:tc>
          <w:tcPr>
            <w:tcW w:w="3365" w:type="dxa"/>
          </w:tcPr>
          <w:p>
            <w:pPr>
              <w:pStyle w:val="TableParagraph"/>
              <w:tabs>
                <w:tab w:pos="467" w:val="left" w:leader="none"/>
              </w:tabs>
              <w:spacing w:before="1"/>
              <w:ind w:right="179" w:hanging="360"/>
              <w:rPr>
                <w:sz w:val="20"/>
              </w:rPr>
            </w:pPr>
            <w:r>
              <w:rPr>
                <w:spacing w:val="-6"/>
                <w:sz w:val="20"/>
              </w:rPr>
              <w:t>2.</w:t>
            </w:r>
            <w:r>
              <w:rPr>
                <w:sz w:val="20"/>
              </w:rPr>
              <w:tab/>
            </w:r>
            <w:r>
              <w:rPr>
                <w:b/>
                <w:sz w:val="20"/>
              </w:rPr>
              <w:t>Develop Standards and Measurements</w:t>
            </w:r>
            <w:r>
              <w:rPr>
                <w:b/>
                <w:spacing w:val="-12"/>
                <w:sz w:val="20"/>
              </w:rPr>
              <w:t> </w:t>
            </w:r>
            <w:r>
              <w:rPr>
                <w:b/>
                <w:sz w:val="20"/>
              </w:rPr>
              <w:t>for</w:t>
            </w:r>
            <w:r>
              <w:rPr>
                <w:b/>
                <w:spacing w:val="-11"/>
                <w:sz w:val="20"/>
              </w:rPr>
              <w:t> </w:t>
            </w:r>
            <w:r>
              <w:rPr>
                <w:b/>
                <w:sz w:val="20"/>
              </w:rPr>
              <w:t>Reviewing</w:t>
            </w:r>
            <w:r>
              <w:rPr>
                <w:b/>
                <w:spacing w:val="-11"/>
                <w:sz w:val="20"/>
              </w:rPr>
              <w:t> </w:t>
            </w:r>
            <w:r>
              <w:rPr>
                <w:b/>
                <w:sz w:val="20"/>
              </w:rPr>
              <w:t>All Standards and Implementation Specifications of the Security </w:t>
            </w:r>
            <w:r>
              <w:rPr>
                <w:b/>
                <w:spacing w:val="-2"/>
                <w:sz w:val="20"/>
              </w:rPr>
              <w:t>Rule</w:t>
            </w:r>
            <w:hyperlink w:history="true" w:anchor="_bookmark121">
              <w:r>
                <w:rPr>
                  <w:spacing w:val="-2"/>
                  <w:sz w:val="20"/>
                  <w:vertAlign w:val="superscript"/>
                </w:rPr>
                <w:t>79</w:t>
              </w:r>
            </w:hyperlink>
          </w:p>
        </w:tc>
        <w:tc>
          <w:tcPr>
            <w:tcW w:w="5374" w:type="dxa"/>
          </w:tcPr>
          <w:p>
            <w:pPr>
              <w:pStyle w:val="TableParagraph"/>
              <w:numPr>
                <w:ilvl w:val="0"/>
                <w:numId w:val="115"/>
              </w:numPr>
              <w:tabs>
                <w:tab w:pos="467" w:val="left" w:leader="none"/>
              </w:tabs>
              <w:spacing w:line="240" w:lineRule="auto" w:before="2" w:after="0"/>
              <w:ind w:left="467" w:right="788" w:hanging="360"/>
              <w:jc w:val="left"/>
              <w:rPr>
                <w:sz w:val="20"/>
              </w:rPr>
            </w:pPr>
            <w:r>
              <w:rPr>
                <w:sz w:val="20"/>
              </w:rPr>
              <w:t>Develop</w:t>
            </w:r>
            <w:r>
              <w:rPr>
                <w:spacing w:val="-7"/>
                <w:sz w:val="20"/>
              </w:rPr>
              <w:t> </w:t>
            </w:r>
            <w:r>
              <w:rPr>
                <w:sz w:val="20"/>
              </w:rPr>
              <w:t>and</w:t>
            </w:r>
            <w:r>
              <w:rPr>
                <w:spacing w:val="-7"/>
                <w:sz w:val="20"/>
              </w:rPr>
              <w:t> </w:t>
            </w:r>
            <w:r>
              <w:rPr>
                <w:sz w:val="20"/>
              </w:rPr>
              <w:t>document</w:t>
            </w:r>
            <w:r>
              <w:rPr>
                <w:spacing w:val="-8"/>
                <w:sz w:val="20"/>
              </w:rPr>
              <w:t> </w:t>
            </w:r>
            <w:r>
              <w:rPr>
                <w:sz w:val="20"/>
              </w:rPr>
              <w:t>organizational</w:t>
            </w:r>
            <w:r>
              <w:rPr>
                <w:spacing w:val="-8"/>
                <w:sz w:val="20"/>
              </w:rPr>
              <w:t> </w:t>
            </w:r>
            <w:r>
              <w:rPr>
                <w:sz w:val="20"/>
              </w:rPr>
              <w:t>policies</w:t>
            </w:r>
            <w:r>
              <w:rPr>
                <w:spacing w:val="-7"/>
                <w:sz w:val="20"/>
              </w:rPr>
              <w:t> </w:t>
            </w:r>
            <w:r>
              <w:rPr>
                <w:sz w:val="20"/>
              </w:rPr>
              <w:t>and procedures</w:t>
            </w:r>
            <w:hyperlink w:history="true" w:anchor="_bookmark122">
              <w:r>
                <w:rPr>
                  <w:sz w:val="20"/>
                  <w:vertAlign w:val="superscript"/>
                </w:rPr>
                <w:t>80</w:t>
              </w:r>
            </w:hyperlink>
            <w:r>
              <w:rPr>
                <w:sz w:val="20"/>
                <w:vertAlign w:val="baseline"/>
              </w:rPr>
              <w:t> for conducting evaluation.</w:t>
            </w:r>
          </w:p>
          <w:p>
            <w:pPr>
              <w:pStyle w:val="TableParagraph"/>
              <w:numPr>
                <w:ilvl w:val="0"/>
                <w:numId w:val="115"/>
              </w:numPr>
              <w:tabs>
                <w:tab w:pos="467" w:val="left" w:leader="none"/>
              </w:tabs>
              <w:spacing w:line="240" w:lineRule="auto" w:before="0" w:after="0"/>
              <w:ind w:left="467" w:right="163" w:hanging="360"/>
              <w:jc w:val="left"/>
              <w:rPr>
                <w:sz w:val="20"/>
              </w:rPr>
            </w:pPr>
            <w:r>
              <w:rPr>
                <w:sz w:val="20"/>
              </w:rPr>
              <w:t>Once security controls have been implemented in response to the organization’s risk assessment and management processes, periodically review these implemented</w:t>
            </w:r>
            <w:r>
              <w:rPr>
                <w:spacing w:val="-6"/>
                <w:sz w:val="20"/>
              </w:rPr>
              <w:t> </w:t>
            </w:r>
            <w:r>
              <w:rPr>
                <w:sz w:val="20"/>
              </w:rPr>
              <w:t>security</w:t>
            </w:r>
            <w:r>
              <w:rPr>
                <w:spacing w:val="-6"/>
                <w:sz w:val="20"/>
              </w:rPr>
              <w:t> </w:t>
            </w:r>
            <w:r>
              <w:rPr>
                <w:sz w:val="20"/>
              </w:rPr>
              <w:t>measures</w:t>
            </w:r>
            <w:r>
              <w:rPr>
                <w:spacing w:val="-6"/>
                <w:sz w:val="20"/>
              </w:rPr>
              <w:t> </w:t>
            </w:r>
            <w:r>
              <w:rPr>
                <w:sz w:val="20"/>
              </w:rPr>
              <w:t>to</w:t>
            </w:r>
            <w:r>
              <w:rPr>
                <w:spacing w:val="-7"/>
                <w:sz w:val="20"/>
              </w:rPr>
              <w:t> </w:t>
            </w:r>
            <w:r>
              <w:rPr>
                <w:sz w:val="20"/>
              </w:rPr>
              <w:t>ensure</w:t>
            </w:r>
            <w:r>
              <w:rPr>
                <w:spacing w:val="-8"/>
                <w:sz w:val="20"/>
              </w:rPr>
              <w:t> </w:t>
            </w:r>
            <w:r>
              <w:rPr>
                <w:sz w:val="20"/>
              </w:rPr>
              <w:t>their</w:t>
            </w:r>
            <w:r>
              <w:rPr>
                <w:spacing w:val="-7"/>
                <w:sz w:val="20"/>
              </w:rPr>
              <w:t> </w:t>
            </w:r>
            <w:r>
              <w:rPr>
                <w:sz w:val="20"/>
              </w:rPr>
              <w:t>continued effectiveness in protecting ePHI.</w:t>
            </w:r>
          </w:p>
          <w:p>
            <w:pPr>
              <w:pStyle w:val="TableParagraph"/>
              <w:numPr>
                <w:ilvl w:val="0"/>
                <w:numId w:val="115"/>
              </w:numPr>
              <w:tabs>
                <w:tab w:pos="467" w:val="left" w:leader="none"/>
              </w:tabs>
              <w:spacing w:line="240" w:lineRule="atLeast" w:before="0" w:after="0"/>
              <w:ind w:left="467" w:right="301" w:hanging="360"/>
              <w:jc w:val="left"/>
              <w:rPr>
                <w:sz w:val="20"/>
              </w:rPr>
            </w:pPr>
            <w:r>
              <w:rPr>
                <w:sz w:val="20"/>
              </w:rPr>
              <w:t>Consider determining any specific evaluation metrics and/or</w:t>
            </w:r>
            <w:r>
              <w:rPr>
                <w:spacing w:val="-6"/>
                <w:sz w:val="20"/>
              </w:rPr>
              <w:t> </w:t>
            </w:r>
            <w:r>
              <w:rPr>
                <w:sz w:val="20"/>
              </w:rPr>
              <w:t>measurements</w:t>
            </w:r>
            <w:r>
              <w:rPr>
                <w:spacing w:val="-5"/>
                <w:sz w:val="20"/>
              </w:rPr>
              <w:t> </w:t>
            </w:r>
            <w:r>
              <w:rPr>
                <w:sz w:val="20"/>
              </w:rPr>
              <w:t>to</w:t>
            </w:r>
            <w:r>
              <w:rPr>
                <w:spacing w:val="-6"/>
                <w:sz w:val="20"/>
              </w:rPr>
              <w:t> </w:t>
            </w:r>
            <w:r>
              <w:rPr>
                <w:sz w:val="20"/>
              </w:rPr>
              <w:t>be</w:t>
            </w:r>
            <w:r>
              <w:rPr>
                <w:spacing w:val="-7"/>
                <w:sz w:val="20"/>
              </w:rPr>
              <w:t> </w:t>
            </w:r>
            <w:r>
              <w:rPr>
                <w:sz w:val="20"/>
              </w:rPr>
              <w:t>captured</w:t>
            </w:r>
            <w:r>
              <w:rPr>
                <w:spacing w:val="-5"/>
                <w:sz w:val="20"/>
              </w:rPr>
              <w:t> </w:t>
            </w:r>
            <w:r>
              <w:rPr>
                <w:sz w:val="20"/>
              </w:rPr>
              <w:t>during</w:t>
            </w:r>
            <w:r>
              <w:rPr>
                <w:spacing w:val="-6"/>
                <w:sz w:val="20"/>
              </w:rPr>
              <w:t> </w:t>
            </w:r>
            <w:r>
              <w:rPr>
                <w:sz w:val="20"/>
              </w:rPr>
              <w:t>evaluation.</w:t>
            </w:r>
          </w:p>
        </w:tc>
        <w:tc>
          <w:tcPr>
            <w:tcW w:w="5374" w:type="dxa"/>
          </w:tcPr>
          <w:p>
            <w:pPr>
              <w:pStyle w:val="TableParagraph"/>
              <w:numPr>
                <w:ilvl w:val="0"/>
                <w:numId w:val="116"/>
              </w:numPr>
              <w:tabs>
                <w:tab w:pos="467" w:val="left" w:leader="none"/>
              </w:tabs>
              <w:spacing w:line="240" w:lineRule="auto" w:before="2" w:after="0"/>
              <w:ind w:left="467" w:right="162" w:hanging="360"/>
              <w:jc w:val="left"/>
              <w:rPr>
                <w:sz w:val="20"/>
              </w:rPr>
            </w:pPr>
            <w:r>
              <w:rPr>
                <w:sz w:val="20"/>
              </w:rPr>
              <w:t>Has</w:t>
            </w:r>
            <w:r>
              <w:rPr>
                <w:spacing w:val="-6"/>
                <w:sz w:val="20"/>
              </w:rPr>
              <w:t> </w:t>
            </w:r>
            <w:r>
              <w:rPr>
                <w:sz w:val="20"/>
              </w:rPr>
              <w:t>the</w:t>
            </w:r>
            <w:r>
              <w:rPr>
                <w:spacing w:val="-8"/>
                <w:sz w:val="20"/>
              </w:rPr>
              <w:t> </w:t>
            </w:r>
            <w:r>
              <w:rPr>
                <w:sz w:val="20"/>
              </w:rPr>
              <w:t>organization</w:t>
            </w:r>
            <w:r>
              <w:rPr>
                <w:spacing w:val="-6"/>
                <w:sz w:val="20"/>
              </w:rPr>
              <w:t> </w:t>
            </w:r>
            <w:r>
              <w:rPr>
                <w:sz w:val="20"/>
              </w:rPr>
              <w:t>documented</w:t>
            </w:r>
            <w:r>
              <w:rPr>
                <w:spacing w:val="-6"/>
                <w:sz w:val="20"/>
              </w:rPr>
              <w:t> </w:t>
            </w:r>
            <w:r>
              <w:rPr>
                <w:sz w:val="20"/>
              </w:rPr>
              <w:t>policies</w:t>
            </w:r>
            <w:r>
              <w:rPr>
                <w:spacing w:val="-6"/>
                <w:sz w:val="20"/>
              </w:rPr>
              <w:t> </w:t>
            </w:r>
            <w:r>
              <w:rPr>
                <w:sz w:val="20"/>
              </w:rPr>
              <w:t>and</w:t>
            </w:r>
            <w:r>
              <w:rPr>
                <w:spacing w:val="-6"/>
                <w:sz w:val="20"/>
              </w:rPr>
              <w:t> </w:t>
            </w:r>
            <w:r>
              <w:rPr>
                <w:sz w:val="20"/>
              </w:rPr>
              <w:t>procedures for conducting the evaluation of security controls?</w:t>
            </w:r>
          </w:p>
          <w:p>
            <w:pPr>
              <w:pStyle w:val="TableParagraph"/>
              <w:numPr>
                <w:ilvl w:val="0"/>
                <w:numId w:val="116"/>
              </w:numPr>
              <w:tabs>
                <w:tab w:pos="467" w:val="left" w:leader="none"/>
              </w:tabs>
              <w:spacing w:line="240" w:lineRule="auto" w:before="0" w:after="0"/>
              <w:ind w:left="467" w:right="157" w:hanging="360"/>
              <w:jc w:val="left"/>
              <w:rPr>
                <w:sz w:val="20"/>
              </w:rPr>
            </w:pPr>
            <w:r>
              <w:rPr>
                <w:sz w:val="20"/>
              </w:rPr>
              <w:t>Have</w:t>
            </w:r>
            <w:r>
              <w:rPr>
                <w:spacing w:val="-8"/>
                <w:sz w:val="20"/>
              </w:rPr>
              <w:t> </w:t>
            </w:r>
            <w:r>
              <w:rPr>
                <w:sz w:val="20"/>
              </w:rPr>
              <w:t>management,</w:t>
            </w:r>
            <w:r>
              <w:rPr>
                <w:spacing w:val="-6"/>
                <w:sz w:val="20"/>
              </w:rPr>
              <w:t> </w:t>
            </w:r>
            <w:r>
              <w:rPr>
                <w:sz w:val="20"/>
              </w:rPr>
              <w:t>operational,</w:t>
            </w:r>
            <w:r>
              <w:rPr>
                <w:spacing w:val="-6"/>
                <w:sz w:val="20"/>
              </w:rPr>
              <w:t> </w:t>
            </w:r>
            <w:r>
              <w:rPr>
                <w:sz w:val="20"/>
              </w:rPr>
              <w:t>and</w:t>
            </w:r>
            <w:r>
              <w:rPr>
                <w:spacing w:val="-6"/>
                <w:sz w:val="20"/>
              </w:rPr>
              <w:t> </w:t>
            </w:r>
            <w:r>
              <w:rPr>
                <w:sz w:val="20"/>
              </w:rPr>
              <w:t>technical</w:t>
            </w:r>
            <w:r>
              <w:rPr>
                <w:spacing w:val="-7"/>
                <w:sz w:val="20"/>
              </w:rPr>
              <w:t> </w:t>
            </w:r>
            <w:r>
              <w:rPr>
                <w:sz w:val="20"/>
              </w:rPr>
              <w:t>issues</w:t>
            </w:r>
            <w:r>
              <w:rPr>
                <w:spacing w:val="-8"/>
                <w:sz w:val="20"/>
              </w:rPr>
              <w:t> </w:t>
            </w:r>
            <w:r>
              <w:rPr>
                <w:sz w:val="20"/>
              </w:rPr>
              <w:t>been </w:t>
            </w:r>
            <w:r>
              <w:rPr>
                <w:spacing w:val="-2"/>
                <w:sz w:val="20"/>
              </w:rPr>
              <w:t>considered?</w:t>
            </w:r>
          </w:p>
          <w:p>
            <w:pPr>
              <w:pStyle w:val="TableParagraph"/>
              <w:numPr>
                <w:ilvl w:val="0"/>
                <w:numId w:val="116"/>
              </w:numPr>
              <w:tabs>
                <w:tab w:pos="467" w:val="left" w:leader="none"/>
              </w:tabs>
              <w:spacing w:line="240" w:lineRule="auto" w:before="0" w:after="0"/>
              <w:ind w:left="467" w:right="532" w:hanging="360"/>
              <w:jc w:val="left"/>
              <w:rPr>
                <w:sz w:val="20"/>
              </w:rPr>
            </w:pPr>
            <w:r>
              <w:rPr>
                <w:sz w:val="20"/>
              </w:rPr>
              <w:t>Do the elements of each evaluation procedure (e.g., questions,</w:t>
            </w:r>
            <w:r>
              <w:rPr>
                <w:spacing w:val="-9"/>
                <w:sz w:val="20"/>
              </w:rPr>
              <w:t> </w:t>
            </w:r>
            <w:r>
              <w:rPr>
                <w:sz w:val="20"/>
              </w:rPr>
              <w:t>statements,</w:t>
            </w:r>
            <w:r>
              <w:rPr>
                <w:spacing w:val="-7"/>
                <w:sz w:val="20"/>
              </w:rPr>
              <w:t> </w:t>
            </w:r>
            <w:r>
              <w:rPr>
                <w:sz w:val="20"/>
              </w:rPr>
              <w:t>or</w:t>
            </w:r>
            <w:r>
              <w:rPr>
                <w:spacing w:val="-8"/>
                <w:sz w:val="20"/>
              </w:rPr>
              <w:t> </w:t>
            </w:r>
            <w:r>
              <w:rPr>
                <w:sz w:val="20"/>
              </w:rPr>
              <w:t>other</w:t>
            </w:r>
            <w:r>
              <w:rPr>
                <w:spacing w:val="-8"/>
                <w:sz w:val="20"/>
              </w:rPr>
              <w:t> </w:t>
            </w:r>
            <w:r>
              <w:rPr>
                <w:sz w:val="20"/>
              </w:rPr>
              <w:t>components)</w:t>
            </w:r>
            <w:r>
              <w:rPr>
                <w:spacing w:val="-8"/>
                <w:sz w:val="20"/>
              </w:rPr>
              <w:t> </w:t>
            </w:r>
            <w:r>
              <w:rPr>
                <w:sz w:val="20"/>
              </w:rPr>
              <w:t>address individual, measurable security safeguards for ePHI?</w:t>
            </w:r>
          </w:p>
          <w:p>
            <w:pPr>
              <w:pStyle w:val="TableParagraph"/>
              <w:numPr>
                <w:ilvl w:val="0"/>
                <w:numId w:val="116"/>
              </w:numPr>
              <w:tabs>
                <w:tab w:pos="467" w:val="left" w:leader="none"/>
              </w:tabs>
              <w:spacing w:line="240" w:lineRule="atLeast" w:before="0" w:after="0"/>
              <w:ind w:left="467" w:right="451" w:hanging="360"/>
              <w:jc w:val="left"/>
              <w:rPr>
                <w:sz w:val="20"/>
              </w:rPr>
            </w:pPr>
            <w:r>
              <w:rPr>
                <w:sz w:val="20"/>
              </w:rPr>
              <w:t>Has</w:t>
            </w:r>
            <w:r>
              <w:rPr>
                <w:spacing w:val="-8"/>
                <w:sz w:val="20"/>
              </w:rPr>
              <w:t> </w:t>
            </w:r>
            <w:r>
              <w:rPr>
                <w:sz w:val="20"/>
              </w:rPr>
              <w:t>the</w:t>
            </w:r>
            <w:r>
              <w:rPr>
                <w:spacing w:val="-9"/>
                <w:sz w:val="20"/>
              </w:rPr>
              <w:t> </w:t>
            </w:r>
            <w:r>
              <w:rPr>
                <w:sz w:val="20"/>
              </w:rPr>
              <w:t>organization</w:t>
            </w:r>
            <w:r>
              <w:rPr>
                <w:spacing w:val="-8"/>
                <w:sz w:val="20"/>
              </w:rPr>
              <w:t> </w:t>
            </w:r>
            <w:r>
              <w:rPr>
                <w:sz w:val="20"/>
              </w:rPr>
              <w:t>developed</w:t>
            </w:r>
            <w:r>
              <w:rPr>
                <w:spacing w:val="-8"/>
                <w:sz w:val="20"/>
              </w:rPr>
              <w:t> </w:t>
            </w:r>
            <w:r>
              <w:rPr>
                <w:sz w:val="20"/>
              </w:rPr>
              <w:t>evaluation</w:t>
            </w:r>
            <w:r>
              <w:rPr>
                <w:spacing w:val="-8"/>
                <w:sz w:val="20"/>
              </w:rPr>
              <w:t> </w:t>
            </w:r>
            <w:r>
              <w:rPr>
                <w:sz w:val="20"/>
              </w:rPr>
              <w:t>procedures that capture any desired metrics or measurements?</w:t>
            </w:r>
          </w:p>
        </w:tc>
      </w:tr>
    </w:tbl>
    <w:p>
      <w:pPr>
        <w:pStyle w:val="BodyText"/>
        <w:rPr>
          <w:b/>
          <w:sz w:val="20"/>
        </w:rPr>
      </w:pPr>
    </w:p>
    <w:p>
      <w:pPr>
        <w:pStyle w:val="BodyText"/>
        <w:spacing w:before="3"/>
        <w:rPr>
          <w:b/>
          <w:sz w:val="13"/>
        </w:rPr>
      </w:pPr>
      <w:r>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118020</wp:posOffset>
                </wp:positionV>
                <wp:extent cx="1828800" cy="1079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292969pt;width:144pt;height:.84pt;mso-position-horizontal-relative:page;mso-position-vertical-relative:paragraph;z-index:-15696384;mso-wrap-distance-left:0;mso-wrap-distance-right:0" id="docshape55"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78</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31">
        <w:r>
          <w:rPr>
            <w:sz w:val="16"/>
            <w:vertAlign w:val="baseline"/>
          </w:rPr>
          <w:t>5.2.1,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Facility</w:t>
      </w:r>
      <w:r>
        <w:rPr>
          <w:i/>
          <w:spacing w:val="-4"/>
          <w:sz w:val="16"/>
          <w:vertAlign w:val="baseline"/>
        </w:rPr>
        <w:t> </w:t>
      </w:r>
      <w:r>
        <w:rPr>
          <w:i/>
          <w:sz w:val="16"/>
          <w:vertAlign w:val="baseline"/>
        </w:rPr>
        <w:t>Access</w:t>
      </w:r>
      <w:r>
        <w:rPr>
          <w:i/>
          <w:spacing w:val="-5"/>
          <w:sz w:val="16"/>
          <w:vertAlign w:val="baseline"/>
        </w:rPr>
        <w:t> </w:t>
      </w:r>
      <w:r>
        <w:rPr>
          <w:i/>
          <w:sz w:val="16"/>
          <w:vertAlign w:val="baseline"/>
        </w:rPr>
        <w:t>Controls</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4"/>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Access</w:t>
      </w:r>
      <w:r>
        <w:rPr>
          <w:i/>
          <w:spacing w:val="-4"/>
          <w:sz w:val="16"/>
          <w:vertAlign w:val="baseline"/>
        </w:rPr>
        <w:t> </w:t>
      </w:r>
      <w:r>
        <w:rPr>
          <w:i/>
          <w:spacing w:val="-2"/>
          <w:sz w:val="16"/>
          <w:vertAlign w:val="baseline"/>
        </w:rPr>
        <w:t>Control.</w:t>
      </w:r>
    </w:p>
    <w:p>
      <w:pPr>
        <w:spacing w:before="1"/>
        <w:ind w:left="699" w:right="723" w:firstLine="0"/>
        <w:jc w:val="left"/>
        <w:rPr>
          <w:sz w:val="16"/>
        </w:rPr>
      </w:pPr>
      <w:r>
        <w:rPr>
          <w:sz w:val="16"/>
          <w:vertAlign w:val="superscript"/>
        </w:rPr>
        <w:t>79</w:t>
      </w:r>
      <w:r>
        <w:rPr>
          <w:spacing w:val="-2"/>
          <w:sz w:val="16"/>
          <w:vertAlign w:val="baseline"/>
        </w:rPr>
        <w:t> </w:t>
      </w:r>
      <w:r>
        <w:rPr>
          <w:sz w:val="16"/>
          <w:vertAlign w:val="baseline"/>
        </w:rPr>
        <w:t>Organizations</w:t>
      </w:r>
      <w:r>
        <w:rPr>
          <w:spacing w:val="-2"/>
          <w:sz w:val="16"/>
          <w:vertAlign w:val="baseline"/>
        </w:rPr>
        <w:t> </w:t>
      </w:r>
      <w:r>
        <w:rPr>
          <w:sz w:val="16"/>
          <w:vertAlign w:val="baseline"/>
        </w:rPr>
        <w:t>may</w:t>
      </w:r>
      <w:r>
        <w:rPr>
          <w:spacing w:val="-2"/>
          <w:sz w:val="16"/>
          <w:vertAlign w:val="baseline"/>
        </w:rPr>
        <w:t> </w:t>
      </w:r>
      <w:r>
        <w:rPr>
          <w:sz w:val="16"/>
          <w:vertAlign w:val="baseline"/>
        </w:rPr>
        <w:t>wish</w:t>
      </w:r>
      <w:r>
        <w:rPr>
          <w:spacing w:val="-2"/>
          <w:sz w:val="16"/>
          <w:vertAlign w:val="baseline"/>
        </w:rPr>
        <w:t> </w:t>
      </w:r>
      <w:r>
        <w:rPr>
          <w:sz w:val="16"/>
          <w:vertAlign w:val="baseline"/>
        </w:rPr>
        <w:t>to</w:t>
      </w:r>
      <w:r>
        <w:rPr>
          <w:spacing w:val="-3"/>
          <w:sz w:val="16"/>
          <w:vertAlign w:val="baseline"/>
        </w:rPr>
        <w:t> </w:t>
      </w:r>
      <w:r>
        <w:rPr>
          <w:sz w:val="16"/>
          <w:vertAlign w:val="baseline"/>
        </w:rPr>
        <w:t>review</w:t>
      </w:r>
      <w:r>
        <w:rPr>
          <w:spacing w:val="-1"/>
          <w:sz w:val="16"/>
          <w:vertAlign w:val="baseline"/>
        </w:rPr>
        <w:t> </w:t>
      </w:r>
      <w:r>
        <w:rPr>
          <w:sz w:val="16"/>
          <w:vertAlign w:val="baseline"/>
        </w:rPr>
        <w:t>and</w:t>
      </w:r>
      <w:r>
        <w:rPr>
          <w:spacing w:val="-2"/>
          <w:sz w:val="16"/>
          <w:vertAlign w:val="baseline"/>
        </w:rPr>
        <w:t> </w:t>
      </w:r>
      <w:r>
        <w:rPr>
          <w:sz w:val="16"/>
          <w:vertAlign w:val="baseline"/>
        </w:rPr>
        <w:t>employ,</w:t>
      </w:r>
      <w:r>
        <w:rPr>
          <w:spacing w:val="-1"/>
          <w:sz w:val="16"/>
          <w:vertAlign w:val="baseline"/>
        </w:rPr>
        <w:t> </w:t>
      </w:r>
      <w:r>
        <w:rPr>
          <w:sz w:val="16"/>
          <w:vertAlign w:val="baseline"/>
        </w:rPr>
        <w:t>where</w:t>
      </w:r>
      <w:r>
        <w:rPr>
          <w:spacing w:val="-2"/>
          <w:sz w:val="16"/>
          <w:vertAlign w:val="baseline"/>
        </w:rPr>
        <w:t> </w:t>
      </w:r>
      <w:r>
        <w:rPr>
          <w:sz w:val="16"/>
          <w:vertAlign w:val="baseline"/>
        </w:rPr>
        <w:t>reasonable</w:t>
      </w:r>
      <w:r>
        <w:rPr>
          <w:spacing w:val="-2"/>
          <w:sz w:val="16"/>
          <w:vertAlign w:val="baseline"/>
        </w:rPr>
        <w:t> </w:t>
      </w:r>
      <w:r>
        <w:rPr>
          <w:sz w:val="16"/>
          <w:vertAlign w:val="baseline"/>
        </w:rPr>
        <w:t>and</w:t>
      </w:r>
      <w:r>
        <w:rPr>
          <w:spacing w:val="-2"/>
          <w:sz w:val="16"/>
          <w:vertAlign w:val="baseline"/>
        </w:rPr>
        <w:t> </w:t>
      </w:r>
      <w:r>
        <w:rPr>
          <w:sz w:val="16"/>
          <w:vertAlign w:val="baseline"/>
        </w:rPr>
        <w:t>appropriate,</w:t>
      </w:r>
      <w:r>
        <w:rPr>
          <w:spacing w:val="-1"/>
          <w:sz w:val="16"/>
          <w:vertAlign w:val="baseline"/>
        </w:rPr>
        <w:t> </w:t>
      </w:r>
      <w:r>
        <w:rPr>
          <w:sz w:val="16"/>
          <w:vertAlign w:val="baseline"/>
        </w:rPr>
        <w:t>security</w:t>
      </w:r>
      <w:r>
        <w:rPr>
          <w:spacing w:val="-2"/>
          <w:sz w:val="16"/>
          <w:vertAlign w:val="baseline"/>
        </w:rPr>
        <w:t> </w:t>
      </w:r>
      <w:r>
        <w:rPr>
          <w:sz w:val="16"/>
          <w:vertAlign w:val="baseline"/>
        </w:rPr>
        <w:t>control</w:t>
      </w:r>
      <w:r>
        <w:rPr>
          <w:spacing w:val="-3"/>
          <w:sz w:val="16"/>
          <w:vertAlign w:val="baseline"/>
        </w:rPr>
        <w:t> </w:t>
      </w:r>
      <w:r>
        <w:rPr>
          <w:sz w:val="16"/>
          <w:vertAlign w:val="baseline"/>
        </w:rPr>
        <w:t>assessment</w:t>
      </w:r>
      <w:r>
        <w:rPr>
          <w:spacing w:val="-3"/>
          <w:sz w:val="16"/>
          <w:vertAlign w:val="baseline"/>
        </w:rPr>
        <w:t> </w:t>
      </w:r>
      <w:r>
        <w:rPr>
          <w:sz w:val="16"/>
          <w:vertAlign w:val="baseline"/>
        </w:rPr>
        <w:t>procedures found</w:t>
      </w:r>
      <w:r>
        <w:rPr>
          <w:spacing w:val="-2"/>
          <w:sz w:val="16"/>
          <w:vertAlign w:val="baseline"/>
        </w:rPr>
        <w:t> </w:t>
      </w:r>
      <w:r>
        <w:rPr>
          <w:sz w:val="16"/>
          <w:vertAlign w:val="baseline"/>
        </w:rPr>
        <w:t>in</w:t>
      </w:r>
      <w:r>
        <w:rPr>
          <w:spacing w:val="-1"/>
          <w:sz w:val="16"/>
          <w:vertAlign w:val="baseline"/>
        </w:rPr>
        <w:t> </w:t>
      </w:r>
      <w:r>
        <w:rPr>
          <w:sz w:val="16"/>
          <w:vertAlign w:val="baseline"/>
        </w:rPr>
        <w:t>NIST</w:t>
      </w:r>
      <w:r>
        <w:rPr>
          <w:spacing w:val="-1"/>
          <w:sz w:val="16"/>
          <w:vertAlign w:val="baseline"/>
        </w:rPr>
        <w:t> </w:t>
      </w:r>
      <w:hyperlink w:history="true" w:anchor="_bookmark231">
        <w:r>
          <w:rPr>
            <w:sz w:val="16"/>
            <w:vertAlign w:val="baseline"/>
          </w:rPr>
          <w:t>[</w:t>
        </w:r>
        <w:r>
          <w:rPr>
            <w:color w:val="0000FF"/>
            <w:sz w:val="16"/>
            <w:u w:val="single" w:color="0000FF"/>
            <w:vertAlign w:val="baseline"/>
          </w:rPr>
          <w:t>SP</w:t>
        </w:r>
        <w:r>
          <w:rPr>
            <w:color w:val="0000FF"/>
            <w:spacing w:val="-1"/>
            <w:sz w:val="16"/>
            <w:u w:val="single" w:color="0000FF"/>
            <w:vertAlign w:val="baseline"/>
          </w:rPr>
          <w:t> </w:t>
        </w:r>
        <w:r>
          <w:rPr>
            <w:color w:val="0000FF"/>
            <w:sz w:val="16"/>
            <w:u w:val="single" w:color="0000FF"/>
            <w:vertAlign w:val="baseline"/>
          </w:rPr>
          <w:t>800-53A</w:t>
        </w:r>
        <w:r>
          <w:rPr>
            <w:sz w:val="16"/>
            <w:vertAlign w:val="baseline"/>
          </w:rPr>
          <w:t>]</w:t>
        </w:r>
      </w:hyperlink>
      <w:r>
        <w:rPr>
          <w:sz w:val="16"/>
          <w:vertAlign w:val="baseline"/>
        </w:rPr>
        <w:t>,</w:t>
      </w:r>
      <w:r>
        <w:rPr>
          <w:spacing w:val="-1"/>
          <w:sz w:val="16"/>
          <w:vertAlign w:val="baseline"/>
        </w:rPr>
        <w:t> </w:t>
      </w:r>
      <w:r>
        <w:rPr>
          <w:sz w:val="16"/>
          <w:vertAlign w:val="baseline"/>
        </w:rPr>
        <w:t>Rev.5,</w:t>
      </w:r>
      <w:r>
        <w:rPr>
          <w:spacing w:val="-1"/>
          <w:sz w:val="16"/>
          <w:vertAlign w:val="baseline"/>
        </w:rPr>
        <w:t> </w:t>
      </w:r>
      <w:r>
        <w:rPr>
          <w:i/>
          <w:sz w:val="16"/>
          <w:vertAlign w:val="baseline"/>
        </w:rPr>
        <w:t>Assessing</w:t>
      </w:r>
      <w:r>
        <w:rPr>
          <w:i/>
          <w:spacing w:val="-3"/>
          <w:sz w:val="16"/>
          <w:vertAlign w:val="baseline"/>
        </w:rPr>
        <w:t> </w:t>
      </w:r>
      <w:r>
        <w:rPr>
          <w:i/>
          <w:sz w:val="16"/>
          <w:vertAlign w:val="baseline"/>
        </w:rPr>
        <w:t>Security</w:t>
      </w:r>
      <w:r>
        <w:rPr>
          <w:i/>
          <w:spacing w:val="-2"/>
          <w:sz w:val="16"/>
          <w:vertAlign w:val="baseline"/>
        </w:rPr>
        <w:t> </w:t>
      </w:r>
      <w:r>
        <w:rPr>
          <w:i/>
          <w:sz w:val="16"/>
          <w:vertAlign w:val="baseline"/>
        </w:rPr>
        <w:t>and</w:t>
      </w:r>
      <w:r>
        <w:rPr>
          <w:i/>
          <w:spacing w:val="-3"/>
          <w:sz w:val="16"/>
          <w:vertAlign w:val="baseline"/>
        </w:rPr>
        <w:t> </w:t>
      </w:r>
      <w:r>
        <w:rPr>
          <w:i/>
          <w:sz w:val="16"/>
          <w:vertAlign w:val="baseline"/>
        </w:rPr>
        <w:t>Privacy</w:t>
      </w:r>
      <w:r>
        <w:rPr>
          <w:i/>
          <w:spacing w:val="-2"/>
          <w:sz w:val="16"/>
          <w:vertAlign w:val="baseline"/>
        </w:rPr>
        <w:t> </w:t>
      </w:r>
      <w:r>
        <w:rPr>
          <w:i/>
          <w:sz w:val="16"/>
          <w:vertAlign w:val="baseline"/>
        </w:rPr>
        <w:t>Controls</w:t>
      </w:r>
      <w:r>
        <w:rPr>
          <w:i/>
          <w:spacing w:val="40"/>
          <w:sz w:val="16"/>
          <w:vertAlign w:val="baseline"/>
        </w:rPr>
        <w:t> </w:t>
      </w:r>
      <w:r>
        <w:rPr>
          <w:i/>
          <w:sz w:val="16"/>
          <w:vertAlign w:val="baseline"/>
        </w:rPr>
        <w:t>in Information Systems and Organizations</w:t>
      </w:r>
      <w:r>
        <w:rPr>
          <w:sz w:val="16"/>
          <w:vertAlign w:val="baseline"/>
        </w:rPr>
        <w:t>.</w:t>
      </w:r>
    </w:p>
    <w:p>
      <w:pPr>
        <w:spacing w:before="1"/>
        <w:ind w:left="700" w:right="0" w:firstLine="0"/>
        <w:jc w:val="left"/>
        <w:rPr>
          <w:i/>
          <w:sz w:val="16"/>
        </w:rPr>
      </w:pPr>
      <w:r>
        <w:rPr>
          <w:sz w:val="16"/>
          <w:vertAlign w:val="superscript"/>
        </w:rPr>
        <w:t>80</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18">
        <w:r>
          <w:rPr>
            <w:sz w:val="16"/>
            <w:vertAlign w:val="baseline"/>
          </w:rPr>
          <w:t>5.5.1,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3"/>
          <w:sz w:val="16"/>
          <w:vertAlign w:val="baseline"/>
        </w:rPr>
        <w:t> </w:t>
      </w:r>
      <w:r>
        <w:rPr>
          <w:i/>
          <w:sz w:val="16"/>
          <w:vertAlign w:val="baseline"/>
        </w:rPr>
        <w:t>Policies</w:t>
      </w:r>
      <w:r>
        <w:rPr>
          <w:i/>
          <w:spacing w:val="-4"/>
          <w:sz w:val="16"/>
          <w:vertAlign w:val="baseline"/>
        </w:rPr>
        <w:t> </w:t>
      </w:r>
      <w:r>
        <w:rPr>
          <w:i/>
          <w:sz w:val="16"/>
          <w:vertAlign w:val="baseline"/>
        </w:rPr>
        <w:t>and</w:t>
      </w:r>
      <w:r>
        <w:rPr>
          <w:i/>
          <w:spacing w:val="-5"/>
          <w:sz w:val="16"/>
          <w:vertAlign w:val="baseline"/>
        </w:rPr>
        <w:t> </w:t>
      </w:r>
      <w:r>
        <w:rPr>
          <w:i/>
          <w:spacing w:val="-2"/>
          <w:sz w:val="16"/>
          <w:vertAlign w:val="baseline"/>
        </w:rPr>
        <w:t>Procedures.</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460" w:hRule="atLeast"/>
        </w:trPr>
        <w:tc>
          <w:tcPr>
            <w:tcW w:w="3365" w:type="dxa"/>
          </w:tcPr>
          <w:p>
            <w:pPr>
              <w:pStyle w:val="TableParagraph"/>
              <w:ind w:left="0"/>
              <w:rPr>
                <w:rFonts w:ascii="Times New Roman"/>
                <w:sz w:val="18"/>
              </w:rPr>
            </w:pPr>
          </w:p>
        </w:tc>
        <w:tc>
          <w:tcPr>
            <w:tcW w:w="5374" w:type="dxa"/>
          </w:tcPr>
          <w:p>
            <w:pPr>
              <w:pStyle w:val="TableParagraph"/>
              <w:spacing w:before="1"/>
              <w:ind w:right="59"/>
              <w:rPr>
                <w:sz w:val="20"/>
              </w:rPr>
            </w:pPr>
            <w:r>
              <w:rPr>
                <w:sz w:val="20"/>
              </w:rPr>
              <w:t>Metrics</w:t>
            </w:r>
            <w:r>
              <w:rPr>
                <w:spacing w:val="-6"/>
                <w:sz w:val="20"/>
              </w:rPr>
              <w:t> </w:t>
            </w:r>
            <w:r>
              <w:rPr>
                <w:sz w:val="20"/>
              </w:rPr>
              <w:t>and/or</w:t>
            </w:r>
            <w:r>
              <w:rPr>
                <w:spacing w:val="-6"/>
                <w:sz w:val="20"/>
              </w:rPr>
              <w:t> </w:t>
            </w:r>
            <w:r>
              <w:rPr>
                <w:sz w:val="20"/>
              </w:rPr>
              <w:t>measurements</w:t>
            </w:r>
            <w:r>
              <w:rPr>
                <w:spacing w:val="-6"/>
                <w:sz w:val="20"/>
              </w:rPr>
              <w:t> </w:t>
            </w:r>
            <w:r>
              <w:rPr>
                <w:sz w:val="20"/>
              </w:rPr>
              <w:t>can</w:t>
            </w:r>
            <w:r>
              <w:rPr>
                <w:spacing w:val="-6"/>
                <w:sz w:val="20"/>
              </w:rPr>
              <w:t> </w:t>
            </w:r>
            <w:r>
              <w:rPr>
                <w:sz w:val="20"/>
              </w:rPr>
              <w:t>assist</w:t>
            </w:r>
            <w:r>
              <w:rPr>
                <w:spacing w:val="-6"/>
                <w:sz w:val="20"/>
              </w:rPr>
              <w:t> </w:t>
            </w:r>
            <w:r>
              <w:rPr>
                <w:sz w:val="20"/>
              </w:rPr>
              <w:t>in</w:t>
            </w:r>
            <w:r>
              <w:rPr>
                <w:spacing w:val="-8"/>
                <w:sz w:val="20"/>
              </w:rPr>
              <w:t> </w:t>
            </w:r>
            <w:r>
              <w:rPr>
                <w:sz w:val="20"/>
              </w:rPr>
              <w:t>tracking progress over time.</w:t>
            </w:r>
          </w:p>
          <w:p>
            <w:pPr>
              <w:pStyle w:val="TableParagraph"/>
              <w:numPr>
                <w:ilvl w:val="0"/>
                <w:numId w:val="117"/>
              </w:numPr>
              <w:tabs>
                <w:tab w:pos="467" w:val="left" w:leader="none"/>
              </w:tabs>
              <w:spacing w:line="240" w:lineRule="auto" w:before="0" w:after="0"/>
              <w:ind w:left="467" w:right="309" w:hanging="360"/>
              <w:jc w:val="left"/>
              <w:rPr>
                <w:sz w:val="20"/>
              </w:rPr>
            </w:pPr>
            <w:r>
              <w:rPr>
                <w:sz w:val="20"/>
              </w:rPr>
              <w:t>Use an evaluation strategy and tool that considers all elements</w:t>
            </w:r>
            <w:r>
              <w:rPr>
                <w:spacing w:val="-3"/>
                <w:sz w:val="20"/>
              </w:rPr>
              <w:t> </w:t>
            </w:r>
            <w:r>
              <w:rPr>
                <w:sz w:val="20"/>
              </w:rPr>
              <w:t>of</w:t>
            </w:r>
            <w:r>
              <w:rPr>
                <w:spacing w:val="-5"/>
                <w:sz w:val="20"/>
              </w:rPr>
              <w:t> </w:t>
            </w:r>
            <w:r>
              <w:rPr>
                <w:sz w:val="20"/>
              </w:rPr>
              <w:t>the</w:t>
            </w:r>
            <w:r>
              <w:rPr>
                <w:spacing w:val="-5"/>
                <w:sz w:val="20"/>
              </w:rPr>
              <w:t> </w:t>
            </w:r>
            <w:r>
              <w:rPr>
                <w:sz w:val="20"/>
              </w:rPr>
              <w:t>HIPAA</w:t>
            </w:r>
            <w:r>
              <w:rPr>
                <w:spacing w:val="-4"/>
                <w:sz w:val="20"/>
              </w:rPr>
              <w:t> </w:t>
            </w:r>
            <w:r>
              <w:rPr>
                <w:sz w:val="20"/>
              </w:rPr>
              <w:t>Security</w:t>
            </w:r>
            <w:r>
              <w:rPr>
                <w:spacing w:val="-3"/>
                <w:sz w:val="20"/>
              </w:rPr>
              <w:t> </w:t>
            </w:r>
            <w:r>
              <w:rPr>
                <w:sz w:val="20"/>
              </w:rPr>
              <w:t>Rule</w:t>
            </w:r>
            <w:r>
              <w:rPr>
                <w:spacing w:val="-5"/>
                <w:sz w:val="20"/>
              </w:rPr>
              <w:t> </w:t>
            </w:r>
            <w:r>
              <w:rPr>
                <w:sz w:val="20"/>
              </w:rPr>
              <w:t>and</w:t>
            </w:r>
            <w:r>
              <w:rPr>
                <w:spacing w:val="-3"/>
                <w:sz w:val="20"/>
              </w:rPr>
              <w:t> </w:t>
            </w:r>
            <w:r>
              <w:rPr>
                <w:sz w:val="20"/>
              </w:rPr>
              <w:t>can</w:t>
            </w:r>
            <w:r>
              <w:rPr>
                <w:spacing w:val="-3"/>
                <w:sz w:val="20"/>
              </w:rPr>
              <w:t> </w:t>
            </w:r>
            <w:r>
              <w:rPr>
                <w:sz w:val="20"/>
              </w:rPr>
              <w:t>be</w:t>
            </w:r>
            <w:r>
              <w:rPr>
                <w:spacing w:val="-5"/>
                <w:sz w:val="20"/>
              </w:rPr>
              <w:t> </w:t>
            </w:r>
            <w:r>
              <w:rPr>
                <w:sz w:val="20"/>
              </w:rPr>
              <w:t>tracked, such as a questionnaire or checklist.</w:t>
            </w:r>
          </w:p>
          <w:p>
            <w:pPr>
              <w:pStyle w:val="TableParagraph"/>
              <w:numPr>
                <w:ilvl w:val="0"/>
                <w:numId w:val="117"/>
              </w:numPr>
              <w:tabs>
                <w:tab w:pos="467" w:val="left" w:leader="none"/>
              </w:tabs>
              <w:spacing w:line="240" w:lineRule="auto" w:before="0" w:after="0"/>
              <w:ind w:left="467" w:right="327" w:hanging="360"/>
              <w:jc w:val="left"/>
              <w:rPr>
                <w:sz w:val="20"/>
              </w:rPr>
            </w:pPr>
            <w:r>
              <w:rPr>
                <w:sz w:val="20"/>
              </w:rPr>
              <w:t>Implement</w:t>
            </w:r>
            <w:r>
              <w:rPr>
                <w:spacing w:val="-5"/>
                <w:sz w:val="20"/>
              </w:rPr>
              <w:t> </w:t>
            </w:r>
            <w:r>
              <w:rPr>
                <w:sz w:val="20"/>
              </w:rPr>
              <w:t>tools</w:t>
            </w:r>
            <w:r>
              <w:rPr>
                <w:spacing w:val="-4"/>
                <w:sz w:val="20"/>
              </w:rPr>
              <w:t> </w:t>
            </w:r>
            <w:r>
              <w:rPr>
                <w:sz w:val="20"/>
              </w:rPr>
              <w:t>that</w:t>
            </w:r>
            <w:r>
              <w:rPr>
                <w:spacing w:val="-5"/>
                <w:sz w:val="20"/>
              </w:rPr>
              <w:t> </w:t>
            </w:r>
            <w:r>
              <w:rPr>
                <w:sz w:val="20"/>
              </w:rPr>
              <w:t>can</w:t>
            </w:r>
            <w:r>
              <w:rPr>
                <w:spacing w:val="-4"/>
                <w:sz w:val="20"/>
              </w:rPr>
              <w:t> </w:t>
            </w:r>
            <w:r>
              <w:rPr>
                <w:sz w:val="20"/>
              </w:rPr>
              <w:t>provide</w:t>
            </w:r>
            <w:r>
              <w:rPr>
                <w:spacing w:val="-6"/>
                <w:sz w:val="20"/>
              </w:rPr>
              <w:t> </w:t>
            </w:r>
            <w:r>
              <w:rPr>
                <w:sz w:val="20"/>
              </w:rPr>
              <w:t>reports</w:t>
            </w:r>
            <w:r>
              <w:rPr>
                <w:spacing w:val="-4"/>
                <w:sz w:val="20"/>
              </w:rPr>
              <w:t> </w:t>
            </w:r>
            <w:r>
              <w:rPr>
                <w:sz w:val="20"/>
              </w:rPr>
              <w:t>on</w:t>
            </w:r>
            <w:r>
              <w:rPr>
                <w:spacing w:val="-4"/>
                <w:sz w:val="20"/>
              </w:rPr>
              <w:t> </w:t>
            </w:r>
            <w:r>
              <w:rPr>
                <w:sz w:val="20"/>
              </w:rPr>
              <w:t>the</w:t>
            </w:r>
            <w:r>
              <w:rPr>
                <w:spacing w:val="-6"/>
                <w:sz w:val="20"/>
              </w:rPr>
              <w:t> </w:t>
            </w:r>
            <w:r>
              <w:rPr>
                <w:sz w:val="20"/>
              </w:rPr>
              <w:t>level</w:t>
            </w:r>
            <w:r>
              <w:rPr>
                <w:spacing w:val="-5"/>
                <w:sz w:val="20"/>
              </w:rPr>
              <w:t> </w:t>
            </w:r>
            <w:r>
              <w:rPr>
                <w:sz w:val="20"/>
              </w:rPr>
              <w:t>of compliance, integration, or maturity of a particular security safeguard deployed to protect ePHI.</w:t>
            </w:r>
          </w:p>
          <w:p>
            <w:pPr>
              <w:pStyle w:val="TableParagraph"/>
              <w:numPr>
                <w:ilvl w:val="0"/>
                <w:numId w:val="117"/>
              </w:numPr>
              <w:tabs>
                <w:tab w:pos="467" w:val="left" w:leader="none"/>
              </w:tabs>
              <w:spacing w:line="240" w:lineRule="auto" w:before="0" w:after="0"/>
              <w:ind w:left="467" w:right="170" w:hanging="360"/>
              <w:jc w:val="left"/>
              <w:rPr>
                <w:sz w:val="20"/>
              </w:rPr>
            </w:pPr>
            <w:r>
              <w:rPr>
                <w:sz w:val="20"/>
              </w:rPr>
              <w:t>If available, consider engaging corporate, legal, or regulatory</w:t>
            </w:r>
            <w:r>
              <w:rPr>
                <w:spacing w:val="-6"/>
                <w:sz w:val="20"/>
              </w:rPr>
              <w:t> </w:t>
            </w:r>
            <w:r>
              <w:rPr>
                <w:sz w:val="20"/>
              </w:rPr>
              <w:t>compliance</w:t>
            </w:r>
            <w:r>
              <w:rPr>
                <w:spacing w:val="-7"/>
                <w:sz w:val="20"/>
              </w:rPr>
              <w:t> </w:t>
            </w:r>
            <w:r>
              <w:rPr>
                <w:sz w:val="20"/>
              </w:rPr>
              <w:t>staff</w:t>
            </w:r>
            <w:r>
              <w:rPr>
                <w:spacing w:val="-5"/>
                <w:sz w:val="20"/>
              </w:rPr>
              <w:t> </w:t>
            </w:r>
            <w:r>
              <w:rPr>
                <w:sz w:val="20"/>
              </w:rPr>
              <w:t>when</w:t>
            </w:r>
            <w:r>
              <w:rPr>
                <w:spacing w:val="-6"/>
                <w:sz w:val="20"/>
              </w:rPr>
              <w:t> </w:t>
            </w:r>
            <w:r>
              <w:rPr>
                <w:sz w:val="20"/>
              </w:rPr>
              <w:t>conducting</w:t>
            </w:r>
            <w:r>
              <w:rPr>
                <w:spacing w:val="-6"/>
                <w:sz w:val="20"/>
              </w:rPr>
              <w:t> </w:t>
            </w:r>
            <w:r>
              <w:rPr>
                <w:sz w:val="20"/>
              </w:rPr>
              <w:t>the</w:t>
            </w:r>
            <w:r>
              <w:rPr>
                <w:spacing w:val="-7"/>
                <w:sz w:val="20"/>
              </w:rPr>
              <w:t> </w:t>
            </w:r>
            <w:r>
              <w:rPr>
                <w:sz w:val="20"/>
              </w:rPr>
              <w:t>analysis.</w:t>
            </w:r>
          </w:p>
          <w:p>
            <w:pPr>
              <w:pStyle w:val="TableParagraph"/>
              <w:numPr>
                <w:ilvl w:val="0"/>
                <w:numId w:val="117"/>
              </w:numPr>
              <w:tabs>
                <w:tab w:pos="467" w:val="left" w:leader="none"/>
              </w:tabs>
              <w:spacing w:line="240" w:lineRule="auto" w:before="0" w:after="0"/>
              <w:ind w:left="467" w:right="229" w:hanging="360"/>
              <w:jc w:val="left"/>
              <w:rPr>
                <w:sz w:val="20"/>
              </w:rPr>
            </w:pPr>
            <w:r>
              <w:rPr>
                <w:sz w:val="20"/>
              </w:rPr>
              <w:t>Leverage</w:t>
            </w:r>
            <w:r>
              <w:rPr>
                <w:spacing w:val="-7"/>
                <w:sz w:val="20"/>
              </w:rPr>
              <w:t> </w:t>
            </w:r>
            <w:r>
              <w:rPr>
                <w:sz w:val="20"/>
              </w:rPr>
              <w:t>any</w:t>
            </w:r>
            <w:r>
              <w:rPr>
                <w:spacing w:val="-5"/>
                <w:sz w:val="20"/>
              </w:rPr>
              <w:t> </w:t>
            </w:r>
            <w:r>
              <w:rPr>
                <w:sz w:val="20"/>
              </w:rPr>
              <w:t>existing</w:t>
            </w:r>
            <w:r>
              <w:rPr>
                <w:spacing w:val="-6"/>
                <w:sz w:val="20"/>
              </w:rPr>
              <w:t> </w:t>
            </w:r>
            <w:r>
              <w:rPr>
                <w:sz w:val="20"/>
              </w:rPr>
              <w:t>reports</w:t>
            </w:r>
            <w:r>
              <w:rPr>
                <w:spacing w:val="-5"/>
                <w:sz w:val="20"/>
              </w:rPr>
              <w:t> </w:t>
            </w:r>
            <w:r>
              <w:rPr>
                <w:sz w:val="20"/>
              </w:rPr>
              <w:t>or</w:t>
            </w:r>
            <w:r>
              <w:rPr>
                <w:spacing w:val="-6"/>
                <w:sz w:val="20"/>
              </w:rPr>
              <w:t> </w:t>
            </w:r>
            <w:r>
              <w:rPr>
                <w:sz w:val="20"/>
              </w:rPr>
              <w:t>documentation</w:t>
            </w:r>
            <w:r>
              <w:rPr>
                <w:spacing w:val="-5"/>
                <w:sz w:val="20"/>
              </w:rPr>
              <w:t> </w:t>
            </w:r>
            <w:r>
              <w:rPr>
                <w:sz w:val="20"/>
              </w:rPr>
              <w:t>that</w:t>
            </w:r>
            <w:r>
              <w:rPr>
                <w:spacing w:val="-6"/>
                <w:sz w:val="20"/>
              </w:rPr>
              <w:t> </w:t>
            </w:r>
            <w:r>
              <w:rPr>
                <w:sz w:val="20"/>
              </w:rPr>
              <w:t>may already be prepared by the organization addressing the compliance, integration, or maturity of a particular</w:t>
            </w:r>
          </w:p>
          <w:p>
            <w:pPr>
              <w:pStyle w:val="TableParagraph"/>
              <w:spacing w:line="223" w:lineRule="exact"/>
              <w:rPr>
                <w:sz w:val="20"/>
              </w:rPr>
            </w:pPr>
            <w:r>
              <w:rPr>
                <w:sz w:val="20"/>
              </w:rPr>
              <w:t>security</w:t>
            </w:r>
            <w:r>
              <w:rPr>
                <w:spacing w:val="-6"/>
                <w:sz w:val="20"/>
              </w:rPr>
              <w:t> </w:t>
            </w:r>
            <w:r>
              <w:rPr>
                <w:sz w:val="20"/>
              </w:rPr>
              <w:t>safeguard</w:t>
            </w:r>
            <w:r>
              <w:rPr>
                <w:spacing w:val="-6"/>
                <w:sz w:val="20"/>
              </w:rPr>
              <w:t> </w:t>
            </w:r>
            <w:r>
              <w:rPr>
                <w:sz w:val="20"/>
              </w:rPr>
              <w:t>deployed</w:t>
            </w:r>
            <w:r>
              <w:rPr>
                <w:spacing w:val="-6"/>
                <w:sz w:val="20"/>
              </w:rPr>
              <w:t> </w:t>
            </w:r>
            <w:r>
              <w:rPr>
                <w:sz w:val="20"/>
              </w:rPr>
              <w:t>to</w:t>
            </w:r>
            <w:r>
              <w:rPr>
                <w:spacing w:val="-7"/>
                <w:sz w:val="20"/>
              </w:rPr>
              <w:t> </w:t>
            </w:r>
            <w:r>
              <w:rPr>
                <w:sz w:val="20"/>
              </w:rPr>
              <w:t>protect</w:t>
            </w:r>
            <w:r>
              <w:rPr>
                <w:spacing w:val="-6"/>
                <w:sz w:val="20"/>
              </w:rPr>
              <w:t> </w:t>
            </w:r>
            <w:r>
              <w:rPr>
                <w:spacing w:val="-2"/>
                <w:sz w:val="20"/>
              </w:rPr>
              <w:t>ePHI.</w:t>
            </w:r>
          </w:p>
        </w:tc>
        <w:tc>
          <w:tcPr>
            <w:tcW w:w="5374" w:type="dxa"/>
          </w:tcPr>
          <w:p>
            <w:pPr>
              <w:pStyle w:val="TableParagraph"/>
              <w:numPr>
                <w:ilvl w:val="0"/>
                <w:numId w:val="118"/>
              </w:numPr>
              <w:tabs>
                <w:tab w:pos="467" w:val="left" w:leader="none"/>
              </w:tabs>
              <w:spacing w:line="240" w:lineRule="auto" w:before="0" w:after="0"/>
              <w:ind w:left="467" w:right="177" w:hanging="360"/>
              <w:jc w:val="left"/>
              <w:rPr>
                <w:sz w:val="20"/>
              </w:rPr>
            </w:pPr>
            <w:r>
              <w:rPr>
                <w:sz w:val="20"/>
              </w:rPr>
              <w:t>Has</w:t>
            </w:r>
            <w:r>
              <w:rPr>
                <w:spacing w:val="-5"/>
                <w:sz w:val="20"/>
              </w:rPr>
              <w:t> </w:t>
            </w:r>
            <w:r>
              <w:rPr>
                <w:sz w:val="20"/>
              </w:rPr>
              <w:t>the</w:t>
            </w:r>
            <w:r>
              <w:rPr>
                <w:spacing w:val="-7"/>
                <w:sz w:val="20"/>
              </w:rPr>
              <w:t> </w:t>
            </w:r>
            <w:r>
              <w:rPr>
                <w:sz w:val="20"/>
              </w:rPr>
              <w:t>organization</w:t>
            </w:r>
            <w:r>
              <w:rPr>
                <w:spacing w:val="-5"/>
                <w:sz w:val="20"/>
              </w:rPr>
              <w:t> </w:t>
            </w:r>
            <w:r>
              <w:rPr>
                <w:sz w:val="20"/>
              </w:rPr>
              <w:t>determined</w:t>
            </w:r>
            <w:r>
              <w:rPr>
                <w:spacing w:val="-5"/>
                <w:sz w:val="20"/>
              </w:rPr>
              <w:t> </w:t>
            </w:r>
            <w:r>
              <w:rPr>
                <w:sz w:val="20"/>
              </w:rPr>
              <w:t>that</w:t>
            </w:r>
            <w:r>
              <w:rPr>
                <w:spacing w:val="-6"/>
                <w:sz w:val="20"/>
              </w:rPr>
              <w:t> </w:t>
            </w:r>
            <w:r>
              <w:rPr>
                <w:sz w:val="20"/>
              </w:rPr>
              <w:t>the</w:t>
            </w:r>
            <w:r>
              <w:rPr>
                <w:spacing w:val="-7"/>
                <w:sz w:val="20"/>
              </w:rPr>
              <w:t> </w:t>
            </w:r>
            <w:r>
              <w:rPr>
                <w:sz w:val="20"/>
              </w:rPr>
              <w:t>procedure</w:t>
            </w:r>
            <w:r>
              <w:rPr>
                <w:spacing w:val="-7"/>
                <w:sz w:val="20"/>
              </w:rPr>
              <w:t> </w:t>
            </w:r>
            <w:r>
              <w:rPr>
                <w:sz w:val="20"/>
              </w:rPr>
              <w:t>must be tested in a few areas or systems?</w:t>
            </w:r>
          </w:p>
          <w:p>
            <w:pPr>
              <w:pStyle w:val="TableParagraph"/>
              <w:numPr>
                <w:ilvl w:val="0"/>
                <w:numId w:val="118"/>
              </w:numPr>
              <w:tabs>
                <w:tab w:pos="467" w:val="left" w:leader="none"/>
              </w:tabs>
              <w:spacing w:line="240" w:lineRule="auto" w:before="0" w:after="0"/>
              <w:ind w:left="467" w:right="160" w:hanging="360"/>
              <w:jc w:val="left"/>
              <w:rPr>
                <w:sz w:val="20"/>
              </w:rPr>
            </w:pPr>
            <w:r>
              <w:rPr>
                <w:sz w:val="20"/>
              </w:rPr>
              <w:t>Does the evaluation tool consider all standards and implementation</w:t>
            </w:r>
            <w:r>
              <w:rPr>
                <w:spacing w:val="-6"/>
                <w:sz w:val="20"/>
              </w:rPr>
              <w:t> </w:t>
            </w:r>
            <w:r>
              <w:rPr>
                <w:sz w:val="20"/>
              </w:rPr>
              <w:t>specifications</w:t>
            </w:r>
            <w:r>
              <w:rPr>
                <w:spacing w:val="-4"/>
                <w:sz w:val="20"/>
              </w:rPr>
              <w:t> </w:t>
            </w:r>
            <w:r>
              <w:rPr>
                <w:sz w:val="20"/>
              </w:rPr>
              <w:t>of</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z w:val="20"/>
              </w:rPr>
              <w:t>Rule?</w:t>
            </w:r>
          </w:p>
          <w:p>
            <w:pPr>
              <w:pStyle w:val="TableParagraph"/>
              <w:numPr>
                <w:ilvl w:val="0"/>
                <w:numId w:val="118"/>
              </w:numPr>
              <w:tabs>
                <w:tab w:pos="467" w:val="left" w:leader="none"/>
              </w:tabs>
              <w:spacing w:line="240" w:lineRule="auto" w:before="1" w:after="0"/>
              <w:ind w:left="467" w:right="373" w:hanging="360"/>
              <w:jc w:val="left"/>
              <w:rPr>
                <w:sz w:val="20"/>
              </w:rPr>
            </w:pPr>
            <w:r>
              <w:rPr>
                <w:sz w:val="20"/>
              </w:rPr>
              <w:t>Does</w:t>
            </w:r>
            <w:r>
              <w:rPr>
                <w:spacing w:val="-4"/>
                <w:sz w:val="20"/>
              </w:rPr>
              <w:t> </w:t>
            </w:r>
            <w:r>
              <w:rPr>
                <w:sz w:val="20"/>
              </w:rPr>
              <w:t>the</w:t>
            </w:r>
            <w:r>
              <w:rPr>
                <w:spacing w:val="-6"/>
                <w:sz w:val="20"/>
              </w:rPr>
              <w:t> </w:t>
            </w:r>
            <w:r>
              <w:rPr>
                <w:sz w:val="20"/>
              </w:rPr>
              <w:t>evaluation</w:t>
            </w:r>
            <w:r>
              <w:rPr>
                <w:spacing w:val="-4"/>
                <w:sz w:val="20"/>
              </w:rPr>
              <w:t> </w:t>
            </w:r>
            <w:r>
              <w:rPr>
                <w:sz w:val="20"/>
              </w:rPr>
              <w:t>tool</w:t>
            </w:r>
            <w:r>
              <w:rPr>
                <w:spacing w:val="-5"/>
                <w:sz w:val="20"/>
              </w:rPr>
              <w:t> </w:t>
            </w:r>
            <w:r>
              <w:rPr>
                <w:sz w:val="20"/>
              </w:rPr>
              <w:t>address</w:t>
            </w:r>
            <w:r>
              <w:rPr>
                <w:spacing w:val="-4"/>
                <w:sz w:val="20"/>
              </w:rPr>
              <w:t> </w:t>
            </w:r>
            <w:r>
              <w:rPr>
                <w:sz w:val="20"/>
              </w:rPr>
              <w:t>the</w:t>
            </w:r>
            <w:r>
              <w:rPr>
                <w:spacing w:val="-6"/>
                <w:sz w:val="20"/>
              </w:rPr>
              <w:t> </w:t>
            </w:r>
            <w:r>
              <w:rPr>
                <w:sz w:val="20"/>
              </w:rPr>
              <w:t>protection</w:t>
            </w:r>
            <w:r>
              <w:rPr>
                <w:spacing w:val="-4"/>
                <w:sz w:val="20"/>
              </w:rPr>
              <w:t> </w:t>
            </w:r>
            <w:r>
              <w:rPr>
                <w:sz w:val="20"/>
              </w:rPr>
              <w:t>of</w:t>
            </w:r>
            <w:r>
              <w:rPr>
                <w:spacing w:val="-6"/>
                <w:sz w:val="20"/>
              </w:rPr>
              <w:t> </w:t>
            </w:r>
            <w:r>
              <w:rPr>
                <w:sz w:val="20"/>
              </w:rPr>
              <w:t>ePHI that is collected, used, or disclosed?</w:t>
            </w:r>
          </w:p>
        </w:tc>
      </w:tr>
      <w:tr>
        <w:trPr>
          <w:trHeight w:val="5202" w:hRule="atLeast"/>
        </w:trPr>
        <w:tc>
          <w:tcPr>
            <w:tcW w:w="3365" w:type="dxa"/>
          </w:tcPr>
          <w:p>
            <w:pPr>
              <w:pStyle w:val="TableParagraph"/>
              <w:tabs>
                <w:tab w:pos="467" w:val="left" w:leader="none"/>
              </w:tabs>
              <w:spacing w:before="1"/>
              <w:ind w:left="107"/>
              <w:rPr>
                <w:b/>
                <w:sz w:val="20"/>
              </w:rPr>
            </w:pPr>
            <w:r>
              <w:rPr>
                <w:spacing w:val="-5"/>
                <w:sz w:val="20"/>
              </w:rPr>
              <w:t>3.</w:t>
            </w:r>
            <w:r>
              <w:rPr>
                <w:sz w:val="20"/>
              </w:rPr>
              <w:tab/>
            </w:r>
            <w:r>
              <w:rPr>
                <w:b/>
                <w:sz w:val="20"/>
              </w:rPr>
              <w:t>Conduct</w:t>
            </w:r>
            <w:r>
              <w:rPr>
                <w:b/>
                <w:spacing w:val="-6"/>
                <w:sz w:val="20"/>
              </w:rPr>
              <w:t> </w:t>
            </w:r>
            <w:r>
              <w:rPr>
                <w:b/>
                <w:spacing w:val="-2"/>
                <w:sz w:val="20"/>
              </w:rPr>
              <w:t>Evaluation</w:t>
            </w:r>
          </w:p>
        </w:tc>
        <w:tc>
          <w:tcPr>
            <w:tcW w:w="5374" w:type="dxa"/>
          </w:tcPr>
          <w:p>
            <w:pPr>
              <w:pStyle w:val="TableParagraph"/>
              <w:numPr>
                <w:ilvl w:val="0"/>
                <w:numId w:val="119"/>
              </w:numPr>
              <w:tabs>
                <w:tab w:pos="467" w:val="left" w:leader="none"/>
              </w:tabs>
              <w:spacing w:line="240" w:lineRule="auto" w:before="0" w:after="0"/>
              <w:ind w:left="467" w:right="219" w:hanging="360"/>
              <w:jc w:val="left"/>
              <w:rPr>
                <w:sz w:val="20"/>
              </w:rPr>
            </w:pPr>
            <w:r>
              <w:rPr>
                <w:sz w:val="20"/>
              </w:rPr>
              <w:t>Determine</w:t>
            </w:r>
            <w:r>
              <w:rPr>
                <w:spacing w:val="-7"/>
                <w:sz w:val="20"/>
              </w:rPr>
              <w:t> </w:t>
            </w:r>
            <w:r>
              <w:rPr>
                <w:sz w:val="20"/>
              </w:rPr>
              <w:t>in</w:t>
            </w:r>
            <w:r>
              <w:rPr>
                <w:spacing w:val="-5"/>
                <w:sz w:val="20"/>
              </w:rPr>
              <w:t> </w:t>
            </w:r>
            <w:r>
              <w:rPr>
                <w:sz w:val="20"/>
              </w:rPr>
              <w:t>advance</w:t>
            </w:r>
            <w:r>
              <w:rPr>
                <w:spacing w:val="-7"/>
                <w:sz w:val="20"/>
              </w:rPr>
              <w:t> </w:t>
            </w:r>
            <w:r>
              <w:rPr>
                <w:sz w:val="20"/>
              </w:rPr>
              <w:t>what</w:t>
            </w:r>
            <w:r>
              <w:rPr>
                <w:spacing w:val="-6"/>
                <w:sz w:val="20"/>
              </w:rPr>
              <w:t> </w:t>
            </w:r>
            <w:r>
              <w:rPr>
                <w:sz w:val="20"/>
              </w:rPr>
              <w:t>departments</w:t>
            </w:r>
            <w:r>
              <w:rPr>
                <w:spacing w:val="-5"/>
                <w:sz w:val="20"/>
              </w:rPr>
              <w:t> </w:t>
            </w:r>
            <w:r>
              <w:rPr>
                <w:sz w:val="20"/>
              </w:rPr>
              <w:t>and/or</w:t>
            </w:r>
            <w:r>
              <w:rPr>
                <w:spacing w:val="-6"/>
                <w:sz w:val="20"/>
              </w:rPr>
              <w:t> </w:t>
            </w:r>
            <w:r>
              <w:rPr>
                <w:sz w:val="20"/>
              </w:rPr>
              <w:t>staff</w:t>
            </w:r>
            <w:r>
              <w:rPr>
                <w:spacing w:val="-7"/>
                <w:sz w:val="20"/>
              </w:rPr>
              <w:t> </w:t>
            </w:r>
            <w:r>
              <w:rPr>
                <w:sz w:val="20"/>
              </w:rPr>
              <w:t>will participate in the evaluation.</w:t>
            </w:r>
          </w:p>
          <w:p>
            <w:pPr>
              <w:pStyle w:val="TableParagraph"/>
              <w:numPr>
                <w:ilvl w:val="0"/>
                <w:numId w:val="119"/>
              </w:numPr>
              <w:tabs>
                <w:tab w:pos="467" w:val="left" w:leader="none"/>
              </w:tabs>
              <w:spacing w:line="240" w:lineRule="auto" w:before="0" w:after="0"/>
              <w:ind w:left="467" w:right="663" w:hanging="360"/>
              <w:jc w:val="left"/>
              <w:rPr>
                <w:sz w:val="20"/>
              </w:rPr>
            </w:pPr>
            <w:r>
              <w:rPr>
                <w:sz w:val="20"/>
              </w:rPr>
              <w:t>Determine what constitutes an environmental or operational</w:t>
            </w:r>
            <w:r>
              <w:rPr>
                <w:spacing w:val="-6"/>
                <w:sz w:val="20"/>
              </w:rPr>
              <w:t> </w:t>
            </w:r>
            <w:r>
              <w:rPr>
                <w:sz w:val="20"/>
              </w:rPr>
              <w:t>change</w:t>
            </w:r>
            <w:r>
              <w:rPr>
                <w:spacing w:val="-6"/>
                <w:sz w:val="20"/>
              </w:rPr>
              <w:t> </w:t>
            </w:r>
            <w:r>
              <w:rPr>
                <w:sz w:val="20"/>
              </w:rPr>
              <w:t>that</w:t>
            </w:r>
            <w:r>
              <w:rPr>
                <w:spacing w:val="-6"/>
                <w:sz w:val="20"/>
              </w:rPr>
              <w:t> </w:t>
            </w:r>
            <w:r>
              <w:rPr>
                <w:sz w:val="20"/>
              </w:rPr>
              <w:t>affects</w:t>
            </w:r>
            <w:r>
              <w:rPr>
                <w:spacing w:val="-5"/>
                <w:sz w:val="20"/>
              </w:rPr>
              <w:t> </w:t>
            </w:r>
            <w:r>
              <w:rPr>
                <w:sz w:val="20"/>
              </w:rPr>
              <w:t>the</w:t>
            </w:r>
            <w:r>
              <w:rPr>
                <w:spacing w:val="-6"/>
                <w:sz w:val="20"/>
              </w:rPr>
              <w:t> </w:t>
            </w:r>
            <w:r>
              <w:rPr>
                <w:sz w:val="20"/>
              </w:rPr>
              <w:t>security</w:t>
            </w:r>
            <w:r>
              <w:rPr>
                <w:spacing w:val="-5"/>
                <w:sz w:val="20"/>
              </w:rPr>
              <w:t> </w:t>
            </w:r>
            <w:r>
              <w:rPr>
                <w:sz w:val="20"/>
              </w:rPr>
              <w:t>of</w:t>
            </w:r>
            <w:r>
              <w:rPr>
                <w:spacing w:val="-6"/>
                <w:sz w:val="20"/>
              </w:rPr>
              <w:t> </w:t>
            </w:r>
            <w:r>
              <w:rPr>
                <w:sz w:val="20"/>
              </w:rPr>
              <w:t>ePHI.</w:t>
            </w:r>
          </w:p>
          <w:p>
            <w:pPr>
              <w:pStyle w:val="TableParagraph"/>
              <w:numPr>
                <w:ilvl w:val="0"/>
                <w:numId w:val="119"/>
              </w:numPr>
              <w:tabs>
                <w:tab w:pos="467" w:val="left" w:leader="none"/>
              </w:tabs>
              <w:spacing w:line="240" w:lineRule="auto" w:before="1" w:after="0"/>
              <w:ind w:left="467" w:right="130" w:hanging="360"/>
              <w:jc w:val="left"/>
              <w:rPr>
                <w:sz w:val="20"/>
              </w:rPr>
            </w:pPr>
            <w:r>
              <w:rPr>
                <w:sz w:val="20"/>
              </w:rPr>
              <w:t>Determine</w:t>
            </w:r>
            <w:r>
              <w:rPr>
                <w:spacing w:val="-4"/>
                <w:sz w:val="20"/>
              </w:rPr>
              <w:t> </w:t>
            </w:r>
            <w:r>
              <w:rPr>
                <w:sz w:val="20"/>
              </w:rPr>
              <w:t>when</w:t>
            </w:r>
            <w:r>
              <w:rPr>
                <w:spacing w:val="-5"/>
                <w:sz w:val="20"/>
              </w:rPr>
              <w:t> </w:t>
            </w:r>
            <w:r>
              <w:rPr>
                <w:sz w:val="20"/>
              </w:rPr>
              <w:t>evaluations</w:t>
            </w:r>
            <w:r>
              <w:rPr>
                <w:spacing w:val="-7"/>
                <w:sz w:val="20"/>
              </w:rPr>
              <w:t> </w:t>
            </w:r>
            <w:r>
              <w:rPr>
                <w:sz w:val="20"/>
              </w:rPr>
              <w:t>are</w:t>
            </w:r>
            <w:r>
              <w:rPr>
                <w:spacing w:val="-7"/>
                <w:sz w:val="20"/>
              </w:rPr>
              <w:t> </w:t>
            </w:r>
            <w:r>
              <w:rPr>
                <w:sz w:val="20"/>
              </w:rPr>
              <w:t>conducted</w:t>
            </w:r>
            <w:r>
              <w:rPr>
                <w:spacing w:val="-5"/>
                <w:sz w:val="20"/>
              </w:rPr>
              <w:t> </w:t>
            </w:r>
            <w:r>
              <w:rPr>
                <w:sz w:val="20"/>
              </w:rPr>
              <w:t>in</w:t>
            </w:r>
            <w:r>
              <w:rPr>
                <w:spacing w:val="-5"/>
                <w:sz w:val="20"/>
              </w:rPr>
              <w:t> </w:t>
            </w:r>
            <w:r>
              <w:rPr>
                <w:sz w:val="20"/>
              </w:rPr>
              <w:t>response</w:t>
            </w:r>
            <w:r>
              <w:rPr>
                <w:spacing w:val="-7"/>
                <w:sz w:val="20"/>
              </w:rPr>
              <w:t> </w:t>
            </w:r>
            <w:r>
              <w:rPr>
                <w:sz w:val="20"/>
              </w:rPr>
              <w:t>to an environmental or operational change that affects the security of ePHI (e.g., prior to the change, contemporaneous with the change, after the change).</w:t>
            </w:r>
          </w:p>
          <w:p>
            <w:pPr>
              <w:pStyle w:val="TableParagraph"/>
              <w:numPr>
                <w:ilvl w:val="0"/>
                <w:numId w:val="119"/>
              </w:numPr>
              <w:tabs>
                <w:tab w:pos="467" w:val="left" w:leader="none"/>
              </w:tabs>
              <w:spacing w:line="240" w:lineRule="auto" w:before="0" w:after="0"/>
              <w:ind w:left="467" w:right="152" w:hanging="360"/>
              <w:jc w:val="left"/>
              <w:rPr>
                <w:sz w:val="20"/>
              </w:rPr>
            </w:pPr>
            <w:r>
              <w:rPr>
                <w:sz w:val="20"/>
              </w:rPr>
              <w:t>Secure</w:t>
            </w:r>
            <w:r>
              <w:rPr>
                <w:spacing w:val="-4"/>
                <w:sz w:val="20"/>
              </w:rPr>
              <w:t> </w:t>
            </w:r>
            <w:r>
              <w:rPr>
                <w:sz w:val="20"/>
              </w:rPr>
              <w:t>management</w:t>
            </w:r>
            <w:r>
              <w:rPr>
                <w:spacing w:val="-6"/>
                <w:sz w:val="20"/>
              </w:rPr>
              <w:t> </w:t>
            </w:r>
            <w:r>
              <w:rPr>
                <w:sz w:val="20"/>
              </w:rPr>
              <w:t>support</w:t>
            </w:r>
            <w:r>
              <w:rPr>
                <w:spacing w:val="-8"/>
                <w:sz w:val="20"/>
              </w:rPr>
              <w:t> </w:t>
            </w:r>
            <w:r>
              <w:rPr>
                <w:sz w:val="20"/>
              </w:rPr>
              <w:t>for</w:t>
            </w:r>
            <w:r>
              <w:rPr>
                <w:spacing w:val="-6"/>
                <w:sz w:val="20"/>
              </w:rPr>
              <w:t> </w:t>
            </w:r>
            <w:r>
              <w:rPr>
                <w:sz w:val="20"/>
              </w:rPr>
              <w:t>the</w:t>
            </w:r>
            <w:r>
              <w:rPr>
                <w:spacing w:val="-7"/>
                <w:sz w:val="20"/>
              </w:rPr>
              <w:t> </w:t>
            </w:r>
            <w:r>
              <w:rPr>
                <w:sz w:val="20"/>
              </w:rPr>
              <w:t>evaluation</w:t>
            </w:r>
            <w:r>
              <w:rPr>
                <w:spacing w:val="-5"/>
                <w:sz w:val="20"/>
              </w:rPr>
              <w:t> </w:t>
            </w:r>
            <w:r>
              <w:rPr>
                <w:sz w:val="20"/>
              </w:rPr>
              <w:t>process</w:t>
            </w:r>
            <w:r>
              <w:rPr>
                <w:spacing w:val="-5"/>
                <w:sz w:val="20"/>
              </w:rPr>
              <w:t> </w:t>
            </w:r>
            <w:r>
              <w:rPr>
                <w:sz w:val="20"/>
              </w:rPr>
              <w:t>to ensure participation.</w:t>
            </w:r>
          </w:p>
          <w:p>
            <w:pPr>
              <w:pStyle w:val="TableParagraph"/>
              <w:numPr>
                <w:ilvl w:val="0"/>
                <w:numId w:val="119"/>
              </w:numPr>
              <w:tabs>
                <w:tab w:pos="467" w:val="left" w:leader="none"/>
              </w:tabs>
              <w:spacing w:line="240" w:lineRule="auto" w:before="0" w:after="0"/>
              <w:ind w:left="467" w:right="215" w:hanging="360"/>
              <w:jc w:val="left"/>
              <w:rPr>
                <w:sz w:val="20"/>
              </w:rPr>
            </w:pPr>
            <w:r>
              <w:rPr>
                <w:sz w:val="20"/>
              </w:rPr>
              <w:t>Collect and document all needed information. Collection methods may include the use of interviews, surveys, and the outputs of automated tools, such as access control auditing</w:t>
            </w:r>
            <w:r>
              <w:rPr>
                <w:spacing w:val="-5"/>
                <w:sz w:val="20"/>
              </w:rPr>
              <w:t> </w:t>
            </w:r>
            <w:r>
              <w:rPr>
                <w:sz w:val="20"/>
              </w:rPr>
              <w:t>tools,</w:t>
            </w:r>
            <w:r>
              <w:rPr>
                <w:spacing w:val="-7"/>
                <w:sz w:val="20"/>
              </w:rPr>
              <w:t> </w:t>
            </w:r>
            <w:r>
              <w:rPr>
                <w:sz w:val="20"/>
              </w:rPr>
              <w:t>system</w:t>
            </w:r>
            <w:r>
              <w:rPr>
                <w:spacing w:val="-6"/>
                <w:sz w:val="20"/>
              </w:rPr>
              <w:t> </w:t>
            </w:r>
            <w:r>
              <w:rPr>
                <w:sz w:val="20"/>
              </w:rPr>
              <w:t>logs,</w:t>
            </w:r>
            <w:r>
              <w:rPr>
                <w:spacing w:val="-4"/>
                <w:sz w:val="20"/>
              </w:rPr>
              <w:t> </w:t>
            </w:r>
            <w:r>
              <w:rPr>
                <w:sz w:val="20"/>
              </w:rPr>
              <w:t>and</w:t>
            </w:r>
            <w:r>
              <w:rPr>
                <w:spacing w:val="-4"/>
                <w:sz w:val="20"/>
              </w:rPr>
              <w:t> </w:t>
            </w:r>
            <w:r>
              <w:rPr>
                <w:sz w:val="20"/>
              </w:rPr>
              <w:t>the</w:t>
            </w:r>
            <w:r>
              <w:rPr>
                <w:spacing w:val="-6"/>
                <w:sz w:val="20"/>
              </w:rPr>
              <w:t> </w:t>
            </w:r>
            <w:r>
              <w:rPr>
                <w:sz w:val="20"/>
              </w:rPr>
              <w:t>results</w:t>
            </w:r>
            <w:r>
              <w:rPr>
                <w:spacing w:val="-4"/>
                <w:sz w:val="20"/>
              </w:rPr>
              <w:t> </w:t>
            </w:r>
            <w:r>
              <w:rPr>
                <w:sz w:val="20"/>
              </w:rPr>
              <w:t>of</w:t>
            </w:r>
            <w:r>
              <w:rPr>
                <w:spacing w:val="-6"/>
                <w:sz w:val="20"/>
              </w:rPr>
              <w:t> </w:t>
            </w:r>
            <w:r>
              <w:rPr>
                <w:sz w:val="20"/>
              </w:rPr>
              <w:t>penetration </w:t>
            </w:r>
            <w:r>
              <w:rPr>
                <w:spacing w:val="-2"/>
                <w:sz w:val="20"/>
              </w:rPr>
              <w:t>testing.</w:t>
            </w:r>
          </w:p>
          <w:p>
            <w:pPr>
              <w:pStyle w:val="TableParagraph"/>
              <w:numPr>
                <w:ilvl w:val="0"/>
                <w:numId w:val="119"/>
              </w:numPr>
              <w:tabs>
                <w:tab w:pos="467" w:val="left" w:leader="none"/>
              </w:tabs>
              <w:spacing w:line="240" w:lineRule="auto" w:before="0" w:after="0"/>
              <w:ind w:left="467" w:right="453" w:hanging="360"/>
              <w:jc w:val="left"/>
              <w:rPr>
                <w:sz w:val="20"/>
              </w:rPr>
            </w:pPr>
            <w:r>
              <w:rPr>
                <w:sz w:val="20"/>
              </w:rPr>
              <w:t>Conduct</w:t>
            </w:r>
            <w:r>
              <w:rPr>
                <w:spacing w:val="-7"/>
                <w:sz w:val="20"/>
              </w:rPr>
              <w:t> </w:t>
            </w:r>
            <w:r>
              <w:rPr>
                <w:sz w:val="20"/>
              </w:rPr>
              <w:t>penetration</w:t>
            </w:r>
            <w:r>
              <w:rPr>
                <w:spacing w:val="-6"/>
                <w:sz w:val="20"/>
              </w:rPr>
              <w:t> </w:t>
            </w:r>
            <w:r>
              <w:rPr>
                <w:sz w:val="20"/>
              </w:rPr>
              <w:t>testing</w:t>
            </w:r>
            <w:r>
              <w:rPr>
                <w:spacing w:val="-7"/>
                <w:sz w:val="20"/>
              </w:rPr>
              <w:t> </w:t>
            </w:r>
            <w:r>
              <w:rPr>
                <w:sz w:val="20"/>
              </w:rPr>
              <w:t>(where</w:t>
            </w:r>
            <w:r>
              <w:rPr>
                <w:spacing w:val="-8"/>
                <w:sz w:val="20"/>
              </w:rPr>
              <w:t> </w:t>
            </w:r>
            <w:r>
              <w:rPr>
                <w:sz w:val="20"/>
              </w:rPr>
              <w:t>testers</w:t>
            </w:r>
            <w:r>
              <w:rPr>
                <w:spacing w:val="-6"/>
                <w:sz w:val="20"/>
              </w:rPr>
              <w:t> </w:t>
            </w:r>
            <w:r>
              <w:rPr>
                <w:sz w:val="20"/>
              </w:rPr>
              <w:t>attempt</w:t>
            </w:r>
            <w:r>
              <w:rPr>
                <w:spacing w:val="-7"/>
                <w:sz w:val="20"/>
              </w:rPr>
              <w:t> </w:t>
            </w:r>
            <w:r>
              <w:rPr>
                <w:sz w:val="20"/>
              </w:rPr>
              <w:t>to compromise system security for the sole purpose of testing the effectiveness of security controls), if reasonable and appropriate.</w:t>
            </w:r>
          </w:p>
          <w:p>
            <w:pPr>
              <w:pStyle w:val="TableParagraph"/>
              <w:numPr>
                <w:ilvl w:val="0"/>
                <w:numId w:val="119"/>
              </w:numPr>
              <w:tabs>
                <w:tab w:pos="467" w:val="left" w:leader="none"/>
              </w:tabs>
              <w:spacing w:line="240" w:lineRule="atLeast" w:before="0" w:after="0"/>
              <w:ind w:left="467" w:right="207" w:hanging="360"/>
              <w:jc w:val="left"/>
              <w:rPr>
                <w:sz w:val="20"/>
              </w:rPr>
            </w:pPr>
            <w:r>
              <w:rPr>
                <w:sz w:val="20"/>
              </w:rPr>
              <w:t>Evaluation may include reviewing organizational policies and</w:t>
            </w:r>
            <w:r>
              <w:rPr>
                <w:spacing w:val="-6"/>
                <w:sz w:val="20"/>
              </w:rPr>
              <w:t> </w:t>
            </w:r>
            <w:r>
              <w:rPr>
                <w:sz w:val="20"/>
              </w:rPr>
              <w:t>procedures,</w:t>
            </w:r>
            <w:r>
              <w:rPr>
                <w:spacing w:val="-6"/>
                <w:sz w:val="20"/>
              </w:rPr>
              <w:t> </w:t>
            </w:r>
            <w:r>
              <w:rPr>
                <w:sz w:val="20"/>
              </w:rPr>
              <w:t>assessing</w:t>
            </w:r>
            <w:r>
              <w:rPr>
                <w:spacing w:val="-7"/>
                <w:sz w:val="20"/>
              </w:rPr>
              <w:t> </w:t>
            </w:r>
            <w:r>
              <w:rPr>
                <w:sz w:val="20"/>
              </w:rPr>
              <w:t>the</w:t>
            </w:r>
            <w:r>
              <w:rPr>
                <w:spacing w:val="-9"/>
                <w:sz w:val="20"/>
              </w:rPr>
              <w:t> </w:t>
            </w:r>
            <w:r>
              <w:rPr>
                <w:sz w:val="20"/>
              </w:rPr>
              <w:t>implementation</w:t>
            </w:r>
            <w:r>
              <w:rPr>
                <w:spacing w:val="-6"/>
                <w:sz w:val="20"/>
              </w:rPr>
              <w:t> </w:t>
            </w:r>
            <w:r>
              <w:rPr>
                <w:sz w:val="20"/>
              </w:rPr>
              <w:t>of</w:t>
            </w:r>
            <w:r>
              <w:rPr>
                <w:spacing w:val="-8"/>
                <w:sz w:val="20"/>
              </w:rPr>
              <w:t> </w:t>
            </w:r>
            <w:r>
              <w:rPr>
                <w:sz w:val="20"/>
              </w:rPr>
              <w:t>security</w:t>
            </w:r>
          </w:p>
        </w:tc>
        <w:tc>
          <w:tcPr>
            <w:tcW w:w="5374" w:type="dxa"/>
          </w:tcPr>
          <w:p>
            <w:pPr>
              <w:pStyle w:val="TableParagraph"/>
              <w:numPr>
                <w:ilvl w:val="0"/>
                <w:numId w:val="120"/>
              </w:numPr>
              <w:tabs>
                <w:tab w:pos="467" w:val="left" w:leader="none"/>
              </w:tabs>
              <w:spacing w:line="240" w:lineRule="auto" w:before="0" w:after="0"/>
              <w:ind w:left="467" w:right="450" w:hanging="360"/>
              <w:jc w:val="left"/>
              <w:rPr>
                <w:sz w:val="20"/>
              </w:rPr>
            </w:pPr>
            <w:r>
              <w:rPr>
                <w:sz w:val="20"/>
              </w:rPr>
              <w:t>If available, have staff members with knowledge of IT security</w:t>
            </w:r>
            <w:r>
              <w:rPr>
                <w:spacing w:val="-5"/>
                <w:sz w:val="20"/>
              </w:rPr>
              <w:t> </w:t>
            </w:r>
            <w:r>
              <w:rPr>
                <w:sz w:val="20"/>
              </w:rPr>
              <w:t>been</w:t>
            </w:r>
            <w:r>
              <w:rPr>
                <w:spacing w:val="-5"/>
                <w:sz w:val="20"/>
              </w:rPr>
              <w:t> </w:t>
            </w:r>
            <w:r>
              <w:rPr>
                <w:sz w:val="20"/>
              </w:rPr>
              <w:t>consulted</w:t>
            </w:r>
            <w:r>
              <w:rPr>
                <w:spacing w:val="-5"/>
                <w:sz w:val="20"/>
              </w:rPr>
              <w:t> </w:t>
            </w:r>
            <w:r>
              <w:rPr>
                <w:sz w:val="20"/>
              </w:rPr>
              <w:t>and</w:t>
            </w:r>
            <w:r>
              <w:rPr>
                <w:spacing w:val="-5"/>
                <w:sz w:val="20"/>
              </w:rPr>
              <w:t> </w:t>
            </w:r>
            <w:r>
              <w:rPr>
                <w:sz w:val="20"/>
              </w:rPr>
              <w:t>included</w:t>
            </w:r>
            <w:r>
              <w:rPr>
                <w:spacing w:val="-5"/>
                <w:sz w:val="20"/>
              </w:rPr>
              <w:t> </w:t>
            </w:r>
            <w:r>
              <w:rPr>
                <w:sz w:val="20"/>
              </w:rPr>
              <w:t>in</w:t>
            </w:r>
            <w:r>
              <w:rPr>
                <w:spacing w:val="-5"/>
                <w:sz w:val="20"/>
              </w:rPr>
              <w:t> </w:t>
            </w:r>
            <w:r>
              <w:rPr>
                <w:sz w:val="20"/>
              </w:rPr>
              <w:t>the</w:t>
            </w:r>
            <w:r>
              <w:rPr>
                <w:spacing w:val="-8"/>
                <w:sz w:val="20"/>
              </w:rPr>
              <w:t> </w:t>
            </w:r>
            <w:r>
              <w:rPr>
                <w:sz w:val="20"/>
              </w:rPr>
              <w:t>evaluation </w:t>
            </w:r>
            <w:r>
              <w:rPr>
                <w:spacing w:val="-2"/>
                <w:sz w:val="20"/>
              </w:rPr>
              <w:t>team?</w:t>
            </w:r>
          </w:p>
          <w:p>
            <w:pPr>
              <w:pStyle w:val="TableParagraph"/>
              <w:numPr>
                <w:ilvl w:val="0"/>
                <w:numId w:val="120"/>
              </w:numPr>
              <w:tabs>
                <w:tab w:pos="467" w:val="left" w:leader="none"/>
              </w:tabs>
              <w:spacing w:line="240" w:lineRule="auto" w:before="1" w:after="0"/>
              <w:ind w:left="467" w:right="402" w:hanging="360"/>
              <w:jc w:val="left"/>
              <w:rPr>
                <w:sz w:val="20"/>
              </w:rPr>
            </w:pPr>
            <w:r>
              <w:rPr>
                <w:sz w:val="20"/>
              </w:rPr>
              <w:t>Are appropriate personnel notified of planned environmental</w:t>
            </w:r>
            <w:r>
              <w:rPr>
                <w:spacing w:val="-7"/>
                <w:sz w:val="20"/>
              </w:rPr>
              <w:t> </w:t>
            </w:r>
            <w:r>
              <w:rPr>
                <w:sz w:val="20"/>
              </w:rPr>
              <w:t>or</w:t>
            </w:r>
            <w:r>
              <w:rPr>
                <w:spacing w:val="-7"/>
                <w:sz w:val="20"/>
              </w:rPr>
              <w:t> </w:t>
            </w:r>
            <w:r>
              <w:rPr>
                <w:sz w:val="20"/>
              </w:rPr>
              <w:t>operational</w:t>
            </w:r>
            <w:r>
              <w:rPr>
                <w:spacing w:val="-7"/>
                <w:sz w:val="20"/>
              </w:rPr>
              <w:t> </w:t>
            </w:r>
            <w:r>
              <w:rPr>
                <w:sz w:val="20"/>
              </w:rPr>
              <w:t>changes</w:t>
            </w:r>
            <w:r>
              <w:rPr>
                <w:spacing w:val="-6"/>
                <w:sz w:val="20"/>
              </w:rPr>
              <w:t> </w:t>
            </w:r>
            <w:r>
              <w:rPr>
                <w:sz w:val="20"/>
              </w:rPr>
              <w:t>that</w:t>
            </w:r>
            <w:r>
              <w:rPr>
                <w:spacing w:val="-7"/>
                <w:sz w:val="20"/>
              </w:rPr>
              <w:t> </w:t>
            </w:r>
            <w:r>
              <w:rPr>
                <w:sz w:val="20"/>
              </w:rPr>
              <w:t>could</w:t>
            </w:r>
            <w:r>
              <w:rPr>
                <w:spacing w:val="-6"/>
                <w:sz w:val="20"/>
              </w:rPr>
              <w:t> </w:t>
            </w:r>
            <w:r>
              <w:rPr>
                <w:sz w:val="20"/>
              </w:rPr>
              <w:t>affect the security of ePHI?</w:t>
            </w:r>
          </w:p>
          <w:p>
            <w:pPr>
              <w:pStyle w:val="TableParagraph"/>
              <w:numPr>
                <w:ilvl w:val="0"/>
                <w:numId w:val="120"/>
              </w:numPr>
              <w:tabs>
                <w:tab w:pos="467" w:val="left" w:leader="none"/>
              </w:tabs>
              <w:spacing w:line="240" w:lineRule="auto" w:before="1" w:after="0"/>
              <w:ind w:left="467" w:right="131" w:hanging="360"/>
              <w:jc w:val="left"/>
              <w:rPr>
                <w:sz w:val="20"/>
              </w:rPr>
            </w:pPr>
            <w:r>
              <w:rPr>
                <w:sz w:val="20"/>
              </w:rPr>
              <w:t>Is a change management process in place that includes identification and communication of environmental and operational</w:t>
            </w:r>
            <w:r>
              <w:rPr>
                <w:spacing w:val="-5"/>
                <w:sz w:val="20"/>
              </w:rPr>
              <w:t> </w:t>
            </w:r>
            <w:r>
              <w:rPr>
                <w:sz w:val="20"/>
              </w:rPr>
              <w:t>changes</w:t>
            </w:r>
            <w:r>
              <w:rPr>
                <w:spacing w:val="-4"/>
                <w:sz w:val="20"/>
              </w:rPr>
              <w:t> </w:t>
            </w:r>
            <w:r>
              <w:rPr>
                <w:sz w:val="20"/>
              </w:rPr>
              <w:t>that</w:t>
            </w:r>
            <w:r>
              <w:rPr>
                <w:spacing w:val="-5"/>
                <w:sz w:val="20"/>
              </w:rPr>
              <w:t> </w:t>
            </w:r>
            <w:r>
              <w:rPr>
                <w:sz w:val="20"/>
              </w:rPr>
              <w:t>could</w:t>
            </w:r>
            <w:r>
              <w:rPr>
                <w:spacing w:val="-4"/>
                <w:sz w:val="20"/>
              </w:rPr>
              <w:t> </w:t>
            </w:r>
            <w:r>
              <w:rPr>
                <w:sz w:val="20"/>
              </w:rPr>
              <w:t>affect</w:t>
            </w:r>
            <w:r>
              <w:rPr>
                <w:spacing w:val="-5"/>
                <w:sz w:val="20"/>
              </w:rPr>
              <w:t> </w:t>
            </w:r>
            <w:r>
              <w:rPr>
                <w:sz w:val="20"/>
              </w:rPr>
              <w:t>the</w:t>
            </w:r>
            <w:r>
              <w:rPr>
                <w:spacing w:val="-6"/>
                <w:sz w:val="20"/>
              </w:rPr>
              <w:t> </w:t>
            </w:r>
            <w:r>
              <w:rPr>
                <w:sz w:val="20"/>
              </w:rPr>
              <w:t>security</w:t>
            </w:r>
            <w:r>
              <w:rPr>
                <w:spacing w:val="-4"/>
                <w:sz w:val="20"/>
              </w:rPr>
              <w:t> </w:t>
            </w:r>
            <w:r>
              <w:rPr>
                <w:sz w:val="20"/>
              </w:rPr>
              <w:t>of</w:t>
            </w:r>
            <w:r>
              <w:rPr>
                <w:spacing w:val="-6"/>
                <w:sz w:val="20"/>
              </w:rPr>
              <w:t> </w:t>
            </w:r>
            <w:r>
              <w:rPr>
                <w:sz w:val="20"/>
              </w:rPr>
              <w:t>ePHI?</w:t>
            </w:r>
          </w:p>
          <w:p>
            <w:pPr>
              <w:pStyle w:val="TableParagraph"/>
              <w:numPr>
                <w:ilvl w:val="0"/>
                <w:numId w:val="120"/>
              </w:numPr>
              <w:tabs>
                <w:tab w:pos="467" w:val="left" w:leader="none"/>
              </w:tabs>
              <w:spacing w:line="240" w:lineRule="auto" w:before="0" w:after="0"/>
              <w:ind w:left="467" w:right="234" w:hanging="360"/>
              <w:jc w:val="left"/>
              <w:rPr>
                <w:sz w:val="20"/>
              </w:rPr>
            </w:pPr>
            <w:r>
              <w:rPr>
                <w:sz w:val="20"/>
              </w:rPr>
              <w:t>If penetration testing has been determined to be reasonable and appropriate, has specifically worded, written</w:t>
            </w:r>
            <w:r>
              <w:rPr>
                <w:spacing w:val="-7"/>
                <w:sz w:val="20"/>
              </w:rPr>
              <w:t> </w:t>
            </w:r>
            <w:r>
              <w:rPr>
                <w:sz w:val="20"/>
              </w:rPr>
              <w:t>approval</w:t>
            </w:r>
            <w:r>
              <w:rPr>
                <w:spacing w:val="-8"/>
                <w:sz w:val="20"/>
              </w:rPr>
              <w:t> </w:t>
            </w:r>
            <w:r>
              <w:rPr>
                <w:sz w:val="20"/>
              </w:rPr>
              <w:t>from</w:t>
            </w:r>
            <w:r>
              <w:rPr>
                <w:spacing w:val="-9"/>
                <w:sz w:val="20"/>
              </w:rPr>
              <w:t> </w:t>
            </w:r>
            <w:r>
              <w:rPr>
                <w:sz w:val="20"/>
              </w:rPr>
              <w:t>senior</w:t>
            </w:r>
            <w:r>
              <w:rPr>
                <w:spacing w:val="-8"/>
                <w:sz w:val="20"/>
              </w:rPr>
              <w:t> </w:t>
            </w:r>
            <w:r>
              <w:rPr>
                <w:sz w:val="20"/>
              </w:rPr>
              <w:t>management</w:t>
            </w:r>
            <w:r>
              <w:rPr>
                <w:spacing w:val="-8"/>
                <w:sz w:val="20"/>
              </w:rPr>
              <w:t> </w:t>
            </w:r>
            <w:r>
              <w:rPr>
                <w:sz w:val="20"/>
              </w:rPr>
              <w:t>been</w:t>
            </w:r>
            <w:r>
              <w:rPr>
                <w:spacing w:val="-7"/>
                <w:sz w:val="20"/>
              </w:rPr>
              <w:t> </w:t>
            </w:r>
            <w:r>
              <w:rPr>
                <w:sz w:val="20"/>
              </w:rPr>
              <w:t>received for any planned penetration testing?</w:t>
            </w:r>
          </w:p>
          <w:p>
            <w:pPr>
              <w:pStyle w:val="TableParagraph"/>
              <w:numPr>
                <w:ilvl w:val="0"/>
                <w:numId w:val="120"/>
              </w:numPr>
              <w:tabs>
                <w:tab w:pos="467" w:val="left" w:leader="none"/>
              </w:tabs>
              <w:spacing w:line="240" w:lineRule="auto" w:before="0" w:after="0"/>
              <w:ind w:left="467" w:right="325" w:hanging="360"/>
              <w:jc w:val="left"/>
              <w:rPr>
                <w:sz w:val="20"/>
              </w:rPr>
            </w:pPr>
            <w:r>
              <w:rPr>
                <w:sz w:val="20"/>
              </w:rPr>
              <w:t>Has the process been formally communicated to those who</w:t>
            </w:r>
            <w:r>
              <w:rPr>
                <w:spacing w:val="-5"/>
                <w:sz w:val="20"/>
              </w:rPr>
              <w:t> </w:t>
            </w:r>
            <w:r>
              <w:rPr>
                <w:sz w:val="20"/>
              </w:rPr>
              <w:t>have</w:t>
            </w:r>
            <w:r>
              <w:rPr>
                <w:spacing w:val="-6"/>
                <w:sz w:val="20"/>
              </w:rPr>
              <w:t> </w:t>
            </w:r>
            <w:r>
              <w:rPr>
                <w:sz w:val="20"/>
              </w:rPr>
              <w:t>been</w:t>
            </w:r>
            <w:r>
              <w:rPr>
                <w:spacing w:val="-4"/>
                <w:sz w:val="20"/>
              </w:rPr>
              <w:t> </w:t>
            </w:r>
            <w:r>
              <w:rPr>
                <w:sz w:val="20"/>
              </w:rPr>
              <w:t>assigned</w:t>
            </w:r>
            <w:r>
              <w:rPr>
                <w:spacing w:val="-4"/>
                <w:sz w:val="20"/>
              </w:rPr>
              <w:t> </w:t>
            </w:r>
            <w:r>
              <w:rPr>
                <w:sz w:val="20"/>
              </w:rPr>
              <w:t>roles</w:t>
            </w:r>
            <w:r>
              <w:rPr>
                <w:spacing w:val="-4"/>
                <w:sz w:val="20"/>
              </w:rPr>
              <w:t> </w:t>
            </w:r>
            <w:r>
              <w:rPr>
                <w:sz w:val="20"/>
              </w:rPr>
              <w:t>and</w:t>
            </w:r>
            <w:r>
              <w:rPr>
                <w:spacing w:val="-4"/>
                <w:sz w:val="20"/>
              </w:rPr>
              <w:t> </w:t>
            </w:r>
            <w:r>
              <w:rPr>
                <w:sz w:val="20"/>
              </w:rPr>
              <w:t>responsibilities</w:t>
            </w:r>
            <w:r>
              <w:rPr>
                <w:spacing w:val="-4"/>
                <w:sz w:val="20"/>
              </w:rPr>
              <w:t> </w:t>
            </w:r>
            <w:r>
              <w:rPr>
                <w:sz w:val="20"/>
              </w:rPr>
              <w:t>in</w:t>
            </w:r>
            <w:r>
              <w:rPr>
                <w:spacing w:val="-4"/>
                <w:sz w:val="20"/>
              </w:rPr>
              <w:t> </w:t>
            </w:r>
            <w:r>
              <w:rPr>
                <w:sz w:val="20"/>
              </w:rPr>
              <w:t>the evaluation process?</w:t>
            </w:r>
          </w:p>
          <w:p>
            <w:pPr>
              <w:pStyle w:val="TableParagraph"/>
              <w:numPr>
                <w:ilvl w:val="0"/>
                <w:numId w:val="120"/>
              </w:numPr>
              <w:tabs>
                <w:tab w:pos="466" w:val="left" w:leader="none"/>
              </w:tabs>
              <w:spacing w:line="240" w:lineRule="auto" w:before="0" w:after="0"/>
              <w:ind w:left="466" w:right="206" w:hanging="360"/>
              <w:jc w:val="left"/>
              <w:rPr>
                <w:sz w:val="20"/>
              </w:rPr>
            </w:pPr>
            <w:r>
              <w:rPr>
                <w:sz w:val="20"/>
              </w:rPr>
              <w:t>Has</w:t>
            </w:r>
            <w:r>
              <w:rPr>
                <w:spacing w:val="-4"/>
                <w:sz w:val="20"/>
              </w:rPr>
              <w:t> </w:t>
            </w:r>
            <w:r>
              <w:rPr>
                <w:sz w:val="20"/>
              </w:rPr>
              <w:t>the</w:t>
            </w:r>
            <w:r>
              <w:rPr>
                <w:spacing w:val="-6"/>
                <w:sz w:val="20"/>
              </w:rPr>
              <w:t> </w:t>
            </w:r>
            <w:r>
              <w:rPr>
                <w:sz w:val="20"/>
              </w:rPr>
              <w:t>organization</w:t>
            </w:r>
            <w:r>
              <w:rPr>
                <w:spacing w:val="-4"/>
                <w:sz w:val="20"/>
              </w:rPr>
              <w:t> </w:t>
            </w:r>
            <w:r>
              <w:rPr>
                <w:sz w:val="20"/>
              </w:rPr>
              <w:t>explored</w:t>
            </w:r>
            <w:r>
              <w:rPr>
                <w:spacing w:val="-4"/>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automated</w:t>
            </w:r>
            <w:r>
              <w:rPr>
                <w:spacing w:val="-4"/>
                <w:sz w:val="20"/>
              </w:rPr>
              <w:t> </w:t>
            </w:r>
            <w:r>
              <w:rPr>
                <w:sz w:val="20"/>
              </w:rPr>
              <w:t>tools to support the evaluation process?</w:t>
            </w:r>
          </w:p>
        </w:tc>
      </w:tr>
    </w:tbl>
    <w:p>
      <w:pPr>
        <w:spacing w:after="0" w:line="240" w:lineRule="auto"/>
        <w:jc w:val="left"/>
        <w:rPr>
          <w:sz w:val="20"/>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24" w:id="154"/>
            <w:bookmarkEnd w:id="154"/>
            <w:r>
              <w:rPr/>
            </w:r>
            <w:r>
              <w:rPr>
                <w:b/>
                <w:sz w:val="20"/>
              </w:rPr>
              <w:t>Sample</w:t>
            </w:r>
            <w:r>
              <w:rPr>
                <w:b/>
                <w:spacing w:val="-7"/>
                <w:sz w:val="20"/>
              </w:rPr>
              <w:t> </w:t>
            </w:r>
            <w:r>
              <w:rPr>
                <w:b/>
                <w:spacing w:val="-2"/>
                <w:sz w:val="20"/>
              </w:rPr>
              <w:t>Questions</w:t>
            </w:r>
          </w:p>
        </w:tc>
      </w:tr>
      <w:tr>
        <w:trPr>
          <w:trHeight w:val="489" w:hRule="atLeast"/>
        </w:trPr>
        <w:tc>
          <w:tcPr>
            <w:tcW w:w="3365" w:type="dxa"/>
          </w:tcPr>
          <w:p>
            <w:pPr>
              <w:pStyle w:val="TableParagraph"/>
              <w:ind w:left="0"/>
              <w:rPr>
                <w:rFonts w:ascii="Times New Roman"/>
                <w:sz w:val="18"/>
              </w:rPr>
            </w:pPr>
          </w:p>
        </w:tc>
        <w:tc>
          <w:tcPr>
            <w:tcW w:w="5374" w:type="dxa"/>
          </w:tcPr>
          <w:p>
            <w:pPr>
              <w:pStyle w:val="TableParagraph"/>
              <w:spacing w:line="240" w:lineRule="atLeast"/>
              <w:rPr>
                <w:sz w:val="20"/>
              </w:rPr>
            </w:pPr>
            <w:r>
              <w:rPr>
                <w:sz w:val="20"/>
              </w:rPr>
              <w:t>controls, collecting evidence of security control implementation,</w:t>
            </w:r>
            <w:r>
              <w:rPr>
                <w:spacing w:val="-8"/>
                <w:sz w:val="20"/>
              </w:rPr>
              <w:t> </w:t>
            </w:r>
            <w:r>
              <w:rPr>
                <w:sz w:val="20"/>
              </w:rPr>
              <w:t>and</w:t>
            </w:r>
            <w:r>
              <w:rPr>
                <w:spacing w:val="-8"/>
                <w:sz w:val="20"/>
              </w:rPr>
              <w:t> </w:t>
            </w:r>
            <w:r>
              <w:rPr>
                <w:sz w:val="20"/>
              </w:rPr>
              <w:t>performing</w:t>
            </w:r>
            <w:r>
              <w:rPr>
                <w:spacing w:val="-9"/>
                <w:sz w:val="20"/>
              </w:rPr>
              <w:t> </w:t>
            </w:r>
            <w:r>
              <w:rPr>
                <w:sz w:val="20"/>
              </w:rPr>
              <w:t>physical</w:t>
            </w:r>
            <w:r>
              <w:rPr>
                <w:spacing w:val="-10"/>
                <w:sz w:val="20"/>
              </w:rPr>
              <w:t> </w:t>
            </w:r>
            <w:r>
              <w:rPr>
                <w:sz w:val="20"/>
              </w:rPr>
              <w:t>walk-throughs.</w:t>
            </w:r>
          </w:p>
        </w:tc>
        <w:tc>
          <w:tcPr>
            <w:tcW w:w="5374" w:type="dxa"/>
          </w:tcPr>
          <w:p>
            <w:pPr>
              <w:pStyle w:val="TableParagraph"/>
              <w:ind w:left="0"/>
              <w:rPr>
                <w:rFonts w:ascii="Times New Roman"/>
                <w:sz w:val="18"/>
              </w:rPr>
            </w:pPr>
          </w:p>
        </w:tc>
      </w:tr>
      <w:tr>
        <w:trPr>
          <w:trHeight w:val="2738" w:hRule="atLeast"/>
        </w:trPr>
        <w:tc>
          <w:tcPr>
            <w:tcW w:w="3365" w:type="dxa"/>
          </w:tcPr>
          <w:p>
            <w:pPr>
              <w:pStyle w:val="TableParagraph"/>
              <w:tabs>
                <w:tab w:pos="467" w:val="left" w:leader="none"/>
              </w:tabs>
              <w:spacing w:before="1"/>
              <w:ind w:left="107"/>
              <w:rPr>
                <w:sz w:val="20"/>
              </w:rPr>
            </w:pPr>
            <w:r>
              <w:rPr>
                <w:spacing w:val="-5"/>
                <w:sz w:val="20"/>
              </w:rPr>
              <w:t>4.</w:t>
            </w:r>
            <w:r>
              <w:rPr>
                <w:sz w:val="20"/>
              </w:rPr>
              <w:tab/>
            </w:r>
            <w:r>
              <w:rPr>
                <w:b/>
                <w:sz w:val="20"/>
              </w:rPr>
              <w:t>Document</w:t>
            </w:r>
            <w:r>
              <w:rPr>
                <w:b/>
                <w:spacing w:val="-7"/>
                <w:sz w:val="20"/>
              </w:rPr>
              <w:t> </w:t>
            </w:r>
            <w:r>
              <w:rPr>
                <w:b/>
                <w:spacing w:val="-2"/>
                <w:sz w:val="20"/>
              </w:rPr>
              <w:t>Results</w:t>
            </w:r>
            <w:hyperlink w:history="true" w:anchor="_bookmark124">
              <w:r>
                <w:rPr>
                  <w:spacing w:val="-2"/>
                  <w:sz w:val="20"/>
                  <w:vertAlign w:val="superscript"/>
                </w:rPr>
                <w:t>81</w:t>
              </w:r>
            </w:hyperlink>
          </w:p>
        </w:tc>
        <w:tc>
          <w:tcPr>
            <w:tcW w:w="5374" w:type="dxa"/>
          </w:tcPr>
          <w:p>
            <w:pPr>
              <w:pStyle w:val="TableParagraph"/>
              <w:numPr>
                <w:ilvl w:val="0"/>
                <w:numId w:val="121"/>
              </w:numPr>
              <w:tabs>
                <w:tab w:pos="467" w:val="left" w:leader="none"/>
              </w:tabs>
              <w:spacing w:line="240" w:lineRule="auto" w:before="0" w:after="0"/>
              <w:ind w:left="467" w:right="246" w:hanging="360"/>
              <w:jc w:val="left"/>
              <w:rPr>
                <w:sz w:val="20"/>
              </w:rPr>
            </w:pPr>
            <w:r>
              <w:rPr>
                <w:sz w:val="20"/>
              </w:rPr>
              <w:t>Document</w:t>
            </w:r>
            <w:r>
              <w:rPr>
                <w:spacing w:val="-7"/>
                <w:sz w:val="20"/>
              </w:rPr>
              <w:t> </w:t>
            </w:r>
            <w:r>
              <w:rPr>
                <w:sz w:val="20"/>
              </w:rPr>
              <w:t>each</w:t>
            </w:r>
            <w:r>
              <w:rPr>
                <w:spacing w:val="-4"/>
                <w:sz w:val="20"/>
              </w:rPr>
              <w:t> </w:t>
            </w:r>
            <w:r>
              <w:rPr>
                <w:sz w:val="20"/>
              </w:rPr>
              <w:t>evaluation</w:t>
            </w:r>
            <w:r>
              <w:rPr>
                <w:spacing w:val="-6"/>
                <w:sz w:val="20"/>
              </w:rPr>
              <w:t> </w:t>
            </w:r>
            <w:r>
              <w:rPr>
                <w:sz w:val="20"/>
              </w:rPr>
              <w:t>finding</w:t>
            </w:r>
            <w:r>
              <w:rPr>
                <w:spacing w:val="-7"/>
                <w:sz w:val="20"/>
              </w:rPr>
              <w:t> </w:t>
            </w:r>
            <w:r>
              <w:rPr>
                <w:sz w:val="20"/>
              </w:rPr>
              <w:t>as</w:t>
            </w:r>
            <w:r>
              <w:rPr>
                <w:spacing w:val="-6"/>
                <w:sz w:val="20"/>
              </w:rPr>
              <w:t> </w:t>
            </w:r>
            <w:r>
              <w:rPr>
                <w:sz w:val="20"/>
              </w:rPr>
              <w:t>well</w:t>
            </w:r>
            <w:r>
              <w:rPr>
                <w:spacing w:val="-7"/>
                <w:sz w:val="20"/>
              </w:rPr>
              <w:t> </w:t>
            </w:r>
            <w:r>
              <w:rPr>
                <w:sz w:val="20"/>
              </w:rPr>
              <w:t>as</w:t>
            </w:r>
            <w:r>
              <w:rPr>
                <w:spacing w:val="-6"/>
                <w:sz w:val="20"/>
              </w:rPr>
              <w:t> </w:t>
            </w:r>
            <w:r>
              <w:rPr>
                <w:sz w:val="20"/>
              </w:rPr>
              <w:t>remediation options, recommendations, and decisions.</w:t>
            </w:r>
          </w:p>
          <w:p>
            <w:pPr>
              <w:pStyle w:val="TableParagraph"/>
              <w:numPr>
                <w:ilvl w:val="0"/>
                <w:numId w:val="121"/>
              </w:numPr>
              <w:tabs>
                <w:tab w:pos="467" w:val="left" w:leader="none"/>
              </w:tabs>
              <w:spacing w:line="240" w:lineRule="auto" w:before="0" w:after="0"/>
              <w:ind w:left="467" w:right="120" w:hanging="360"/>
              <w:jc w:val="left"/>
              <w:rPr>
                <w:sz w:val="20"/>
              </w:rPr>
            </w:pPr>
            <w:r>
              <w:rPr>
                <w:sz w:val="20"/>
              </w:rPr>
              <w:t>Document</w:t>
            </w:r>
            <w:r>
              <w:rPr>
                <w:spacing w:val="-8"/>
                <w:sz w:val="20"/>
              </w:rPr>
              <w:t> </w:t>
            </w:r>
            <w:r>
              <w:rPr>
                <w:sz w:val="20"/>
              </w:rPr>
              <w:t>known</w:t>
            </w:r>
            <w:r>
              <w:rPr>
                <w:spacing w:val="-7"/>
                <w:sz w:val="20"/>
              </w:rPr>
              <w:t> </w:t>
            </w:r>
            <w:r>
              <w:rPr>
                <w:sz w:val="20"/>
              </w:rPr>
              <w:t>gaps</w:t>
            </w:r>
            <w:r>
              <w:rPr>
                <w:spacing w:val="-7"/>
                <w:sz w:val="20"/>
              </w:rPr>
              <w:t> </w:t>
            </w:r>
            <w:r>
              <w:rPr>
                <w:sz w:val="20"/>
              </w:rPr>
              <w:t>between</w:t>
            </w:r>
            <w:r>
              <w:rPr>
                <w:spacing w:val="-7"/>
                <w:sz w:val="20"/>
              </w:rPr>
              <w:t> </w:t>
            </w:r>
            <w:r>
              <w:rPr>
                <w:sz w:val="20"/>
              </w:rPr>
              <w:t>identified</w:t>
            </w:r>
            <w:r>
              <w:rPr>
                <w:spacing w:val="-7"/>
                <w:sz w:val="20"/>
              </w:rPr>
              <w:t> </w:t>
            </w:r>
            <w:r>
              <w:rPr>
                <w:sz w:val="20"/>
              </w:rPr>
              <w:t>risks,</w:t>
            </w:r>
            <w:r>
              <w:rPr>
                <w:spacing w:val="-7"/>
                <w:sz w:val="20"/>
              </w:rPr>
              <w:t> </w:t>
            </w:r>
            <w:r>
              <w:rPr>
                <w:sz w:val="20"/>
              </w:rPr>
              <w:t>mitigating security controls, and any acceptance of risk, including </w:t>
            </w:r>
            <w:r>
              <w:rPr>
                <w:spacing w:val="-2"/>
                <w:sz w:val="20"/>
              </w:rPr>
              <w:t>justification.</w:t>
            </w:r>
          </w:p>
          <w:p>
            <w:pPr>
              <w:pStyle w:val="TableParagraph"/>
              <w:numPr>
                <w:ilvl w:val="0"/>
                <w:numId w:val="121"/>
              </w:numPr>
              <w:tabs>
                <w:tab w:pos="467" w:val="left" w:leader="none"/>
              </w:tabs>
              <w:spacing w:line="240" w:lineRule="auto" w:before="0" w:after="0"/>
              <w:ind w:left="467" w:right="282" w:hanging="360"/>
              <w:jc w:val="left"/>
              <w:rPr>
                <w:sz w:val="20"/>
              </w:rPr>
            </w:pPr>
            <w:r>
              <w:rPr>
                <w:sz w:val="20"/>
              </w:rPr>
              <w:t>Develop</w:t>
            </w:r>
            <w:r>
              <w:rPr>
                <w:spacing w:val="-6"/>
                <w:sz w:val="20"/>
              </w:rPr>
              <w:t> </w:t>
            </w:r>
            <w:r>
              <w:rPr>
                <w:sz w:val="20"/>
              </w:rPr>
              <w:t>security</w:t>
            </w:r>
            <w:r>
              <w:rPr>
                <w:spacing w:val="-6"/>
                <w:sz w:val="20"/>
              </w:rPr>
              <w:t> </w:t>
            </w:r>
            <w:r>
              <w:rPr>
                <w:sz w:val="20"/>
              </w:rPr>
              <w:t>program</w:t>
            </w:r>
            <w:r>
              <w:rPr>
                <w:spacing w:val="-8"/>
                <w:sz w:val="20"/>
              </w:rPr>
              <w:t> </w:t>
            </w:r>
            <w:r>
              <w:rPr>
                <w:sz w:val="20"/>
              </w:rPr>
              <w:t>priorities</w:t>
            </w:r>
            <w:r>
              <w:rPr>
                <w:spacing w:val="-6"/>
                <w:sz w:val="20"/>
              </w:rPr>
              <w:t> </w:t>
            </w:r>
            <w:r>
              <w:rPr>
                <w:sz w:val="20"/>
              </w:rPr>
              <w:t>and</w:t>
            </w:r>
            <w:r>
              <w:rPr>
                <w:spacing w:val="-6"/>
                <w:sz w:val="20"/>
              </w:rPr>
              <w:t> </w:t>
            </w:r>
            <w:r>
              <w:rPr>
                <w:sz w:val="20"/>
              </w:rPr>
              <w:t>establish</w:t>
            </w:r>
            <w:r>
              <w:rPr>
                <w:spacing w:val="-8"/>
                <w:sz w:val="20"/>
              </w:rPr>
              <w:t> </w:t>
            </w:r>
            <w:r>
              <w:rPr>
                <w:sz w:val="20"/>
              </w:rPr>
              <w:t>targets for continuous improvement.</w:t>
            </w:r>
          </w:p>
          <w:p>
            <w:pPr>
              <w:pStyle w:val="TableParagraph"/>
              <w:numPr>
                <w:ilvl w:val="0"/>
                <w:numId w:val="121"/>
              </w:numPr>
              <w:tabs>
                <w:tab w:pos="467" w:val="left" w:leader="none"/>
              </w:tabs>
              <w:spacing w:line="240" w:lineRule="auto" w:before="0" w:after="0"/>
              <w:ind w:left="467" w:right="662" w:hanging="360"/>
              <w:jc w:val="left"/>
              <w:rPr>
                <w:sz w:val="20"/>
              </w:rPr>
            </w:pPr>
            <w:r>
              <w:rPr>
                <w:sz w:val="20"/>
              </w:rPr>
              <w:t>Utilize</w:t>
            </w:r>
            <w:r>
              <w:rPr>
                <w:spacing w:val="-7"/>
                <w:sz w:val="20"/>
              </w:rPr>
              <w:t> </w:t>
            </w:r>
            <w:r>
              <w:rPr>
                <w:sz w:val="20"/>
              </w:rPr>
              <w:t>the</w:t>
            </w:r>
            <w:r>
              <w:rPr>
                <w:spacing w:val="-7"/>
                <w:sz w:val="20"/>
              </w:rPr>
              <w:t> </w:t>
            </w:r>
            <w:r>
              <w:rPr>
                <w:sz w:val="20"/>
              </w:rPr>
              <w:t>results</w:t>
            </w:r>
            <w:r>
              <w:rPr>
                <w:spacing w:val="-5"/>
                <w:sz w:val="20"/>
              </w:rPr>
              <w:t> </w:t>
            </w:r>
            <w:r>
              <w:rPr>
                <w:sz w:val="20"/>
              </w:rPr>
              <w:t>of</w:t>
            </w:r>
            <w:r>
              <w:rPr>
                <w:spacing w:val="-7"/>
                <w:sz w:val="20"/>
              </w:rPr>
              <w:t> </w:t>
            </w:r>
            <w:r>
              <w:rPr>
                <w:sz w:val="20"/>
              </w:rPr>
              <w:t>evaluations</w:t>
            </w:r>
            <w:r>
              <w:rPr>
                <w:spacing w:val="-5"/>
                <w:sz w:val="20"/>
              </w:rPr>
              <w:t> </w:t>
            </w:r>
            <w:r>
              <w:rPr>
                <w:sz w:val="20"/>
              </w:rPr>
              <w:t>to</w:t>
            </w:r>
            <w:r>
              <w:rPr>
                <w:spacing w:val="-6"/>
                <w:sz w:val="20"/>
              </w:rPr>
              <w:t> </w:t>
            </w:r>
            <w:r>
              <w:rPr>
                <w:sz w:val="20"/>
              </w:rPr>
              <w:t>inform</w:t>
            </w:r>
            <w:r>
              <w:rPr>
                <w:spacing w:val="-7"/>
                <w:sz w:val="20"/>
              </w:rPr>
              <w:t> </w:t>
            </w:r>
            <w:r>
              <w:rPr>
                <w:sz w:val="20"/>
              </w:rPr>
              <w:t>impactful security changes to protect ePHI.</w:t>
            </w:r>
          </w:p>
          <w:p>
            <w:pPr>
              <w:pStyle w:val="TableParagraph"/>
              <w:numPr>
                <w:ilvl w:val="0"/>
                <w:numId w:val="121"/>
              </w:numPr>
              <w:tabs>
                <w:tab w:pos="467" w:val="left" w:leader="none"/>
              </w:tabs>
              <w:spacing w:line="240" w:lineRule="atLeast" w:before="0" w:after="0"/>
              <w:ind w:left="467" w:right="629" w:hanging="360"/>
              <w:jc w:val="left"/>
              <w:rPr>
                <w:sz w:val="20"/>
              </w:rPr>
            </w:pPr>
            <w:r>
              <w:rPr>
                <w:sz w:val="20"/>
              </w:rPr>
              <w:t>Communicate evaluation results, metrics, and/or measurements</w:t>
            </w:r>
            <w:r>
              <w:rPr>
                <w:spacing w:val="-9"/>
                <w:sz w:val="20"/>
              </w:rPr>
              <w:t> </w:t>
            </w:r>
            <w:r>
              <w:rPr>
                <w:sz w:val="20"/>
              </w:rPr>
              <w:t>to</w:t>
            </w:r>
            <w:r>
              <w:rPr>
                <w:spacing w:val="-10"/>
                <w:sz w:val="20"/>
              </w:rPr>
              <w:t> </w:t>
            </w:r>
            <w:r>
              <w:rPr>
                <w:sz w:val="20"/>
              </w:rPr>
              <w:t>relevant</w:t>
            </w:r>
            <w:r>
              <w:rPr>
                <w:spacing w:val="-10"/>
                <w:sz w:val="20"/>
              </w:rPr>
              <w:t> </w:t>
            </w:r>
            <w:r>
              <w:rPr>
                <w:sz w:val="20"/>
              </w:rPr>
              <w:t>organizational</w:t>
            </w:r>
            <w:r>
              <w:rPr>
                <w:spacing w:val="-10"/>
                <w:sz w:val="20"/>
              </w:rPr>
              <w:t> </w:t>
            </w:r>
            <w:r>
              <w:rPr>
                <w:sz w:val="20"/>
              </w:rPr>
              <w:t>personnel.</w:t>
            </w:r>
          </w:p>
        </w:tc>
        <w:tc>
          <w:tcPr>
            <w:tcW w:w="5374" w:type="dxa"/>
          </w:tcPr>
          <w:p>
            <w:pPr>
              <w:pStyle w:val="TableParagraph"/>
              <w:numPr>
                <w:ilvl w:val="0"/>
                <w:numId w:val="122"/>
              </w:numPr>
              <w:tabs>
                <w:tab w:pos="467" w:val="left" w:leader="none"/>
              </w:tabs>
              <w:spacing w:line="240" w:lineRule="auto" w:before="0" w:after="0"/>
              <w:ind w:left="467" w:right="487" w:hanging="360"/>
              <w:jc w:val="left"/>
              <w:rPr>
                <w:sz w:val="20"/>
              </w:rPr>
            </w:pPr>
            <w:r>
              <w:rPr>
                <w:sz w:val="20"/>
              </w:rPr>
              <w:t>Does</w:t>
            </w:r>
            <w:r>
              <w:rPr>
                <w:spacing w:val="-5"/>
                <w:sz w:val="20"/>
              </w:rPr>
              <w:t> </w:t>
            </w:r>
            <w:r>
              <w:rPr>
                <w:sz w:val="20"/>
              </w:rPr>
              <w:t>the</w:t>
            </w:r>
            <w:r>
              <w:rPr>
                <w:spacing w:val="-7"/>
                <w:sz w:val="20"/>
              </w:rPr>
              <w:t> </w:t>
            </w:r>
            <w:r>
              <w:rPr>
                <w:sz w:val="20"/>
              </w:rPr>
              <w:t>process</w:t>
            </w:r>
            <w:r>
              <w:rPr>
                <w:spacing w:val="-5"/>
                <w:sz w:val="20"/>
              </w:rPr>
              <w:t> </w:t>
            </w:r>
            <w:r>
              <w:rPr>
                <w:sz w:val="20"/>
              </w:rPr>
              <w:t>support</w:t>
            </w:r>
            <w:r>
              <w:rPr>
                <w:spacing w:val="-8"/>
                <w:sz w:val="20"/>
              </w:rPr>
              <w:t> </w:t>
            </w:r>
            <w:r>
              <w:rPr>
                <w:sz w:val="20"/>
              </w:rPr>
              <w:t>the</w:t>
            </w:r>
            <w:r>
              <w:rPr>
                <w:spacing w:val="-8"/>
                <w:sz w:val="20"/>
              </w:rPr>
              <w:t> </w:t>
            </w:r>
            <w:r>
              <w:rPr>
                <w:sz w:val="20"/>
              </w:rPr>
              <w:t>development</w:t>
            </w:r>
            <w:r>
              <w:rPr>
                <w:spacing w:val="-6"/>
                <w:sz w:val="20"/>
              </w:rPr>
              <w:t> </w:t>
            </w:r>
            <w:r>
              <w:rPr>
                <w:sz w:val="20"/>
              </w:rPr>
              <w:t>of</w:t>
            </w:r>
            <w:r>
              <w:rPr>
                <w:spacing w:val="-7"/>
                <w:sz w:val="20"/>
              </w:rPr>
              <w:t> </w:t>
            </w:r>
            <w:r>
              <w:rPr>
                <w:sz w:val="20"/>
              </w:rPr>
              <w:t>security </w:t>
            </w:r>
            <w:r>
              <w:rPr>
                <w:spacing w:val="-2"/>
                <w:sz w:val="20"/>
              </w:rPr>
              <w:t>recommendations?</w:t>
            </w:r>
          </w:p>
          <w:p>
            <w:pPr>
              <w:pStyle w:val="TableParagraph"/>
              <w:numPr>
                <w:ilvl w:val="0"/>
                <w:numId w:val="122"/>
              </w:numPr>
              <w:tabs>
                <w:tab w:pos="467" w:val="left" w:leader="none"/>
              </w:tabs>
              <w:spacing w:line="240" w:lineRule="auto" w:before="0" w:after="0"/>
              <w:ind w:left="467" w:right="198" w:hanging="360"/>
              <w:jc w:val="left"/>
              <w:rPr>
                <w:sz w:val="20"/>
              </w:rPr>
            </w:pPr>
            <w:r>
              <w:rPr>
                <w:sz w:val="20"/>
              </w:rPr>
              <w:t>When</w:t>
            </w:r>
            <w:r>
              <w:rPr>
                <w:spacing w:val="-5"/>
                <w:sz w:val="20"/>
              </w:rPr>
              <w:t> </w:t>
            </w:r>
            <w:r>
              <w:rPr>
                <w:sz w:val="20"/>
              </w:rPr>
              <w:t>determining</w:t>
            </w:r>
            <w:r>
              <w:rPr>
                <w:spacing w:val="-6"/>
                <w:sz w:val="20"/>
              </w:rPr>
              <w:t> </w:t>
            </w:r>
            <w:r>
              <w:rPr>
                <w:sz w:val="20"/>
              </w:rPr>
              <w:t>how</w:t>
            </w:r>
            <w:r>
              <w:rPr>
                <w:spacing w:val="-6"/>
                <w:sz w:val="20"/>
              </w:rPr>
              <w:t> </w:t>
            </w:r>
            <w:r>
              <w:rPr>
                <w:sz w:val="20"/>
              </w:rPr>
              <w:t>best</w:t>
            </w:r>
            <w:r>
              <w:rPr>
                <w:spacing w:val="-6"/>
                <w:sz w:val="20"/>
              </w:rPr>
              <w:t> </w:t>
            </w:r>
            <w:r>
              <w:rPr>
                <w:sz w:val="20"/>
              </w:rPr>
              <w:t>to</w:t>
            </w:r>
            <w:r>
              <w:rPr>
                <w:spacing w:val="-6"/>
                <w:sz w:val="20"/>
              </w:rPr>
              <w:t> </w:t>
            </w:r>
            <w:r>
              <w:rPr>
                <w:sz w:val="20"/>
              </w:rPr>
              <w:t>display</w:t>
            </w:r>
            <w:r>
              <w:rPr>
                <w:spacing w:val="-5"/>
                <w:sz w:val="20"/>
              </w:rPr>
              <w:t> </w:t>
            </w:r>
            <w:r>
              <w:rPr>
                <w:sz w:val="20"/>
              </w:rPr>
              <w:t>evaluation</w:t>
            </w:r>
            <w:r>
              <w:rPr>
                <w:spacing w:val="-5"/>
                <w:sz w:val="20"/>
              </w:rPr>
              <w:t> </w:t>
            </w:r>
            <w:r>
              <w:rPr>
                <w:sz w:val="20"/>
              </w:rPr>
              <w:t>results, have written reports that highlight key findings and recommendations been considered?</w:t>
            </w:r>
          </w:p>
          <w:p>
            <w:pPr>
              <w:pStyle w:val="TableParagraph"/>
              <w:numPr>
                <w:ilvl w:val="0"/>
                <w:numId w:val="122"/>
              </w:numPr>
              <w:tabs>
                <w:tab w:pos="467" w:val="left" w:leader="none"/>
              </w:tabs>
              <w:spacing w:line="240" w:lineRule="auto" w:before="0" w:after="0"/>
              <w:ind w:left="467" w:right="168" w:hanging="360"/>
              <w:jc w:val="left"/>
              <w:rPr>
                <w:sz w:val="20"/>
              </w:rPr>
            </w:pPr>
            <w:r>
              <w:rPr>
                <w:sz w:val="20"/>
              </w:rPr>
              <w:t>If</w:t>
            </w:r>
            <w:r>
              <w:rPr>
                <w:spacing w:val="-5"/>
                <w:sz w:val="20"/>
              </w:rPr>
              <w:t> </w:t>
            </w:r>
            <w:r>
              <w:rPr>
                <w:sz w:val="20"/>
              </w:rPr>
              <w:t>a</w:t>
            </w:r>
            <w:r>
              <w:rPr>
                <w:spacing w:val="-4"/>
                <w:sz w:val="20"/>
              </w:rPr>
              <w:t> </w:t>
            </w:r>
            <w:r>
              <w:rPr>
                <w:sz w:val="20"/>
              </w:rPr>
              <w:t>written</w:t>
            </w:r>
            <w:r>
              <w:rPr>
                <w:spacing w:val="-4"/>
                <w:sz w:val="20"/>
              </w:rPr>
              <w:t> </w:t>
            </w:r>
            <w:r>
              <w:rPr>
                <w:sz w:val="20"/>
              </w:rPr>
              <w:t>final</w:t>
            </w:r>
            <w:r>
              <w:rPr>
                <w:spacing w:val="-5"/>
                <w:sz w:val="20"/>
              </w:rPr>
              <w:t> </w:t>
            </w:r>
            <w:r>
              <w:rPr>
                <w:sz w:val="20"/>
              </w:rPr>
              <w:t>report</w:t>
            </w:r>
            <w:r>
              <w:rPr>
                <w:spacing w:val="-5"/>
                <w:sz w:val="20"/>
              </w:rPr>
              <w:t> </w:t>
            </w:r>
            <w:r>
              <w:rPr>
                <w:sz w:val="20"/>
              </w:rPr>
              <w:t>is</w:t>
            </w:r>
            <w:r>
              <w:rPr>
                <w:spacing w:val="-4"/>
                <w:sz w:val="20"/>
              </w:rPr>
              <w:t> </w:t>
            </w:r>
            <w:r>
              <w:rPr>
                <w:sz w:val="20"/>
              </w:rPr>
              <w:t>to</w:t>
            </w:r>
            <w:r>
              <w:rPr>
                <w:spacing w:val="-5"/>
                <w:sz w:val="20"/>
              </w:rPr>
              <w:t> </w:t>
            </w:r>
            <w:r>
              <w:rPr>
                <w:sz w:val="20"/>
              </w:rPr>
              <w:t>be</w:t>
            </w:r>
            <w:r>
              <w:rPr>
                <w:spacing w:val="-5"/>
                <w:sz w:val="20"/>
              </w:rPr>
              <w:t> </w:t>
            </w:r>
            <w:r>
              <w:rPr>
                <w:sz w:val="20"/>
              </w:rPr>
              <w:t>circulated</w:t>
            </w:r>
            <w:r>
              <w:rPr>
                <w:spacing w:val="-4"/>
                <w:sz w:val="20"/>
              </w:rPr>
              <w:t> </w:t>
            </w:r>
            <w:r>
              <w:rPr>
                <w:sz w:val="20"/>
              </w:rPr>
              <w:t>among</w:t>
            </w:r>
            <w:r>
              <w:rPr>
                <w:spacing w:val="-5"/>
                <w:sz w:val="20"/>
              </w:rPr>
              <w:t> </w:t>
            </w:r>
            <w:r>
              <w:rPr>
                <w:sz w:val="20"/>
              </w:rPr>
              <w:t>key</w:t>
            </w:r>
            <w:r>
              <w:rPr>
                <w:spacing w:val="-4"/>
                <w:sz w:val="20"/>
              </w:rPr>
              <w:t> </w:t>
            </w:r>
            <w:r>
              <w:rPr>
                <w:sz w:val="20"/>
              </w:rPr>
              <w:t>staff, have steps been taken to ensure that it is made available only to those persons designated to receive it?</w:t>
            </w:r>
          </w:p>
          <w:p>
            <w:pPr>
              <w:pStyle w:val="TableParagraph"/>
              <w:numPr>
                <w:ilvl w:val="0"/>
                <w:numId w:val="122"/>
              </w:numPr>
              <w:tabs>
                <w:tab w:pos="467" w:val="left" w:leader="none"/>
              </w:tabs>
              <w:spacing w:line="240" w:lineRule="atLeast" w:before="0" w:after="0"/>
              <w:ind w:left="467" w:right="336" w:hanging="360"/>
              <w:jc w:val="left"/>
              <w:rPr>
                <w:sz w:val="20"/>
              </w:rPr>
            </w:pPr>
            <w:r>
              <w:rPr>
                <w:sz w:val="20"/>
              </w:rPr>
              <w:t>Does</w:t>
            </w:r>
            <w:r>
              <w:rPr>
                <w:spacing w:val="-5"/>
                <w:sz w:val="20"/>
              </w:rPr>
              <w:t> </w:t>
            </w:r>
            <w:r>
              <w:rPr>
                <w:sz w:val="20"/>
              </w:rPr>
              <w:t>the</w:t>
            </w:r>
            <w:r>
              <w:rPr>
                <w:spacing w:val="-7"/>
                <w:sz w:val="20"/>
              </w:rPr>
              <w:t> </w:t>
            </w:r>
            <w:r>
              <w:rPr>
                <w:sz w:val="20"/>
              </w:rPr>
              <w:t>organization</w:t>
            </w:r>
            <w:r>
              <w:rPr>
                <w:spacing w:val="-5"/>
                <w:sz w:val="20"/>
              </w:rPr>
              <w:t> </w:t>
            </w:r>
            <w:r>
              <w:rPr>
                <w:sz w:val="20"/>
              </w:rPr>
              <w:t>use</w:t>
            </w:r>
            <w:r>
              <w:rPr>
                <w:spacing w:val="-7"/>
                <w:sz w:val="20"/>
              </w:rPr>
              <w:t> </w:t>
            </w:r>
            <w:r>
              <w:rPr>
                <w:sz w:val="20"/>
              </w:rPr>
              <w:t>evaluation</w:t>
            </w:r>
            <w:r>
              <w:rPr>
                <w:spacing w:val="-5"/>
                <w:sz w:val="20"/>
              </w:rPr>
              <w:t> </w:t>
            </w:r>
            <w:r>
              <w:rPr>
                <w:sz w:val="20"/>
              </w:rPr>
              <w:t>results</w:t>
            </w:r>
            <w:r>
              <w:rPr>
                <w:spacing w:val="-5"/>
                <w:sz w:val="20"/>
              </w:rPr>
              <w:t> </w:t>
            </w:r>
            <w:r>
              <w:rPr>
                <w:sz w:val="20"/>
              </w:rPr>
              <w:t>to</w:t>
            </w:r>
            <w:r>
              <w:rPr>
                <w:spacing w:val="-6"/>
                <w:sz w:val="20"/>
              </w:rPr>
              <w:t> </w:t>
            </w:r>
            <w:r>
              <w:rPr>
                <w:sz w:val="20"/>
              </w:rPr>
              <w:t>enhance the protection of ePHI rather than for the sake of </w:t>
            </w:r>
            <w:r>
              <w:rPr>
                <w:spacing w:val="-2"/>
                <w:sz w:val="20"/>
              </w:rPr>
              <w:t>compliance?</w:t>
            </w:r>
          </w:p>
        </w:tc>
      </w:tr>
      <w:tr>
        <w:trPr>
          <w:trHeight w:val="2460" w:hRule="atLeast"/>
        </w:trPr>
        <w:tc>
          <w:tcPr>
            <w:tcW w:w="3365" w:type="dxa"/>
          </w:tcPr>
          <w:p>
            <w:pPr>
              <w:pStyle w:val="TableParagraph"/>
              <w:tabs>
                <w:tab w:pos="467" w:val="left" w:leader="none"/>
              </w:tabs>
              <w:ind w:left="107"/>
              <w:rPr>
                <w:b/>
                <w:sz w:val="20"/>
              </w:rPr>
            </w:pPr>
            <w:r>
              <w:rPr>
                <w:spacing w:val="-5"/>
                <w:sz w:val="20"/>
              </w:rPr>
              <w:t>5.</w:t>
            </w:r>
            <w:r>
              <w:rPr>
                <w:sz w:val="20"/>
              </w:rPr>
              <w:tab/>
            </w:r>
            <w:r>
              <w:rPr>
                <w:b/>
                <w:sz w:val="20"/>
              </w:rPr>
              <w:t>Repeat</w:t>
            </w:r>
            <w:r>
              <w:rPr>
                <w:b/>
                <w:spacing w:val="-8"/>
                <w:sz w:val="20"/>
              </w:rPr>
              <w:t> </w:t>
            </w:r>
            <w:r>
              <w:rPr>
                <w:b/>
                <w:sz w:val="20"/>
              </w:rPr>
              <w:t>Evaluations</w:t>
            </w:r>
            <w:r>
              <w:rPr>
                <w:b/>
                <w:spacing w:val="-7"/>
                <w:sz w:val="20"/>
              </w:rPr>
              <w:t> </w:t>
            </w:r>
            <w:r>
              <w:rPr>
                <w:b/>
                <w:spacing w:val="-2"/>
                <w:sz w:val="20"/>
              </w:rPr>
              <w:t>Periodically</w:t>
            </w:r>
          </w:p>
        </w:tc>
        <w:tc>
          <w:tcPr>
            <w:tcW w:w="5374" w:type="dxa"/>
          </w:tcPr>
          <w:p>
            <w:pPr>
              <w:pStyle w:val="TableParagraph"/>
              <w:numPr>
                <w:ilvl w:val="0"/>
                <w:numId w:val="123"/>
              </w:numPr>
              <w:tabs>
                <w:tab w:pos="467" w:val="left" w:leader="none"/>
              </w:tabs>
              <w:spacing w:line="240" w:lineRule="auto" w:before="0" w:after="0"/>
              <w:ind w:left="467" w:right="414" w:hanging="360"/>
              <w:jc w:val="left"/>
              <w:rPr>
                <w:sz w:val="20"/>
              </w:rPr>
            </w:pPr>
            <w:r>
              <w:rPr>
                <w:sz w:val="20"/>
              </w:rPr>
              <w:t>Establish the frequency of evaluations. Consider the sensitivity</w:t>
            </w:r>
            <w:r>
              <w:rPr>
                <w:spacing w:val="-4"/>
                <w:sz w:val="20"/>
              </w:rPr>
              <w:t> </w:t>
            </w:r>
            <w:r>
              <w:rPr>
                <w:sz w:val="20"/>
              </w:rPr>
              <w:t>of</w:t>
            </w:r>
            <w:r>
              <w:rPr>
                <w:spacing w:val="-6"/>
                <w:sz w:val="20"/>
              </w:rPr>
              <w:t> </w:t>
            </w:r>
            <w:r>
              <w:rPr>
                <w:sz w:val="20"/>
              </w:rPr>
              <w:t>the</w:t>
            </w:r>
            <w:r>
              <w:rPr>
                <w:spacing w:val="-6"/>
                <w:sz w:val="20"/>
              </w:rPr>
              <w:t> </w:t>
            </w:r>
            <w:r>
              <w:rPr>
                <w:sz w:val="20"/>
              </w:rPr>
              <w:t>ePHI</w:t>
            </w:r>
            <w:r>
              <w:rPr>
                <w:spacing w:val="-5"/>
                <w:sz w:val="20"/>
              </w:rPr>
              <w:t> </w:t>
            </w:r>
            <w:r>
              <w:rPr>
                <w:sz w:val="20"/>
              </w:rPr>
              <w:t>controlled</w:t>
            </w:r>
            <w:r>
              <w:rPr>
                <w:spacing w:val="-4"/>
                <w:sz w:val="20"/>
              </w:rPr>
              <w:t> </w:t>
            </w:r>
            <w:r>
              <w:rPr>
                <w:sz w:val="20"/>
              </w:rPr>
              <w:t>by</w:t>
            </w:r>
            <w:r>
              <w:rPr>
                <w:spacing w:val="-4"/>
                <w:sz w:val="20"/>
              </w:rPr>
              <w:t> </w:t>
            </w:r>
            <w:r>
              <w:rPr>
                <w:sz w:val="20"/>
              </w:rPr>
              <w:t>the</w:t>
            </w:r>
            <w:r>
              <w:rPr>
                <w:spacing w:val="-6"/>
                <w:sz w:val="20"/>
              </w:rPr>
              <w:t> </w:t>
            </w:r>
            <w:r>
              <w:rPr>
                <w:sz w:val="20"/>
              </w:rPr>
              <w:t>organization</w:t>
            </w:r>
            <w:r>
              <w:rPr>
                <w:spacing w:val="-4"/>
                <w:sz w:val="20"/>
              </w:rPr>
              <w:t> </w:t>
            </w:r>
            <w:r>
              <w:rPr>
                <w:sz w:val="20"/>
              </w:rPr>
              <w:t>as well as the organization’s size, complexity, and environmental and/or operational changes (e.g., other relevant laws or accreditation requirements).</w:t>
            </w:r>
          </w:p>
          <w:p>
            <w:pPr>
              <w:pStyle w:val="TableParagraph"/>
              <w:numPr>
                <w:ilvl w:val="0"/>
                <w:numId w:val="123"/>
              </w:numPr>
              <w:tabs>
                <w:tab w:pos="467" w:val="left" w:leader="none"/>
              </w:tabs>
              <w:spacing w:line="240" w:lineRule="auto" w:before="0" w:after="0"/>
              <w:ind w:left="467" w:right="178" w:hanging="360"/>
              <w:jc w:val="left"/>
              <w:rPr>
                <w:sz w:val="20"/>
              </w:rPr>
            </w:pPr>
            <w:r>
              <w:rPr>
                <w:sz w:val="20"/>
              </w:rPr>
              <w:t>In addition to periodic reevaluations, consider repeating evaluations</w:t>
            </w:r>
            <w:r>
              <w:rPr>
                <w:spacing w:val="-8"/>
                <w:sz w:val="20"/>
              </w:rPr>
              <w:t> </w:t>
            </w:r>
            <w:r>
              <w:rPr>
                <w:sz w:val="20"/>
              </w:rPr>
              <w:t>when</w:t>
            </w:r>
            <w:r>
              <w:rPr>
                <w:spacing w:val="-8"/>
                <w:sz w:val="20"/>
              </w:rPr>
              <w:t> </w:t>
            </w:r>
            <w:r>
              <w:rPr>
                <w:sz w:val="20"/>
              </w:rPr>
              <w:t>environmental</w:t>
            </w:r>
            <w:r>
              <w:rPr>
                <w:spacing w:val="-8"/>
                <w:sz w:val="20"/>
              </w:rPr>
              <w:t> </w:t>
            </w:r>
            <w:r>
              <w:rPr>
                <w:sz w:val="20"/>
              </w:rPr>
              <w:t>and</w:t>
            </w:r>
            <w:r>
              <w:rPr>
                <w:spacing w:val="-8"/>
                <w:sz w:val="20"/>
              </w:rPr>
              <w:t> </w:t>
            </w:r>
            <w:r>
              <w:rPr>
                <w:sz w:val="20"/>
              </w:rPr>
              <w:t>operational</w:t>
            </w:r>
            <w:r>
              <w:rPr>
                <w:spacing w:val="-8"/>
                <w:sz w:val="20"/>
              </w:rPr>
              <w:t> </w:t>
            </w:r>
            <w:r>
              <w:rPr>
                <w:sz w:val="20"/>
              </w:rPr>
              <w:t>changes that affect the security of ePHI are made to the organization</w:t>
            </w:r>
            <w:r>
              <w:rPr>
                <w:spacing w:val="-3"/>
                <w:sz w:val="20"/>
              </w:rPr>
              <w:t> </w:t>
            </w:r>
            <w:r>
              <w:rPr>
                <w:sz w:val="20"/>
              </w:rPr>
              <w:t>(e.g.,</w:t>
            </w:r>
            <w:r>
              <w:rPr>
                <w:spacing w:val="-3"/>
                <w:sz w:val="20"/>
              </w:rPr>
              <w:t> </w:t>
            </w:r>
            <w:r>
              <w:rPr>
                <w:sz w:val="20"/>
              </w:rPr>
              <w:t>if</w:t>
            </w:r>
            <w:r>
              <w:rPr>
                <w:spacing w:val="-5"/>
                <w:sz w:val="20"/>
              </w:rPr>
              <w:t> </w:t>
            </w:r>
            <w:r>
              <w:rPr>
                <w:sz w:val="20"/>
              </w:rPr>
              <w:t>new</w:t>
            </w:r>
            <w:r>
              <w:rPr>
                <w:spacing w:val="-5"/>
                <w:sz w:val="20"/>
              </w:rPr>
              <w:t> </w:t>
            </w:r>
            <w:r>
              <w:rPr>
                <w:sz w:val="20"/>
              </w:rPr>
              <w:t>technology</w:t>
            </w:r>
            <w:r>
              <w:rPr>
                <w:spacing w:val="-3"/>
                <w:sz w:val="20"/>
              </w:rPr>
              <w:t> </w:t>
            </w:r>
            <w:r>
              <w:rPr>
                <w:sz w:val="20"/>
              </w:rPr>
              <w:t>is</w:t>
            </w:r>
            <w:r>
              <w:rPr>
                <w:spacing w:val="-3"/>
                <w:sz w:val="20"/>
              </w:rPr>
              <w:t> </w:t>
            </w:r>
            <w:r>
              <w:rPr>
                <w:sz w:val="20"/>
              </w:rPr>
              <w:t>adopted</w:t>
            </w:r>
            <w:r>
              <w:rPr>
                <w:spacing w:val="-3"/>
                <w:sz w:val="20"/>
              </w:rPr>
              <w:t> </w:t>
            </w:r>
            <w:r>
              <w:rPr>
                <w:sz w:val="20"/>
              </w:rPr>
              <w:t>or</w:t>
            </w:r>
            <w:r>
              <w:rPr>
                <w:spacing w:val="-6"/>
                <w:sz w:val="20"/>
              </w:rPr>
              <w:t> </w:t>
            </w:r>
            <w:r>
              <w:rPr>
                <w:sz w:val="20"/>
              </w:rPr>
              <w:t>if</w:t>
            </w:r>
            <w:r>
              <w:rPr>
                <w:spacing w:val="-5"/>
                <w:sz w:val="20"/>
              </w:rPr>
              <w:t> </w:t>
            </w:r>
            <w:r>
              <w:rPr>
                <w:sz w:val="20"/>
              </w:rPr>
              <w:t>there</w:t>
            </w:r>
          </w:p>
          <w:p>
            <w:pPr>
              <w:pStyle w:val="TableParagraph"/>
              <w:spacing w:line="223" w:lineRule="exact"/>
              <w:rPr>
                <w:sz w:val="20"/>
              </w:rPr>
            </w:pPr>
            <w:r>
              <w:rPr>
                <w:sz w:val="20"/>
              </w:rPr>
              <w:t>are</w:t>
            </w:r>
            <w:r>
              <w:rPr>
                <w:spacing w:val="-6"/>
                <w:sz w:val="20"/>
              </w:rPr>
              <w:t> </w:t>
            </w:r>
            <w:r>
              <w:rPr>
                <w:sz w:val="20"/>
              </w:rPr>
              <w:t>newly</w:t>
            </w:r>
            <w:r>
              <w:rPr>
                <w:spacing w:val="-5"/>
                <w:sz w:val="20"/>
              </w:rPr>
              <w:t> </w:t>
            </w:r>
            <w:r>
              <w:rPr>
                <w:sz w:val="20"/>
              </w:rPr>
              <w:t>recognized</w:t>
            </w:r>
            <w:r>
              <w:rPr>
                <w:spacing w:val="-4"/>
                <w:sz w:val="20"/>
              </w:rPr>
              <w:t> </w:t>
            </w:r>
            <w:r>
              <w:rPr>
                <w:sz w:val="20"/>
              </w:rPr>
              <w:t>risks</w:t>
            </w:r>
            <w:r>
              <w:rPr>
                <w:spacing w:val="-4"/>
                <w:sz w:val="20"/>
              </w:rPr>
              <w:t> </w:t>
            </w:r>
            <w:r>
              <w:rPr>
                <w:sz w:val="20"/>
              </w:rPr>
              <w:t>to</w:t>
            </w:r>
            <w:r>
              <w:rPr>
                <w:spacing w:val="-7"/>
                <w:sz w:val="20"/>
              </w:rPr>
              <w:t> </w:t>
            </w:r>
            <w:r>
              <w:rPr>
                <w:sz w:val="20"/>
              </w:rPr>
              <w:t>the</w:t>
            </w:r>
            <w:r>
              <w:rPr>
                <w:spacing w:val="-6"/>
                <w:sz w:val="20"/>
              </w:rPr>
              <w:t> </w:t>
            </w:r>
            <w:r>
              <w:rPr>
                <w:sz w:val="20"/>
              </w:rPr>
              <w:t>security</w:t>
            </w:r>
            <w:r>
              <w:rPr>
                <w:spacing w:val="-4"/>
                <w:sz w:val="20"/>
              </w:rPr>
              <w:t> </w:t>
            </w:r>
            <w:r>
              <w:rPr>
                <w:sz w:val="20"/>
              </w:rPr>
              <w:t>of</w:t>
            </w:r>
            <w:r>
              <w:rPr>
                <w:spacing w:val="-6"/>
                <w:sz w:val="20"/>
              </w:rPr>
              <w:t> </w:t>
            </w:r>
            <w:r>
              <w:rPr>
                <w:spacing w:val="-2"/>
                <w:sz w:val="20"/>
              </w:rPr>
              <w:t>ePHI).</w:t>
            </w:r>
          </w:p>
        </w:tc>
        <w:tc>
          <w:tcPr>
            <w:tcW w:w="5374" w:type="dxa"/>
          </w:tcPr>
          <w:p>
            <w:pPr>
              <w:pStyle w:val="TableParagraph"/>
              <w:numPr>
                <w:ilvl w:val="0"/>
                <w:numId w:val="124"/>
              </w:numPr>
              <w:tabs>
                <w:tab w:pos="467" w:val="left" w:leader="none"/>
              </w:tabs>
              <w:spacing w:line="240" w:lineRule="auto" w:before="0" w:after="0"/>
              <w:ind w:left="467" w:right="368" w:hanging="360"/>
              <w:jc w:val="left"/>
              <w:rPr>
                <w:sz w:val="20"/>
              </w:rPr>
            </w:pPr>
            <w:r>
              <w:rPr>
                <w:sz w:val="20"/>
              </w:rPr>
              <w:t>Do security policies specify that evaluations will be repeated</w:t>
            </w:r>
            <w:r>
              <w:rPr>
                <w:spacing w:val="-7"/>
                <w:sz w:val="20"/>
              </w:rPr>
              <w:t> </w:t>
            </w:r>
            <w:r>
              <w:rPr>
                <w:sz w:val="20"/>
              </w:rPr>
              <w:t>when</w:t>
            </w:r>
            <w:r>
              <w:rPr>
                <w:spacing w:val="-7"/>
                <w:sz w:val="20"/>
              </w:rPr>
              <w:t> </w:t>
            </w:r>
            <w:r>
              <w:rPr>
                <w:sz w:val="20"/>
              </w:rPr>
              <w:t>environmental</w:t>
            </w:r>
            <w:r>
              <w:rPr>
                <w:spacing w:val="-8"/>
                <w:sz w:val="20"/>
              </w:rPr>
              <w:t> </w:t>
            </w:r>
            <w:r>
              <w:rPr>
                <w:sz w:val="20"/>
              </w:rPr>
              <w:t>and</w:t>
            </w:r>
            <w:r>
              <w:rPr>
                <w:spacing w:val="-7"/>
                <w:sz w:val="20"/>
              </w:rPr>
              <w:t> </w:t>
            </w:r>
            <w:r>
              <w:rPr>
                <w:sz w:val="20"/>
              </w:rPr>
              <w:t>operational</w:t>
            </w:r>
            <w:r>
              <w:rPr>
                <w:spacing w:val="-8"/>
                <w:sz w:val="20"/>
              </w:rPr>
              <w:t> </w:t>
            </w:r>
            <w:r>
              <w:rPr>
                <w:sz w:val="20"/>
              </w:rPr>
              <w:t>changes are made that affect the security of ePHI?</w:t>
            </w:r>
          </w:p>
          <w:p>
            <w:pPr>
              <w:pStyle w:val="TableParagraph"/>
              <w:numPr>
                <w:ilvl w:val="0"/>
                <w:numId w:val="124"/>
              </w:numPr>
              <w:tabs>
                <w:tab w:pos="467" w:val="left" w:leader="none"/>
              </w:tabs>
              <w:spacing w:line="240" w:lineRule="auto" w:before="0" w:after="0"/>
              <w:ind w:left="467" w:right="126" w:hanging="360"/>
              <w:jc w:val="left"/>
              <w:rPr>
                <w:sz w:val="20"/>
              </w:rPr>
            </w:pPr>
            <w:r>
              <w:rPr>
                <w:sz w:val="20"/>
              </w:rPr>
              <w:t>Do</w:t>
            </w:r>
            <w:r>
              <w:rPr>
                <w:spacing w:val="-6"/>
                <w:sz w:val="20"/>
              </w:rPr>
              <w:t> </w:t>
            </w:r>
            <w:r>
              <w:rPr>
                <w:sz w:val="20"/>
              </w:rPr>
              <w:t>policies</w:t>
            </w:r>
            <w:r>
              <w:rPr>
                <w:spacing w:val="-5"/>
                <w:sz w:val="20"/>
              </w:rPr>
              <w:t> </w:t>
            </w:r>
            <w:r>
              <w:rPr>
                <w:sz w:val="20"/>
              </w:rPr>
              <w:t>on</w:t>
            </w:r>
            <w:r>
              <w:rPr>
                <w:spacing w:val="-5"/>
                <w:sz w:val="20"/>
              </w:rPr>
              <w:t> </w:t>
            </w:r>
            <w:r>
              <w:rPr>
                <w:sz w:val="20"/>
              </w:rPr>
              <w:t>the</w:t>
            </w:r>
            <w:r>
              <w:rPr>
                <w:spacing w:val="-7"/>
                <w:sz w:val="20"/>
              </w:rPr>
              <w:t> </w:t>
            </w:r>
            <w:r>
              <w:rPr>
                <w:sz w:val="20"/>
              </w:rPr>
              <w:t>frequency</w:t>
            </w:r>
            <w:r>
              <w:rPr>
                <w:spacing w:val="-5"/>
                <w:sz w:val="20"/>
              </w:rPr>
              <w:t> </w:t>
            </w:r>
            <w:r>
              <w:rPr>
                <w:sz w:val="20"/>
              </w:rPr>
              <w:t>of</w:t>
            </w:r>
            <w:r>
              <w:rPr>
                <w:spacing w:val="-7"/>
                <w:sz w:val="20"/>
              </w:rPr>
              <w:t> </w:t>
            </w:r>
            <w:r>
              <w:rPr>
                <w:sz w:val="20"/>
              </w:rPr>
              <w:t>security</w:t>
            </w:r>
            <w:r>
              <w:rPr>
                <w:spacing w:val="-5"/>
                <w:sz w:val="20"/>
              </w:rPr>
              <w:t> </w:t>
            </w:r>
            <w:r>
              <w:rPr>
                <w:sz w:val="20"/>
              </w:rPr>
              <w:t>evaluations</w:t>
            </w:r>
            <w:r>
              <w:rPr>
                <w:spacing w:val="-5"/>
                <w:sz w:val="20"/>
              </w:rPr>
              <w:t> </w:t>
            </w:r>
            <w:r>
              <w:rPr>
                <w:sz w:val="20"/>
              </w:rPr>
              <w:t>reflect any and all relevant federal or state laws that bear on environmental or operational changes affecting the security of ePHI?</w:t>
            </w:r>
          </w:p>
          <w:p>
            <w:pPr>
              <w:pStyle w:val="TableParagraph"/>
              <w:numPr>
                <w:ilvl w:val="0"/>
                <w:numId w:val="124"/>
              </w:numPr>
              <w:tabs>
                <w:tab w:pos="466" w:val="left" w:leader="none"/>
              </w:tabs>
              <w:spacing w:line="240" w:lineRule="auto" w:before="0" w:after="0"/>
              <w:ind w:left="466" w:right="206" w:hanging="360"/>
              <w:jc w:val="left"/>
              <w:rPr>
                <w:sz w:val="20"/>
              </w:rPr>
            </w:pPr>
            <w:r>
              <w:rPr>
                <w:sz w:val="20"/>
              </w:rPr>
              <w:t>Has</w:t>
            </w:r>
            <w:r>
              <w:rPr>
                <w:spacing w:val="-4"/>
                <w:sz w:val="20"/>
              </w:rPr>
              <w:t> </w:t>
            </w:r>
            <w:r>
              <w:rPr>
                <w:sz w:val="20"/>
              </w:rPr>
              <w:t>the</w:t>
            </w:r>
            <w:r>
              <w:rPr>
                <w:spacing w:val="-6"/>
                <w:sz w:val="20"/>
              </w:rPr>
              <w:t> </w:t>
            </w:r>
            <w:r>
              <w:rPr>
                <w:sz w:val="20"/>
              </w:rPr>
              <w:t>organization</w:t>
            </w:r>
            <w:r>
              <w:rPr>
                <w:spacing w:val="-4"/>
                <w:sz w:val="20"/>
              </w:rPr>
              <w:t> </w:t>
            </w:r>
            <w:r>
              <w:rPr>
                <w:sz w:val="20"/>
              </w:rPr>
              <w:t>explored</w:t>
            </w:r>
            <w:r>
              <w:rPr>
                <w:spacing w:val="-4"/>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automated</w:t>
            </w:r>
            <w:r>
              <w:rPr>
                <w:spacing w:val="-4"/>
                <w:sz w:val="20"/>
              </w:rPr>
              <w:t> </w:t>
            </w:r>
            <w:r>
              <w:rPr>
                <w:sz w:val="20"/>
              </w:rPr>
              <w:t>tools to support periodic evaluations?</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7"/>
        </w:rPr>
      </w:pPr>
      <w:r>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229758</wp:posOffset>
                </wp:positionV>
                <wp:extent cx="1828800" cy="10795"/>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091249pt;width:144pt;height:.84pt;mso-position-horizontal-relative:page;mso-position-vertical-relative:paragraph;z-index:-15695872;mso-wrap-distance-left:0;mso-wrap-distance-right:0" id="docshape56"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81</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r>
        <w:rPr>
          <w:spacing w:val="-2"/>
          <w:sz w:val="16"/>
          <w:vertAlign w:val="baseline"/>
        </w:rPr>
        <w:t>.</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rPr>
          <w:b w:val="0"/>
        </w:rPr>
      </w:pPr>
      <w:bookmarkStart w:name="5.1.9. Business Associate Contracts and " w:id="155"/>
      <w:bookmarkEnd w:id="155"/>
      <w:r>
        <w:rPr>
          <w:b w:val="0"/>
        </w:rPr>
      </w:r>
      <w:bookmarkStart w:name="_bookmark125" w:id="156"/>
      <w:bookmarkEnd w:id="156"/>
      <w:r>
        <w:rPr>
          <w:b w:val="0"/>
        </w:rPr>
      </w:r>
      <w:r>
        <w:rPr/>
        <w:t>Business</w:t>
      </w:r>
      <w:r>
        <w:rPr>
          <w:spacing w:val="-7"/>
        </w:rPr>
        <w:t> </w:t>
      </w:r>
      <w:r>
        <w:rPr/>
        <w:t>Associate</w:t>
      </w:r>
      <w:r>
        <w:rPr>
          <w:spacing w:val="-3"/>
        </w:rPr>
        <w:t> </w:t>
      </w:r>
      <w:r>
        <w:rPr/>
        <w:t>Contracts</w:t>
      </w:r>
      <w:r>
        <w:rPr>
          <w:spacing w:val="-2"/>
        </w:rPr>
        <w:t> </w:t>
      </w:r>
      <w:r>
        <w:rPr/>
        <w:t>and</w:t>
      </w:r>
      <w:r>
        <w:rPr>
          <w:spacing w:val="-3"/>
        </w:rPr>
        <w:t> </w:t>
      </w:r>
      <w:r>
        <w:rPr/>
        <w:t>Other</w:t>
      </w:r>
      <w:r>
        <w:rPr>
          <w:spacing w:val="-4"/>
        </w:rPr>
        <w:t> </w:t>
      </w:r>
      <w:r>
        <w:rPr/>
        <w:t>Arrangements</w:t>
      </w:r>
      <w:r>
        <w:rPr>
          <w:spacing w:val="-2"/>
        </w:rPr>
        <w:t> </w:t>
      </w:r>
      <w:r>
        <w:rPr/>
        <w:t>(§</w:t>
      </w:r>
      <w:r>
        <w:rPr>
          <w:spacing w:val="-1"/>
        </w:rPr>
        <w:t> </w:t>
      </w:r>
      <w:r>
        <w:rPr>
          <w:spacing w:val="-2"/>
        </w:rPr>
        <w:t>164.308(b)(1))</w:t>
      </w:r>
      <w:hyperlink w:history="true" w:anchor="_bookmark126">
        <w:r>
          <w:rPr>
            <w:b w:val="0"/>
            <w:spacing w:val="-2"/>
            <w:vertAlign w:val="superscript"/>
          </w:rPr>
          <w:t>82</w:t>
        </w:r>
      </w:hyperlink>
    </w:p>
    <w:p>
      <w:pPr>
        <w:spacing w:before="177"/>
        <w:ind w:left="700" w:right="802" w:firstLine="0"/>
        <w:jc w:val="left"/>
        <w:rPr>
          <w:i/>
          <w:sz w:val="24"/>
        </w:rPr>
      </w:pPr>
      <w:r>
        <w:rPr>
          <w:b/>
          <w:sz w:val="24"/>
        </w:rPr>
        <w:t>HIPAA Standard: </w:t>
      </w:r>
      <w:r>
        <w:rPr>
          <w:i/>
          <w:sz w:val="24"/>
        </w:rPr>
        <w:t>A covered entity may permit a business associate to create, receive, mainta</w:t>
      </w:r>
      <w:bookmarkStart w:name="_bookmark126" w:id="157"/>
      <w:bookmarkEnd w:id="157"/>
      <w:r>
        <w:rPr>
          <w:i/>
          <w:sz w:val="24"/>
        </w:rPr>
        <w:t>i</w:t>
      </w:r>
      <w:r>
        <w:rPr>
          <w:i/>
          <w:sz w:val="24"/>
        </w:rPr>
        <w:t>n, or transmit electronic protected</w:t>
      </w:r>
      <w:r>
        <w:rPr>
          <w:i/>
          <w:sz w:val="24"/>
        </w:rPr>
        <w:t> health information on the covered entity’s behalf only if the covered entity obtains satisfactory assurances, in accordance with § 164.314(a),</w:t>
      </w:r>
      <w:r>
        <w:rPr>
          <w:i/>
          <w:spacing w:val="-2"/>
          <w:sz w:val="24"/>
        </w:rPr>
        <w:t> </w:t>
      </w:r>
      <w:r>
        <w:rPr>
          <w:i/>
          <w:sz w:val="24"/>
        </w:rPr>
        <w:t>that</w:t>
      </w:r>
      <w:r>
        <w:rPr>
          <w:i/>
          <w:spacing w:val="-1"/>
          <w:sz w:val="24"/>
        </w:rPr>
        <w:t> </w:t>
      </w:r>
      <w:r>
        <w:rPr>
          <w:i/>
          <w:sz w:val="24"/>
        </w:rPr>
        <w:t>the</w:t>
      </w:r>
      <w:r>
        <w:rPr>
          <w:i/>
          <w:spacing w:val="-2"/>
          <w:sz w:val="24"/>
        </w:rPr>
        <w:t> </w:t>
      </w:r>
      <w:r>
        <w:rPr>
          <w:i/>
          <w:sz w:val="24"/>
        </w:rPr>
        <w:t>business</w:t>
      </w:r>
      <w:r>
        <w:rPr>
          <w:i/>
          <w:spacing w:val="-2"/>
          <w:sz w:val="24"/>
        </w:rPr>
        <w:t> </w:t>
      </w:r>
      <w:r>
        <w:rPr>
          <w:i/>
          <w:sz w:val="24"/>
        </w:rPr>
        <w:t>associate</w:t>
      </w:r>
      <w:r>
        <w:rPr>
          <w:i/>
          <w:spacing w:val="-2"/>
          <w:sz w:val="24"/>
        </w:rPr>
        <w:t> </w:t>
      </w:r>
      <w:r>
        <w:rPr>
          <w:i/>
          <w:sz w:val="24"/>
        </w:rPr>
        <w:t>will</w:t>
      </w:r>
      <w:r>
        <w:rPr>
          <w:i/>
          <w:spacing w:val="-2"/>
          <w:sz w:val="24"/>
        </w:rPr>
        <w:t> </w:t>
      </w:r>
      <w:r>
        <w:rPr>
          <w:i/>
          <w:sz w:val="24"/>
        </w:rPr>
        <w:t>appropriately</w:t>
      </w:r>
      <w:r>
        <w:rPr>
          <w:i/>
          <w:spacing w:val="-2"/>
          <w:sz w:val="24"/>
        </w:rPr>
        <w:t> </w:t>
      </w:r>
      <w:r>
        <w:rPr>
          <w:i/>
          <w:sz w:val="24"/>
        </w:rPr>
        <w:t>safeguard</w:t>
      </w:r>
      <w:r>
        <w:rPr>
          <w:i/>
          <w:spacing w:val="-4"/>
          <w:sz w:val="24"/>
        </w:rPr>
        <w:t> </w:t>
      </w:r>
      <w:r>
        <w:rPr>
          <w:i/>
          <w:sz w:val="24"/>
        </w:rPr>
        <w:t>the</w:t>
      </w:r>
      <w:r>
        <w:rPr>
          <w:i/>
          <w:spacing w:val="-2"/>
          <w:sz w:val="24"/>
        </w:rPr>
        <w:t> </w:t>
      </w:r>
      <w:r>
        <w:rPr>
          <w:i/>
          <w:sz w:val="24"/>
        </w:rPr>
        <w:t>information.</w:t>
      </w:r>
      <w:r>
        <w:rPr>
          <w:i/>
          <w:spacing w:val="-3"/>
          <w:sz w:val="24"/>
        </w:rPr>
        <w:t> </w:t>
      </w:r>
      <w:r>
        <w:rPr>
          <w:i/>
          <w:sz w:val="24"/>
        </w:rPr>
        <w:t>A</w:t>
      </w:r>
      <w:r>
        <w:rPr>
          <w:i/>
          <w:spacing w:val="-2"/>
          <w:sz w:val="24"/>
        </w:rPr>
        <w:t> </w:t>
      </w:r>
      <w:r>
        <w:rPr>
          <w:i/>
          <w:sz w:val="24"/>
        </w:rPr>
        <w:t>covered</w:t>
      </w:r>
      <w:r>
        <w:rPr>
          <w:i/>
          <w:spacing w:val="-4"/>
          <w:sz w:val="24"/>
        </w:rPr>
        <w:t> </w:t>
      </w:r>
      <w:r>
        <w:rPr>
          <w:i/>
          <w:sz w:val="24"/>
        </w:rPr>
        <w:t>entity</w:t>
      </w:r>
      <w:r>
        <w:rPr>
          <w:i/>
          <w:spacing w:val="-2"/>
          <w:sz w:val="24"/>
        </w:rPr>
        <w:t> </w:t>
      </w:r>
      <w:r>
        <w:rPr>
          <w:i/>
          <w:sz w:val="24"/>
        </w:rPr>
        <w:t>is</w:t>
      </w:r>
      <w:r>
        <w:rPr>
          <w:i/>
          <w:spacing w:val="-5"/>
          <w:sz w:val="24"/>
        </w:rPr>
        <w:t> </w:t>
      </w:r>
      <w:r>
        <w:rPr>
          <w:i/>
          <w:sz w:val="24"/>
        </w:rPr>
        <w:t>not</w:t>
      </w:r>
      <w:r>
        <w:rPr>
          <w:i/>
          <w:spacing w:val="-1"/>
          <w:sz w:val="24"/>
        </w:rPr>
        <w:t> </w:t>
      </w:r>
      <w:r>
        <w:rPr>
          <w:i/>
          <w:sz w:val="24"/>
        </w:rPr>
        <w:t>required</w:t>
      </w:r>
      <w:r>
        <w:rPr>
          <w:i/>
          <w:spacing w:val="-4"/>
          <w:sz w:val="24"/>
        </w:rPr>
        <w:t> </w:t>
      </w:r>
      <w:r>
        <w:rPr>
          <w:i/>
          <w:sz w:val="24"/>
        </w:rPr>
        <w:t>to</w:t>
      </w:r>
      <w:r>
        <w:rPr>
          <w:i/>
          <w:spacing w:val="-3"/>
          <w:sz w:val="24"/>
        </w:rPr>
        <w:t> </w:t>
      </w:r>
      <w:r>
        <w:rPr>
          <w:i/>
          <w:sz w:val="24"/>
        </w:rPr>
        <w:t>obtain</w:t>
      </w:r>
      <w:r>
        <w:rPr>
          <w:i/>
          <w:spacing w:val="-4"/>
          <w:sz w:val="24"/>
        </w:rPr>
        <w:t> </w:t>
      </w:r>
      <w:r>
        <w:rPr>
          <w:i/>
          <w:sz w:val="24"/>
        </w:rPr>
        <w:t>such satisfactory assurances from a business associate that is a subcontractor.</w:t>
      </w:r>
    </w:p>
    <w:p>
      <w:pPr>
        <w:pStyle w:val="BodyText"/>
        <w:spacing w:before="122"/>
        <w:ind w:left="700" w:right="723"/>
      </w:pPr>
      <w:r>
        <w:rPr/>
        <w:t>Covered entities need to be cognizant of differentiating between best practices versus what the Security Rule requires. Vendor management and supply chain risks are important topics due to the potential they have to introduce new threats and risks to organizations. However, to the extent that such vendors and service providers are business associates, HIPAA treats them the same as</w:t>
      </w:r>
      <w:r>
        <w:rPr>
          <w:spacing w:val="-2"/>
        </w:rPr>
        <w:t> </w:t>
      </w:r>
      <w:r>
        <w:rPr/>
        <w:t>covered</w:t>
      </w:r>
      <w:r>
        <w:rPr>
          <w:spacing w:val="-3"/>
        </w:rPr>
        <w:t> </w:t>
      </w:r>
      <w:r>
        <w:rPr/>
        <w:t>entities</w:t>
      </w:r>
      <w:r>
        <w:rPr>
          <w:spacing w:val="-2"/>
        </w:rPr>
        <w:t> </w:t>
      </w:r>
      <w:r>
        <w:rPr/>
        <w:t>with</w:t>
      </w:r>
      <w:r>
        <w:rPr>
          <w:spacing w:val="-5"/>
        </w:rPr>
        <w:t> </w:t>
      </w:r>
      <w:r>
        <w:rPr/>
        <w:t>respect</w:t>
      </w:r>
      <w:r>
        <w:rPr>
          <w:spacing w:val="-3"/>
        </w:rPr>
        <w:t> </w:t>
      </w:r>
      <w:r>
        <w:rPr/>
        <w:t>to</w:t>
      </w:r>
      <w:r>
        <w:rPr>
          <w:spacing w:val="-3"/>
        </w:rPr>
        <w:t> </w:t>
      </w:r>
      <w:r>
        <w:rPr/>
        <w:t>Security</w:t>
      </w:r>
      <w:r>
        <w:rPr>
          <w:spacing w:val="-2"/>
        </w:rPr>
        <w:t> </w:t>
      </w:r>
      <w:r>
        <w:rPr/>
        <w:t>Rule</w:t>
      </w:r>
      <w:r>
        <w:rPr>
          <w:spacing w:val="-6"/>
        </w:rPr>
        <w:t> </w:t>
      </w:r>
      <w:r>
        <w:rPr/>
        <w:t>compliance.</w:t>
      </w:r>
      <w:r>
        <w:rPr>
          <w:spacing w:val="-2"/>
        </w:rPr>
        <w:t> </w:t>
      </w:r>
      <w:r>
        <w:rPr/>
        <w:t>Covered</w:t>
      </w:r>
      <w:r>
        <w:rPr>
          <w:spacing w:val="-3"/>
        </w:rPr>
        <w:t> </w:t>
      </w:r>
      <w:r>
        <w:rPr/>
        <w:t>entities</w:t>
      </w:r>
      <w:r>
        <w:rPr>
          <w:spacing w:val="-2"/>
        </w:rPr>
        <w:t> </w:t>
      </w:r>
      <w:r>
        <w:rPr/>
        <w:t>and</w:t>
      </w:r>
      <w:r>
        <w:rPr>
          <w:spacing w:val="-3"/>
        </w:rPr>
        <w:t> </w:t>
      </w:r>
      <w:r>
        <w:rPr/>
        <w:t>business</w:t>
      </w:r>
      <w:r>
        <w:rPr>
          <w:spacing w:val="-2"/>
        </w:rPr>
        <w:t> </w:t>
      </w:r>
      <w:r>
        <w:rPr/>
        <w:t>associates</w:t>
      </w:r>
      <w:r>
        <w:rPr>
          <w:spacing w:val="-2"/>
        </w:rPr>
        <w:t> </w:t>
      </w:r>
      <w:r>
        <w:rPr/>
        <w:t>are</w:t>
      </w:r>
      <w:r>
        <w:rPr>
          <w:spacing w:val="-1"/>
        </w:rPr>
        <w:t> </w:t>
      </w:r>
      <w:r>
        <w:rPr/>
        <w:t>required</w:t>
      </w:r>
      <w:r>
        <w:rPr>
          <w:spacing w:val="-3"/>
        </w:rPr>
        <w:t> </w:t>
      </w:r>
      <w:r>
        <w:rPr/>
        <w:t>to</w:t>
      </w:r>
      <w:r>
        <w:rPr>
          <w:spacing w:val="-3"/>
        </w:rPr>
        <w:t> </w:t>
      </w:r>
      <w:r>
        <w:rPr/>
        <w:t>obtain</w:t>
      </w:r>
      <w:r>
        <w:rPr>
          <w:spacing w:val="-1"/>
        </w:rPr>
        <w:t> </w:t>
      </w:r>
      <w:r>
        <w:rPr/>
        <w:t>written satisfactory assurances that PHI will be protected. Covered entities and business associates are permitted to require more of their business associates and even include more stringent cybersecurity requirements in a business associate agreement (BAA). These requirements would need to be agreed upon by both the covered entity and the business associate.</w:t>
      </w:r>
    </w:p>
    <w:p>
      <w:pPr>
        <w:spacing w:before="181"/>
        <w:ind w:left="1789" w:right="1787" w:firstLine="0"/>
        <w:jc w:val="center"/>
        <w:rPr>
          <w:b/>
          <w:sz w:val="20"/>
        </w:rPr>
      </w:pPr>
      <w:bookmarkStart w:name="_bookmark127" w:id="158"/>
      <w:bookmarkEnd w:id="158"/>
      <w:r>
        <w:rPr/>
      </w:r>
      <w:r>
        <w:rPr>
          <w:b/>
          <w:sz w:val="20"/>
        </w:rPr>
        <w:t>Table</w:t>
      </w:r>
      <w:r>
        <w:rPr>
          <w:b/>
          <w:spacing w:val="-6"/>
          <w:sz w:val="20"/>
        </w:rPr>
        <w:t> </w:t>
      </w:r>
      <w:r>
        <w:rPr>
          <w:b/>
          <w:sz w:val="20"/>
        </w:rPr>
        <w:t>16.</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6"/>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7"/>
          <w:sz w:val="20"/>
        </w:rPr>
        <w:t> </w:t>
      </w:r>
      <w:r>
        <w:rPr>
          <w:b/>
          <w:sz w:val="20"/>
        </w:rPr>
        <w:t>Business</w:t>
      </w:r>
      <w:r>
        <w:rPr>
          <w:b/>
          <w:spacing w:val="-6"/>
          <w:sz w:val="20"/>
        </w:rPr>
        <w:t> </w:t>
      </w:r>
      <w:r>
        <w:rPr>
          <w:b/>
          <w:sz w:val="20"/>
        </w:rPr>
        <w:t>Associate</w:t>
      </w:r>
      <w:r>
        <w:rPr>
          <w:b/>
          <w:spacing w:val="-6"/>
          <w:sz w:val="20"/>
        </w:rPr>
        <w:t> </w:t>
      </w:r>
      <w:r>
        <w:rPr>
          <w:b/>
          <w:sz w:val="20"/>
        </w:rPr>
        <w:t>Contracts</w:t>
      </w:r>
      <w:r>
        <w:rPr>
          <w:b/>
          <w:spacing w:val="-6"/>
          <w:sz w:val="20"/>
        </w:rPr>
        <w:t> </w:t>
      </w:r>
      <w:r>
        <w:rPr>
          <w:b/>
          <w:sz w:val="20"/>
        </w:rPr>
        <w:t>and</w:t>
      </w:r>
      <w:r>
        <w:rPr>
          <w:b/>
          <w:spacing w:val="-7"/>
          <w:sz w:val="20"/>
        </w:rPr>
        <w:t> </w:t>
      </w:r>
      <w:r>
        <w:rPr>
          <w:b/>
          <w:sz w:val="20"/>
        </w:rPr>
        <w:t>Other</w:t>
      </w:r>
      <w:r>
        <w:rPr>
          <w:b/>
          <w:spacing w:val="-5"/>
          <w:sz w:val="20"/>
        </w:rPr>
        <w:t> </w:t>
      </w:r>
      <w:r>
        <w:rPr>
          <w:b/>
          <w:sz w:val="20"/>
        </w:rPr>
        <w:t>Arrangements</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9"/>
        <w:gridCol w:w="5352"/>
        <w:gridCol w:w="5371"/>
      </w:tblGrid>
      <w:tr>
        <w:trPr>
          <w:trHeight w:val="244" w:hRule="atLeast"/>
        </w:trPr>
        <w:tc>
          <w:tcPr>
            <w:tcW w:w="3389" w:type="dxa"/>
            <w:shd w:val="clear" w:color="auto" w:fill="C0C0C0"/>
          </w:tcPr>
          <w:p>
            <w:pPr>
              <w:pStyle w:val="TableParagraph"/>
              <w:spacing w:line="223" w:lineRule="exact" w:before="1"/>
              <w:ind w:left="1127" w:right="1123"/>
              <w:jc w:val="center"/>
              <w:rPr>
                <w:b/>
                <w:sz w:val="20"/>
              </w:rPr>
            </w:pPr>
            <w:r>
              <w:rPr>
                <w:b/>
                <w:sz w:val="20"/>
              </w:rPr>
              <w:t>Key</w:t>
            </w:r>
            <w:r>
              <w:rPr>
                <w:b/>
                <w:spacing w:val="-7"/>
                <w:sz w:val="20"/>
              </w:rPr>
              <w:t> </w:t>
            </w:r>
            <w:r>
              <w:rPr>
                <w:b/>
                <w:spacing w:val="-2"/>
                <w:sz w:val="20"/>
              </w:rPr>
              <w:t>Activities</w:t>
            </w:r>
          </w:p>
        </w:tc>
        <w:tc>
          <w:tcPr>
            <w:tcW w:w="5352" w:type="dxa"/>
            <w:shd w:val="clear" w:color="auto" w:fill="C0C0C0"/>
          </w:tcPr>
          <w:p>
            <w:pPr>
              <w:pStyle w:val="TableParagraph"/>
              <w:spacing w:line="223" w:lineRule="exact" w:before="1"/>
              <w:ind w:left="2190" w:right="2182"/>
              <w:jc w:val="center"/>
              <w:rPr>
                <w:b/>
                <w:sz w:val="20"/>
              </w:rPr>
            </w:pPr>
            <w:r>
              <w:rPr>
                <w:b/>
                <w:spacing w:val="-2"/>
                <w:sz w:val="20"/>
              </w:rPr>
              <w:t>Description</w:t>
            </w:r>
          </w:p>
        </w:tc>
        <w:tc>
          <w:tcPr>
            <w:tcW w:w="5371" w:type="dxa"/>
            <w:shd w:val="clear" w:color="auto" w:fill="C0C0C0"/>
          </w:tcPr>
          <w:p>
            <w:pPr>
              <w:pStyle w:val="TableParagraph"/>
              <w:spacing w:line="223" w:lineRule="exact" w:before="1"/>
              <w:ind w:left="1928" w:right="1921"/>
              <w:jc w:val="center"/>
              <w:rPr>
                <w:b/>
                <w:sz w:val="20"/>
              </w:rPr>
            </w:pPr>
            <w:r>
              <w:rPr>
                <w:b/>
                <w:sz w:val="20"/>
              </w:rPr>
              <w:t>Sample</w:t>
            </w:r>
            <w:r>
              <w:rPr>
                <w:b/>
                <w:spacing w:val="-7"/>
                <w:sz w:val="20"/>
              </w:rPr>
              <w:t> </w:t>
            </w:r>
            <w:r>
              <w:rPr>
                <w:b/>
                <w:spacing w:val="-2"/>
                <w:sz w:val="20"/>
              </w:rPr>
              <w:t>Questions</w:t>
            </w:r>
          </w:p>
        </w:tc>
      </w:tr>
      <w:tr>
        <w:trPr>
          <w:trHeight w:val="3926" w:hRule="atLeast"/>
        </w:trPr>
        <w:tc>
          <w:tcPr>
            <w:tcW w:w="3389" w:type="dxa"/>
          </w:tcPr>
          <w:p>
            <w:pPr>
              <w:pStyle w:val="TableParagraph"/>
              <w:tabs>
                <w:tab w:pos="467" w:val="left" w:leader="none"/>
              </w:tabs>
              <w:spacing w:before="1"/>
              <w:ind w:right="393" w:hanging="360"/>
              <w:rPr>
                <w:b/>
                <w:sz w:val="20"/>
              </w:rPr>
            </w:pPr>
            <w:r>
              <w:rPr>
                <w:spacing w:val="-6"/>
                <w:sz w:val="20"/>
              </w:rPr>
              <w:t>1.</w:t>
            </w:r>
            <w:r>
              <w:rPr>
                <w:sz w:val="20"/>
              </w:rPr>
              <w:tab/>
            </w:r>
            <w:r>
              <w:rPr>
                <w:b/>
                <w:sz w:val="20"/>
              </w:rPr>
              <w:t>Identify Entities That Are Business</w:t>
            </w:r>
            <w:r>
              <w:rPr>
                <w:b/>
                <w:spacing w:val="-12"/>
                <w:sz w:val="20"/>
              </w:rPr>
              <w:t> </w:t>
            </w:r>
            <w:r>
              <w:rPr>
                <w:b/>
                <w:sz w:val="20"/>
              </w:rPr>
              <w:t>Associates</w:t>
            </w:r>
            <w:r>
              <w:rPr>
                <w:b/>
                <w:spacing w:val="-11"/>
                <w:sz w:val="20"/>
              </w:rPr>
              <w:t> </w:t>
            </w:r>
            <w:r>
              <w:rPr>
                <w:b/>
                <w:sz w:val="20"/>
              </w:rPr>
              <w:t>Under</w:t>
            </w:r>
            <w:r>
              <w:rPr>
                <w:b/>
                <w:spacing w:val="-11"/>
                <w:sz w:val="20"/>
              </w:rPr>
              <w:t> </w:t>
            </w:r>
            <w:r>
              <w:rPr>
                <w:b/>
                <w:sz w:val="20"/>
              </w:rPr>
              <w:t>the HIPAA Security Rule</w:t>
            </w:r>
          </w:p>
        </w:tc>
        <w:tc>
          <w:tcPr>
            <w:tcW w:w="5352" w:type="dxa"/>
          </w:tcPr>
          <w:p>
            <w:pPr>
              <w:pStyle w:val="TableParagraph"/>
              <w:numPr>
                <w:ilvl w:val="0"/>
                <w:numId w:val="125"/>
              </w:numPr>
              <w:tabs>
                <w:tab w:pos="467" w:val="left" w:leader="none"/>
              </w:tabs>
              <w:spacing w:line="240" w:lineRule="auto" w:before="0" w:after="0"/>
              <w:ind w:left="467" w:right="466" w:hanging="360"/>
              <w:jc w:val="left"/>
              <w:rPr>
                <w:sz w:val="20"/>
              </w:rPr>
            </w:pPr>
            <w:r>
              <w:rPr>
                <w:sz w:val="20"/>
              </w:rPr>
              <w:t>Identify the individual or department who will be responsible</w:t>
            </w:r>
            <w:r>
              <w:rPr>
                <w:spacing w:val="-7"/>
                <w:sz w:val="20"/>
              </w:rPr>
              <w:t> </w:t>
            </w:r>
            <w:r>
              <w:rPr>
                <w:sz w:val="20"/>
              </w:rPr>
              <w:t>for</w:t>
            </w:r>
            <w:r>
              <w:rPr>
                <w:spacing w:val="-6"/>
                <w:sz w:val="20"/>
              </w:rPr>
              <w:t> </w:t>
            </w:r>
            <w:r>
              <w:rPr>
                <w:sz w:val="20"/>
              </w:rPr>
              <w:t>coordinating</w:t>
            </w:r>
            <w:r>
              <w:rPr>
                <w:spacing w:val="-6"/>
                <w:sz w:val="20"/>
              </w:rPr>
              <w:t> </w:t>
            </w:r>
            <w:r>
              <w:rPr>
                <w:sz w:val="20"/>
              </w:rPr>
              <w:t>the</w:t>
            </w:r>
            <w:r>
              <w:rPr>
                <w:spacing w:val="-7"/>
                <w:sz w:val="20"/>
              </w:rPr>
              <w:t> </w:t>
            </w:r>
            <w:r>
              <w:rPr>
                <w:sz w:val="20"/>
              </w:rPr>
              <w:t>execution</w:t>
            </w:r>
            <w:r>
              <w:rPr>
                <w:spacing w:val="-6"/>
                <w:sz w:val="20"/>
              </w:rPr>
              <w:t> </w:t>
            </w:r>
            <w:r>
              <w:rPr>
                <w:sz w:val="20"/>
              </w:rPr>
              <w:t>of</w:t>
            </w:r>
            <w:r>
              <w:rPr>
                <w:spacing w:val="-7"/>
                <w:sz w:val="20"/>
              </w:rPr>
              <w:t> </w:t>
            </w:r>
            <w:r>
              <w:rPr>
                <w:sz w:val="20"/>
              </w:rPr>
              <w:t>business associate agreements or other arrangements.</w:t>
            </w:r>
          </w:p>
          <w:p>
            <w:pPr>
              <w:pStyle w:val="TableParagraph"/>
              <w:numPr>
                <w:ilvl w:val="0"/>
                <w:numId w:val="125"/>
              </w:numPr>
              <w:tabs>
                <w:tab w:pos="467" w:val="left" w:leader="none"/>
              </w:tabs>
              <w:spacing w:line="240" w:lineRule="auto" w:before="0" w:after="0"/>
              <w:ind w:left="467" w:right="190" w:hanging="360"/>
              <w:jc w:val="left"/>
              <w:rPr>
                <w:sz w:val="20"/>
              </w:rPr>
            </w:pPr>
            <w:r>
              <w:rPr>
                <w:sz w:val="20"/>
              </w:rPr>
              <w:t>Reevaluate the list of business associates to determine who</w:t>
            </w:r>
            <w:r>
              <w:rPr>
                <w:spacing w:val="-4"/>
                <w:sz w:val="20"/>
              </w:rPr>
              <w:t> </w:t>
            </w:r>
            <w:r>
              <w:rPr>
                <w:sz w:val="20"/>
              </w:rPr>
              <w:t>has</w:t>
            </w:r>
            <w:r>
              <w:rPr>
                <w:spacing w:val="-3"/>
                <w:sz w:val="20"/>
              </w:rPr>
              <w:t> </w:t>
            </w:r>
            <w:r>
              <w:rPr>
                <w:sz w:val="20"/>
              </w:rPr>
              <w:t>access</w:t>
            </w:r>
            <w:r>
              <w:rPr>
                <w:spacing w:val="-3"/>
                <w:sz w:val="20"/>
              </w:rPr>
              <w:t> </w:t>
            </w:r>
            <w:r>
              <w:rPr>
                <w:sz w:val="20"/>
              </w:rPr>
              <w:t>to</w:t>
            </w:r>
            <w:r>
              <w:rPr>
                <w:spacing w:val="-4"/>
                <w:sz w:val="20"/>
              </w:rPr>
              <w:t> </w:t>
            </w:r>
            <w:r>
              <w:rPr>
                <w:sz w:val="20"/>
              </w:rPr>
              <w:t>ePHI</w:t>
            </w:r>
            <w:r>
              <w:rPr>
                <w:spacing w:val="-4"/>
                <w:sz w:val="20"/>
              </w:rPr>
              <w:t> </w:t>
            </w:r>
            <w:r>
              <w:rPr>
                <w:sz w:val="20"/>
              </w:rPr>
              <w:t>in</w:t>
            </w:r>
            <w:r>
              <w:rPr>
                <w:spacing w:val="-3"/>
                <w:sz w:val="20"/>
              </w:rPr>
              <w:t> </w:t>
            </w:r>
            <w:r>
              <w:rPr>
                <w:sz w:val="20"/>
              </w:rPr>
              <w:t>order</w:t>
            </w:r>
            <w:r>
              <w:rPr>
                <w:spacing w:val="-4"/>
                <w:sz w:val="20"/>
              </w:rPr>
              <w:t> </w:t>
            </w:r>
            <w:r>
              <w:rPr>
                <w:sz w:val="20"/>
              </w:rPr>
              <w:t>to</w:t>
            </w:r>
            <w:r>
              <w:rPr>
                <w:spacing w:val="-4"/>
                <w:sz w:val="20"/>
              </w:rPr>
              <w:t> </w:t>
            </w:r>
            <w:r>
              <w:rPr>
                <w:sz w:val="20"/>
              </w:rPr>
              <w:t>assess</w:t>
            </w:r>
            <w:r>
              <w:rPr>
                <w:spacing w:val="-3"/>
                <w:sz w:val="20"/>
              </w:rPr>
              <w:t> </w:t>
            </w:r>
            <w:r>
              <w:rPr>
                <w:sz w:val="20"/>
              </w:rPr>
              <w:t>whether</w:t>
            </w:r>
            <w:r>
              <w:rPr>
                <w:spacing w:val="-4"/>
                <w:sz w:val="20"/>
              </w:rPr>
              <w:t> </w:t>
            </w:r>
            <w:r>
              <w:rPr>
                <w:sz w:val="20"/>
              </w:rPr>
              <w:t>the</w:t>
            </w:r>
            <w:r>
              <w:rPr>
                <w:spacing w:val="-5"/>
                <w:sz w:val="20"/>
              </w:rPr>
              <w:t> </w:t>
            </w:r>
            <w:r>
              <w:rPr>
                <w:sz w:val="20"/>
              </w:rPr>
              <w:t>list is complete and current.</w:t>
            </w:r>
          </w:p>
          <w:p>
            <w:pPr>
              <w:pStyle w:val="TableParagraph"/>
              <w:numPr>
                <w:ilvl w:val="0"/>
                <w:numId w:val="125"/>
              </w:numPr>
              <w:tabs>
                <w:tab w:pos="467" w:val="left" w:leader="none"/>
              </w:tabs>
              <w:spacing w:line="255" w:lineRule="exact" w:before="0" w:after="0"/>
              <w:ind w:left="467" w:right="0" w:hanging="360"/>
              <w:jc w:val="left"/>
              <w:rPr>
                <w:sz w:val="20"/>
              </w:rPr>
            </w:pPr>
            <w:r>
              <w:rPr>
                <w:sz w:val="20"/>
              </w:rPr>
              <w:t>Identify</w:t>
            </w:r>
            <w:r>
              <w:rPr>
                <w:spacing w:val="-6"/>
                <w:sz w:val="20"/>
              </w:rPr>
              <w:t> </w:t>
            </w:r>
            <w:r>
              <w:rPr>
                <w:sz w:val="20"/>
              </w:rPr>
              <w:t>systems</w:t>
            </w:r>
            <w:r>
              <w:rPr>
                <w:spacing w:val="-5"/>
                <w:sz w:val="20"/>
              </w:rPr>
              <w:t> </w:t>
            </w:r>
            <w:r>
              <w:rPr>
                <w:sz w:val="20"/>
              </w:rPr>
              <w:t>covered</w:t>
            </w:r>
            <w:r>
              <w:rPr>
                <w:spacing w:val="-5"/>
                <w:sz w:val="20"/>
              </w:rPr>
              <w:t> </w:t>
            </w:r>
            <w:r>
              <w:rPr>
                <w:sz w:val="20"/>
              </w:rPr>
              <w:t>by</w:t>
            </w:r>
            <w:r>
              <w:rPr>
                <w:spacing w:val="-5"/>
                <w:sz w:val="20"/>
              </w:rPr>
              <w:t> </w:t>
            </w:r>
            <w:r>
              <w:rPr>
                <w:sz w:val="20"/>
              </w:rPr>
              <w:t>the</w:t>
            </w:r>
            <w:r>
              <w:rPr>
                <w:spacing w:val="-6"/>
                <w:sz w:val="20"/>
              </w:rPr>
              <w:t> </w:t>
            </w:r>
            <w:r>
              <w:rPr>
                <w:spacing w:val="-2"/>
                <w:sz w:val="20"/>
              </w:rPr>
              <w:t>contract/agreement.</w:t>
            </w:r>
          </w:p>
          <w:p>
            <w:pPr>
              <w:pStyle w:val="TableParagraph"/>
              <w:numPr>
                <w:ilvl w:val="0"/>
                <w:numId w:val="125"/>
              </w:numPr>
              <w:tabs>
                <w:tab w:pos="467" w:val="left" w:leader="none"/>
              </w:tabs>
              <w:spacing w:line="240" w:lineRule="auto" w:before="0" w:after="0"/>
              <w:ind w:left="467" w:right="164" w:hanging="360"/>
              <w:jc w:val="left"/>
              <w:rPr>
                <w:sz w:val="20"/>
              </w:rPr>
            </w:pPr>
            <w:r>
              <w:rPr>
                <w:sz w:val="20"/>
              </w:rPr>
              <w:t>Business</w:t>
            </w:r>
            <w:r>
              <w:rPr>
                <w:spacing w:val="-4"/>
                <w:sz w:val="20"/>
              </w:rPr>
              <w:t> </w:t>
            </w:r>
            <w:r>
              <w:rPr>
                <w:sz w:val="20"/>
              </w:rPr>
              <w:t>associates</w:t>
            </w:r>
            <w:r>
              <w:rPr>
                <w:spacing w:val="-4"/>
                <w:sz w:val="20"/>
              </w:rPr>
              <w:t> </w:t>
            </w:r>
            <w:r>
              <w:rPr>
                <w:sz w:val="20"/>
              </w:rPr>
              <w:t>must</w:t>
            </w:r>
            <w:r>
              <w:rPr>
                <w:spacing w:val="-5"/>
                <w:sz w:val="20"/>
              </w:rPr>
              <w:t> </w:t>
            </w:r>
            <w:r>
              <w:rPr>
                <w:sz w:val="20"/>
              </w:rPr>
              <w:t>have</w:t>
            </w:r>
            <w:r>
              <w:rPr>
                <w:spacing w:val="-6"/>
                <w:sz w:val="20"/>
              </w:rPr>
              <w:t> </w:t>
            </w:r>
            <w:r>
              <w:rPr>
                <w:sz w:val="20"/>
              </w:rPr>
              <w:t>a</w:t>
            </w:r>
            <w:r>
              <w:rPr>
                <w:spacing w:val="-5"/>
                <w:sz w:val="20"/>
              </w:rPr>
              <w:t> </w:t>
            </w:r>
            <w:r>
              <w:rPr>
                <w:sz w:val="20"/>
              </w:rPr>
              <w:t>BAA</w:t>
            </w:r>
            <w:r>
              <w:rPr>
                <w:spacing w:val="-5"/>
                <w:sz w:val="20"/>
              </w:rPr>
              <w:t> </w:t>
            </w:r>
            <w:r>
              <w:rPr>
                <w:sz w:val="20"/>
              </w:rPr>
              <w:t>in</w:t>
            </w:r>
            <w:r>
              <w:rPr>
                <w:spacing w:val="-4"/>
                <w:sz w:val="20"/>
              </w:rPr>
              <w:t> </w:t>
            </w:r>
            <w:r>
              <w:rPr>
                <w:sz w:val="20"/>
              </w:rPr>
              <w:t>place</w:t>
            </w:r>
            <w:r>
              <w:rPr>
                <w:spacing w:val="-6"/>
                <w:sz w:val="20"/>
              </w:rPr>
              <w:t> </w:t>
            </w:r>
            <w:r>
              <w:rPr>
                <w:sz w:val="20"/>
              </w:rPr>
              <w:t>with</w:t>
            </w:r>
            <w:r>
              <w:rPr>
                <w:spacing w:val="-4"/>
                <w:sz w:val="20"/>
              </w:rPr>
              <w:t> </w:t>
            </w:r>
            <w:r>
              <w:rPr>
                <w:sz w:val="20"/>
              </w:rPr>
              <w:t>each</w:t>
            </w:r>
            <w:r>
              <w:rPr>
                <w:spacing w:val="-4"/>
                <w:sz w:val="20"/>
              </w:rPr>
              <w:t> </w:t>
            </w:r>
            <w:r>
              <w:rPr>
                <w:sz w:val="20"/>
              </w:rPr>
              <w:t>of their subcontractor business associates. Subcontractor business associates are also directly liable for their own Security Rule violations.</w:t>
            </w:r>
          </w:p>
        </w:tc>
        <w:tc>
          <w:tcPr>
            <w:tcW w:w="5371" w:type="dxa"/>
          </w:tcPr>
          <w:p>
            <w:pPr>
              <w:pStyle w:val="TableParagraph"/>
              <w:numPr>
                <w:ilvl w:val="0"/>
                <w:numId w:val="126"/>
              </w:numPr>
              <w:tabs>
                <w:tab w:pos="467" w:val="left" w:leader="none"/>
              </w:tabs>
              <w:spacing w:line="240" w:lineRule="auto" w:before="0" w:after="0"/>
              <w:ind w:left="467" w:right="433" w:hanging="360"/>
              <w:jc w:val="left"/>
              <w:rPr>
                <w:sz w:val="20"/>
              </w:rPr>
            </w:pPr>
            <w:r>
              <w:rPr>
                <w:sz w:val="20"/>
              </w:rPr>
              <w:t>Does</w:t>
            </w:r>
            <w:r>
              <w:rPr>
                <w:spacing w:val="-6"/>
                <w:sz w:val="20"/>
              </w:rPr>
              <w:t> </w:t>
            </w:r>
            <w:r>
              <w:rPr>
                <w:sz w:val="20"/>
              </w:rPr>
              <w:t>each</w:t>
            </w:r>
            <w:r>
              <w:rPr>
                <w:spacing w:val="-6"/>
                <w:sz w:val="20"/>
              </w:rPr>
              <w:t> </w:t>
            </w:r>
            <w:r>
              <w:rPr>
                <w:sz w:val="20"/>
              </w:rPr>
              <w:t>written</w:t>
            </w:r>
            <w:r>
              <w:rPr>
                <w:spacing w:val="-6"/>
                <w:sz w:val="20"/>
              </w:rPr>
              <w:t> </w:t>
            </w:r>
            <w:r>
              <w:rPr>
                <w:sz w:val="20"/>
              </w:rPr>
              <w:t>and</w:t>
            </w:r>
            <w:r>
              <w:rPr>
                <w:spacing w:val="-6"/>
                <w:sz w:val="20"/>
              </w:rPr>
              <w:t> </w:t>
            </w:r>
            <w:r>
              <w:rPr>
                <w:sz w:val="20"/>
              </w:rPr>
              <w:t>executed</w:t>
            </w:r>
            <w:r>
              <w:rPr>
                <w:spacing w:val="-6"/>
                <w:sz w:val="20"/>
              </w:rPr>
              <w:t> </w:t>
            </w:r>
            <w:r>
              <w:rPr>
                <w:sz w:val="20"/>
              </w:rPr>
              <w:t>BAA</w:t>
            </w:r>
            <w:r>
              <w:rPr>
                <w:spacing w:val="-7"/>
                <w:sz w:val="20"/>
              </w:rPr>
              <w:t> </w:t>
            </w:r>
            <w:r>
              <w:rPr>
                <w:sz w:val="20"/>
              </w:rPr>
              <w:t>contain</w:t>
            </w:r>
            <w:r>
              <w:rPr>
                <w:spacing w:val="-6"/>
                <w:sz w:val="20"/>
              </w:rPr>
              <w:t> </w:t>
            </w:r>
            <w:r>
              <w:rPr>
                <w:sz w:val="20"/>
              </w:rPr>
              <w:t>sufficient language to ensure that ePHI and any other required information types will be protected?</w:t>
            </w:r>
          </w:p>
          <w:p>
            <w:pPr>
              <w:pStyle w:val="TableParagraph"/>
              <w:numPr>
                <w:ilvl w:val="0"/>
                <w:numId w:val="126"/>
              </w:numPr>
              <w:tabs>
                <w:tab w:pos="467" w:val="left" w:leader="none"/>
              </w:tabs>
              <w:spacing w:line="240" w:lineRule="auto" w:before="0" w:after="0"/>
              <w:ind w:left="467" w:right="169" w:hanging="360"/>
              <w:jc w:val="left"/>
              <w:rPr>
                <w:sz w:val="20"/>
              </w:rPr>
            </w:pPr>
            <w:r>
              <w:rPr>
                <w:sz w:val="20"/>
              </w:rPr>
              <w:t>Have</w:t>
            </w:r>
            <w:r>
              <w:rPr>
                <w:spacing w:val="-5"/>
                <w:sz w:val="20"/>
              </w:rPr>
              <w:t> </w:t>
            </w:r>
            <w:r>
              <w:rPr>
                <w:sz w:val="20"/>
              </w:rPr>
              <w:t>all</w:t>
            </w:r>
            <w:r>
              <w:rPr>
                <w:spacing w:val="-4"/>
                <w:sz w:val="20"/>
              </w:rPr>
              <w:t> </w:t>
            </w:r>
            <w:r>
              <w:rPr>
                <w:sz w:val="20"/>
              </w:rPr>
              <w:t>organizations</w:t>
            </w:r>
            <w:r>
              <w:rPr>
                <w:spacing w:val="-3"/>
                <w:sz w:val="20"/>
              </w:rPr>
              <w:t> </w:t>
            </w:r>
            <w:r>
              <w:rPr>
                <w:sz w:val="20"/>
              </w:rPr>
              <w:t>or</w:t>
            </w:r>
            <w:r>
              <w:rPr>
                <w:spacing w:val="-6"/>
                <w:sz w:val="20"/>
              </w:rPr>
              <w:t> </w:t>
            </w:r>
            <w:r>
              <w:rPr>
                <w:sz w:val="20"/>
              </w:rPr>
              <w:t>vendors</w:t>
            </w:r>
            <w:r>
              <w:rPr>
                <w:spacing w:val="-3"/>
                <w:sz w:val="20"/>
              </w:rPr>
              <w:t> </w:t>
            </w:r>
            <w:r>
              <w:rPr>
                <w:sz w:val="20"/>
              </w:rPr>
              <w:t>that</w:t>
            </w:r>
            <w:r>
              <w:rPr>
                <w:spacing w:val="-4"/>
                <w:sz w:val="20"/>
              </w:rPr>
              <w:t> </w:t>
            </w:r>
            <w:r>
              <w:rPr>
                <w:sz w:val="20"/>
              </w:rPr>
              <w:t>provide</w:t>
            </w:r>
            <w:r>
              <w:rPr>
                <w:spacing w:val="-5"/>
                <w:sz w:val="20"/>
              </w:rPr>
              <w:t> </w:t>
            </w:r>
            <w:r>
              <w:rPr>
                <w:sz w:val="20"/>
              </w:rPr>
              <w:t>a</w:t>
            </w:r>
            <w:r>
              <w:rPr>
                <w:spacing w:val="-3"/>
                <w:sz w:val="20"/>
              </w:rPr>
              <w:t> </w:t>
            </w:r>
            <w:r>
              <w:rPr>
                <w:sz w:val="20"/>
              </w:rPr>
              <w:t>service</w:t>
            </w:r>
            <w:r>
              <w:rPr>
                <w:spacing w:val="-5"/>
                <w:sz w:val="20"/>
              </w:rPr>
              <w:t> </w:t>
            </w:r>
            <w:r>
              <w:rPr>
                <w:sz w:val="20"/>
              </w:rPr>
              <w:t>or function on behalf of the organization been identified? Such services may include:</w:t>
            </w:r>
          </w:p>
          <w:p>
            <w:pPr>
              <w:pStyle w:val="TableParagraph"/>
              <w:numPr>
                <w:ilvl w:val="1"/>
                <w:numId w:val="126"/>
              </w:numPr>
              <w:tabs>
                <w:tab w:pos="1186" w:val="left" w:leader="none"/>
              </w:tabs>
              <w:spacing w:line="246" w:lineRule="exact" w:before="1" w:after="0"/>
              <w:ind w:left="1186" w:right="0" w:hanging="359"/>
              <w:jc w:val="left"/>
              <w:rPr>
                <w:sz w:val="20"/>
              </w:rPr>
            </w:pPr>
            <w:r>
              <w:rPr>
                <w:sz w:val="20"/>
              </w:rPr>
              <w:t>Cloud</w:t>
            </w:r>
            <w:r>
              <w:rPr>
                <w:spacing w:val="-6"/>
                <w:sz w:val="20"/>
              </w:rPr>
              <w:t> </w:t>
            </w:r>
            <w:r>
              <w:rPr>
                <w:sz w:val="20"/>
              </w:rPr>
              <w:t>service</w:t>
            </w:r>
            <w:r>
              <w:rPr>
                <w:spacing w:val="-8"/>
                <w:sz w:val="20"/>
              </w:rPr>
              <w:t> </w:t>
            </w:r>
            <w:r>
              <w:rPr>
                <w:spacing w:val="-2"/>
                <w:sz w:val="20"/>
              </w:rPr>
              <w:t>providers</w:t>
            </w:r>
          </w:p>
          <w:p>
            <w:pPr>
              <w:pStyle w:val="TableParagraph"/>
              <w:numPr>
                <w:ilvl w:val="1"/>
                <w:numId w:val="126"/>
              </w:numPr>
              <w:tabs>
                <w:tab w:pos="1186" w:val="left" w:leader="none"/>
              </w:tabs>
              <w:spacing w:line="244" w:lineRule="exact" w:before="0" w:after="0"/>
              <w:ind w:left="1186" w:right="0" w:hanging="359"/>
              <w:jc w:val="left"/>
              <w:rPr>
                <w:sz w:val="20"/>
              </w:rPr>
            </w:pPr>
            <w:r>
              <w:rPr>
                <w:sz w:val="20"/>
              </w:rPr>
              <w:t>Claims</w:t>
            </w:r>
            <w:r>
              <w:rPr>
                <w:spacing w:val="-7"/>
                <w:sz w:val="20"/>
              </w:rPr>
              <w:t> </w:t>
            </w:r>
            <w:r>
              <w:rPr>
                <w:sz w:val="20"/>
              </w:rPr>
              <w:t>processing</w:t>
            </w:r>
            <w:r>
              <w:rPr>
                <w:spacing w:val="-6"/>
                <w:sz w:val="20"/>
              </w:rPr>
              <w:t> </w:t>
            </w:r>
            <w:r>
              <w:rPr>
                <w:sz w:val="20"/>
              </w:rPr>
              <w:t>or</w:t>
            </w:r>
            <w:r>
              <w:rPr>
                <w:spacing w:val="-7"/>
                <w:sz w:val="20"/>
              </w:rPr>
              <w:t> </w:t>
            </w:r>
            <w:r>
              <w:rPr>
                <w:spacing w:val="-2"/>
                <w:sz w:val="20"/>
              </w:rPr>
              <w:t>billing</w:t>
            </w:r>
          </w:p>
          <w:p>
            <w:pPr>
              <w:pStyle w:val="TableParagraph"/>
              <w:numPr>
                <w:ilvl w:val="1"/>
                <w:numId w:val="126"/>
              </w:numPr>
              <w:tabs>
                <w:tab w:pos="1186" w:val="left" w:leader="none"/>
              </w:tabs>
              <w:spacing w:line="245" w:lineRule="exact" w:before="0" w:after="0"/>
              <w:ind w:left="1186" w:right="0" w:hanging="359"/>
              <w:jc w:val="left"/>
              <w:rPr>
                <w:sz w:val="20"/>
              </w:rPr>
            </w:pPr>
            <w:r>
              <w:rPr>
                <w:sz w:val="20"/>
              </w:rPr>
              <w:t>Data</w:t>
            </w:r>
            <w:r>
              <w:rPr>
                <w:spacing w:val="-4"/>
                <w:sz w:val="20"/>
              </w:rPr>
              <w:t> </w:t>
            </w:r>
            <w:r>
              <w:rPr>
                <w:spacing w:val="-2"/>
                <w:sz w:val="20"/>
              </w:rPr>
              <w:t>analysis</w:t>
            </w:r>
          </w:p>
          <w:p>
            <w:pPr>
              <w:pStyle w:val="TableParagraph"/>
              <w:numPr>
                <w:ilvl w:val="1"/>
                <w:numId w:val="126"/>
              </w:numPr>
              <w:tabs>
                <w:tab w:pos="1186" w:val="left" w:leader="none"/>
              </w:tabs>
              <w:spacing w:line="245" w:lineRule="exact" w:before="0" w:after="0"/>
              <w:ind w:left="1186" w:right="0" w:hanging="359"/>
              <w:jc w:val="left"/>
              <w:rPr>
                <w:sz w:val="20"/>
              </w:rPr>
            </w:pPr>
            <w:r>
              <w:rPr>
                <w:spacing w:val="-2"/>
                <w:sz w:val="20"/>
              </w:rPr>
              <w:t>Utilization</w:t>
            </w:r>
            <w:r>
              <w:rPr>
                <w:spacing w:val="9"/>
                <w:sz w:val="20"/>
              </w:rPr>
              <w:t> </w:t>
            </w:r>
            <w:r>
              <w:rPr>
                <w:spacing w:val="-2"/>
                <w:sz w:val="20"/>
              </w:rPr>
              <w:t>review</w:t>
            </w:r>
          </w:p>
          <w:p>
            <w:pPr>
              <w:pStyle w:val="TableParagraph"/>
              <w:numPr>
                <w:ilvl w:val="1"/>
                <w:numId w:val="126"/>
              </w:numPr>
              <w:tabs>
                <w:tab w:pos="1186" w:val="left" w:leader="none"/>
              </w:tabs>
              <w:spacing w:line="244" w:lineRule="exact" w:before="0" w:after="0"/>
              <w:ind w:left="1186" w:right="0" w:hanging="359"/>
              <w:jc w:val="left"/>
              <w:rPr>
                <w:sz w:val="20"/>
              </w:rPr>
            </w:pPr>
            <w:r>
              <w:rPr>
                <w:sz w:val="20"/>
              </w:rPr>
              <w:t>Quality</w:t>
            </w:r>
            <w:r>
              <w:rPr>
                <w:spacing w:val="-6"/>
                <w:sz w:val="20"/>
              </w:rPr>
              <w:t> </w:t>
            </w:r>
            <w:r>
              <w:rPr>
                <w:spacing w:val="-2"/>
                <w:sz w:val="20"/>
              </w:rPr>
              <w:t>assurance</w:t>
            </w:r>
          </w:p>
          <w:p>
            <w:pPr>
              <w:pStyle w:val="TableParagraph"/>
              <w:numPr>
                <w:ilvl w:val="1"/>
                <w:numId w:val="126"/>
              </w:numPr>
              <w:tabs>
                <w:tab w:pos="1186" w:val="left" w:leader="none"/>
              </w:tabs>
              <w:spacing w:line="244" w:lineRule="exact" w:before="0" w:after="0"/>
              <w:ind w:left="1186" w:right="0" w:hanging="359"/>
              <w:jc w:val="left"/>
              <w:rPr>
                <w:sz w:val="20"/>
              </w:rPr>
            </w:pPr>
            <w:r>
              <w:rPr>
                <w:sz w:val="20"/>
              </w:rPr>
              <w:t>Benefit</w:t>
            </w:r>
            <w:r>
              <w:rPr>
                <w:spacing w:val="-9"/>
                <w:sz w:val="20"/>
              </w:rPr>
              <w:t> </w:t>
            </w:r>
            <w:r>
              <w:rPr>
                <w:spacing w:val="-2"/>
                <w:sz w:val="20"/>
              </w:rPr>
              <w:t>management</w:t>
            </w:r>
          </w:p>
          <w:p>
            <w:pPr>
              <w:pStyle w:val="TableParagraph"/>
              <w:numPr>
                <w:ilvl w:val="1"/>
                <w:numId w:val="126"/>
              </w:numPr>
              <w:tabs>
                <w:tab w:pos="1186" w:val="left" w:leader="none"/>
              </w:tabs>
              <w:spacing w:line="245" w:lineRule="exact" w:before="0" w:after="0"/>
              <w:ind w:left="1186" w:right="0" w:hanging="359"/>
              <w:jc w:val="left"/>
              <w:rPr>
                <w:sz w:val="20"/>
              </w:rPr>
            </w:pPr>
            <w:r>
              <w:rPr>
                <w:sz w:val="20"/>
              </w:rPr>
              <w:t>Practice</w:t>
            </w:r>
            <w:r>
              <w:rPr>
                <w:spacing w:val="-11"/>
                <w:sz w:val="20"/>
              </w:rPr>
              <w:t> </w:t>
            </w:r>
            <w:r>
              <w:rPr>
                <w:spacing w:val="-2"/>
                <w:sz w:val="20"/>
              </w:rPr>
              <w:t>management</w:t>
            </w:r>
          </w:p>
          <w:p>
            <w:pPr>
              <w:pStyle w:val="TableParagraph"/>
              <w:numPr>
                <w:ilvl w:val="1"/>
                <w:numId w:val="126"/>
              </w:numPr>
              <w:tabs>
                <w:tab w:pos="1186" w:val="left" w:leader="none"/>
              </w:tabs>
              <w:spacing w:line="245" w:lineRule="exact" w:before="0" w:after="0"/>
              <w:ind w:left="1186" w:right="0" w:hanging="359"/>
              <w:jc w:val="left"/>
              <w:rPr>
                <w:sz w:val="20"/>
              </w:rPr>
            </w:pPr>
            <w:r>
              <w:rPr>
                <w:spacing w:val="-4"/>
                <w:sz w:val="20"/>
              </w:rPr>
              <w:t>Re-</w:t>
            </w:r>
            <w:r>
              <w:rPr>
                <w:spacing w:val="-2"/>
                <w:sz w:val="20"/>
              </w:rPr>
              <w:t>pricing</w:t>
            </w:r>
          </w:p>
          <w:p>
            <w:pPr>
              <w:pStyle w:val="TableParagraph"/>
              <w:numPr>
                <w:ilvl w:val="1"/>
                <w:numId w:val="126"/>
              </w:numPr>
              <w:tabs>
                <w:tab w:pos="1186" w:val="left" w:leader="none"/>
              </w:tabs>
              <w:spacing w:line="244" w:lineRule="exact" w:before="0" w:after="0"/>
              <w:ind w:left="1186" w:right="0" w:hanging="359"/>
              <w:jc w:val="left"/>
              <w:rPr>
                <w:sz w:val="20"/>
              </w:rPr>
            </w:pPr>
            <w:r>
              <w:rPr>
                <w:spacing w:val="-2"/>
                <w:sz w:val="20"/>
              </w:rPr>
              <w:t>Hardware/software</w:t>
            </w:r>
            <w:r>
              <w:rPr>
                <w:spacing w:val="13"/>
                <w:sz w:val="20"/>
              </w:rPr>
              <w:t> </w:t>
            </w:r>
            <w:r>
              <w:rPr>
                <w:spacing w:val="-2"/>
                <w:sz w:val="20"/>
              </w:rPr>
              <w:t>maintenance</w:t>
            </w:r>
          </w:p>
          <w:p>
            <w:pPr>
              <w:pStyle w:val="TableParagraph"/>
              <w:numPr>
                <w:ilvl w:val="1"/>
                <w:numId w:val="126"/>
              </w:numPr>
              <w:tabs>
                <w:tab w:pos="1186" w:val="left" w:leader="none"/>
              </w:tabs>
              <w:spacing w:line="219" w:lineRule="exact" w:before="0" w:after="0"/>
              <w:ind w:left="1186" w:right="0" w:hanging="359"/>
              <w:jc w:val="left"/>
              <w:rPr>
                <w:sz w:val="20"/>
              </w:rPr>
            </w:pPr>
            <w:r>
              <w:rPr>
                <w:sz w:val="20"/>
              </w:rPr>
              <w:t>All</w:t>
            </w:r>
            <w:r>
              <w:rPr>
                <w:spacing w:val="-9"/>
                <w:sz w:val="20"/>
              </w:rPr>
              <w:t> </w:t>
            </w:r>
            <w:r>
              <w:rPr>
                <w:sz w:val="20"/>
              </w:rPr>
              <w:t>other</w:t>
            </w:r>
            <w:r>
              <w:rPr>
                <w:spacing w:val="-9"/>
                <w:sz w:val="20"/>
              </w:rPr>
              <w:t> </w:t>
            </w:r>
            <w:r>
              <w:rPr>
                <w:sz w:val="20"/>
              </w:rPr>
              <w:t>HIPAA-regulated</w:t>
            </w:r>
            <w:r>
              <w:rPr>
                <w:spacing w:val="-9"/>
                <w:sz w:val="20"/>
              </w:rPr>
              <w:t> </w:t>
            </w:r>
            <w:r>
              <w:rPr>
                <w:spacing w:val="-2"/>
                <w:sz w:val="20"/>
              </w:rPr>
              <w:t>functions</w:t>
            </w:r>
          </w:p>
        </w:tc>
      </w:tr>
    </w:tbl>
    <w:p>
      <w:pPr>
        <w:pStyle w:val="BodyText"/>
        <w:rPr>
          <w:b/>
          <w:sz w:val="20"/>
        </w:rPr>
      </w:pPr>
    </w:p>
    <w:p>
      <w:pPr>
        <w:pStyle w:val="BodyText"/>
        <w:spacing w:before="5"/>
        <w:rPr>
          <w:b/>
          <w:sz w:val="11"/>
        </w:rPr>
      </w:pPr>
      <w:r>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104050</wp:posOffset>
                </wp:positionV>
                <wp:extent cx="1828800" cy="1079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192968pt;width:144pt;height:.84pt;mso-position-horizontal-relative:page;mso-position-vertical-relative:paragraph;z-index:-15695360;mso-wrap-distance-left:0;mso-wrap-distance-right:0" id="docshape60"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82</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11">
        <w:r>
          <w:rPr>
            <w:sz w:val="16"/>
            <w:vertAlign w:val="baseline"/>
          </w:rPr>
          <w:t>5.4.1,</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Business</w:t>
      </w:r>
      <w:r>
        <w:rPr>
          <w:spacing w:val="-4"/>
          <w:sz w:val="16"/>
          <w:vertAlign w:val="baseline"/>
        </w:rPr>
        <w:t> </w:t>
      </w:r>
      <w:r>
        <w:rPr>
          <w:sz w:val="16"/>
          <w:vertAlign w:val="baseline"/>
        </w:rPr>
        <w:t>Associate</w:t>
      </w:r>
      <w:r>
        <w:rPr>
          <w:spacing w:val="-4"/>
          <w:sz w:val="16"/>
          <w:vertAlign w:val="baseline"/>
        </w:rPr>
        <w:t> </w:t>
      </w:r>
      <w:r>
        <w:rPr>
          <w:sz w:val="16"/>
          <w:vertAlign w:val="baseline"/>
        </w:rPr>
        <w:t>Contracts</w:t>
      </w:r>
      <w:r>
        <w:rPr>
          <w:spacing w:val="-4"/>
          <w:sz w:val="16"/>
          <w:vertAlign w:val="baseline"/>
        </w:rPr>
        <w:t> </w:t>
      </w:r>
      <w:r>
        <w:rPr>
          <w:sz w:val="16"/>
          <w:vertAlign w:val="baseline"/>
        </w:rPr>
        <w:t>or</w:t>
      </w:r>
      <w:r>
        <w:rPr>
          <w:spacing w:val="-5"/>
          <w:sz w:val="16"/>
          <w:vertAlign w:val="baseline"/>
        </w:rPr>
        <w:t> </w:t>
      </w:r>
      <w:r>
        <w:rPr>
          <w:sz w:val="16"/>
          <w:vertAlign w:val="baseline"/>
        </w:rPr>
        <w:t>Other</w:t>
      </w:r>
      <w:r>
        <w:rPr>
          <w:spacing w:val="-5"/>
          <w:sz w:val="16"/>
          <w:vertAlign w:val="baseline"/>
        </w:rPr>
        <w:t> </w:t>
      </w:r>
      <w:r>
        <w:rPr>
          <w:spacing w:val="-2"/>
          <w:sz w:val="16"/>
          <w:vertAlign w:val="baseline"/>
        </w:rPr>
        <w:t>Arrangements.</w:t>
      </w:r>
    </w:p>
    <w:p>
      <w:pPr>
        <w:spacing w:after="0"/>
        <w:jc w:val="left"/>
        <w:rPr>
          <w:sz w:val="16"/>
        </w:rPr>
        <w:sectPr>
          <w:headerReference w:type="default" r:id="rId48"/>
          <w:footerReference w:type="default" r:id="rId49"/>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9"/>
        <w:gridCol w:w="5352"/>
        <w:gridCol w:w="5371"/>
      </w:tblGrid>
      <w:tr>
        <w:trPr>
          <w:trHeight w:val="244" w:hRule="atLeast"/>
        </w:trPr>
        <w:tc>
          <w:tcPr>
            <w:tcW w:w="3389" w:type="dxa"/>
            <w:shd w:val="clear" w:color="auto" w:fill="C0C0C0"/>
          </w:tcPr>
          <w:p>
            <w:pPr>
              <w:pStyle w:val="TableParagraph"/>
              <w:spacing w:line="223" w:lineRule="exact" w:before="1"/>
              <w:ind w:left="1127" w:right="1123"/>
              <w:jc w:val="center"/>
              <w:rPr>
                <w:b/>
                <w:sz w:val="20"/>
              </w:rPr>
            </w:pPr>
            <w:r>
              <w:rPr>
                <w:b/>
                <w:sz w:val="20"/>
              </w:rPr>
              <w:t>Key</w:t>
            </w:r>
            <w:r>
              <w:rPr>
                <w:b/>
                <w:spacing w:val="-7"/>
                <w:sz w:val="20"/>
              </w:rPr>
              <w:t> </w:t>
            </w:r>
            <w:r>
              <w:rPr>
                <w:b/>
                <w:spacing w:val="-2"/>
                <w:sz w:val="20"/>
              </w:rPr>
              <w:t>Activities</w:t>
            </w:r>
          </w:p>
        </w:tc>
        <w:tc>
          <w:tcPr>
            <w:tcW w:w="5352" w:type="dxa"/>
            <w:shd w:val="clear" w:color="auto" w:fill="C0C0C0"/>
          </w:tcPr>
          <w:p>
            <w:pPr>
              <w:pStyle w:val="TableParagraph"/>
              <w:spacing w:line="223" w:lineRule="exact" w:before="1"/>
              <w:ind w:left="2190" w:right="2182"/>
              <w:jc w:val="center"/>
              <w:rPr>
                <w:b/>
                <w:sz w:val="20"/>
              </w:rPr>
            </w:pPr>
            <w:r>
              <w:rPr>
                <w:b/>
                <w:spacing w:val="-2"/>
                <w:sz w:val="20"/>
              </w:rPr>
              <w:t>Description</w:t>
            </w:r>
          </w:p>
        </w:tc>
        <w:tc>
          <w:tcPr>
            <w:tcW w:w="5371" w:type="dxa"/>
            <w:shd w:val="clear" w:color="auto" w:fill="C0C0C0"/>
          </w:tcPr>
          <w:p>
            <w:pPr>
              <w:pStyle w:val="TableParagraph"/>
              <w:spacing w:line="223" w:lineRule="exact" w:before="1"/>
              <w:ind w:left="1928" w:right="1921"/>
              <w:jc w:val="center"/>
              <w:rPr>
                <w:b/>
                <w:sz w:val="20"/>
              </w:rPr>
            </w:pPr>
            <w:bookmarkStart w:name="_bookmark128" w:id="159"/>
            <w:bookmarkEnd w:id="159"/>
            <w:r>
              <w:rPr/>
            </w:r>
            <w:bookmarkStart w:name="_bookmark129" w:id="160"/>
            <w:bookmarkEnd w:id="160"/>
            <w:r>
              <w:rPr/>
            </w:r>
            <w:r>
              <w:rPr>
                <w:b/>
                <w:sz w:val="20"/>
              </w:rPr>
              <w:t>Sample</w:t>
            </w:r>
            <w:r>
              <w:rPr>
                <w:b/>
                <w:spacing w:val="-7"/>
                <w:sz w:val="20"/>
              </w:rPr>
              <w:t> </w:t>
            </w:r>
            <w:r>
              <w:rPr>
                <w:b/>
                <w:spacing w:val="-2"/>
                <w:sz w:val="20"/>
              </w:rPr>
              <w:t>Questions</w:t>
            </w:r>
          </w:p>
        </w:tc>
      </w:tr>
      <w:tr>
        <w:trPr>
          <w:trHeight w:val="1962" w:hRule="atLeast"/>
        </w:trPr>
        <w:tc>
          <w:tcPr>
            <w:tcW w:w="3389" w:type="dxa"/>
          </w:tcPr>
          <w:p>
            <w:pPr>
              <w:pStyle w:val="TableParagraph"/>
              <w:ind w:left="0"/>
              <w:rPr>
                <w:rFonts w:ascii="Times New Roman"/>
                <w:sz w:val="18"/>
              </w:rPr>
            </w:pPr>
          </w:p>
        </w:tc>
        <w:tc>
          <w:tcPr>
            <w:tcW w:w="5352" w:type="dxa"/>
          </w:tcPr>
          <w:p>
            <w:pPr>
              <w:pStyle w:val="TableParagraph"/>
              <w:ind w:left="0"/>
              <w:rPr>
                <w:rFonts w:ascii="Times New Roman"/>
                <w:sz w:val="18"/>
              </w:rPr>
            </w:pPr>
          </w:p>
        </w:tc>
        <w:tc>
          <w:tcPr>
            <w:tcW w:w="5371" w:type="dxa"/>
          </w:tcPr>
          <w:p>
            <w:pPr>
              <w:pStyle w:val="TableParagraph"/>
              <w:numPr>
                <w:ilvl w:val="0"/>
                <w:numId w:val="127"/>
              </w:numPr>
              <w:tabs>
                <w:tab w:pos="467" w:val="left" w:leader="none"/>
              </w:tabs>
              <w:spacing w:line="240" w:lineRule="auto" w:before="0" w:after="0"/>
              <w:ind w:left="467" w:right="420" w:hanging="360"/>
              <w:jc w:val="left"/>
              <w:rPr>
                <w:sz w:val="20"/>
              </w:rPr>
            </w:pPr>
            <w:r>
              <w:rPr>
                <w:sz w:val="20"/>
              </w:rPr>
              <w:t>Have</w:t>
            </w:r>
            <w:r>
              <w:rPr>
                <w:spacing w:val="-6"/>
                <w:sz w:val="20"/>
              </w:rPr>
              <w:t> </w:t>
            </w:r>
            <w:r>
              <w:rPr>
                <w:sz w:val="20"/>
              </w:rPr>
              <w:t>outsourced</w:t>
            </w:r>
            <w:r>
              <w:rPr>
                <w:spacing w:val="-4"/>
                <w:sz w:val="20"/>
              </w:rPr>
              <w:t> </w:t>
            </w:r>
            <w:r>
              <w:rPr>
                <w:sz w:val="20"/>
              </w:rPr>
              <w:t>functions</w:t>
            </w:r>
            <w:r>
              <w:rPr>
                <w:spacing w:val="-4"/>
                <w:sz w:val="20"/>
              </w:rPr>
              <w:t> </w:t>
            </w:r>
            <w:r>
              <w:rPr>
                <w:sz w:val="20"/>
              </w:rPr>
              <w:t>that</w:t>
            </w:r>
            <w:r>
              <w:rPr>
                <w:spacing w:val="-4"/>
                <w:sz w:val="20"/>
              </w:rPr>
              <w:t> </w:t>
            </w:r>
            <w:r>
              <w:rPr>
                <w:sz w:val="20"/>
              </w:rPr>
              <w:t>involve</w:t>
            </w:r>
            <w:r>
              <w:rPr>
                <w:spacing w:val="-6"/>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ePHI been considered? Such functions may include:</w:t>
            </w:r>
          </w:p>
          <w:p>
            <w:pPr>
              <w:pStyle w:val="TableParagraph"/>
              <w:numPr>
                <w:ilvl w:val="1"/>
                <w:numId w:val="127"/>
              </w:numPr>
              <w:tabs>
                <w:tab w:pos="1186" w:val="left" w:leader="none"/>
              </w:tabs>
              <w:spacing w:line="248" w:lineRule="exact" w:before="1" w:after="0"/>
              <w:ind w:left="1186" w:right="0" w:hanging="359"/>
              <w:jc w:val="left"/>
              <w:rPr>
                <w:sz w:val="20"/>
              </w:rPr>
            </w:pPr>
            <w:r>
              <w:rPr>
                <w:sz w:val="20"/>
              </w:rPr>
              <w:t>Actuarial</w:t>
            </w:r>
            <w:r>
              <w:rPr>
                <w:spacing w:val="-11"/>
                <w:sz w:val="20"/>
              </w:rPr>
              <w:t> </w:t>
            </w:r>
            <w:r>
              <w:rPr>
                <w:spacing w:val="-2"/>
                <w:sz w:val="20"/>
              </w:rPr>
              <w:t>services</w:t>
            </w:r>
          </w:p>
          <w:p>
            <w:pPr>
              <w:pStyle w:val="TableParagraph"/>
              <w:numPr>
                <w:ilvl w:val="1"/>
                <w:numId w:val="127"/>
              </w:numPr>
              <w:tabs>
                <w:tab w:pos="1186" w:val="left" w:leader="none"/>
              </w:tabs>
              <w:spacing w:line="244" w:lineRule="exact" w:before="0" w:after="0"/>
              <w:ind w:left="1186" w:right="0" w:hanging="359"/>
              <w:jc w:val="left"/>
              <w:rPr>
                <w:sz w:val="20"/>
              </w:rPr>
            </w:pPr>
            <w:r>
              <w:rPr>
                <w:sz w:val="20"/>
              </w:rPr>
              <w:t>Data</w:t>
            </w:r>
            <w:r>
              <w:rPr>
                <w:spacing w:val="-5"/>
                <w:sz w:val="20"/>
              </w:rPr>
              <w:t> </w:t>
            </w:r>
            <w:r>
              <w:rPr>
                <w:sz w:val="20"/>
              </w:rPr>
              <w:t>storage</w:t>
            </w:r>
            <w:r>
              <w:rPr>
                <w:spacing w:val="-7"/>
                <w:sz w:val="20"/>
              </w:rPr>
              <w:t> </w:t>
            </w:r>
            <w:r>
              <w:rPr>
                <w:sz w:val="20"/>
              </w:rPr>
              <w:t>and/or</w:t>
            </w:r>
            <w:r>
              <w:rPr>
                <w:spacing w:val="-6"/>
                <w:sz w:val="20"/>
              </w:rPr>
              <w:t> </w:t>
            </w:r>
            <w:r>
              <w:rPr>
                <w:spacing w:val="-2"/>
                <w:sz w:val="20"/>
              </w:rPr>
              <w:t>aggregation</w:t>
            </w:r>
          </w:p>
          <w:p>
            <w:pPr>
              <w:pStyle w:val="TableParagraph"/>
              <w:numPr>
                <w:ilvl w:val="1"/>
                <w:numId w:val="127"/>
              </w:numPr>
              <w:tabs>
                <w:tab w:pos="1186" w:val="left" w:leader="none"/>
              </w:tabs>
              <w:spacing w:line="244" w:lineRule="exact" w:before="0" w:after="0"/>
              <w:ind w:left="1186" w:right="0" w:hanging="359"/>
              <w:jc w:val="left"/>
              <w:rPr>
                <w:sz w:val="20"/>
              </w:rPr>
            </w:pPr>
            <w:r>
              <w:rPr>
                <w:spacing w:val="-2"/>
                <w:sz w:val="20"/>
              </w:rPr>
              <w:t>Administrative</w:t>
            </w:r>
            <w:r>
              <w:rPr>
                <w:spacing w:val="12"/>
                <w:sz w:val="20"/>
              </w:rPr>
              <w:t> </w:t>
            </w:r>
            <w:r>
              <w:rPr>
                <w:spacing w:val="-2"/>
                <w:sz w:val="20"/>
              </w:rPr>
              <w:t>services</w:t>
            </w:r>
          </w:p>
          <w:p>
            <w:pPr>
              <w:pStyle w:val="TableParagraph"/>
              <w:numPr>
                <w:ilvl w:val="1"/>
                <w:numId w:val="127"/>
              </w:numPr>
              <w:tabs>
                <w:tab w:pos="1186" w:val="left" w:leader="none"/>
              </w:tabs>
              <w:spacing w:line="245" w:lineRule="exact" w:before="0" w:after="0"/>
              <w:ind w:left="1186" w:right="0" w:hanging="359"/>
              <w:jc w:val="left"/>
              <w:rPr>
                <w:sz w:val="20"/>
              </w:rPr>
            </w:pPr>
            <w:r>
              <w:rPr>
                <w:spacing w:val="-2"/>
                <w:sz w:val="20"/>
              </w:rPr>
              <w:t>Accreditation</w:t>
            </w:r>
          </w:p>
          <w:p>
            <w:pPr>
              <w:pStyle w:val="TableParagraph"/>
              <w:numPr>
                <w:ilvl w:val="1"/>
                <w:numId w:val="127"/>
              </w:numPr>
              <w:tabs>
                <w:tab w:pos="1186" w:val="left" w:leader="none"/>
              </w:tabs>
              <w:spacing w:line="244" w:lineRule="exact" w:before="0" w:after="0"/>
              <w:ind w:left="1186" w:right="0" w:hanging="359"/>
              <w:jc w:val="left"/>
              <w:rPr>
                <w:sz w:val="20"/>
              </w:rPr>
            </w:pPr>
            <w:r>
              <w:rPr>
                <w:sz w:val="20"/>
              </w:rPr>
              <w:t>Financial</w:t>
            </w:r>
            <w:r>
              <w:rPr>
                <w:spacing w:val="-12"/>
                <w:sz w:val="20"/>
              </w:rPr>
              <w:t> </w:t>
            </w:r>
            <w:r>
              <w:rPr>
                <w:spacing w:val="-2"/>
                <w:sz w:val="20"/>
              </w:rPr>
              <w:t>services</w:t>
            </w:r>
          </w:p>
          <w:p>
            <w:pPr>
              <w:pStyle w:val="TableParagraph"/>
              <w:numPr>
                <w:ilvl w:val="1"/>
                <w:numId w:val="127"/>
              </w:numPr>
              <w:tabs>
                <w:tab w:pos="1186" w:val="left" w:leader="none"/>
              </w:tabs>
              <w:spacing w:line="219" w:lineRule="exact" w:before="0" w:after="0"/>
              <w:ind w:left="1186" w:right="0" w:hanging="359"/>
              <w:jc w:val="left"/>
              <w:rPr>
                <w:sz w:val="20"/>
              </w:rPr>
            </w:pPr>
            <w:r>
              <w:rPr>
                <w:sz w:val="20"/>
              </w:rPr>
              <w:t>IT</w:t>
            </w:r>
            <w:r>
              <w:rPr>
                <w:spacing w:val="-3"/>
                <w:sz w:val="20"/>
              </w:rPr>
              <w:t> </w:t>
            </w:r>
            <w:r>
              <w:rPr>
                <w:spacing w:val="-2"/>
                <w:sz w:val="20"/>
              </w:rPr>
              <w:t>support</w:t>
            </w:r>
          </w:p>
        </w:tc>
      </w:tr>
      <w:tr>
        <w:trPr>
          <w:trHeight w:val="2486" w:hRule="atLeast"/>
        </w:trPr>
        <w:tc>
          <w:tcPr>
            <w:tcW w:w="3389" w:type="dxa"/>
          </w:tcPr>
          <w:p>
            <w:pPr>
              <w:pStyle w:val="TableParagraph"/>
              <w:tabs>
                <w:tab w:pos="467" w:val="left" w:leader="none"/>
              </w:tabs>
              <w:spacing w:before="1"/>
              <w:ind w:right="136" w:hanging="360"/>
              <w:rPr>
                <w:sz w:val="20"/>
              </w:rPr>
            </w:pPr>
            <w:r>
              <w:rPr>
                <w:spacing w:val="-6"/>
                <w:sz w:val="20"/>
              </w:rPr>
              <w:t>2.</w:t>
            </w:r>
            <w:r>
              <w:rPr>
                <w:sz w:val="20"/>
              </w:rPr>
              <w:tab/>
            </w:r>
            <w:r>
              <w:rPr>
                <w:b/>
                <w:sz w:val="20"/>
              </w:rPr>
              <w:t>Establish</w:t>
            </w:r>
            <w:r>
              <w:rPr>
                <w:b/>
                <w:spacing w:val="-9"/>
                <w:sz w:val="20"/>
              </w:rPr>
              <w:t> </w:t>
            </w:r>
            <w:r>
              <w:rPr>
                <w:b/>
                <w:sz w:val="20"/>
              </w:rPr>
              <w:t>a</w:t>
            </w:r>
            <w:r>
              <w:rPr>
                <w:b/>
                <w:spacing w:val="-10"/>
                <w:sz w:val="20"/>
              </w:rPr>
              <w:t> </w:t>
            </w:r>
            <w:r>
              <w:rPr>
                <w:b/>
                <w:sz w:val="20"/>
              </w:rPr>
              <w:t>Process</w:t>
            </w:r>
            <w:r>
              <w:rPr>
                <w:b/>
                <w:spacing w:val="-10"/>
                <w:sz w:val="20"/>
              </w:rPr>
              <w:t> </w:t>
            </w:r>
            <w:r>
              <w:rPr>
                <w:b/>
                <w:sz w:val="20"/>
              </w:rPr>
              <w:t>for</w:t>
            </w:r>
            <w:r>
              <w:rPr>
                <w:b/>
                <w:spacing w:val="-9"/>
                <w:sz w:val="20"/>
              </w:rPr>
              <w:t> </w:t>
            </w:r>
            <w:r>
              <w:rPr>
                <w:b/>
                <w:sz w:val="20"/>
              </w:rPr>
              <w:t>Measuring Contract Performance and Terminating the Contract if Security Requirements Are Not Being Met</w:t>
            </w:r>
            <w:hyperlink w:history="true" w:anchor="_bookmark128">
              <w:r>
                <w:rPr>
                  <w:sz w:val="20"/>
                  <w:vertAlign w:val="superscript"/>
                </w:rPr>
                <w:t>83</w:t>
              </w:r>
            </w:hyperlink>
          </w:p>
        </w:tc>
        <w:tc>
          <w:tcPr>
            <w:tcW w:w="5352" w:type="dxa"/>
          </w:tcPr>
          <w:p>
            <w:pPr>
              <w:pStyle w:val="TableParagraph"/>
              <w:numPr>
                <w:ilvl w:val="0"/>
                <w:numId w:val="128"/>
              </w:numPr>
              <w:tabs>
                <w:tab w:pos="467" w:val="left" w:leader="none"/>
              </w:tabs>
              <w:spacing w:line="240" w:lineRule="auto" w:before="2" w:after="0"/>
              <w:ind w:left="467" w:right="259" w:hanging="360"/>
              <w:jc w:val="both"/>
              <w:rPr>
                <w:sz w:val="20"/>
              </w:rPr>
            </w:pPr>
            <w:r>
              <w:rPr>
                <w:sz w:val="20"/>
              </w:rPr>
              <w:t>Maintain</w:t>
            </w:r>
            <w:r>
              <w:rPr>
                <w:spacing w:val="-1"/>
                <w:sz w:val="20"/>
              </w:rPr>
              <w:t> </w:t>
            </w:r>
            <w:r>
              <w:rPr>
                <w:sz w:val="20"/>
              </w:rPr>
              <w:t>clear</w:t>
            </w:r>
            <w:r>
              <w:rPr>
                <w:spacing w:val="-2"/>
                <w:sz w:val="20"/>
              </w:rPr>
              <w:t> </w:t>
            </w:r>
            <w:r>
              <w:rPr>
                <w:sz w:val="20"/>
              </w:rPr>
              <w:t>lines</w:t>
            </w:r>
            <w:r>
              <w:rPr>
                <w:spacing w:val="-1"/>
                <w:sz w:val="20"/>
              </w:rPr>
              <w:t> </w:t>
            </w:r>
            <w:r>
              <w:rPr>
                <w:sz w:val="20"/>
              </w:rPr>
              <w:t>of</w:t>
            </w:r>
            <w:r>
              <w:rPr>
                <w:spacing w:val="-3"/>
                <w:sz w:val="20"/>
              </w:rPr>
              <w:t> </w:t>
            </w:r>
            <w:r>
              <w:rPr>
                <w:sz w:val="20"/>
              </w:rPr>
              <w:t>communication</w:t>
            </w:r>
            <w:r>
              <w:rPr>
                <w:spacing w:val="-1"/>
                <w:sz w:val="20"/>
              </w:rPr>
              <w:t> </w:t>
            </w:r>
            <w:r>
              <w:rPr>
                <w:sz w:val="20"/>
              </w:rPr>
              <w:t>between</w:t>
            </w:r>
            <w:r>
              <w:rPr>
                <w:spacing w:val="-1"/>
                <w:sz w:val="20"/>
              </w:rPr>
              <w:t> </w:t>
            </w:r>
            <w:r>
              <w:rPr>
                <w:sz w:val="20"/>
              </w:rPr>
              <w:t>covered entities</w:t>
            </w:r>
            <w:r>
              <w:rPr>
                <w:spacing w:val="-7"/>
                <w:sz w:val="20"/>
              </w:rPr>
              <w:t> </w:t>
            </w:r>
            <w:r>
              <w:rPr>
                <w:sz w:val="20"/>
              </w:rPr>
              <w:t>and</w:t>
            </w:r>
            <w:r>
              <w:rPr>
                <w:spacing w:val="-7"/>
                <w:sz w:val="20"/>
              </w:rPr>
              <w:t> </w:t>
            </w:r>
            <w:r>
              <w:rPr>
                <w:sz w:val="20"/>
              </w:rPr>
              <w:t>business</w:t>
            </w:r>
            <w:r>
              <w:rPr>
                <w:spacing w:val="-7"/>
                <w:sz w:val="20"/>
              </w:rPr>
              <w:t> </w:t>
            </w:r>
            <w:r>
              <w:rPr>
                <w:sz w:val="20"/>
              </w:rPr>
              <w:t>associates</w:t>
            </w:r>
            <w:r>
              <w:rPr>
                <w:spacing w:val="-7"/>
                <w:sz w:val="20"/>
              </w:rPr>
              <w:t> </w:t>
            </w:r>
            <w:r>
              <w:rPr>
                <w:sz w:val="20"/>
              </w:rPr>
              <w:t>regarding</w:t>
            </w:r>
            <w:r>
              <w:rPr>
                <w:spacing w:val="-7"/>
                <w:sz w:val="20"/>
              </w:rPr>
              <w:t> </w:t>
            </w:r>
            <w:r>
              <w:rPr>
                <w:sz w:val="20"/>
              </w:rPr>
              <w:t>the</w:t>
            </w:r>
            <w:r>
              <w:rPr>
                <w:spacing w:val="-8"/>
                <w:sz w:val="20"/>
              </w:rPr>
              <w:t> </w:t>
            </w:r>
            <w:r>
              <w:rPr>
                <w:sz w:val="20"/>
              </w:rPr>
              <w:t>protection of ePHI per the BAA or contract.</w:t>
            </w:r>
          </w:p>
          <w:p>
            <w:pPr>
              <w:pStyle w:val="TableParagraph"/>
              <w:numPr>
                <w:ilvl w:val="0"/>
                <w:numId w:val="128"/>
              </w:numPr>
              <w:tabs>
                <w:tab w:pos="466" w:val="left" w:leader="none"/>
              </w:tabs>
              <w:spacing w:line="253" w:lineRule="exact" w:before="0" w:after="0"/>
              <w:ind w:left="466" w:right="0" w:hanging="359"/>
              <w:jc w:val="both"/>
              <w:rPr>
                <w:sz w:val="20"/>
              </w:rPr>
            </w:pPr>
            <w:r>
              <w:rPr>
                <w:sz w:val="20"/>
              </w:rPr>
              <w:t>Establish</w:t>
            </w:r>
            <w:r>
              <w:rPr>
                <w:spacing w:val="-9"/>
                <w:sz w:val="20"/>
              </w:rPr>
              <w:t> </w:t>
            </w:r>
            <w:r>
              <w:rPr>
                <w:sz w:val="20"/>
              </w:rPr>
              <w:t>criteria</w:t>
            </w:r>
            <w:r>
              <w:rPr>
                <w:spacing w:val="-7"/>
                <w:sz w:val="20"/>
              </w:rPr>
              <w:t> </w:t>
            </w:r>
            <w:r>
              <w:rPr>
                <w:sz w:val="20"/>
              </w:rPr>
              <w:t>for</w:t>
            </w:r>
            <w:r>
              <w:rPr>
                <w:spacing w:val="-7"/>
                <w:sz w:val="20"/>
              </w:rPr>
              <w:t> </w:t>
            </w:r>
            <w:r>
              <w:rPr>
                <w:sz w:val="20"/>
              </w:rPr>
              <w:t>measuring</w:t>
            </w:r>
            <w:r>
              <w:rPr>
                <w:spacing w:val="-7"/>
                <w:sz w:val="20"/>
              </w:rPr>
              <w:t> </w:t>
            </w:r>
            <w:r>
              <w:rPr>
                <w:sz w:val="20"/>
              </w:rPr>
              <w:t>contract</w:t>
            </w:r>
            <w:r>
              <w:rPr>
                <w:spacing w:val="-7"/>
                <w:sz w:val="20"/>
              </w:rPr>
              <w:t> </w:t>
            </w:r>
            <w:r>
              <w:rPr>
                <w:spacing w:val="-2"/>
                <w:sz w:val="20"/>
              </w:rPr>
              <w:t>performance.</w:t>
            </w:r>
          </w:p>
        </w:tc>
        <w:tc>
          <w:tcPr>
            <w:tcW w:w="5371" w:type="dxa"/>
          </w:tcPr>
          <w:p>
            <w:pPr>
              <w:pStyle w:val="TableParagraph"/>
              <w:numPr>
                <w:ilvl w:val="0"/>
                <w:numId w:val="129"/>
              </w:numPr>
              <w:tabs>
                <w:tab w:pos="467" w:val="left" w:leader="none"/>
              </w:tabs>
              <w:spacing w:line="255" w:lineRule="exact" w:before="2" w:after="0"/>
              <w:ind w:left="467" w:right="0" w:hanging="360"/>
              <w:jc w:val="left"/>
              <w:rPr>
                <w:sz w:val="20"/>
              </w:rPr>
            </w:pPr>
            <w:r>
              <w:rPr>
                <w:sz w:val="20"/>
              </w:rPr>
              <w:t>What</w:t>
            </w:r>
            <w:r>
              <w:rPr>
                <w:spacing w:val="-5"/>
                <w:sz w:val="20"/>
              </w:rPr>
              <w:t> </w:t>
            </w:r>
            <w:r>
              <w:rPr>
                <w:sz w:val="20"/>
              </w:rPr>
              <w:t>is</w:t>
            </w:r>
            <w:r>
              <w:rPr>
                <w:spacing w:val="-4"/>
                <w:sz w:val="20"/>
              </w:rPr>
              <w:t> </w:t>
            </w:r>
            <w:r>
              <w:rPr>
                <w:sz w:val="20"/>
              </w:rPr>
              <w:t>the</w:t>
            </w:r>
            <w:r>
              <w:rPr>
                <w:spacing w:val="-5"/>
                <w:sz w:val="20"/>
              </w:rPr>
              <w:t> </w:t>
            </w:r>
            <w:r>
              <w:rPr>
                <w:sz w:val="20"/>
              </w:rPr>
              <w:t>service</w:t>
            </w:r>
            <w:r>
              <w:rPr>
                <w:spacing w:val="-6"/>
                <w:sz w:val="20"/>
              </w:rPr>
              <w:t> </w:t>
            </w:r>
            <w:r>
              <w:rPr>
                <w:sz w:val="20"/>
              </w:rPr>
              <w:t>being</w:t>
            </w:r>
            <w:r>
              <w:rPr>
                <w:spacing w:val="-4"/>
                <w:sz w:val="20"/>
              </w:rPr>
              <w:t> </w:t>
            </w:r>
            <w:r>
              <w:rPr>
                <w:spacing w:val="-2"/>
                <w:sz w:val="20"/>
              </w:rPr>
              <w:t>performed?</w:t>
            </w:r>
          </w:p>
          <w:p>
            <w:pPr>
              <w:pStyle w:val="TableParagraph"/>
              <w:numPr>
                <w:ilvl w:val="0"/>
                <w:numId w:val="129"/>
              </w:numPr>
              <w:tabs>
                <w:tab w:pos="467" w:val="left" w:leader="none"/>
              </w:tabs>
              <w:spacing w:line="254" w:lineRule="exact" w:before="0" w:after="0"/>
              <w:ind w:left="467" w:right="0" w:hanging="360"/>
              <w:jc w:val="left"/>
              <w:rPr>
                <w:sz w:val="20"/>
              </w:rPr>
            </w:pPr>
            <w:r>
              <w:rPr>
                <w:sz w:val="20"/>
              </w:rPr>
              <w:t>What</w:t>
            </w:r>
            <w:r>
              <w:rPr>
                <w:spacing w:val="-6"/>
                <w:sz w:val="20"/>
              </w:rPr>
              <w:t> </w:t>
            </w:r>
            <w:r>
              <w:rPr>
                <w:sz w:val="20"/>
              </w:rPr>
              <w:t>is</w:t>
            </w:r>
            <w:r>
              <w:rPr>
                <w:spacing w:val="-4"/>
                <w:sz w:val="20"/>
              </w:rPr>
              <w:t> </w:t>
            </w:r>
            <w:r>
              <w:rPr>
                <w:sz w:val="20"/>
              </w:rPr>
              <w:t>the</w:t>
            </w:r>
            <w:r>
              <w:rPr>
                <w:spacing w:val="-6"/>
                <w:sz w:val="20"/>
              </w:rPr>
              <w:t> </w:t>
            </w:r>
            <w:r>
              <w:rPr>
                <w:sz w:val="20"/>
              </w:rPr>
              <w:t>expected</w:t>
            </w:r>
            <w:r>
              <w:rPr>
                <w:spacing w:val="-4"/>
                <w:sz w:val="20"/>
              </w:rPr>
              <w:t> </w:t>
            </w:r>
            <w:r>
              <w:rPr>
                <w:spacing w:val="-2"/>
                <w:sz w:val="20"/>
              </w:rPr>
              <w:t>outcome?</w:t>
            </w:r>
          </w:p>
          <w:p>
            <w:pPr>
              <w:pStyle w:val="TableParagraph"/>
              <w:numPr>
                <w:ilvl w:val="0"/>
                <w:numId w:val="129"/>
              </w:numPr>
              <w:tabs>
                <w:tab w:pos="467" w:val="left" w:leader="none"/>
              </w:tabs>
              <w:spacing w:line="240" w:lineRule="auto" w:before="0" w:after="0"/>
              <w:ind w:left="467" w:right="286" w:hanging="360"/>
              <w:jc w:val="left"/>
              <w:rPr>
                <w:sz w:val="20"/>
              </w:rPr>
            </w:pPr>
            <w:r>
              <w:rPr>
                <w:sz w:val="20"/>
              </w:rPr>
              <w:t>Is</w:t>
            </w:r>
            <w:r>
              <w:rPr>
                <w:spacing w:val="-5"/>
                <w:sz w:val="20"/>
              </w:rPr>
              <w:t> </w:t>
            </w:r>
            <w:r>
              <w:rPr>
                <w:sz w:val="20"/>
              </w:rPr>
              <w:t>there</w:t>
            </w:r>
            <w:r>
              <w:rPr>
                <w:spacing w:val="-6"/>
                <w:sz w:val="20"/>
              </w:rPr>
              <w:t> </w:t>
            </w:r>
            <w:r>
              <w:rPr>
                <w:sz w:val="20"/>
              </w:rPr>
              <w:t>a</w:t>
            </w:r>
            <w:r>
              <w:rPr>
                <w:spacing w:val="-5"/>
                <w:sz w:val="20"/>
              </w:rPr>
              <w:t> </w:t>
            </w:r>
            <w:r>
              <w:rPr>
                <w:sz w:val="20"/>
              </w:rPr>
              <w:t>process</w:t>
            </w:r>
            <w:r>
              <w:rPr>
                <w:spacing w:val="-5"/>
                <w:sz w:val="20"/>
              </w:rPr>
              <w:t> </w:t>
            </w:r>
            <w:r>
              <w:rPr>
                <w:sz w:val="20"/>
              </w:rPr>
              <w:t>for</w:t>
            </w:r>
            <w:r>
              <w:rPr>
                <w:spacing w:val="-5"/>
                <w:sz w:val="20"/>
              </w:rPr>
              <w:t> </w:t>
            </w:r>
            <w:r>
              <w:rPr>
                <w:sz w:val="20"/>
              </w:rPr>
              <w:t>reporting</w:t>
            </w:r>
            <w:r>
              <w:rPr>
                <w:spacing w:val="-5"/>
                <w:sz w:val="20"/>
              </w:rPr>
              <w:t> </w:t>
            </w:r>
            <w:r>
              <w:rPr>
                <w:sz w:val="20"/>
              </w:rPr>
              <w:t>security</w:t>
            </w:r>
            <w:r>
              <w:rPr>
                <w:spacing w:val="-5"/>
                <w:sz w:val="20"/>
              </w:rPr>
              <w:t> </w:t>
            </w:r>
            <w:r>
              <w:rPr>
                <w:sz w:val="20"/>
              </w:rPr>
              <w:t>incidents</w:t>
            </w:r>
            <w:r>
              <w:rPr>
                <w:spacing w:val="-5"/>
                <w:sz w:val="20"/>
              </w:rPr>
              <w:t> </w:t>
            </w:r>
            <w:r>
              <w:rPr>
                <w:sz w:val="20"/>
              </w:rPr>
              <w:t>related to the agreement?</w:t>
            </w:r>
          </w:p>
          <w:p>
            <w:pPr>
              <w:pStyle w:val="TableParagraph"/>
              <w:numPr>
                <w:ilvl w:val="0"/>
                <w:numId w:val="129"/>
              </w:numPr>
              <w:tabs>
                <w:tab w:pos="467" w:val="left" w:leader="none"/>
              </w:tabs>
              <w:spacing w:line="240" w:lineRule="auto" w:before="1" w:after="0"/>
              <w:ind w:left="467" w:right="157" w:hanging="360"/>
              <w:jc w:val="left"/>
              <w:rPr>
                <w:sz w:val="20"/>
              </w:rPr>
            </w:pPr>
            <w:r>
              <w:rPr>
                <w:sz w:val="20"/>
              </w:rPr>
              <w:t>Are</w:t>
            </w:r>
            <w:r>
              <w:rPr>
                <w:spacing w:val="-6"/>
                <w:sz w:val="20"/>
              </w:rPr>
              <w:t> </w:t>
            </w:r>
            <w:r>
              <w:rPr>
                <w:sz w:val="20"/>
              </w:rPr>
              <w:t>additional</w:t>
            </w:r>
            <w:r>
              <w:rPr>
                <w:spacing w:val="-5"/>
                <w:sz w:val="20"/>
              </w:rPr>
              <w:t> </w:t>
            </w:r>
            <w:r>
              <w:rPr>
                <w:sz w:val="20"/>
              </w:rPr>
              <w:t>assurances</w:t>
            </w:r>
            <w:r>
              <w:rPr>
                <w:spacing w:val="-4"/>
                <w:sz w:val="20"/>
              </w:rPr>
              <w:t> </w:t>
            </w:r>
            <w:r>
              <w:rPr>
                <w:sz w:val="20"/>
              </w:rPr>
              <w:t>of</w:t>
            </w:r>
            <w:r>
              <w:rPr>
                <w:spacing w:val="-6"/>
                <w:sz w:val="20"/>
              </w:rPr>
              <w:t> </w:t>
            </w:r>
            <w:r>
              <w:rPr>
                <w:sz w:val="20"/>
              </w:rPr>
              <w:t>protections</w:t>
            </w:r>
            <w:r>
              <w:rPr>
                <w:spacing w:val="-4"/>
                <w:sz w:val="20"/>
              </w:rPr>
              <w:t> </w:t>
            </w:r>
            <w:r>
              <w:rPr>
                <w:sz w:val="20"/>
              </w:rPr>
              <w:t>for</w:t>
            </w:r>
            <w:r>
              <w:rPr>
                <w:spacing w:val="-5"/>
                <w:sz w:val="20"/>
              </w:rPr>
              <w:t> </w:t>
            </w:r>
            <w:r>
              <w:rPr>
                <w:sz w:val="20"/>
              </w:rPr>
              <w:t>ePHI</w:t>
            </w:r>
            <w:r>
              <w:rPr>
                <w:spacing w:val="-5"/>
                <w:sz w:val="20"/>
              </w:rPr>
              <w:t> </w:t>
            </w:r>
            <w:r>
              <w:rPr>
                <w:sz w:val="20"/>
              </w:rPr>
              <w:t>from</w:t>
            </w:r>
            <w:r>
              <w:rPr>
                <w:spacing w:val="-6"/>
                <w:sz w:val="20"/>
              </w:rPr>
              <w:t> </w:t>
            </w:r>
            <w:r>
              <w:rPr>
                <w:sz w:val="20"/>
              </w:rPr>
              <w:t>the business associate necessary? If so, where will such additional assurances be documented (e.g., in the BAA, service-level agreement, or other documentation)? and how will they be met (e.g., providing documentation of</w:t>
            </w:r>
          </w:p>
          <w:p>
            <w:pPr>
              <w:pStyle w:val="TableParagraph"/>
              <w:spacing w:line="223" w:lineRule="exact"/>
              <w:rPr>
                <w:sz w:val="20"/>
              </w:rPr>
            </w:pPr>
            <w:r>
              <w:rPr>
                <w:sz w:val="20"/>
              </w:rPr>
              <w:t>implemented</w:t>
            </w:r>
            <w:r>
              <w:rPr>
                <w:spacing w:val="-10"/>
                <w:sz w:val="20"/>
              </w:rPr>
              <w:t> </w:t>
            </w:r>
            <w:r>
              <w:rPr>
                <w:sz w:val="20"/>
              </w:rPr>
              <w:t>safeguards,</w:t>
            </w:r>
            <w:r>
              <w:rPr>
                <w:spacing w:val="-10"/>
                <w:sz w:val="20"/>
              </w:rPr>
              <w:t> </w:t>
            </w:r>
            <w:r>
              <w:rPr>
                <w:sz w:val="20"/>
              </w:rPr>
              <w:t>audits,</w:t>
            </w:r>
            <w:r>
              <w:rPr>
                <w:spacing w:val="-9"/>
                <w:sz w:val="20"/>
              </w:rPr>
              <w:t> </w:t>
            </w:r>
            <w:r>
              <w:rPr>
                <w:spacing w:val="-2"/>
                <w:sz w:val="20"/>
              </w:rPr>
              <w:t>certifications)?</w:t>
            </w:r>
          </w:p>
        </w:tc>
      </w:tr>
      <w:tr>
        <w:trPr>
          <w:trHeight w:val="3714" w:hRule="atLeast"/>
        </w:trPr>
        <w:tc>
          <w:tcPr>
            <w:tcW w:w="3389" w:type="dxa"/>
          </w:tcPr>
          <w:p>
            <w:pPr>
              <w:pStyle w:val="TableParagraph"/>
              <w:tabs>
                <w:tab w:pos="467" w:val="left" w:leader="none"/>
              </w:tabs>
              <w:spacing w:before="1"/>
              <w:ind w:right="747" w:hanging="360"/>
              <w:rPr>
                <w:b/>
                <w:sz w:val="20"/>
              </w:rPr>
            </w:pPr>
            <w:r>
              <w:rPr>
                <w:spacing w:val="-6"/>
                <w:sz w:val="20"/>
              </w:rPr>
              <w:t>3.</w:t>
            </w:r>
            <w:r>
              <w:rPr>
                <w:sz w:val="20"/>
              </w:rPr>
              <w:tab/>
            </w:r>
            <w:r>
              <w:rPr>
                <w:b/>
                <w:sz w:val="20"/>
              </w:rPr>
              <w:t>Written</w:t>
            </w:r>
            <w:r>
              <w:rPr>
                <w:b/>
                <w:spacing w:val="-12"/>
                <w:sz w:val="20"/>
              </w:rPr>
              <w:t> </w:t>
            </w:r>
            <w:r>
              <w:rPr>
                <w:b/>
                <w:sz w:val="20"/>
              </w:rPr>
              <w:t>Contract</w:t>
            </w:r>
            <w:r>
              <w:rPr>
                <w:b/>
                <w:spacing w:val="-11"/>
                <w:sz w:val="20"/>
              </w:rPr>
              <w:t> </w:t>
            </w:r>
            <w:r>
              <w:rPr>
                <w:b/>
                <w:sz w:val="20"/>
              </w:rPr>
              <w:t>or</w:t>
            </w:r>
            <w:r>
              <w:rPr>
                <w:b/>
                <w:spacing w:val="-11"/>
                <w:sz w:val="20"/>
              </w:rPr>
              <w:t> </w:t>
            </w:r>
            <w:r>
              <w:rPr>
                <w:b/>
                <w:sz w:val="20"/>
              </w:rPr>
              <w:t>Other </w:t>
            </w:r>
            <w:r>
              <w:rPr>
                <w:b/>
                <w:spacing w:val="-2"/>
                <w:sz w:val="20"/>
              </w:rPr>
              <w:t>Arrangement</w:t>
            </w:r>
          </w:p>
          <w:p>
            <w:pPr>
              <w:pStyle w:val="TableParagraph"/>
              <w:spacing w:before="12"/>
              <w:ind w:left="0"/>
              <w:rPr>
                <w:sz w:val="19"/>
              </w:rPr>
            </w:pPr>
          </w:p>
          <w:p>
            <w:pPr>
              <w:pStyle w:val="TableParagraph"/>
              <w:ind w:left="448" w:right="469"/>
              <w:rPr>
                <w:b/>
                <w:sz w:val="20"/>
              </w:rPr>
            </w:pPr>
            <w:r>
              <w:rPr>
                <w:b/>
                <w:sz w:val="20"/>
              </w:rPr>
              <w:t>Implementation</w:t>
            </w:r>
            <w:r>
              <w:rPr>
                <w:b/>
                <w:spacing w:val="-12"/>
                <w:sz w:val="20"/>
              </w:rPr>
              <w:t> </w:t>
            </w:r>
            <w:r>
              <w:rPr>
                <w:b/>
                <w:sz w:val="20"/>
              </w:rPr>
              <w:t>Specification </w:t>
            </w:r>
            <w:r>
              <w:rPr>
                <w:b/>
                <w:spacing w:val="-2"/>
                <w:sz w:val="20"/>
              </w:rPr>
              <w:t>(Required)</w:t>
            </w:r>
          </w:p>
        </w:tc>
        <w:tc>
          <w:tcPr>
            <w:tcW w:w="5352" w:type="dxa"/>
          </w:tcPr>
          <w:p>
            <w:pPr>
              <w:pStyle w:val="TableParagraph"/>
              <w:numPr>
                <w:ilvl w:val="0"/>
                <w:numId w:val="130"/>
              </w:numPr>
              <w:tabs>
                <w:tab w:pos="467" w:val="left" w:leader="none"/>
              </w:tabs>
              <w:spacing w:line="240" w:lineRule="auto" w:before="0" w:after="0"/>
              <w:ind w:left="467" w:right="131" w:hanging="360"/>
              <w:jc w:val="left"/>
              <w:rPr>
                <w:sz w:val="20"/>
              </w:rPr>
            </w:pPr>
            <w:r>
              <w:rPr>
                <w:i/>
                <w:sz w:val="20"/>
              </w:rPr>
              <w:t>Document the satisfactory assurances required by this</w:t>
            </w:r>
            <w:r>
              <w:rPr>
                <w:i/>
                <w:sz w:val="20"/>
              </w:rPr>
              <w:t> standard</w:t>
            </w:r>
            <w:r>
              <w:rPr>
                <w:i/>
                <w:spacing w:val="-5"/>
                <w:sz w:val="20"/>
              </w:rPr>
              <w:t> </w:t>
            </w:r>
            <w:r>
              <w:rPr>
                <w:i/>
                <w:sz w:val="20"/>
              </w:rPr>
              <w:t>through</w:t>
            </w:r>
            <w:r>
              <w:rPr>
                <w:i/>
                <w:spacing w:val="-5"/>
                <w:sz w:val="20"/>
              </w:rPr>
              <w:t> </w:t>
            </w:r>
            <w:r>
              <w:rPr>
                <w:i/>
                <w:sz w:val="20"/>
              </w:rPr>
              <w:t>a</w:t>
            </w:r>
            <w:r>
              <w:rPr>
                <w:i/>
                <w:spacing w:val="-5"/>
                <w:sz w:val="20"/>
              </w:rPr>
              <w:t> </w:t>
            </w:r>
            <w:r>
              <w:rPr>
                <w:i/>
                <w:sz w:val="20"/>
              </w:rPr>
              <w:t>written</w:t>
            </w:r>
            <w:r>
              <w:rPr>
                <w:i/>
                <w:spacing w:val="-5"/>
                <w:sz w:val="20"/>
              </w:rPr>
              <w:t> </w:t>
            </w:r>
            <w:r>
              <w:rPr>
                <w:i/>
                <w:sz w:val="20"/>
              </w:rPr>
              <w:t>contract</w:t>
            </w:r>
            <w:r>
              <w:rPr>
                <w:i/>
                <w:spacing w:val="-6"/>
                <w:sz w:val="20"/>
              </w:rPr>
              <w:t> </w:t>
            </w:r>
            <w:r>
              <w:rPr>
                <w:i/>
                <w:sz w:val="20"/>
              </w:rPr>
              <w:t>or</w:t>
            </w:r>
            <w:r>
              <w:rPr>
                <w:i/>
                <w:spacing w:val="-7"/>
                <w:sz w:val="20"/>
              </w:rPr>
              <w:t> </w:t>
            </w:r>
            <w:r>
              <w:rPr>
                <w:i/>
                <w:sz w:val="20"/>
              </w:rPr>
              <w:t>other</w:t>
            </w:r>
            <w:r>
              <w:rPr>
                <w:i/>
                <w:spacing w:val="-7"/>
                <w:sz w:val="20"/>
              </w:rPr>
              <w:t> </w:t>
            </w:r>
            <w:r>
              <w:rPr>
                <w:i/>
                <w:sz w:val="20"/>
              </w:rPr>
              <w:t>arrangement with the business associate that meets the applicable requirements of §164.314(a)</w:t>
            </w:r>
            <w:r>
              <w:rPr>
                <w:sz w:val="20"/>
              </w:rPr>
              <w:t>.</w:t>
            </w:r>
            <w:hyperlink w:history="true" w:anchor="_bookmark129">
              <w:r>
                <w:rPr>
                  <w:sz w:val="20"/>
                  <w:vertAlign w:val="superscript"/>
                </w:rPr>
                <w:t>84</w:t>
              </w:r>
            </w:hyperlink>
            <w:r>
              <w:rPr>
                <w:sz w:val="20"/>
                <w:vertAlign w:val="baseline"/>
              </w:rPr>
              <w:t> Readers may find useful resources in </w:t>
            </w:r>
            <w:hyperlink w:history="true" w:anchor="_bookmark258">
              <w:r>
                <w:rPr>
                  <w:sz w:val="20"/>
                  <w:vertAlign w:val="baseline"/>
                </w:rPr>
                <w:t>A</w:t>
              </w:r>
            </w:hyperlink>
            <w:hyperlink w:history="true" w:anchor="_bookmark258">
              <w:r>
                <w:rPr>
                  <w:sz w:val="20"/>
                  <w:vertAlign w:val="baseline"/>
                </w:rPr>
                <w:t>ppendix F,</w:t>
              </w:r>
            </w:hyperlink>
            <w:r>
              <w:rPr>
                <w:sz w:val="20"/>
                <w:vertAlign w:val="baseline"/>
              </w:rPr>
              <w:t> including OCR BAA guidance and/or templates that include applicable language.</w:t>
            </w:r>
          </w:p>
          <w:p>
            <w:pPr>
              <w:pStyle w:val="TableParagraph"/>
              <w:numPr>
                <w:ilvl w:val="0"/>
                <w:numId w:val="130"/>
              </w:numPr>
              <w:tabs>
                <w:tab w:pos="467" w:val="left" w:leader="none"/>
              </w:tabs>
              <w:spacing w:line="240" w:lineRule="auto" w:before="1" w:after="0"/>
              <w:ind w:left="467" w:right="1095" w:hanging="360"/>
              <w:jc w:val="left"/>
              <w:rPr>
                <w:sz w:val="20"/>
              </w:rPr>
            </w:pPr>
            <w:r>
              <w:rPr>
                <w:sz w:val="20"/>
              </w:rPr>
              <w:t>Execute</w:t>
            </w:r>
            <w:r>
              <w:rPr>
                <w:spacing w:val="-7"/>
                <w:sz w:val="20"/>
              </w:rPr>
              <w:t> </w:t>
            </w:r>
            <w:r>
              <w:rPr>
                <w:sz w:val="20"/>
              </w:rPr>
              <w:t>new</w:t>
            </w:r>
            <w:r>
              <w:rPr>
                <w:spacing w:val="-7"/>
                <w:sz w:val="20"/>
              </w:rPr>
              <w:t> </w:t>
            </w:r>
            <w:r>
              <w:rPr>
                <w:sz w:val="20"/>
              </w:rPr>
              <w:t>or</w:t>
            </w:r>
            <w:r>
              <w:rPr>
                <w:spacing w:val="-6"/>
                <w:sz w:val="20"/>
              </w:rPr>
              <w:t> </w:t>
            </w:r>
            <w:r>
              <w:rPr>
                <w:sz w:val="20"/>
              </w:rPr>
              <w:t>update</w:t>
            </w:r>
            <w:r>
              <w:rPr>
                <w:spacing w:val="-7"/>
                <w:sz w:val="20"/>
              </w:rPr>
              <w:t> </w:t>
            </w:r>
            <w:r>
              <w:rPr>
                <w:sz w:val="20"/>
              </w:rPr>
              <w:t>existing</w:t>
            </w:r>
            <w:r>
              <w:rPr>
                <w:spacing w:val="-6"/>
                <w:sz w:val="20"/>
              </w:rPr>
              <w:t> </w:t>
            </w:r>
            <w:r>
              <w:rPr>
                <w:sz w:val="20"/>
              </w:rPr>
              <w:t>agreements</w:t>
            </w:r>
            <w:r>
              <w:rPr>
                <w:spacing w:val="-6"/>
                <w:sz w:val="20"/>
              </w:rPr>
              <w:t> </w:t>
            </w:r>
            <w:r>
              <w:rPr>
                <w:sz w:val="20"/>
              </w:rPr>
              <w:t>or arrangements, as appropriate.</w:t>
            </w:r>
          </w:p>
          <w:p>
            <w:pPr>
              <w:pStyle w:val="TableParagraph"/>
              <w:numPr>
                <w:ilvl w:val="0"/>
                <w:numId w:val="130"/>
              </w:numPr>
              <w:tabs>
                <w:tab w:pos="467" w:val="left" w:leader="none"/>
              </w:tabs>
              <w:spacing w:line="253" w:lineRule="exact" w:before="0" w:after="0"/>
              <w:ind w:left="467" w:right="0" w:hanging="360"/>
              <w:jc w:val="left"/>
              <w:rPr>
                <w:sz w:val="20"/>
              </w:rPr>
            </w:pPr>
            <w:r>
              <w:rPr>
                <w:sz w:val="20"/>
              </w:rPr>
              <w:t>Identify</w:t>
            </w:r>
            <w:r>
              <w:rPr>
                <w:spacing w:val="-5"/>
                <w:sz w:val="20"/>
              </w:rPr>
              <w:t> </w:t>
            </w:r>
            <w:r>
              <w:rPr>
                <w:sz w:val="20"/>
              </w:rPr>
              <w:t>roles</w:t>
            </w:r>
            <w:r>
              <w:rPr>
                <w:spacing w:val="-4"/>
                <w:sz w:val="20"/>
              </w:rPr>
              <w:t> </w:t>
            </w:r>
            <w:r>
              <w:rPr>
                <w:sz w:val="20"/>
              </w:rPr>
              <w:t>and</w:t>
            </w:r>
            <w:r>
              <w:rPr>
                <w:spacing w:val="-5"/>
                <w:sz w:val="20"/>
              </w:rPr>
              <w:t> </w:t>
            </w:r>
            <w:r>
              <w:rPr>
                <w:spacing w:val="-2"/>
                <w:sz w:val="20"/>
              </w:rPr>
              <w:t>responsibilities.</w:t>
            </w:r>
          </w:p>
          <w:p>
            <w:pPr>
              <w:pStyle w:val="TableParagraph"/>
              <w:numPr>
                <w:ilvl w:val="0"/>
                <w:numId w:val="130"/>
              </w:numPr>
              <w:tabs>
                <w:tab w:pos="467" w:val="left" w:leader="none"/>
              </w:tabs>
              <w:spacing w:line="240" w:lineRule="auto" w:before="2" w:after="0"/>
              <w:ind w:left="467" w:right="272" w:hanging="360"/>
              <w:jc w:val="left"/>
              <w:rPr>
                <w:sz w:val="20"/>
              </w:rPr>
            </w:pPr>
            <w:r>
              <w:rPr>
                <w:sz w:val="20"/>
              </w:rPr>
              <w:t>Include security requirements in business associate contracts</w:t>
            </w:r>
            <w:r>
              <w:rPr>
                <w:spacing w:val="-6"/>
                <w:sz w:val="20"/>
              </w:rPr>
              <w:t> </w:t>
            </w:r>
            <w:r>
              <w:rPr>
                <w:sz w:val="20"/>
              </w:rPr>
              <w:t>and</w:t>
            </w:r>
            <w:r>
              <w:rPr>
                <w:spacing w:val="-6"/>
                <w:sz w:val="20"/>
              </w:rPr>
              <w:t> </w:t>
            </w:r>
            <w:r>
              <w:rPr>
                <w:sz w:val="20"/>
              </w:rPr>
              <w:t>agreements</w:t>
            </w:r>
            <w:r>
              <w:rPr>
                <w:spacing w:val="-6"/>
                <w:sz w:val="20"/>
              </w:rPr>
              <w:t> </w:t>
            </w:r>
            <w:r>
              <w:rPr>
                <w:sz w:val="20"/>
              </w:rPr>
              <w:t>to</w:t>
            </w:r>
            <w:r>
              <w:rPr>
                <w:spacing w:val="-7"/>
                <w:sz w:val="20"/>
              </w:rPr>
              <w:t> </w:t>
            </w:r>
            <w:r>
              <w:rPr>
                <w:sz w:val="20"/>
              </w:rPr>
              <w:t>address</w:t>
            </w:r>
            <w:r>
              <w:rPr>
                <w:spacing w:val="-6"/>
                <w:sz w:val="20"/>
              </w:rPr>
              <w:t> </w:t>
            </w:r>
            <w:r>
              <w:rPr>
                <w:sz w:val="20"/>
              </w:rPr>
              <w:t>the</w:t>
            </w:r>
            <w:r>
              <w:rPr>
                <w:spacing w:val="-8"/>
                <w:sz w:val="20"/>
              </w:rPr>
              <w:t> </w:t>
            </w:r>
            <w:r>
              <w:rPr>
                <w:sz w:val="20"/>
              </w:rPr>
              <w:t>confidentiality, integrity, and availability of ePHI.</w:t>
            </w:r>
          </w:p>
          <w:p>
            <w:pPr>
              <w:pStyle w:val="TableParagraph"/>
              <w:numPr>
                <w:ilvl w:val="0"/>
                <w:numId w:val="130"/>
              </w:numPr>
              <w:tabs>
                <w:tab w:pos="467" w:val="left" w:leader="none"/>
              </w:tabs>
              <w:spacing w:line="244" w:lineRule="exact" w:before="0" w:after="0"/>
              <w:ind w:left="467" w:right="399" w:hanging="360"/>
              <w:jc w:val="left"/>
              <w:rPr>
                <w:sz w:val="20"/>
              </w:rPr>
            </w:pPr>
            <w:r>
              <w:rPr>
                <w:sz w:val="20"/>
              </w:rPr>
              <w:t>Specify any training requirements associated with the contract/agreement</w:t>
            </w:r>
            <w:r>
              <w:rPr>
                <w:spacing w:val="-8"/>
                <w:sz w:val="20"/>
              </w:rPr>
              <w:t> </w:t>
            </w:r>
            <w:r>
              <w:rPr>
                <w:sz w:val="20"/>
              </w:rPr>
              <w:t>or</w:t>
            </w:r>
            <w:r>
              <w:rPr>
                <w:spacing w:val="-8"/>
                <w:sz w:val="20"/>
              </w:rPr>
              <w:t> </w:t>
            </w:r>
            <w:r>
              <w:rPr>
                <w:sz w:val="20"/>
              </w:rPr>
              <w:t>arrangement,</w:t>
            </w:r>
            <w:r>
              <w:rPr>
                <w:spacing w:val="-7"/>
                <w:sz w:val="20"/>
              </w:rPr>
              <w:t> </w:t>
            </w:r>
            <w:r>
              <w:rPr>
                <w:sz w:val="20"/>
              </w:rPr>
              <w:t>if</w:t>
            </w:r>
            <w:r>
              <w:rPr>
                <w:spacing w:val="-8"/>
                <w:sz w:val="20"/>
              </w:rPr>
              <w:t> </w:t>
            </w:r>
            <w:r>
              <w:rPr>
                <w:sz w:val="20"/>
              </w:rPr>
              <w:t>reasonable</w:t>
            </w:r>
            <w:r>
              <w:rPr>
                <w:spacing w:val="-8"/>
                <w:sz w:val="20"/>
              </w:rPr>
              <w:t> </w:t>
            </w:r>
            <w:r>
              <w:rPr>
                <w:sz w:val="20"/>
              </w:rPr>
              <w:t>and </w:t>
            </w:r>
            <w:r>
              <w:rPr>
                <w:spacing w:val="-2"/>
                <w:sz w:val="20"/>
              </w:rPr>
              <w:t>appropriate.</w:t>
            </w:r>
          </w:p>
        </w:tc>
        <w:tc>
          <w:tcPr>
            <w:tcW w:w="5371" w:type="dxa"/>
          </w:tcPr>
          <w:p>
            <w:pPr>
              <w:pStyle w:val="TableParagraph"/>
              <w:numPr>
                <w:ilvl w:val="0"/>
                <w:numId w:val="131"/>
              </w:numPr>
              <w:tabs>
                <w:tab w:pos="467" w:val="left" w:leader="none"/>
              </w:tabs>
              <w:spacing w:line="240" w:lineRule="auto" w:before="0" w:after="0"/>
              <w:ind w:left="467" w:right="487" w:hanging="360"/>
              <w:jc w:val="left"/>
              <w:rPr>
                <w:sz w:val="20"/>
              </w:rPr>
            </w:pPr>
            <w:r>
              <w:rPr>
                <w:sz w:val="20"/>
              </w:rPr>
              <w:t>Who</w:t>
            </w:r>
            <w:r>
              <w:rPr>
                <w:spacing w:val="-5"/>
                <w:sz w:val="20"/>
              </w:rPr>
              <w:t> </w:t>
            </w:r>
            <w:r>
              <w:rPr>
                <w:sz w:val="20"/>
              </w:rPr>
              <w:t>is</w:t>
            </w:r>
            <w:r>
              <w:rPr>
                <w:spacing w:val="-4"/>
                <w:sz w:val="20"/>
              </w:rPr>
              <w:t> </w:t>
            </w:r>
            <w:r>
              <w:rPr>
                <w:sz w:val="20"/>
              </w:rPr>
              <w:t>responsible</w:t>
            </w:r>
            <w:r>
              <w:rPr>
                <w:spacing w:val="-6"/>
                <w:sz w:val="20"/>
              </w:rPr>
              <w:t> </w:t>
            </w:r>
            <w:r>
              <w:rPr>
                <w:sz w:val="20"/>
              </w:rPr>
              <w:t>for</w:t>
            </w:r>
            <w:r>
              <w:rPr>
                <w:spacing w:val="-5"/>
                <w:sz w:val="20"/>
              </w:rPr>
              <w:t> </w:t>
            </w:r>
            <w:r>
              <w:rPr>
                <w:sz w:val="20"/>
              </w:rPr>
              <w:t>coordinating</w:t>
            </w:r>
            <w:r>
              <w:rPr>
                <w:spacing w:val="-5"/>
                <w:sz w:val="20"/>
              </w:rPr>
              <w:t> </w:t>
            </w:r>
            <w:r>
              <w:rPr>
                <w:sz w:val="20"/>
              </w:rPr>
              <w:t>and</w:t>
            </w:r>
            <w:r>
              <w:rPr>
                <w:spacing w:val="-4"/>
                <w:sz w:val="20"/>
              </w:rPr>
              <w:t> </w:t>
            </w:r>
            <w:r>
              <w:rPr>
                <w:sz w:val="20"/>
              </w:rPr>
              <w:t>preparing</w:t>
            </w:r>
            <w:r>
              <w:rPr>
                <w:spacing w:val="-5"/>
                <w:sz w:val="20"/>
              </w:rPr>
              <w:t> </w:t>
            </w:r>
            <w:r>
              <w:rPr>
                <w:sz w:val="20"/>
              </w:rPr>
              <w:t>the final agreement or arrangement?</w:t>
            </w:r>
          </w:p>
          <w:p>
            <w:pPr>
              <w:pStyle w:val="TableParagraph"/>
              <w:numPr>
                <w:ilvl w:val="0"/>
                <w:numId w:val="131"/>
              </w:numPr>
              <w:tabs>
                <w:tab w:pos="467" w:val="left" w:leader="none"/>
              </w:tabs>
              <w:spacing w:line="240" w:lineRule="auto" w:before="0" w:after="0"/>
              <w:ind w:left="467" w:right="212" w:hanging="360"/>
              <w:jc w:val="left"/>
              <w:rPr>
                <w:sz w:val="20"/>
              </w:rPr>
            </w:pPr>
            <w:r>
              <w:rPr>
                <w:sz w:val="20"/>
              </w:rPr>
              <w:t>Does the agreement or arrangement specify how information</w:t>
            </w:r>
            <w:r>
              <w:rPr>
                <w:spacing w:val="-3"/>
                <w:sz w:val="20"/>
              </w:rPr>
              <w:t> </w:t>
            </w:r>
            <w:r>
              <w:rPr>
                <w:sz w:val="20"/>
              </w:rPr>
              <w:t>is</w:t>
            </w:r>
            <w:r>
              <w:rPr>
                <w:spacing w:val="-3"/>
                <w:sz w:val="20"/>
              </w:rPr>
              <w:t> </w:t>
            </w:r>
            <w:r>
              <w:rPr>
                <w:sz w:val="20"/>
              </w:rPr>
              <w:t>to</w:t>
            </w:r>
            <w:r>
              <w:rPr>
                <w:spacing w:val="-4"/>
                <w:sz w:val="20"/>
              </w:rPr>
              <w:t> </w:t>
            </w:r>
            <w:r>
              <w:rPr>
                <w:sz w:val="20"/>
              </w:rPr>
              <w:t>be</w:t>
            </w:r>
            <w:r>
              <w:rPr>
                <w:spacing w:val="-5"/>
                <w:sz w:val="20"/>
              </w:rPr>
              <w:t> </w:t>
            </w:r>
            <w:r>
              <w:rPr>
                <w:sz w:val="20"/>
              </w:rPr>
              <w:t>transmitted</w:t>
            </w:r>
            <w:r>
              <w:rPr>
                <w:spacing w:val="-3"/>
                <w:sz w:val="20"/>
              </w:rPr>
              <w:t> </w:t>
            </w:r>
            <w:r>
              <w:rPr>
                <w:sz w:val="20"/>
              </w:rPr>
              <w:t>to</w:t>
            </w:r>
            <w:r>
              <w:rPr>
                <w:spacing w:val="-4"/>
                <w:sz w:val="20"/>
              </w:rPr>
              <w:t> </w:t>
            </w:r>
            <w:r>
              <w:rPr>
                <w:sz w:val="20"/>
              </w:rPr>
              <w:t>and</w:t>
            </w:r>
            <w:r>
              <w:rPr>
                <w:spacing w:val="-3"/>
                <w:sz w:val="20"/>
              </w:rPr>
              <w:t> </w:t>
            </w:r>
            <w:r>
              <w:rPr>
                <w:sz w:val="20"/>
              </w:rPr>
              <w:t>from</w:t>
            </w:r>
            <w:r>
              <w:rPr>
                <w:spacing w:val="-5"/>
                <w:sz w:val="20"/>
              </w:rPr>
              <w:t> </w:t>
            </w:r>
            <w:r>
              <w:rPr>
                <w:sz w:val="20"/>
              </w:rPr>
              <w:t>the</w:t>
            </w:r>
            <w:r>
              <w:rPr>
                <w:spacing w:val="-5"/>
                <w:sz w:val="20"/>
              </w:rPr>
              <w:t> </w:t>
            </w:r>
            <w:r>
              <w:rPr>
                <w:sz w:val="20"/>
              </w:rPr>
              <w:t>business </w:t>
            </w:r>
            <w:r>
              <w:rPr>
                <w:spacing w:val="-2"/>
                <w:sz w:val="20"/>
              </w:rPr>
              <w:t>associate?</w:t>
            </w:r>
          </w:p>
          <w:p>
            <w:pPr>
              <w:pStyle w:val="TableParagraph"/>
              <w:numPr>
                <w:ilvl w:val="0"/>
                <w:numId w:val="131"/>
              </w:numPr>
              <w:tabs>
                <w:tab w:pos="467" w:val="left" w:leader="none"/>
              </w:tabs>
              <w:spacing w:line="240" w:lineRule="auto" w:before="0" w:after="0"/>
              <w:ind w:left="467" w:right="523" w:hanging="360"/>
              <w:jc w:val="left"/>
              <w:rPr>
                <w:sz w:val="20"/>
              </w:rPr>
            </w:pPr>
            <w:r>
              <w:rPr>
                <w:sz w:val="20"/>
              </w:rPr>
              <w:t>Have</w:t>
            </w:r>
            <w:r>
              <w:rPr>
                <w:spacing w:val="-7"/>
                <w:sz w:val="20"/>
              </w:rPr>
              <w:t> </w:t>
            </w:r>
            <w:r>
              <w:rPr>
                <w:sz w:val="20"/>
              </w:rPr>
              <w:t>security</w:t>
            </w:r>
            <w:r>
              <w:rPr>
                <w:spacing w:val="-5"/>
                <w:sz w:val="20"/>
              </w:rPr>
              <w:t> </w:t>
            </w:r>
            <w:r>
              <w:rPr>
                <w:sz w:val="20"/>
              </w:rPr>
              <w:t>controls</w:t>
            </w:r>
            <w:r>
              <w:rPr>
                <w:spacing w:val="-5"/>
                <w:sz w:val="20"/>
              </w:rPr>
              <w:t> </w:t>
            </w:r>
            <w:r>
              <w:rPr>
                <w:sz w:val="20"/>
              </w:rPr>
              <w:t>been</w:t>
            </w:r>
            <w:r>
              <w:rPr>
                <w:spacing w:val="-5"/>
                <w:sz w:val="20"/>
              </w:rPr>
              <w:t> </w:t>
            </w:r>
            <w:r>
              <w:rPr>
                <w:sz w:val="20"/>
              </w:rPr>
              <w:t>specified</w:t>
            </w:r>
            <w:r>
              <w:rPr>
                <w:spacing w:val="-5"/>
                <w:sz w:val="20"/>
              </w:rPr>
              <w:t> </w:t>
            </w:r>
            <w:r>
              <w:rPr>
                <w:sz w:val="20"/>
              </w:rPr>
              <w:t>for</w:t>
            </w:r>
            <w:r>
              <w:rPr>
                <w:spacing w:val="-6"/>
                <w:sz w:val="20"/>
              </w:rPr>
              <w:t> </w:t>
            </w:r>
            <w:r>
              <w:rPr>
                <w:sz w:val="20"/>
              </w:rPr>
              <w:t>the</w:t>
            </w:r>
            <w:r>
              <w:rPr>
                <w:spacing w:val="-7"/>
                <w:sz w:val="20"/>
              </w:rPr>
              <w:t> </w:t>
            </w:r>
            <w:r>
              <w:rPr>
                <w:sz w:val="20"/>
              </w:rPr>
              <w:t>business </w:t>
            </w:r>
            <w:r>
              <w:rPr>
                <w:spacing w:val="-2"/>
                <w:sz w:val="20"/>
              </w:rPr>
              <w:t>associate?</w:t>
            </w:r>
          </w:p>
          <w:p>
            <w:pPr>
              <w:pStyle w:val="TableParagraph"/>
              <w:numPr>
                <w:ilvl w:val="0"/>
                <w:numId w:val="131"/>
              </w:numPr>
              <w:tabs>
                <w:tab w:pos="467" w:val="left" w:leader="none"/>
              </w:tabs>
              <w:spacing w:line="240" w:lineRule="auto" w:before="0" w:after="0"/>
              <w:ind w:left="467" w:right="243" w:hanging="360"/>
              <w:jc w:val="left"/>
              <w:rPr>
                <w:sz w:val="20"/>
              </w:rPr>
            </w:pPr>
            <w:r>
              <w:rPr>
                <w:sz w:val="20"/>
              </w:rPr>
              <w:t>Are clear responsibilities identified and established regarding</w:t>
            </w:r>
            <w:r>
              <w:rPr>
                <w:spacing w:val="-9"/>
                <w:sz w:val="20"/>
              </w:rPr>
              <w:t> </w:t>
            </w:r>
            <w:r>
              <w:rPr>
                <w:sz w:val="20"/>
              </w:rPr>
              <w:t>potentially</w:t>
            </w:r>
            <w:r>
              <w:rPr>
                <w:spacing w:val="-8"/>
                <w:sz w:val="20"/>
              </w:rPr>
              <w:t> </w:t>
            </w:r>
            <w:r>
              <w:rPr>
                <w:sz w:val="20"/>
              </w:rPr>
              <w:t>overlapping</w:t>
            </w:r>
            <w:r>
              <w:rPr>
                <w:spacing w:val="-9"/>
                <w:sz w:val="20"/>
              </w:rPr>
              <w:t> </w:t>
            </w:r>
            <w:r>
              <w:rPr>
                <w:sz w:val="20"/>
              </w:rPr>
              <w:t>HIPAA</w:t>
            </w:r>
            <w:r>
              <w:rPr>
                <w:spacing w:val="-9"/>
                <w:sz w:val="20"/>
              </w:rPr>
              <w:t> </w:t>
            </w:r>
            <w:r>
              <w:rPr>
                <w:sz w:val="20"/>
              </w:rPr>
              <w:t>obligations</w:t>
            </w:r>
            <w:r>
              <w:rPr>
                <w:spacing w:val="-8"/>
                <w:sz w:val="20"/>
              </w:rPr>
              <w:t> </w:t>
            </w:r>
            <w:r>
              <w:rPr>
                <w:sz w:val="20"/>
              </w:rPr>
              <w:t>(e.g., if hosting ePHI in the cloud, will the covered entity, business associate, or both address encryption)?</w:t>
            </w:r>
          </w:p>
          <w:p>
            <w:pPr>
              <w:pStyle w:val="TableParagraph"/>
              <w:numPr>
                <w:ilvl w:val="0"/>
                <w:numId w:val="131"/>
              </w:numPr>
              <w:tabs>
                <w:tab w:pos="467" w:val="left" w:leader="none"/>
              </w:tabs>
              <w:spacing w:line="240" w:lineRule="auto" w:before="1" w:after="0"/>
              <w:ind w:left="467" w:right="128" w:hanging="360"/>
              <w:jc w:val="left"/>
              <w:rPr>
                <w:sz w:val="20"/>
              </w:rPr>
            </w:pPr>
            <w:r>
              <w:rPr>
                <w:sz w:val="20"/>
              </w:rPr>
              <w:t>Have</w:t>
            </w:r>
            <w:r>
              <w:rPr>
                <w:spacing w:val="-8"/>
                <w:sz w:val="20"/>
              </w:rPr>
              <w:t> </w:t>
            </w:r>
            <w:r>
              <w:rPr>
                <w:sz w:val="20"/>
              </w:rPr>
              <w:t>appropriate</w:t>
            </w:r>
            <w:r>
              <w:rPr>
                <w:spacing w:val="-8"/>
                <w:sz w:val="20"/>
              </w:rPr>
              <w:t> </w:t>
            </w:r>
            <w:r>
              <w:rPr>
                <w:sz w:val="20"/>
              </w:rPr>
              <w:t>organizational</w:t>
            </w:r>
            <w:r>
              <w:rPr>
                <w:spacing w:val="-7"/>
                <w:sz w:val="20"/>
              </w:rPr>
              <w:t> </w:t>
            </w:r>
            <w:r>
              <w:rPr>
                <w:sz w:val="20"/>
              </w:rPr>
              <w:t>personnel</w:t>
            </w:r>
            <w:r>
              <w:rPr>
                <w:spacing w:val="-7"/>
                <w:sz w:val="20"/>
              </w:rPr>
              <w:t> </w:t>
            </w:r>
            <w:r>
              <w:rPr>
                <w:sz w:val="20"/>
              </w:rPr>
              <w:t>been</w:t>
            </w:r>
            <w:r>
              <w:rPr>
                <w:spacing w:val="-6"/>
                <w:sz w:val="20"/>
              </w:rPr>
              <w:t> </w:t>
            </w:r>
            <w:r>
              <w:rPr>
                <w:sz w:val="20"/>
              </w:rPr>
              <w:t>trained</w:t>
            </w:r>
            <w:r>
              <w:rPr>
                <w:spacing w:val="-6"/>
                <w:sz w:val="20"/>
              </w:rPr>
              <w:t> </w:t>
            </w:r>
            <w:r>
              <w:rPr>
                <w:sz w:val="20"/>
              </w:rPr>
              <w:t>in the process of initiating and maintaining a business associate agreement (BAA)?</w:t>
            </w:r>
          </w:p>
        </w:tc>
      </w:tr>
    </w:tbl>
    <w:p>
      <w:pPr>
        <w:pStyle w:val="BodyText"/>
        <w:spacing w:before="10"/>
        <w:rPr>
          <w:sz w:val="28"/>
        </w:rPr>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239110</wp:posOffset>
                </wp:positionV>
                <wp:extent cx="1828800" cy="10795"/>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827593pt;width:144pt;height:.841pt;mso-position-horizontal-relative:page;mso-position-vertical-relative:paragraph;z-index:-15694848;mso-wrap-distance-left:0;mso-wrap-distance-right:0" id="docshape61"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83</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11">
        <w:r>
          <w:rPr>
            <w:sz w:val="16"/>
            <w:vertAlign w:val="baseline"/>
          </w:rPr>
          <w:t>5.4.1,</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Business</w:t>
      </w:r>
      <w:r>
        <w:rPr>
          <w:spacing w:val="-4"/>
          <w:sz w:val="16"/>
          <w:vertAlign w:val="baseline"/>
        </w:rPr>
        <w:t> </w:t>
      </w:r>
      <w:r>
        <w:rPr>
          <w:sz w:val="16"/>
          <w:vertAlign w:val="baseline"/>
        </w:rPr>
        <w:t>Associate</w:t>
      </w:r>
      <w:r>
        <w:rPr>
          <w:spacing w:val="-4"/>
          <w:sz w:val="16"/>
          <w:vertAlign w:val="baseline"/>
        </w:rPr>
        <w:t> </w:t>
      </w:r>
      <w:r>
        <w:rPr>
          <w:sz w:val="16"/>
          <w:vertAlign w:val="baseline"/>
        </w:rPr>
        <w:t>Contracts</w:t>
      </w:r>
      <w:r>
        <w:rPr>
          <w:spacing w:val="-4"/>
          <w:sz w:val="16"/>
          <w:vertAlign w:val="baseline"/>
        </w:rPr>
        <w:t> </w:t>
      </w:r>
      <w:r>
        <w:rPr>
          <w:sz w:val="16"/>
          <w:vertAlign w:val="baseline"/>
        </w:rPr>
        <w:t>or</w:t>
      </w:r>
      <w:r>
        <w:rPr>
          <w:spacing w:val="-5"/>
          <w:sz w:val="16"/>
          <w:vertAlign w:val="baseline"/>
        </w:rPr>
        <w:t> </w:t>
      </w:r>
      <w:r>
        <w:rPr>
          <w:sz w:val="16"/>
          <w:vertAlign w:val="baseline"/>
        </w:rPr>
        <w:t>Other</w:t>
      </w:r>
      <w:r>
        <w:rPr>
          <w:spacing w:val="-5"/>
          <w:sz w:val="16"/>
          <w:vertAlign w:val="baseline"/>
        </w:rPr>
        <w:t> </w:t>
      </w:r>
      <w:r>
        <w:rPr>
          <w:spacing w:val="-2"/>
          <w:sz w:val="16"/>
          <w:vertAlign w:val="baseline"/>
        </w:rPr>
        <w:t>Arrangements.</w:t>
      </w:r>
    </w:p>
    <w:p>
      <w:pPr>
        <w:spacing w:before="1"/>
        <w:ind w:left="700" w:right="0" w:firstLine="0"/>
        <w:jc w:val="left"/>
        <w:rPr>
          <w:sz w:val="16"/>
        </w:rPr>
      </w:pPr>
      <w:r>
        <w:rPr>
          <w:sz w:val="16"/>
          <w:vertAlign w:val="superscript"/>
        </w:rPr>
        <w:t>84</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11">
        <w:r>
          <w:rPr>
            <w:sz w:val="16"/>
            <w:vertAlign w:val="baseline"/>
          </w:rPr>
          <w:t>5.4.1,</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Business</w:t>
      </w:r>
      <w:r>
        <w:rPr>
          <w:spacing w:val="-4"/>
          <w:sz w:val="16"/>
          <w:vertAlign w:val="baseline"/>
        </w:rPr>
        <w:t> </w:t>
      </w:r>
      <w:r>
        <w:rPr>
          <w:sz w:val="16"/>
          <w:vertAlign w:val="baseline"/>
        </w:rPr>
        <w:t>Associate</w:t>
      </w:r>
      <w:r>
        <w:rPr>
          <w:spacing w:val="-4"/>
          <w:sz w:val="16"/>
          <w:vertAlign w:val="baseline"/>
        </w:rPr>
        <w:t> </w:t>
      </w:r>
      <w:r>
        <w:rPr>
          <w:sz w:val="16"/>
          <w:vertAlign w:val="baseline"/>
        </w:rPr>
        <w:t>Contracts</w:t>
      </w:r>
      <w:r>
        <w:rPr>
          <w:spacing w:val="-4"/>
          <w:sz w:val="16"/>
          <w:vertAlign w:val="baseline"/>
        </w:rPr>
        <w:t> </w:t>
      </w:r>
      <w:r>
        <w:rPr>
          <w:sz w:val="16"/>
          <w:vertAlign w:val="baseline"/>
        </w:rPr>
        <w:t>or</w:t>
      </w:r>
      <w:r>
        <w:rPr>
          <w:spacing w:val="-5"/>
          <w:sz w:val="16"/>
          <w:vertAlign w:val="baseline"/>
        </w:rPr>
        <w:t> </w:t>
      </w:r>
      <w:r>
        <w:rPr>
          <w:sz w:val="16"/>
          <w:vertAlign w:val="baseline"/>
        </w:rPr>
        <w:t>Other</w:t>
      </w:r>
      <w:r>
        <w:rPr>
          <w:spacing w:val="-5"/>
          <w:sz w:val="16"/>
          <w:vertAlign w:val="baseline"/>
        </w:rPr>
        <w:t> </w:t>
      </w:r>
      <w:r>
        <w:rPr>
          <w:spacing w:val="-2"/>
          <w:sz w:val="16"/>
          <w:vertAlign w:val="baseline"/>
        </w:rPr>
        <w:t>Arrangements.</w:t>
      </w:r>
    </w:p>
    <w:p>
      <w:pPr>
        <w:spacing w:after="0"/>
        <w:jc w:val="left"/>
        <w:rPr>
          <w:sz w:val="16"/>
        </w:rPr>
        <w:sectPr>
          <w:pgSz w:w="15840" w:h="12240" w:orient="landscape"/>
          <w:pgMar w:header="763" w:footer="722" w:top="1380" w:bottom="920" w:left="740" w:right="740"/>
        </w:sectPr>
      </w:pPr>
    </w:p>
    <w:p>
      <w:pPr>
        <w:pStyle w:val="Heading1"/>
        <w:numPr>
          <w:ilvl w:val="1"/>
          <w:numId w:val="8"/>
        </w:numPr>
        <w:tabs>
          <w:tab w:pos="1136" w:val="left" w:leader="none"/>
        </w:tabs>
        <w:spacing w:line="240" w:lineRule="auto" w:before="61" w:after="0"/>
        <w:ind w:left="1136" w:right="0" w:hanging="436"/>
        <w:jc w:val="left"/>
      </w:pPr>
      <w:bookmarkStart w:name="5.2. Physical Safeguards" w:id="161"/>
      <w:bookmarkEnd w:id="161"/>
      <w:r>
        <w:rPr>
          <w:b w:val="0"/>
        </w:rPr>
      </w:r>
      <w:bookmarkStart w:name="_bookmark130" w:id="162"/>
      <w:bookmarkEnd w:id="162"/>
      <w:r>
        <w:rPr>
          <w:b w:val="0"/>
        </w:rPr>
      </w:r>
      <w:r>
        <w:rPr/>
        <w:t>Physical </w:t>
      </w:r>
      <w:r>
        <w:rPr>
          <w:spacing w:val="-2"/>
        </w:rPr>
        <w:t>Safeguards</w:t>
      </w:r>
    </w:p>
    <w:p>
      <w:pPr>
        <w:pStyle w:val="BodyText"/>
        <w:spacing w:before="7"/>
        <w:rPr>
          <w:b/>
          <w:sz w:val="32"/>
        </w:rPr>
      </w:pPr>
    </w:p>
    <w:p>
      <w:pPr>
        <w:pStyle w:val="ListParagraph"/>
        <w:numPr>
          <w:ilvl w:val="2"/>
          <w:numId w:val="8"/>
        </w:numPr>
        <w:tabs>
          <w:tab w:pos="1319" w:val="left" w:leader="none"/>
        </w:tabs>
        <w:spacing w:line="240" w:lineRule="auto" w:before="1" w:after="0"/>
        <w:ind w:left="1319" w:right="0" w:hanging="620"/>
        <w:jc w:val="left"/>
        <w:rPr>
          <w:sz w:val="24"/>
        </w:rPr>
      </w:pPr>
      <w:bookmarkStart w:name="5.2.1. Facility Access Controls (§ 164.3" w:id="163"/>
      <w:bookmarkEnd w:id="163"/>
      <w:r>
        <w:rPr/>
      </w:r>
      <w:bookmarkStart w:name="_bookmark131" w:id="164"/>
      <w:bookmarkEnd w:id="164"/>
      <w:r>
        <w:rPr/>
      </w:r>
      <w:r>
        <w:rPr>
          <w:b/>
          <w:sz w:val="24"/>
        </w:rPr>
        <w:t>Facility</w:t>
      </w:r>
      <w:r>
        <w:rPr>
          <w:b/>
          <w:spacing w:val="-2"/>
          <w:sz w:val="24"/>
        </w:rPr>
        <w:t> </w:t>
      </w:r>
      <w:r>
        <w:rPr>
          <w:b/>
          <w:sz w:val="24"/>
        </w:rPr>
        <w:t>Access</w:t>
      </w:r>
      <w:r>
        <w:rPr>
          <w:b/>
          <w:spacing w:val="-4"/>
          <w:sz w:val="24"/>
        </w:rPr>
        <w:t> </w:t>
      </w:r>
      <w:r>
        <w:rPr>
          <w:b/>
          <w:sz w:val="24"/>
        </w:rPr>
        <w:t>Controls</w:t>
      </w:r>
      <w:r>
        <w:rPr>
          <w:b/>
          <w:spacing w:val="-1"/>
          <w:sz w:val="24"/>
        </w:rPr>
        <w:t> </w:t>
      </w:r>
      <w:r>
        <w:rPr>
          <w:b/>
          <w:sz w:val="24"/>
        </w:rPr>
        <w:t>(§ </w:t>
      </w:r>
      <w:r>
        <w:rPr>
          <w:b/>
          <w:spacing w:val="-2"/>
          <w:sz w:val="24"/>
        </w:rPr>
        <w:t>164.310(a))</w:t>
      </w:r>
      <w:hyperlink w:history="true" w:anchor="_bookmark132">
        <w:r>
          <w:rPr>
            <w:spacing w:val="-2"/>
            <w:sz w:val="24"/>
            <w:vertAlign w:val="superscript"/>
          </w:rPr>
          <w:t>85</w:t>
        </w:r>
      </w:hyperlink>
    </w:p>
    <w:p>
      <w:pPr>
        <w:spacing w:before="179"/>
        <w:ind w:left="700"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policies</w:t>
      </w:r>
      <w:r>
        <w:rPr>
          <w:i/>
          <w:spacing w:val="-2"/>
          <w:sz w:val="24"/>
        </w:rPr>
        <w:t> </w:t>
      </w:r>
      <w:r>
        <w:rPr>
          <w:i/>
          <w:sz w:val="24"/>
        </w:rPr>
        <w:t>and</w:t>
      </w:r>
      <w:r>
        <w:rPr>
          <w:i/>
          <w:spacing w:val="-4"/>
          <w:sz w:val="24"/>
        </w:rPr>
        <w:t> </w:t>
      </w:r>
      <w:r>
        <w:rPr>
          <w:i/>
          <w:sz w:val="24"/>
        </w:rPr>
        <w:t>procedures</w:t>
      </w:r>
      <w:r>
        <w:rPr>
          <w:i/>
          <w:spacing w:val="-2"/>
          <w:sz w:val="24"/>
        </w:rPr>
        <w:t> </w:t>
      </w:r>
      <w:r>
        <w:rPr>
          <w:i/>
          <w:sz w:val="24"/>
        </w:rPr>
        <w:t>to</w:t>
      </w:r>
      <w:r>
        <w:rPr>
          <w:i/>
          <w:spacing w:val="-3"/>
          <w:sz w:val="24"/>
        </w:rPr>
        <w:t> </w:t>
      </w:r>
      <w:r>
        <w:rPr>
          <w:i/>
          <w:sz w:val="24"/>
        </w:rPr>
        <w:t>limit</w:t>
      </w:r>
      <w:r>
        <w:rPr>
          <w:i/>
          <w:spacing w:val="-1"/>
          <w:sz w:val="24"/>
        </w:rPr>
        <w:t> </w:t>
      </w:r>
      <w:r>
        <w:rPr>
          <w:i/>
          <w:sz w:val="24"/>
        </w:rPr>
        <w:t>physical</w:t>
      </w:r>
      <w:r>
        <w:rPr>
          <w:i/>
          <w:spacing w:val="-2"/>
          <w:sz w:val="24"/>
        </w:rPr>
        <w:t> </w:t>
      </w:r>
      <w:r>
        <w:rPr>
          <w:i/>
          <w:sz w:val="24"/>
        </w:rPr>
        <w:t>access</w:t>
      </w:r>
      <w:r>
        <w:rPr>
          <w:i/>
          <w:spacing w:val="-2"/>
          <w:sz w:val="24"/>
        </w:rPr>
        <w:t> </w:t>
      </w:r>
      <w:r>
        <w:rPr>
          <w:i/>
          <w:sz w:val="24"/>
        </w:rPr>
        <w:t>to</w:t>
      </w:r>
      <w:r>
        <w:rPr>
          <w:i/>
          <w:spacing w:val="-3"/>
          <w:sz w:val="24"/>
        </w:rPr>
        <w:t> </w:t>
      </w:r>
      <w:r>
        <w:rPr>
          <w:i/>
          <w:sz w:val="24"/>
        </w:rPr>
        <w:t>its</w:t>
      </w:r>
      <w:r>
        <w:rPr>
          <w:i/>
          <w:spacing w:val="-2"/>
          <w:sz w:val="24"/>
        </w:rPr>
        <w:t> </w:t>
      </w:r>
      <w:r>
        <w:rPr>
          <w:i/>
          <w:sz w:val="24"/>
        </w:rPr>
        <w:t>el</w:t>
      </w:r>
      <w:bookmarkStart w:name="_bookmark132" w:id="165"/>
      <w:bookmarkEnd w:id="165"/>
      <w:r>
        <w:rPr>
          <w:i/>
          <w:sz w:val="24"/>
        </w:rPr>
        <w:t>ec</w:t>
      </w:r>
      <w:bookmarkStart w:name="_bookmark133" w:id="166"/>
      <w:bookmarkEnd w:id="166"/>
      <w:r>
        <w:rPr>
          <w:i/>
          <w:sz w:val="24"/>
        </w:rPr>
        <w:t>t</w:t>
      </w:r>
      <w:r>
        <w:rPr>
          <w:i/>
          <w:sz w:val="24"/>
        </w:rPr>
        <w:t>r</w:t>
      </w:r>
      <w:bookmarkStart w:name="_bookmark134" w:id="167"/>
      <w:bookmarkEnd w:id="167"/>
      <w:r>
        <w:rPr>
          <w:i/>
          <w:sz w:val="24"/>
        </w:rPr>
        <w:t>o</w:t>
      </w:r>
      <w:r>
        <w:rPr>
          <w:i/>
          <w:sz w:val="24"/>
        </w:rPr>
        <w:t>nic</w:t>
      </w:r>
      <w:r>
        <w:rPr>
          <w:i/>
          <w:spacing w:val="-2"/>
          <w:sz w:val="24"/>
        </w:rPr>
        <w:t> </w:t>
      </w:r>
      <w:bookmarkStart w:name="_bookmark135" w:id="168"/>
      <w:bookmarkEnd w:id="168"/>
      <w:r>
        <w:rPr>
          <w:i/>
          <w:sz w:val="24"/>
        </w:rPr>
        <w:t>i</w:t>
      </w:r>
      <w:bookmarkStart w:name="_bookmark136" w:id="169"/>
      <w:bookmarkEnd w:id="169"/>
      <w:r>
        <w:rPr>
          <w:i/>
          <w:sz w:val="24"/>
        </w:rPr>
        <w:t>n</w:t>
      </w:r>
      <w:r>
        <w:rPr>
          <w:i/>
          <w:sz w:val="24"/>
        </w:rPr>
        <w:t>formation</w:t>
      </w:r>
      <w:r>
        <w:rPr>
          <w:i/>
          <w:spacing w:val="-4"/>
          <w:sz w:val="24"/>
        </w:rPr>
        <w:t> </w:t>
      </w:r>
      <w:r>
        <w:rPr>
          <w:i/>
          <w:sz w:val="24"/>
        </w:rPr>
        <w:t>systems</w:t>
      </w:r>
      <w:r>
        <w:rPr>
          <w:i/>
          <w:spacing w:val="-2"/>
          <w:sz w:val="24"/>
        </w:rPr>
        <w:t> </w:t>
      </w:r>
      <w:r>
        <w:rPr>
          <w:i/>
          <w:sz w:val="24"/>
        </w:rPr>
        <w:t>and</w:t>
      </w:r>
      <w:r>
        <w:rPr>
          <w:i/>
          <w:spacing w:val="-4"/>
          <w:sz w:val="24"/>
        </w:rPr>
        <w:t> </w:t>
      </w:r>
      <w:r>
        <w:rPr>
          <w:i/>
          <w:sz w:val="24"/>
        </w:rPr>
        <w:t>the</w:t>
      </w:r>
      <w:r>
        <w:rPr>
          <w:i/>
          <w:spacing w:val="-4"/>
          <w:sz w:val="24"/>
        </w:rPr>
        <w:t> </w:t>
      </w:r>
      <w:r>
        <w:rPr>
          <w:i/>
          <w:sz w:val="24"/>
        </w:rPr>
        <w:t>facility</w:t>
      </w:r>
      <w:r>
        <w:rPr>
          <w:i/>
          <w:spacing w:val="-4"/>
          <w:sz w:val="24"/>
        </w:rPr>
        <w:t> </w:t>
      </w:r>
      <w:r>
        <w:rPr>
          <w:i/>
          <w:sz w:val="24"/>
        </w:rPr>
        <w:t>or</w:t>
      </w:r>
      <w:r>
        <w:rPr>
          <w:i/>
          <w:sz w:val="24"/>
        </w:rPr>
        <w:t> facilities in which they are housed, while ensuring that properly authorized access is allowed.</w:t>
      </w:r>
    </w:p>
    <w:p>
      <w:pPr>
        <w:spacing w:before="182"/>
        <w:ind w:left="1787" w:right="1787" w:firstLine="0"/>
        <w:jc w:val="center"/>
        <w:rPr>
          <w:b/>
          <w:sz w:val="20"/>
        </w:rPr>
      </w:pPr>
      <w:bookmarkStart w:name="_bookmark137" w:id="170"/>
      <w:bookmarkEnd w:id="170"/>
      <w:r>
        <w:rPr/>
      </w:r>
      <w:r>
        <w:rPr>
          <w:b/>
          <w:sz w:val="20"/>
        </w:rPr>
        <w:t>Table</w:t>
      </w:r>
      <w:r>
        <w:rPr>
          <w:b/>
          <w:spacing w:val="-6"/>
          <w:sz w:val="20"/>
        </w:rPr>
        <w:t> </w:t>
      </w:r>
      <w:r>
        <w:rPr>
          <w:b/>
          <w:sz w:val="20"/>
        </w:rPr>
        <w:t>17.</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Facility</w:t>
      </w:r>
      <w:r>
        <w:rPr>
          <w:b/>
          <w:spacing w:val="-4"/>
          <w:sz w:val="20"/>
        </w:rPr>
        <w:t> </w:t>
      </w:r>
      <w:r>
        <w:rPr>
          <w:b/>
          <w:sz w:val="20"/>
        </w:rPr>
        <w:t>Access</w:t>
      </w:r>
      <w:r>
        <w:rPr>
          <w:b/>
          <w:spacing w:val="-7"/>
          <w:sz w:val="20"/>
        </w:rPr>
        <w:t> </w:t>
      </w:r>
      <w:r>
        <w:rPr>
          <w:b/>
          <w:sz w:val="20"/>
        </w:rPr>
        <w:t>Controls</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4480" w:hRule="atLeast"/>
        </w:trPr>
        <w:tc>
          <w:tcPr>
            <w:tcW w:w="3365" w:type="dxa"/>
          </w:tcPr>
          <w:p>
            <w:pPr>
              <w:pStyle w:val="TableParagraph"/>
              <w:tabs>
                <w:tab w:pos="467" w:val="left" w:leader="none"/>
              </w:tabs>
              <w:spacing w:line="237" w:lineRule="auto" w:before="3"/>
              <w:ind w:right="110" w:hanging="360"/>
              <w:rPr>
                <w:sz w:val="13"/>
              </w:rPr>
            </w:pPr>
            <w:r>
              <w:rPr>
                <w:spacing w:val="-6"/>
                <w:sz w:val="20"/>
              </w:rPr>
              <w:t>1.</w:t>
            </w:r>
            <w:r>
              <w:rPr>
                <w:sz w:val="20"/>
              </w:rPr>
              <w:tab/>
            </w:r>
            <w:r>
              <w:rPr>
                <w:b/>
                <w:sz w:val="20"/>
              </w:rPr>
              <w:t>Conduct an Analysis of Existing Physical</w:t>
            </w:r>
            <w:r>
              <w:rPr>
                <w:b/>
                <w:spacing w:val="-12"/>
                <w:sz w:val="20"/>
              </w:rPr>
              <w:t> </w:t>
            </w:r>
            <w:r>
              <w:rPr>
                <w:b/>
                <w:sz w:val="20"/>
              </w:rPr>
              <w:t>Security</w:t>
            </w:r>
            <w:r>
              <w:rPr>
                <w:b/>
                <w:spacing w:val="-11"/>
                <w:sz w:val="20"/>
              </w:rPr>
              <w:t> </w:t>
            </w:r>
            <w:r>
              <w:rPr>
                <w:b/>
                <w:sz w:val="20"/>
              </w:rPr>
              <w:t>Vulnerabilities</w:t>
            </w:r>
            <w:hyperlink w:history="true" w:anchor="_bookmark133">
              <w:r>
                <w:rPr>
                  <w:sz w:val="20"/>
                  <w:vertAlign w:val="superscript"/>
                </w:rPr>
                <w:t>86</w:t>
              </w:r>
            </w:hyperlink>
            <w:r>
              <w:rPr>
                <w:sz w:val="20"/>
                <w:vertAlign w:val="baseline"/>
              </w:rPr>
              <w:t> </w:t>
            </w:r>
            <w:hyperlink w:history="true" w:anchor="_bookmark134">
              <w:r>
                <w:rPr>
                  <w:spacing w:val="-6"/>
                  <w:sz w:val="13"/>
                  <w:vertAlign w:val="baseline"/>
                </w:rPr>
                <w:t>87</w:t>
              </w:r>
            </w:hyperlink>
          </w:p>
        </w:tc>
        <w:tc>
          <w:tcPr>
            <w:tcW w:w="5374" w:type="dxa"/>
          </w:tcPr>
          <w:p>
            <w:pPr>
              <w:pStyle w:val="TableParagraph"/>
              <w:numPr>
                <w:ilvl w:val="0"/>
                <w:numId w:val="132"/>
              </w:numPr>
              <w:tabs>
                <w:tab w:pos="467" w:val="left" w:leader="none"/>
              </w:tabs>
              <w:spacing w:line="240" w:lineRule="auto" w:before="0" w:after="0"/>
              <w:ind w:left="467" w:right="514" w:hanging="360"/>
              <w:jc w:val="left"/>
              <w:rPr>
                <w:sz w:val="20"/>
              </w:rPr>
            </w:pPr>
            <w:r>
              <w:rPr>
                <w:sz w:val="20"/>
              </w:rPr>
              <w:t>Inventory facilities and identify shortfalls and/or vulnerabilities</w:t>
            </w:r>
            <w:r>
              <w:rPr>
                <w:spacing w:val="-9"/>
                <w:sz w:val="20"/>
              </w:rPr>
              <w:t> </w:t>
            </w:r>
            <w:r>
              <w:rPr>
                <w:sz w:val="20"/>
              </w:rPr>
              <w:t>in</w:t>
            </w:r>
            <w:r>
              <w:rPr>
                <w:spacing w:val="-8"/>
                <w:sz w:val="20"/>
              </w:rPr>
              <w:t> </w:t>
            </w:r>
            <w:r>
              <w:rPr>
                <w:sz w:val="20"/>
              </w:rPr>
              <w:t>current</w:t>
            </w:r>
            <w:r>
              <w:rPr>
                <w:spacing w:val="-9"/>
                <w:sz w:val="20"/>
              </w:rPr>
              <w:t> </w:t>
            </w:r>
            <w:r>
              <w:rPr>
                <w:sz w:val="20"/>
              </w:rPr>
              <w:t>physical</w:t>
            </w:r>
            <w:r>
              <w:rPr>
                <w:spacing w:val="-9"/>
                <w:sz w:val="20"/>
              </w:rPr>
              <w:t> </w:t>
            </w:r>
            <w:r>
              <w:rPr>
                <w:sz w:val="20"/>
              </w:rPr>
              <w:t>security</w:t>
            </w:r>
            <w:r>
              <w:rPr>
                <w:spacing w:val="-8"/>
                <w:sz w:val="20"/>
              </w:rPr>
              <w:t> </w:t>
            </w:r>
            <w:r>
              <w:rPr>
                <w:spacing w:val="-2"/>
                <w:sz w:val="20"/>
              </w:rPr>
              <w:t>capabilities.</w:t>
            </w:r>
          </w:p>
          <w:p>
            <w:pPr>
              <w:pStyle w:val="TableParagraph"/>
              <w:numPr>
                <w:ilvl w:val="0"/>
                <w:numId w:val="132"/>
              </w:numPr>
              <w:tabs>
                <w:tab w:pos="467" w:val="left" w:leader="none"/>
              </w:tabs>
              <w:spacing w:line="240" w:lineRule="auto" w:before="0" w:after="0"/>
              <w:ind w:left="467" w:right="709" w:hanging="360"/>
              <w:jc w:val="left"/>
              <w:rPr>
                <w:sz w:val="20"/>
              </w:rPr>
            </w:pPr>
            <w:r>
              <w:rPr>
                <w:sz w:val="20"/>
              </w:rPr>
              <w:t>Assign degrees of significance to each vulnerability identified</w:t>
            </w:r>
            <w:r>
              <w:rPr>
                <w:spacing w:val="-5"/>
                <w:sz w:val="20"/>
              </w:rPr>
              <w:t> </w:t>
            </w:r>
            <w:r>
              <w:rPr>
                <w:sz w:val="20"/>
              </w:rPr>
              <w:t>and</w:t>
            </w:r>
            <w:r>
              <w:rPr>
                <w:spacing w:val="-5"/>
                <w:sz w:val="20"/>
              </w:rPr>
              <w:t> </w:t>
            </w:r>
            <w:r>
              <w:rPr>
                <w:sz w:val="20"/>
              </w:rPr>
              <w:t>ensure</w:t>
            </w:r>
            <w:r>
              <w:rPr>
                <w:spacing w:val="-7"/>
                <w:sz w:val="20"/>
              </w:rPr>
              <w:t> </w:t>
            </w:r>
            <w:r>
              <w:rPr>
                <w:sz w:val="20"/>
              </w:rPr>
              <w:t>that</w:t>
            </w:r>
            <w:r>
              <w:rPr>
                <w:spacing w:val="-6"/>
                <w:sz w:val="20"/>
              </w:rPr>
              <w:t> </w:t>
            </w:r>
            <w:r>
              <w:rPr>
                <w:sz w:val="20"/>
              </w:rPr>
              <w:t>proper</w:t>
            </w:r>
            <w:r>
              <w:rPr>
                <w:spacing w:val="-6"/>
                <w:sz w:val="20"/>
              </w:rPr>
              <w:t> </w:t>
            </w:r>
            <w:r>
              <w:rPr>
                <w:sz w:val="20"/>
              </w:rPr>
              <w:t>access</w:t>
            </w:r>
            <w:r>
              <w:rPr>
                <w:spacing w:val="-5"/>
                <w:sz w:val="20"/>
              </w:rPr>
              <w:t> </w:t>
            </w:r>
            <w:r>
              <w:rPr>
                <w:sz w:val="20"/>
              </w:rPr>
              <w:t>is</w:t>
            </w:r>
            <w:r>
              <w:rPr>
                <w:spacing w:val="-5"/>
                <w:sz w:val="20"/>
              </w:rPr>
              <w:t> </w:t>
            </w:r>
            <w:r>
              <w:rPr>
                <w:sz w:val="20"/>
              </w:rPr>
              <w:t>allowed.</w:t>
            </w:r>
          </w:p>
          <w:p>
            <w:pPr>
              <w:pStyle w:val="TableParagraph"/>
              <w:numPr>
                <w:ilvl w:val="0"/>
                <w:numId w:val="132"/>
              </w:numPr>
              <w:tabs>
                <w:tab w:pos="467" w:val="left" w:leader="none"/>
              </w:tabs>
              <w:spacing w:line="240" w:lineRule="auto" w:before="1" w:after="0"/>
              <w:ind w:left="467" w:right="170" w:hanging="360"/>
              <w:jc w:val="left"/>
              <w:rPr>
                <w:sz w:val="20"/>
              </w:rPr>
            </w:pPr>
            <w:r>
              <w:rPr>
                <w:sz w:val="20"/>
              </w:rPr>
              <w:t>Determine</w:t>
            </w:r>
            <w:r>
              <w:rPr>
                <w:spacing w:val="-4"/>
                <w:sz w:val="20"/>
              </w:rPr>
              <w:t> </w:t>
            </w:r>
            <w:r>
              <w:rPr>
                <w:sz w:val="20"/>
              </w:rPr>
              <w:t>which</w:t>
            </w:r>
            <w:r>
              <w:rPr>
                <w:spacing w:val="-5"/>
                <w:sz w:val="20"/>
              </w:rPr>
              <w:t> </w:t>
            </w:r>
            <w:r>
              <w:rPr>
                <w:sz w:val="20"/>
              </w:rPr>
              <w:t>types</w:t>
            </w:r>
            <w:r>
              <w:rPr>
                <w:spacing w:val="-5"/>
                <w:sz w:val="20"/>
              </w:rPr>
              <w:t> </w:t>
            </w:r>
            <w:r>
              <w:rPr>
                <w:sz w:val="20"/>
              </w:rPr>
              <w:t>of</w:t>
            </w:r>
            <w:r>
              <w:rPr>
                <w:spacing w:val="-7"/>
                <w:sz w:val="20"/>
              </w:rPr>
              <w:t> </w:t>
            </w:r>
            <w:r>
              <w:rPr>
                <w:sz w:val="20"/>
              </w:rPr>
              <w:t>facilities</w:t>
            </w:r>
            <w:r>
              <w:rPr>
                <w:spacing w:val="-5"/>
                <w:sz w:val="20"/>
              </w:rPr>
              <w:t> </w:t>
            </w:r>
            <w:r>
              <w:rPr>
                <w:sz w:val="20"/>
              </w:rPr>
              <w:t>require</w:t>
            </w:r>
            <w:r>
              <w:rPr>
                <w:spacing w:val="-7"/>
                <w:sz w:val="20"/>
              </w:rPr>
              <w:t> </w:t>
            </w:r>
            <w:r>
              <w:rPr>
                <w:sz w:val="20"/>
              </w:rPr>
              <w:t>access</w:t>
            </w:r>
            <w:r>
              <w:rPr>
                <w:spacing w:val="-5"/>
                <w:sz w:val="20"/>
              </w:rPr>
              <w:t> </w:t>
            </w:r>
            <w:r>
              <w:rPr>
                <w:sz w:val="20"/>
              </w:rPr>
              <w:t>controls to safeguard ePHI, such as:</w:t>
            </w:r>
          </w:p>
          <w:p>
            <w:pPr>
              <w:pStyle w:val="TableParagraph"/>
              <w:numPr>
                <w:ilvl w:val="1"/>
                <w:numId w:val="132"/>
              </w:numPr>
              <w:tabs>
                <w:tab w:pos="1186" w:val="left" w:leader="none"/>
              </w:tabs>
              <w:spacing w:line="247" w:lineRule="exact" w:before="0" w:after="0"/>
              <w:ind w:left="1186" w:right="0" w:hanging="359"/>
              <w:jc w:val="left"/>
              <w:rPr>
                <w:sz w:val="20"/>
              </w:rPr>
            </w:pPr>
            <w:r>
              <w:rPr>
                <w:sz w:val="20"/>
              </w:rPr>
              <w:t>Data</w:t>
            </w:r>
            <w:r>
              <w:rPr>
                <w:spacing w:val="-4"/>
                <w:sz w:val="20"/>
              </w:rPr>
              <w:t> </w:t>
            </w:r>
            <w:r>
              <w:rPr>
                <w:spacing w:val="-2"/>
                <w:sz w:val="20"/>
              </w:rPr>
              <w:t>centers</w:t>
            </w:r>
          </w:p>
          <w:p>
            <w:pPr>
              <w:pStyle w:val="TableParagraph"/>
              <w:numPr>
                <w:ilvl w:val="1"/>
                <w:numId w:val="132"/>
              </w:numPr>
              <w:tabs>
                <w:tab w:pos="1187" w:val="left" w:leader="none"/>
              </w:tabs>
              <w:spacing w:line="235" w:lineRule="auto" w:before="0" w:after="0"/>
              <w:ind w:left="1187" w:right="622" w:hanging="360"/>
              <w:jc w:val="left"/>
              <w:rPr>
                <w:sz w:val="20"/>
              </w:rPr>
            </w:pPr>
            <w:r>
              <w:rPr>
                <w:sz w:val="20"/>
              </w:rPr>
              <w:t>Peripheral</w:t>
            </w:r>
            <w:r>
              <w:rPr>
                <w:spacing w:val="-11"/>
                <w:sz w:val="20"/>
              </w:rPr>
              <w:t> </w:t>
            </w:r>
            <w:r>
              <w:rPr>
                <w:sz w:val="20"/>
              </w:rPr>
              <w:t>equipment</w:t>
            </w:r>
            <w:r>
              <w:rPr>
                <w:spacing w:val="-11"/>
                <w:sz w:val="20"/>
              </w:rPr>
              <w:t> </w:t>
            </w:r>
            <w:r>
              <w:rPr>
                <w:sz w:val="20"/>
              </w:rPr>
              <w:t>locations</w:t>
            </w:r>
            <w:r>
              <w:rPr>
                <w:spacing w:val="-10"/>
                <w:sz w:val="20"/>
              </w:rPr>
              <w:t> </w:t>
            </w:r>
            <w:r>
              <w:rPr>
                <w:sz w:val="20"/>
              </w:rPr>
              <w:t>(e.g.,</w:t>
            </w:r>
            <w:r>
              <w:rPr>
                <w:spacing w:val="-10"/>
                <w:sz w:val="20"/>
              </w:rPr>
              <w:t> </w:t>
            </w:r>
            <w:r>
              <w:rPr>
                <w:sz w:val="20"/>
              </w:rPr>
              <w:t>wiring closets, storage areas, exam rooms)</w:t>
            </w:r>
          </w:p>
          <w:p>
            <w:pPr>
              <w:pStyle w:val="TableParagraph"/>
              <w:numPr>
                <w:ilvl w:val="1"/>
                <w:numId w:val="132"/>
              </w:numPr>
              <w:tabs>
                <w:tab w:pos="1186" w:val="left" w:leader="none"/>
              </w:tabs>
              <w:spacing w:line="246" w:lineRule="exact" w:before="0" w:after="0"/>
              <w:ind w:left="1186" w:right="0" w:hanging="359"/>
              <w:jc w:val="left"/>
              <w:rPr>
                <w:sz w:val="20"/>
              </w:rPr>
            </w:pPr>
            <w:r>
              <w:rPr>
                <w:sz w:val="20"/>
              </w:rPr>
              <w:t>IT</w:t>
            </w:r>
            <w:r>
              <w:rPr>
                <w:spacing w:val="-4"/>
                <w:sz w:val="20"/>
              </w:rPr>
              <w:t> </w:t>
            </w:r>
            <w:r>
              <w:rPr>
                <w:sz w:val="20"/>
              </w:rPr>
              <w:t>staff</w:t>
            </w:r>
            <w:r>
              <w:rPr>
                <w:spacing w:val="-4"/>
                <w:sz w:val="20"/>
              </w:rPr>
              <w:t> </w:t>
            </w:r>
            <w:r>
              <w:rPr>
                <w:spacing w:val="-2"/>
                <w:sz w:val="20"/>
              </w:rPr>
              <w:t>offices</w:t>
            </w:r>
          </w:p>
          <w:p>
            <w:pPr>
              <w:pStyle w:val="TableParagraph"/>
              <w:numPr>
                <w:ilvl w:val="1"/>
                <w:numId w:val="132"/>
              </w:numPr>
              <w:tabs>
                <w:tab w:pos="1186" w:val="left" w:leader="none"/>
              </w:tabs>
              <w:spacing w:line="248" w:lineRule="exact" w:before="0" w:after="0"/>
              <w:ind w:left="1186" w:right="0" w:hanging="359"/>
              <w:jc w:val="left"/>
              <w:rPr>
                <w:sz w:val="20"/>
              </w:rPr>
            </w:pPr>
            <w:r>
              <w:rPr>
                <w:sz w:val="20"/>
              </w:rPr>
              <w:t>Workstation</w:t>
            </w:r>
            <w:r>
              <w:rPr>
                <w:spacing w:val="-10"/>
                <w:sz w:val="20"/>
              </w:rPr>
              <w:t> </w:t>
            </w:r>
            <w:r>
              <w:rPr>
                <w:spacing w:val="-2"/>
                <w:sz w:val="20"/>
              </w:rPr>
              <w:t>locations</w:t>
            </w:r>
          </w:p>
        </w:tc>
        <w:tc>
          <w:tcPr>
            <w:tcW w:w="5374" w:type="dxa"/>
          </w:tcPr>
          <w:p>
            <w:pPr>
              <w:pStyle w:val="TableParagraph"/>
              <w:numPr>
                <w:ilvl w:val="0"/>
                <w:numId w:val="133"/>
              </w:numPr>
              <w:tabs>
                <w:tab w:pos="467" w:val="left" w:leader="none"/>
              </w:tabs>
              <w:spacing w:line="240" w:lineRule="auto" w:before="0" w:after="0"/>
              <w:ind w:left="467" w:right="336" w:hanging="360"/>
              <w:jc w:val="left"/>
              <w:rPr>
                <w:sz w:val="20"/>
              </w:rPr>
            </w:pPr>
            <w:r>
              <w:rPr>
                <w:sz w:val="20"/>
              </w:rPr>
              <w:t>If</w:t>
            </w:r>
            <w:r>
              <w:rPr>
                <w:spacing w:val="-7"/>
                <w:sz w:val="20"/>
              </w:rPr>
              <w:t> </w:t>
            </w:r>
            <w:r>
              <w:rPr>
                <w:sz w:val="20"/>
              </w:rPr>
              <w:t>reasonable</w:t>
            </w:r>
            <w:r>
              <w:rPr>
                <w:spacing w:val="-7"/>
                <w:sz w:val="20"/>
              </w:rPr>
              <w:t> </w:t>
            </w:r>
            <w:r>
              <w:rPr>
                <w:sz w:val="20"/>
              </w:rPr>
              <w:t>and</w:t>
            </w:r>
            <w:r>
              <w:rPr>
                <w:spacing w:val="-5"/>
                <w:sz w:val="20"/>
              </w:rPr>
              <w:t> </w:t>
            </w:r>
            <w:r>
              <w:rPr>
                <w:sz w:val="20"/>
              </w:rPr>
              <w:t>appropriate,</w:t>
            </w:r>
            <w:r>
              <w:rPr>
                <w:spacing w:val="-5"/>
                <w:sz w:val="20"/>
              </w:rPr>
              <w:t> </w:t>
            </w:r>
            <w:r>
              <w:rPr>
                <w:sz w:val="20"/>
              </w:rPr>
              <w:t>do</w:t>
            </w:r>
            <w:r>
              <w:rPr>
                <w:spacing w:val="-6"/>
                <w:sz w:val="20"/>
              </w:rPr>
              <w:t> </w:t>
            </w:r>
            <w:r>
              <w:rPr>
                <w:sz w:val="20"/>
              </w:rPr>
              <w:t>non-public</w:t>
            </w:r>
            <w:r>
              <w:rPr>
                <w:spacing w:val="-6"/>
                <w:sz w:val="20"/>
              </w:rPr>
              <w:t> </w:t>
            </w:r>
            <w:r>
              <w:rPr>
                <w:sz w:val="20"/>
              </w:rPr>
              <w:t>areas</w:t>
            </w:r>
            <w:r>
              <w:rPr>
                <w:spacing w:val="-5"/>
                <w:sz w:val="20"/>
              </w:rPr>
              <w:t> </w:t>
            </w:r>
            <w:r>
              <w:rPr>
                <w:sz w:val="20"/>
              </w:rPr>
              <w:t>have locks and cameras?</w:t>
            </w:r>
          </w:p>
          <w:p>
            <w:pPr>
              <w:pStyle w:val="TableParagraph"/>
              <w:numPr>
                <w:ilvl w:val="0"/>
                <w:numId w:val="133"/>
              </w:numPr>
              <w:tabs>
                <w:tab w:pos="467" w:val="left" w:leader="none"/>
              </w:tabs>
              <w:spacing w:line="240" w:lineRule="auto" w:before="0" w:after="0"/>
              <w:ind w:left="467" w:right="432" w:hanging="360"/>
              <w:jc w:val="left"/>
              <w:rPr>
                <w:sz w:val="20"/>
              </w:rPr>
            </w:pPr>
            <w:r>
              <w:rPr>
                <w:sz w:val="20"/>
              </w:rPr>
              <w:t>Are</w:t>
            </w:r>
            <w:r>
              <w:rPr>
                <w:spacing w:val="-7"/>
                <w:sz w:val="20"/>
              </w:rPr>
              <w:t> </w:t>
            </w:r>
            <w:r>
              <w:rPr>
                <w:sz w:val="20"/>
              </w:rPr>
              <w:t>computing</w:t>
            </w:r>
            <w:r>
              <w:rPr>
                <w:spacing w:val="-6"/>
                <w:sz w:val="20"/>
              </w:rPr>
              <w:t> </w:t>
            </w:r>
            <w:r>
              <w:rPr>
                <w:sz w:val="20"/>
              </w:rPr>
              <w:t>devices</w:t>
            </w:r>
            <w:r>
              <w:rPr>
                <w:spacing w:val="-5"/>
                <w:sz w:val="20"/>
              </w:rPr>
              <w:t> </w:t>
            </w:r>
            <w:r>
              <w:rPr>
                <w:sz w:val="20"/>
              </w:rPr>
              <w:t>protected</w:t>
            </w:r>
            <w:r>
              <w:rPr>
                <w:spacing w:val="-5"/>
                <w:sz w:val="20"/>
              </w:rPr>
              <w:t> </w:t>
            </w:r>
            <w:r>
              <w:rPr>
                <w:sz w:val="20"/>
              </w:rPr>
              <w:t>from</w:t>
            </w:r>
            <w:r>
              <w:rPr>
                <w:spacing w:val="-7"/>
                <w:sz w:val="20"/>
              </w:rPr>
              <w:t> </w:t>
            </w:r>
            <w:r>
              <w:rPr>
                <w:sz w:val="20"/>
              </w:rPr>
              <w:t>public</w:t>
            </w:r>
            <w:r>
              <w:rPr>
                <w:spacing w:val="-6"/>
                <w:sz w:val="20"/>
              </w:rPr>
              <w:t> </w:t>
            </w:r>
            <w:r>
              <w:rPr>
                <w:sz w:val="20"/>
              </w:rPr>
              <w:t>access</w:t>
            </w:r>
            <w:r>
              <w:rPr>
                <w:spacing w:val="-5"/>
                <w:sz w:val="20"/>
              </w:rPr>
              <w:t> </w:t>
            </w:r>
            <w:r>
              <w:rPr>
                <w:sz w:val="20"/>
              </w:rPr>
              <w:t>or </w:t>
            </w:r>
            <w:r>
              <w:rPr>
                <w:spacing w:val="-2"/>
                <w:sz w:val="20"/>
              </w:rPr>
              <w:t>viewing?</w:t>
            </w:r>
            <w:hyperlink w:history="true" w:anchor="_bookmark135">
              <w:r>
                <w:rPr>
                  <w:spacing w:val="-2"/>
                  <w:sz w:val="20"/>
                  <w:vertAlign w:val="superscript"/>
                </w:rPr>
                <w:t>88</w:t>
              </w:r>
            </w:hyperlink>
          </w:p>
          <w:p>
            <w:pPr>
              <w:pStyle w:val="TableParagraph"/>
              <w:numPr>
                <w:ilvl w:val="0"/>
                <w:numId w:val="133"/>
              </w:numPr>
              <w:tabs>
                <w:tab w:pos="467" w:val="left" w:leader="none"/>
              </w:tabs>
              <w:spacing w:line="240" w:lineRule="auto" w:before="1" w:after="0"/>
              <w:ind w:left="467" w:right="388" w:hanging="360"/>
              <w:jc w:val="left"/>
              <w:rPr>
                <w:sz w:val="20"/>
              </w:rPr>
            </w:pPr>
            <w:r>
              <w:rPr>
                <w:sz w:val="20"/>
              </w:rPr>
              <w:t>Are</w:t>
            </w:r>
            <w:r>
              <w:rPr>
                <w:spacing w:val="-6"/>
                <w:sz w:val="20"/>
              </w:rPr>
              <w:t> </w:t>
            </w:r>
            <w:r>
              <w:rPr>
                <w:sz w:val="20"/>
              </w:rPr>
              <w:t>entrances</w:t>
            </w:r>
            <w:r>
              <w:rPr>
                <w:spacing w:val="-4"/>
                <w:sz w:val="20"/>
              </w:rPr>
              <w:t> </w:t>
            </w:r>
            <w:r>
              <w:rPr>
                <w:sz w:val="20"/>
              </w:rPr>
              <w:t>and</w:t>
            </w:r>
            <w:r>
              <w:rPr>
                <w:spacing w:val="-4"/>
                <w:sz w:val="20"/>
              </w:rPr>
              <w:t> </w:t>
            </w:r>
            <w:r>
              <w:rPr>
                <w:sz w:val="20"/>
              </w:rPr>
              <w:t>exits</w:t>
            </w:r>
            <w:r>
              <w:rPr>
                <w:spacing w:val="-4"/>
                <w:sz w:val="20"/>
              </w:rPr>
              <w:t> </w:t>
            </w:r>
            <w:r>
              <w:rPr>
                <w:sz w:val="20"/>
              </w:rPr>
              <w:t>that</w:t>
            </w:r>
            <w:r>
              <w:rPr>
                <w:spacing w:val="-5"/>
                <w:sz w:val="20"/>
              </w:rPr>
              <w:t> </w:t>
            </w:r>
            <w:r>
              <w:rPr>
                <w:sz w:val="20"/>
              </w:rPr>
              <w:t>lead</w:t>
            </w:r>
            <w:r>
              <w:rPr>
                <w:spacing w:val="-4"/>
                <w:sz w:val="20"/>
              </w:rPr>
              <w:t> </w:t>
            </w:r>
            <w:r>
              <w:rPr>
                <w:sz w:val="20"/>
              </w:rPr>
              <w:t>to</w:t>
            </w:r>
            <w:r>
              <w:rPr>
                <w:spacing w:val="-5"/>
                <w:sz w:val="20"/>
              </w:rPr>
              <w:t> </w:t>
            </w:r>
            <w:r>
              <w:rPr>
                <w:sz w:val="20"/>
              </w:rPr>
              <w:t>locations</w:t>
            </w:r>
            <w:r>
              <w:rPr>
                <w:spacing w:val="-4"/>
                <w:sz w:val="20"/>
              </w:rPr>
              <w:t> </w:t>
            </w:r>
            <w:r>
              <w:rPr>
                <w:sz w:val="20"/>
              </w:rPr>
              <w:t>with</w:t>
            </w:r>
            <w:r>
              <w:rPr>
                <w:spacing w:val="-4"/>
                <w:sz w:val="20"/>
              </w:rPr>
              <w:t> </w:t>
            </w:r>
            <w:r>
              <w:rPr>
                <w:sz w:val="20"/>
              </w:rPr>
              <w:t>ePHI </w:t>
            </w:r>
            <w:r>
              <w:rPr>
                <w:spacing w:val="-2"/>
                <w:sz w:val="20"/>
              </w:rPr>
              <w:t>secured?</w:t>
            </w:r>
          </w:p>
          <w:p>
            <w:pPr>
              <w:pStyle w:val="TableParagraph"/>
              <w:numPr>
                <w:ilvl w:val="0"/>
                <w:numId w:val="133"/>
              </w:numPr>
              <w:tabs>
                <w:tab w:pos="467" w:val="left" w:leader="none"/>
              </w:tabs>
              <w:spacing w:line="240" w:lineRule="auto" w:before="0" w:after="0"/>
              <w:ind w:left="467" w:right="232" w:hanging="360"/>
              <w:jc w:val="left"/>
              <w:rPr>
                <w:sz w:val="20"/>
              </w:rPr>
            </w:pPr>
            <w:r>
              <w:rPr>
                <w:sz w:val="20"/>
              </w:rPr>
              <w:t>Do</w:t>
            </w:r>
            <w:r>
              <w:rPr>
                <w:spacing w:val="-6"/>
                <w:sz w:val="20"/>
              </w:rPr>
              <w:t> </w:t>
            </w:r>
            <w:r>
              <w:rPr>
                <w:sz w:val="20"/>
              </w:rPr>
              <w:t>policies</w:t>
            </w:r>
            <w:r>
              <w:rPr>
                <w:spacing w:val="-6"/>
                <w:sz w:val="20"/>
              </w:rPr>
              <w:t> </w:t>
            </w:r>
            <w:r>
              <w:rPr>
                <w:sz w:val="20"/>
              </w:rPr>
              <w:t>and</w:t>
            </w:r>
            <w:r>
              <w:rPr>
                <w:spacing w:val="-6"/>
                <w:sz w:val="20"/>
              </w:rPr>
              <w:t> </w:t>
            </w:r>
            <w:r>
              <w:rPr>
                <w:sz w:val="20"/>
              </w:rPr>
              <w:t>procedures</w:t>
            </w:r>
            <w:r>
              <w:rPr>
                <w:spacing w:val="-6"/>
                <w:sz w:val="20"/>
              </w:rPr>
              <w:t> </w:t>
            </w:r>
            <w:r>
              <w:rPr>
                <w:sz w:val="20"/>
              </w:rPr>
              <w:t>already</w:t>
            </w:r>
            <w:r>
              <w:rPr>
                <w:spacing w:val="-6"/>
                <w:sz w:val="20"/>
              </w:rPr>
              <w:t> </w:t>
            </w:r>
            <w:r>
              <w:rPr>
                <w:sz w:val="20"/>
              </w:rPr>
              <w:t>exist</w:t>
            </w:r>
            <w:r>
              <w:rPr>
                <w:spacing w:val="-6"/>
                <w:sz w:val="20"/>
              </w:rPr>
              <w:t> </w:t>
            </w:r>
            <w:r>
              <w:rPr>
                <w:sz w:val="20"/>
              </w:rPr>
              <w:t>regarding</w:t>
            </w:r>
            <w:r>
              <w:rPr>
                <w:spacing w:val="-6"/>
                <w:sz w:val="20"/>
              </w:rPr>
              <w:t> </w:t>
            </w:r>
            <w:r>
              <w:rPr>
                <w:sz w:val="20"/>
              </w:rPr>
              <w:t>access to and use of facilities and equipment?</w:t>
            </w:r>
          </w:p>
          <w:p>
            <w:pPr>
              <w:pStyle w:val="TableParagraph"/>
              <w:numPr>
                <w:ilvl w:val="0"/>
                <w:numId w:val="133"/>
              </w:numPr>
              <w:tabs>
                <w:tab w:pos="467" w:val="left" w:leader="none"/>
              </w:tabs>
              <w:spacing w:line="240" w:lineRule="auto" w:before="0" w:after="0"/>
              <w:ind w:left="467" w:right="282" w:hanging="360"/>
              <w:jc w:val="left"/>
              <w:rPr>
                <w:sz w:val="20"/>
              </w:rPr>
            </w:pPr>
            <w:r>
              <w:rPr>
                <w:sz w:val="20"/>
              </w:rPr>
              <w:t>Are</w:t>
            </w:r>
            <w:r>
              <w:rPr>
                <w:spacing w:val="-6"/>
                <w:sz w:val="20"/>
              </w:rPr>
              <w:t> </w:t>
            </w:r>
            <w:r>
              <w:rPr>
                <w:sz w:val="20"/>
              </w:rPr>
              <w:t>there</w:t>
            </w:r>
            <w:r>
              <w:rPr>
                <w:spacing w:val="-6"/>
                <w:sz w:val="20"/>
              </w:rPr>
              <w:t> </w:t>
            </w:r>
            <w:r>
              <w:rPr>
                <w:sz w:val="20"/>
              </w:rPr>
              <w:t>possible</w:t>
            </w:r>
            <w:r>
              <w:rPr>
                <w:spacing w:val="-6"/>
                <w:sz w:val="20"/>
              </w:rPr>
              <w:t> </w:t>
            </w:r>
            <w:r>
              <w:rPr>
                <w:sz w:val="20"/>
              </w:rPr>
              <w:t>natural</w:t>
            </w:r>
            <w:r>
              <w:rPr>
                <w:spacing w:val="-5"/>
                <w:sz w:val="20"/>
              </w:rPr>
              <w:t> </w:t>
            </w:r>
            <w:r>
              <w:rPr>
                <w:sz w:val="20"/>
              </w:rPr>
              <w:t>or</w:t>
            </w:r>
            <w:r>
              <w:rPr>
                <w:spacing w:val="-5"/>
                <w:sz w:val="20"/>
              </w:rPr>
              <w:t> </w:t>
            </w:r>
            <w:r>
              <w:rPr>
                <w:sz w:val="20"/>
              </w:rPr>
              <w:t>human-made</w:t>
            </w:r>
            <w:r>
              <w:rPr>
                <w:spacing w:val="-6"/>
                <w:sz w:val="20"/>
              </w:rPr>
              <w:t> </w:t>
            </w:r>
            <w:r>
              <w:rPr>
                <w:sz w:val="20"/>
              </w:rPr>
              <w:t>disasters</w:t>
            </w:r>
            <w:r>
              <w:rPr>
                <w:spacing w:val="-4"/>
                <w:sz w:val="20"/>
              </w:rPr>
              <w:t> </w:t>
            </w:r>
            <w:r>
              <w:rPr>
                <w:sz w:val="20"/>
              </w:rPr>
              <w:t>that could happen in the environment?</w:t>
            </w:r>
            <w:hyperlink w:history="true" w:anchor="_bookmark136">
              <w:r>
                <w:rPr>
                  <w:sz w:val="20"/>
                  <w:vertAlign w:val="superscript"/>
                </w:rPr>
                <w:t>89</w:t>
              </w:r>
            </w:hyperlink>
          </w:p>
          <w:p>
            <w:pPr>
              <w:pStyle w:val="TableParagraph"/>
              <w:numPr>
                <w:ilvl w:val="0"/>
                <w:numId w:val="133"/>
              </w:numPr>
              <w:tabs>
                <w:tab w:pos="467" w:val="left" w:leader="none"/>
              </w:tabs>
              <w:spacing w:line="240" w:lineRule="auto" w:before="0" w:after="0"/>
              <w:ind w:left="467" w:right="224" w:hanging="360"/>
              <w:jc w:val="left"/>
              <w:rPr>
                <w:sz w:val="20"/>
              </w:rPr>
            </w:pPr>
            <w:r>
              <w:rPr>
                <w:sz w:val="20"/>
              </w:rPr>
              <w:t>Do</w:t>
            </w:r>
            <w:r>
              <w:rPr>
                <w:spacing w:val="-5"/>
                <w:sz w:val="20"/>
              </w:rPr>
              <w:t> </w:t>
            </w:r>
            <w:r>
              <w:rPr>
                <w:sz w:val="20"/>
              </w:rPr>
              <w:t>normal</w:t>
            </w:r>
            <w:r>
              <w:rPr>
                <w:spacing w:val="-5"/>
                <w:sz w:val="20"/>
              </w:rPr>
              <w:t> </w:t>
            </w:r>
            <w:r>
              <w:rPr>
                <w:sz w:val="20"/>
              </w:rPr>
              <w:t>physical</w:t>
            </w:r>
            <w:r>
              <w:rPr>
                <w:spacing w:val="-5"/>
                <w:sz w:val="20"/>
              </w:rPr>
              <w:t> </w:t>
            </w:r>
            <w:r>
              <w:rPr>
                <w:sz w:val="20"/>
              </w:rPr>
              <w:t>protections</w:t>
            </w:r>
            <w:r>
              <w:rPr>
                <w:spacing w:val="-4"/>
                <w:sz w:val="20"/>
              </w:rPr>
              <w:t> </w:t>
            </w:r>
            <w:r>
              <w:rPr>
                <w:sz w:val="20"/>
              </w:rPr>
              <w:t>exist</w:t>
            </w:r>
            <w:r>
              <w:rPr>
                <w:spacing w:val="-5"/>
                <w:sz w:val="20"/>
              </w:rPr>
              <w:t> </w:t>
            </w:r>
            <w:r>
              <w:rPr>
                <w:sz w:val="20"/>
              </w:rPr>
              <w:t>(e.g.,</w:t>
            </w:r>
            <w:r>
              <w:rPr>
                <w:spacing w:val="-4"/>
                <w:sz w:val="20"/>
              </w:rPr>
              <w:t> </w:t>
            </w:r>
            <w:r>
              <w:rPr>
                <w:sz w:val="20"/>
              </w:rPr>
              <w:t>locks</w:t>
            </w:r>
            <w:r>
              <w:rPr>
                <w:spacing w:val="-4"/>
                <w:sz w:val="20"/>
              </w:rPr>
              <w:t> </w:t>
            </w:r>
            <w:r>
              <w:rPr>
                <w:sz w:val="20"/>
              </w:rPr>
              <w:t>on</w:t>
            </w:r>
            <w:r>
              <w:rPr>
                <w:spacing w:val="-4"/>
                <w:sz w:val="20"/>
              </w:rPr>
              <w:t> </w:t>
            </w:r>
            <w:r>
              <w:rPr>
                <w:sz w:val="20"/>
              </w:rPr>
              <w:t>doors, windows, and other means of preventing unauthorized </w:t>
            </w:r>
            <w:r>
              <w:rPr>
                <w:spacing w:val="-2"/>
                <w:sz w:val="20"/>
              </w:rPr>
              <w:t>access)?</w:t>
            </w:r>
          </w:p>
          <w:p>
            <w:pPr>
              <w:pStyle w:val="TableParagraph"/>
              <w:numPr>
                <w:ilvl w:val="0"/>
                <w:numId w:val="133"/>
              </w:numPr>
              <w:tabs>
                <w:tab w:pos="467" w:val="left" w:leader="none"/>
              </w:tabs>
              <w:spacing w:line="240" w:lineRule="auto" w:before="0" w:after="0"/>
              <w:ind w:left="467" w:right="313" w:hanging="360"/>
              <w:jc w:val="left"/>
              <w:rPr>
                <w:sz w:val="20"/>
              </w:rPr>
            </w:pPr>
            <w:r>
              <w:rPr>
                <w:sz w:val="20"/>
              </w:rPr>
              <w:t>Are</w:t>
            </w:r>
            <w:r>
              <w:rPr>
                <w:spacing w:val="-6"/>
                <w:sz w:val="20"/>
              </w:rPr>
              <w:t> </w:t>
            </w:r>
            <w:r>
              <w:rPr>
                <w:sz w:val="20"/>
              </w:rPr>
              <w:t>network</w:t>
            </w:r>
            <w:r>
              <w:rPr>
                <w:spacing w:val="-3"/>
                <w:sz w:val="20"/>
              </w:rPr>
              <w:t> </w:t>
            </w:r>
            <w:r>
              <w:rPr>
                <w:sz w:val="20"/>
              </w:rPr>
              <w:t>wiring</w:t>
            </w:r>
            <w:r>
              <w:rPr>
                <w:spacing w:val="-5"/>
                <w:sz w:val="20"/>
              </w:rPr>
              <w:t> </w:t>
            </w:r>
            <w:r>
              <w:rPr>
                <w:sz w:val="20"/>
              </w:rPr>
              <w:t>cables</w:t>
            </w:r>
            <w:r>
              <w:rPr>
                <w:spacing w:val="-5"/>
                <w:sz w:val="20"/>
              </w:rPr>
              <w:t> </w:t>
            </w:r>
            <w:r>
              <w:rPr>
                <w:sz w:val="20"/>
              </w:rPr>
              <w:t>protected</w:t>
            </w:r>
            <w:r>
              <w:rPr>
                <w:spacing w:val="-5"/>
                <w:sz w:val="20"/>
              </w:rPr>
              <w:t> </w:t>
            </w:r>
            <w:r>
              <w:rPr>
                <w:sz w:val="20"/>
              </w:rPr>
              <w:t>and</w:t>
            </w:r>
            <w:r>
              <w:rPr>
                <w:spacing w:val="-5"/>
                <w:sz w:val="20"/>
              </w:rPr>
              <w:t> </w:t>
            </w:r>
            <w:r>
              <w:rPr>
                <w:sz w:val="20"/>
              </w:rPr>
              <w:t>not</w:t>
            </w:r>
            <w:r>
              <w:rPr>
                <w:spacing w:val="-5"/>
                <w:sz w:val="20"/>
              </w:rPr>
              <w:t> </w:t>
            </w:r>
            <w:r>
              <w:rPr>
                <w:sz w:val="20"/>
              </w:rPr>
              <w:t>exposed</w:t>
            </w:r>
            <w:r>
              <w:rPr>
                <w:spacing w:val="-5"/>
                <w:sz w:val="20"/>
              </w:rPr>
              <w:t> </w:t>
            </w:r>
            <w:r>
              <w:rPr>
                <w:sz w:val="20"/>
              </w:rPr>
              <w:t>to unauthorized personnel?</w:t>
            </w:r>
          </w:p>
          <w:p>
            <w:pPr>
              <w:pStyle w:val="TableParagraph"/>
              <w:numPr>
                <w:ilvl w:val="0"/>
                <w:numId w:val="133"/>
              </w:numPr>
              <w:tabs>
                <w:tab w:pos="467" w:val="left" w:leader="none"/>
              </w:tabs>
              <w:spacing w:line="240" w:lineRule="auto" w:before="0" w:after="0"/>
              <w:ind w:left="467" w:right="307" w:hanging="360"/>
              <w:jc w:val="left"/>
              <w:rPr>
                <w:sz w:val="20"/>
              </w:rPr>
            </w:pPr>
            <w:r>
              <w:rPr>
                <w:sz w:val="20"/>
              </w:rPr>
              <w:t>Is there</w:t>
            </w:r>
            <w:r>
              <w:rPr>
                <w:spacing w:val="-2"/>
                <w:sz w:val="20"/>
              </w:rPr>
              <w:t> </w:t>
            </w:r>
            <w:r>
              <w:rPr>
                <w:sz w:val="20"/>
              </w:rPr>
              <w:t>a list</w:t>
            </w:r>
            <w:r>
              <w:rPr>
                <w:spacing w:val="-1"/>
                <w:sz w:val="20"/>
              </w:rPr>
              <w:t> </w:t>
            </w:r>
            <w:r>
              <w:rPr>
                <w:sz w:val="20"/>
              </w:rPr>
              <w:t>of</w:t>
            </w:r>
            <w:r>
              <w:rPr>
                <w:spacing w:val="-2"/>
                <w:sz w:val="20"/>
              </w:rPr>
              <w:t> </w:t>
            </w:r>
            <w:r>
              <w:rPr>
                <w:sz w:val="20"/>
              </w:rPr>
              <w:t>workforce members who</w:t>
            </w:r>
            <w:r>
              <w:rPr>
                <w:spacing w:val="-1"/>
                <w:sz w:val="20"/>
              </w:rPr>
              <w:t> </w:t>
            </w:r>
            <w:r>
              <w:rPr>
                <w:sz w:val="20"/>
              </w:rPr>
              <w:t>can access the facility</w:t>
            </w:r>
            <w:r>
              <w:rPr>
                <w:spacing w:val="-3"/>
                <w:sz w:val="20"/>
              </w:rPr>
              <w:t> </w:t>
            </w:r>
            <w:r>
              <w:rPr>
                <w:sz w:val="20"/>
              </w:rPr>
              <w:t>after</w:t>
            </w:r>
            <w:r>
              <w:rPr>
                <w:spacing w:val="-4"/>
                <w:sz w:val="20"/>
              </w:rPr>
              <w:t> </w:t>
            </w:r>
            <w:r>
              <w:rPr>
                <w:sz w:val="20"/>
              </w:rPr>
              <w:t>hours</w:t>
            </w:r>
            <w:r>
              <w:rPr>
                <w:spacing w:val="-3"/>
                <w:sz w:val="20"/>
              </w:rPr>
              <w:t> </w:t>
            </w:r>
            <w:r>
              <w:rPr>
                <w:sz w:val="20"/>
              </w:rPr>
              <w:t>via</w:t>
            </w:r>
            <w:r>
              <w:rPr>
                <w:spacing w:val="-4"/>
                <w:sz w:val="20"/>
              </w:rPr>
              <w:t> </w:t>
            </w:r>
            <w:r>
              <w:rPr>
                <w:sz w:val="20"/>
              </w:rPr>
              <w:t>the</w:t>
            </w:r>
            <w:r>
              <w:rPr>
                <w:spacing w:val="-5"/>
                <w:sz w:val="20"/>
              </w:rPr>
              <w:t> </w:t>
            </w:r>
            <w:r>
              <w:rPr>
                <w:sz w:val="20"/>
              </w:rPr>
              <w:t>use</w:t>
            </w:r>
            <w:r>
              <w:rPr>
                <w:spacing w:val="-6"/>
                <w:sz w:val="20"/>
              </w:rPr>
              <w:t> </w:t>
            </w:r>
            <w:r>
              <w:rPr>
                <w:sz w:val="20"/>
              </w:rPr>
              <w:t>of</w:t>
            </w:r>
            <w:r>
              <w:rPr>
                <w:spacing w:val="-5"/>
                <w:sz w:val="20"/>
              </w:rPr>
              <w:t> </w:t>
            </w:r>
            <w:r>
              <w:rPr>
                <w:sz w:val="20"/>
              </w:rPr>
              <w:t>keys,</w:t>
            </w:r>
            <w:r>
              <w:rPr>
                <w:spacing w:val="-3"/>
                <w:sz w:val="20"/>
              </w:rPr>
              <w:t> </w:t>
            </w:r>
            <w:r>
              <w:rPr>
                <w:sz w:val="20"/>
              </w:rPr>
              <w:t>badge</w:t>
            </w:r>
            <w:r>
              <w:rPr>
                <w:spacing w:val="-5"/>
                <w:sz w:val="20"/>
              </w:rPr>
              <w:t> </w:t>
            </w:r>
            <w:r>
              <w:rPr>
                <w:sz w:val="20"/>
              </w:rPr>
              <w:t>access,</w:t>
            </w:r>
            <w:r>
              <w:rPr>
                <w:spacing w:val="-3"/>
                <w:sz w:val="20"/>
              </w:rPr>
              <w:t> </w:t>
            </w:r>
            <w:r>
              <w:rPr>
                <w:sz w:val="20"/>
              </w:rPr>
              <w:t>and</w:t>
            </w:r>
          </w:p>
          <w:p>
            <w:pPr>
              <w:pStyle w:val="TableParagraph"/>
              <w:spacing w:line="224" w:lineRule="exact"/>
              <w:rPr>
                <w:sz w:val="20"/>
              </w:rPr>
            </w:pPr>
            <w:r>
              <w:rPr>
                <w:sz w:val="20"/>
              </w:rPr>
              <w:t>knowledge</w:t>
            </w:r>
            <w:r>
              <w:rPr>
                <w:spacing w:val="-6"/>
                <w:sz w:val="20"/>
              </w:rPr>
              <w:t> </w:t>
            </w:r>
            <w:r>
              <w:rPr>
                <w:sz w:val="20"/>
              </w:rPr>
              <w:t>of</w:t>
            </w:r>
            <w:r>
              <w:rPr>
                <w:spacing w:val="-6"/>
                <w:sz w:val="20"/>
              </w:rPr>
              <w:t> </w:t>
            </w:r>
            <w:r>
              <w:rPr>
                <w:sz w:val="20"/>
              </w:rPr>
              <w:t>the</w:t>
            </w:r>
            <w:r>
              <w:rPr>
                <w:spacing w:val="-6"/>
                <w:sz w:val="20"/>
              </w:rPr>
              <w:t> </w:t>
            </w:r>
            <w:r>
              <w:rPr>
                <w:sz w:val="20"/>
              </w:rPr>
              <w:t>security</w:t>
            </w:r>
            <w:r>
              <w:rPr>
                <w:spacing w:val="-5"/>
                <w:sz w:val="20"/>
              </w:rPr>
              <w:t> </w:t>
            </w:r>
            <w:r>
              <w:rPr>
                <w:sz w:val="20"/>
              </w:rPr>
              <w:t>or</w:t>
            </w:r>
            <w:r>
              <w:rPr>
                <w:spacing w:val="-5"/>
                <w:sz w:val="20"/>
              </w:rPr>
              <w:t> </w:t>
            </w:r>
            <w:r>
              <w:rPr>
                <w:sz w:val="20"/>
              </w:rPr>
              <w:t>alarm</w:t>
            </w:r>
            <w:r>
              <w:rPr>
                <w:spacing w:val="-6"/>
                <w:sz w:val="20"/>
              </w:rPr>
              <w:t> </w:t>
            </w:r>
            <w:r>
              <w:rPr>
                <w:spacing w:val="-2"/>
                <w:sz w:val="20"/>
              </w:rPr>
              <w:t>system?</w:t>
            </w:r>
          </w:p>
        </w:tc>
      </w:tr>
    </w:tbl>
    <w:p>
      <w:pPr>
        <w:pStyle w:val="BodyText"/>
        <w:rPr>
          <w:b/>
          <w:sz w:val="20"/>
        </w:rPr>
      </w:pPr>
    </w:p>
    <w:p>
      <w:pPr>
        <w:pStyle w:val="BodyText"/>
        <w:rPr>
          <w:b/>
          <w:sz w:val="20"/>
        </w:rPr>
      </w:pPr>
    </w:p>
    <w:p>
      <w:pPr>
        <w:pStyle w:val="BodyText"/>
        <w:rPr>
          <w:b/>
          <w:sz w:val="20"/>
        </w:rPr>
      </w:pPr>
    </w:p>
    <w:p>
      <w:pPr>
        <w:pStyle w:val="BodyText"/>
        <w:spacing w:before="1"/>
        <w:rPr>
          <w:b/>
          <w:sz w:val="15"/>
        </w:rPr>
      </w:pPr>
      <w:r>
        <w:rPr/>
        <mc:AlternateContent>
          <mc:Choice Requires="wps">
            <w:drawing>
              <wp:anchor distT="0" distB="0" distL="0" distR="0" allowOverlap="1" layoutInCell="1" locked="0" behindDoc="1" simplePos="0" relativeHeight="487622144">
                <wp:simplePos x="0" y="0"/>
                <wp:positionH relativeFrom="page">
                  <wp:posOffset>914400</wp:posOffset>
                </wp:positionH>
                <wp:positionV relativeFrom="paragraph">
                  <wp:posOffset>132574</wp:posOffset>
                </wp:positionV>
                <wp:extent cx="1828800" cy="10795"/>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438907pt;width:144pt;height:.84pt;mso-position-horizontal-relative:page;mso-position-vertical-relative:paragraph;z-index:-15694336;mso-wrap-distance-left:0;mso-wrap-distance-right:0" id="docshape62" filled="true" fillcolor="#000000" stroked="false">
                <v:fill type="solid"/>
                <w10:wrap type="topAndBottom"/>
              </v:rect>
            </w:pict>
          </mc:Fallback>
        </mc:AlternateContent>
      </w:r>
    </w:p>
    <w:p>
      <w:pPr>
        <w:spacing w:line="195" w:lineRule="exact" w:before="107"/>
        <w:ind w:left="700" w:right="0" w:firstLine="0"/>
        <w:jc w:val="left"/>
        <w:rPr>
          <w:i/>
          <w:sz w:val="16"/>
        </w:rPr>
      </w:pPr>
      <w:r>
        <w:rPr>
          <w:sz w:val="16"/>
          <w:vertAlign w:val="superscript"/>
        </w:rPr>
        <w:t>85</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58">
        <w:r>
          <w:rPr>
            <w:sz w:val="16"/>
            <w:vertAlign w:val="baseline"/>
          </w:rPr>
          <w:t>5.3.1,</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z w:val="16"/>
          <w:vertAlign w:val="baseline"/>
        </w:rPr>
        <w:t>Access</w:t>
      </w:r>
      <w:r>
        <w:rPr>
          <w:i/>
          <w:spacing w:val="-4"/>
          <w:sz w:val="16"/>
          <w:vertAlign w:val="baseline"/>
        </w:rPr>
        <w:t> </w:t>
      </w:r>
      <w:r>
        <w:rPr>
          <w:i/>
          <w:spacing w:val="-2"/>
          <w:sz w:val="16"/>
          <w:vertAlign w:val="baseline"/>
        </w:rPr>
        <w:t>Control.</w:t>
      </w:r>
    </w:p>
    <w:p>
      <w:pPr>
        <w:spacing w:line="194" w:lineRule="exact" w:before="0"/>
        <w:ind w:left="700" w:right="0" w:firstLine="0"/>
        <w:jc w:val="left"/>
        <w:rPr>
          <w:i/>
          <w:sz w:val="16"/>
        </w:rPr>
      </w:pPr>
      <w:r>
        <w:rPr>
          <w:sz w:val="16"/>
          <w:vertAlign w:val="superscript"/>
        </w:rPr>
        <w:t>86</w:t>
      </w:r>
      <w:r>
        <w:rPr>
          <w:spacing w:val="-5"/>
          <w:sz w:val="16"/>
          <w:vertAlign w:val="baseline"/>
        </w:rPr>
        <w:t> </w:t>
      </w:r>
      <w:r>
        <w:rPr>
          <w:sz w:val="16"/>
          <w:vertAlign w:val="baseline"/>
        </w:rPr>
        <w:t>This</w:t>
      </w:r>
      <w:r>
        <w:rPr>
          <w:spacing w:val="-5"/>
          <w:sz w:val="16"/>
          <w:vertAlign w:val="baseline"/>
        </w:rPr>
        <w:t> </w:t>
      </w:r>
      <w:r>
        <w:rPr>
          <w:sz w:val="16"/>
          <w:vertAlign w:val="baseline"/>
        </w:rPr>
        <w:t>key</w:t>
      </w:r>
      <w:r>
        <w:rPr>
          <w:spacing w:val="-5"/>
          <w:sz w:val="16"/>
          <w:vertAlign w:val="baseline"/>
        </w:rPr>
        <w:t> </w:t>
      </w:r>
      <w:r>
        <w:rPr>
          <w:sz w:val="16"/>
          <w:vertAlign w:val="baseline"/>
        </w:rPr>
        <w:t>activity</w:t>
      </w:r>
      <w:r>
        <w:rPr>
          <w:spacing w:val="-3"/>
          <w:sz w:val="16"/>
          <w:vertAlign w:val="baseline"/>
        </w:rPr>
        <w:t> </w:t>
      </w:r>
      <w:r>
        <w:rPr>
          <w:sz w:val="16"/>
          <w:vertAlign w:val="baseline"/>
        </w:rPr>
        <w:t>may</w:t>
      </w:r>
      <w:r>
        <w:rPr>
          <w:spacing w:val="-4"/>
          <w:sz w:val="16"/>
          <w:vertAlign w:val="baseline"/>
        </w:rPr>
        <w:t> </w:t>
      </w:r>
      <w:r>
        <w:rPr>
          <w:sz w:val="16"/>
          <w:vertAlign w:val="baseline"/>
        </w:rPr>
        <w:t>be</w:t>
      </w:r>
      <w:r>
        <w:rPr>
          <w:spacing w:val="-5"/>
          <w:sz w:val="16"/>
          <w:vertAlign w:val="baseline"/>
        </w:rPr>
        <w:t> </w:t>
      </w:r>
      <w:r>
        <w:rPr>
          <w:sz w:val="16"/>
          <w:vertAlign w:val="baseline"/>
        </w:rPr>
        <w:t>performed</w:t>
      </w:r>
      <w:r>
        <w:rPr>
          <w:spacing w:val="-5"/>
          <w:sz w:val="16"/>
          <w:vertAlign w:val="baseline"/>
        </w:rPr>
        <w:t> </w:t>
      </w:r>
      <w:r>
        <w:rPr>
          <w:sz w:val="16"/>
          <w:vertAlign w:val="baseline"/>
        </w:rPr>
        <w:t>as</w:t>
      </w:r>
      <w:r>
        <w:rPr>
          <w:spacing w:val="-4"/>
          <w:sz w:val="16"/>
          <w:vertAlign w:val="baseline"/>
        </w:rPr>
        <w:t> </w:t>
      </w:r>
      <w:r>
        <w:rPr>
          <w:sz w:val="16"/>
          <w:vertAlign w:val="baseline"/>
        </w:rPr>
        <w:t>part</w:t>
      </w:r>
      <w:r>
        <w:rPr>
          <w:spacing w:val="-6"/>
          <w:sz w:val="16"/>
          <w:vertAlign w:val="baseline"/>
        </w:rPr>
        <w:t> </w:t>
      </w:r>
      <w:r>
        <w:rPr>
          <w:sz w:val="16"/>
          <w:vertAlign w:val="baseline"/>
        </w:rPr>
        <w:t>of</w:t>
      </w:r>
      <w:r>
        <w:rPr>
          <w:spacing w:val="-3"/>
          <w:sz w:val="16"/>
          <w:vertAlign w:val="baseline"/>
        </w:rPr>
        <w:t> </w:t>
      </w:r>
      <w:r>
        <w:rPr>
          <w:sz w:val="16"/>
          <w:vertAlign w:val="baseline"/>
        </w:rPr>
        <w:t>the</w:t>
      </w:r>
      <w:r>
        <w:rPr>
          <w:spacing w:val="-5"/>
          <w:sz w:val="16"/>
          <w:vertAlign w:val="baseline"/>
        </w:rPr>
        <w:t> </w:t>
      </w:r>
      <w:r>
        <w:rPr>
          <w:sz w:val="16"/>
          <w:vertAlign w:val="baseline"/>
        </w:rPr>
        <w:t>risk</w:t>
      </w:r>
      <w:r>
        <w:rPr>
          <w:spacing w:val="-5"/>
          <w:sz w:val="16"/>
          <w:vertAlign w:val="baseline"/>
        </w:rPr>
        <w:t> </w:t>
      </w:r>
      <w:r>
        <w:rPr>
          <w:sz w:val="16"/>
          <w:vertAlign w:val="baseline"/>
        </w:rPr>
        <w:t>analysis</w:t>
      </w:r>
      <w:r>
        <w:rPr>
          <w:spacing w:val="-5"/>
          <w:sz w:val="16"/>
          <w:vertAlign w:val="baseline"/>
        </w:rPr>
        <w:t> </w:t>
      </w:r>
      <w:r>
        <w:rPr>
          <w:sz w:val="16"/>
          <w:vertAlign w:val="baseline"/>
        </w:rPr>
        <w:t>implementation</w:t>
      </w:r>
      <w:r>
        <w:rPr>
          <w:spacing w:val="-5"/>
          <w:sz w:val="16"/>
          <w:vertAlign w:val="baseline"/>
        </w:rPr>
        <w:t> </w:t>
      </w:r>
      <w:r>
        <w:rPr>
          <w:sz w:val="16"/>
          <w:vertAlign w:val="baseline"/>
        </w:rPr>
        <w:t>specification.</w:t>
      </w:r>
      <w:r>
        <w:rPr>
          <w:spacing w:val="-3"/>
          <w:sz w:val="16"/>
          <w:vertAlign w:val="baseline"/>
        </w:rPr>
        <w:t> </w:t>
      </w:r>
      <w:r>
        <w:rPr>
          <w:sz w:val="16"/>
          <w:vertAlign w:val="baseline"/>
        </w:rPr>
        <w:t>See</w:t>
      </w:r>
      <w:r>
        <w:rPr>
          <w:spacing w:val="-5"/>
          <w:sz w:val="16"/>
          <w:vertAlign w:val="baseline"/>
        </w:rPr>
        <w:t> </w:t>
      </w:r>
      <w:r>
        <w:rPr>
          <w:sz w:val="16"/>
          <w:vertAlign w:val="baseline"/>
        </w:rPr>
        <w:t>Sec.</w:t>
      </w:r>
      <w:r>
        <w:rPr>
          <w:spacing w:val="-6"/>
          <w:sz w:val="16"/>
          <w:vertAlign w:val="baseline"/>
        </w:rPr>
        <w:t> </w:t>
      </w:r>
      <w:hyperlink w:history="true" w:anchor="_bookmark57">
        <w:r>
          <w:rPr>
            <w:sz w:val="16"/>
            <w:vertAlign w:val="baseline"/>
          </w:rPr>
          <w:t>5.1.1,</w:t>
        </w:r>
      </w:hyperlink>
      <w:r>
        <w:rPr>
          <w:spacing w:val="-4"/>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5"/>
          <w:sz w:val="16"/>
          <w:vertAlign w:val="baseline"/>
        </w:rPr>
        <w:t> </w:t>
      </w:r>
      <w:r>
        <w:rPr>
          <w:i/>
          <w:spacing w:val="-2"/>
          <w:sz w:val="16"/>
          <w:vertAlign w:val="baseline"/>
        </w:rPr>
        <w:t>Process.</w:t>
      </w:r>
    </w:p>
    <w:p>
      <w:pPr>
        <w:spacing w:before="0"/>
        <w:ind w:left="699" w:right="802" w:firstLine="0"/>
        <w:jc w:val="left"/>
        <w:rPr>
          <w:sz w:val="16"/>
        </w:rPr>
      </w:pPr>
      <w:r>
        <w:rPr>
          <w:sz w:val="16"/>
          <w:vertAlign w:val="superscript"/>
        </w:rPr>
        <w:t>87</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5.2.1.3,</w:t>
      </w:r>
      <w:r>
        <w:rPr>
          <w:spacing w:val="-1"/>
          <w:sz w:val="16"/>
          <w:vertAlign w:val="baseline"/>
        </w:rPr>
        <w:t> </w:t>
      </w:r>
      <w:r>
        <w:rPr>
          <w:i/>
          <w:sz w:val="16"/>
          <w:vertAlign w:val="baseline"/>
        </w:rPr>
        <w:t>Develop</w:t>
      </w:r>
      <w:r>
        <w:rPr>
          <w:i/>
          <w:spacing w:val="-3"/>
          <w:sz w:val="16"/>
          <w:vertAlign w:val="baseline"/>
        </w:rPr>
        <w:t> </w:t>
      </w:r>
      <w:r>
        <w:rPr>
          <w:i/>
          <w:sz w:val="16"/>
          <w:vertAlign w:val="baseline"/>
        </w:rPr>
        <w:t>a</w:t>
      </w:r>
      <w:r>
        <w:rPr>
          <w:i/>
          <w:spacing w:val="-3"/>
          <w:sz w:val="16"/>
          <w:vertAlign w:val="baseline"/>
        </w:rPr>
        <w:t> </w:t>
      </w:r>
      <w:r>
        <w:rPr>
          <w:i/>
          <w:sz w:val="16"/>
          <w:vertAlign w:val="baseline"/>
        </w:rPr>
        <w:t>Facility</w:t>
      </w:r>
      <w:r>
        <w:rPr>
          <w:i/>
          <w:spacing w:val="-2"/>
          <w:sz w:val="16"/>
          <w:vertAlign w:val="baseline"/>
        </w:rPr>
        <w:t> </w:t>
      </w:r>
      <w:r>
        <w:rPr>
          <w:i/>
          <w:sz w:val="16"/>
          <w:vertAlign w:val="baseline"/>
        </w:rPr>
        <w:t>Security</w:t>
      </w:r>
      <w:r>
        <w:rPr>
          <w:i/>
          <w:spacing w:val="-2"/>
          <w:sz w:val="16"/>
          <w:vertAlign w:val="baseline"/>
        </w:rPr>
        <w:t> </w:t>
      </w:r>
      <w:r>
        <w:rPr>
          <w:i/>
          <w:sz w:val="16"/>
          <w:vertAlign w:val="baseline"/>
        </w:rPr>
        <w:t>Plan.</w:t>
      </w:r>
      <w:r>
        <w:rPr>
          <w:i/>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w:t>
      </w:r>
      <w:r>
        <w:rPr>
          <w:spacing w:val="-2"/>
          <w:sz w:val="16"/>
          <w:vertAlign w:val="baseline"/>
        </w:rPr>
        <w:t> </w:t>
      </w:r>
      <w:r>
        <w:rPr>
          <w:sz w:val="16"/>
          <w:vertAlign w:val="baseline"/>
        </w:rPr>
        <w:t>in the</w:t>
      </w:r>
      <w:r>
        <w:rPr>
          <w:spacing w:val="-2"/>
          <w:sz w:val="16"/>
          <w:vertAlign w:val="baseline"/>
        </w:rPr>
        <w:t> </w:t>
      </w:r>
      <w:r>
        <w:rPr>
          <w:sz w:val="16"/>
          <w:vertAlign w:val="baseline"/>
        </w:rPr>
        <w:t>Description 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w:t>
      </w:r>
      <w:r>
        <w:rPr>
          <w:spacing w:val="-2"/>
          <w:sz w:val="16"/>
          <w:vertAlign w:val="baseline"/>
        </w:rPr>
        <w:t> </w:t>
      </w:r>
      <w:r>
        <w:rPr>
          <w:sz w:val="16"/>
          <w:vertAlign w:val="baseline"/>
        </w:rPr>
        <w:t>part</w:t>
      </w:r>
      <w:r>
        <w:rPr>
          <w:spacing w:val="-3"/>
          <w:sz w:val="16"/>
          <w:vertAlign w:val="baseline"/>
        </w:rPr>
        <w:t> </w:t>
      </w:r>
      <w:r>
        <w:rPr>
          <w:sz w:val="16"/>
          <w:vertAlign w:val="baseline"/>
        </w:rPr>
        <w:t>of the</w:t>
      </w:r>
      <w:r>
        <w:rPr>
          <w:spacing w:val="-2"/>
          <w:sz w:val="16"/>
          <w:vertAlign w:val="baseline"/>
        </w:rPr>
        <w:t> </w:t>
      </w:r>
      <w:r>
        <w:rPr>
          <w:sz w:val="16"/>
          <w:vertAlign w:val="baseline"/>
        </w:rPr>
        <w:t>facility</w:t>
      </w:r>
      <w:r>
        <w:rPr>
          <w:spacing w:val="-2"/>
          <w:sz w:val="16"/>
          <w:vertAlign w:val="baseline"/>
        </w:rPr>
        <w:t> </w:t>
      </w:r>
      <w:r>
        <w:rPr>
          <w:sz w:val="16"/>
          <w:vertAlign w:val="baseline"/>
        </w:rPr>
        <w:t>security</w:t>
      </w:r>
      <w:r>
        <w:rPr>
          <w:spacing w:val="-2"/>
          <w:sz w:val="16"/>
          <w:vertAlign w:val="baseline"/>
        </w:rPr>
        <w:t> </w:t>
      </w:r>
      <w:r>
        <w:rPr>
          <w:sz w:val="16"/>
          <w:vertAlign w:val="baseline"/>
        </w:rPr>
        <w:t>plan</w:t>
      </w:r>
      <w:r>
        <w:rPr>
          <w:spacing w:val="-2"/>
          <w:sz w:val="16"/>
          <w:vertAlign w:val="baseline"/>
        </w:rPr>
        <w:t> </w:t>
      </w:r>
      <w:r>
        <w:rPr>
          <w:sz w:val="16"/>
          <w:vertAlign w:val="baseline"/>
        </w:rPr>
        <w:t>implementation</w:t>
      </w:r>
      <w:r>
        <w:rPr>
          <w:spacing w:val="40"/>
          <w:sz w:val="16"/>
          <w:vertAlign w:val="baseline"/>
        </w:rPr>
        <w:t> </w:t>
      </w:r>
      <w:r>
        <w:rPr>
          <w:spacing w:val="-2"/>
          <w:sz w:val="16"/>
          <w:vertAlign w:val="baseline"/>
        </w:rPr>
        <w:t>specification.</w:t>
      </w:r>
    </w:p>
    <w:p>
      <w:pPr>
        <w:spacing w:before="0"/>
        <w:ind w:left="700" w:right="0" w:firstLine="0"/>
        <w:jc w:val="left"/>
        <w:rPr>
          <w:i/>
          <w:sz w:val="16"/>
        </w:rPr>
      </w:pPr>
      <w:r>
        <w:rPr>
          <w:sz w:val="16"/>
          <w:vertAlign w:val="superscript"/>
        </w:rPr>
        <w:t>88</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46">
        <w:r>
          <w:rPr>
            <w:sz w:val="16"/>
            <w:vertAlign w:val="baseline"/>
          </w:rPr>
          <w:t>5.2.2,</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Workstation</w:t>
      </w:r>
      <w:r>
        <w:rPr>
          <w:i/>
          <w:spacing w:val="-5"/>
          <w:sz w:val="16"/>
          <w:vertAlign w:val="baseline"/>
        </w:rPr>
        <w:t> </w:t>
      </w:r>
      <w:r>
        <w:rPr>
          <w:i/>
          <w:spacing w:val="-4"/>
          <w:sz w:val="16"/>
          <w:vertAlign w:val="baseline"/>
        </w:rPr>
        <w:t>Use.</w:t>
      </w:r>
    </w:p>
    <w:p>
      <w:pPr>
        <w:spacing w:before="1"/>
        <w:ind w:left="700" w:right="0" w:firstLine="0"/>
        <w:jc w:val="left"/>
        <w:rPr>
          <w:i/>
          <w:sz w:val="16"/>
        </w:rPr>
      </w:pPr>
      <w:r>
        <w:rPr>
          <w:sz w:val="16"/>
          <w:vertAlign w:val="superscript"/>
        </w:rPr>
        <w:t>89</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111">
        <w:r>
          <w:rPr>
            <w:sz w:val="16"/>
            <w:vertAlign w:val="baseline"/>
          </w:rPr>
          <w:t>5.1.7,</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5"/>
          <w:sz w:val="16"/>
          <w:vertAlign w:val="baseline"/>
        </w:rPr>
        <w:t> </w:t>
      </w:r>
      <w:r>
        <w:rPr>
          <w:i/>
          <w:sz w:val="16"/>
          <w:vertAlign w:val="baseline"/>
        </w:rPr>
        <w:t>Contingency</w:t>
      </w:r>
      <w:r>
        <w:rPr>
          <w:i/>
          <w:spacing w:val="-4"/>
          <w:sz w:val="16"/>
          <w:vertAlign w:val="baseline"/>
        </w:rPr>
        <w:t> </w:t>
      </w:r>
      <w:r>
        <w:rPr>
          <w:i/>
          <w:spacing w:val="-2"/>
          <w:sz w:val="16"/>
          <w:vertAlign w:val="baseline"/>
        </w:rPr>
        <w:t>Plan.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38" w:id="171"/>
            <w:bookmarkEnd w:id="171"/>
            <w:r>
              <w:rPr/>
            </w:r>
            <w:bookmarkStart w:name="_bookmark139" w:id="172"/>
            <w:bookmarkEnd w:id="172"/>
            <w:r>
              <w:rPr/>
            </w:r>
            <w:bookmarkStart w:name="_bookmark140" w:id="173"/>
            <w:bookmarkEnd w:id="173"/>
            <w:r>
              <w:rPr/>
            </w:r>
            <w:bookmarkStart w:name="_bookmark141" w:id="174"/>
            <w:bookmarkEnd w:id="174"/>
            <w:r>
              <w:rPr/>
            </w:r>
            <w:bookmarkStart w:name="_bookmark142" w:id="175"/>
            <w:bookmarkEnd w:id="175"/>
            <w:r>
              <w:rPr/>
            </w:r>
            <w:bookmarkStart w:name="_bookmark143" w:id="176"/>
            <w:bookmarkEnd w:id="176"/>
            <w:r>
              <w:rPr/>
            </w:r>
            <w:bookmarkStart w:name="_bookmark144" w:id="177"/>
            <w:bookmarkEnd w:id="177"/>
            <w:r>
              <w:rPr/>
            </w:r>
            <w:r>
              <w:rPr>
                <w:b/>
                <w:sz w:val="20"/>
              </w:rPr>
              <w:t>Sample</w:t>
            </w:r>
            <w:r>
              <w:rPr>
                <w:b/>
                <w:spacing w:val="-7"/>
                <w:sz w:val="20"/>
              </w:rPr>
              <w:t> </w:t>
            </w:r>
            <w:r>
              <w:rPr>
                <w:b/>
                <w:spacing w:val="-2"/>
                <w:sz w:val="20"/>
              </w:rPr>
              <w:t>Questions</w:t>
            </w:r>
          </w:p>
        </w:tc>
      </w:tr>
      <w:tr>
        <w:trPr>
          <w:trHeight w:val="2749" w:hRule="atLeast"/>
        </w:trPr>
        <w:tc>
          <w:tcPr>
            <w:tcW w:w="3365" w:type="dxa"/>
          </w:tcPr>
          <w:p>
            <w:pPr>
              <w:pStyle w:val="TableParagraph"/>
              <w:tabs>
                <w:tab w:pos="467" w:val="left" w:leader="none"/>
              </w:tabs>
              <w:spacing w:before="1"/>
              <w:ind w:left="107"/>
              <w:rPr>
                <w:sz w:val="20"/>
              </w:rPr>
            </w:pPr>
            <w:r>
              <w:rPr>
                <w:spacing w:val="-5"/>
                <w:sz w:val="20"/>
              </w:rPr>
              <w:t>2.</w:t>
            </w:r>
            <w:r>
              <w:rPr>
                <w:sz w:val="20"/>
              </w:rPr>
              <w:tab/>
            </w:r>
            <w:r>
              <w:rPr>
                <w:b/>
                <w:sz w:val="20"/>
              </w:rPr>
              <w:t>Identify</w:t>
            </w:r>
            <w:r>
              <w:rPr>
                <w:b/>
                <w:spacing w:val="-7"/>
                <w:sz w:val="20"/>
              </w:rPr>
              <w:t> </w:t>
            </w:r>
            <w:r>
              <w:rPr>
                <w:b/>
                <w:sz w:val="20"/>
              </w:rPr>
              <w:t>Corrective</w:t>
            </w:r>
            <w:r>
              <w:rPr>
                <w:b/>
                <w:spacing w:val="-6"/>
                <w:sz w:val="20"/>
              </w:rPr>
              <w:t> </w:t>
            </w:r>
            <w:r>
              <w:rPr>
                <w:b/>
                <w:sz w:val="20"/>
              </w:rPr>
              <w:t>Measures</w:t>
            </w:r>
            <w:hyperlink w:history="true" w:anchor="_bookmark138">
              <w:r>
                <w:rPr>
                  <w:sz w:val="20"/>
                  <w:vertAlign w:val="superscript"/>
                </w:rPr>
                <w:t>90</w:t>
              </w:r>
            </w:hyperlink>
            <w:r>
              <w:rPr>
                <w:spacing w:val="-11"/>
                <w:sz w:val="20"/>
                <w:vertAlign w:val="baseline"/>
              </w:rPr>
              <w:t> </w:t>
            </w:r>
            <w:hyperlink w:history="true" w:anchor="_bookmark139">
              <w:r>
                <w:rPr>
                  <w:spacing w:val="-5"/>
                  <w:sz w:val="20"/>
                  <w:vertAlign w:val="superscript"/>
                </w:rPr>
                <w:t>91</w:t>
              </w:r>
            </w:hyperlink>
          </w:p>
        </w:tc>
        <w:tc>
          <w:tcPr>
            <w:tcW w:w="5374" w:type="dxa"/>
          </w:tcPr>
          <w:p>
            <w:pPr>
              <w:pStyle w:val="TableParagraph"/>
              <w:numPr>
                <w:ilvl w:val="0"/>
                <w:numId w:val="134"/>
              </w:numPr>
              <w:tabs>
                <w:tab w:pos="467" w:val="left" w:leader="none"/>
              </w:tabs>
              <w:spacing w:line="240" w:lineRule="auto" w:before="0" w:after="0"/>
              <w:ind w:left="467" w:right="149" w:hanging="360"/>
              <w:jc w:val="left"/>
              <w:rPr>
                <w:sz w:val="20"/>
              </w:rPr>
            </w:pPr>
            <w:r>
              <w:rPr>
                <w:sz w:val="20"/>
              </w:rPr>
              <w:t>Identify and assign responsibility for the measures and activities</w:t>
            </w:r>
            <w:r>
              <w:rPr>
                <w:spacing w:val="-5"/>
                <w:sz w:val="20"/>
              </w:rPr>
              <w:t> </w:t>
            </w:r>
            <w:r>
              <w:rPr>
                <w:sz w:val="20"/>
              </w:rPr>
              <w:t>necessary</w:t>
            </w:r>
            <w:r>
              <w:rPr>
                <w:spacing w:val="-5"/>
                <w:sz w:val="20"/>
              </w:rPr>
              <w:t> </w:t>
            </w:r>
            <w:r>
              <w:rPr>
                <w:sz w:val="20"/>
              </w:rPr>
              <w:t>to</w:t>
            </w:r>
            <w:r>
              <w:rPr>
                <w:spacing w:val="-6"/>
                <w:sz w:val="20"/>
              </w:rPr>
              <w:t> </w:t>
            </w:r>
            <w:r>
              <w:rPr>
                <w:sz w:val="20"/>
              </w:rPr>
              <w:t>correct</w:t>
            </w:r>
            <w:r>
              <w:rPr>
                <w:spacing w:val="-6"/>
                <w:sz w:val="20"/>
              </w:rPr>
              <w:t> </w:t>
            </w:r>
            <w:r>
              <w:rPr>
                <w:sz w:val="20"/>
              </w:rPr>
              <w:t>deficiencies</w:t>
            </w:r>
            <w:r>
              <w:rPr>
                <w:spacing w:val="-5"/>
                <w:sz w:val="20"/>
              </w:rPr>
              <w:t> </w:t>
            </w:r>
            <w:r>
              <w:rPr>
                <w:sz w:val="20"/>
              </w:rPr>
              <w:t>and</w:t>
            </w:r>
            <w:r>
              <w:rPr>
                <w:spacing w:val="-5"/>
                <w:sz w:val="20"/>
              </w:rPr>
              <w:t> </w:t>
            </w:r>
            <w:r>
              <w:rPr>
                <w:sz w:val="20"/>
              </w:rPr>
              <w:t>ensure</w:t>
            </w:r>
            <w:r>
              <w:rPr>
                <w:spacing w:val="-7"/>
                <w:sz w:val="20"/>
              </w:rPr>
              <w:t> </w:t>
            </w:r>
            <w:r>
              <w:rPr>
                <w:sz w:val="20"/>
              </w:rPr>
              <w:t>that proper physical access is allowed.</w:t>
            </w:r>
          </w:p>
          <w:p>
            <w:pPr>
              <w:pStyle w:val="TableParagraph"/>
              <w:numPr>
                <w:ilvl w:val="0"/>
                <w:numId w:val="134"/>
              </w:numPr>
              <w:tabs>
                <w:tab w:pos="467" w:val="left" w:leader="none"/>
              </w:tabs>
              <w:spacing w:line="240" w:lineRule="auto" w:before="1" w:after="0"/>
              <w:ind w:left="467" w:right="99" w:hanging="360"/>
              <w:jc w:val="left"/>
              <w:rPr>
                <w:sz w:val="20"/>
              </w:rPr>
            </w:pPr>
            <w:r>
              <w:rPr>
                <w:sz w:val="20"/>
              </w:rPr>
              <w:t>Develop</w:t>
            </w:r>
            <w:r>
              <w:rPr>
                <w:spacing w:val="-4"/>
                <w:sz w:val="20"/>
              </w:rPr>
              <w:t> </w:t>
            </w:r>
            <w:r>
              <w:rPr>
                <w:sz w:val="20"/>
              </w:rPr>
              <w:t>and</w:t>
            </w:r>
            <w:r>
              <w:rPr>
                <w:spacing w:val="-4"/>
                <w:sz w:val="20"/>
              </w:rPr>
              <w:t> </w:t>
            </w:r>
            <w:r>
              <w:rPr>
                <w:sz w:val="20"/>
              </w:rPr>
              <w:t>deploy</w:t>
            </w:r>
            <w:r>
              <w:rPr>
                <w:spacing w:val="-4"/>
                <w:sz w:val="20"/>
              </w:rPr>
              <w:t> </w:t>
            </w:r>
            <w:r>
              <w:rPr>
                <w:sz w:val="20"/>
              </w:rPr>
              <w:t>policies</w:t>
            </w:r>
            <w:r>
              <w:rPr>
                <w:spacing w:val="-4"/>
                <w:sz w:val="20"/>
              </w:rPr>
              <w:t> </w:t>
            </w:r>
            <w:r>
              <w:rPr>
                <w:sz w:val="20"/>
              </w:rPr>
              <w:t>and</w:t>
            </w:r>
            <w:r>
              <w:rPr>
                <w:spacing w:val="-4"/>
                <w:sz w:val="20"/>
              </w:rPr>
              <w:t> </w:t>
            </w:r>
            <w:r>
              <w:rPr>
                <w:sz w:val="20"/>
              </w:rPr>
              <w:t>procedures</w:t>
            </w:r>
            <w:r>
              <w:rPr>
                <w:spacing w:val="-4"/>
                <w:sz w:val="20"/>
              </w:rPr>
              <w:t> </w:t>
            </w:r>
            <w:r>
              <w:rPr>
                <w:sz w:val="20"/>
              </w:rPr>
              <w:t>to</w:t>
            </w:r>
            <w:r>
              <w:rPr>
                <w:spacing w:val="-5"/>
                <w:sz w:val="20"/>
              </w:rPr>
              <w:t> </w:t>
            </w:r>
            <w:r>
              <w:rPr>
                <w:sz w:val="20"/>
              </w:rPr>
              <w:t>ensure</w:t>
            </w:r>
            <w:r>
              <w:rPr>
                <w:spacing w:val="-6"/>
                <w:sz w:val="20"/>
              </w:rPr>
              <w:t> </w:t>
            </w:r>
            <w:r>
              <w:rPr>
                <w:sz w:val="20"/>
              </w:rPr>
              <w:t>that repairs, upgrades, and/or modifications are made to the appropriate physical areas of the facility while ensuring that proper access is allowed.</w:t>
            </w:r>
          </w:p>
        </w:tc>
        <w:tc>
          <w:tcPr>
            <w:tcW w:w="5374" w:type="dxa"/>
          </w:tcPr>
          <w:p>
            <w:pPr>
              <w:pStyle w:val="TableParagraph"/>
              <w:numPr>
                <w:ilvl w:val="0"/>
                <w:numId w:val="135"/>
              </w:numPr>
              <w:tabs>
                <w:tab w:pos="467" w:val="left" w:leader="none"/>
              </w:tabs>
              <w:spacing w:line="255" w:lineRule="exact" w:before="0" w:after="0"/>
              <w:ind w:left="467" w:right="0" w:hanging="360"/>
              <w:jc w:val="left"/>
              <w:rPr>
                <w:sz w:val="20"/>
              </w:rPr>
            </w:pPr>
            <w:r>
              <w:rPr>
                <w:sz w:val="20"/>
              </w:rPr>
              <w:t>Who</w:t>
            </w:r>
            <w:r>
              <w:rPr>
                <w:spacing w:val="-6"/>
                <w:sz w:val="20"/>
              </w:rPr>
              <w:t> </w:t>
            </w:r>
            <w:r>
              <w:rPr>
                <w:sz w:val="20"/>
              </w:rPr>
              <w:t>is</w:t>
            </w:r>
            <w:r>
              <w:rPr>
                <w:spacing w:val="-5"/>
                <w:sz w:val="20"/>
              </w:rPr>
              <w:t> </w:t>
            </w:r>
            <w:r>
              <w:rPr>
                <w:sz w:val="20"/>
              </w:rPr>
              <w:t>responsible</w:t>
            </w:r>
            <w:r>
              <w:rPr>
                <w:spacing w:val="-6"/>
                <w:sz w:val="20"/>
              </w:rPr>
              <w:t> </w:t>
            </w:r>
            <w:r>
              <w:rPr>
                <w:sz w:val="20"/>
              </w:rPr>
              <w:t>for</w:t>
            </w:r>
            <w:r>
              <w:rPr>
                <w:spacing w:val="-5"/>
                <w:sz w:val="20"/>
              </w:rPr>
              <w:t> </w:t>
            </w:r>
            <w:r>
              <w:rPr>
                <w:spacing w:val="-2"/>
                <w:sz w:val="20"/>
              </w:rPr>
              <w:t>security?</w:t>
            </w:r>
            <w:hyperlink w:history="true" w:anchor="_bookmark140">
              <w:r>
                <w:rPr>
                  <w:spacing w:val="-2"/>
                  <w:sz w:val="20"/>
                  <w:vertAlign w:val="superscript"/>
                </w:rPr>
                <w:t>92</w:t>
              </w:r>
            </w:hyperlink>
          </w:p>
          <w:p>
            <w:pPr>
              <w:pStyle w:val="TableParagraph"/>
              <w:numPr>
                <w:ilvl w:val="0"/>
                <w:numId w:val="135"/>
              </w:numPr>
              <w:tabs>
                <w:tab w:pos="467" w:val="left" w:leader="none"/>
              </w:tabs>
              <w:spacing w:line="240" w:lineRule="auto" w:before="0" w:after="0"/>
              <w:ind w:left="467" w:right="510" w:hanging="360"/>
              <w:jc w:val="left"/>
              <w:rPr>
                <w:sz w:val="20"/>
              </w:rPr>
            </w:pPr>
            <w:r>
              <w:rPr>
                <w:sz w:val="20"/>
              </w:rPr>
              <w:t>Is</w:t>
            </w:r>
            <w:r>
              <w:rPr>
                <w:spacing w:val="-5"/>
                <w:sz w:val="20"/>
              </w:rPr>
              <w:t> </w:t>
            </w:r>
            <w:r>
              <w:rPr>
                <w:sz w:val="20"/>
              </w:rPr>
              <w:t>a</w:t>
            </w:r>
            <w:r>
              <w:rPr>
                <w:spacing w:val="-6"/>
                <w:sz w:val="20"/>
              </w:rPr>
              <w:t> </w:t>
            </w:r>
            <w:r>
              <w:rPr>
                <w:sz w:val="20"/>
              </w:rPr>
              <w:t>workforce</w:t>
            </w:r>
            <w:r>
              <w:rPr>
                <w:spacing w:val="-6"/>
                <w:sz w:val="20"/>
              </w:rPr>
              <w:t> </w:t>
            </w:r>
            <w:r>
              <w:rPr>
                <w:sz w:val="20"/>
              </w:rPr>
              <w:t>member</w:t>
            </w:r>
            <w:r>
              <w:rPr>
                <w:spacing w:val="-6"/>
                <w:sz w:val="20"/>
              </w:rPr>
              <w:t> </w:t>
            </w:r>
            <w:r>
              <w:rPr>
                <w:sz w:val="20"/>
              </w:rPr>
              <w:t>other</w:t>
            </w:r>
            <w:r>
              <w:rPr>
                <w:spacing w:val="-6"/>
                <w:sz w:val="20"/>
              </w:rPr>
              <w:t> </w:t>
            </w:r>
            <w:r>
              <w:rPr>
                <w:sz w:val="20"/>
              </w:rPr>
              <w:t>than</w:t>
            </w:r>
            <w:r>
              <w:rPr>
                <w:spacing w:val="-5"/>
                <w:sz w:val="20"/>
              </w:rPr>
              <w:t> </w:t>
            </w:r>
            <w:r>
              <w:rPr>
                <w:sz w:val="20"/>
              </w:rPr>
              <w:t>the</w:t>
            </w:r>
            <w:r>
              <w:rPr>
                <w:spacing w:val="-6"/>
                <w:sz w:val="20"/>
              </w:rPr>
              <w:t> </w:t>
            </w:r>
            <w:r>
              <w:rPr>
                <w:sz w:val="20"/>
              </w:rPr>
              <w:t>security</w:t>
            </w:r>
            <w:r>
              <w:rPr>
                <w:spacing w:val="-5"/>
                <w:sz w:val="20"/>
              </w:rPr>
              <w:t> </w:t>
            </w:r>
            <w:r>
              <w:rPr>
                <w:sz w:val="20"/>
              </w:rPr>
              <w:t>official responsible for facility/physical security?</w:t>
            </w:r>
          </w:p>
          <w:p>
            <w:pPr>
              <w:pStyle w:val="TableParagraph"/>
              <w:numPr>
                <w:ilvl w:val="0"/>
                <w:numId w:val="135"/>
              </w:numPr>
              <w:tabs>
                <w:tab w:pos="466" w:val="left" w:leader="none"/>
              </w:tabs>
              <w:spacing w:line="240" w:lineRule="auto" w:before="0" w:after="0"/>
              <w:ind w:left="466" w:right="209" w:hanging="360"/>
              <w:jc w:val="left"/>
              <w:rPr>
                <w:sz w:val="20"/>
              </w:rPr>
            </w:pPr>
            <w:r>
              <w:rPr>
                <w:sz w:val="20"/>
              </w:rPr>
              <w:t>Are</w:t>
            </w:r>
            <w:r>
              <w:rPr>
                <w:spacing w:val="-7"/>
                <w:sz w:val="20"/>
              </w:rPr>
              <w:t> </w:t>
            </w:r>
            <w:r>
              <w:rPr>
                <w:sz w:val="20"/>
              </w:rPr>
              <w:t>facility</w:t>
            </w:r>
            <w:r>
              <w:rPr>
                <w:spacing w:val="-5"/>
                <w:sz w:val="20"/>
              </w:rPr>
              <w:t> </w:t>
            </w:r>
            <w:r>
              <w:rPr>
                <w:sz w:val="20"/>
              </w:rPr>
              <w:t>access</w:t>
            </w:r>
            <w:r>
              <w:rPr>
                <w:spacing w:val="-5"/>
                <w:sz w:val="20"/>
              </w:rPr>
              <w:t> </w:t>
            </w:r>
            <w:r>
              <w:rPr>
                <w:sz w:val="20"/>
              </w:rPr>
              <w:t>control</w:t>
            </w:r>
            <w:r>
              <w:rPr>
                <w:spacing w:val="-6"/>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already in place? Do they need to be revised?</w:t>
            </w:r>
          </w:p>
          <w:p>
            <w:pPr>
              <w:pStyle w:val="TableParagraph"/>
              <w:numPr>
                <w:ilvl w:val="0"/>
                <w:numId w:val="135"/>
              </w:numPr>
              <w:tabs>
                <w:tab w:pos="466" w:val="left" w:leader="none"/>
              </w:tabs>
              <w:spacing w:line="240" w:lineRule="auto" w:before="0" w:after="0"/>
              <w:ind w:left="466" w:right="127" w:hanging="360"/>
              <w:jc w:val="left"/>
              <w:rPr>
                <w:sz w:val="20"/>
              </w:rPr>
            </w:pPr>
            <w:r>
              <w:rPr>
                <w:sz w:val="20"/>
              </w:rPr>
              <w:t>What</w:t>
            </w:r>
            <w:r>
              <w:rPr>
                <w:spacing w:val="-5"/>
                <w:sz w:val="20"/>
              </w:rPr>
              <w:t> </w:t>
            </w:r>
            <w:r>
              <w:rPr>
                <w:sz w:val="20"/>
              </w:rPr>
              <w:t>training</w:t>
            </w:r>
            <w:r>
              <w:rPr>
                <w:spacing w:val="-5"/>
                <w:sz w:val="20"/>
              </w:rPr>
              <w:t> </w:t>
            </w:r>
            <w:r>
              <w:rPr>
                <w:sz w:val="20"/>
              </w:rPr>
              <w:t>will</w:t>
            </w:r>
            <w:r>
              <w:rPr>
                <w:spacing w:val="-5"/>
                <w:sz w:val="20"/>
              </w:rPr>
              <w:t> </w:t>
            </w:r>
            <w:r>
              <w:rPr>
                <w:sz w:val="20"/>
              </w:rPr>
              <w:t>be</w:t>
            </w:r>
            <w:r>
              <w:rPr>
                <w:spacing w:val="-6"/>
                <w:sz w:val="20"/>
              </w:rPr>
              <w:t> </w:t>
            </w:r>
            <w:r>
              <w:rPr>
                <w:sz w:val="20"/>
              </w:rPr>
              <w:t>needed</w:t>
            </w:r>
            <w:r>
              <w:rPr>
                <w:spacing w:val="-2"/>
                <w:sz w:val="20"/>
              </w:rPr>
              <w:t> </w:t>
            </w:r>
            <w:r>
              <w:rPr>
                <w:sz w:val="20"/>
              </w:rPr>
              <w:t>for</w:t>
            </w:r>
            <w:r>
              <w:rPr>
                <w:spacing w:val="-5"/>
                <w:sz w:val="20"/>
              </w:rPr>
              <w:t> </w:t>
            </w:r>
            <w:r>
              <w:rPr>
                <w:sz w:val="20"/>
              </w:rPr>
              <w:t>employees</w:t>
            </w:r>
            <w:r>
              <w:rPr>
                <w:spacing w:val="-4"/>
                <w:sz w:val="20"/>
              </w:rPr>
              <w:t> </w:t>
            </w:r>
            <w:r>
              <w:rPr>
                <w:sz w:val="20"/>
              </w:rPr>
              <w:t>to</w:t>
            </w:r>
            <w:r>
              <w:rPr>
                <w:spacing w:val="-5"/>
                <w:sz w:val="20"/>
              </w:rPr>
              <w:t> </w:t>
            </w:r>
            <w:r>
              <w:rPr>
                <w:sz w:val="20"/>
              </w:rPr>
              <w:t>understand the policies and procedures?</w:t>
            </w:r>
            <w:hyperlink w:history="true" w:anchor="_bookmark141">
              <w:r>
                <w:rPr>
                  <w:sz w:val="20"/>
                  <w:vertAlign w:val="superscript"/>
                </w:rPr>
                <w:t>93</w:t>
              </w:r>
            </w:hyperlink>
          </w:p>
          <w:p>
            <w:pPr>
              <w:pStyle w:val="TableParagraph"/>
              <w:numPr>
                <w:ilvl w:val="0"/>
                <w:numId w:val="135"/>
              </w:numPr>
              <w:tabs>
                <w:tab w:pos="466" w:val="left" w:leader="none"/>
              </w:tabs>
              <w:spacing w:line="255" w:lineRule="exact" w:before="1" w:after="0"/>
              <w:ind w:left="466" w:right="0" w:hanging="359"/>
              <w:jc w:val="both"/>
              <w:rPr>
                <w:sz w:val="20"/>
              </w:rPr>
            </w:pPr>
            <w:r>
              <w:rPr>
                <w:sz w:val="20"/>
              </w:rPr>
              <w:t>How</w:t>
            </w:r>
            <w:r>
              <w:rPr>
                <w:spacing w:val="-7"/>
                <w:sz w:val="20"/>
              </w:rPr>
              <w:t> </w:t>
            </w:r>
            <w:r>
              <w:rPr>
                <w:sz w:val="20"/>
              </w:rPr>
              <w:t>will</w:t>
            </w:r>
            <w:r>
              <w:rPr>
                <w:spacing w:val="-5"/>
                <w:sz w:val="20"/>
              </w:rPr>
              <w:t> </w:t>
            </w:r>
            <w:r>
              <w:rPr>
                <w:sz w:val="20"/>
              </w:rPr>
              <w:t>decisions</w:t>
            </w:r>
            <w:r>
              <w:rPr>
                <w:spacing w:val="-5"/>
                <w:sz w:val="20"/>
              </w:rPr>
              <w:t> </w:t>
            </w:r>
            <w:r>
              <w:rPr>
                <w:sz w:val="20"/>
              </w:rPr>
              <w:t>and</w:t>
            </w:r>
            <w:r>
              <w:rPr>
                <w:spacing w:val="-4"/>
                <w:sz w:val="20"/>
              </w:rPr>
              <w:t> </w:t>
            </w:r>
            <w:r>
              <w:rPr>
                <w:sz w:val="20"/>
              </w:rPr>
              <w:t>actions</w:t>
            </w:r>
            <w:r>
              <w:rPr>
                <w:spacing w:val="-5"/>
                <w:sz w:val="20"/>
              </w:rPr>
              <w:t> </w:t>
            </w:r>
            <w:r>
              <w:rPr>
                <w:sz w:val="20"/>
              </w:rPr>
              <w:t>be</w:t>
            </w:r>
            <w:r>
              <w:rPr>
                <w:spacing w:val="-6"/>
                <w:sz w:val="20"/>
              </w:rPr>
              <w:t> </w:t>
            </w:r>
            <w:r>
              <w:rPr>
                <w:spacing w:val="-2"/>
                <w:sz w:val="20"/>
              </w:rPr>
              <w:t>documented?</w:t>
            </w:r>
            <w:hyperlink w:history="true" w:anchor="_bookmark142">
              <w:r>
                <w:rPr>
                  <w:spacing w:val="-2"/>
                  <w:sz w:val="20"/>
                  <w:vertAlign w:val="superscript"/>
                </w:rPr>
                <w:t>94</w:t>
              </w:r>
            </w:hyperlink>
          </w:p>
          <w:p>
            <w:pPr>
              <w:pStyle w:val="TableParagraph"/>
              <w:numPr>
                <w:ilvl w:val="0"/>
                <w:numId w:val="135"/>
              </w:numPr>
              <w:tabs>
                <w:tab w:pos="467" w:val="left" w:leader="none"/>
              </w:tabs>
              <w:spacing w:line="240" w:lineRule="atLeast" w:before="0" w:after="0"/>
              <w:ind w:left="467" w:right="279" w:hanging="360"/>
              <w:jc w:val="both"/>
              <w:rPr>
                <w:sz w:val="20"/>
              </w:rPr>
            </w:pPr>
            <w:r>
              <w:rPr>
                <w:sz w:val="20"/>
              </w:rPr>
              <w:t>Is a property owner or external party (e.g., cloud service provider)</w:t>
            </w:r>
            <w:r>
              <w:rPr>
                <w:spacing w:val="-5"/>
                <w:sz w:val="20"/>
              </w:rPr>
              <w:t> </w:t>
            </w:r>
            <w:r>
              <w:rPr>
                <w:sz w:val="20"/>
              </w:rPr>
              <w:t>required</w:t>
            </w:r>
            <w:r>
              <w:rPr>
                <w:spacing w:val="-4"/>
                <w:sz w:val="20"/>
              </w:rPr>
              <w:t> </w:t>
            </w:r>
            <w:r>
              <w:rPr>
                <w:sz w:val="20"/>
              </w:rPr>
              <w:t>to</w:t>
            </w:r>
            <w:r>
              <w:rPr>
                <w:spacing w:val="-5"/>
                <w:sz w:val="20"/>
              </w:rPr>
              <w:t> </w:t>
            </w:r>
            <w:r>
              <w:rPr>
                <w:sz w:val="20"/>
              </w:rPr>
              <w:t>make</w:t>
            </w:r>
            <w:r>
              <w:rPr>
                <w:spacing w:val="-6"/>
                <w:sz w:val="20"/>
              </w:rPr>
              <w:t> </w:t>
            </w:r>
            <w:r>
              <w:rPr>
                <w:sz w:val="20"/>
              </w:rPr>
              <w:t>physical</w:t>
            </w:r>
            <w:r>
              <w:rPr>
                <w:spacing w:val="-5"/>
                <w:sz w:val="20"/>
              </w:rPr>
              <w:t> </w:t>
            </w:r>
            <w:r>
              <w:rPr>
                <w:sz w:val="20"/>
              </w:rPr>
              <w:t>changes</w:t>
            </w:r>
            <w:r>
              <w:rPr>
                <w:spacing w:val="-4"/>
                <w:sz w:val="20"/>
              </w:rPr>
              <w:t> </w:t>
            </w:r>
            <w:r>
              <w:rPr>
                <w:sz w:val="20"/>
              </w:rPr>
              <w:t>to</w:t>
            </w:r>
            <w:r>
              <w:rPr>
                <w:spacing w:val="-5"/>
                <w:sz w:val="20"/>
              </w:rPr>
              <w:t> </w:t>
            </w:r>
            <w:r>
              <w:rPr>
                <w:sz w:val="20"/>
              </w:rPr>
              <w:t>meet</w:t>
            </w:r>
            <w:r>
              <w:rPr>
                <w:spacing w:val="-5"/>
                <w:sz w:val="20"/>
              </w:rPr>
              <w:t> </w:t>
            </w:r>
            <w:r>
              <w:rPr>
                <w:sz w:val="20"/>
              </w:rPr>
              <w:t>the </w:t>
            </w:r>
            <w:r>
              <w:rPr>
                <w:spacing w:val="-2"/>
                <w:sz w:val="20"/>
              </w:rPr>
              <w:t>requirements?</w:t>
            </w:r>
          </w:p>
        </w:tc>
      </w:tr>
      <w:tr>
        <w:trPr>
          <w:trHeight w:val="2728" w:hRule="atLeast"/>
        </w:trPr>
        <w:tc>
          <w:tcPr>
            <w:tcW w:w="3365" w:type="dxa"/>
          </w:tcPr>
          <w:p>
            <w:pPr>
              <w:pStyle w:val="TableParagraph"/>
              <w:tabs>
                <w:tab w:pos="467" w:val="left" w:leader="none"/>
              </w:tabs>
              <w:spacing w:before="1"/>
              <w:ind w:left="107"/>
              <w:rPr>
                <w:b/>
                <w:sz w:val="20"/>
              </w:rPr>
            </w:pPr>
            <w:r>
              <w:rPr>
                <w:spacing w:val="-5"/>
                <w:sz w:val="20"/>
              </w:rPr>
              <w:t>3.</w:t>
            </w:r>
            <w:r>
              <w:rPr>
                <w:sz w:val="20"/>
              </w:rPr>
              <w:tab/>
            </w:r>
            <w:r>
              <w:rPr>
                <w:b/>
                <w:sz w:val="20"/>
              </w:rPr>
              <w:t>Develop</w:t>
            </w:r>
            <w:r>
              <w:rPr>
                <w:b/>
                <w:spacing w:val="-6"/>
                <w:sz w:val="20"/>
              </w:rPr>
              <w:t> </w:t>
            </w:r>
            <w:r>
              <w:rPr>
                <w:b/>
                <w:sz w:val="20"/>
              </w:rPr>
              <w:t>a</w:t>
            </w:r>
            <w:r>
              <w:rPr>
                <w:b/>
                <w:spacing w:val="-5"/>
                <w:sz w:val="20"/>
              </w:rPr>
              <w:t> </w:t>
            </w:r>
            <w:r>
              <w:rPr>
                <w:b/>
                <w:sz w:val="20"/>
              </w:rPr>
              <w:t>Facility</w:t>
            </w:r>
            <w:r>
              <w:rPr>
                <w:b/>
                <w:spacing w:val="-7"/>
                <w:sz w:val="20"/>
              </w:rPr>
              <w:t> </w:t>
            </w:r>
            <w:r>
              <w:rPr>
                <w:b/>
                <w:sz w:val="20"/>
              </w:rPr>
              <w:t>Security</w:t>
            </w:r>
            <w:r>
              <w:rPr>
                <w:b/>
                <w:spacing w:val="-7"/>
                <w:sz w:val="20"/>
              </w:rPr>
              <w:t> </w:t>
            </w:r>
            <w:r>
              <w:rPr>
                <w:b/>
                <w:spacing w:val="-4"/>
                <w:sz w:val="20"/>
              </w:rPr>
              <w:t>Plan</w:t>
            </w:r>
          </w:p>
          <w:p>
            <w:pPr>
              <w:pStyle w:val="TableParagraph"/>
              <w:spacing w:before="11"/>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36"/>
              </w:numPr>
              <w:tabs>
                <w:tab w:pos="467" w:val="left" w:leader="none"/>
              </w:tabs>
              <w:spacing w:line="240" w:lineRule="auto" w:before="0" w:after="0"/>
              <w:ind w:left="467" w:right="98" w:hanging="360"/>
              <w:jc w:val="left"/>
              <w:rPr>
                <w:i/>
                <w:sz w:val="20"/>
              </w:rPr>
            </w:pPr>
            <w:r>
              <w:rPr>
                <w:i/>
                <w:sz w:val="20"/>
              </w:rPr>
              <w:t>Implement</w:t>
            </w:r>
            <w:r>
              <w:rPr>
                <w:i/>
                <w:spacing w:val="-6"/>
                <w:sz w:val="20"/>
              </w:rPr>
              <w:t> </w:t>
            </w:r>
            <w:r>
              <w:rPr>
                <w:i/>
                <w:sz w:val="20"/>
              </w:rPr>
              <w:t>policies</w:t>
            </w:r>
            <w:r>
              <w:rPr>
                <w:i/>
                <w:spacing w:val="-7"/>
                <w:sz w:val="20"/>
              </w:rPr>
              <w:t> </w:t>
            </w:r>
            <w:r>
              <w:rPr>
                <w:i/>
                <w:sz w:val="20"/>
              </w:rPr>
              <w:t>and</w:t>
            </w:r>
            <w:r>
              <w:rPr>
                <w:i/>
                <w:spacing w:val="-5"/>
                <w:sz w:val="20"/>
              </w:rPr>
              <w:t> </w:t>
            </w:r>
            <w:r>
              <w:rPr>
                <w:i/>
                <w:sz w:val="20"/>
              </w:rPr>
              <w:t>procedures</w:t>
            </w:r>
            <w:r>
              <w:rPr>
                <w:i/>
                <w:spacing w:val="-7"/>
                <w:sz w:val="20"/>
              </w:rPr>
              <w:t> </w:t>
            </w:r>
            <w:r>
              <w:rPr>
                <w:i/>
                <w:sz w:val="20"/>
              </w:rPr>
              <w:t>to</w:t>
            </w:r>
            <w:r>
              <w:rPr>
                <w:i/>
                <w:spacing w:val="-5"/>
                <w:sz w:val="20"/>
              </w:rPr>
              <w:t> </w:t>
            </w:r>
            <w:r>
              <w:rPr>
                <w:i/>
                <w:sz w:val="20"/>
              </w:rPr>
              <w:t>safeguard</w:t>
            </w:r>
            <w:r>
              <w:rPr>
                <w:i/>
                <w:spacing w:val="-5"/>
                <w:sz w:val="20"/>
              </w:rPr>
              <w:t> </w:t>
            </w:r>
            <w:r>
              <w:rPr>
                <w:i/>
                <w:sz w:val="20"/>
              </w:rPr>
              <w:t>the</w:t>
            </w:r>
            <w:r>
              <w:rPr>
                <w:i/>
                <w:spacing w:val="-5"/>
                <w:sz w:val="20"/>
              </w:rPr>
              <w:t> </w:t>
            </w:r>
            <w:r>
              <w:rPr>
                <w:i/>
                <w:sz w:val="20"/>
              </w:rPr>
              <w:t>facility</w:t>
            </w:r>
            <w:r>
              <w:rPr>
                <w:i/>
                <w:sz w:val="20"/>
              </w:rPr>
              <w:t> and the equipment therein from unauthorized physical access, tampering, and theft.</w:t>
            </w:r>
          </w:p>
          <w:p>
            <w:pPr>
              <w:pStyle w:val="TableParagraph"/>
              <w:numPr>
                <w:ilvl w:val="0"/>
                <w:numId w:val="136"/>
              </w:numPr>
              <w:tabs>
                <w:tab w:pos="467" w:val="left" w:leader="none"/>
              </w:tabs>
              <w:spacing w:line="240" w:lineRule="auto" w:before="1" w:after="0"/>
              <w:ind w:left="467" w:right="578" w:hanging="360"/>
              <w:jc w:val="left"/>
              <w:rPr>
                <w:sz w:val="20"/>
              </w:rPr>
            </w:pPr>
            <w:r>
              <w:rPr>
                <w:sz w:val="20"/>
              </w:rPr>
              <w:t>Implement</w:t>
            </w:r>
            <w:r>
              <w:rPr>
                <w:spacing w:val="-7"/>
                <w:sz w:val="20"/>
              </w:rPr>
              <w:t> </w:t>
            </w:r>
            <w:r>
              <w:rPr>
                <w:sz w:val="20"/>
              </w:rPr>
              <w:t>appropriate</w:t>
            </w:r>
            <w:r>
              <w:rPr>
                <w:spacing w:val="-8"/>
                <w:sz w:val="20"/>
              </w:rPr>
              <w:t> </w:t>
            </w:r>
            <w:r>
              <w:rPr>
                <w:sz w:val="20"/>
              </w:rPr>
              <w:t>measures</w:t>
            </w:r>
            <w:r>
              <w:rPr>
                <w:spacing w:val="-6"/>
                <w:sz w:val="20"/>
              </w:rPr>
              <w:t> </w:t>
            </w:r>
            <w:r>
              <w:rPr>
                <w:sz w:val="20"/>
              </w:rPr>
              <w:t>to</w:t>
            </w:r>
            <w:r>
              <w:rPr>
                <w:spacing w:val="-7"/>
                <w:sz w:val="20"/>
              </w:rPr>
              <w:t> </w:t>
            </w:r>
            <w:r>
              <w:rPr>
                <w:sz w:val="20"/>
              </w:rPr>
              <w:t>provide</w:t>
            </w:r>
            <w:r>
              <w:rPr>
                <w:spacing w:val="-8"/>
                <w:sz w:val="20"/>
              </w:rPr>
              <w:t> </w:t>
            </w:r>
            <w:r>
              <w:rPr>
                <w:sz w:val="20"/>
              </w:rPr>
              <w:t>physical security protection for ePHI in a regulated entity’s </w:t>
            </w:r>
            <w:r>
              <w:rPr>
                <w:spacing w:val="-2"/>
                <w:sz w:val="20"/>
              </w:rPr>
              <w:t>possession.</w:t>
            </w:r>
            <w:hyperlink w:history="true" w:anchor="_bookmark143">
              <w:r>
                <w:rPr>
                  <w:spacing w:val="-2"/>
                  <w:sz w:val="20"/>
                  <w:vertAlign w:val="superscript"/>
                </w:rPr>
                <w:t>95</w:t>
              </w:r>
            </w:hyperlink>
          </w:p>
          <w:p>
            <w:pPr>
              <w:pStyle w:val="TableParagraph"/>
              <w:numPr>
                <w:ilvl w:val="0"/>
                <w:numId w:val="136"/>
              </w:numPr>
              <w:tabs>
                <w:tab w:pos="467" w:val="left" w:leader="none"/>
              </w:tabs>
              <w:spacing w:line="240" w:lineRule="auto" w:before="0" w:after="0"/>
              <w:ind w:left="467" w:right="204" w:hanging="360"/>
              <w:jc w:val="left"/>
              <w:rPr>
                <w:sz w:val="20"/>
              </w:rPr>
            </w:pPr>
            <w:r>
              <w:rPr>
                <w:sz w:val="20"/>
              </w:rPr>
              <w:t>Include documentation of the facility inventory, physical maintenance</w:t>
            </w:r>
            <w:r>
              <w:rPr>
                <w:spacing w:val="-6"/>
                <w:sz w:val="20"/>
              </w:rPr>
              <w:t> </w:t>
            </w:r>
            <w:r>
              <w:rPr>
                <w:sz w:val="20"/>
              </w:rPr>
              <w:t>records,</w:t>
            </w:r>
            <w:r>
              <w:rPr>
                <w:spacing w:val="-4"/>
                <w:sz w:val="20"/>
              </w:rPr>
              <w:t> </w:t>
            </w:r>
            <w:r>
              <w:rPr>
                <w:sz w:val="20"/>
              </w:rPr>
              <w:t>and</w:t>
            </w:r>
            <w:r>
              <w:rPr>
                <w:spacing w:val="-4"/>
                <w:sz w:val="20"/>
              </w:rPr>
              <w:t> </w:t>
            </w:r>
            <w:r>
              <w:rPr>
                <w:sz w:val="20"/>
              </w:rPr>
              <w:t>a</w:t>
            </w:r>
            <w:r>
              <w:rPr>
                <w:spacing w:val="-7"/>
                <w:sz w:val="20"/>
              </w:rPr>
              <w:t> </w:t>
            </w:r>
            <w:r>
              <w:rPr>
                <w:sz w:val="20"/>
              </w:rPr>
              <w:t>history</w:t>
            </w:r>
            <w:r>
              <w:rPr>
                <w:spacing w:val="-4"/>
                <w:sz w:val="20"/>
              </w:rPr>
              <w:t> </w:t>
            </w:r>
            <w:r>
              <w:rPr>
                <w:sz w:val="20"/>
              </w:rPr>
              <w:t>of</w:t>
            </w:r>
            <w:r>
              <w:rPr>
                <w:spacing w:val="-6"/>
                <w:sz w:val="20"/>
              </w:rPr>
              <w:t> </w:t>
            </w:r>
            <w:r>
              <w:rPr>
                <w:sz w:val="20"/>
              </w:rPr>
              <w:t>changes,</w:t>
            </w:r>
            <w:r>
              <w:rPr>
                <w:spacing w:val="-4"/>
                <w:sz w:val="20"/>
              </w:rPr>
              <w:t> </w:t>
            </w:r>
            <w:r>
              <w:rPr>
                <w:sz w:val="20"/>
              </w:rPr>
              <w:t>upgrades, and other modifications.</w:t>
            </w:r>
          </w:p>
          <w:p>
            <w:pPr>
              <w:pStyle w:val="TableParagraph"/>
              <w:numPr>
                <w:ilvl w:val="0"/>
                <w:numId w:val="136"/>
              </w:numPr>
              <w:tabs>
                <w:tab w:pos="467" w:val="left" w:leader="none"/>
              </w:tabs>
              <w:spacing w:line="240" w:lineRule="atLeast" w:before="0" w:after="0"/>
              <w:ind w:left="467" w:right="119" w:hanging="360"/>
              <w:jc w:val="left"/>
              <w:rPr>
                <w:sz w:val="20"/>
              </w:rPr>
            </w:pPr>
            <w:r>
              <w:rPr>
                <w:sz w:val="20"/>
              </w:rPr>
              <w:t>Identify</w:t>
            </w:r>
            <w:r>
              <w:rPr>
                <w:spacing w:val="-4"/>
                <w:sz w:val="20"/>
              </w:rPr>
              <w:t> </w:t>
            </w:r>
            <w:r>
              <w:rPr>
                <w:sz w:val="20"/>
              </w:rPr>
              <w:t>points</w:t>
            </w:r>
            <w:r>
              <w:rPr>
                <w:spacing w:val="-4"/>
                <w:sz w:val="20"/>
              </w:rPr>
              <w:t> </w:t>
            </w:r>
            <w:r>
              <w:rPr>
                <w:sz w:val="20"/>
              </w:rPr>
              <w:t>of</w:t>
            </w:r>
            <w:r>
              <w:rPr>
                <w:spacing w:val="-6"/>
                <w:sz w:val="20"/>
              </w:rPr>
              <w:t> </w:t>
            </w:r>
            <w:r>
              <w:rPr>
                <w:sz w:val="20"/>
              </w:rPr>
              <w:t>access</w:t>
            </w:r>
            <w:r>
              <w:rPr>
                <w:spacing w:val="-4"/>
                <w:sz w:val="20"/>
              </w:rPr>
              <w:t> </w:t>
            </w:r>
            <w:r>
              <w:rPr>
                <w:sz w:val="20"/>
              </w:rPr>
              <w:t>to</w:t>
            </w:r>
            <w:r>
              <w:rPr>
                <w:spacing w:val="-5"/>
                <w:sz w:val="20"/>
              </w:rPr>
              <w:t> </w:t>
            </w:r>
            <w:r>
              <w:rPr>
                <w:sz w:val="20"/>
              </w:rPr>
              <w:t>the</w:t>
            </w:r>
            <w:r>
              <w:rPr>
                <w:spacing w:val="-6"/>
                <w:sz w:val="20"/>
              </w:rPr>
              <w:t> </w:t>
            </w:r>
            <w:r>
              <w:rPr>
                <w:sz w:val="20"/>
              </w:rPr>
              <w:t>facility</w:t>
            </w:r>
            <w:r>
              <w:rPr>
                <w:spacing w:val="-4"/>
                <w:sz w:val="20"/>
              </w:rPr>
              <w:t> </w:t>
            </w:r>
            <w:r>
              <w:rPr>
                <w:sz w:val="20"/>
              </w:rPr>
              <w:t>and</w:t>
            </w:r>
            <w:r>
              <w:rPr>
                <w:spacing w:val="-4"/>
                <w:sz w:val="20"/>
              </w:rPr>
              <w:t> </w:t>
            </w:r>
            <w:r>
              <w:rPr>
                <w:sz w:val="20"/>
              </w:rPr>
              <w:t>existing</w:t>
            </w:r>
            <w:r>
              <w:rPr>
                <w:spacing w:val="-5"/>
                <w:sz w:val="20"/>
              </w:rPr>
              <w:t> </w:t>
            </w:r>
            <w:r>
              <w:rPr>
                <w:sz w:val="20"/>
              </w:rPr>
              <w:t>security </w:t>
            </w:r>
            <w:r>
              <w:rPr>
                <w:spacing w:val="-2"/>
                <w:sz w:val="20"/>
              </w:rPr>
              <w:t>controls.</w:t>
            </w:r>
          </w:p>
        </w:tc>
        <w:tc>
          <w:tcPr>
            <w:tcW w:w="5374" w:type="dxa"/>
          </w:tcPr>
          <w:p>
            <w:pPr>
              <w:pStyle w:val="TableParagraph"/>
              <w:numPr>
                <w:ilvl w:val="0"/>
                <w:numId w:val="137"/>
              </w:numPr>
              <w:tabs>
                <w:tab w:pos="467" w:val="left" w:leader="none"/>
              </w:tabs>
              <w:spacing w:line="240" w:lineRule="auto" w:before="0" w:after="0"/>
              <w:ind w:left="467" w:right="578" w:hanging="360"/>
              <w:jc w:val="left"/>
              <w:rPr>
                <w:sz w:val="20"/>
              </w:rPr>
            </w:pPr>
            <w:r>
              <w:rPr>
                <w:sz w:val="20"/>
              </w:rPr>
              <w:t>Is</w:t>
            </w:r>
            <w:r>
              <w:rPr>
                <w:spacing w:val="-5"/>
                <w:sz w:val="20"/>
              </w:rPr>
              <w:t> </w:t>
            </w:r>
            <w:r>
              <w:rPr>
                <w:sz w:val="20"/>
              </w:rPr>
              <w:t>there</w:t>
            </w:r>
            <w:r>
              <w:rPr>
                <w:spacing w:val="-6"/>
                <w:sz w:val="20"/>
              </w:rPr>
              <w:t> </w:t>
            </w:r>
            <w:r>
              <w:rPr>
                <w:sz w:val="20"/>
              </w:rPr>
              <w:t>an</w:t>
            </w:r>
            <w:r>
              <w:rPr>
                <w:spacing w:val="-5"/>
                <w:sz w:val="20"/>
              </w:rPr>
              <w:t> </w:t>
            </w:r>
            <w:r>
              <w:rPr>
                <w:sz w:val="20"/>
              </w:rPr>
              <w:t>inventory</w:t>
            </w:r>
            <w:r>
              <w:rPr>
                <w:spacing w:val="-5"/>
                <w:sz w:val="20"/>
              </w:rPr>
              <w:t> </w:t>
            </w:r>
            <w:r>
              <w:rPr>
                <w:sz w:val="20"/>
              </w:rPr>
              <w:t>of</w:t>
            </w:r>
            <w:r>
              <w:rPr>
                <w:spacing w:val="-6"/>
                <w:sz w:val="20"/>
              </w:rPr>
              <w:t> </w:t>
            </w:r>
            <w:r>
              <w:rPr>
                <w:sz w:val="20"/>
              </w:rPr>
              <w:t>facilities</w:t>
            </w:r>
            <w:r>
              <w:rPr>
                <w:spacing w:val="-5"/>
                <w:sz w:val="20"/>
              </w:rPr>
              <w:t> </w:t>
            </w:r>
            <w:r>
              <w:rPr>
                <w:sz w:val="20"/>
              </w:rPr>
              <w:t>and</w:t>
            </w:r>
            <w:r>
              <w:rPr>
                <w:spacing w:val="-5"/>
                <w:sz w:val="20"/>
              </w:rPr>
              <w:t> </w:t>
            </w:r>
            <w:r>
              <w:rPr>
                <w:sz w:val="20"/>
              </w:rPr>
              <w:t>existing</w:t>
            </w:r>
            <w:r>
              <w:rPr>
                <w:spacing w:val="-5"/>
                <w:sz w:val="20"/>
              </w:rPr>
              <w:t> </w:t>
            </w:r>
            <w:r>
              <w:rPr>
                <w:sz w:val="20"/>
              </w:rPr>
              <w:t>security </w:t>
            </w:r>
            <w:r>
              <w:rPr>
                <w:spacing w:val="-2"/>
                <w:sz w:val="20"/>
              </w:rPr>
              <w:t>practices?</w:t>
            </w:r>
          </w:p>
          <w:p>
            <w:pPr>
              <w:pStyle w:val="TableParagraph"/>
              <w:numPr>
                <w:ilvl w:val="0"/>
                <w:numId w:val="137"/>
              </w:numPr>
              <w:tabs>
                <w:tab w:pos="467" w:val="left" w:leader="none"/>
              </w:tabs>
              <w:spacing w:line="240" w:lineRule="auto" w:before="0" w:after="0"/>
              <w:ind w:left="467" w:right="171" w:hanging="360"/>
              <w:jc w:val="left"/>
              <w:rPr>
                <w:sz w:val="20"/>
              </w:rPr>
            </w:pPr>
            <w:r>
              <w:rPr>
                <w:sz w:val="20"/>
              </w:rPr>
              <w:t>What</w:t>
            </w:r>
            <w:r>
              <w:rPr>
                <w:spacing w:val="-5"/>
                <w:sz w:val="20"/>
              </w:rPr>
              <w:t> </w:t>
            </w:r>
            <w:r>
              <w:rPr>
                <w:sz w:val="20"/>
              </w:rPr>
              <w:t>are</w:t>
            </w:r>
            <w:r>
              <w:rPr>
                <w:spacing w:val="-6"/>
                <w:sz w:val="20"/>
              </w:rPr>
              <w:t> </w:t>
            </w:r>
            <w:r>
              <w:rPr>
                <w:sz w:val="20"/>
              </w:rPr>
              <w:t>the</w:t>
            </w:r>
            <w:r>
              <w:rPr>
                <w:spacing w:val="-6"/>
                <w:sz w:val="20"/>
              </w:rPr>
              <w:t> </w:t>
            </w:r>
            <w:r>
              <w:rPr>
                <w:sz w:val="20"/>
              </w:rPr>
              <w:t>current</w:t>
            </w:r>
            <w:r>
              <w:rPr>
                <w:spacing w:val="-5"/>
                <w:sz w:val="20"/>
              </w:rPr>
              <w:t> </w:t>
            </w:r>
            <w:r>
              <w:rPr>
                <w:sz w:val="20"/>
              </w:rPr>
              <w:t>procedures</w:t>
            </w:r>
            <w:r>
              <w:rPr>
                <w:spacing w:val="-4"/>
                <w:sz w:val="20"/>
              </w:rPr>
              <w:t> </w:t>
            </w:r>
            <w:r>
              <w:rPr>
                <w:sz w:val="20"/>
              </w:rPr>
              <w:t>for</w:t>
            </w:r>
            <w:r>
              <w:rPr>
                <w:spacing w:val="-5"/>
                <w:sz w:val="20"/>
              </w:rPr>
              <w:t> </w:t>
            </w:r>
            <w:r>
              <w:rPr>
                <w:sz w:val="20"/>
              </w:rPr>
              <w:t>securing</w:t>
            </w:r>
            <w:r>
              <w:rPr>
                <w:spacing w:val="-5"/>
                <w:sz w:val="20"/>
              </w:rPr>
              <w:t> </w:t>
            </w:r>
            <w:r>
              <w:rPr>
                <w:sz w:val="20"/>
              </w:rPr>
              <w:t>the</w:t>
            </w:r>
            <w:r>
              <w:rPr>
                <w:spacing w:val="-6"/>
                <w:sz w:val="20"/>
              </w:rPr>
              <w:t> </w:t>
            </w:r>
            <w:r>
              <w:rPr>
                <w:sz w:val="20"/>
              </w:rPr>
              <w:t>facilities (e.g., exterior, interior, equipment, access controls, maintenance records)?</w:t>
            </w:r>
          </w:p>
          <w:p>
            <w:pPr>
              <w:pStyle w:val="TableParagraph"/>
              <w:numPr>
                <w:ilvl w:val="0"/>
                <w:numId w:val="137"/>
              </w:numPr>
              <w:tabs>
                <w:tab w:pos="467" w:val="left" w:leader="none"/>
              </w:tabs>
              <w:spacing w:line="240" w:lineRule="auto" w:before="0" w:after="0"/>
              <w:ind w:left="467" w:right="510" w:hanging="360"/>
              <w:jc w:val="left"/>
              <w:rPr>
                <w:sz w:val="20"/>
              </w:rPr>
            </w:pPr>
            <w:r>
              <w:rPr>
                <w:sz w:val="20"/>
              </w:rPr>
              <w:t>Is</w:t>
            </w:r>
            <w:r>
              <w:rPr>
                <w:spacing w:val="-5"/>
                <w:sz w:val="20"/>
              </w:rPr>
              <w:t> </w:t>
            </w:r>
            <w:r>
              <w:rPr>
                <w:sz w:val="20"/>
              </w:rPr>
              <w:t>a</w:t>
            </w:r>
            <w:r>
              <w:rPr>
                <w:spacing w:val="-6"/>
                <w:sz w:val="20"/>
              </w:rPr>
              <w:t> </w:t>
            </w:r>
            <w:r>
              <w:rPr>
                <w:sz w:val="20"/>
              </w:rPr>
              <w:t>workforce</w:t>
            </w:r>
            <w:r>
              <w:rPr>
                <w:spacing w:val="-6"/>
                <w:sz w:val="20"/>
              </w:rPr>
              <w:t> </w:t>
            </w:r>
            <w:r>
              <w:rPr>
                <w:sz w:val="20"/>
              </w:rPr>
              <w:t>member</w:t>
            </w:r>
            <w:r>
              <w:rPr>
                <w:spacing w:val="-6"/>
                <w:sz w:val="20"/>
              </w:rPr>
              <w:t> </w:t>
            </w:r>
            <w:r>
              <w:rPr>
                <w:sz w:val="20"/>
              </w:rPr>
              <w:t>other</w:t>
            </w:r>
            <w:r>
              <w:rPr>
                <w:spacing w:val="-6"/>
                <w:sz w:val="20"/>
              </w:rPr>
              <w:t> </w:t>
            </w:r>
            <w:r>
              <w:rPr>
                <w:sz w:val="20"/>
              </w:rPr>
              <w:t>than</w:t>
            </w:r>
            <w:r>
              <w:rPr>
                <w:spacing w:val="-5"/>
                <w:sz w:val="20"/>
              </w:rPr>
              <w:t> </w:t>
            </w:r>
            <w:r>
              <w:rPr>
                <w:sz w:val="20"/>
              </w:rPr>
              <w:t>the</w:t>
            </w:r>
            <w:r>
              <w:rPr>
                <w:spacing w:val="-6"/>
                <w:sz w:val="20"/>
              </w:rPr>
              <w:t> </w:t>
            </w:r>
            <w:r>
              <w:rPr>
                <w:sz w:val="20"/>
              </w:rPr>
              <w:t>security</w:t>
            </w:r>
            <w:r>
              <w:rPr>
                <w:spacing w:val="-5"/>
                <w:sz w:val="20"/>
              </w:rPr>
              <w:t> </w:t>
            </w:r>
            <w:r>
              <w:rPr>
                <w:sz w:val="20"/>
              </w:rPr>
              <w:t>official responsible for the facility plan?</w:t>
            </w:r>
          </w:p>
          <w:p>
            <w:pPr>
              <w:pStyle w:val="TableParagraph"/>
              <w:numPr>
                <w:ilvl w:val="0"/>
                <w:numId w:val="137"/>
              </w:numPr>
              <w:tabs>
                <w:tab w:pos="466" w:val="left" w:leader="none"/>
              </w:tabs>
              <w:spacing w:line="240" w:lineRule="auto" w:before="0" w:after="0"/>
              <w:ind w:left="466" w:right="809" w:hanging="360"/>
              <w:jc w:val="left"/>
              <w:rPr>
                <w:sz w:val="20"/>
              </w:rPr>
            </w:pPr>
            <w:r>
              <w:rPr>
                <w:sz w:val="20"/>
              </w:rPr>
              <w:t>Is</w:t>
            </w:r>
            <w:r>
              <w:rPr>
                <w:spacing w:val="-5"/>
                <w:sz w:val="20"/>
              </w:rPr>
              <w:t> </w:t>
            </w:r>
            <w:r>
              <w:rPr>
                <w:sz w:val="20"/>
              </w:rPr>
              <w:t>there</w:t>
            </w:r>
            <w:r>
              <w:rPr>
                <w:spacing w:val="-6"/>
                <w:sz w:val="20"/>
              </w:rPr>
              <w:t> </w:t>
            </w:r>
            <w:r>
              <w:rPr>
                <w:sz w:val="20"/>
              </w:rPr>
              <w:t>a</w:t>
            </w:r>
            <w:r>
              <w:rPr>
                <w:spacing w:val="-5"/>
                <w:sz w:val="20"/>
              </w:rPr>
              <w:t> </w:t>
            </w:r>
            <w:r>
              <w:rPr>
                <w:sz w:val="20"/>
              </w:rPr>
              <w:t>contingency</w:t>
            </w:r>
            <w:r>
              <w:rPr>
                <w:spacing w:val="-5"/>
                <w:sz w:val="20"/>
              </w:rPr>
              <w:t> </w:t>
            </w:r>
            <w:r>
              <w:rPr>
                <w:sz w:val="20"/>
              </w:rPr>
              <w:t>plan</w:t>
            </w:r>
            <w:r>
              <w:rPr>
                <w:spacing w:val="-5"/>
                <w:sz w:val="20"/>
              </w:rPr>
              <w:t> </w:t>
            </w:r>
            <w:r>
              <w:rPr>
                <w:sz w:val="20"/>
              </w:rPr>
              <w:t>already</w:t>
            </w:r>
            <w:r>
              <w:rPr>
                <w:spacing w:val="-5"/>
                <w:sz w:val="20"/>
              </w:rPr>
              <w:t> </w:t>
            </w:r>
            <w:r>
              <w:rPr>
                <w:sz w:val="20"/>
              </w:rPr>
              <w:t>in</w:t>
            </w:r>
            <w:r>
              <w:rPr>
                <w:spacing w:val="-5"/>
                <w:sz w:val="20"/>
              </w:rPr>
              <w:t> </w:t>
            </w:r>
            <w:r>
              <w:rPr>
                <w:sz w:val="20"/>
              </w:rPr>
              <w:t>place,</w:t>
            </w:r>
            <w:r>
              <w:rPr>
                <w:spacing w:val="-5"/>
                <w:sz w:val="20"/>
              </w:rPr>
              <w:t> </w:t>
            </w:r>
            <w:r>
              <w:rPr>
                <w:sz w:val="20"/>
              </w:rPr>
              <w:t>under revision, or under development?</w:t>
            </w:r>
            <w:hyperlink w:history="true" w:anchor="_bookmark144">
              <w:r>
                <w:rPr>
                  <w:sz w:val="20"/>
                  <w:vertAlign w:val="superscript"/>
                </w:rPr>
                <w:t>96</w:t>
              </w:r>
            </w:hyperlink>
          </w:p>
        </w:tc>
      </w:tr>
      <w:tr>
        <w:trPr>
          <w:trHeight w:val="1484" w:hRule="atLeast"/>
        </w:trPr>
        <w:tc>
          <w:tcPr>
            <w:tcW w:w="3365" w:type="dxa"/>
          </w:tcPr>
          <w:p>
            <w:pPr>
              <w:pStyle w:val="TableParagraph"/>
              <w:tabs>
                <w:tab w:pos="467" w:val="left" w:leader="none"/>
              </w:tabs>
              <w:ind w:right="584" w:hanging="360"/>
              <w:rPr>
                <w:b/>
                <w:sz w:val="20"/>
              </w:rPr>
            </w:pPr>
            <w:r>
              <w:rPr>
                <w:spacing w:val="-6"/>
                <w:sz w:val="20"/>
              </w:rPr>
              <w:t>4.</w:t>
            </w:r>
            <w:r>
              <w:rPr>
                <w:sz w:val="20"/>
              </w:rPr>
              <w:tab/>
            </w:r>
            <w:r>
              <w:rPr>
                <w:b/>
                <w:sz w:val="20"/>
              </w:rPr>
              <w:t>Develop</w:t>
            </w:r>
            <w:r>
              <w:rPr>
                <w:b/>
                <w:spacing w:val="-12"/>
                <w:sz w:val="20"/>
              </w:rPr>
              <w:t> </w:t>
            </w:r>
            <w:r>
              <w:rPr>
                <w:b/>
                <w:sz w:val="20"/>
              </w:rPr>
              <w:t>Access</w:t>
            </w:r>
            <w:r>
              <w:rPr>
                <w:b/>
                <w:spacing w:val="-11"/>
                <w:sz w:val="20"/>
              </w:rPr>
              <w:t> </w:t>
            </w:r>
            <w:r>
              <w:rPr>
                <w:b/>
                <w:sz w:val="20"/>
              </w:rPr>
              <w:t>Control</w:t>
            </w:r>
            <w:r>
              <w:rPr>
                <w:b/>
                <w:spacing w:val="-11"/>
                <w:sz w:val="20"/>
              </w:rPr>
              <w:t> </w:t>
            </w:r>
            <w:r>
              <w:rPr>
                <w:b/>
                <w:sz w:val="20"/>
              </w:rPr>
              <w:t>and Validation Procedures</w:t>
            </w:r>
          </w:p>
          <w:p>
            <w:pPr>
              <w:pStyle w:val="TableParagraph"/>
              <w:ind w:left="0"/>
              <w:rPr>
                <w:i/>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38"/>
              </w:numPr>
              <w:tabs>
                <w:tab w:pos="467" w:val="left" w:leader="none"/>
              </w:tabs>
              <w:spacing w:line="240" w:lineRule="auto" w:before="0" w:after="0"/>
              <w:ind w:left="467" w:right="118" w:hanging="360"/>
              <w:jc w:val="left"/>
              <w:rPr>
                <w:i/>
                <w:sz w:val="20"/>
              </w:rPr>
            </w:pPr>
            <w:r>
              <w:rPr>
                <w:i/>
                <w:sz w:val="20"/>
              </w:rPr>
              <w:t>Implement procedures to control and validate a person's</w:t>
            </w:r>
            <w:r>
              <w:rPr>
                <w:i/>
                <w:sz w:val="20"/>
              </w:rPr>
              <w:t> access</w:t>
            </w:r>
            <w:r>
              <w:rPr>
                <w:i/>
                <w:spacing w:val="-5"/>
                <w:sz w:val="20"/>
              </w:rPr>
              <w:t> </w:t>
            </w:r>
            <w:r>
              <w:rPr>
                <w:i/>
                <w:sz w:val="20"/>
              </w:rPr>
              <w:t>to</w:t>
            </w:r>
            <w:r>
              <w:rPr>
                <w:i/>
                <w:spacing w:val="-3"/>
                <w:sz w:val="20"/>
              </w:rPr>
              <w:t> </w:t>
            </w:r>
            <w:r>
              <w:rPr>
                <w:i/>
                <w:sz w:val="20"/>
              </w:rPr>
              <w:t>facilities</w:t>
            </w:r>
            <w:r>
              <w:rPr>
                <w:i/>
                <w:spacing w:val="-5"/>
                <w:sz w:val="20"/>
              </w:rPr>
              <w:t> </w:t>
            </w:r>
            <w:r>
              <w:rPr>
                <w:i/>
                <w:sz w:val="20"/>
              </w:rPr>
              <w:t>based</w:t>
            </w:r>
            <w:r>
              <w:rPr>
                <w:i/>
                <w:spacing w:val="-3"/>
                <w:sz w:val="20"/>
              </w:rPr>
              <w:t> </w:t>
            </w:r>
            <w:r>
              <w:rPr>
                <w:i/>
                <w:sz w:val="20"/>
              </w:rPr>
              <w:t>on</w:t>
            </w:r>
            <w:r>
              <w:rPr>
                <w:i/>
                <w:spacing w:val="-3"/>
                <w:sz w:val="20"/>
              </w:rPr>
              <w:t> </w:t>
            </w:r>
            <w:r>
              <w:rPr>
                <w:i/>
                <w:sz w:val="20"/>
              </w:rPr>
              <w:t>their</w:t>
            </w:r>
            <w:r>
              <w:rPr>
                <w:i/>
                <w:spacing w:val="-5"/>
                <w:sz w:val="20"/>
              </w:rPr>
              <w:t> </w:t>
            </w:r>
            <w:r>
              <w:rPr>
                <w:i/>
                <w:sz w:val="20"/>
              </w:rPr>
              <w:t>role</w:t>
            </w:r>
            <w:r>
              <w:rPr>
                <w:i/>
                <w:spacing w:val="-3"/>
                <w:sz w:val="20"/>
              </w:rPr>
              <w:t> </w:t>
            </w:r>
            <w:r>
              <w:rPr>
                <w:i/>
                <w:sz w:val="20"/>
              </w:rPr>
              <w:t>or</w:t>
            </w:r>
            <w:r>
              <w:rPr>
                <w:i/>
                <w:spacing w:val="-5"/>
                <w:sz w:val="20"/>
              </w:rPr>
              <w:t> </w:t>
            </w:r>
            <w:r>
              <w:rPr>
                <w:i/>
                <w:sz w:val="20"/>
              </w:rPr>
              <w:t>function,</w:t>
            </w:r>
            <w:r>
              <w:rPr>
                <w:i/>
                <w:spacing w:val="-3"/>
                <w:sz w:val="20"/>
              </w:rPr>
              <w:t> </w:t>
            </w:r>
            <w:r>
              <w:rPr>
                <w:i/>
                <w:sz w:val="20"/>
              </w:rPr>
              <w:t>including visitor control and control of access to software programs for testing and revision.</w:t>
            </w:r>
          </w:p>
        </w:tc>
        <w:tc>
          <w:tcPr>
            <w:tcW w:w="5374" w:type="dxa"/>
          </w:tcPr>
          <w:p>
            <w:pPr>
              <w:pStyle w:val="TableParagraph"/>
              <w:numPr>
                <w:ilvl w:val="0"/>
                <w:numId w:val="139"/>
              </w:numPr>
              <w:tabs>
                <w:tab w:pos="467" w:val="left" w:leader="none"/>
              </w:tabs>
              <w:spacing w:line="240" w:lineRule="auto" w:before="0" w:after="0"/>
              <w:ind w:left="467" w:right="699" w:hanging="360"/>
              <w:jc w:val="left"/>
              <w:rPr>
                <w:sz w:val="20"/>
              </w:rPr>
            </w:pPr>
            <w:r>
              <w:rPr>
                <w:sz w:val="20"/>
              </w:rPr>
              <w:t>What are the policies and procedures in place for controlling</w:t>
            </w:r>
            <w:r>
              <w:rPr>
                <w:spacing w:val="-7"/>
                <w:sz w:val="20"/>
              </w:rPr>
              <w:t> </w:t>
            </w:r>
            <w:r>
              <w:rPr>
                <w:sz w:val="20"/>
              </w:rPr>
              <w:t>access</w:t>
            </w:r>
            <w:r>
              <w:rPr>
                <w:spacing w:val="-6"/>
                <w:sz w:val="20"/>
              </w:rPr>
              <w:t> </w:t>
            </w:r>
            <w:r>
              <w:rPr>
                <w:sz w:val="20"/>
              </w:rPr>
              <w:t>by</w:t>
            </w:r>
            <w:r>
              <w:rPr>
                <w:spacing w:val="-6"/>
                <w:sz w:val="20"/>
              </w:rPr>
              <w:t> </w:t>
            </w:r>
            <w:r>
              <w:rPr>
                <w:sz w:val="20"/>
              </w:rPr>
              <w:t>staff,</w:t>
            </w:r>
            <w:r>
              <w:rPr>
                <w:spacing w:val="-6"/>
                <w:sz w:val="20"/>
              </w:rPr>
              <w:t> </w:t>
            </w:r>
            <w:r>
              <w:rPr>
                <w:sz w:val="20"/>
              </w:rPr>
              <w:t>contractors,</w:t>
            </w:r>
            <w:r>
              <w:rPr>
                <w:spacing w:val="-6"/>
                <w:sz w:val="20"/>
              </w:rPr>
              <w:t> </w:t>
            </w:r>
            <w:r>
              <w:rPr>
                <w:sz w:val="20"/>
              </w:rPr>
              <w:t>visitors,</w:t>
            </w:r>
            <w:r>
              <w:rPr>
                <w:spacing w:val="-6"/>
                <w:sz w:val="20"/>
              </w:rPr>
              <w:t> </w:t>
            </w:r>
            <w:r>
              <w:rPr>
                <w:sz w:val="20"/>
              </w:rPr>
              <w:t>and probationary employees?</w:t>
            </w:r>
          </w:p>
          <w:p>
            <w:pPr>
              <w:pStyle w:val="TableParagraph"/>
              <w:numPr>
                <w:ilvl w:val="0"/>
                <w:numId w:val="139"/>
              </w:numPr>
              <w:tabs>
                <w:tab w:pos="467" w:val="left" w:leader="none"/>
              </w:tabs>
              <w:spacing w:line="244" w:lineRule="exact" w:before="0" w:after="0"/>
              <w:ind w:left="467" w:right="153" w:hanging="360"/>
              <w:jc w:val="left"/>
              <w:rPr>
                <w:sz w:val="20"/>
              </w:rPr>
            </w:pPr>
            <w:r>
              <w:rPr>
                <w:sz w:val="20"/>
              </w:rPr>
              <w:t>Do the procedures identify individuals, roles, or job functions</w:t>
            </w:r>
            <w:r>
              <w:rPr>
                <w:spacing w:val="-5"/>
                <w:sz w:val="20"/>
              </w:rPr>
              <w:t> </w:t>
            </w:r>
            <w:r>
              <w:rPr>
                <w:sz w:val="20"/>
              </w:rPr>
              <w:t>that</w:t>
            </w:r>
            <w:r>
              <w:rPr>
                <w:spacing w:val="-6"/>
                <w:sz w:val="20"/>
              </w:rPr>
              <w:t> </w:t>
            </w:r>
            <w:r>
              <w:rPr>
                <w:sz w:val="20"/>
              </w:rPr>
              <w:t>are</w:t>
            </w:r>
            <w:r>
              <w:rPr>
                <w:spacing w:val="-7"/>
                <w:sz w:val="20"/>
              </w:rPr>
              <w:t> </w:t>
            </w:r>
            <w:r>
              <w:rPr>
                <w:sz w:val="20"/>
              </w:rPr>
              <w:t>authorized</w:t>
            </w:r>
            <w:r>
              <w:rPr>
                <w:spacing w:val="-5"/>
                <w:sz w:val="20"/>
              </w:rPr>
              <w:t> </w:t>
            </w:r>
            <w:r>
              <w:rPr>
                <w:sz w:val="20"/>
              </w:rPr>
              <w:t>to</w:t>
            </w:r>
            <w:r>
              <w:rPr>
                <w:spacing w:val="-6"/>
                <w:sz w:val="20"/>
              </w:rPr>
              <w:t> </w:t>
            </w:r>
            <w:r>
              <w:rPr>
                <w:sz w:val="20"/>
              </w:rPr>
              <w:t>access</w:t>
            </w:r>
            <w:r>
              <w:rPr>
                <w:spacing w:val="-5"/>
                <w:sz w:val="20"/>
              </w:rPr>
              <w:t> </w:t>
            </w:r>
            <w:r>
              <w:rPr>
                <w:sz w:val="20"/>
              </w:rPr>
              <w:t>software</w:t>
            </w:r>
            <w:r>
              <w:rPr>
                <w:spacing w:val="-7"/>
                <w:sz w:val="20"/>
              </w:rPr>
              <w:t> </w:t>
            </w:r>
            <w:r>
              <w:rPr>
                <w:sz w:val="20"/>
              </w:rPr>
              <w:t>programs for testing and revision?</w:t>
            </w:r>
          </w:p>
        </w:tc>
      </w:tr>
    </w:tbl>
    <w:p>
      <w:pPr>
        <w:pStyle w:val="BodyText"/>
        <w:spacing w:before="3"/>
        <w:rPr>
          <w:i/>
          <w:sz w:val="15"/>
        </w:rPr>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133967</wp:posOffset>
                </wp:positionV>
                <wp:extent cx="1828800" cy="1079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548594pt;width:144pt;height:.84pt;mso-position-horizontal-relative:page;mso-position-vertical-relative:paragraph;z-index:-15693824;mso-wrap-distance-left:0;mso-wrap-distance-right:0" id="docshape63" filled="true" fillcolor="#000000" stroked="false">
                <v:fill type="solid"/>
                <w10:wrap type="topAndBottom"/>
              </v:rect>
            </w:pict>
          </mc:Fallback>
        </mc:AlternateContent>
      </w:r>
    </w:p>
    <w:p>
      <w:pPr>
        <w:spacing w:line="195" w:lineRule="exact" w:before="107"/>
        <w:ind w:left="700" w:right="0" w:firstLine="0"/>
        <w:jc w:val="left"/>
        <w:rPr>
          <w:i/>
          <w:sz w:val="16"/>
        </w:rPr>
      </w:pPr>
      <w:r>
        <w:rPr>
          <w:sz w:val="16"/>
          <w:vertAlign w:val="superscript"/>
        </w:rPr>
        <w:t>90</w:t>
      </w:r>
      <w:r>
        <w:rPr>
          <w:spacing w:val="-5"/>
          <w:sz w:val="16"/>
          <w:vertAlign w:val="baseline"/>
        </w:rPr>
        <w:t> </w:t>
      </w:r>
      <w:r>
        <w:rPr>
          <w:sz w:val="16"/>
          <w:vertAlign w:val="baseline"/>
        </w:rPr>
        <w:t>This</w:t>
      </w:r>
      <w:r>
        <w:rPr>
          <w:spacing w:val="-5"/>
          <w:sz w:val="16"/>
          <w:vertAlign w:val="baseline"/>
        </w:rPr>
        <w:t> </w:t>
      </w:r>
      <w:r>
        <w:rPr>
          <w:sz w:val="16"/>
          <w:vertAlign w:val="baseline"/>
        </w:rPr>
        <w:t>key</w:t>
      </w:r>
      <w:r>
        <w:rPr>
          <w:spacing w:val="-5"/>
          <w:sz w:val="16"/>
          <w:vertAlign w:val="baseline"/>
        </w:rPr>
        <w:t> </w:t>
      </w:r>
      <w:r>
        <w:rPr>
          <w:sz w:val="16"/>
          <w:vertAlign w:val="baseline"/>
        </w:rPr>
        <w:t>activity</w:t>
      </w:r>
      <w:r>
        <w:rPr>
          <w:spacing w:val="-3"/>
          <w:sz w:val="16"/>
          <w:vertAlign w:val="baseline"/>
        </w:rPr>
        <w:t> </w:t>
      </w:r>
      <w:r>
        <w:rPr>
          <w:sz w:val="16"/>
          <w:vertAlign w:val="baseline"/>
        </w:rPr>
        <w:t>may</w:t>
      </w:r>
      <w:r>
        <w:rPr>
          <w:spacing w:val="-4"/>
          <w:sz w:val="16"/>
          <w:vertAlign w:val="baseline"/>
        </w:rPr>
        <w:t> </w:t>
      </w:r>
      <w:r>
        <w:rPr>
          <w:sz w:val="16"/>
          <w:vertAlign w:val="baseline"/>
        </w:rPr>
        <w:t>be</w:t>
      </w:r>
      <w:r>
        <w:rPr>
          <w:spacing w:val="-5"/>
          <w:sz w:val="16"/>
          <w:vertAlign w:val="baseline"/>
        </w:rPr>
        <w:t> </w:t>
      </w:r>
      <w:r>
        <w:rPr>
          <w:sz w:val="16"/>
          <w:vertAlign w:val="baseline"/>
        </w:rPr>
        <w:t>performed</w:t>
      </w:r>
      <w:r>
        <w:rPr>
          <w:spacing w:val="-5"/>
          <w:sz w:val="16"/>
          <w:vertAlign w:val="baseline"/>
        </w:rPr>
        <w:t> </w:t>
      </w:r>
      <w:r>
        <w:rPr>
          <w:sz w:val="16"/>
          <w:vertAlign w:val="baseline"/>
        </w:rPr>
        <w:t>as</w:t>
      </w:r>
      <w:r>
        <w:rPr>
          <w:spacing w:val="-4"/>
          <w:sz w:val="16"/>
          <w:vertAlign w:val="baseline"/>
        </w:rPr>
        <w:t> </w:t>
      </w:r>
      <w:r>
        <w:rPr>
          <w:sz w:val="16"/>
          <w:vertAlign w:val="baseline"/>
        </w:rPr>
        <w:t>part</w:t>
      </w:r>
      <w:r>
        <w:rPr>
          <w:spacing w:val="-6"/>
          <w:sz w:val="16"/>
          <w:vertAlign w:val="baseline"/>
        </w:rPr>
        <w:t> </w:t>
      </w:r>
      <w:r>
        <w:rPr>
          <w:sz w:val="16"/>
          <w:vertAlign w:val="baseline"/>
        </w:rPr>
        <w:t>of</w:t>
      </w:r>
      <w:r>
        <w:rPr>
          <w:spacing w:val="-3"/>
          <w:sz w:val="16"/>
          <w:vertAlign w:val="baseline"/>
        </w:rPr>
        <w:t> </w:t>
      </w:r>
      <w:r>
        <w:rPr>
          <w:sz w:val="16"/>
          <w:vertAlign w:val="baseline"/>
        </w:rPr>
        <w:t>the</w:t>
      </w:r>
      <w:r>
        <w:rPr>
          <w:spacing w:val="-5"/>
          <w:sz w:val="16"/>
          <w:vertAlign w:val="baseline"/>
        </w:rPr>
        <w:t> </w:t>
      </w:r>
      <w:r>
        <w:rPr>
          <w:sz w:val="16"/>
          <w:vertAlign w:val="baseline"/>
        </w:rPr>
        <w:t>risk</w:t>
      </w:r>
      <w:r>
        <w:rPr>
          <w:spacing w:val="-5"/>
          <w:sz w:val="16"/>
          <w:vertAlign w:val="baseline"/>
        </w:rPr>
        <w:t> </w:t>
      </w:r>
      <w:r>
        <w:rPr>
          <w:sz w:val="16"/>
          <w:vertAlign w:val="baseline"/>
        </w:rPr>
        <w:t>management</w:t>
      </w:r>
      <w:r>
        <w:rPr>
          <w:spacing w:val="-6"/>
          <w:sz w:val="16"/>
          <w:vertAlign w:val="baseline"/>
        </w:rPr>
        <w:t> </w:t>
      </w:r>
      <w:r>
        <w:rPr>
          <w:sz w:val="16"/>
          <w:vertAlign w:val="baseline"/>
        </w:rPr>
        <w:t>implementation</w:t>
      </w:r>
      <w:r>
        <w:rPr>
          <w:spacing w:val="-5"/>
          <w:sz w:val="16"/>
          <w:vertAlign w:val="baseline"/>
        </w:rPr>
        <w:t> </w:t>
      </w:r>
      <w:r>
        <w:rPr>
          <w:sz w:val="16"/>
          <w:vertAlign w:val="baseline"/>
        </w:rPr>
        <w:t>specification.</w:t>
      </w:r>
      <w:r>
        <w:rPr>
          <w:spacing w:val="-3"/>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57">
        <w:r>
          <w:rPr>
            <w:sz w:val="16"/>
            <w:vertAlign w:val="baseline"/>
          </w:rPr>
          <w:t>5.1.1,</w:t>
        </w:r>
      </w:hyperlink>
      <w:r>
        <w:rPr>
          <w:spacing w:val="-4"/>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5"/>
          <w:sz w:val="16"/>
          <w:vertAlign w:val="baseline"/>
        </w:rPr>
        <w:t> </w:t>
      </w:r>
      <w:r>
        <w:rPr>
          <w:i/>
          <w:spacing w:val="-2"/>
          <w:sz w:val="16"/>
          <w:vertAlign w:val="baseline"/>
        </w:rPr>
        <w:t>Process.</w:t>
      </w:r>
    </w:p>
    <w:p>
      <w:pPr>
        <w:spacing w:before="0"/>
        <w:ind w:left="699" w:right="802" w:firstLine="0"/>
        <w:jc w:val="left"/>
        <w:rPr>
          <w:sz w:val="16"/>
        </w:rPr>
      </w:pPr>
      <w:r>
        <w:rPr>
          <w:sz w:val="16"/>
          <w:vertAlign w:val="superscript"/>
        </w:rPr>
        <w:t>91</w:t>
      </w:r>
      <w:r>
        <w:rPr>
          <w:spacing w:val="-2"/>
          <w:sz w:val="16"/>
          <w:vertAlign w:val="baseline"/>
        </w:rPr>
        <w:t> </w:t>
      </w:r>
      <w:r>
        <w:rPr>
          <w:sz w:val="16"/>
          <w:vertAlign w:val="baseline"/>
        </w:rPr>
        <w:t>See</w:t>
      </w:r>
      <w:r>
        <w:rPr>
          <w:spacing w:val="-2"/>
          <w:sz w:val="16"/>
          <w:vertAlign w:val="baseline"/>
        </w:rPr>
        <w:t> </w:t>
      </w:r>
      <w:r>
        <w:rPr>
          <w:sz w:val="16"/>
          <w:vertAlign w:val="baseline"/>
        </w:rPr>
        <w:t>Key</w:t>
      </w:r>
      <w:r>
        <w:rPr>
          <w:spacing w:val="-2"/>
          <w:sz w:val="16"/>
          <w:vertAlign w:val="baseline"/>
        </w:rPr>
        <w:t> </w:t>
      </w:r>
      <w:r>
        <w:rPr>
          <w:sz w:val="16"/>
          <w:vertAlign w:val="baseline"/>
        </w:rPr>
        <w:t>Activity</w:t>
      </w:r>
      <w:r>
        <w:rPr>
          <w:spacing w:val="-2"/>
          <w:sz w:val="16"/>
          <w:vertAlign w:val="baseline"/>
        </w:rPr>
        <w:t> </w:t>
      </w:r>
      <w:r>
        <w:rPr>
          <w:sz w:val="16"/>
          <w:vertAlign w:val="baseline"/>
        </w:rPr>
        <w:t>5.2.1.3,</w:t>
      </w:r>
      <w:r>
        <w:rPr>
          <w:spacing w:val="-1"/>
          <w:sz w:val="16"/>
          <w:vertAlign w:val="baseline"/>
        </w:rPr>
        <w:t> </w:t>
      </w:r>
      <w:r>
        <w:rPr>
          <w:i/>
          <w:sz w:val="16"/>
          <w:vertAlign w:val="baseline"/>
        </w:rPr>
        <w:t>Develop</w:t>
      </w:r>
      <w:r>
        <w:rPr>
          <w:i/>
          <w:spacing w:val="-3"/>
          <w:sz w:val="16"/>
          <w:vertAlign w:val="baseline"/>
        </w:rPr>
        <w:t> </w:t>
      </w:r>
      <w:r>
        <w:rPr>
          <w:i/>
          <w:sz w:val="16"/>
          <w:vertAlign w:val="baseline"/>
        </w:rPr>
        <w:t>a</w:t>
      </w:r>
      <w:r>
        <w:rPr>
          <w:i/>
          <w:spacing w:val="-3"/>
          <w:sz w:val="16"/>
          <w:vertAlign w:val="baseline"/>
        </w:rPr>
        <w:t> </w:t>
      </w:r>
      <w:r>
        <w:rPr>
          <w:i/>
          <w:sz w:val="16"/>
          <w:vertAlign w:val="baseline"/>
        </w:rPr>
        <w:t>Facility</w:t>
      </w:r>
      <w:r>
        <w:rPr>
          <w:i/>
          <w:spacing w:val="-2"/>
          <w:sz w:val="16"/>
          <w:vertAlign w:val="baseline"/>
        </w:rPr>
        <w:t> </w:t>
      </w:r>
      <w:r>
        <w:rPr>
          <w:i/>
          <w:sz w:val="16"/>
          <w:vertAlign w:val="baseline"/>
        </w:rPr>
        <w:t>Security</w:t>
      </w:r>
      <w:r>
        <w:rPr>
          <w:i/>
          <w:spacing w:val="-2"/>
          <w:sz w:val="16"/>
          <w:vertAlign w:val="baseline"/>
        </w:rPr>
        <w:t> </w:t>
      </w:r>
      <w:r>
        <w:rPr>
          <w:i/>
          <w:sz w:val="16"/>
          <w:vertAlign w:val="baseline"/>
        </w:rPr>
        <w:t>Plan.</w:t>
      </w:r>
      <w:r>
        <w:rPr>
          <w:i/>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w:t>
      </w:r>
      <w:r>
        <w:rPr>
          <w:spacing w:val="-2"/>
          <w:sz w:val="16"/>
          <w:vertAlign w:val="baseline"/>
        </w:rPr>
        <w:t> </w:t>
      </w:r>
      <w:r>
        <w:rPr>
          <w:sz w:val="16"/>
          <w:vertAlign w:val="baseline"/>
        </w:rPr>
        <w:t>in the</w:t>
      </w:r>
      <w:r>
        <w:rPr>
          <w:spacing w:val="-2"/>
          <w:sz w:val="16"/>
          <w:vertAlign w:val="baseline"/>
        </w:rPr>
        <w:t> </w:t>
      </w:r>
      <w:r>
        <w:rPr>
          <w:sz w:val="16"/>
          <w:vertAlign w:val="baseline"/>
        </w:rPr>
        <w:t>Description and</w:t>
      </w:r>
      <w:r>
        <w:rPr>
          <w:spacing w:val="-2"/>
          <w:sz w:val="16"/>
          <w:vertAlign w:val="baseline"/>
        </w:rPr>
        <w:t> </w:t>
      </w:r>
      <w:r>
        <w:rPr>
          <w:sz w:val="16"/>
          <w:vertAlign w:val="baseline"/>
        </w:rPr>
        <w:t>Sample</w:t>
      </w:r>
      <w:r>
        <w:rPr>
          <w:spacing w:val="-2"/>
          <w:sz w:val="16"/>
          <w:vertAlign w:val="baseline"/>
        </w:rPr>
        <w:t> </w:t>
      </w:r>
      <w:r>
        <w:rPr>
          <w:sz w:val="16"/>
          <w:vertAlign w:val="baseline"/>
        </w:rPr>
        <w:t>Questions</w:t>
      </w:r>
      <w:r>
        <w:rPr>
          <w:spacing w:val="-2"/>
          <w:sz w:val="16"/>
          <w:vertAlign w:val="baseline"/>
        </w:rPr>
        <w:t> </w:t>
      </w:r>
      <w:r>
        <w:rPr>
          <w:sz w:val="16"/>
          <w:vertAlign w:val="baseline"/>
        </w:rPr>
        <w:t>are</w:t>
      </w:r>
      <w:r>
        <w:rPr>
          <w:spacing w:val="-2"/>
          <w:sz w:val="16"/>
          <w:vertAlign w:val="baseline"/>
        </w:rPr>
        <w:t> </w:t>
      </w:r>
      <w:r>
        <w:rPr>
          <w:sz w:val="16"/>
          <w:vertAlign w:val="baseline"/>
        </w:rPr>
        <w:t>part</w:t>
      </w:r>
      <w:r>
        <w:rPr>
          <w:spacing w:val="-3"/>
          <w:sz w:val="16"/>
          <w:vertAlign w:val="baseline"/>
        </w:rPr>
        <w:t> </w:t>
      </w:r>
      <w:r>
        <w:rPr>
          <w:sz w:val="16"/>
          <w:vertAlign w:val="baseline"/>
        </w:rPr>
        <w:t>of the</w:t>
      </w:r>
      <w:r>
        <w:rPr>
          <w:spacing w:val="-2"/>
          <w:sz w:val="16"/>
          <w:vertAlign w:val="baseline"/>
        </w:rPr>
        <w:t> </w:t>
      </w:r>
      <w:r>
        <w:rPr>
          <w:sz w:val="16"/>
          <w:vertAlign w:val="baseline"/>
        </w:rPr>
        <w:t>facility</w:t>
      </w:r>
      <w:r>
        <w:rPr>
          <w:spacing w:val="-2"/>
          <w:sz w:val="16"/>
          <w:vertAlign w:val="baseline"/>
        </w:rPr>
        <w:t> </w:t>
      </w:r>
      <w:r>
        <w:rPr>
          <w:sz w:val="16"/>
          <w:vertAlign w:val="baseline"/>
        </w:rPr>
        <w:t>security</w:t>
      </w:r>
      <w:r>
        <w:rPr>
          <w:spacing w:val="-2"/>
          <w:sz w:val="16"/>
          <w:vertAlign w:val="baseline"/>
        </w:rPr>
        <w:t> </w:t>
      </w:r>
      <w:r>
        <w:rPr>
          <w:sz w:val="16"/>
          <w:vertAlign w:val="baseline"/>
        </w:rPr>
        <w:t>plan</w:t>
      </w:r>
      <w:r>
        <w:rPr>
          <w:spacing w:val="-2"/>
          <w:sz w:val="16"/>
          <w:vertAlign w:val="baseline"/>
        </w:rPr>
        <w:t> </w:t>
      </w:r>
      <w:r>
        <w:rPr>
          <w:sz w:val="16"/>
          <w:vertAlign w:val="baseline"/>
        </w:rPr>
        <w:t>implementation</w:t>
      </w:r>
      <w:r>
        <w:rPr>
          <w:spacing w:val="40"/>
          <w:sz w:val="16"/>
          <w:vertAlign w:val="baseline"/>
        </w:rPr>
        <w:t> </w:t>
      </w:r>
      <w:r>
        <w:rPr>
          <w:spacing w:val="-2"/>
          <w:sz w:val="16"/>
          <w:vertAlign w:val="baseline"/>
        </w:rPr>
        <w:t>specification.</w:t>
      </w:r>
    </w:p>
    <w:p>
      <w:pPr>
        <w:spacing w:line="195" w:lineRule="exact" w:before="0"/>
        <w:ind w:left="700" w:right="0" w:firstLine="0"/>
        <w:jc w:val="left"/>
        <w:rPr>
          <w:sz w:val="16"/>
        </w:rPr>
      </w:pPr>
      <w:r>
        <w:rPr>
          <w:sz w:val="16"/>
          <w:vertAlign w:val="superscript"/>
        </w:rPr>
        <w:t>92</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4"/>
          <w:sz w:val="16"/>
          <w:vertAlign w:val="baseline"/>
        </w:rPr>
        <w:t> </w:t>
      </w:r>
      <w:hyperlink w:history="true" w:anchor="_bookmark75">
        <w:r>
          <w:rPr>
            <w:sz w:val="16"/>
            <w:vertAlign w:val="baseline"/>
          </w:rPr>
          <w:t>5.1.2,</w:t>
        </w:r>
      </w:hyperlink>
      <w:r>
        <w:rPr>
          <w:spacing w:val="-5"/>
          <w:sz w:val="16"/>
          <w:vertAlign w:val="baseline"/>
        </w:rPr>
        <w:t> </w:t>
      </w:r>
      <w:r>
        <w:rPr>
          <w:sz w:val="16"/>
          <w:vertAlign w:val="baseline"/>
        </w:rPr>
        <w:t>HIPAA</w:t>
      </w:r>
      <w:r>
        <w:rPr>
          <w:spacing w:val="-5"/>
          <w:sz w:val="16"/>
          <w:vertAlign w:val="baseline"/>
        </w:rPr>
        <w:t> </w:t>
      </w:r>
      <w:r>
        <w:rPr>
          <w:sz w:val="16"/>
          <w:vertAlign w:val="baseline"/>
        </w:rPr>
        <w:t>Standard:</w:t>
      </w:r>
      <w:r>
        <w:rPr>
          <w:spacing w:val="-4"/>
          <w:sz w:val="16"/>
          <w:vertAlign w:val="baseline"/>
        </w:rPr>
        <w:t> </w:t>
      </w:r>
      <w:r>
        <w:rPr>
          <w:sz w:val="16"/>
          <w:vertAlign w:val="baseline"/>
        </w:rPr>
        <w:t>Assigned</w:t>
      </w:r>
      <w:r>
        <w:rPr>
          <w:spacing w:val="-4"/>
          <w:sz w:val="16"/>
          <w:vertAlign w:val="baseline"/>
        </w:rPr>
        <w:t> </w:t>
      </w:r>
      <w:r>
        <w:rPr>
          <w:sz w:val="16"/>
          <w:vertAlign w:val="baseline"/>
        </w:rPr>
        <w:t>Security</w:t>
      </w:r>
      <w:r>
        <w:rPr>
          <w:spacing w:val="-2"/>
          <w:sz w:val="16"/>
          <w:vertAlign w:val="baseline"/>
        </w:rPr>
        <w:t> Responsibility.</w:t>
      </w:r>
    </w:p>
    <w:p>
      <w:pPr>
        <w:spacing w:line="194" w:lineRule="exact" w:before="0"/>
        <w:ind w:left="700" w:right="0" w:firstLine="0"/>
        <w:jc w:val="left"/>
        <w:rPr>
          <w:sz w:val="16"/>
        </w:rPr>
      </w:pPr>
      <w:r>
        <w:rPr>
          <w:sz w:val="16"/>
          <w:vertAlign w:val="superscript"/>
        </w:rPr>
        <w:t>93</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5"/>
          <w:sz w:val="16"/>
          <w:vertAlign w:val="baseline"/>
        </w:rPr>
        <w:t> </w:t>
      </w:r>
      <w:r>
        <w:rPr>
          <w:sz w:val="16"/>
          <w:vertAlign w:val="baseline"/>
        </w:rPr>
        <w:t>Standard:</w:t>
      </w:r>
      <w:r>
        <w:rPr>
          <w:spacing w:val="-3"/>
          <w:sz w:val="16"/>
          <w:vertAlign w:val="baseline"/>
        </w:rPr>
        <w:t> </w:t>
      </w:r>
      <w:r>
        <w:rPr>
          <w:sz w:val="16"/>
          <w:vertAlign w:val="baseline"/>
        </w:rPr>
        <w:t>Security</w:t>
      </w:r>
      <w:r>
        <w:rPr>
          <w:spacing w:val="-4"/>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p>
      <w:pPr>
        <w:spacing w:line="195" w:lineRule="exact" w:before="0"/>
        <w:ind w:left="700" w:right="0" w:firstLine="0"/>
        <w:jc w:val="left"/>
        <w:rPr>
          <w:i/>
          <w:sz w:val="16"/>
        </w:rPr>
      </w:pPr>
      <w:r>
        <w:rPr>
          <w:sz w:val="16"/>
          <w:vertAlign w:val="superscript"/>
        </w:rPr>
        <w:t>94</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p>
    <w:p>
      <w:pPr>
        <w:spacing w:before="1"/>
        <w:ind w:left="699" w:right="802" w:firstLine="0"/>
        <w:jc w:val="left"/>
        <w:rPr>
          <w:sz w:val="16"/>
        </w:rPr>
      </w:pPr>
      <w:r>
        <w:rPr>
          <w:sz w:val="16"/>
          <w:vertAlign w:val="superscript"/>
        </w:rPr>
        <w:t>95</w:t>
      </w:r>
      <w:r>
        <w:rPr>
          <w:spacing w:val="-2"/>
          <w:sz w:val="16"/>
          <w:vertAlign w:val="baseline"/>
        </w:rPr>
        <w:t> </w:t>
      </w:r>
      <w:r>
        <w:rPr>
          <w:sz w:val="16"/>
          <w:vertAlign w:val="baseline"/>
        </w:rPr>
        <w:t>Note</w:t>
      </w:r>
      <w:r>
        <w:rPr>
          <w:spacing w:val="-2"/>
          <w:sz w:val="16"/>
          <w:vertAlign w:val="baseline"/>
        </w:rPr>
        <w:t> </w:t>
      </w:r>
      <w:r>
        <w:rPr>
          <w:sz w:val="16"/>
          <w:vertAlign w:val="baseline"/>
        </w:rPr>
        <w:t>that a</w:t>
      </w:r>
      <w:r>
        <w:rPr>
          <w:spacing w:val="-2"/>
          <w:sz w:val="16"/>
          <w:vertAlign w:val="baseline"/>
        </w:rPr>
        <w:t> </w:t>
      </w:r>
      <w:r>
        <w:rPr>
          <w:sz w:val="16"/>
          <w:vertAlign w:val="baseline"/>
        </w:rPr>
        <w:t>business</w:t>
      </w:r>
      <w:r>
        <w:rPr>
          <w:spacing w:val="-2"/>
          <w:sz w:val="16"/>
          <w:vertAlign w:val="baseline"/>
        </w:rPr>
        <w:t> </w:t>
      </w:r>
      <w:r>
        <w:rPr>
          <w:sz w:val="16"/>
          <w:vertAlign w:val="baseline"/>
        </w:rPr>
        <w:t>associate</w:t>
      </w:r>
      <w:r>
        <w:rPr>
          <w:spacing w:val="-2"/>
          <w:sz w:val="16"/>
          <w:vertAlign w:val="baseline"/>
        </w:rPr>
        <w:t> </w:t>
      </w:r>
      <w:r>
        <w:rPr>
          <w:sz w:val="16"/>
          <w:vertAlign w:val="baseline"/>
        </w:rPr>
        <w:t>is</w:t>
      </w:r>
      <w:r>
        <w:rPr>
          <w:spacing w:val="-2"/>
          <w:sz w:val="16"/>
          <w:vertAlign w:val="baseline"/>
        </w:rPr>
        <w:t> </w:t>
      </w:r>
      <w:r>
        <w:rPr>
          <w:sz w:val="16"/>
          <w:vertAlign w:val="baseline"/>
        </w:rPr>
        <w:t>responsible for</w:t>
      </w:r>
      <w:r>
        <w:rPr>
          <w:spacing w:val="-3"/>
          <w:sz w:val="16"/>
          <w:vertAlign w:val="baseline"/>
        </w:rPr>
        <w:t> </w:t>
      </w:r>
      <w:r>
        <w:rPr>
          <w:sz w:val="16"/>
          <w:vertAlign w:val="baseline"/>
        </w:rPr>
        <w:t>implementing</w:t>
      </w:r>
      <w:r>
        <w:rPr>
          <w:spacing w:val="-1"/>
          <w:sz w:val="16"/>
          <w:vertAlign w:val="baseline"/>
        </w:rPr>
        <w:t> </w:t>
      </w:r>
      <w:r>
        <w:rPr>
          <w:sz w:val="16"/>
          <w:vertAlign w:val="baseline"/>
        </w:rPr>
        <w:t>appropriate</w:t>
      </w:r>
      <w:r>
        <w:rPr>
          <w:spacing w:val="-2"/>
          <w:sz w:val="16"/>
          <w:vertAlign w:val="baseline"/>
        </w:rPr>
        <w:t> </w:t>
      </w:r>
      <w:r>
        <w:rPr>
          <w:sz w:val="16"/>
          <w:vertAlign w:val="baseline"/>
        </w:rPr>
        <w:t>physical</w:t>
      </w:r>
      <w:r>
        <w:rPr>
          <w:spacing w:val="-3"/>
          <w:sz w:val="16"/>
          <w:vertAlign w:val="baseline"/>
        </w:rPr>
        <w:t> </w:t>
      </w:r>
      <w:r>
        <w:rPr>
          <w:sz w:val="16"/>
          <w:vertAlign w:val="baseline"/>
        </w:rPr>
        <w:t>security</w:t>
      </w:r>
      <w:r>
        <w:rPr>
          <w:spacing w:val="-2"/>
          <w:sz w:val="16"/>
          <w:vertAlign w:val="baseline"/>
        </w:rPr>
        <w:t> </w:t>
      </w:r>
      <w:r>
        <w:rPr>
          <w:sz w:val="16"/>
          <w:vertAlign w:val="baseline"/>
        </w:rPr>
        <w:t>measures</w:t>
      </w:r>
      <w:r>
        <w:rPr>
          <w:spacing w:val="-2"/>
          <w:sz w:val="16"/>
          <w:vertAlign w:val="baseline"/>
        </w:rPr>
        <w:t> </w:t>
      </w:r>
      <w:r>
        <w:rPr>
          <w:sz w:val="16"/>
          <w:vertAlign w:val="baseline"/>
        </w:rPr>
        <w:t>for</w:t>
      </w:r>
      <w:r>
        <w:rPr>
          <w:spacing w:val="-3"/>
          <w:sz w:val="16"/>
          <w:vertAlign w:val="baseline"/>
        </w:rPr>
        <w:t> </w:t>
      </w:r>
      <w:r>
        <w:rPr>
          <w:sz w:val="16"/>
          <w:vertAlign w:val="baseline"/>
        </w:rPr>
        <w:t>its</w:t>
      </w:r>
      <w:r>
        <w:rPr>
          <w:spacing w:val="-2"/>
          <w:sz w:val="16"/>
          <w:vertAlign w:val="baseline"/>
        </w:rPr>
        <w:t> </w:t>
      </w:r>
      <w:r>
        <w:rPr>
          <w:sz w:val="16"/>
          <w:vertAlign w:val="baseline"/>
        </w:rPr>
        <w:t>own</w:t>
      </w:r>
      <w:r>
        <w:rPr>
          <w:spacing w:val="-2"/>
          <w:sz w:val="16"/>
          <w:vertAlign w:val="baseline"/>
        </w:rPr>
        <w:t> </w:t>
      </w:r>
      <w:r>
        <w:rPr>
          <w:sz w:val="16"/>
          <w:vertAlign w:val="baseline"/>
        </w:rPr>
        <w:t>facilities.</w:t>
      </w:r>
      <w:r>
        <w:rPr>
          <w:spacing w:val="-1"/>
          <w:sz w:val="16"/>
          <w:vertAlign w:val="baseline"/>
        </w:rPr>
        <w:t> </w:t>
      </w:r>
      <w:r>
        <w:rPr>
          <w:sz w:val="16"/>
          <w:vertAlign w:val="baseline"/>
        </w:rPr>
        <w:t>Business</w:t>
      </w:r>
      <w:r>
        <w:rPr>
          <w:spacing w:val="-2"/>
          <w:sz w:val="16"/>
          <w:vertAlign w:val="baseline"/>
        </w:rPr>
        <w:t> </w:t>
      </w:r>
      <w:r>
        <w:rPr>
          <w:sz w:val="16"/>
          <w:vertAlign w:val="baseline"/>
        </w:rPr>
        <w:t>associates</w:t>
      </w:r>
      <w:r>
        <w:rPr>
          <w:spacing w:val="-2"/>
          <w:sz w:val="16"/>
          <w:vertAlign w:val="baseline"/>
        </w:rPr>
        <w:t> </w:t>
      </w:r>
      <w:r>
        <w:rPr>
          <w:sz w:val="16"/>
          <w:vertAlign w:val="baseline"/>
        </w:rPr>
        <w:t>should</w:t>
      </w:r>
      <w:r>
        <w:rPr>
          <w:spacing w:val="-2"/>
          <w:sz w:val="16"/>
          <w:vertAlign w:val="baseline"/>
        </w:rPr>
        <w:t> </w:t>
      </w:r>
      <w:r>
        <w:rPr>
          <w:sz w:val="16"/>
          <w:vertAlign w:val="baseline"/>
        </w:rPr>
        <w:t>approach</w:t>
      </w:r>
      <w:r>
        <w:rPr>
          <w:spacing w:val="-2"/>
          <w:sz w:val="16"/>
          <w:vertAlign w:val="baseline"/>
        </w:rPr>
        <w:t> </w:t>
      </w:r>
      <w:r>
        <w:rPr>
          <w:sz w:val="16"/>
          <w:vertAlign w:val="baseline"/>
        </w:rPr>
        <w:t>these</w:t>
      </w:r>
      <w:r>
        <w:rPr>
          <w:spacing w:val="-2"/>
          <w:sz w:val="16"/>
          <w:vertAlign w:val="baseline"/>
        </w:rPr>
        <w:t> </w:t>
      </w:r>
      <w:r>
        <w:rPr>
          <w:sz w:val="16"/>
          <w:vertAlign w:val="baseline"/>
        </w:rPr>
        <w:t>key</w:t>
      </w:r>
      <w:r>
        <w:rPr>
          <w:spacing w:val="-2"/>
          <w:sz w:val="16"/>
          <w:vertAlign w:val="baseline"/>
        </w:rPr>
        <w:t> </w:t>
      </w:r>
      <w:r>
        <w:rPr>
          <w:sz w:val="16"/>
          <w:vertAlign w:val="baseline"/>
        </w:rPr>
        <w:t>activities,</w:t>
      </w:r>
      <w:r>
        <w:rPr>
          <w:spacing w:val="-1"/>
          <w:sz w:val="16"/>
          <w:vertAlign w:val="baseline"/>
        </w:rPr>
        <w:t> </w:t>
      </w:r>
      <w:r>
        <w:rPr>
          <w:sz w:val="16"/>
          <w:vertAlign w:val="baseline"/>
        </w:rPr>
        <w:t>descriptions,</w:t>
      </w:r>
      <w:r>
        <w:rPr>
          <w:spacing w:val="40"/>
          <w:sz w:val="16"/>
          <w:vertAlign w:val="baseline"/>
        </w:rPr>
        <w:t> </w:t>
      </w:r>
      <w:r>
        <w:rPr>
          <w:sz w:val="16"/>
          <w:vertAlign w:val="baseline"/>
        </w:rPr>
        <w:t>and sample questions from the perspective of their own facilities. A covered entity requires written satisfactory assurances that ePHI will be protected by the business associate.</w:t>
      </w:r>
    </w:p>
    <w:p>
      <w:pPr>
        <w:spacing w:before="1"/>
        <w:ind w:left="700" w:right="0" w:firstLine="0"/>
        <w:jc w:val="left"/>
        <w:rPr>
          <w:i/>
          <w:sz w:val="16"/>
        </w:rPr>
      </w:pPr>
      <w:r>
        <w:rPr>
          <w:sz w:val="16"/>
          <w:vertAlign w:val="superscript"/>
        </w:rPr>
        <w:t>96</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111">
        <w:r>
          <w:rPr>
            <w:sz w:val="16"/>
            <w:vertAlign w:val="baseline"/>
          </w:rPr>
          <w:t>5.1.7,</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5"/>
          <w:sz w:val="16"/>
          <w:vertAlign w:val="baseline"/>
        </w:rPr>
        <w:t> </w:t>
      </w:r>
      <w:r>
        <w:rPr>
          <w:i/>
          <w:sz w:val="16"/>
          <w:vertAlign w:val="baseline"/>
        </w:rPr>
        <w:t>Contingency</w:t>
      </w:r>
      <w:r>
        <w:rPr>
          <w:i/>
          <w:spacing w:val="-4"/>
          <w:sz w:val="16"/>
          <w:vertAlign w:val="baseline"/>
        </w:rPr>
        <w:t> </w:t>
      </w:r>
      <w:r>
        <w:rPr>
          <w:i/>
          <w:spacing w:val="-2"/>
          <w:sz w:val="16"/>
          <w:vertAlign w:val="baseline"/>
        </w:rPr>
        <w:t>Plan.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45" w:id="178"/>
            <w:bookmarkEnd w:id="178"/>
            <w:r>
              <w:rPr/>
            </w:r>
            <w:r>
              <w:rPr>
                <w:b/>
                <w:sz w:val="20"/>
              </w:rPr>
              <w:t>Sample</w:t>
            </w:r>
            <w:r>
              <w:rPr>
                <w:b/>
                <w:spacing w:val="-7"/>
                <w:sz w:val="20"/>
              </w:rPr>
              <w:t> </w:t>
            </w:r>
            <w:r>
              <w:rPr>
                <w:b/>
                <w:spacing w:val="-2"/>
                <w:sz w:val="20"/>
              </w:rPr>
              <w:t>Questions</w:t>
            </w:r>
          </w:p>
        </w:tc>
      </w:tr>
      <w:tr>
        <w:trPr>
          <w:trHeight w:val="1252" w:hRule="atLeast"/>
        </w:trPr>
        <w:tc>
          <w:tcPr>
            <w:tcW w:w="3365" w:type="dxa"/>
          </w:tcPr>
          <w:p>
            <w:pPr>
              <w:pStyle w:val="TableParagraph"/>
              <w:ind w:left="0"/>
              <w:rPr>
                <w:rFonts w:ascii="Times New Roman"/>
                <w:sz w:val="18"/>
              </w:rPr>
            </w:pPr>
          </w:p>
        </w:tc>
        <w:tc>
          <w:tcPr>
            <w:tcW w:w="5374" w:type="dxa"/>
          </w:tcPr>
          <w:p>
            <w:pPr>
              <w:pStyle w:val="TableParagraph"/>
              <w:numPr>
                <w:ilvl w:val="0"/>
                <w:numId w:val="140"/>
              </w:numPr>
              <w:tabs>
                <w:tab w:pos="467" w:val="left" w:leader="none"/>
              </w:tabs>
              <w:spacing w:line="240" w:lineRule="auto" w:before="0" w:after="0"/>
              <w:ind w:left="467" w:right="785" w:hanging="360"/>
              <w:jc w:val="left"/>
              <w:rPr>
                <w:sz w:val="20"/>
              </w:rPr>
            </w:pPr>
            <w:r>
              <w:rPr>
                <w:sz w:val="20"/>
              </w:rPr>
              <w:t>Implement</w:t>
            </w:r>
            <w:r>
              <w:rPr>
                <w:spacing w:val="-7"/>
                <w:sz w:val="20"/>
              </w:rPr>
              <w:t> </w:t>
            </w:r>
            <w:r>
              <w:rPr>
                <w:sz w:val="20"/>
              </w:rPr>
              <w:t>procedures</w:t>
            </w:r>
            <w:r>
              <w:rPr>
                <w:spacing w:val="-6"/>
                <w:sz w:val="20"/>
              </w:rPr>
              <w:t> </w:t>
            </w:r>
            <w:r>
              <w:rPr>
                <w:sz w:val="20"/>
              </w:rPr>
              <w:t>to</w:t>
            </w:r>
            <w:r>
              <w:rPr>
                <w:spacing w:val="-7"/>
                <w:sz w:val="20"/>
              </w:rPr>
              <w:t> </w:t>
            </w:r>
            <w:r>
              <w:rPr>
                <w:sz w:val="20"/>
              </w:rPr>
              <w:t>provide</w:t>
            </w:r>
            <w:r>
              <w:rPr>
                <w:spacing w:val="-8"/>
                <w:sz w:val="20"/>
              </w:rPr>
              <w:t> </w:t>
            </w:r>
            <w:r>
              <w:rPr>
                <w:sz w:val="20"/>
              </w:rPr>
              <w:t>facility</w:t>
            </w:r>
            <w:r>
              <w:rPr>
                <w:spacing w:val="-6"/>
                <w:sz w:val="20"/>
              </w:rPr>
              <w:t> </w:t>
            </w:r>
            <w:r>
              <w:rPr>
                <w:sz w:val="20"/>
              </w:rPr>
              <w:t>access</w:t>
            </w:r>
            <w:r>
              <w:rPr>
                <w:spacing w:val="-6"/>
                <w:sz w:val="20"/>
              </w:rPr>
              <w:t> </w:t>
            </w:r>
            <w:r>
              <w:rPr>
                <w:sz w:val="20"/>
              </w:rPr>
              <w:t>to authorized personnel and visitors and exclude unauthorized persons.</w:t>
            </w:r>
          </w:p>
        </w:tc>
        <w:tc>
          <w:tcPr>
            <w:tcW w:w="5374" w:type="dxa"/>
          </w:tcPr>
          <w:p>
            <w:pPr>
              <w:pStyle w:val="TableParagraph"/>
              <w:numPr>
                <w:ilvl w:val="0"/>
                <w:numId w:val="141"/>
              </w:numPr>
              <w:tabs>
                <w:tab w:pos="467" w:val="left" w:leader="none"/>
              </w:tabs>
              <w:spacing w:line="240" w:lineRule="auto" w:before="0" w:after="0"/>
              <w:ind w:left="467" w:right="280" w:hanging="360"/>
              <w:jc w:val="left"/>
              <w:rPr>
                <w:sz w:val="20"/>
              </w:rPr>
            </w:pPr>
            <w:r>
              <w:rPr>
                <w:sz w:val="20"/>
              </w:rPr>
              <w:t>How</w:t>
            </w:r>
            <w:r>
              <w:rPr>
                <w:spacing w:val="-5"/>
                <w:sz w:val="20"/>
              </w:rPr>
              <w:t> </w:t>
            </w:r>
            <w:r>
              <w:rPr>
                <w:sz w:val="20"/>
              </w:rPr>
              <w:t>many</w:t>
            </w:r>
            <w:r>
              <w:rPr>
                <w:spacing w:val="-4"/>
                <w:sz w:val="20"/>
              </w:rPr>
              <w:t> </w:t>
            </w:r>
            <w:r>
              <w:rPr>
                <w:sz w:val="20"/>
              </w:rPr>
              <w:t>access</w:t>
            </w:r>
            <w:r>
              <w:rPr>
                <w:spacing w:val="-4"/>
                <w:sz w:val="20"/>
              </w:rPr>
              <w:t> </w:t>
            </w:r>
            <w:r>
              <w:rPr>
                <w:sz w:val="20"/>
              </w:rPr>
              <w:t>points</w:t>
            </w:r>
            <w:r>
              <w:rPr>
                <w:spacing w:val="-4"/>
                <w:sz w:val="20"/>
              </w:rPr>
              <w:t> </w:t>
            </w:r>
            <w:r>
              <w:rPr>
                <w:sz w:val="20"/>
              </w:rPr>
              <w:t>exist</w:t>
            </w:r>
            <w:r>
              <w:rPr>
                <w:spacing w:val="-6"/>
                <w:sz w:val="20"/>
              </w:rPr>
              <w:t> </w:t>
            </w:r>
            <w:r>
              <w:rPr>
                <w:sz w:val="20"/>
              </w:rPr>
              <w:t>in</w:t>
            </w:r>
            <w:r>
              <w:rPr>
                <w:spacing w:val="-4"/>
                <w:sz w:val="20"/>
              </w:rPr>
              <w:t> </w:t>
            </w:r>
            <w:r>
              <w:rPr>
                <w:sz w:val="20"/>
              </w:rPr>
              <w:t>each</w:t>
            </w:r>
            <w:r>
              <w:rPr>
                <w:spacing w:val="-4"/>
                <w:sz w:val="20"/>
              </w:rPr>
              <w:t> </w:t>
            </w:r>
            <w:r>
              <w:rPr>
                <w:sz w:val="20"/>
              </w:rPr>
              <w:t>facility?</w:t>
            </w:r>
            <w:r>
              <w:rPr>
                <w:spacing w:val="-5"/>
                <w:sz w:val="20"/>
              </w:rPr>
              <w:t> </w:t>
            </w:r>
            <w:r>
              <w:rPr>
                <w:sz w:val="20"/>
              </w:rPr>
              <w:t>Is</w:t>
            </w:r>
            <w:r>
              <w:rPr>
                <w:spacing w:val="-4"/>
                <w:sz w:val="20"/>
              </w:rPr>
              <w:t> </w:t>
            </w:r>
            <w:r>
              <w:rPr>
                <w:sz w:val="20"/>
              </w:rPr>
              <w:t>there</w:t>
            </w:r>
            <w:r>
              <w:rPr>
                <w:spacing w:val="-5"/>
                <w:sz w:val="20"/>
              </w:rPr>
              <w:t> </w:t>
            </w:r>
            <w:r>
              <w:rPr>
                <w:sz w:val="20"/>
              </w:rPr>
              <w:t>an </w:t>
            </w:r>
            <w:r>
              <w:rPr>
                <w:spacing w:val="-2"/>
                <w:sz w:val="20"/>
              </w:rPr>
              <w:t>inventory?</w:t>
            </w:r>
          </w:p>
          <w:p>
            <w:pPr>
              <w:pStyle w:val="TableParagraph"/>
              <w:numPr>
                <w:ilvl w:val="0"/>
                <w:numId w:val="141"/>
              </w:numPr>
              <w:tabs>
                <w:tab w:pos="467" w:val="left" w:leader="none"/>
              </w:tabs>
              <w:spacing w:line="255" w:lineRule="exact" w:before="0" w:after="0"/>
              <w:ind w:left="467" w:right="0" w:hanging="360"/>
              <w:jc w:val="left"/>
              <w:rPr>
                <w:sz w:val="20"/>
              </w:rPr>
            </w:pPr>
            <w:r>
              <w:rPr>
                <w:sz w:val="20"/>
              </w:rPr>
              <w:t>Is</w:t>
            </w:r>
            <w:r>
              <w:rPr>
                <w:spacing w:val="-8"/>
                <w:sz w:val="20"/>
              </w:rPr>
              <w:t> </w:t>
            </w:r>
            <w:r>
              <w:rPr>
                <w:sz w:val="20"/>
              </w:rPr>
              <w:t>monitoring</w:t>
            </w:r>
            <w:r>
              <w:rPr>
                <w:spacing w:val="-8"/>
                <w:sz w:val="20"/>
              </w:rPr>
              <w:t> </w:t>
            </w:r>
            <w:r>
              <w:rPr>
                <w:sz w:val="20"/>
              </w:rPr>
              <w:t>equipment</w:t>
            </w:r>
            <w:r>
              <w:rPr>
                <w:spacing w:val="-8"/>
                <w:sz w:val="20"/>
              </w:rPr>
              <w:t> </w:t>
            </w:r>
            <w:r>
              <w:rPr>
                <w:spacing w:val="-2"/>
                <w:sz w:val="20"/>
              </w:rPr>
              <w:t>necessary?</w:t>
            </w:r>
          </w:p>
          <w:p>
            <w:pPr>
              <w:pStyle w:val="TableParagraph"/>
              <w:numPr>
                <w:ilvl w:val="0"/>
                <w:numId w:val="141"/>
              </w:numPr>
              <w:tabs>
                <w:tab w:pos="467" w:val="left" w:leader="none"/>
              </w:tabs>
              <w:spacing w:line="240" w:lineRule="atLeast" w:before="0" w:after="0"/>
              <w:ind w:left="467" w:right="665" w:hanging="360"/>
              <w:jc w:val="left"/>
              <w:rPr>
                <w:sz w:val="20"/>
              </w:rPr>
            </w:pPr>
            <w:r>
              <w:rPr>
                <w:sz w:val="20"/>
              </w:rPr>
              <w:t>Is</w:t>
            </w:r>
            <w:r>
              <w:rPr>
                <w:spacing w:val="-4"/>
                <w:sz w:val="20"/>
              </w:rPr>
              <w:t> </w:t>
            </w:r>
            <w:r>
              <w:rPr>
                <w:sz w:val="20"/>
              </w:rPr>
              <w:t>there</w:t>
            </w:r>
            <w:r>
              <w:rPr>
                <w:spacing w:val="-6"/>
                <w:sz w:val="20"/>
              </w:rPr>
              <w:t> </w:t>
            </w:r>
            <w:r>
              <w:rPr>
                <w:sz w:val="20"/>
              </w:rPr>
              <w:t>a</w:t>
            </w:r>
            <w:r>
              <w:rPr>
                <w:spacing w:val="-5"/>
                <w:sz w:val="20"/>
              </w:rPr>
              <w:t> </w:t>
            </w:r>
            <w:r>
              <w:rPr>
                <w:sz w:val="20"/>
              </w:rPr>
              <w:t>periodic</w:t>
            </w:r>
            <w:r>
              <w:rPr>
                <w:spacing w:val="-5"/>
                <w:sz w:val="20"/>
              </w:rPr>
              <w:t> </w:t>
            </w:r>
            <w:r>
              <w:rPr>
                <w:sz w:val="20"/>
              </w:rPr>
              <w:t>review</w:t>
            </w:r>
            <w:r>
              <w:rPr>
                <w:spacing w:val="-6"/>
                <w:sz w:val="20"/>
              </w:rPr>
              <w:t> </w:t>
            </w:r>
            <w:r>
              <w:rPr>
                <w:sz w:val="20"/>
              </w:rPr>
              <w:t>of</w:t>
            </w:r>
            <w:r>
              <w:rPr>
                <w:spacing w:val="-6"/>
                <w:sz w:val="20"/>
              </w:rPr>
              <w:t> </w:t>
            </w:r>
            <w:r>
              <w:rPr>
                <w:sz w:val="20"/>
              </w:rPr>
              <w:t>personnel</w:t>
            </w:r>
            <w:r>
              <w:rPr>
                <w:spacing w:val="-5"/>
                <w:sz w:val="20"/>
              </w:rPr>
              <w:t> </w:t>
            </w:r>
            <w:r>
              <w:rPr>
                <w:sz w:val="20"/>
              </w:rPr>
              <w:t>with</w:t>
            </w:r>
            <w:r>
              <w:rPr>
                <w:spacing w:val="-4"/>
                <w:sz w:val="20"/>
              </w:rPr>
              <w:t> </w:t>
            </w:r>
            <w:r>
              <w:rPr>
                <w:sz w:val="20"/>
              </w:rPr>
              <w:t>physical </w:t>
            </w:r>
            <w:r>
              <w:rPr>
                <w:spacing w:val="-2"/>
                <w:sz w:val="20"/>
              </w:rPr>
              <w:t>access?</w:t>
            </w:r>
          </w:p>
        </w:tc>
      </w:tr>
      <w:tr>
        <w:trPr>
          <w:trHeight w:val="2750" w:hRule="atLeast"/>
        </w:trPr>
        <w:tc>
          <w:tcPr>
            <w:tcW w:w="3365" w:type="dxa"/>
          </w:tcPr>
          <w:p>
            <w:pPr>
              <w:pStyle w:val="TableParagraph"/>
              <w:tabs>
                <w:tab w:pos="467" w:val="left" w:leader="none"/>
              </w:tabs>
              <w:spacing w:before="1"/>
              <w:ind w:right="103" w:hanging="360"/>
              <w:rPr>
                <w:b/>
                <w:sz w:val="20"/>
              </w:rPr>
            </w:pPr>
            <w:r>
              <w:rPr>
                <w:spacing w:val="-6"/>
                <w:sz w:val="20"/>
              </w:rPr>
              <w:t>5.</w:t>
            </w:r>
            <w:r>
              <w:rPr>
                <w:sz w:val="20"/>
              </w:rPr>
              <w:tab/>
            </w:r>
            <w:r>
              <w:rPr>
                <w:b/>
                <w:sz w:val="20"/>
              </w:rPr>
              <w:t>Establish</w:t>
            </w:r>
            <w:r>
              <w:rPr>
                <w:b/>
                <w:spacing w:val="-12"/>
                <w:sz w:val="20"/>
              </w:rPr>
              <w:t> </w:t>
            </w:r>
            <w:r>
              <w:rPr>
                <w:b/>
                <w:sz w:val="20"/>
              </w:rPr>
              <w:t>Contingency</w:t>
            </w:r>
            <w:r>
              <w:rPr>
                <w:b/>
                <w:spacing w:val="-11"/>
                <w:sz w:val="20"/>
              </w:rPr>
              <w:t> </w:t>
            </w:r>
            <w:r>
              <w:rPr>
                <w:b/>
                <w:sz w:val="20"/>
              </w:rPr>
              <w:t>Operations </w:t>
            </w:r>
            <w:r>
              <w:rPr>
                <w:b/>
                <w:spacing w:val="-2"/>
                <w:sz w:val="20"/>
              </w:rPr>
              <w:t>Procedures</w:t>
            </w:r>
          </w:p>
          <w:p>
            <w:pPr>
              <w:pStyle w:val="TableParagraph"/>
              <w:spacing w:before="12"/>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42"/>
              </w:numPr>
              <w:tabs>
                <w:tab w:pos="467" w:val="left" w:leader="none"/>
              </w:tabs>
              <w:spacing w:line="240" w:lineRule="auto" w:before="0" w:after="0"/>
              <w:ind w:left="467" w:right="99" w:hanging="360"/>
              <w:jc w:val="left"/>
              <w:rPr>
                <w:i/>
                <w:sz w:val="20"/>
              </w:rPr>
            </w:pPr>
            <w:r>
              <w:rPr>
                <w:i/>
                <w:sz w:val="20"/>
              </w:rPr>
              <w:t>Establish</w:t>
            </w:r>
            <w:r>
              <w:rPr>
                <w:i/>
                <w:spacing w:val="-5"/>
                <w:sz w:val="20"/>
              </w:rPr>
              <w:t> </w:t>
            </w:r>
            <w:r>
              <w:rPr>
                <w:i/>
                <w:sz w:val="20"/>
              </w:rPr>
              <w:t>(and</w:t>
            </w:r>
            <w:r>
              <w:rPr>
                <w:i/>
                <w:spacing w:val="-5"/>
                <w:sz w:val="20"/>
              </w:rPr>
              <w:t> </w:t>
            </w:r>
            <w:r>
              <w:rPr>
                <w:i/>
                <w:sz w:val="20"/>
              </w:rPr>
              <w:t>implement</w:t>
            </w:r>
            <w:r>
              <w:rPr>
                <w:i/>
                <w:spacing w:val="-5"/>
                <w:sz w:val="20"/>
              </w:rPr>
              <w:t> </w:t>
            </w:r>
            <w:r>
              <w:rPr>
                <w:i/>
                <w:sz w:val="20"/>
              </w:rPr>
              <w:t>as</w:t>
            </w:r>
            <w:r>
              <w:rPr>
                <w:i/>
                <w:spacing w:val="-6"/>
                <w:sz w:val="20"/>
              </w:rPr>
              <w:t> </w:t>
            </w:r>
            <w:r>
              <w:rPr>
                <w:i/>
                <w:sz w:val="20"/>
              </w:rPr>
              <w:t>needed)</w:t>
            </w:r>
            <w:r>
              <w:rPr>
                <w:i/>
                <w:spacing w:val="-5"/>
                <w:sz w:val="20"/>
              </w:rPr>
              <w:t> </w:t>
            </w:r>
            <w:r>
              <w:rPr>
                <w:i/>
                <w:sz w:val="20"/>
              </w:rPr>
              <w:t>procedures</w:t>
            </w:r>
            <w:r>
              <w:rPr>
                <w:i/>
                <w:spacing w:val="-6"/>
                <w:sz w:val="20"/>
              </w:rPr>
              <w:t> </w:t>
            </w:r>
            <w:r>
              <w:rPr>
                <w:i/>
                <w:sz w:val="20"/>
              </w:rPr>
              <w:t>that</w:t>
            </w:r>
            <w:r>
              <w:rPr>
                <w:i/>
                <w:spacing w:val="-7"/>
                <w:sz w:val="20"/>
              </w:rPr>
              <w:t> </w:t>
            </w:r>
            <w:r>
              <w:rPr>
                <w:i/>
                <w:sz w:val="20"/>
              </w:rPr>
              <w:t>allow</w:t>
            </w:r>
            <w:r>
              <w:rPr>
                <w:i/>
                <w:sz w:val="20"/>
              </w:rPr>
              <w:t> facility access in support of the restoration of lost data under the Disaster Recovery Plan and Emergency Mode Operations Plan in the event of an emergency.</w:t>
            </w:r>
          </w:p>
        </w:tc>
        <w:tc>
          <w:tcPr>
            <w:tcW w:w="5374" w:type="dxa"/>
          </w:tcPr>
          <w:p>
            <w:pPr>
              <w:pStyle w:val="TableParagraph"/>
              <w:numPr>
                <w:ilvl w:val="0"/>
                <w:numId w:val="143"/>
              </w:numPr>
              <w:tabs>
                <w:tab w:pos="467" w:val="left" w:leader="none"/>
              </w:tabs>
              <w:spacing w:line="240" w:lineRule="auto" w:before="0" w:after="0"/>
              <w:ind w:left="467" w:right="825" w:hanging="360"/>
              <w:jc w:val="left"/>
              <w:rPr>
                <w:sz w:val="20"/>
              </w:rPr>
            </w:pPr>
            <w:r>
              <w:rPr>
                <w:sz w:val="20"/>
              </w:rPr>
              <w:t>Are</w:t>
            </w:r>
            <w:r>
              <w:rPr>
                <w:spacing w:val="-7"/>
                <w:sz w:val="20"/>
              </w:rPr>
              <w:t> </w:t>
            </w:r>
            <w:r>
              <w:rPr>
                <w:sz w:val="20"/>
              </w:rPr>
              <w:t>there</w:t>
            </w:r>
            <w:r>
              <w:rPr>
                <w:spacing w:val="-7"/>
                <w:sz w:val="20"/>
              </w:rPr>
              <w:t> </w:t>
            </w:r>
            <w:r>
              <w:rPr>
                <w:sz w:val="20"/>
              </w:rPr>
              <w:t>procedures</w:t>
            </w:r>
            <w:r>
              <w:rPr>
                <w:spacing w:val="-5"/>
                <w:sz w:val="20"/>
              </w:rPr>
              <w:t> </w:t>
            </w:r>
            <w:r>
              <w:rPr>
                <w:sz w:val="20"/>
              </w:rPr>
              <w:t>to</w:t>
            </w:r>
            <w:r>
              <w:rPr>
                <w:spacing w:val="-6"/>
                <w:sz w:val="20"/>
              </w:rPr>
              <w:t> </w:t>
            </w:r>
            <w:r>
              <w:rPr>
                <w:sz w:val="20"/>
              </w:rPr>
              <w:t>allow</w:t>
            </w:r>
            <w:r>
              <w:rPr>
                <w:spacing w:val="-5"/>
                <w:sz w:val="20"/>
              </w:rPr>
              <w:t> </w:t>
            </w:r>
            <w:r>
              <w:rPr>
                <w:sz w:val="20"/>
              </w:rPr>
              <w:t>facility</w:t>
            </w:r>
            <w:r>
              <w:rPr>
                <w:spacing w:val="-5"/>
                <w:sz w:val="20"/>
              </w:rPr>
              <w:t> </w:t>
            </w:r>
            <w:r>
              <w:rPr>
                <w:sz w:val="20"/>
              </w:rPr>
              <w:t>access</w:t>
            </w:r>
            <w:r>
              <w:rPr>
                <w:spacing w:val="-5"/>
                <w:sz w:val="20"/>
              </w:rPr>
              <w:t> </w:t>
            </w:r>
            <w:r>
              <w:rPr>
                <w:sz w:val="20"/>
              </w:rPr>
              <w:t>while restoring lost data in the event of an emergency?</w:t>
            </w:r>
          </w:p>
          <w:p>
            <w:pPr>
              <w:pStyle w:val="TableParagraph"/>
              <w:numPr>
                <w:ilvl w:val="0"/>
                <w:numId w:val="143"/>
              </w:numPr>
              <w:tabs>
                <w:tab w:pos="467" w:val="left" w:leader="none"/>
              </w:tabs>
              <w:spacing w:line="255" w:lineRule="exact" w:before="0" w:after="0"/>
              <w:ind w:left="467" w:right="0" w:hanging="360"/>
              <w:jc w:val="left"/>
              <w:rPr>
                <w:sz w:val="20"/>
              </w:rPr>
            </w:pPr>
            <w:r>
              <w:rPr>
                <w:sz w:val="20"/>
              </w:rPr>
              <w:t>Who</w:t>
            </w:r>
            <w:r>
              <w:rPr>
                <w:spacing w:val="-4"/>
                <w:sz w:val="20"/>
              </w:rPr>
              <w:t> </w:t>
            </w:r>
            <w:r>
              <w:rPr>
                <w:sz w:val="20"/>
              </w:rPr>
              <w:t>needs</w:t>
            </w:r>
            <w:r>
              <w:rPr>
                <w:spacing w:val="-4"/>
                <w:sz w:val="20"/>
              </w:rPr>
              <w:t> </w:t>
            </w:r>
            <w:r>
              <w:rPr>
                <w:sz w:val="20"/>
              </w:rPr>
              <w:t>access</w:t>
            </w:r>
            <w:r>
              <w:rPr>
                <w:spacing w:val="-3"/>
                <w:sz w:val="20"/>
              </w:rPr>
              <w:t> </w:t>
            </w:r>
            <w:r>
              <w:rPr>
                <w:sz w:val="20"/>
              </w:rPr>
              <w:t>to</w:t>
            </w:r>
            <w:r>
              <w:rPr>
                <w:spacing w:val="-4"/>
                <w:sz w:val="20"/>
              </w:rPr>
              <w:t> </w:t>
            </w:r>
            <w:r>
              <w:rPr>
                <w:sz w:val="20"/>
              </w:rPr>
              <w:t>ePHI</w:t>
            </w:r>
            <w:r>
              <w:rPr>
                <w:spacing w:val="-4"/>
                <w:sz w:val="20"/>
              </w:rPr>
              <w:t> </w:t>
            </w:r>
            <w:r>
              <w:rPr>
                <w:sz w:val="20"/>
              </w:rPr>
              <w:t>in</w:t>
            </w:r>
            <w:r>
              <w:rPr>
                <w:spacing w:val="-3"/>
                <w:sz w:val="20"/>
              </w:rPr>
              <w:t> </w:t>
            </w:r>
            <w:r>
              <w:rPr>
                <w:sz w:val="20"/>
              </w:rPr>
              <w:t>the</w:t>
            </w:r>
            <w:r>
              <w:rPr>
                <w:spacing w:val="-5"/>
                <w:sz w:val="20"/>
              </w:rPr>
              <w:t> </w:t>
            </w:r>
            <w:r>
              <w:rPr>
                <w:sz w:val="20"/>
              </w:rPr>
              <w:t>event</w:t>
            </w:r>
            <w:r>
              <w:rPr>
                <w:spacing w:val="-4"/>
                <w:sz w:val="20"/>
              </w:rPr>
              <w:t> </w:t>
            </w:r>
            <w:r>
              <w:rPr>
                <w:sz w:val="20"/>
              </w:rPr>
              <w:t>of</w:t>
            </w:r>
            <w:r>
              <w:rPr>
                <w:spacing w:val="-4"/>
                <w:sz w:val="20"/>
              </w:rPr>
              <w:t> </w:t>
            </w:r>
            <w:r>
              <w:rPr>
                <w:sz w:val="20"/>
              </w:rPr>
              <w:t>a</w:t>
            </w:r>
            <w:r>
              <w:rPr>
                <w:spacing w:val="-4"/>
                <w:sz w:val="20"/>
              </w:rPr>
              <w:t> </w:t>
            </w:r>
            <w:r>
              <w:rPr>
                <w:spacing w:val="-2"/>
                <w:sz w:val="20"/>
              </w:rPr>
              <w:t>disaster?</w:t>
            </w:r>
          </w:p>
          <w:p>
            <w:pPr>
              <w:pStyle w:val="TableParagraph"/>
              <w:numPr>
                <w:ilvl w:val="0"/>
                <w:numId w:val="143"/>
              </w:numPr>
              <w:tabs>
                <w:tab w:pos="467" w:val="left" w:leader="none"/>
              </w:tabs>
              <w:spacing w:line="240" w:lineRule="auto" w:before="0" w:after="0"/>
              <w:ind w:left="467" w:right="365" w:hanging="360"/>
              <w:jc w:val="left"/>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backup</w:t>
            </w:r>
            <w:r>
              <w:rPr>
                <w:spacing w:val="-6"/>
                <w:sz w:val="20"/>
              </w:rPr>
              <w:t> </w:t>
            </w:r>
            <w:r>
              <w:rPr>
                <w:sz w:val="20"/>
              </w:rPr>
              <w:t>plan</w:t>
            </w:r>
            <w:r>
              <w:rPr>
                <w:spacing w:val="-3"/>
                <w:sz w:val="20"/>
              </w:rPr>
              <w:t> </w:t>
            </w:r>
            <w:r>
              <w:rPr>
                <w:sz w:val="20"/>
              </w:rPr>
              <w:t>for</w:t>
            </w:r>
            <w:r>
              <w:rPr>
                <w:spacing w:val="-4"/>
                <w:sz w:val="20"/>
              </w:rPr>
              <w:t> </w:t>
            </w:r>
            <w:r>
              <w:rPr>
                <w:sz w:val="20"/>
              </w:rPr>
              <w:t>access</w:t>
            </w:r>
            <w:r>
              <w:rPr>
                <w:spacing w:val="-3"/>
                <w:sz w:val="20"/>
              </w:rPr>
              <w:t> </w:t>
            </w:r>
            <w:r>
              <w:rPr>
                <w:sz w:val="20"/>
              </w:rPr>
              <w:t>to</w:t>
            </w:r>
            <w:r>
              <w:rPr>
                <w:spacing w:val="-4"/>
                <w:sz w:val="20"/>
              </w:rPr>
              <w:t> </w:t>
            </w:r>
            <w:r>
              <w:rPr>
                <w:sz w:val="20"/>
              </w:rPr>
              <w:t>the</w:t>
            </w:r>
            <w:r>
              <w:rPr>
                <w:spacing w:val="-5"/>
                <w:sz w:val="20"/>
              </w:rPr>
              <w:t> </w:t>
            </w:r>
            <w:r>
              <w:rPr>
                <w:sz w:val="20"/>
              </w:rPr>
              <w:t>facility</w:t>
            </w:r>
            <w:r>
              <w:rPr>
                <w:spacing w:val="-3"/>
                <w:sz w:val="20"/>
              </w:rPr>
              <w:t> </w:t>
            </w:r>
            <w:r>
              <w:rPr>
                <w:sz w:val="20"/>
              </w:rPr>
              <w:t>and/or </w:t>
            </w:r>
            <w:r>
              <w:rPr>
                <w:spacing w:val="-2"/>
                <w:sz w:val="20"/>
              </w:rPr>
              <w:t>ePHI?</w:t>
            </w:r>
          </w:p>
          <w:p>
            <w:pPr>
              <w:pStyle w:val="TableParagraph"/>
              <w:numPr>
                <w:ilvl w:val="0"/>
                <w:numId w:val="143"/>
              </w:numPr>
              <w:tabs>
                <w:tab w:pos="466" w:val="left" w:leader="none"/>
              </w:tabs>
              <w:spacing w:line="240" w:lineRule="auto" w:before="0" w:after="0"/>
              <w:ind w:left="466" w:right="260" w:hanging="360"/>
              <w:jc w:val="left"/>
              <w:rPr>
                <w:sz w:val="20"/>
              </w:rPr>
            </w:pPr>
            <w:r>
              <w:rPr>
                <w:sz w:val="20"/>
              </w:rPr>
              <w:t>Who</w:t>
            </w:r>
            <w:r>
              <w:rPr>
                <w:spacing w:val="-5"/>
                <w:sz w:val="20"/>
              </w:rPr>
              <w:t> </w:t>
            </w:r>
            <w:r>
              <w:rPr>
                <w:sz w:val="20"/>
              </w:rPr>
              <w:t>is</w:t>
            </w:r>
            <w:r>
              <w:rPr>
                <w:spacing w:val="-4"/>
                <w:sz w:val="20"/>
              </w:rPr>
              <w:t> </w:t>
            </w:r>
            <w:r>
              <w:rPr>
                <w:sz w:val="20"/>
              </w:rPr>
              <w:t>responsible</w:t>
            </w:r>
            <w:r>
              <w:rPr>
                <w:spacing w:val="-6"/>
                <w:sz w:val="20"/>
              </w:rPr>
              <w:t> </w:t>
            </w:r>
            <w:r>
              <w:rPr>
                <w:sz w:val="20"/>
              </w:rPr>
              <w:t>for</w:t>
            </w:r>
            <w:r>
              <w:rPr>
                <w:spacing w:val="-5"/>
                <w:sz w:val="20"/>
              </w:rPr>
              <w:t> </w:t>
            </w:r>
            <w:r>
              <w:rPr>
                <w:sz w:val="20"/>
              </w:rPr>
              <w:t>the</w:t>
            </w:r>
            <w:r>
              <w:rPr>
                <w:spacing w:val="-6"/>
                <w:sz w:val="20"/>
              </w:rPr>
              <w:t> </w:t>
            </w:r>
            <w:r>
              <w:rPr>
                <w:sz w:val="20"/>
              </w:rPr>
              <w:t>contingency</w:t>
            </w:r>
            <w:r>
              <w:rPr>
                <w:spacing w:val="-4"/>
                <w:sz w:val="20"/>
              </w:rPr>
              <w:t> </w:t>
            </w:r>
            <w:r>
              <w:rPr>
                <w:sz w:val="20"/>
              </w:rPr>
              <w:t>plan</w:t>
            </w:r>
            <w:r>
              <w:rPr>
                <w:spacing w:val="-4"/>
                <w:sz w:val="20"/>
              </w:rPr>
              <w:t> </w:t>
            </w:r>
            <w:r>
              <w:rPr>
                <w:sz w:val="20"/>
              </w:rPr>
              <w:t>for</w:t>
            </w:r>
            <w:r>
              <w:rPr>
                <w:spacing w:val="-5"/>
                <w:sz w:val="20"/>
              </w:rPr>
              <w:t> </w:t>
            </w:r>
            <w:r>
              <w:rPr>
                <w:sz w:val="20"/>
              </w:rPr>
              <w:t>access</w:t>
            </w:r>
            <w:r>
              <w:rPr>
                <w:spacing w:val="-4"/>
                <w:sz w:val="20"/>
              </w:rPr>
              <w:t> </w:t>
            </w:r>
            <w:r>
              <w:rPr>
                <w:sz w:val="20"/>
              </w:rPr>
              <w:t>to </w:t>
            </w:r>
            <w:r>
              <w:rPr>
                <w:spacing w:val="-2"/>
                <w:sz w:val="20"/>
              </w:rPr>
              <w:t>ePHI?</w:t>
            </w:r>
          </w:p>
          <w:p>
            <w:pPr>
              <w:pStyle w:val="TableParagraph"/>
              <w:numPr>
                <w:ilvl w:val="0"/>
                <w:numId w:val="143"/>
              </w:numPr>
              <w:tabs>
                <w:tab w:pos="466" w:val="left" w:leader="none"/>
              </w:tabs>
              <w:spacing w:line="240" w:lineRule="auto" w:before="1" w:after="0"/>
              <w:ind w:left="466" w:right="150" w:hanging="360"/>
              <w:jc w:val="left"/>
              <w:rPr>
                <w:sz w:val="20"/>
              </w:rPr>
            </w:pPr>
            <w:r>
              <w:rPr>
                <w:sz w:val="20"/>
              </w:rPr>
              <w:t>Who</w:t>
            </w:r>
            <w:r>
              <w:rPr>
                <w:spacing w:val="-6"/>
                <w:sz w:val="20"/>
              </w:rPr>
              <w:t> </w:t>
            </w:r>
            <w:r>
              <w:rPr>
                <w:sz w:val="20"/>
              </w:rPr>
              <w:t>is</w:t>
            </w:r>
            <w:r>
              <w:rPr>
                <w:spacing w:val="-5"/>
                <w:sz w:val="20"/>
              </w:rPr>
              <w:t> </w:t>
            </w:r>
            <w:r>
              <w:rPr>
                <w:sz w:val="20"/>
              </w:rPr>
              <w:t>responsible</w:t>
            </w:r>
            <w:r>
              <w:rPr>
                <w:spacing w:val="-7"/>
                <w:sz w:val="20"/>
              </w:rPr>
              <w:t> </w:t>
            </w:r>
            <w:r>
              <w:rPr>
                <w:sz w:val="20"/>
              </w:rPr>
              <w:t>for</w:t>
            </w:r>
            <w:r>
              <w:rPr>
                <w:spacing w:val="-6"/>
                <w:sz w:val="20"/>
              </w:rPr>
              <w:t> </w:t>
            </w:r>
            <w:r>
              <w:rPr>
                <w:sz w:val="20"/>
              </w:rPr>
              <w:t>implementing</w:t>
            </w:r>
            <w:r>
              <w:rPr>
                <w:spacing w:val="-6"/>
                <w:sz w:val="20"/>
              </w:rPr>
              <w:t> </w:t>
            </w:r>
            <w:r>
              <w:rPr>
                <w:sz w:val="20"/>
              </w:rPr>
              <w:t>the</w:t>
            </w:r>
            <w:r>
              <w:rPr>
                <w:spacing w:val="-7"/>
                <w:sz w:val="20"/>
              </w:rPr>
              <w:t> </w:t>
            </w:r>
            <w:r>
              <w:rPr>
                <w:sz w:val="20"/>
              </w:rPr>
              <w:t>contingency</w:t>
            </w:r>
            <w:r>
              <w:rPr>
                <w:spacing w:val="-5"/>
                <w:sz w:val="20"/>
              </w:rPr>
              <w:t> </w:t>
            </w:r>
            <w:r>
              <w:rPr>
                <w:sz w:val="20"/>
              </w:rPr>
              <w:t>plan for access to ePHI in each department or unit?</w:t>
            </w:r>
          </w:p>
          <w:p>
            <w:pPr>
              <w:pStyle w:val="TableParagraph"/>
              <w:numPr>
                <w:ilvl w:val="0"/>
                <w:numId w:val="143"/>
              </w:numPr>
              <w:tabs>
                <w:tab w:pos="467" w:val="left" w:leader="none"/>
              </w:tabs>
              <w:spacing w:line="240" w:lineRule="atLeast" w:before="0" w:after="0"/>
              <w:ind w:left="467" w:right="107" w:hanging="360"/>
              <w:jc w:val="left"/>
              <w:rPr>
                <w:sz w:val="20"/>
              </w:rPr>
            </w:pPr>
            <w:r>
              <w:rPr>
                <w:sz w:val="20"/>
              </w:rPr>
              <w:t>Will</w:t>
            </w:r>
            <w:r>
              <w:rPr>
                <w:spacing w:val="-4"/>
                <w:sz w:val="20"/>
              </w:rPr>
              <w:t> </w:t>
            </w:r>
            <w:r>
              <w:rPr>
                <w:sz w:val="20"/>
              </w:rPr>
              <w:t>the</w:t>
            </w:r>
            <w:r>
              <w:rPr>
                <w:spacing w:val="-5"/>
                <w:sz w:val="20"/>
              </w:rPr>
              <w:t> </w:t>
            </w:r>
            <w:r>
              <w:rPr>
                <w:sz w:val="20"/>
              </w:rPr>
              <w:t>contingency</w:t>
            </w:r>
            <w:r>
              <w:rPr>
                <w:spacing w:val="-3"/>
                <w:sz w:val="20"/>
              </w:rPr>
              <w:t> </w:t>
            </w:r>
            <w:r>
              <w:rPr>
                <w:sz w:val="20"/>
              </w:rPr>
              <w:t>plan</w:t>
            </w:r>
            <w:r>
              <w:rPr>
                <w:spacing w:val="-3"/>
                <w:sz w:val="20"/>
              </w:rPr>
              <w:t> </w:t>
            </w:r>
            <w:r>
              <w:rPr>
                <w:sz w:val="20"/>
              </w:rPr>
              <w:t>be</w:t>
            </w:r>
            <w:r>
              <w:rPr>
                <w:spacing w:val="-5"/>
                <w:sz w:val="20"/>
              </w:rPr>
              <w:t> </w:t>
            </w:r>
            <w:r>
              <w:rPr>
                <w:sz w:val="20"/>
              </w:rPr>
              <w:t>appropriate</w:t>
            </w:r>
            <w:r>
              <w:rPr>
                <w:spacing w:val="-5"/>
                <w:sz w:val="20"/>
              </w:rPr>
              <w:t> </w:t>
            </w:r>
            <w:r>
              <w:rPr>
                <w:sz w:val="20"/>
              </w:rPr>
              <w:t>in</w:t>
            </w:r>
            <w:r>
              <w:rPr>
                <w:spacing w:val="-3"/>
                <w:sz w:val="20"/>
              </w:rPr>
              <w:t> </w:t>
            </w:r>
            <w:r>
              <w:rPr>
                <w:sz w:val="20"/>
              </w:rPr>
              <w:t>the</w:t>
            </w:r>
            <w:r>
              <w:rPr>
                <w:spacing w:val="-5"/>
                <w:sz w:val="20"/>
              </w:rPr>
              <w:t> </w:t>
            </w:r>
            <w:r>
              <w:rPr>
                <w:sz w:val="20"/>
              </w:rPr>
              <w:t>event</w:t>
            </w:r>
            <w:r>
              <w:rPr>
                <w:spacing w:val="-4"/>
                <w:sz w:val="20"/>
              </w:rPr>
              <w:t> </w:t>
            </w:r>
            <w:r>
              <w:rPr>
                <w:sz w:val="20"/>
              </w:rPr>
              <w:t>of</w:t>
            </w:r>
            <w:r>
              <w:rPr>
                <w:spacing w:val="-5"/>
                <w:sz w:val="20"/>
              </w:rPr>
              <w:t> </w:t>
            </w:r>
            <w:r>
              <w:rPr>
                <w:sz w:val="20"/>
              </w:rPr>
              <w:t>all types of potential disasters (e.g., fire, flood, earthquake)?</w:t>
            </w:r>
          </w:p>
        </w:tc>
      </w:tr>
      <w:tr>
        <w:trPr>
          <w:trHeight w:val="1984" w:hRule="atLeast"/>
        </w:trPr>
        <w:tc>
          <w:tcPr>
            <w:tcW w:w="3365" w:type="dxa"/>
          </w:tcPr>
          <w:p>
            <w:pPr>
              <w:pStyle w:val="TableParagraph"/>
              <w:tabs>
                <w:tab w:pos="467" w:val="left" w:leader="none"/>
              </w:tabs>
              <w:spacing w:before="1"/>
              <w:ind w:left="107"/>
              <w:rPr>
                <w:sz w:val="20"/>
              </w:rPr>
            </w:pPr>
            <w:r>
              <w:rPr>
                <w:spacing w:val="-5"/>
                <w:sz w:val="20"/>
              </w:rPr>
              <w:t>6.</w:t>
            </w:r>
            <w:r>
              <w:rPr>
                <w:sz w:val="20"/>
              </w:rPr>
              <w:tab/>
            </w:r>
            <w:r>
              <w:rPr>
                <w:b/>
                <w:sz w:val="20"/>
              </w:rPr>
              <w:t>Maintain</w:t>
            </w:r>
            <w:r>
              <w:rPr>
                <w:b/>
                <w:spacing w:val="-7"/>
                <w:sz w:val="20"/>
              </w:rPr>
              <w:t> </w:t>
            </w:r>
            <w:r>
              <w:rPr>
                <w:b/>
                <w:sz w:val="20"/>
              </w:rPr>
              <w:t>Maintenance</w:t>
            </w:r>
            <w:r>
              <w:rPr>
                <w:b/>
                <w:spacing w:val="-8"/>
                <w:sz w:val="20"/>
              </w:rPr>
              <w:t> </w:t>
            </w:r>
            <w:r>
              <w:rPr>
                <w:b/>
                <w:spacing w:val="-2"/>
                <w:sz w:val="20"/>
              </w:rPr>
              <w:t>Records</w:t>
            </w:r>
            <w:hyperlink w:history="true" w:anchor="_bookmark145">
              <w:r>
                <w:rPr>
                  <w:spacing w:val="-2"/>
                  <w:sz w:val="20"/>
                  <w:vertAlign w:val="superscript"/>
                </w:rPr>
                <w:t>97</w:t>
              </w:r>
            </w:hyperlink>
          </w:p>
          <w:p>
            <w:pPr>
              <w:pStyle w:val="TableParagraph"/>
              <w:spacing w:before="11"/>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44"/>
              </w:numPr>
              <w:tabs>
                <w:tab w:pos="467" w:val="left" w:leader="none"/>
              </w:tabs>
              <w:spacing w:line="240" w:lineRule="auto" w:before="0" w:after="0"/>
              <w:ind w:left="467" w:right="233" w:hanging="360"/>
              <w:jc w:val="left"/>
              <w:rPr>
                <w:i/>
                <w:sz w:val="20"/>
              </w:rPr>
            </w:pPr>
            <w:r>
              <w:rPr>
                <w:i/>
                <w:sz w:val="20"/>
              </w:rPr>
              <w:t>Implement policies and procedures to document repairs</w:t>
            </w:r>
            <w:r>
              <w:rPr>
                <w:i/>
                <w:sz w:val="20"/>
              </w:rPr>
              <w:t> and</w:t>
            </w:r>
            <w:r>
              <w:rPr>
                <w:i/>
                <w:spacing w:val="-4"/>
                <w:sz w:val="20"/>
              </w:rPr>
              <w:t> </w:t>
            </w:r>
            <w:r>
              <w:rPr>
                <w:i/>
                <w:sz w:val="20"/>
              </w:rPr>
              <w:t>modifications</w:t>
            </w:r>
            <w:r>
              <w:rPr>
                <w:i/>
                <w:spacing w:val="-6"/>
                <w:sz w:val="20"/>
              </w:rPr>
              <w:t> </w:t>
            </w:r>
            <w:r>
              <w:rPr>
                <w:i/>
                <w:sz w:val="20"/>
              </w:rPr>
              <w:t>to</w:t>
            </w:r>
            <w:r>
              <w:rPr>
                <w:i/>
                <w:spacing w:val="-4"/>
                <w:sz w:val="20"/>
              </w:rPr>
              <w:t> </w:t>
            </w:r>
            <w:r>
              <w:rPr>
                <w:i/>
                <w:sz w:val="20"/>
              </w:rPr>
              <w:t>the</w:t>
            </w:r>
            <w:r>
              <w:rPr>
                <w:i/>
                <w:spacing w:val="-4"/>
                <w:sz w:val="20"/>
              </w:rPr>
              <w:t> </w:t>
            </w:r>
            <w:r>
              <w:rPr>
                <w:i/>
                <w:sz w:val="20"/>
              </w:rPr>
              <w:t>physical</w:t>
            </w:r>
            <w:r>
              <w:rPr>
                <w:i/>
                <w:spacing w:val="-5"/>
                <w:sz w:val="20"/>
              </w:rPr>
              <w:t> </w:t>
            </w:r>
            <w:r>
              <w:rPr>
                <w:i/>
                <w:sz w:val="20"/>
              </w:rPr>
              <w:t>components</w:t>
            </w:r>
            <w:r>
              <w:rPr>
                <w:i/>
                <w:spacing w:val="-6"/>
                <w:sz w:val="20"/>
              </w:rPr>
              <w:t> </w:t>
            </w:r>
            <w:r>
              <w:rPr>
                <w:i/>
                <w:sz w:val="20"/>
              </w:rPr>
              <w:t>of</w:t>
            </w:r>
            <w:r>
              <w:rPr>
                <w:i/>
                <w:spacing w:val="-6"/>
                <w:sz w:val="20"/>
              </w:rPr>
              <w:t> </w:t>
            </w:r>
            <w:r>
              <w:rPr>
                <w:i/>
                <w:sz w:val="20"/>
              </w:rPr>
              <w:t>a</w:t>
            </w:r>
            <w:r>
              <w:rPr>
                <w:i/>
                <w:spacing w:val="-4"/>
                <w:sz w:val="20"/>
              </w:rPr>
              <w:t> </w:t>
            </w:r>
            <w:r>
              <w:rPr>
                <w:i/>
                <w:sz w:val="20"/>
              </w:rPr>
              <w:t>facility that are related to security (e.g., hardware, walls, doors, and locks).</w:t>
            </w:r>
          </w:p>
        </w:tc>
        <w:tc>
          <w:tcPr>
            <w:tcW w:w="5374" w:type="dxa"/>
          </w:tcPr>
          <w:p>
            <w:pPr>
              <w:pStyle w:val="TableParagraph"/>
              <w:numPr>
                <w:ilvl w:val="0"/>
                <w:numId w:val="145"/>
              </w:numPr>
              <w:tabs>
                <w:tab w:pos="467" w:val="left" w:leader="none"/>
              </w:tabs>
              <w:spacing w:line="240" w:lineRule="auto" w:before="0" w:after="0"/>
              <w:ind w:left="467" w:right="126" w:hanging="360"/>
              <w:jc w:val="left"/>
              <w:rPr>
                <w:sz w:val="20"/>
              </w:rPr>
            </w:pPr>
            <w:r>
              <w:rPr>
                <w:sz w:val="20"/>
              </w:rPr>
              <w:t>Are policies and procedures developed and implemented that</w:t>
            </w:r>
            <w:r>
              <w:rPr>
                <w:spacing w:val="-5"/>
                <w:sz w:val="20"/>
              </w:rPr>
              <w:t> </w:t>
            </w:r>
            <w:r>
              <w:rPr>
                <w:sz w:val="20"/>
              </w:rPr>
              <w:t>specify</w:t>
            </w:r>
            <w:r>
              <w:rPr>
                <w:spacing w:val="-4"/>
                <w:sz w:val="20"/>
              </w:rPr>
              <w:t> </w:t>
            </w:r>
            <w:r>
              <w:rPr>
                <w:sz w:val="20"/>
              </w:rPr>
              <w:t>how</w:t>
            </w:r>
            <w:r>
              <w:rPr>
                <w:spacing w:val="-6"/>
                <w:sz w:val="20"/>
              </w:rPr>
              <w:t> </w:t>
            </w:r>
            <w:r>
              <w:rPr>
                <w:sz w:val="20"/>
              </w:rPr>
              <w:t>to</w:t>
            </w:r>
            <w:r>
              <w:rPr>
                <w:spacing w:val="-5"/>
                <w:sz w:val="20"/>
              </w:rPr>
              <w:t> </w:t>
            </w:r>
            <w:r>
              <w:rPr>
                <w:sz w:val="20"/>
              </w:rPr>
              <w:t>document</w:t>
            </w:r>
            <w:r>
              <w:rPr>
                <w:spacing w:val="-5"/>
                <w:sz w:val="20"/>
              </w:rPr>
              <w:t> </w:t>
            </w:r>
            <w:r>
              <w:rPr>
                <w:sz w:val="20"/>
              </w:rPr>
              <w:t>repairs</w:t>
            </w:r>
            <w:r>
              <w:rPr>
                <w:spacing w:val="-4"/>
                <w:sz w:val="20"/>
              </w:rPr>
              <w:t> </w:t>
            </w:r>
            <w:r>
              <w:rPr>
                <w:sz w:val="20"/>
              </w:rPr>
              <w:t>and</w:t>
            </w:r>
            <w:r>
              <w:rPr>
                <w:spacing w:val="-5"/>
                <w:sz w:val="20"/>
              </w:rPr>
              <w:t> </w:t>
            </w:r>
            <w:r>
              <w:rPr>
                <w:sz w:val="20"/>
              </w:rPr>
              <w:t>modifications</w:t>
            </w:r>
            <w:r>
              <w:rPr>
                <w:spacing w:val="-4"/>
                <w:sz w:val="20"/>
              </w:rPr>
              <w:t> </w:t>
            </w:r>
            <w:r>
              <w:rPr>
                <w:sz w:val="20"/>
              </w:rPr>
              <w:t>to the physical components of a facility that are related to </w:t>
            </w:r>
            <w:r>
              <w:rPr>
                <w:spacing w:val="-2"/>
                <w:sz w:val="20"/>
              </w:rPr>
              <w:t>security?</w:t>
            </w:r>
          </w:p>
          <w:p>
            <w:pPr>
              <w:pStyle w:val="TableParagraph"/>
              <w:numPr>
                <w:ilvl w:val="0"/>
                <w:numId w:val="145"/>
              </w:numPr>
              <w:tabs>
                <w:tab w:pos="467" w:val="left" w:leader="none"/>
              </w:tabs>
              <w:spacing w:line="240" w:lineRule="auto" w:before="0" w:after="0"/>
              <w:ind w:left="467" w:right="167" w:hanging="360"/>
              <w:jc w:val="left"/>
              <w:rPr>
                <w:sz w:val="20"/>
              </w:rPr>
            </w:pPr>
            <w:r>
              <w:rPr>
                <w:sz w:val="20"/>
              </w:rPr>
              <w:t>Are</w:t>
            </w:r>
            <w:r>
              <w:rPr>
                <w:spacing w:val="-6"/>
                <w:sz w:val="20"/>
              </w:rPr>
              <w:t> </w:t>
            </w:r>
            <w:r>
              <w:rPr>
                <w:sz w:val="20"/>
              </w:rPr>
              <w:t>records</w:t>
            </w:r>
            <w:r>
              <w:rPr>
                <w:spacing w:val="-4"/>
                <w:sz w:val="20"/>
              </w:rPr>
              <w:t> </w:t>
            </w:r>
            <w:r>
              <w:rPr>
                <w:sz w:val="20"/>
              </w:rPr>
              <w:t>of</w:t>
            </w:r>
            <w:r>
              <w:rPr>
                <w:spacing w:val="-6"/>
                <w:sz w:val="20"/>
              </w:rPr>
              <w:t> </w:t>
            </w:r>
            <w:r>
              <w:rPr>
                <w:sz w:val="20"/>
              </w:rPr>
              <w:t>repairs</w:t>
            </w:r>
            <w:r>
              <w:rPr>
                <w:spacing w:val="-4"/>
                <w:sz w:val="20"/>
              </w:rPr>
              <w:t> </w:t>
            </w:r>
            <w:r>
              <w:rPr>
                <w:sz w:val="20"/>
              </w:rPr>
              <w:t>to</w:t>
            </w:r>
            <w:r>
              <w:rPr>
                <w:spacing w:val="-5"/>
                <w:sz w:val="20"/>
              </w:rPr>
              <w:t> </w:t>
            </w:r>
            <w:r>
              <w:rPr>
                <w:sz w:val="20"/>
              </w:rPr>
              <w:t>hardware,</w:t>
            </w:r>
            <w:r>
              <w:rPr>
                <w:spacing w:val="-4"/>
                <w:sz w:val="20"/>
              </w:rPr>
              <w:t> </w:t>
            </w:r>
            <w:r>
              <w:rPr>
                <w:sz w:val="20"/>
              </w:rPr>
              <w:t>walls,</w:t>
            </w:r>
            <w:r>
              <w:rPr>
                <w:spacing w:val="-4"/>
                <w:sz w:val="20"/>
              </w:rPr>
              <w:t> </w:t>
            </w:r>
            <w:r>
              <w:rPr>
                <w:sz w:val="20"/>
              </w:rPr>
              <w:t>doors,</w:t>
            </w:r>
            <w:r>
              <w:rPr>
                <w:spacing w:val="-4"/>
                <w:sz w:val="20"/>
              </w:rPr>
              <w:t> </w:t>
            </w:r>
            <w:r>
              <w:rPr>
                <w:sz w:val="20"/>
              </w:rPr>
              <w:t>and</w:t>
            </w:r>
            <w:r>
              <w:rPr>
                <w:spacing w:val="-4"/>
                <w:sz w:val="20"/>
              </w:rPr>
              <w:t> </w:t>
            </w:r>
            <w:r>
              <w:rPr>
                <w:sz w:val="20"/>
              </w:rPr>
              <w:t>locks </w:t>
            </w:r>
            <w:r>
              <w:rPr>
                <w:spacing w:val="-2"/>
                <w:sz w:val="20"/>
              </w:rPr>
              <w:t>maintained?</w:t>
            </w:r>
          </w:p>
          <w:p>
            <w:pPr>
              <w:pStyle w:val="TableParagraph"/>
              <w:numPr>
                <w:ilvl w:val="0"/>
                <w:numId w:val="145"/>
              </w:numPr>
              <w:tabs>
                <w:tab w:pos="467" w:val="left" w:leader="none"/>
              </w:tabs>
              <w:spacing w:line="240" w:lineRule="atLeast" w:before="0" w:after="0"/>
              <w:ind w:left="467" w:right="565" w:hanging="360"/>
              <w:jc w:val="left"/>
              <w:rPr>
                <w:sz w:val="20"/>
              </w:rPr>
            </w:pPr>
            <w:r>
              <w:rPr>
                <w:sz w:val="20"/>
              </w:rPr>
              <w:t>Has</w:t>
            </w:r>
            <w:r>
              <w:rPr>
                <w:spacing w:val="-6"/>
                <w:sz w:val="20"/>
              </w:rPr>
              <w:t> </w:t>
            </w:r>
            <w:r>
              <w:rPr>
                <w:sz w:val="20"/>
              </w:rPr>
              <w:t>responsibility</w:t>
            </w:r>
            <w:r>
              <w:rPr>
                <w:spacing w:val="-6"/>
                <w:sz w:val="20"/>
              </w:rPr>
              <w:t> </w:t>
            </w:r>
            <w:r>
              <w:rPr>
                <w:sz w:val="20"/>
              </w:rPr>
              <w:t>for</w:t>
            </w:r>
            <w:r>
              <w:rPr>
                <w:spacing w:val="-7"/>
                <w:sz w:val="20"/>
              </w:rPr>
              <w:t> </w:t>
            </w:r>
            <w:r>
              <w:rPr>
                <w:sz w:val="20"/>
              </w:rPr>
              <w:t>maintaining</w:t>
            </w:r>
            <w:r>
              <w:rPr>
                <w:spacing w:val="-7"/>
                <w:sz w:val="20"/>
              </w:rPr>
              <w:t> </w:t>
            </w:r>
            <w:r>
              <w:rPr>
                <w:sz w:val="20"/>
              </w:rPr>
              <w:t>these</w:t>
            </w:r>
            <w:r>
              <w:rPr>
                <w:spacing w:val="-8"/>
                <w:sz w:val="20"/>
              </w:rPr>
              <w:t> </w:t>
            </w:r>
            <w:r>
              <w:rPr>
                <w:sz w:val="20"/>
              </w:rPr>
              <w:t>records</w:t>
            </w:r>
            <w:r>
              <w:rPr>
                <w:spacing w:val="-6"/>
                <w:sz w:val="20"/>
              </w:rPr>
              <w:t> </w:t>
            </w:r>
            <w:r>
              <w:rPr>
                <w:sz w:val="20"/>
              </w:rPr>
              <w:t>been </w:t>
            </w:r>
            <w:r>
              <w:rPr>
                <w:spacing w:val="-2"/>
                <w:sz w:val="20"/>
              </w:rPr>
              <w:t>assigned?</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
        <w:rPr>
          <w:i/>
          <w:sz w:val="23"/>
        </w:rPr>
      </w:pPr>
      <w:r>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195558</wp:posOffset>
                </wp:positionV>
                <wp:extent cx="1828800" cy="10795"/>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398281pt;width:144pt;height:.84pt;mso-position-horizontal-relative:page;mso-position-vertical-relative:paragraph;z-index:-15693312;mso-wrap-distance-left:0;mso-wrap-distance-right:0" id="docshape64"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97</w:t>
      </w:r>
      <w:r>
        <w:rPr>
          <w:spacing w:val="-4"/>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223">
        <w:r>
          <w:rPr>
            <w:sz w:val="16"/>
            <w:vertAlign w:val="baseline"/>
          </w:rPr>
          <w:t>5.5.2,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Documentation.</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2.2. Workstation Use (§ 164.310(b))" w:id="179"/>
      <w:bookmarkEnd w:id="179"/>
      <w:r>
        <w:rPr>
          <w:b w:val="0"/>
        </w:rPr>
      </w:r>
      <w:bookmarkStart w:name="_bookmark146" w:id="180"/>
      <w:bookmarkEnd w:id="180"/>
      <w:r>
        <w:rPr>
          <w:b w:val="0"/>
        </w:rPr>
      </w:r>
      <w:r>
        <w:rPr/>
        <w:t>Workstation</w:t>
      </w:r>
      <w:r>
        <w:rPr>
          <w:spacing w:val="-2"/>
        </w:rPr>
        <w:t> </w:t>
      </w:r>
      <w:r>
        <w:rPr/>
        <w:t>Use</w:t>
      </w:r>
      <w:r>
        <w:rPr>
          <w:spacing w:val="-1"/>
        </w:rPr>
        <w:t> </w:t>
      </w:r>
      <w:r>
        <w:rPr/>
        <w:t>(§ </w:t>
      </w:r>
      <w:r>
        <w:rPr>
          <w:spacing w:val="-2"/>
        </w:rPr>
        <w:t>164.310(b))</w:t>
      </w:r>
    </w:p>
    <w:p>
      <w:pPr>
        <w:spacing w:before="177"/>
        <w:ind w:left="700" w:right="978" w:firstLine="0"/>
        <w:jc w:val="both"/>
        <w:rPr>
          <w:sz w:val="24"/>
        </w:rPr>
      </w:pPr>
      <w:r>
        <w:rPr>
          <w:b/>
          <w:sz w:val="24"/>
        </w:rPr>
        <w:t>HIPAA Standard:</w:t>
      </w:r>
      <w:r>
        <w:rPr>
          <w:b/>
          <w:spacing w:val="-1"/>
          <w:sz w:val="24"/>
        </w:rPr>
        <w:t> </w:t>
      </w:r>
      <w:r>
        <w:rPr>
          <w:i/>
          <w:sz w:val="24"/>
        </w:rPr>
        <w:t>Implement policies and</w:t>
      </w:r>
      <w:r>
        <w:rPr>
          <w:i/>
          <w:spacing w:val="-1"/>
          <w:sz w:val="24"/>
        </w:rPr>
        <w:t> </w:t>
      </w:r>
      <w:r>
        <w:rPr>
          <w:i/>
          <w:sz w:val="24"/>
        </w:rPr>
        <w:t>procedures that specify</w:t>
      </w:r>
      <w:r>
        <w:rPr>
          <w:i/>
          <w:spacing w:val="-1"/>
          <w:sz w:val="24"/>
        </w:rPr>
        <w:t> </w:t>
      </w:r>
      <w:r>
        <w:rPr>
          <w:i/>
          <w:sz w:val="24"/>
        </w:rPr>
        <w:t>the proper functions to be performed, the manner in</w:t>
      </w:r>
      <w:r>
        <w:rPr>
          <w:i/>
          <w:spacing w:val="-1"/>
          <w:sz w:val="24"/>
        </w:rPr>
        <w:t> </w:t>
      </w:r>
      <w:r>
        <w:rPr>
          <w:i/>
          <w:sz w:val="24"/>
        </w:rPr>
        <w:t>which</w:t>
      </w:r>
      <w:r>
        <w:rPr>
          <w:i/>
          <w:spacing w:val="-1"/>
          <w:sz w:val="24"/>
        </w:rPr>
        <w:t> </w:t>
      </w:r>
      <w:r>
        <w:rPr>
          <w:i/>
          <w:sz w:val="24"/>
        </w:rPr>
        <w:t>those</w:t>
      </w:r>
      <w:r>
        <w:rPr>
          <w:i/>
          <w:sz w:val="24"/>
        </w:rPr>
        <w:t> functions</w:t>
      </w:r>
      <w:r>
        <w:rPr>
          <w:i/>
          <w:spacing w:val="-2"/>
          <w:sz w:val="24"/>
        </w:rPr>
        <w:t> </w:t>
      </w:r>
      <w:r>
        <w:rPr>
          <w:i/>
          <w:sz w:val="24"/>
        </w:rPr>
        <w:t>are</w:t>
      </w:r>
      <w:r>
        <w:rPr>
          <w:i/>
          <w:spacing w:val="-2"/>
          <w:sz w:val="24"/>
        </w:rPr>
        <w:t> </w:t>
      </w:r>
      <w:r>
        <w:rPr>
          <w:i/>
          <w:sz w:val="24"/>
        </w:rPr>
        <w:t>to</w:t>
      </w:r>
      <w:r>
        <w:rPr>
          <w:i/>
          <w:spacing w:val="-3"/>
          <w:sz w:val="24"/>
        </w:rPr>
        <w:t> </w:t>
      </w:r>
      <w:r>
        <w:rPr>
          <w:i/>
          <w:sz w:val="24"/>
        </w:rPr>
        <w:t>be</w:t>
      </w:r>
      <w:r>
        <w:rPr>
          <w:i/>
          <w:spacing w:val="-2"/>
          <w:sz w:val="24"/>
        </w:rPr>
        <w:t> </w:t>
      </w:r>
      <w:r>
        <w:rPr>
          <w:i/>
          <w:sz w:val="24"/>
        </w:rPr>
        <w:t>performed,</w:t>
      </w:r>
      <w:r>
        <w:rPr>
          <w:i/>
          <w:spacing w:val="-2"/>
          <w:sz w:val="24"/>
        </w:rPr>
        <w:t> </w:t>
      </w:r>
      <w:r>
        <w:rPr>
          <w:i/>
          <w:sz w:val="24"/>
        </w:rPr>
        <w:t>and</w:t>
      </w:r>
      <w:r>
        <w:rPr>
          <w:i/>
          <w:spacing w:val="-4"/>
          <w:sz w:val="24"/>
        </w:rPr>
        <w:t> </w:t>
      </w:r>
      <w:r>
        <w:rPr>
          <w:i/>
          <w:sz w:val="24"/>
        </w:rPr>
        <w:t>the</w:t>
      </w:r>
      <w:r>
        <w:rPr>
          <w:i/>
          <w:spacing w:val="-2"/>
          <w:sz w:val="24"/>
        </w:rPr>
        <w:t> </w:t>
      </w:r>
      <w:r>
        <w:rPr>
          <w:i/>
          <w:sz w:val="24"/>
        </w:rPr>
        <w:t>physical</w:t>
      </w:r>
      <w:r>
        <w:rPr>
          <w:i/>
          <w:spacing w:val="-2"/>
          <w:sz w:val="24"/>
        </w:rPr>
        <w:t> </w:t>
      </w:r>
      <w:r>
        <w:rPr>
          <w:i/>
          <w:sz w:val="24"/>
        </w:rPr>
        <w:t>attributes</w:t>
      </w:r>
      <w:r>
        <w:rPr>
          <w:i/>
          <w:spacing w:val="-2"/>
          <w:sz w:val="24"/>
        </w:rPr>
        <w:t> </w:t>
      </w:r>
      <w:r>
        <w:rPr>
          <w:i/>
          <w:sz w:val="24"/>
        </w:rPr>
        <w:t>of</w:t>
      </w:r>
      <w:r>
        <w:rPr>
          <w:i/>
          <w:spacing w:val="-4"/>
          <w:sz w:val="24"/>
        </w:rPr>
        <w:t> </w:t>
      </w:r>
      <w:r>
        <w:rPr>
          <w:i/>
          <w:sz w:val="24"/>
        </w:rPr>
        <w:t>the</w:t>
      </w:r>
      <w:r>
        <w:rPr>
          <w:i/>
          <w:spacing w:val="-2"/>
          <w:sz w:val="24"/>
        </w:rPr>
        <w:t> </w:t>
      </w:r>
      <w:r>
        <w:rPr>
          <w:i/>
          <w:sz w:val="24"/>
        </w:rPr>
        <w:t>surroundings</w:t>
      </w:r>
      <w:r>
        <w:rPr>
          <w:i/>
          <w:spacing w:val="-2"/>
          <w:sz w:val="24"/>
        </w:rPr>
        <w:t> </w:t>
      </w:r>
      <w:r>
        <w:rPr>
          <w:i/>
          <w:sz w:val="24"/>
        </w:rPr>
        <w:t>of</w:t>
      </w:r>
      <w:r>
        <w:rPr>
          <w:i/>
          <w:spacing w:val="-1"/>
          <w:sz w:val="24"/>
        </w:rPr>
        <w:t> </w:t>
      </w:r>
      <w:r>
        <w:rPr>
          <w:i/>
          <w:sz w:val="24"/>
        </w:rPr>
        <w:t>a</w:t>
      </w:r>
      <w:r>
        <w:rPr>
          <w:i/>
          <w:spacing w:val="-4"/>
          <w:sz w:val="24"/>
        </w:rPr>
        <w:t> </w:t>
      </w:r>
      <w:r>
        <w:rPr>
          <w:i/>
          <w:sz w:val="24"/>
        </w:rPr>
        <w:t>specific</w:t>
      </w:r>
      <w:r>
        <w:rPr>
          <w:i/>
          <w:spacing w:val="-4"/>
          <w:sz w:val="24"/>
        </w:rPr>
        <w:t> </w:t>
      </w:r>
      <w:r>
        <w:rPr>
          <w:i/>
          <w:sz w:val="24"/>
        </w:rPr>
        <w:t>workstation</w:t>
      </w:r>
      <w:r>
        <w:rPr>
          <w:i/>
          <w:spacing w:val="-4"/>
          <w:sz w:val="24"/>
        </w:rPr>
        <w:t> </w:t>
      </w:r>
      <w:r>
        <w:rPr>
          <w:i/>
          <w:sz w:val="24"/>
        </w:rPr>
        <w:t>or</w:t>
      </w:r>
      <w:r>
        <w:rPr>
          <w:i/>
          <w:spacing w:val="-3"/>
          <w:sz w:val="24"/>
        </w:rPr>
        <w:t> </w:t>
      </w:r>
      <w:r>
        <w:rPr>
          <w:i/>
          <w:sz w:val="24"/>
        </w:rPr>
        <w:t>class</w:t>
      </w:r>
      <w:r>
        <w:rPr>
          <w:i/>
          <w:spacing w:val="-2"/>
          <w:sz w:val="24"/>
        </w:rPr>
        <w:t> </w:t>
      </w:r>
      <w:r>
        <w:rPr>
          <w:i/>
          <w:sz w:val="24"/>
        </w:rPr>
        <w:t>of</w:t>
      </w:r>
      <w:r>
        <w:rPr>
          <w:i/>
          <w:spacing w:val="-1"/>
          <w:sz w:val="24"/>
        </w:rPr>
        <w:t> </w:t>
      </w:r>
      <w:r>
        <w:rPr>
          <w:i/>
          <w:sz w:val="24"/>
        </w:rPr>
        <w:t>workstation</w:t>
      </w:r>
      <w:r>
        <w:rPr>
          <w:i/>
          <w:spacing w:val="-4"/>
          <w:sz w:val="24"/>
        </w:rPr>
        <w:t> </w:t>
      </w:r>
      <w:r>
        <w:rPr>
          <w:i/>
          <w:sz w:val="24"/>
        </w:rPr>
        <w:t>that can access electronic protected health information</w:t>
      </w:r>
      <w:r>
        <w:rPr>
          <w:sz w:val="24"/>
        </w:rPr>
        <w:t>.</w:t>
      </w:r>
    </w:p>
    <w:p>
      <w:pPr>
        <w:spacing w:before="182"/>
        <w:ind w:left="1787" w:right="1787" w:firstLine="0"/>
        <w:jc w:val="center"/>
        <w:rPr>
          <w:b/>
          <w:sz w:val="20"/>
        </w:rPr>
      </w:pPr>
      <w:bookmarkStart w:name="_bookmark147" w:id="181"/>
      <w:bookmarkEnd w:id="181"/>
      <w:r>
        <w:rPr/>
      </w:r>
      <w:r>
        <w:rPr>
          <w:b/>
          <w:sz w:val="20"/>
        </w:rPr>
        <w:t>Table</w:t>
      </w:r>
      <w:r>
        <w:rPr>
          <w:b/>
          <w:spacing w:val="-6"/>
          <w:sz w:val="20"/>
        </w:rPr>
        <w:t> </w:t>
      </w:r>
      <w:r>
        <w:rPr>
          <w:b/>
          <w:sz w:val="20"/>
        </w:rPr>
        <w:t>18.</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Workstation</w:t>
      </w:r>
      <w:r>
        <w:rPr>
          <w:b/>
          <w:spacing w:val="-5"/>
          <w:sz w:val="20"/>
        </w:rPr>
        <w:t> </w:t>
      </w:r>
      <w:r>
        <w:rPr>
          <w:b/>
          <w:sz w:val="20"/>
        </w:rPr>
        <w:t>Use</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748" w:hRule="atLeast"/>
        </w:trPr>
        <w:tc>
          <w:tcPr>
            <w:tcW w:w="3365" w:type="dxa"/>
          </w:tcPr>
          <w:p>
            <w:pPr>
              <w:pStyle w:val="TableParagraph"/>
              <w:tabs>
                <w:tab w:pos="467" w:val="left" w:leader="none"/>
              </w:tabs>
              <w:spacing w:before="1"/>
              <w:ind w:right="200" w:hanging="360"/>
              <w:rPr>
                <w:b/>
                <w:sz w:val="20"/>
              </w:rPr>
            </w:pPr>
            <w:r>
              <w:rPr>
                <w:spacing w:val="-6"/>
                <w:sz w:val="20"/>
              </w:rPr>
              <w:t>1.</w:t>
            </w:r>
            <w:r>
              <w:rPr>
                <w:sz w:val="20"/>
              </w:rPr>
              <w:tab/>
            </w:r>
            <w:r>
              <w:rPr>
                <w:b/>
                <w:sz w:val="20"/>
              </w:rPr>
              <w:t>Identify</w:t>
            </w:r>
            <w:r>
              <w:rPr>
                <w:b/>
                <w:spacing w:val="-12"/>
                <w:sz w:val="20"/>
              </w:rPr>
              <w:t> </w:t>
            </w:r>
            <w:r>
              <w:rPr>
                <w:b/>
                <w:sz w:val="20"/>
              </w:rPr>
              <w:t>Workstation</w:t>
            </w:r>
            <w:r>
              <w:rPr>
                <w:b/>
                <w:spacing w:val="-11"/>
                <w:sz w:val="20"/>
              </w:rPr>
              <w:t> </w:t>
            </w:r>
            <w:r>
              <w:rPr>
                <w:b/>
                <w:sz w:val="20"/>
              </w:rPr>
              <w:t>and</w:t>
            </w:r>
            <w:r>
              <w:rPr>
                <w:b/>
                <w:spacing w:val="-11"/>
                <w:sz w:val="20"/>
              </w:rPr>
              <w:t> </w:t>
            </w:r>
            <w:r>
              <w:rPr>
                <w:b/>
                <w:sz w:val="20"/>
              </w:rPr>
              <w:t>Device Types and Functions or Uses</w:t>
            </w:r>
          </w:p>
        </w:tc>
        <w:tc>
          <w:tcPr>
            <w:tcW w:w="5374" w:type="dxa"/>
          </w:tcPr>
          <w:p>
            <w:pPr>
              <w:pStyle w:val="TableParagraph"/>
              <w:numPr>
                <w:ilvl w:val="0"/>
                <w:numId w:val="146"/>
              </w:numPr>
              <w:tabs>
                <w:tab w:pos="467" w:val="left" w:leader="none"/>
              </w:tabs>
              <w:spacing w:line="240" w:lineRule="auto" w:before="0" w:after="0"/>
              <w:ind w:left="467" w:right="198" w:hanging="360"/>
              <w:jc w:val="left"/>
              <w:rPr>
                <w:sz w:val="20"/>
              </w:rPr>
            </w:pPr>
            <w:r>
              <w:rPr>
                <w:sz w:val="20"/>
              </w:rPr>
              <w:t>Inventory workstations and devices that create, store, process, or transmit ePHI. Be sure to consider the multitude</w:t>
            </w:r>
            <w:r>
              <w:rPr>
                <w:spacing w:val="-8"/>
                <w:sz w:val="20"/>
              </w:rPr>
              <w:t> </w:t>
            </w:r>
            <w:r>
              <w:rPr>
                <w:sz w:val="20"/>
              </w:rPr>
              <w:t>of</w:t>
            </w:r>
            <w:r>
              <w:rPr>
                <w:spacing w:val="-8"/>
                <w:sz w:val="20"/>
              </w:rPr>
              <w:t> </w:t>
            </w:r>
            <w:r>
              <w:rPr>
                <w:sz w:val="20"/>
              </w:rPr>
              <w:t>computing</w:t>
            </w:r>
            <w:r>
              <w:rPr>
                <w:spacing w:val="-7"/>
                <w:sz w:val="20"/>
              </w:rPr>
              <w:t> </w:t>
            </w:r>
            <w:r>
              <w:rPr>
                <w:sz w:val="20"/>
              </w:rPr>
              <w:t>devices</w:t>
            </w:r>
            <w:r>
              <w:rPr>
                <w:spacing w:val="-6"/>
                <w:sz w:val="20"/>
              </w:rPr>
              <w:t> </w:t>
            </w:r>
            <w:r>
              <w:rPr>
                <w:sz w:val="20"/>
              </w:rPr>
              <w:t>(e.g.,</w:t>
            </w:r>
            <w:r>
              <w:rPr>
                <w:spacing w:val="-7"/>
                <w:sz w:val="20"/>
              </w:rPr>
              <w:t> </w:t>
            </w:r>
            <w:r>
              <w:rPr>
                <w:sz w:val="20"/>
              </w:rPr>
              <w:t>medical</w:t>
            </w:r>
            <w:r>
              <w:rPr>
                <w:spacing w:val="-7"/>
                <w:sz w:val="20"/>
              </w:rPr>
              <w:t> </w:t>
            </w:r>
            <w:r>
              <w:rPr>
                <w:sz w:val="20"/>
              </w:rPr>
              <w:t>equipment, IoT devices, tablets, smart phones).</w:t>
            </w:r>
          </w:p>
          <w:p>
            <w:pPr>
              <w:pStyle w:val="TableParagraph"/>
              <w:numPr>
                <w:ilvl w:val="0"/>
                <w:numId w:val="146"/>
              </w:numPr>
              <w:tabs>
                <w:tab w:pos="467" w:val="left" w:leader="none"/>
              </w:tabs>
              <w:spacing w:line="240" w:lineRule="auto" w:before="2" w:after="0"/>
              <w:ind w:left="467" w:right="353" w:hanging="360"/>
              <w:jc w:val="left"/>
              <w:rPr>
                <w:sz w:val="20"/>
              </w:rPr>
            </w:pPr>
            <w:r>
              <w:rPr>
                <w:sz w:val="20"/>
              </w:rPr>
              <w:t>Develop</w:t>
            </w:r>
            <w:r>
              <w:rPr>
                <w:spacing w:val="-5"/>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for</w:t>
            </w:r>
            <w:r>
              <w:rPr>
                <w:spacing w:val="-6"/>
                <w:sz w:val="20"/>
              </w:rPr>
              <w:t> </w:t>
            </w:r>
            <w:r>
              <w:rPr>
                <w:sz w:val="20"/>
              </w:rPr>
              <w:t>each</w:t>
            </w:r>
            <w:r>
              <w:rPr>
                <w:spacing w:val="-5"/>
                <w:sz w:val="20"/>
              </w:rPr>
              <w:t> </w:t>
            </w:r>
            <w:r>
              <w:rPr>
                <w:sz w:val="20"/>
              </w:rPr>
              <w:t>type</w:t>
            </w:r>
            <w:r>
              <w:rPr>
                <w:spacing w:val="-7"/>
                <w:sz w:val="20"/>
              </w:rPr>
              <w:t> </w:t>
            </w:r>
            <w:r>
              <w:rPr>
                <w:sz w:val="20"/>
              </w:rPr>
              <w:t>of</w:t>
            </w:r>
            <w:r>
              <w:rPr>
                <w:spacing w:val="-7"/>
                <w:sz w:val="20"/>
              </w:rPr>
              <w:t> </w:t>
            </w:r>
            <w:r>
              <w:rPr>
                <w:sz w:val="20"/>
              </w:rPr>
              <w:t>device and identify and accommodate their unique issues.</w:t>
            </w:r>
          </w:p>
          <w:p>
            <w:pPr>
              <w:pStyle w:val="TableParagraph"/>
              <w:numPr>
                <w:ilvl w:val="0"/>
                <w:numId w:val="146"/>
              </w:numPr>
              <w:tabs>
                <w:tab w:pos="467" w:val="left" w:leader="none"/>
              </w:tabs>
              <w:spacing w:line="240" w:lineRule="auto" w:before="0" w:after="0"/>
              <w:ind w:left="467" w:right="96" w:hanging="360"/>
              <w:jc w:val="left"/>
              <w:rPr>
                <w:sz w:val="20"/>
              </w:rPr>
            </w:pPr>
            <w:r>
              <w:rPr>
                <w:sz w:val="20"/>
              </w:rPr>
              <w:t>Classify</w:t>
            </w:r>
            <w:r>
              <w:rPr>
                <w:spacing w:val="-5"/>
                <w:sz w:val="20"/>
              </w:rPr>
              <w:t> </w:t>
            </w:r>
            <w:r>
              <w:rPr>
                <w:sz w:val="20"/>
              </w:rPr>
              <w:t>devices</w:t>
            </w:r>
            <w:r>
              <w:rPr>
                <w:spacing w:val="-5"/>
                <w:sz w:val="20"/>
              </w:rPr>
              <w:t> </w:t>
            </w:r>
            <w:r>
              <w:rPr>
                <w:sz w:val="20"/>
              </w:rPr>
              <w:t>based</w:t>
            </w:r>
            <w:r>
              <w:rPr>
                <w:spacing w:val="-5"/>
                <w:sz w:val="20"/>
              </w:rPr>
              <w:t> </w:t>
            </w:r>
            <w:r>
              <w:rPr>
                <w:sz w:val="20"/>
              </w:rPr>
              <w:t>on</w:t>
            </w:r>
            <w:r>
              <w:rPr>
                <w:spacing w:val="-5"/>
                <w:sz w:val="20"/>
              </w:rPr>
              <w:t> </w:t>
            </w:r>
            <w:r>
              <w:rPr>
                <w:sz w:val="20"/>
              </w:rPr>
              <w:t>the</w:t>
            </w:r>
            <w:r>
              <w:rPr>
                <w:spacing w:val="-8"/>
                <w:sz w:val="20"/>
              </w:rPr>
              <w:t> </w:t>
            </w:r>
            <w:r>
              <w:rPr>
                <w:sz w:val="20"/>
              </w:rPr>
              <w:t>capabilities,</w:t>
            </w:r>
            <w:r>
              <w:rPr>
                <w:spacing w:val="-5"/>
                <w:sz w:val="20"/>
              </w:rPr>
              <w:t> </w:t>
            </w:r>
            <w:r>
              <w:rPr>
                <w:sz w:val="20"/>
              </w:rPr>
              <w:t>connections,</w:t>
            </w:r>
            <w:r>
              <w:rPr>
                <w:spacing w:val="-5"/>
                <w:sz w:val="20"/>
              </w:rPr>
              <w:t> </w:t>
            </w:r>
            <w:r>
              <w:rPr>
                <w:sz w:val="20"/>
              </w:rPr>
              <w:t>and allowable activities for each device used.</w:t>
            </w:r>
          </w:p>
          <w:p>
            <w:pPr>
              <w:pStyle w:val="TableParagraph"/>
              <w:numPr>
                <w:ilvl w:val="0"/>
                <w:numId w:val="146"/>
              </w:numPr>
              <w:tabs>
                <w:tab w:pos="467" w:val="left" w:leader="none"/>
              </w:tabs>
              <w:spacing w:line="240" w:lineRule="auto" w:before="0" w:after="0"/>
              <w:ind w:left="467" w:right="186" w:hanging="360"/>
              <w:jc w:val="left"/>
              <w:rPr>
                <w:sz w:val="20"/>
              </w:rPr>
            </w:pPr>
            <w:r>
              <w:rPr>
                <w:sz w:val="20"/>
              </w:rPr>
              <w:t>Determine the proper function and manner by which specific workstations or classes of workstations are permitted to access ePHI (e.g., applications permitting access</w:t>
            </w:r>
            <w:r>
              <w:rPr>
                <w:spacing w:val="-4"/>
                <w:sz w:val="20"/>
              </w:rPr>
              <w:t> </w:t>
            </w:r>
            <w:r>
              <w:rPr>
                <w:sz w:val="20"/>
              </w:rPr>
              <w:t>to</w:t>
            </w:r>
            <w:r>
              <w:rPr>
                <w:spacing w:val="-5"/>
                <w:sz w:val="20"/>
              </w:rPr>
              <w:t> </w:t>
            </w:r>
            <w:r>
              <w:rPr>
                <w:sz w:val="20"/>
              </w:rPr>
              <w:t>ePHI</w:t>
            </w:r>
            <w:r>
              <w:rPr>
                <w:spacing w:val="-5"/>
                <w:sz w:val="20"/>
              </w:rPr>
              <w:t> </w:t>
            </w:r>
            <w:r>
              <w:rPr>
                <w:sz w:val="20"/>
              </w:rPr>
              <w:t>that</w:t>
            </w:r>
            <w:r>
              <w:rPr>
                <w:spacing w:val="-4"/>
                <w:sz w:val="20"/>
              </w:rPr>
              <w:t> </w:t>
            </w:r>
            <w:r>
              <w:rPr>
                <w:sz w:val="20"/>
              </w:rPr>
              <w:t>are</w:t>
            </w:r>
            <w:r>
              <w:rPr>
                <w:spacing w:val="-5"/>
                <w:sz w:val="20"/>
              </w:rPr>
              <w:t> </w:t>
            </w:r>
            <w:r>
              <w:rPr>
                <w:sz w:val="20"/>
              </w:rPr>
              <w:t>allowed</w:t>
            </w:r>
            <w:r>
              <w:rPr>
                <w:spacing w:val="-4"/>
                <w:sz w:val="20"/>
              </w:rPr>
              <w:t> </w:t>
            </w:r>
            <w:r>
              <w:rPr>
                <w:sz w:val="20"/>
              </w:rPr>
              <w:t>on</w:t>
            </w:r>
            <w:r>
              <w:rPr>
                <w:spacing w:val="-4"/>
                <w:sz w:val="20"/>
              </w:rPr>
              <w:t> </w:t>
            </w:r>
            <w:r>
              <w:rPr>
                <w:sz w:val="20"/>
              </w:rPr>
              <w:t>workstations</w:t>
            </w:r>
            <w:r>
              <w:rPr>
                <w:spacing w:val="-4"/>
                <w:sz w:val="20"/>
              </w:rPr>
              <w:t> </w:t>
            </w:r>
            <w:r>
              <w:rPr>
                <w:sz w:val="20"/>
              </w:rPr>
              <w:t>used</w:t>
            </w:r>
            <w:r>
              <w:rPr>
                <w:spacing w:val="-4"/>
                <w:sz w:val="20"/>
              </w:rPr>
              <w:t> </w:t>
            </w:r>
            <w:r>
              <w:rPr>
                <w:sz w:val="20"/>
              </w:rPr>
              <w:t>by</w:t>
            </w:r>
            <w:r>
              <w:rPr>
                <w:spacing w:val="-4"/>
                <w:sz w:val="20"/>
              </w:rPr>
              <w:t> </w:t>
            </w:r>
            <w:r>
              <w:rPr>
                <w:sz w:val="20"/>
              </w:rPr>
              <w:t>a hospital’s customer service call center or its radiology </w:t>
            </w:r>
            <w:r>
              <w:rPr>
                <w:spacing w:val="-2"/>
                <w:sz w:val="20"/>
              </w:rPr>
              <w:t>department).</w:t>
            </w:r>
          </w:p>
        </w:tc>
        <w:tc>
          <w:tcPr>
            <w:tcW w:w="5374" w:type="dxa"/>
          </w:tcPr>
          <w:p>
            <w:pPr>
              <w:pStyle w:val="TableParagraph"/>
              <w:numPr>
                <w:ilvl w:val="0"/>
                <w:numId w:val="147"/>
              </w:numPr>
              <w:tabs>
                <w:tab w:pos="467" w:val="left" w:leader="none"/>
              </w:tabs>
              <w:spacing w:line="240" w:lineRule="auto" w:before="0" w:after="0"/>
              <w:ind w:left="467" w:right="114" w:hanging="360"/>
              <w:jc w:val="left"/>
              <w:rPr>
                <w:sz w:val="20"/>
              </w:rPr>
            </w:pPr>
            <w:r>
              <w:rPr>
                <w:sz w:val="20"/>
              </w:rPr>
              <w:t>Do</w:t>
            </w:r>
            <w:r>
              <w:rPr>
                <w:spacing w:val="-5"/>
                <w:sz w:val="20"/>
              </w:rPr>
              <w:t> </w:t>
            </w:r>
            <w:r>
              <w:rPr>
                <w:sz w:val="20"/>
              </w:rPr>
              <w:t>the</w:t>
            </w:r>
            <w:r>
              <w:rPr>
                <w:spacing w:val="-6"/>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identify</w:t>
            </w:r>
            <w:r>
              <w:rPr>
                <w:spacing w:val="-5"/>
                <w:sz w:val="20"/>
              </w:rPr>
              <w:t> </w:t>
            </w:r>
            <w:r>
              <w:rPr>
                <w:sz w:val="20"/>
              </w:rPr>
              <w:t>devices</w:t>
            </w:r>
            <w:r>
              <w:rPr>
                <w:spacing w:val="-5"/>
                <w:sz w:val="20"/>
              </w:rPr>
              <w:t> </w:t>
            </w:r>
            <w:r>
              <w:rPr>
                <w:sz w:val="20"/>
              </w:rPr>
              <w:t>that</w:t>
            </w:r>
            <w:r>
              <w:rPr>
                <w:spacing w:val="-5"/>
                <w:sz w:val="20"/>
              </w:rPr>
              <w:t> </w:t>
            </w:r>
            <w:r>
              <w:rPr>
                <w:sz w:val="20"/>
              </w:rPr>
              <w:t>access ePHI and those that do not?</w:t>
            </w:r>
          </w:p>
          <w:p>
            <w:pPr>
              <w:pStyle w:val="TableParagraph"/>
              <w:numPr>
                <w:ilvl w:val="0"/>
                <w:numId w:val="147"/>
              </w:numPr>
              <w:tabs>
                <w:tab w:pos="467" w:val="left" w:leader="none"/>
              </w:tabs>
              <w:spacing w:line="240" w:lineRule="auto" w:before="0" w:after="0"/>
              <w:ind w:left="467" w:right="296" w:hanging="360"/>
              <w:jc w:val="left"/>
              <w:rPr>
                <w:sz w:val="20"/>
              </w:rPr>
            </w:pPr>
            <w:r>
              <w:rPr>
                <w:sz w:val="20"/>
              </w:rPr>
              <w:t>Is</w:t>
            </w:r>
            <w:r>
              <w:rPr>
                <w:spacing w:val="-3"/>
                <w:sz w:val="20"/>
              </w:rPr>
              <w:t> </w:t>
            </w:r>
            <w:r>
              <w:rPr>
                <w:sz w:val="20"/>
              </w:rPr>
              <w:t>there</w:t>
            </w:r>
            <w:r>
              <w:rPr>
                <w:spacing w:val="-5"/>
                <w:sz w:val="20"/>
              </w:rPr>
              <w:t> </w:t>
            </w:r>
            <w:r>
              <w:rPr>
                <w:sz w:val="20"/>
              </w:rPr>
              <w:t>an</w:t>
            </w:r>
            <w:r>
              <w:rPr>
                <w:spacing w:val="-3"/>
                <w:sz w:val="20"/>
              </w:rPr>
              <w:t> </w:t>
            </w:r>
            <w:r>
              <w:rPr>
                <w:sz w:val="20"/>
              </w:rPr>
              <w:t>inventory</w:t>
            </w:r>
            <w:r>
              <w:rPr>
                <w:spacing w:val="-3"/>
                <w:sz w:val="20"/>
              </w:rPr>
              <w:t> </w:t>
            </w:r>
            <w:r>
              <w:rPr>
                <w:sz w:val="20"/>
              </w:rPr>
              <w:t>of</w:t>
            </w:r>
            <w:r>
              <w:rPr>
                <w:spacing w:val="-5"/>
                <w:sz w:val="20"/>
              </w:rPr>
              <w:t> </w:t>
            </w:r>
            <w:r>
              <w:rPr>
                <w:sz w:val="20"/>
              </w:rPr>
              <w:t>device</w:t>
            </w:r>
            <w:r>
              <w:rPr>
                <w:spacing w:val="-5"/>
                <w:sz w:val="20"/>
              </w:rPr>
              <w:t> </w:t>
            </w:r>
            <w:r>
              <w:rPr>
                <w:sz w:val="20"/>
              </w:rPr>
              <w:t>types</w:t>
            </w:r>
            <w:r>
              <w:rPr>
                <w:spacing w:val="-3"/>
                <w:sz w:val="20"/>
              </w:rPr>
              <w:t> </w:t>
            </w:r>
            <w:r>
              <w:rPr>
                <w:sz w:val="20"/>
              </w:rPr>
              <w:t>and</w:t>
            </w:r>
            <w:r>
              <w:rPr>
                <w:spacing w:val="-3"/>
                <w:sz w:val="20"/>
              </w:rPr>
              <w:t> </w:t>
            </w:r>
            <w:r>
              <w:rPr>
                <w:sz w:val="20"/>
              </w:rPr>
              <w:t>locations</w:t>
            </w:r>
            <w:r>
              <w:rPr>
                <w:spacing w:val="-5"/>
                <w:sz w:val="20"/>
              </w:rPr>
              <w:t> </w:t>
            </w:r>
            <w:r>
              <w:rPr>
                <w:sz w:val="20"/>
              </w:rPr>
              <w:t>in</w:t>
            </w:r>
            <w:r>
              <w:rPr>
                <w:spacing w:val="-3"/>
                <w:sz w:val="20"/>
              </w:rPr>
              <w:t> </w:t>
            </w:r>
            <w:r>
              <w:rPr>
                <w:sz w:val="20"/>
              </w:rPr>
              <w:t>the </w:t>
            </w:r>
            <w:r>
              <w:rPr>
                <w:spacing w:val="-2"/>
                <w:sz w:val="20"/>
              </w:rPr>
              <w:t>organization?</w:t>
            </w:r>
          </w:p>
          <w:p>
            <w:pPr>
              <w:pStyle w:val="TableParagraph"/>
              <w:numPr>
                <w:ilvl w:val="0"/>
                <w:numId w:val="147"/>
              </w:numPr>
              <w:tabs>
                <w:tab w:pos="467" w:val="left" w:leader="none"/>
              </w:tabs>
              <w:spacing w:line="255" w:lineRule="exact" w:before="1" w:after="0"/>
              <w:ind w:left="467" w:right="0" w:hanging="360"/>
              <w:jc w:val="left"/>
              <w:rPr>
                <w:sz w:val="20"/>
              </w:rPr>
            </w:pPr>
            <w:r>
              <w:rPr>
                <w:sz w:val="20"/>
              </w:rPr>
              <w:t>Who</w:t>
            </w:r>
            <w:r>
              <w:rPr>
                <w:spacing w:val="-6"/>
                <w:sz w:val="20"/>
              </w:rPr>
              <w:t> </w:t>
            </w:r>
            <w:r>
              <w:rPr>
                <w:sz w:val="20"/>
              </w:rPr>
              <w:t>is</w:t>
            </w:r>
            <w:r>
              <w:rPr>
                <w:spacing w:val="-4"/>
                <w:sz w:val="20"/>
              </w:rPr>
              <w:t> </w:t>
            </w:r>
            <w:r>
              <w:rPr>
                <w:sz w:val="20"/>
              </w:rPr>
              <w:t>responsible</w:t>
            </w:r>
            <w:r>
              <w:rPr>
                <w:spacing w:val="-6"/>
                <w:sz w:val="20"/>
              </w:rPr>
              <w:t> </w:t>
            </w:r>
            <w:r>
              <w:rPr>
                <w:sz w:val="20"/>
              </w:rPr>
              <w:t>for</w:t>
            </w:r>
            <w:r>
              <w:rPr>
                <w:spacing w:val="-5"/>
                <w:sz w:val="20"/>
              </w:rPr>
              <w:t> </w:t>
            </w:r>
            <w:r>
              <w:rPr>
                <w:sz w:val="20"/>
              </w:rPr>
              <w:t>this</w:t>
            </w:r>
            <w:r>
              <w:rPr>
                <w:spacing w:val="-4"/>
                <w:sz w:val="20"/>
              </w:rPr>
              <w:t> </w:t>
            </w:r>
            <w:r>
              <w:rPr>
                <w:sz w:val="20"/>
              </w:rPr>
              <w:t>inventory</w:t>
            </w:r>
            <w:r>
              <w:rPr>
                <w:spacing w:val="-5"/>
                <w:sz w:val="20"/>
              </w:rPr>
              <w:t> </w:t>
            </w:r>
            <w:r>
              <w:rPr>
                <w:sz w:val="20"/>
              </w:rPr>
              <w:t>and</w:t>
            </w:r>
            <w:r>
              <w:rPr>
                <w:spacing w:val="-4"/>
                <w:sz w:val="20"/>
              </w:rPr>
              <w:t> </w:t>
            </w:r>
            <w:r>
              <w:rPr>
                <w:sz w:val="20"/>
              </w:rPr>
              <w:t>its</w:t>
            </w:r>
            <w:r>
              <w:rPr>
                <w:spacing w:val="-4"/>
                <w:sz w:val="20"/>
              </w:rPr>
              <w:t> </w:t>
            </w:r>
            <w:r>
              <w:rPr>
                <w:spacing w:val="-2"/>
                <w:sz w:val="20"/>
              </w:rPr>
              <w:t>maintenance?</w:t>
            </w:r>
          </w:p>
          <w:p>
            <w:pPr>
              <w:pStyle w:val="TableParagraph"/>
              <w:numPr>
                <w:ilvl w:val="0"/>
                <w:numId w:val="147"/>
              </w:numPr>
              <w:tabs>
                <w:tab w:pos="467" w:val="left" w:leader="none"/>
              </w:tabs>
              <w:spacing w:line="240" w:lineRule="auto" w:before="0" w:after="0"/>
              <w:ind w:left="467" w:right="196" w:hanging="360"/>
              <w:jc w:val="left"/>
              <w:rPr>
                <w:sz w:val="20"/>
              </w:rPr>
            </w:pPr>
            <w:r>
              <w:rPr>
                <w:sz w:val="20"/>
              </w:rPr>
              <w:t>What</w:t>
            </w:r>
            <w:r>
              <w:rPr>
                <w:spacing w:val="-5"/>
                <w:sz w:val="20"/>
              </w:rPr>
              <w:t> </w:t>
            </w:r>
            <w:r>
              <w:rPr>
                <w:sz w:val="20"/>
              </w:rPr>
              <w:t>tasks</w:t>
            </w:r>
            <w:r>
              <w:rPr>
                <w:spacing w:val="-6"/>
                <w:sz w:val="20"/>
              </w:rPr>
              <w:t> </w:t>
            </w:r>
            <w:r>
              <w:rPr>
                <w:sz w:val="20"/>
              </w:rPr>
              <w:t>are</w:t>
            </w:r>
            <w:r>
              <w:rPr>
                <w:spacing w:val="-6"/>
                <w:sz w:val="20"/>
              </w:rPr>
              <w:t> </w:t>
            </w:r>
            <w:r>
              <w:rPr>
                <w:sz w:val="20"/>
              </w:rPr>
              <w:t>commonly</w:t>
            </w:r>
            <w:r>
              <w:rPr>
                <w:spacing w:val="-4"/>
                <w:sz w:val="20"/>
              </w:rPr>
              <w:t> </w:t>
            </w:r>
            <w:r>
              <w:rPr>
                <w:sz w:val="20"/>
              </w:rPr>
              <w:t>performed</w:t>
            </w:r>
            <w:r>
              <w:rPr>
                <w:spacing w:val="-4"/>
                <w:sz w:val="20"/>
              </w:rPr>
              <w:t> </w:t>
            </w:r>
            <w:r>
              <w:rPr>
                <w:sz w:val="20"/>
              </w:rPr>
              <w:t>on</w:t>
            </w:r>
            <w:r>
              <w:rPr>
                <w:spacing w:val="-4"/>
                <w:sz w:val="20"/>
              </w:rPr>
              <w:t> </w:t>
            </w:r>
            <w:r>
              <w:rPr>
                <w:sz w:val="20"/>
              </w:rPr>
              <w:t>a</w:t>
            </w:r>
            <w:r>
              <w:rPr>
                <w:spacing w:val="-4"/>
                <w:sz w:val="20"/>
              </w:rPr>
              <w:t> </w:t>
            </w:r>
            <w:r>
              <w:rPr>
                <w:sz w:val="20"/>
              </w:rPr>
              <w:t>given</w:t>
            </w:r>
            <w:r>
              <w:rPr>
                <w:spacing w:val="-4"/>
                <w:sz w:val="20"/>
              </w:rPr>
              <w:t> </w:t>
            </w:r>
            <w:r>
              <w:rPr>
                <w:sz w:val="20"/>
              </w:rPr>
              <w:t>device</w:t>
            </w:r>
            <w:r>
              <w:rPr>
                <w:spacing w:val="-6"/>
                <w:sz w:val="20"/>
              </w:rPr>
              <w:t> </w:t>
            </w:r>
            <w:r>
              <w:rPr>
                <w:sz w:val="20"/>
              </w:rPr>
              <w:t>or type of device?</w:t>
            </w:r>
          </w:p>
          <w:p>
            <w:pPr>
              <w:pStyle w:val="TableParagraph"/>
              <w:numPr>
                <w:ilvl w:val="0"/>
                <w:numId w:val="147"/>
              </w:numPr>
              <w:tabs>
                <w:tab w:pos="467" w:val="left" w:leader="none"/>
              </w:tabs>
              <w:spacing w:line="240" w:lineRule="auto" w:before="0" w:after="0"/>
              <w:ind w:left="467" w:right="360" w:hanging="360"/>
              <w:jc w:val="left"/>
              <w:rPr>
                <w:sz w:val="20"/>
              </w:rPr>
            </w:pPr>
            <w:r>
              <w:rPr>
                <w:sz w:val="20"/>
              </w:rPr>
              <w:t>Are</w:t>
            </w:r>
            <w:r>
              <w:rPr>
                <w:spacing w:val="-6"/>
                <w:sz w:val="20"/>
              </w:rPr>
              <w:t> </w:t>
            </w:r>
            <w:r>
              <w:rPr>
                <w:sz w:val="20"/>
              </w:rPr>
              <w:t>all</w:t>
            </w:r>
            <w:r>
              <w:rPr>
                <w:spacing w:val="-5"/>
                <w:sz w:val="20"/>
              </w:rPr>
              <w:t> </w:t>
            </w:r>
            <w:r>
              <w:rPr>
                <w:sz w:val="20"/>
              </w:rPr>
              <w:t>types</w:t>
            </w:r>
            <w:r>
              <w:rPr>
                <w:spacing w:val="-4"/>
                <w:sz w:val="20"/>
              </w:rPr>
              <w:t> </w:t>
            </w:r>
            <w:r>
              <w:rPr>
                <w:sz w:val="20"/>
              </w:rPr>
              <w:t>of</w:t>
            </w:r>
            <w:r>
              <w:rPr>
                <w:spacing w:val="-6"/>
                <w:sz w:val="20"/>
              </w:rPr>
              <w:t> </w:t>
            </w:r>
            <w:r>
              <w:rPr>
                <w:sz w:val="20"/>
              </w:rPr>
              <w:t>computing</w:t>
            </w:r>
            <w:r>
              <w:rPr>
                <w:spacing w:val="-5"/>
                <w:sz w:val="20"/>
              </w:rPr>
              <w:t> </w:t>
            </w:r>
            <w:r>
              <w:rPr>
                <w:sz w:val="20"/>
              </w:rPr>
              <w:t>devices</w:t>
            </w:r>
            <w:r>
              <w:rPr>
                <w:spacing w:val="-4"/>
                <w:sz w:val="20"/>
              </w:rPr>
              <w:t> </w:t>
            </w:r>
            <w:r>
              <w:rPr>
                <w:sz w:val="20"/>
              </w:rPr>
              <w:t>used</w:t>
            </w:r>
            <w:r>
              <w:rPr>
                <w:spacing w:val="-4"/>
                <w:sz w:val="20"/>
              </w:rPr>
              <w:t> </w:t>
            </w:r>
            <w:r>
              <w:rPr>
                <w:sz w:val="20"/>
              </w:rPr>
              <w:t>as</w:t>
            </w:r>
            <w:r>
              <w:rPr>
                <w:spacing w:val="-4"/>
                <w:sz w:val="20"/>
              </w:rPr>
              <w:t> </w:t>
            </w:r>
            <w:r>
              <w:rPr>
                <w:sz w:val="20"/>
              </w:rPr>
              <w:t>workstations identified along with the use of these devices?</w:t>
            </w:r>
          </w:p>
          <w:p>
            <w:pPr>
              <w:pStyle w:val="TableParagraph"/>
              <w:numPr>
                <w:ilvl w:val="0"/>
                <w:numId w:val="147"/>
              </w:numPr>
              <w:tabs>
                <w:tab w:pos="467" w:val="left" w:leader="none"/>
              </w:tabs>
              <w:spacing w:line="240" w:lineRule="auto" w:before="0" w:after="0"/>
              <w:ind w:left="467" w:right="128" w:hanging="360"/>
              <w:jc w:val="left"/>
              <w:rPr>
                <w:sz w:val="20"/>
              </w:rPr>
            </w:pPr>
            <w:r>
              <w:rPr>
                <w:sz w:val="20"/>
              </w:rPr>
              <w:t>Are</w:t>
            </w:r>
            <w:r>
              <w:rPr>
                <w:spacing w:val="-6"/>
                <w:sz w:val="20"/>
              </w:rPr>
              <w:t> </w:t>
            </w:r>
            <w:r>
              <w:rPr>
                <w:sz w:val="20"/>
              </w:rPr>
              <w:t>all</w:t>
            </w:r>
            <w:r>
              <w:rPr>
                <w:spacing w:val="-5"/>
                <w:sz w:val="20"/>
              </w:rPr>
              <w:t> </w:t>
            </w:r>
            <w:r>
              <w:rPr>
                <w:sz w:val="20"/>
              </w:rPr>
              <w:t>devices</w:t>
            </w:r>
            <w:r>
              <w:rPr>
                <w:spacing w:val="-4"/>
                <w:sz w:val="20"/>
              </w:rPr>
              <w:t> </w:t>
            </w:r>
            <w:r>
              <w:rPr>
                <w:sz w:val="20"/>
              </w:rPr>
              <w:t>that</w:t>
            </w:r>
            <w:r>
              <w:rPr>
                <w:spacing w:val="-5"/>
                <w:sz w:val="20"/>
              </w:rPr>
              <w:t> </w:t>
            </w:r>
            <w:r>
              <w:rPr>
                <w:sz w:val="20"/>
              </w:rPr>
              <w:t>create,</w:t>
            </w:r>
            <w:r>
              <w:rPr>
                <w:spacing w:val="-4"/>
                <w:sz w:val="20"/>
              </w:rPr>
              <w:t> </w:t>
            </w:r>
            <w:r>
              <w:rPr>
                <w:sz w:val="20"/>
              </w:rPr>
              <w:t>store,</w:t>
            </w:r>
            <w:r>
              <w:rPr>
                <w:spacing w:val="-4"/>
                <w:sz w:val="20"/>
              </w:rPr>
              <w:t> </w:t>
            </w:r>
            <w:r>
              <w:rPr>
                <w:sz w:val="20"/>
              </w:rPr>
              <w:t>process,</w:t>
            </w:r>
            <w:r>
              <w:rPr>
                <w:spacing w:val="-4"/>
                <w:sz w:val="20"/>
              </w:rPr>
              <w:t> </w:t>
            </w:r>
            <w:r>
              <w:rPr>
                <w:sz w:val="20"/>
              </w:rPr>
              <w:t>or</w:t>
            </w:r>
            <w:r>
              <w:rPr>
                <w:spacing w:val="-5"/>
                <w:sz w:val="20"/>
              </w:rPr>
              <w:t> </w:t>
            </w:r>
            <w:r>
              <w:rPr>
                <w:sz w:val="20"/>
              </w:rPr>
              <w:t>transmit</w:t>
            </w:r>
            <w:r>
              <w:rPr>
                <w:spacing w:val="-5"/>
                <w:sz w:val="20"/>
              </w:rPr>
              <w:t> </w:t>
            </w:r>
            <w:r>
              <w:rPr>
                <w:sz w:val="20"/>
              </w:rPr>
              <w:t>ePHI owned by the regulated entity?</w:t>
            </w:r>
          </w:p>
          <w:p>
            <w:pPr>
              <w:pStyle w:val="TableParagraph"/>
              <w:numPr>
                <w:ilvl w:val="0"/>
                <w:numId w:val="147"/>
              </w:numPr>
              <w:tabs>
                <w:tab w:pos="467" w:val="left" w:leader="none"/>
              </w:tabs>
              <w:spacing w:line="240" w:lineRule="auto" w:before="0" w:after="0"/>
              <w:ind w:left="467" w:right="225" w:hanging="360"/>
              <w:jc w:val="left"/>
              <w:rPr>
                <w:sz w:val="20"/>
              </w:rPr>
            </w:pPr>
            <w:r>
              <w:rPr>
                <w:sz w:val="20"/>
              </w:rPr>
              <w:t>Are</w:t>
            </w:r>
            <w:r>
              <w:rPr>
                <w:spacing w:val="-6"/>
                <w:sz w:val="20"/>
              </w:rPr>
              <w:t> </w:t>
            </w:r>
            <w:r>
              <w:rPr>
                <w:sz w:val="20"/>
              </w:rPr>
              <w:t>some</w:t>
            </w:r>
            <w:r>
              <w:rPr>
                <w:spacing w:val="-6"/>
                <w:sz w:val="20"/>
              </w:rPr>
              <w:t> </w:t>
            </w:r>
            <w:r>
              <w:rPr>
                <w:sz w:val="20"/>
              </w:rPr>
              <w:t>devices</w:t>
            </w:r>
            <w:r>
              <w:rPr>
                <w:spacing w:val="-5"/>
                <w:sz w:val="20"/>
              </w:rPr>
              <w:t> </w:t>
            </w:r>
            <w:r>
              <w:rPr>
                <w:sz w:val="20"/>
              </w:rPr>
              <w:t>personally</w:t>
            </w:r>
            <w:r>
              <w:rPr>
                <w:spacing w:val="-5"/>
                <w:sz w:val="20"/>
              </w:rPr>
              <w:t> </w:t>
            </w:r>
            <w:r>
              <w:rPr>
                <w:sz w:val="20"/>
              </w:rPr>
              <w:t>owned</w:t>
            </w:r>
            <w:r>
              <w:rPr>
                <w:spacing w:val="-5"/>
                <w:sz w:val="20"/>
              </w:rPr>
              <w:t> </w:t>
            </w:r>
            <w:r>
              <w:rPr>
                <w:sz w:val="20"/>
              </w:rPr>
              <w:t>or</w:t>
            </w:r>
            <w:r>
              <w:rPr>
                <w:spacing w:val="-5"/>
                <w:sz w:val="20"/>
              </w:rPr>
              <w:t> </w:t>
            </w:r>
            <w:r>
              <w:rPr>
                <w:sz w:val="20"/>
              </w:rPr>
              <w:t>owned</w:t>
            </w:r>
            <w:r>
              <w:rPr>
                <w:spacing w:val="-5"/>
                <w:sz w:val="20"/>
              </w:rPr>
              <w:t> </w:t>
            </w:r>
            <w:r>
              <w:rPr>
                <w:sz w:val="20"/>
              </w:rPr>
              <w:t>by</w:t>
            </w:r>
            <w:r>
              <w:rPr>
                <w:spacing w:val="-5"/>
                <w:sz w:val="20"/>
              </w:rPr>
              <w:t> </w:t>
            </w:r>
            <w:r>
              <w:rPr>
                <w:sz w:val="20"/>
              </w:rPr>
              <w:t>another </w:t>
            </w:r>
            <w:r>
              <w:rPr>
                <w:spacing w:val="-2"/>
                <w:sz w:val="20"/>
              </w:rPr>
              <w:t>party?</w:t>
            </w:r>
          </w:p>
          <w:p>
            <w:pPr>
              <w:pStyle w:val="TableParagraph"/>
              <w:numPr>
                <w:ilvl w:val="0"/>
                <w:numId w:val="147"/>
              </w:numPr>
              <w:tabs>
                <w:tab w:pos="467" w:val="left" w:leader="none"/>
              </w:tabs>
              <w:spacing w:line="240" w:lineRule="atLeast" w:before="0" w:after="0"/>
              <w:ind w:left="467" w:right="203" w:hanging="360"/>
              <w:jc w:val="left"/>
              <w:rPr>
                <w:sz w:val="20"/>
              </w:rPr>
            </w:pPr>
            <w:r>
              <w:rPr>
                <w:sz w:val="20"/>
              </w:rPr>
              <w:t>Has</w:t>
            </w:r>
            <w:r>
              <w:rPr>
                <w:spacing w:val="-4"/>
                <w:sz w:val="20"/>
              </w:rPr>
              <w:t> </w:t>
            </w:r>
            <w:r>
              <w:rPr>
                <w:sz w:val="20"/>
              </w:rPr>
              <w:t>the</w:t>
            </w:r>
            <w:r>
              <w:rPr>
                <w:spacing w:val="-6"/>
                <w:sz w:val="20"/>
              </w:rPr>
              <w:t> </w:t>
            </w:r>
            <w:r>
              <w:rPr>
                <w:sz w:val="20"/>
              </w:rPr>
              <w:t>organization</w:t>
            </w:r>
            <w:r>
              <w:rPr>
                <w:spacing w:val="-4"/>
                <w:sz w:val="20"/>
              </w:rPr>
              <w:t> </w:t>
            </w:r>
            <w:r>
              <w:rPr>
                <w:sz w:val="20"/>
              </w:rPr>
              <w:t>considered</w:t>
            </w:r>
            <w:r>
              <w:rPr>
                <w:spacing w:val="-4"/>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automation</w:t>
            </w:r>
            <w:r>
              <w:rPr>
                <w:spacing w:val="-4"/>
                <w:sz w:val="20"/>
              </w:rPr>
              <w:t> </w:t>
            </w:r>
            <w:r>
              <w:rPr>
                <w:sz w:val="20"/>
              </w:rPr>
              <w:t>to manage device inventory?</w:t>
            </w:r>
          </w:p>
        </w:tc>
      </w:tr>
      <w:tr>
        <w:trPr>
          <w:trHeight w:val="2250" w:hRule="atLeast"/>
        </w:trPr>
        <w:tc>
          <w:tcPr>
            <w:tcW w:w="3365" w:type="dxa"/>
          </w:tcPr>
          <w:p>
            <w:pPr>
              <w:pStyle w:val="TableParagraph"/>
              <w:tabs>
                <w:tab w:pos="467" w:val="left" w:leader="none"/>
              </w:tabs>
              <w:ind w:right="498" w:hanging="360"/>
              <w:rPr>
                <w:b/>
                <w:sz w:val="20"/>
              </w:rPr>
            </w:pPr>
            <w:r>
              <w:rPr>
                <w:spacing w:val="-6"/>
                <w:sz w:val="20"/>
              </w:rPr>
              <w:t>2.</w:t>
            </w:r>
            <w:r>
              <w:rPr>
                <w:sz w:val="20"/>
              </w:rPr>
              <w:tab/>
            </w:r>
            <w:r>
              <w:rPr>
                <w:b/>
                <w:sz w:val="20"/>
              </w:rPr>
              <w:t>Identify the Expected Performance</w:t>
            </w:r>
            <w:r>
              <w:rPr>
                <w:b/>
                <w:spacing w:val="-9"/>
                <w:sz w:val="20"/>
              </w:rPr>
              <w:t> </w:t>
            </w:r>
            <w:r>
              <w:rPr>
                <w:b/>
                <w:sz w:val="20"/>
              </w:rPr>
              <w:t>of</w:t>
            </w:r>
            <w:r>
              <w:rPr>
                <w:b/>
                <w:spacing w:val="-10"/>
                <w:sz w:val="20"/>
              </w:rPr>
              <w:t> </w:t>
            </w:r>
            <w:r>
              <w:rPr>
                <w:b/>
                <w:sz w:val="20"/>
              </w:rPr>
              <w:t>Each</w:t>
            </w:r>
            <w:r>
              <w:rPr>
                <w:b/>
                <w:spacing w:val="-8"/>
                <w:sz w:val="20"/>
              </w:rPr>
              <w:t> </w:t>
            </w:r>
            <w:r>
              <w:rPr>
                <w:b/>
                <w:sz w:val="20"/>
              </w:rPr>
              <w:t>Type</w:t>
            </w:r>
            <w:r>
              <w:rPr>
                <w:b/>
                <w:spacing w:val="-9"/>
                <w:sz w:val="20"/>
              </w:rPr>
              <w:t> </w:t>
            </w:r>
            <w:r>
              <w:rPr>
                <w:b/>
                <w:sz w:val="20"/>
              </w:rPr>
              <w:t>of Workstation and Device</w:t>
            </w:r>
          </w:p>
        </w:tc>
        <w:tc>
          <w:tcPr>
            <w:tcW w:w="5374" w:type="dxa"/>
          </w:tcPr>
          <w:p>
            <w:pPr>
              <w:pStyle w:val="TableParagraph"/>
              <w:numPr>
                <w:ilvl w:val="0"/>
                <w:numId w:val="148"/>
              </w:numPr>
              <w:tabs>
                <w:tab w:pos="467" w:val="left" w:leader="none"/>
              </w:tabs>
              <w:spacing w:line="240" w:lineRule="auto" w:before="0" w:after="0"/>
              <w:ind w:left="467" w:right="176" w:hanging="360"/>
              <w:jc w:val="left"/>
              <w:rPr>
                <w:sz w:val="20"/>
              </w:rPr>
            </w:pPr>
            <w:r>
              <w:rPr>
                <w:sz w:val="20"/>
              </w:rPr>
              <w:t>Develop</w:t>
            </w:r>
            <w:r>
              <w:rPr>
                <w:spacing w:val="-5"/>
                <w:sz w:val="20"/>
              </w:rPr>
              <w:t> </w:t>
            </w:r>
            <w:r>
              <w:rPr>
                <w:sz w:val="20"/>
              </w:rPr>
              <w:t>and</w:t>
            </w:r>
            <w:r>
              <w:rPr>
                <w:spacing w:val="-5"/>
                <w:sz w:val="20"/>
              </w:rPr>
              <w:t> </w:t>
            </w:r>
            <w:r>
              <w:rPr>
                <w:sz w:val="20"/>
              </w:rPr>
              <w:t>document</w:t>
            </w:r>
            <w:r>
              <w:rPr>
                <w:spacing w:val="-6"/>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related</w:t>
            </w:r>
            <w:r>
              <w:rPr>
                <w:spacing w:val="-5"/>
                <w:sz w:val="20"/>
              </w:rPr>
              <w:t> </w:t>
            </w:r>
            <w:r>
              <w:rPr>
                <w:sz w:val="20"/>
              </w:rPr>
              <w:t>to the proper use and performance of devices that create, store, process, or transmit ePHI.</w:t>
            </w:r>
          </w:p>
        </w:tc>
        <w:tc>
          <w:tcPr>
            <w:tcW w:w="5374" w:type="dxa"/>
          </w:tcPr>
          <w:p>
            <w:pPr>
              <w:pStyle w:val="TableParagraph"/>
              <w:numPr>
                <w:ilvl w:val="0"/>
                <w:numId w:val="149"/>
              </w:numPr>
              <w:tabs>
                <w:tab w:pos="467" w:val="left" w:leader="none"/>
              </w:tabs>
              <w:spacing w:line="255" w:lineRule="exact" w:before="0" w:after="0"/>
              <w:ind w:left="467" w:right="0" w:hanging="360"/>
              <w:jc w:val="left"/>
              <w:rPr>
                <w:sz w:val="20"/>
              </w:rPr>
            </w:pPr>
            <w:r>
              <w:rPr>
                <w:sz w:val="20"/>
              </w:rPr>
              <w:t>How</w:t>
            </w:r>
            <w:r>
              <w:rPr>
                <w:spacing w:val="-7"/>
                <w:sz w:val="20"/>
              </w:rPr>
              <w:t> </w:t>
            </w:r>
            <w:r>
              <w:rPr>
                <w:sz w:val="20"/>
              </w:rPr>
              <w:t>are</w:t>
            </w:r>
            <w:r>
              <w:rPr>
                <w:spacing w:val="-6"/>
                <w:sz w:val="20"/>
              </w:rPr>
              <w:t> </w:t>
            </w:r>
            <w:r>
              <w:rPr>
                <w:sz w:val="20"/>
              </w:rPr>
              <w:t>these</w:t>
            </w:r>
            <w:r>
              <w:rPr>
                <w:spacing w:val="-6"/>
                <w:sz w:val="20"/>
              </w:rPr>
              <w:t> </w:t>
            </w:r>
            <w:r>
              <w:rPr>
                <w:sz w:val="20"/>
              </w:rPr>
              <w:t>devices</w:t>
            </w:r>
            <w:r>
              <w:rPr>
                <w:spacing w:val="-4"/>
                <w:sz w:val="20"/>
              </w:rPr>
              <w:t> </w:t>
            </w:r>
            <w:r>
              <w:rPr>
                <w:sz w:val="20"/>
              </w:rPr>
              <w:t>used</w:t>
            </w:r>
            <w:r>
              <w:rPr>
                <w:spacing w:val="-4"/>
                <w:sz w:val="20"/>
              </w:rPr>
              <w:t> </w:t>
            </w:r>
            <w:r>
              <w:rPr>
                <w:sz w:val="20"/>
              </w:rPr>
              <w:t>in</w:t>
            </w:r>
            <w:r>
              <w:rPr>
                <w:spacing w:val="-4"/>
                <w:sz w:val="20"/>
              </w:rPr>
              <w:t> </w:t>
            </w:r>
            <w:r>
              <w:rPr>
                <w:sz w:val="20"/>
              </w:rPr>
              <w:t>day-to-day</w:t>
            </w:r>
            <w:r>
              <w:rPr>
                <w:spacing w:val="-5"/>
                <w:sz w:val="20"/>
              </w:rPr>
              <w:t> </w:t>
            </w:r>
            <w:r>
              <w:rPr>
                <w:spacing w:val="-2"/>
                <w:sz w:val="20"/>
              </w:rPr>
              <w:t>operations?</w:t>
            </w:r>
          </w:p>
          <w:p>
            <w:pPr>
              <w:pStyle w:val="TableParagraph"/>
              <w:numPr>
                <w:ilvl w:val="0"/>
                <w:numId w:val="149"/>
              </w:numPr>
              <w:tabs>
                <w:tab w:pos="467" w:val="left" w:leader="none"/>
              </w:tabs>
              <w:spacing w:line="254" w:lineRule="exact" w:before="0" w:after="0"/>
              <w:ind w:left="467" w:right="0" w:hanging="360"/>
              <w:jc w:val="left"/>
              <w:rPr>
                <w:sz w:val="20"/>
              </w:rPr>
            </w:pPr>
            <w:r>
              <w:rPr>
                <w:sz w:val="20"/>
              </w:rPr>
              <w:t>Which</w:t>
            </w:r>
            <w:r>
              <w:rPr>
                <w:spacing w:val="-5"/>
                <w:sz w:val="20"/>
              </w:rPr>
              <w:t> </w:t>
            </w:r>
            <w:r>
              <w:rPr>
                <w:sz w:val="20"/>
              </w:rPr>
              <w:t>devices</w:t>
            </w:r>
            <w:r>
              <w:rPr>
                <w:spacing w:val="-5"/>
                <w:sz w:val="20"/>
              </w:rPr>
              <w:t> </w:t>
            </w:r>
            <w:r>
              <w:rPr>
                <w:sz w:val="20"/>
              </w:rPr>
              <w:t>are</w:t>
            </w:r>
            <w:r>
              <w:rPr>
                <w:spacing w:val="-7"/>
                <w:sz w:val="20"/>
              </w:rPr>
              <w:t> </w:t>
            </w:r>
            <w:r>
              <w:rPr>
                <w:sz w:val="20"/>
              </w:rPr>
              <w:t>involved</w:t>
            </w:r>
            <w:r>
              <w:rPr>
                <w:spacing w:val="-5"/>
                <w:sz w:val="20"/>
              </w:rPr>
              <w:t> </w:t>
            </w:r>
            <w:r>
              <w:rPr>
                <w:sz w:val="20"/>
              </w:rPr>
              <w:t>in</w:t>
            </w:r>
            <w:r>
              <w:rPr>
                <w:spacing w:val="-7"/>
                <w:sz w:val="20"/>
              </w:rPr>
              <w:t> </w:t>
            </w:r>
            <w:r>
              <w:rPr>
                <w:sz w:val="20"/>
              </w:rPr>
              <w:t>various</w:t>
            </w:r>
            <w:r>
              <w:rPr>
                <w:spacing w:val="-5"/>
                <w:sz w:val="20"/>
              </w:rPr>
              <w:t> </w:t>
            </w:r>
            <w:r>
              <w:rPr>
                <w:sz w:val="20"/>
              </w:rPr>
              <w:t>work</w:t>
            </w:r>
            <w:r>
              <w:rPr>
                <w:spacing w:val="-5"/>
                <w:sz w:val="20"/>
              </w:rPr>
              <w:t> </w:t>
            </w:r>
            <w:r>
              <w:rPr>
                <w:spacing w:val="-2"/>
                <w:sz w:val="20"/>
              </w:rPr>
              <w:t>activities?</w:t>
            </w:r>
          </w:p>
          <w:p>
            <w:pPr>
              <w:pStyle w:val="TableParagraph"/>
              <w:numPr>
                <w:ilvl w:val="0"/>
                <w:numId w:val="149"/>
              </w:numPr>
              <w:tabs>
                <w:tab w:pos="467" w:val="left" w:leader="none"/>
              </w:tabs>
              <w:spacing w:line="240" w:lineRule="auto" w:before="0" w:after="0"/>
              <w:ind w:left="467" w:right="697" w:hanging="360"/>
              <w:jc w:val="left"/>
              <w:rPr>
                <w:sz w:val="20"/>
              </w:rPr>
            </w:pPr>
            <w:r>
              <w:rPr>
                <w:sz w:val="20"/>
              </w:rPr>
              <w:t>What</w:t>
            </w:r>
            <w:r>
              <w:rPr>
                <w:spacing w:val="-5"/>
                <w:sz w:val="20"/>
              </w:rPr>
              <w:t> </w:t>
            </w:r>
            <w:r>
              <w:rPr>
                <w:sz w:val="20"/>
              </w:rPr>
              <w:t>are</w:t>
            </w:r>
            <w:r>
              <w:rPr>
                <w:spacing w:val="-6"/>
                <w:sz w:val="20"/>
              </w:rPr>
              <w:t> </w:t>
            </w:r>
            <w:r>
              <w:rPr>
                <w:sz w:val="20"/>
              </w:rPr>
              <w:t>key</w:t>
            </w:r>
            <w:r>
              <w:rPr>
                <w:spacing w:val="-4"/>
                <w:sz w:val="20"/>
              </w:rPr>
              <w:t> </w:t>
            </w:r>
            <w:r>
              <w:rPr>
                <w:sz w:val="20"/>
              </w:rPr>
              <w:t>operational</w:t>
            </w:r>
            <w:r>
              <w:rPr>
                <w:spacing w:val="-5"/>
                <w:sz w:val="20"/>
              </w:rPr>
              <w:t> </w:t>
            </w:r>
            <w:r>
              <w:rPr>
                <w:sz w:val="20"/>
              </w:rPr>
              <w:t>risks</w:t>
            </w:r>
            <w:r>
              <w:rPr>
                <w:spacing w:val="-4"/>
                <w:sz w:val="20"/>
              </w:rPr>
              <w:t> </w:t>
            </w:r>
            <w:r>
              <w:rPr>
                <w:sz w:val="20"/>
              </w:rPr>
              <w:t>that</w:t>
            </w:r>
            <w:r>
              <w:rPr>
                <w:spacing w:val="-5"/>
                <w:sz w:val="20"/>
              </w:rPr>
              <w:t> </w:t>
            </w:r>
            <w:r>
              <w:rPr>
                <w:sz w:val="20"/>
              </w:rPr>
              <w:t>could</w:t>
            </w:r>
            <w:r>
              <w:rPr>
                <w:spacing w:val="-4"/>
                <w:sz w:val="20"/>
              </w:rPr>
              <w:t> </w:t>
            </w:r>
            <w:r>
              <w:rPr>
                <w:sz w:val="20"/>
              </w:rPr>
              <w:t>result</w:t>
            </w:r>
            <w:r>
              <w:rPr>
                <w:spacing w:val="-5"/>
                <w:sz w:val="20"/>
              </w:rPr>
              <w:t> </w:t>
            </w:r>
            <w:r>
              <w:rPr>
                <w:sz w:val="20"/>
              </w:rPr>
              <w:t>in</w:t>
            </w:r>
            <w:r>
              <w:rPr>
                <w:spacing w:val="-4"/>
                <w:sz w:val="20"/>
              </w:rPr>
              <w:t> </w:t>
            </w:r>
            <w:r>
              <w:rPr>
                <w:sz w:val="20"/>
              </w:rPr>
              <w:t>a breach of security?</w:t>
            </w:r>
          </w:p>
          <w:p>
            <w:pPr>
              <w:pStyle w:val="TableParagraph"/>
              <w:numPr>
                <w:ilvl w:val="0"/>
                <w:numId w:val="149"/>
              </w:numPr>
              <w:tabs>
                <w:tab w:pos="467" w:val="left" w:leader="none"/>
              </w:tabs>
              <w:spacing w:line="240" w:lineRule="auto" w:before="0" w:after="0"/>
              <w:ind w:left="467" w:right="345" w:hanging="360"/>
              <w:jc w:val="left"/>
              <w:rPr>
                <w:sz w:val="20"/>
              </w:rPr>
            </w:pPr>
            <w:r>
              <w:rPr>
                <w:sz w:val="20"/>
              </w:rPr>
              <w:t>Do</w:t>
            </w:r>
            <w:r>
              <w:rPr>
                <w:spacing w:val="-4"/>
                <w:sz w:val="20"/>
              </w:rPr>
              <w:t> </w:t>
            </w:r>
            <w:r>
              <w:rPr>
                <w:sz w:val="20"/>
              </w:rPr>
              <w:t>the</w:t>
            </w:r>
            <w:r>
              <w:rPr>
                <w:spacing w:val="-5"/>
                <w:sz w:val="20"/>
              </w:rPr>
              <w:t> </w:t>
            </w:r>
            <w:r>
              <w:rPr>
                <w:sz w:val="20"/>
              </w:rPr>
              <w:t>policies</w:t>
            </w:r>
            <w:r>
              <w:rPr>
                <w:spacing w:val="-3"/>
                <w:sz w:val="20"/>
              </w:rPr>
              <w:t> </w:t>
            </w:r>
            <w:r>
              <w:rPr>
                <w:sz w:val="20"/>
              </w:rPr>
              <w:t>and</w:t>
            </w:r>
            <w:r>
              <w:rPr>
                <w:spacing w:val="-3"/>
                <w:sz w:val="20"/>
              </w:rPr>
              <w:t> </w:t>
            </w:r>
            <w:r>
              <w:rPr>
                <w:sz w:val="20"/>
              </w:rPr>
              <w:t>procedures</w:t>
            </w:r>
            <w:r>
              <w:rPr>
                <w:spacing w:val="-3"/>
                <w:sz w:val="20"/>
              </w:rPr>
              <w:t> </w:t>
            </w:r>
            <w:r>
              <w:rPr>
                <w:sz w:val="20"/>
              </w:rPr>
              <w:t>address</w:t>
            </w:r>
            <w:r>
              <w:rPr>
                <w:spacing w:val="-5"/>
                <w:sz w:val="20"/>
              </w:rPr>
              <w:t> </w:t>
            </w:r>
            <w:r>
              <w:rPr>
                <w:sz w:val="20"/>
              </w:rPr>
              <w:t>the</w:t>
            </w:r>
            <w:r>
              <w:rPr>
                <w:spacing w:val="-5"/>
                <w:sz w:val="20"/>
              </w:rPr>
              <w:t> </w:t>
            </w:r>
            <w:r>
              <w:rPr>
                <w:sz w:val="20"/>
              </w:rPr>
              <w:t>use</w:t>
            </w:r>
            <w:r>
              <w:rPr>
                <w:spacing w:val="-5"/>
                <w:sz w:val="20"/>
              </w:rPr>
              <w:t> </w:t>
            </w:r>
            <w:r>
              <w:rPr>
                <w:sz w:val="20"/>
              </w:rPr>
              <w:t>of</w:t>
            </w:r>
            <w:r>
              <w:rPr>
                <w:spacing w:val="-5"/>
                <w:sz w:val="20"/>
              </w:rPr>
              <w:t> </w:t>
            </w:r>
            <w:r>
              <w:rPr>
                <w:sz w:val="20"/>
              </w:rPr>
              <w:t>these devices for any personal use?</w:t>
            </w:r>
          </w:p>
          <w:p>
            <w:pPr>
              <w:pStyle w:val="TableParagraph"/>
              <w:numPr>
                <w:ilvl w:val="0"/>
                <w:numId w:val="149"/>
              </w:numPr>
              <w:tabs>
                <w:tab w:pos="467" w:val="left" w:leader="none"/>
              </w:tabs>
              <w:spacing w:line="240" w:lineRule="auto" w:before="0" w:after="0"/>
              <w:ind w:left="467" w:right="498" w:hanging="360"/>
              <w:jc w:val="left"/>
              <w:rPr>
                <w:sz w:val="20"/>
              </w:rPr>
            </w:pPr>
            <w:r>
              <w:rPr>
                <w:sz w:val="20"/>
              </w:rPr>
              <w:t>Has the organization updated training and awareness content</w:t>
            </w:r>
            <w:r>
              <w:rPr>
                <w:spacing w:val="-5"/>
                <w:sz w:val="20"/>
              </w:rPr>
              <w:t> </w:t>
            </w:r>
            <w:r>
              <w:rPr>
                <w:sz w:val="20"/>
              </w:rPr>
              <w:t>to</w:t>
            </w:r>
            <w:r>
              <w:rPr>
                <w:spacing w:val="-5"/>
                <w:sz w:val="20"/>
              </w:rPr>
              <w:t> </w:t>
            </w:r>
            <w:r>
              <w:rPr>
                <w:sz w:val="20"/>
              </w:rPr>
              <w:t>include</w:t>
            </w:r>
            <w:r>
              <w:rPr>
                <w:spacing w:val="-6"/>
                <w:sz w:val="20"/>
              </w:rPr>
              <w:t> </w:t>
            </w:r>
            <w:r>
              <w:rPr>
                <w:sz w:val="20"/>
              </w:rPr>
              <w:t>the</w:t>
            </w:r>
            <w:r>
              <w:rPr>
                <w:spacing w:val="-6"/>
                <w:sz w:val="20"/>
              </w:rPr>
              <w:t> </w:t>
            </w:r>
            <w:r>
              <w:rPr>
                <w:sz w:val="20"/>
              </w:rPr>
              <w:t>proper</w:t>
            </w:r>
            <w:r>
              <w:rPr>
                <w:spacing w:val="-5"/>
                <w:sz w:val="20"/>
              </w:rPr>
              <w:t> </w:t>
            </w:r>
            <w:r>
              <w:rPr>
                <w:sz w:val="20"/>
              </w:rPr>
              <w:t>use</w:t>
            </w:r>
            <w:r>
              <w:rPr>
                <w:spacing w:val="-6"/>
                <w:sz w:val="20"/>
              </w:rPr>
              <w:t> </w:t>
            </w:r>
            <w:r>
              <w:rPr>
                <w:sz w:val="20"/>
              </w:rPr>
              <w:t>and</w:t>
            </w:r>
            <w:r>
              <w:rPr>
                <w:spacing w:val="-4"/>
                <w:sz w:val="20"/>
              </w:rPr>
              <w:t> </w:t>
            </w:r>
            <w:r>
              <w:rPr>
                <w:sz w:val="20"/>
              </w:rPr>
              <w:t>performance</w:t>
            </w:r>
            <w:r>
              <w:rPr>
                <w:spacing w:val="-6"/>
                <w:sz w:val="20"/>
              </w:rPr>
              <w:t> </w:t>
            </w:r>
            <w:r>
              <w:rPr>
                <w:sz w:val="20"/>
              </w:rPr>
              <w:t>of</w:t>
            </w:r>
          </w:p>
          <w:p>
            <w:pPr>
              <w:pStyle w:val="TableParagraph"/>
              <w:spacing w:line="224" w:lineRule="exact"/>
              <w:rPr>
                <w:sz w:val="20"/>
              </w:rPr>
            </w:pPr>
            <w:r>
              <w:rPr>
                <w:sz w:val="20"/>
              </w:rPr>
              <w:t>these</w:t>
            </w:r>
            <w:r>
              <w:rPr>
                <w:spacing w:val="-6"/>
                <w:sz w:val="20"/>
              </w:rPr>
              <w:t> </w:t>
            </w:r>
            <w:r>
              <w:rPr>
                <w:spacing w:val="-2"/>
                <w:sz w:val="20"/>
              </w:rPr>
              <w:t>devices?</w:t>
            </w:r>
          </w:p>
        </w:tc>
      </w:tr>
    </w:tbl>
    <w:p>
      <w:pPr>
        <w:spacing w:after="0" w:line="224" w:lineRule="exact"/>
        <w:rPr>
          <w:sz w:val="20"/>
        </w:rPr>
        <w:sectPr>
          <w:pgSz w:w="15840" w:h="12240" w:orient="landscape"/>
          <w:pgMar w:header="763" w:footer="722" w:top="1380" w:bottom="920" w:left="740" w:right="740"/>
        </w:sectPr>
      </w:pPr>
    </w:p>
    <w:p>
      <w:pPr>
        <w:pStyle w:val="BodyText"/>
        <w:spacing w:before="10"/>
        <w:rPr>
          <w:b/>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48" w:id="182"/>
            <w:bookmarkEnd w:id="182"/>
            <w:r>
              <w:rPr/>
            </w:r>
            <w:r>
              <w:rPr>
                <w:b/>
                <w:sz w:val="20"/>
              </w:rPr>
              <w:t>Sample</w:t>
            </w:r>
            <w:r>
              <w:rPr>
                <w:b/>
                <w:spacing w:val="-7"/>
                <w:sz w:val="20"/>
              </w:rPr>
              <w:t> </w:t>
            </w:r>
            <w:r>
              <w:rPr>
                <w:b/>
                <w:spacing w:val="-2"/>
                <w:sz w:val="20"/>
              </w:rPr>
              <w:t>Questions</w:t>
            </w:r>
          </w:p>
        </w:tc>
      </w:tr>
      <w:tr>
        <w:trPr>
          <w:trHeight w:val="4002" w:hRule="atLeast"/>
        </w:trPr>
        <w:tc>
          <w:tcPr>
            <w:tcW w:w="3365" w:type="dxa"/>
          </w:tcPr>
          <w:p>
            <w:pPr>
              <w:pStyle w:val="TableParagraph"/>
              <w:tabs>
                <w:tab w:pos="467" w:val="left" w:leader="none"/>
              </w:tabs>
              <w:spacing w:before="1"/>
              <w:ind w:right="369" w:hanging="360"/>
              <w:rPr>
                <w:sz w:val="20"/>
              </w:rPr>
            </w:pPr>
            <w:r>
              <w:rPr>
                <w:spacing w:val="-6"/>
                <w:sz w:val="20"/>
              </w:rPr>
              <w:t>3.</w:t>
            </w:r>
            <w:r>
              <w:rPr>
                <w:sz w:val="20"/>
              </w:rPr>
              <w:tab/>
            </w:r>
            <w:r>
              <w:rPr>
                <w:b/>
                <w:sz w:val="20"/>
              </w:rPr>
              <w:t>Analyze</w:t>
            </w:r>
            <w:r>
              <w:rPr>
                <w:b/>
                <w:spacing w:val="-12"/>
                <w:sz w:val="20"/>
              </w:rPr>
              <w:t> </w:t>
            </w:r>
            <w:r>
              <w:rPr>
                <w:b/>
                <w:sz w:val="20"/>
              </w:rPr>
              <w:t>Physical</w:t>
            </w:r>
            <w:r>
              <w:rPr>
                <w:b/>
                <w:spacing w:val="-11"/>
                <w:sz w:val="20"/>
              </w:rPr>
              <w:t> </w:t>
            </w:r>
            <w:r>
              <w:rPr>
                <w:b/>
                <w:sz w:val="20"/>
              </w:rPr>
              <w:t>Surrounding</w:t>
            </w:r>
            <w:r>
              <w:rPr>
                <w:b/>
                <w:sz w:val="20"/>
              </w:rPr>
              <w:t>s</w:t>
            </w:r>
            <w:r>
              <w:rPr>
                <w:b/>
                <w:sz w:val="20"/>
              </w:rPr>
              <w:t> for Physical Attributes</w:t>
            </w:r>
            <w:hyperlink w:history="true" w:anchor="_bookmark148">
              <w:r>
                <w:rPr>
                  <w:sz w:val="20"/>
                  <w:vertAlign w:val="superscript"/>
                </w:rPr>
                <w:t>98</w:t>
              </w:r>
            </w:hyperlink>
          </w:p>
        </w:tc>
        <w:tc>
          <w:tcPr>
            <w:tcW w:w="5374" w:type="dxa"/>
          </w:tcPr>
          <w:p>
            <w:pPr>
              <w:pStyle w:val="TableParagraph"/>
              <w:numPr>
                <w:ilvl w:val="0"/>
                <w:numId w:val="150"/>
              </w:numPr>
              <w:tabs>
                <w:tab w:pos="467" w:val="left" w:leader="none"/>
              </w:tabs>
              <w:spacing w:line="240" w:lineRule="auto" w:before="0" w:after="0"/>
              <w:ind w:left="467" w:right="816" w:hanging="360"/>
              <w:jc w:val="left"/>
              <w:rPr>
                <w:sz w:val="20"/>
              </w:rPr>
            </w:pPr>
            <w:r>
              <w:rPr>
                <w:sz w:val="20"/>
              </w:rPr>
              <w:t>Ensure that any risks associated with a device’s surroundings</w:t>
            </w:r>
            <w:r>
              <w:rPr>
                <w:spacing w:val="-7"/>
                <w:sz w:val="20"/>
              </w:rPr>
              <w:t> </w:t>
            </w:r>
            <w:r>
              <w:rPr>
                <w:sz w:val="20"/>
              </w:rPr>
              <w:t>are</w:t>
            </w:r>
            <w:r>
              <w:rPr>
                <w:spacing w:val="-7"/>
                <w:sz w:val="20"/>
              </w:rPr>
              <w:t> </w:t>
            </w:r>
            <w:r>
              <w:rPr>
                <w:sz w:val="20"/>
              </w:rPr>
              <w:t>known</w:t>
            </w:r>
            <w:r>
              <w:rPr>
                <w:spacing w:val="-5"/>
                <w:sz w:val="20"/>
              </w:rPr>
              <w:t> </w:t>
            </w:r>
            <w:r>
              <w:rPr>
                <w:sz w:val="20"/>
              </w:rPr>
              <w:t>and</w:t>
            </w:r>
            <w:r>
              <w:rPr>
                <w:spacing w:val="-8"/>
                <w:sz w:val="20"/>
              </w:rPr>
              <w:t> </w:t>
            </w:r>
            <w:r>
              <w:rPr>
                <w:sz w:val="20"/>
              </w:rPr>
              <w:t>analyzed</w:t>
            </w:r>
            <w:r>
              <w:rPr>
                <w:spacing w:val="-5"/>
                <w:sz w:val="20"/>
              </w:rPr>
              <w:t> </w:t>
            </w:r>
            <w:r>
              <w:rPr>
                <w:sz w:val="20"/>
              </w:rPr>
              <w:t>for</w:t>
            </w:r>
            <w:r>
              <w:rPr>
                <w:spacing w:val="-6"/>
                <w:sz w:val="20"/>
              </w:rPr>
              <w:t> </w:t>
            </w:r>
            <w:r>
              <w:rPr>
                <w:sz w:val="20"/>
              </w:rPr>
              <w:t>possible negative impacts.</w:t>
            </w:r>
          </w:p>
          <w:p>
            <w:pPr>
              <w:pStyle w:val="TableParagraph"/>
              <w:numPr>
                <w:ilvl w:val="0"/>
                <w:numId w:val="150"/>
              </w:numPr>
              <w:tabs>
                <w:tab w:pos="467" w:val="left" w:leader="none"/>
              </w:tabs>
              <w:spacing w:line="240" w:lineRule="auto" w:before="1" w:after="0"/>
              <w:ind w:left="467" w:right="240" w:hanging="360"/>
              <w:jc w:val="left"/>
              <w:rPr>
                <w:sz w:val="20"/>
              </w:rPr>
            </w:pPr>
            <w:r>
              <w:rPr>
                <w:sz w:val="20"/>
              </w:rPr>
              <w:t>Develop policies and procedures that will prevent or preclude</w:t>
            </w:r>
            <w:r>
              <w:rPr>
                <w:spacing w:val="-5"/>
                <w:sz w:val="20"/>
              </w:rPr>
              <w:t> </w:t>
            </w:r>
            <w:r>
              <w:rPr>
                <w:sz w:val="20"/>
              </w:rPr>
              <w:t>the</w:t>
            </w:r>
            <w:r>
              <w:rPr>
                <w:spacing w:val="-5"/>
                <w:sz w:val="20"/>
              </w:rPr>
              <w:t> </w:t>
            </w:r>
            <w:r>
              <w:rPr>
                <w:sz w:val="20"/>
              </w:rPr>
              <w:t>unauthorized</w:t>
            </w:r>
            <w:r>
              <w:rPr>
                <w:spacing w:val="-3"/>
                <w:sz w:val="20"/>
              </w:rPr>
              <w:t> </w:t>
            </w:r>
            <w:r>
              <w:rPr>
                <w:sz w:val="20"/>
              </w:rPr>
              <w:t>access</w:t>
            </w:r>
            <w:r>
              <w:rPr>
                <w:spacing w:val="-3"/>
                <w:sz w:val="20"/>
              </w:rPr>
              <w:t> </w:t>
            </w:r>
            <w:r>
              <w:rPr>
                <w:sz w:val="20"/>
              </w:rPr>
              <w:t>of</w:t>
            </w:r>
            <w:r>
              <w:rPr>
                <w:spacing w:val="-5"/>
                <w:sz w:val="20"/>
              </w:rPr>
              <w:t> </w:t>
            </w:r>
            <w:r>
              <w:rPr>
                <w:sz w:val="20"/>
              </w:rPr>
              <w:t>unattended</w:t>
            </w:r>
            <w:r>
              <w:rPr>
                <w:spacing w:val="-3"/>
                <w:sz w:val="20"/>
              </w:rPr>
              <w:t> </w:t>
            </w:r>
            <w:r>
              <w:rPr>
                <w:sz w:val="20"/>
              </w:rPr>
              <w:t>devices, limit</w:t>
            </w:r>
            <w:r>
              <w:rPr>
                <w:spacing w:val="-5"/>
                <w:sz w:val="20"/>
              </w:rPr>
              <w:t> </w:t>
            </w:r>
            <w:r>
              <w:rPr>
                <w:sz w:val="20"/>
              </w:rPr>
              <w:t>the</w:t>
            </w:r>
            <w:r>
              <w:rPr>
                <w:spacing w:val="-6"/>
                <w:sz w:val="20"/>
              </w:rPr>
              <w:t> </w:t>
            </w:r>
            <w:r>
              <w:rPr>
                <w:sz w:val="20"/>
              </w:rPr>
              <w:t>ability</w:t>
            </w:r>
            <w:r>
              <w:rPr>
                <w:spacing w:val="-4"/>
                <w:sz w:val="20"/>
              </w:rPr>
              <w:t> </w:t>
            </w:r>
            <w:r>
              <w:rPr>
                <w:sz w:val="20"/>
              </w:rPr>
              <w:t>of</w:t>
            </w:r>
            <w:r>
              <w:rPr>
                <w:spacing w:val="-6"/>
                <w:sz w:val="20"/>
              </w:rPr>
              <w:t> </w:t>
            </w:r>
            <w:r>
              <w:rPr>
                <w:sz w:val="20"/>
              </w:rPr>
              <w:t>unauthorized</w:t>
            </w:r>
            <w:r>
              <w:rPr>
                <w:spacing w:val="-4"/>
                <w:sz w:val="20"/>
              </w:rPr>
              <w:t> </w:t>
            </w:r>
            <w:r>
              <w:rPr>
                <w:sz w:val="20"/>
              </w:rPr>
              <w:t>persons</w:t>
            </w:r>
            <w:r>
              <w:rPr>
                <w:spacing w:val="-4"/>
                <w:sz w:val="20"/>
              </w:rPr>
              <w:t> </w:t>
            </w:r>
            <w:r>
              <w:rPr>
                <w:sz w:val="20"/>
              </w:rPr>
              <w:t>to</w:t>
            </w:r>
            <w:r>
              <w:rPr>
                <w:spacing w:val="-5"/>
                <w:sz w:val="20"/>
              </w:rPr>
              <w:t> </w:t>
            </w:r>
            <w:r>
              <w:rPr>
                <w:sz w:val="20"/>
              </w:rPr>
              <w:t>view</w:t>
            </w:r>
            <w:r>
              <w:rPr>
                <w:spacing w:val="-6"/>
                <w:sz w:val="20"/>
              </w:rPr>
              <w:t> </w:t>
            </w:r>
            <w:r>
              <w:rPr>
                <w:sz w:val="20"/>
              </w:rPr>
              <w:t>sensitive information, and dispose of sensitive information as </w:t>
            </w:r>
            <w:r>
              <w:rPr>
                <w:spacing w:val="-2"/>
                <w:sz w:val="20"/>
              </w:rPr>
              <w:t>needed.</w:t>
            </w:r>
          </w:p>
        </w:tc>
        <w:tc>
          <w:tcPr>
            <w:tcW w:w="5374" w:type="dxa"/>
          </w:tcPr>
          <w:p>
            <w:pPr>
              <w:pStyle w:val="TableParagraph"/>
              <w:numPr>
                <w:ilvl w:val="0"/>
                <w:numId w:val="151"/>
              </w:numPr>
              <w:tabs>
                <w:tab w:pos="467" w:val="left" w:leader="none"/>
              </w:tabs>
              <w:spacing w:line="240" w:lineRule="auto" w:before="0" w:after="0"/>
              <w:ind w:left="467" w:right="414" w:hanging="360"/>
              <w:jc w:val="left"/>
              <w:rPr>
                <w:sz w:val="20"/>
              </w:rPr>
            </w:pPr>
            <w:r>
              <w:rPr>
                <w:sz w:val="20"/>
              </w:rPr>
              <w:t>Do the policies and procedures specify where to place devices</w:t>
            </w:r>
            <w:r>
              <w:rPr>
                <w:spacing w:val="-5"/>
                <w:sz w:val="20"/>
              </w:rPr>
              <w:t> </w:t>
            </w:r>
            <w:r>
              <w:rPr>
                <w:sz w:val="20"/>
              </w:rPr>
              <w:t>to</w:t>
            </w:r>
            <w:r>
              <w:rPr>
                <w:spacing w:val="-6"/>
                <w:sz w:val="20"/>
              </w:rPr>
              <w:t> </w:t>
            </w:r>
            <w:r>
              <w:rPr>
                <w:sz w:val="20"/>
              </w:rPr>
              <w:t>only</w:t>
            </w:r>
            <w:r>
              <w:rPr>
                <w:spacing w:val="-5"/>
                <w:sz w:val="20"/>
              </w:rPr>
              <w:t> </w:t>
            </w:r>
            <w:r>
              <w:rPr>
                <w:sz w:val="20"/>
              </w:rPr>
              <w:t>allow</w:t>
            </w:r>
            <w:r>
              <w:rPr>
                <w:spacing w:val="-7"/>
                <w:sz w:val="20"/>
              </w:rPr>
              <w:t> </w:t>
            </w:r>
            <w:r>
              <w:rPr>
                <w:sz w:val="20"/>
              </w:rPr>
              <w:t>viewing</w:t>
            </w:r>
            <w:r>
              <w:rPr>
                <w:spacing w:val="-4"/>
                <w:sz w:val="20"/>
              </w:rPr>
              <w:t> </w:t>
            </w:r>
            <w:r>
              <w:rPr>
                <w:sz w:val="20"/>
              </w:rPr>
              <w:t>by</w:t>
            </w:r>
            <w:r>
              <w:rPr>
                <w:spacing w:val="-5"/>
                <w:sz w:val="20"/>
              </w:rPr>
              <w:t> </w:t>
            </w:r>
            <w:r>
              <w:rPr>
                <w:sz w:val="20"/>
              </w:rPr>
              <w:t>authorized</w:t>
            </w:r>
            <w:r>
              <w:rPr>
                <w:spacing w:val="-5"/>
                <w:sz w:val="20"/>
              </w:rPr>
              <w:t> </w:t>
            </w:r>
            <w:r>
              <w:rPr>
                <w:sz w:val="20"/>
              </w:rPr>
              <w:t>personnel?</w:t>
            </w:r>
          </w:p>
          <w:p>
            <w:pPr>
              <w:pStyle w:val="TableParagraph"/>
              <w:numPr>
                <w:ilvl w:val="0"/>
                <w:numId w:val="151"/>
              </w:numPr>
              <w:tabs>
                <w:tab w:pos="467" w:val="left" w:leader="none"/>
              </w:tabs>
              <w:spacing w:line="255" w:lineRule="exact" w:before="0" w:after="0"/>
              <w:ind w:left="467" w:right="0" w:hanging="360"/>
              <w:jc w:val="left"/>
              <w:rPr>
                <w:sz w:val="20"/>
              </w:rPr>
            </w:pPr>
            <w:r>
              <w:rPr>
                <w:sz w:val="20"/>
              </w:rPr>
              <w:t>Where</w:t>
            </w:r>
            <w:r>
              <w:rPr>
                <w:spacing w:val="-6"/>
                <w:sz w:val="20"/>
              </w:rPr>
              <w:t> </w:t>
            </w:r>
            <w:r>
              <w:rPr>
                <w:sz w:val="20"/>
              </w:rPr>
              <w:t>are</w:t>
            </w:r>
            <w:r>
              <w:rPr>
                <w:spacing w:val="-6"/>
                <w:sz w:val="20"/>
              </w:rPr>
              <w:t> </w:t>
            </w:r>
            <w:r>
              <w:rPr>
                <w:sz w:val="20"/>
              </w:rPr>
              <w:t>devices</w:t>
            </w:r>
            <w:r>
              <w:rPr>
                <w:spacing w:val="-5"/>
                <w:sz w:val="20"/>
              </w:rPr>
              <w:t> </w:t>
            </w:r>
            <w:r>
              <w:rPr>
                <w:spacing w:val="-2"/>
                <w:sz w:val="20"/>
              </w:rPr>
              <w:t>located?</w:t>
            </w:r>
          </w:p>
          <w:p>
            <w:pPr>
              <w:pStyle w:val="TableParagraph"/>
              <w:numPr>
                <w:ilvl w:val="0"/>
                <w:numId w:val="151"/>
              </w:numPr>
              <w:tabs>
                <w:tab w:pos="467" w:val="left" w:leader="none"/>
              </w:tabs>
              <w:spacing w:line="254" w:lineRule="exact" w:before="0" w:after="0"/>
              <w:ind w:left="467" w:right="0" w:hanging="360"/>
              <w:jc w:val="left"/>
              <w:rPr>
                <w:sz w:val="20"/>
              </w:rPr>
            </w:pPr>
            <w:r>
              <w:rPr>
                <w:sz w:val="20"/>
              </w:rPr>
              <w:t>Where</w:t>
            </w:r>
            <w:r>
              <w:rPr>
                <w:spacing w:val="-6"/>
                <w:sz w:val="20"/>
              </w:rPr>
              <w:t> </w:t>
            </w:r>
            <w:r>
              <w:rPr>
                <w:sz w:val="20"/>
              </w:rPr>
              <w:t>does</w:t>
            </w:r>
            <w:r>
              <w:rPr>
                <w:spacing w:val="-4"/>
                <w:sz w:val="20"/>
              </w:rPr>
              <w:t> </w:t>
            </w:r>
            <w:r>
              <w:rPr>
                <w:sz w:val="20"/>
              </w:rPr>
              <w:t>work</w:t>
            </w:r>
            <w:r>
              <w:rPr>
                <w:spacing w:val="-3"/>
                <w:sz w:val="20"/>
              </w:rPr>
              <w:t> </w:t>
            </w:r>
            <w:r>
              <w:rPr>
                <w:sz w:val="20"/>
              </w:rPr>
              <w:t>on</w:t>
            </w:r>
            <w:r>
              <w:rPr>
                <w:spacing w:val="-4"/>
                <w:sz w:val="20"/>
              </w:rPr>
              <w:t> </w:t>
            </w:r>
            <w:r>
              <w:rPr>
                <w:sz w:val="20"/>
              </w:rPr>
              <w:t>ePHI</w:t>
            </w:r>
            <w:r>
              <w:rPr>
                <w:spacing w:val="-5"/>
                <w:sz w:val="20"/>
              </w:rPr>
              <w:t> </w:t>
            </w:r>
            <w:r>
              <w:rPr>
                <w:spacing w:val="-2"/>
                <w:sz w:val="20"/>
              </w:rPr>
              <w:t>occur?</w:t>
            </w:r>
          </w:p>
          <w:p>
            <w:pPr>
              <w:pStyle w:val="TableParagraph"/>
              <w:numPr>
                <w:ilvl w:val="0"/>
                <w:numId w:val="151"/>
              </w:numPr>
              <w:tabs>
                <w:tab w:pos="466" w:val="left" w:leader="none"/>
              </w:tabs>
              <w:spacing w:line="255" w:lineRule="exact" w:before="0" w:after="0"/>
              <w:ind w:left="466" w:right="0" w:hanging="359"/>
              <w:jc w:val="left"/>
              <w:rPr>
                <w:sz w:val="20"/>
              </w:rPr>
            </w:pPr>
            <w:r>
              <w:rPr>
                <w:sz w:val="20"/>
              </w:rPr>
              <w:t>Are</w:t>
            </w:r>
            <w:r>
              <w:rPr>
                <w:spacing w:val="-6"/>
                <w:sz w:val="20"/>
              </w:rPr>
              <w:t> </w:t>
            </w:r>
            <w:r>
              <w:rPr>
                <w:sz w:val="20"/>
              </w:rPr>
              <w:t>some</w:t>
            </w:r>
            <w:r>
              <w:rPr>
                <w:spacing w:val="-6"/>
                <w:sz w:val="20"/>
              </w:rPr>
              <w:t> </w:t>
            </w:r>
            <w:r>
              <w:rPr>
                <w:sz w:val="20"/>
              </w:rPr>
              <w:t>devices</w:t>
            </w:r>
            <w:r>
              <w:rPr>
                <w:spacing w:val="-4"/>
                <w:sz w:val="20"/>
              </w:rPr>
              <w:t> </w:t>
            </w:r>
            <w:r>
              <w:rPr>
                <w:spacing w:val="-2"/>
                <w:sz w:val="20"/>
              </w:rPr>
              <w:t>stationary?</w:t>
            </w:r>
          </w:p>
          <w:p>
            <w:pPr>
              <w:pStyle w:val="TableParagraph"/>
              <w:numPr>
                <w:ilvl w:val="0"/>
                <w:numId w:val="151"/>
              </w:numPr>
              <w:tabs>
                <w:tab w:pos="466" w:val="left" w:leader="none"/>
              </w:tabs>
              <w:spacing w:line="255" w:lineRule="exact" w:before="2" w:after="0"/>
              <w:ind w:left="466" w:right="0" w:hanging="359"/>
              <w:jc w:val="left"/>
              <w:rPr>
                <w:sz w:val="20"/>
              </w:rPr>
            </w:pPr>
            <w:r>
              <w:rPr>
                <w:sz w:val="20"/>
              </w:rPr>
              <w:t>Are</w:t>
            </w:r>
            <w:r>
              <w:rPr>
                <w:spacing w:val="-6"/>
                <w:sz w:val="20"/>
              </w:rPr>
              <w:t> </w:t>
            </w:r>
            <w:r>
              <w:rPr>
                <w:sz w:val="20"/>
              </w:rPr>
              <w:t>some</w:t>
            </w:r>
            <w:r>
              <w:rPr>
                <w:spacing w:val="-6"/>
                <w:sz w:val="20"/>
              </w:rPr>
              <w:t> </w:t>
            </w:r>
            <w:r>
              <w:rPr>
                <w:sz w:val="20"/>
              </w:rPr>
              <w:t>devices</w:t>
            </w:r>
            <w:r>
              <w:rPr>
                <w:spacing w:val="-5"/>
                <w:sz w:val="20"/>
              </w:rPr>
              <w:t> </w:t>
            </w:r>
            <w:r>
              <w:rPr>
                <w:sz w:val="20"/>
              </w:rPr>
              <w:t>mobile</w:t>
            </w:r>
            <w:r>
              <w:rPr>
                <w:spacing w:val="-6"/>
                <w:sz w:val="20"/>
              </w:rPr>
              <w:t> </w:t>
            </w:r>
            <w:r>
              <w:rPr>
                <w:sz w:val="20"/>
              </w:rPr>
              <w:t>and</w:t>
            </w:r>
            <w:r>
              <w:rPr>
                <w:spacing w:val="-4"/>
                <w:sz w:val="20"/>
              </w:rPr>
              <w:t> </w:t>
            </w:r>
            <w:r>
              <w:rPr>
                <w:sz w:val="20"/>
              </w:rPr>
              <w:t>leave</w:t>
            </w:r>
            <w:r>
              <w:rPr>
                <w:spacing w:val="-6"/>
                <w:sz w:val="20"/>
              </w:rPr>
              <w:t> </w:t>
            </w:r>
            <w:r>
              <w:rPr>
                <w:sz w:val="20"/>
              </w:rPr>
              <w:t>the</w:t>
            </w:r>
            <w:r>
              <w:rPr>
                <w:spacing w:val="-6"/>
                <w:sz w:val="20"/>
              </w:rPr>
              <w:t> </w:t>
            </w:r>
            <w:r>
              <w:rPr>
                <w:sz w:val="20"/>
              </w:rPr>
              <w:t>physical</w:t>
            </w:r>
            <w:r>
              <w:rPr>
                <w:spacing w:val="-5"/>
                <w:sz w:val="20"/>
              </w:rPr>
              <w:t> </w:t>
            </w:r>
            <w:r>
              <w:rPr>
                <w:spacing w:val="-2"/>
                <w:sz w:val="20"/>
              </w:rPr>
              <w:t>facility?</w:t>
            </w:r>
          </w:p>
          <w:p>
            <w:pPr>
              <w:pStyle w:val="TableParagraph"/>
              <w:numPr>
                <w:ilvl w:val="0"/>
                <w:numId w:val="151"/>
              </w:numPr>
              <w:tabs>
                <w:tab w:pos="466" w:val="left" w:leader="none"/>
              </w:tabs>
              <w:spacing w:line="240" w:lineRule="auto" w:before="0" w:after="0"/>
              <w:ind w:left="466" w:right="143" w:hanging="360"/>
              <w:jc w:val="left"/>
              <w:rPr>
                <w:sz w:val="20"/>
              </w:rPr>
            </w:pPr>
            <w:r>
              <w:rPr>
                <w:sz w:val="20"/>
              </w:rPr>
              <w:t>Is</w:t>
            </w:r>
            <w:r>
              <w:rPr>
                <w:spacing w:val="-5"/>
                <w:sz w:val="20"/>
              </w:rPr>
              <w:t> </w:t>
            </w:r>
            <w:r>
              <w:rPr>
                <w:sz w:val="20"/>
              </w:rPr>
              <w:t>viewing</w:t>
            </w:r>
            <w:r>
              <w:rPr>
                <w:spacing w:val="-6"/>
                <w:sz w:val="20"/>
              </w:rPr>
              <w:t> </w:t>
            </w:r>
            <w:r>
              <w:rPr>
                <w:sz w:val="20"/>
              </w:rPr>
              <w:t>by</w:t>
            </w:r>
            <w:r>
              <w:rPr>
                <w:spacing w:val="-5"/>
                <w:sz w:val="20"/>
              </w:rPr>
              <w:t> </w:t>
            </w:r>
            <w:r>
              <w:rPr>
                <w:sz w:val="20"/>
              </w:rPr>
              <w:t>unauthorized</w:t>
            </w:r>
            <w:r>
              <w:rPr>
                <w:spacing w:val="-5"/>
                <w:sz w:val="20"/>
              </w:rPr>
              <w:t> </w:t>
            </w:r>
            <w:r>
              <w:rPr>
                <w:sz w:val="20"/>
              </w:rPr>
              <w:t>individuals</w:t>
            </w:r>
            <w:r>
              <w:rPr>
                <w:spacing w:val="-5"/>
                <w:sz w:val="20"/>
              </w:rPr>
              <w:t> </w:t>
            </w:r>
            <w:r>
              <w:rPr>
                <w:sz w:val="20"/>
              </w:rPr>
              <w:t>restricted</w:t>
            </w:r>
            <w:r>
              <w:rPr>
                <w:spacing w:val="-5"/>
                <w:sz w:val="20"/>
              </w:rPr>
              <w:t> </w:t>
            </w:r>
            <w:r>
              <w:rPr>
                <w:sz w:val="20"/>
              </w:rPr>
              <w:t>or</w:t>
            </w:r>
            <w:r>
              <w:rPr>
                <w:spacing w:val="-6"/>
                <w:sz w:val="20"/>
              </w:rPr>
              <w:t> </w:t>
            </w:r>
            <w:r>
              <w:rPr>
                <w:sz w:val="20"/>
              </w:rPr>
              <w:t>limited on these devices?</w:t>
            </w:r>
          </w:p>
          <w:p>
            <w:pPr>
              <w:pStyle w:val="TableParagraph"/>
              <w:numPr>
                <w:ilvl w:val="0"/>
                <w:numId w:val="151"/>
              </w:numPr>
              <w:tabs>
                <w:tab w:pos="466" w:val="left" w:leader="none"/>
              </w:tabs>
              <w:spacing w:line="255" w:lineRule="exact" w:before="0" w:after="0"/>
              <w:ind w:left="466" w:right="0" w:hanging="359"/>
              <w:jc w:val="left"/>
              <w:rPr>
                <w:sz w:val="20"/>
              </w:rPr>
            </w:pPr>
            <w:r>
              <w:rPr>
                <w:sz w:val="20"/>
              </w:rPr>
              <w:t>Do</w:t>
            </w:r>
            <w:r>
              <w:rPr>
                <w:spacing w:val="-4"/>
                <w:sz w:val="20"/>
              </w:rPr>
              <w:t> </w:t>
            </w:r>
            <w:r>
              <w:rPr>
                <w:sz w:val="20"/>
              </w:rPr>
              <w:t>changes</w:t>
            </w:r>
            <w:r>
              <w:rPr>
                <w:spacing w:val="-2"/>
                <w:sz w:val="20"/>
              </w:rPr>
              <w:t> </w:t>
            </w:r>
            <w:r>
              <w:rPr>
                <w:sz w:val="20"/>
              </w:rPr>
              <w:t>need</w:t>
            </w:r>
            <w:r>
              <w:rPr>
                <w:spacing w:val="-2"/>
                <w:sz w:val="20"/>
              </w:rPr>
              <w:t> </w:t>
            </w:r>
            <w:r>
              <w:rPr>
                <w:sz w:val="20"/>
              </w:rPr>
              <w:t>to</w:t>
            </w:r>
            <w:r>
              <w:rPr>
                <w:spacing w:val="-3"/>
                <w:sz w:val="20"/>
              </w:rPr>
              <w:t> </w:t>
            </w:r>
            <w:r>
              <w:rPr>
                <w:sz w:val="20"/>
              </w:rPr>
              <w:t>be</w:t>
            </w:r>
            <w:r>
              <w:rPr>
                <w:spacing w:val="-4"/>
                <w:sz w:val="20"/>
              </w:rPr>
              <w:t> </w:t>
            </w:r>
            <w:r>
              <w:rPr>
                <w:sz w:val="20"/>
              </w:rPr>
              <w:t>made</w:t>
            </w:r>
            <w:r>
              <w:rPr>
                <w:spacing w:val="-4"/>
                <w:sz w:val="20"/>
              </w:rPr>
              <w:t> </w:t>
            </w:r>
            <w:r>
              <w:rPr>
                <w:sz w:val="20"/>
              </w:rPr>
              <w:t>in</w:t>
            </w:r>
            <w:r>
              <w:rPr>
                <w:spacing w:val="-3"/>
                <w:sz w:val="20"/>
              </w:rPr>
              <w:t> </w:t>
            </w:r>
            <w:r>
              <w:rPr>
                <w:sz w:val="20"/>
              </w:rPr>
              <w:t>the</w:t>
            </w:r>
            <w:r>
              <w:rPr>
                <w:spacing w:val="-4"/>
                <w:sz w:val="20"/>
              </w:rPr>
              <w:t> </w:t>
            </w:r>
            <w:r>
              <w:rPr>
                <w:sz w:val="20"/>
              </w:rPr>
              <w:t>space</w:t>
            </w:r>
            <w:r>
              <w:rPr>
                <w:spacing w:val="-4"/>
                <w:sz w:val="20"/>
              </w:rPr>
              <w:t> </w:t>
            </w:r>
            <w:r>
              <w:rPr>
                <w:spacing w:val="-2"/>
                <w:sz w:val="20"/>
              </w:rPr>
              <w:t>configuration?</w:t>
            </w:r>
          </w:p>
          <w:p>
            <w:pPr>
              <w:pStyle w:val="TableParagraph"/>
              <w:numPr>
                <w:ilvl w:val="0"/>
                <w:numId w:val="151"/>
              </w:numPr>
              <w:tabs>
                <w:tab w:pos="466" w:val="left" w:leader="none"/>
              </w:tabs>
              <w:spacing w:line="240" w:lineRule="auto" w:before="0" w:after="0"/>
              <w:ind w:left="466" w:right="494" w:hanging="360"/>
              <w:jc w:val="left"/>
              <w:rPr>
                <w:sz w:val="20"/>
              </w:rPr>
            </w:pPr>
            <w:r>
              <w:rPr>
                <w:sz w:val="20"/>
              </w:rPr>
              <w:t>Do workforce members understand the security requirements</w:t>
            </w:r>
            <w:r>
              <w:rPr>
                <w:spacing w:val="-4"/>
                <w:sz w:val="20"/>
              </w:rPr>
              <w:t> </w:t>
            </w:r>
            <w:r>
              <w:rPr>
                <w:sz w:val="20"/>
              </w:rPr>
              <w:t>for</w:t>
            </w:r>
            <w:r>
              <w:rPr>
                <w:spacing w:val="-5"/>
                <w:sz w:val="20"/>
              </w:rPr>
              <w:t> </w:t>
            </w:r>
            <w:r>
              <w:rPr>
                <w:sz w:val="20"/>
              </w:rPr>
              <w:t>the</w:t>
            </w:r>
            <w:r>
              <w:rPr>
                <w:spacing w:val="-6"/>
                <w:sz w:val="20"/>
              </w:rPr>
              <w:t> </w:t>
            </w:r>
            <w:r>
              <w:rPr>
                <w:sz w:val="20"/>
              </w:rPr>
              <w:t>data</w:t>
            </w:r>
            <w:r>
              <w:rPr>
                <w:spacing w:val="-5"/>
                <w:sz w:val="20"/>
              </w:rPr>
              <w:t> </w:t>
            </w:r>
            <w:r>
              <w:rPr>
                <w:sz w:val="20"/>
              </w:rPr>
              <w:t>they</w:t>
            </w:r>
            <w:r>
              <w:rPr>
                <w:spacing w:val="-4"/>
                <w:sz w:val="20"/>
              </w:rPr>
              <w:t> </w:t>
            </w:r>
            <w:r>
              <w:rPr>
                <w:sz w:val="20"/>
              </w:rPr>
              <w:t>use</w:t>
            </w:r>
            <w:r>
              <w:rPr>
                <w:spacing w:val="-6"/>
                <w:sz w:val="20"/>
              </w:rPr>
              <w:t> </w:t>
            </w:r>
            <w:r>
              <w:rPr>
                <w:sz w:val="20"/>
              </w:rPr>
              <w:t>in</w:t>
            </w:r>
            <w:r>
              <w:rPr>
                <w:spacing w:val="-4"/>
                <w:sz w:val="20"/>
              </w:rPr>
              <w:t> </w:t>
            </w:r>
            <w:r>
              <w:rPr>
                <w:sz w:val="20"/>
              </w:rPr>
              <w:t>their</w:t>
            </w:r>
            <w:r>
              <w:rPr>
                <w:spacing w:val="-5"/>
                <w:sz w:val="20"/>
              </w:rPr>
              <w:t> </w:t>
            </w:r>
            <w:r>
              <w:rPr>
                <w:sz w:val="20"/>
              </w:rPr>
              <w:t>day-to-day </w:t>
            </w:r>
            <w:r>
              <w:rPr>
                <w:spacing w:val="-2"/>
                <w:sz w:val="20"/>
              </w:rPr>
              <w:t>jobs?</w:t>
            </w:r>
          </w:p>
          <w:p>
            <w:pPr>
              <w:pStyle w:val="TableParagraph"/>
              <w:numPr>
                <w:ilvl w:val="0"/>
                <w:numId w:val="151"/>
              </w:numPr>
              <w:tabs>
                <w:tab w:pos="467" w:val="left" w:leader="none"/>
              </w:tabs>
              <w:spacing w:line="244" w:lineRule="exact" w:before="0" w:after="0"/>
              <w:ind w:left="467" w:right="313" w:hanging="360"/>
              <w:jc w:val="left"/>
              <w:rPr>
                <w:sz w:val="20"/>
              </w:rPr>
            </w:pPr>
            <w:r>
              <w:rPr>
                <w:sz w:val="20"/>
              </w:rPr>
              <w:t>Are any computing components (e.g., servers, workstations.</w:t>
            </w:r>
            <w:r>
              <w:rPr>
                <w:spacing w:val="-5"/>
                <w:sz w:val="20"/>
              </w:rPr>
              <w:t> </w:t>
            </w:r>
            <w:r>
              <w:rPr>
                <w:sz w:val="20"/>
              </w:rPr>
              <w:t>medical</w:t>
            </w:r>
            <w:r>
              <w:rPr>
                <w:spacing w:val="-5"/>
                <w:sz w:val="20"/>
              </w:rPr>
              <w:t> </w:t>
            </w:r>
            <w:r>
              <w:rPr>
                <w:sz w:val="20"/>
              </w:rPr>
              <w:t>devices)</w:t>
            </w:r>
            <w:r>
              <w:rPr>
                <w:spacing w:val="-5"/>
                <w:sz w:val="20"/>
              </w:rPr>
              <w:t> </w:t>
            </w:r>
            <w:r>
              <w:rPr>
                <w:sz w:val="20"/>
              </w:rPr>
              <w:t>kept</w:t>
            </w:r>
            <w:r>
              <w:rPr>
                <w:spacing w:val="-5"/>
                <w:sz w:val="20"/>
              </w:rPr>
              <w:t> </w:t>
            </w:r>
            <w:r>
              <w:rPr>
                <w:sz w:val="20"/>
              </w:rPr>
              <w:t>in</w:t>
            </w:r>
            <w:r>
              <w:rPr>
                <w:spacing w:val="-4"/>
                <w:sz w:val="20"/>
              </w:rPr>
              <w:t> </w:t>
            </w:r>
            <w:r>
              <w:rPr>
                <w:sz w:val="20"/>
              </w:rPr>
              <w:t>locations</w:t>
            </w:r>
            <w:r>
              <w:rPr>
                <w:spacing w:val="-4"/>
                <w:sz w:val="20"/>
              </w:rPr>
              <w:t> </w:t>
            </w:r>
            <w:r>
              <w:rPr>
                <w:sz w:val="20"/>
              </w:rPr>
              <w:t>that</w:t>
            </w:r>
            <w:r>
              <w:rPr>
                <w:spacing w:val="-7"/>
                <w:sz w:val="20"/>
              </w:rPr>
              <w:t> </w:t>
            </w:r>
            <w:r>
              <w:rPr>
                <w:sz w:val="20"/>
              </w:rPr>
              <w:t>put the confidentiality, integrity, and availability of ePHI at </w:t>
            </w:r>
            <w:r>
              <w:rPr>
                <w:spacing w:val="-2"/>
                <w:sz w:val="20"/>
              </w:rPr>
              <w:t>risk?</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7"/>
        </w:rPr>
      </w:pPr>
      <w:r>
        <w:rPr/>
        <mc:AlternateContent>
          <mc:Choice Requires="wps">
            <w:drawing>
              <wp:anchor distT="0" distB="0" distL="0" distR="0" allowOverlap="1" layoutInCell="1" locked="0" behindDoc="1" simplePos="0" relativeHeight="487623680">
                <wp:simplePos x="0" y="0"/>
                <wp:positionH relativeFrom="page">
                  <wp:posOffset>914400</wp:posOffset>
                </wp:positionH>
                <wp:positionV relativeFrom="paragraph">
                  <wp:posOffset>227863</wp:posOffset>
                </wp:positionV>
                <wp:extent cx="1828800" cy="1079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942032pt;width:144pt;height:.84pt;mso-position-horizontal-relative:page;mso-position-vertical-relative:paragraph;z-index:-15692800;mso-wrap-distance-left:0;mso-wrap-distance-right:0" id="docshape65"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98</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96">
        <w:r>
          <w:rPr>
            <w:sz w:val="16"/>
            <w:vertAlign w:val="baseline"/>
          </w:rPr>
          <w:t>5.1.5,</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Awareness</w:t>
      </w:r>
      <w:r>
        <w:rPr>
          <w:i/>
          <w:spacing w:val="-5"/>
          <w:sz w:val="16"/>
          <w:vertAlign w:val="baseline"/>
        </w:rPr>
        <w:t> </w:t>
      </w:r>
      <w:r>
        <w:rPr>
          <w:i/>
          <w:sz w:val="16"/>
          <w:vertAlign w:val="baseline"/>
        </w:rPr>
        <w:t>and</w:t>
      </w:r>
      <w:r>
        <w:rPr>
          <w:i/>
          <w:spacing w:val="-6"/>
          <w:sz w:val="16"/>
          <w:vertAlign w:val="baseline"/>
        </w:rPr>
        <w:t> </w:t>
      </w:r>
      <w:r>
        <w:rPr>
          <w:i/>
          <w:sz w:val="16"/>
          <w:vertAlign w:val="baseline"/>
        </w:rPr>
        <w:t>Training.</w:t>
      </w:r>
      <w:r>
        <w:rPr>
          <w:i/>
          <w:spacing w:val="-4"/>
          <w:sz w:val="16"/>
          <w:vertAlign w:val="baseline"/>
        </w:rPr>
        <w:t> </w:t>
      </w:r>
      <w:r>
        <w:rPr>
          <w:sz w:val="16"/>
          <w:vertAlign w:val="baseline"/>
        </w:rPr>
        <w:t>This</w:t>
      </w:r>
      <w:r>
        <w:rPr>
          <w:spacing w:val="-5"/>
          <w:sz w:val="16"/>
          <w:vertAlign w:val="baseline"/>
        </w:rPr>
        <w:t> </w:t>
      </w:r>
      <w:r>
        <w:rPr>
          <w:sz w:val="16"/>
          <w:vertAlign w:val="baseline"/>
        </w:rPr>
        <w:t>key</w:t>
      </w:r>
      <w:r>
        <w:rPr>
          <w:spacing w:val="-4"/>
          <w:sz w:val="16"/>
          <w:vertAlign w:val="baseline"/>
        </w:rPr>
        <w:t> </w:t>
      </w:r>
      <w:r>
        <w:rPr>
          <w:sz w:val="16"/>
          <w:vertAlign w:val="baseline"/>
        </w:rPr>
        <w:t>activity</w:t>
      </w:r>
      <w:r>
        <w:rPr>
          <w:spacing w:val="-5"/>
          <w:sz w:val="16"/>
          <w:vertAlign w:val="baseline"/>
        </w:rPr>
        <w:t> </w:t>
      </w:r>
      <w:r>
        <w:rPr>
          <w:sz w:val="16"/>
          <w:vertAlign w:val="baseline"/>
        </w:rPr>
        <w:t>should</w:t>
      </w:r>
      <w:r>
        <w:rPr>
          <w:spacing w:val="-5"/>
          <w:sz w:val="16"/>
          <w:vertAlign w:val="baseline"/>
        </w:rPr>
        <w:t> </w:t>
      </w:r>
      <w:r>
        <w:rPr>
          <w:sz w:val="16"/>
          <w:vertAlign w:val="baseline"/>
        </w:rPr>
        <w:t>be</w:t>
      </w:r>
      <w:r>
        <w:rPr>
          <w:spacing w:val="-5"/>
          <w:sz w:val="16"/>
          <w:vertAlign w:val="baseline"/>
        </w:rPr>
        <w:t> </w:t>
      </w:r>
      <w:r>
        <w:rPr>
          <w:sz w:val="16"/>
          <w:vertAlign w:val="baseline"/>
        </w:rPr>
        <w:t>performed</w:t>
      </w:r>
      <w:r>
        <w:rPr>
          <w:spacing w:val="-5"/>
          <w:sz w:val="16"/>
          <w:vertAlign w:val="baseline"/>
        </w:rPr>
        <w:t> </w:t>
      </w:r>
      <w:r>
        <w:rPr>
          <w:sz w:val="16"/>
          <w:vertAlign w:val="baseline"/>
        </w:rPr>
        <w:t>during</w:t>
      </w:r>
      <w:r>
        <w:rPr>
          <w:spacing w:val="-4"/>
          <w:sz w:val="16"/>
          <w:vertAlign w:val="baseline"/>
        </w:rPr>
        <w:t> </w:t>
      </w:r>
      <w:r>
        <w:rPr>
          <w:sz w:val="16"/>
          <w:vertAlign w:val="baseline"/>
        </w:rPr>
        <w:t>security</w:t>
      </w:r>
      <w:r>
        <w:rPr>
          <w:spacing w:val="-3"/>
          <w:sz w:val="16"/>
          <w:vertAlign w:val="baseline"/>
        </w:rPr>
        <w:t> </w:t>
      </w:r>
      <w:r>
        <w:rPr>
          <w:sz w:val="16"/>
          <w:vertAlign w:val="baseline"/>
        </w:rPr>
        <w:t>training</w:t>
      </w:r>
      <w:r>
        <w:rPr>
          <w:spacing w:val="-4"/>
          <w:sz w:val="16"/>
          <w:vertAlign w:val="baseline"/>
        </w:rPr>
        <w:t> </w:t>
      </w:r>
      <w:r>
        <w:rPr>
          <w:sz w:val="16"/>
          <w:vertAlign w:val="baseline"/>
        </w:rPr>
        <w:t>or</w:t>
      </w:r>
      <w:r>
        <w:rPr>
          <w:spacing w:val="-6"/>
          <w:sz w:val="16"/>
          <w:vertAlign w:val="baseline"/>
        </w:rPr>
        <w:t> </w:t>
      </w:r>
      <w:r>
        <w:rPr>
          <w:sz w:val="16"/>
          <w:vertAlign w:val="baseline"/>
        </w:rPr>
        <w:t>awareness</w:t>
      </w:r>
      <w:r>
        <w:rPr>
          <w:spacing w:val="-5"/>
          <w:sz w:val="16"/>
          <w:vertAlign w:val="baseline"/>
        </w:rPr>
        <w:t> </w:t>
      </w:r>
      <w:r>
        <w:rPr>
          <w:spacing w:val="-2"/>
          <w:sz w:val="16"/>
          <w:vertAlign w:val="baseline"/>
        </w:rPr>
        <w:t>activities.</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2.3. Workstation Security (§ 164.310(c" w:id="183"/>
      <w:bookmarkEnd w:id="183"/>
      <w:r>
        <w:rPr>
          <w:b w:val="0"/>
        </w:rPr>
      </w:r>
      <w:bookmarkStart w:name="_bookmark149" w:id="184"/>
      <w:bookmarkEnd w:id="184"/>
      <w:r>
        <w:rPr>
          <w:b w:val="0"/>
        </w:rPr>
      </w:r>
      <w:r>
        <w:rPr/>
        <w:t>Workstation</w:t>
      </w:r>
      <w:r>
        <w:rPr>
          <w:spacing w:val="-3"/>
        </w:rPr>
        <w:t> </w:t>
      </w:r>
      <w:r>
        <w:rPr/>
        <w:t>Security</w:t>
      </w:r>
      <w:r>
        <w:rPr>
          <w:spacing w:val="-2"/>
        </w:rPr>
        <w:t> </w:t>
      </w:r>
      <w:r>
        <w:rPr/>
        <w:t>(§</w:t>
      </w:r>
      <w:r>
        <w:rPr>
          <w:spacing w:val="-3"/>
        </w:rPr>
        <w:t> </w:t>
      </w:r>
      <w:r>
        <w:rPr>
          <w:spacing w:val="-2"/>
        </w:rPr>
        <w:t>164.310(c))</w:t>
      </w:r>
    </w:p>
    <w:p>
      <w:pPr>
        <w:spacing w:before="177"/>
        <w:ind w:left="700"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physical</w:t>
      </w:r>
      <w:r>
        <w:rPr>
          <w:i/>
          <w:spacing w:val="-2"/>
          <w:sz w:val="24"/>
        </w:rPr>
        <w:t> </w:t>
      </w:r>
      <w:r>
        <w:rPr>
          <w:i/>
          <w:sz w:val="24"/>
        </w:rPr>
        <w:t>safeguards</w:t>
      </w:r>
      <w:r>
        <w:rPr>
          <w:i/>
          <w:spacing w:val="-2"/>
          <w:sz w:val="24"/>
        </w:rPr>
        <w:t> </w:t>
      </w:r>
      <w:r>
        <w:rPr>
          <w:i/>
          <w:sz w:val="24"/>
        </w:rPr>
        <w:t>for</w:t>
      </w:r>
      <w:r>
        <w:rPr>
          <w:i/>
          <w:spacing w:val="-3"/>
          <w:sz w:val="24"/>
        </w:rPr>
        <w:t> </w:t>
      </w:r>
      <w:r>
        <w:rPr>
          <w:i/>
          <w:sz w:val="24"/>
        </w:rPr>
        <w:t>all</w:t>
      </w:r>
      <w:r>
        <w:rPr>
          <w:i/>
          <w:spacing w:val="-2"/>
          <w:sz w:val="24"/>
        </w:rPr>
        <w:t> </w:t>
      </w:r>
      <w:r>
        <w:rPr>
          <w:i/>
          <w:sz w:val="24"/>
        </w:rPr>
        <w:t>workstations</w:t>
      </w:r>
      <w:r>
        <w:rPr>
          <w:i/>
          <w:spacing w:val="-2"/>
          <w:sz w:val="24"/>
        </w:rPr>
        <w:t> </w:t>
      </w:r>
      <w:r>
        <w:rPr>
          <w:i/>
          <w:sz w:val="24"/>
        </w:rPr>
        <w:t>that</w:t>
      </w:r>
      <w:r>
        <w:rPr>
          <w:i/>
          <w:spacing w:val="-1"/>
          <w:sz w:val="24"/>
        </w:rPr>
        <w:t> </w:t>
      </w:r>
      <w:r>
        <w:rPr>
          <w:i/>
          <w:sz w:val="24"/>
        </w:rPr>
        <w:t>access</w:t>
      </w:r>
      <w:r>
        <w:rPr>
          <w:i/>
          <w:spacing w:val="-5"/>
          <w:sz w:val="24"/>
        </w:rPr>
        <w:t> </w:t>
      </w:r>
      <w:r>
        <w:rPr>
          <w:i/>
          <w:sz w:val="24"/>
        </w:rPr>
        <w:t>electroni</w:t>
      </w:r>
      <w:bookmarkStart w:name="_bookmark150" w:id="185"/>
      <w:bookmarkEnd w:id="185"/>
      <w:r>
        <w:rPr>
          <w:i/>
          <w:sz w:val="24"/>
        </w:rPr>
        <w:t>c</w:t>
      </w:r>
      <w:r>
        <w:rPr>
          <w:i/>
          <w:spacing w:val="-2"/>
          <w:sz w:val="24"/>
        </w:rPr>
        <w:t> </w:t>
      </w:r>
      <w:r>
        <w:rPr>
          <w:i/>
          <w:sz w:val="24"/>
        </w:rPr>
        <w:t>pr</w:t>
      </w:r>
      <w:bookmarkStart w:name="_bookmark151" w:id="186"/>
      <w:bookmarkEnd w:id="186"/>
      <w:r>
        <w:rPr>
          <w:i/>
          <w:sz w:val="24"/>
        </w:rPr>
        <w:t>o</w:t>
      </w:r>
      <w:r>
        <w:rPr>
          <w:i/>
          <w:sz w:val="24"/>
        </w:rPr>
        <w:t>tected</w:t>
      </w:r>
      <w:r>
        <w:rPr>
          <w:i/>
          <w:spacing w:val="-4"/>
          <w:sz w:val="24"/>
        </w:rPr>
        <w:t> </w:t>
      </w:r>
      <w:r>
        <w:rPr>
          <w:i/>
          <w:sz w:val="24"/>
        </w:rPr>
        <w:t>health</w:t>
      </w:r>
      <w:r>
        <w:rPr>
          <w:i/>
          <w:spacing w:val="-4"/>
          <w:sz w:val="24"/>
        </w:rPr>
        <w:t> </w:t>
      </w:r>
      <w:r>
        <w:rPr>
          <w:i/>
          <w:sz w:val="24"/>
        </w:rPr>
        <w:t>information,</w:t>
      </w:r>
      <w:r>
        <w:rPr>
          <w:i/>
          <w:spacing w:val="-2"/>
          <w:sz w:val="24"/>
        </w:rPr>
        <w:t> </w:t>
      </w:r>
      <w:r>
        <w:rPr>
          <w:i/>
          <w:sz w:val="24"/>
        </w:rPr>
        <w:t>to</w:t>
      </w:r>
      <w:r>
        <w:rPr>
          <w:i/>
          <w:spacing w:val="-3"/>
          <w:sz w:val="24"/>
        </w:rPr>
        <w:t> </w:t>
      </w:r>
      <w:r>
        <w:rPr>
          <w:i/>
          <w:sz w:val="24"/>
        </w:rPr>
        <w:t>restrict</w:t>
      </w:r>
      <w:r>
        <w:rPr>
          <w:i/>
          <w:sz w:val="24"/>
        </w:rPr>
        <w:t> access to authorized users.</w:t>
      </w:r>
    </w:p>
    <w:p>
      <w:pPr>
        <w:spacing w:before="182"/>
        <w:ind w:left="1787" w:right="1787" w:firstLine="0"/>
        <w:jc w:val="center"/>
        <w:rPr>
          <w:b/>
          <w:sz w:val="20"/>
        </w:rPr>
      </w:pPr>
      <w:bookmarkStart w:name="_bookmark152" w:id="187"/>
      <w:bookmarkEnd w:id="187"/>
      <w:r>
        <w:rPr/>
      </w:r>
      <w:r>
        <w:rPr>
          <w:b/>
          <w:sz w:val="20"/>
        </w:rPr>
        <w:t>Table</w:t>
      </w:r>
      <w:r>
        <w:rPr>
          <w:b/>
          <w:spacing w:val="-6"/>
          <w:sz w:val="20"/>
        </w:rPr>
        <w:t> </w:t>
      </w:r>
      <w:r>
        <w:rPr>
          <w:b/>
          <w:sz w:val="20"/>
        </w:rPr>
        <w:t>19.</w:t>
      </w:r>
      <w:r>
        <w:rPr>
          <w:b/>
          <w:spacing w:val="-5"/>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6"/>
          <w:sz w:val="20"/>
        </w:rPr>
        <w:t> </w:t>
      </w:r>
      <w:r>
        <w:rPr>
          <w:b/>
          <w:sz w:val="20"/>
        </w:rPr>
        <w:t>sample</w:t>
      </w:r>
      <w:r>
        <w:rPr>
          <w:b/>
          <w:spacing w:val="-6"/>
          <w:sz w:val="20"/>
        </w:rPr>
        <w:t> </w:t>
      </w:r>
      <w:r>
        <w:rPr>
          <w:b/>
          <w:sz w:val="20"/>
        </w:rPr>
        <w:t>questions</w:t>
      </w:r>
      <w:r>
        <w:rPr>
          <w:b/>
          <w:spacing w:val="-6"/>
          <w:sz w:val="20"/>
        </w:rPr>
        <w:t> </w:t>
      </w:r>
      <w:r>
        <w:rPr>
          <w:b/>
          <w:sz w:val="20"/>
        </w:rPr>
        <w:t>for</w:t>
      </w:r>
      <w:r>
        <w:rPr>
          <w:b/>
          <w:spacing w:val="-6"/>
          <w:sz w:val="20"/>
        </w:rPr>
        <w:t> </w:t>
      </w:r>
      <w:r>
        <w:rPr>
          <w:b/>
          <w:sz w:val="20"/>
        </w:rPr>
        <w:t>the</w:t>
      </w:r>
      <w:r>
        <w:rPr>
          <w:b/>
          <w:spacing w:val="-6"/>
          <w:sz w:val="20"/>
        </w:rPr>
        <w:t> </w:t>
      </w:r>
      <w:r>
        <w:rPr>
          <w:b/>
          <w:sz w:val="20"/>
        </w:rPr>
        <w:t>Workstation</w:t>
      </w:r>
      <w:r>
        <w:rPr>
          <w:b/>
          <w:spacing w:val="-6"/>
          <w:sz w:val="20"/>
        </w:rPr>
        <w:t> </w:t>
      </w:r>
      <w:r>
        <w:rPr>
          <w:b/>
          <w:sz w:val="20"/>
        </w:rPr>
        <w:t>Security</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1974" w:hRule="atLeast"/>
        </w:trPr>
        <w:tc>
          <w:tcPr>
            <w:tcW w:w="3365" w:type="dxa"/>
          </w:tcPr>
          <w:p>
            <w:pPr>
              <w:pStyle w:val="TableParagraph"/>
              <w:tabs>
                <w:tab w:pos="467" w:val="left" w:leader="none"/>
              </w:tabs>
              <w:spacing w:before="1"/>
              <w:ind w:right="253" w:hanging="360"/>
              <w:rPr>
                <w:b/>
                <w:sz w:val="20"/>
              </w:rPr>
            </w:pPr>
            <w:r>
              <w:rPr>
                <w:spacing w:val="-6"/>
                <w:sz w:val="20"/>
              </w:rPr>
              <w:t>1.</w:t>
            </w:r>
            <w:r>
              <w:rPr>
                <w:sz w:val="20"/>
              </w:rPr>
              <w:tab/>
            </w:r>
            <w:r>
              <w:rPr>
                <w:b/>
                <w:sz w:val="20"/>
              </w:rPr>
              <w:t>Identify</w:t>
            </w:r>
            <w:r>
              <w:rPr>
                <w:b/>
                <w:spacing w:val="-10"/>
                <w:sz w:val="20"/>
              </w:rPr>
              <w:t> </w:t>
            </w:r>
            <w:r>
              <w:rPr>
                <w:b/>
                <w:sz w:val="20"/>
              </w:rPr>
              <w:t>All</w:t>
            </w:r>
            <w:r>
              <w:rPr>
                <w:b/>
                <w:spacing w:val="-10"/>
                <w:sz w:val="20"/>
              </w:rPr>
              <w:t> </w:t>
            </w:r>
            <w:r>
              <w:rPr>
                <w:b/>
                <w:sz w:val="20"/>
              </w:rPr>
              <w:t>Methods</w:t>
            </w:r>
            <w:r>
              <w:rPr>
                <w:b/>
                <w:spacing w:val="-9"/>
                <w:sz w:val="20"/>
              </w:rPr>
              <w:t> </w:t>
            </w:r>
            <w:r>
              <w:rPr>
                <w:b/>
                <w:sz w:val="20"/>
              </w:rPr>
              <w:t>of</w:t>
            </w:r>
            <w:r>
              <w:rPr>
                <w:b/>
                <w:spacing w:val="-10"/>
                <w:sz w:val="20"/>
              </w:rPr>
              <w:t> </w:t>
            </w:r>
            <w:r>
              <w:rPr>
                <w:b/>
                <w:sz w:val="20"/>
              </w:rPr>
              <w:t>Physical Access to Workstations and </w:t>
            </w:r>
            <w:r>
              <w:rPr>
                <w:b/>
                <w:spacing w:val="-2"/>
                <w:sz w:val="20"/>
              </w:rPr>
              <w:t>Devices</w:t>
            </w:r>
          </w:p>
        </w:tc>
        <w:tc>
          <w:tcPr>
            <w:tcW w:w="5374" w:type="dxa"/>
          </w:tcPr>
          <w:p>
            <w:pPr>
              <w:pStyle w:val="TableParagraph"/>
              <w:numPr>
                <w:ilvl w:val="0"/>
                <w:numId w:val="152"/>
              </w:numPr>
              <w:tabs>
                <w:tab w:pos="467" w:val="left" w:leader="none"/>
              </w:tabs>
              <w:spacing w:line="240" w:lineRule="auto" w:before="0" w:after="0"/>
              <w:ind w:left="467" w:right="126" w:hanging="360"/>
              <w:jc w:val="left"/>
              <w:rPr>
                <w:sz w:val="20"/>
              </w:rPr>
            </w:pPr>
            <w:r>
              <w:rPr>
                <w:sz w:val="20"/>
              </w:rPr>
              <w:t>Document the different ways that users access workstations</w:t>
            </w:r>
            <w:r>
              <w:rPr>
                <w:spacing w:val="-5"/>
                <w:sz w:val="20"/>
              </w:rPr>
              <w:t> </w:t>
            </w:r>
            <w:r>
              <w:rPr>
                <w:sz w:val="20"/>
              </w:rPr>
              <w:t>and</w:t>
            </w:r>
            <w:r>
              <w:rPr>
                <w:spacing w:val="-7"/>
                <w:sz w:val="20"/>
              </w:rPr>
              <w:t> </w:t>
            </w:r>
            <w:r>
              <w:rPr>
                <w:sz w:val="20"/>
              </w:rPr>
              <w:t>other</w:t>
            </w:r>
            <w:r>
              <w:rPr>
                <w:spacing w:val="-6"/>
                <w:sz w:val="20"/>
              </w:rPr>
              <w:t> </w:t>
            </w:r>
            <w:r>
              <w:rPr>
                <w:sz w:val="20"/>
              </w:rPr>
              <w:t>devices</w:t>
            </w:r>
            <w:r>
              <w:rPr>
                <w:spacing w:val="-5"/>
                <w:sz w:val="20"/>
              </w:rPr>
              <w:t> </w:t>
            </w:r>
            <w:r>
              <w:rPr>
                <w:sz w:val="20"/>
              </w:rPr>
              <w:t>that</w:t>
            </w:r>
            <w:r>
              <w:rPr>
                <w:spacing w:val="-6"/>
                <w:sz w:val="20"/>
              </w:rPr>
              <w:t> </w:t>
            </w:r>
            <w:r>
              <w:rPr>
                <w:sz w:val="20"/>
              </w:rPr>
              <w:t>create,</w:t>
            </w:r>
            <w:r>
              <w:rPr>
                <w:spacing w:val="-5"/>
                <w:sz w:val="20"/>
              </w:rPr>
              <w:t> </w:t>
            </w:r>
            <w:r>
              <w:rPr>
                <w:sz w:val="20"/>
              </w:rPr>
              <w:t>store,</w:t>
            </w:r>
            <w:r>
              <w:rPr>
                <w:spacing w:val="-5"/>
                <w:sz w:val="20"/>
              </w:rPr>
              <w:t> </w:t>
            </w:r>
            <w:r>
              <w:rPr>
                <w:sz w:val="20"/>
              </w:rPr>
              <w:t>process, or transmit ePHI. Be sure to consider the multitude of computing devices (e.g., medical equipment, IoT devices, tablets, smart phones).</w:t>
            </w:r>
          </w:p>
          <w:p>
            <w:pPr>
              <w:pStyle w:val="TableParagraph"/>
              <w:numPr>
                <w:ilvl w:val="0"/>
                <w:numId w:val="152"/>
              </w:numPr>
              <w:tabs>
                <w:tab w:pos="467" w:val="left" w:leader="none"/>
              </w:tabs>
              <w:spacing w:line="240" w:lineRule="atLeast" w:before="0" w:after="0"/>
              <w:ind w:left="467" w:right="136" w:hanging="360"/>
              <w:jc w:val="both"/>
              <w:rPr>
                <w:sz w:val="20"/>
              </w:rPr>
            </w:pPr>
            <w:r>
              <w:rPr>
                <w:sz w:val="20"/>
              </w:rPr>
              <w:t>Consider</w:t>
            </w:r>
            <w:r>
              <w:rPr>
                <w:spacing w:val="-5"/>
                <w:sz w:val="20"/>
              </w:rPr>
              <w:t> </w:t>
            </w:r>
            <w:r>
              <w:rPr>
                <w:sz w:val="20"/>
              </w:rPr>
              <w:t>any</w:t>
            </w:r>
            <w:r>
              <w:rPr>
                <w:spacing w:val="-4"/>
                <w:sz w:val="20"/>
              </w:rPr>
              <w:t> </w:t>
            </w:r>
            <w:r>
              <w:rPr>
                <w:sz w:val="20"/>
              </w:rPr>
              <w:t>mobile</w:t>
            </w:r>
            <w:r>
              <w:rPr>
                <w:spacing w:val="-6"/>
                <w:sz w:val="20"/>
              </w:rPr>
              <w:t> </w:t>
            </w:r>
            <w:r>
              <w:rPr>
                <w:sz w:val="20"/>
              </w:rPr>
              <w:t>devices</w:t>
            </w:r>
            <w:r>
              <w:rPr>
                <w:spacing w:val="-4"/>
                <w:sz w:val="20"/>
              </w:rPr>
              <w:t> </w:t>
            </w:r>
            <w:r>
              <w:rPr>
                <w:sz w:val="20"/>
              </w:rPr>
              <w:t>that</w:t>
            </w:r>
            <w:r>
              <w:rPr>
                <w:spacing w:val="-5"/>
                <w:sz w:val="20"/>
              </w:rPr>
              <w:t> </w:t>
            </w:r>
            <w:r>
              <w:rPr>
                <w:sz w:val="20"/>
              </w:rPr>
              <w:t>leave</w:t>
            </w:r>
            <w:r>
              <w:rPr>
                <w:spacing w:val="-6"/>
                <w:sz w:val="20"/>
              </w:rPr>
              <w:t> </w:t>
            </w:r>
            <w:r>
              <w:rPr>
                <w:sz w:val="20"/>
              </w:rPr>
              <w:t>the</w:t>
            </w:r>
            <w:r>
              <w:rPr>
                <w:spacing w:val="-6"/>
                <w:sz w:val="20"/>
              </w:rPr>
              <w:t> </w:t>
            </w:r>
            <w:r>
              <w:rPr>
                <w:sz w:val="20"/>
              </w:rPr>
              <w:t>physical</w:t>
            </w:r>
            <w:r>
              <w:rPr>
                <w:spacing w:val="-5"/>
                <w:sz w:val="20"/>
              </w:rPr>
              <w:t> </w:t>
            </w:r>
            <w:r>
              <w:rPr>
                <w:sz w:val="20"/>
              </w:rPr>
              <w:t>facility as</w:t>
            </w:r>
            <w:r>
              <w:rPr>
                <w:spacing w:val="-1"/>
                <w:sz w:val="20"/>
              </w:rPr>
              <w:t> </w:t>
            </w:r>
            <w:r>
              <w:rPr>
                <w:sz w:val="20"/>
              </w:rPr>
              <w:t>well</w:t>
            </w:r>
            <w:r>
              <w:rPr>
                <w:spacing w:val="-2"/>
                <w:sz w:val="20"/>
              </w:rPr>
              <w:t> </w:t>
            </w:r>
            <w:r>
              <w:rPr>
                <w:sz w:val="20"/>
              </w:rPr>
              <w:t>as</w:t>
            </w:r>
            <w:r>
              <w:rPr>
                <w:spacing w:val="-1"/>
                <w:sz w:val="20"/>
              </w:rPr>
              <w:t> </w:t>
            </w:r>
            <w:r>
              <w:rPr>
                <w:sz w:val="20"/>
              </w:rPr>
              <w:t>remote workers</w:t>
            </w:r>
            <w:r>
              <w:rPr>
                <w:spacing w:val="-1"/>
                <w:sz w:val="20"/>
              </w:rPr>
              <w:t> </w:t>
            </w:r>
            <w:r>
              <w:rPr>
                <w:sz w:val="20"/>
              </w:rPr>
              <w:t>who</w:t>
            </w:r>
            <w:r>
              <w:rPr>
                <w:spacing w:val="-2"/>
                <w:sz w:val="20"/>
              </w:rPr>
              <w:t> </w:t>
            </w:r>
            <w:r>
              <w:rPr>
                <w:sz w:val="20"/>
              </w:rPr>
              <w:t>access</w:t>
            </w:r>
            <w:r>
              <w:rPr>
                <w:spacing w:val="-1"/>
                <w:sz w:val="20"/>
              </w:rPr>
              <w:t> </w:t>
            </w:r>
            <w:r>
              <w:rPr>
                <w:sz w:val="20"/>
              </w:rPr>
              <w:t>devices</w:t>
            </w:r>
            <w:r>
              <w:rPr>
                <w:spacing w:val="-1"/>
                <w:sz w:val="20"/>
              </w:rPr>
              <w:t> </w:t>
            </w:r>
            <w:r>
              <w:rPr>
                <w:sz w:val="20"/>
              </w:rPr>
              <w:t>that</w:t>
            </w:r>
            <w:r>
              <w:rPr>
                <w:spacing w:val="-2"/>
                <w:sz w:val="20"/>
              </w:rPr>
              <w:t> </w:t>
            </w:r>
            <w:r>
              <w:rPr>
                <w:sz w:val="20"/>
              </w:rPr>
              <w:t>create, store, process, or transmit ePHI.</w:t>
            </w:r>
          </w:p>
        </w:tc>
        <w:tc>
          <w:tcPr>
            <w:tcW w:w="5374" w:type="dxa"/>
          </w:tcPr>
          <w:p>
            <w:pPr>
              <w:pStyle w:val="TableParagraph"/>
              <w:numPr>
                <w:ilvl w:val="0"/>
                <w:numId w:val="153"/>
              </w:numPr>
              <w:tabs>
                <w:tab w:pos="467" w:val="left" w:leader="none"/>
              </w:tabs>
              <w:spacing w:line="255" w:lineRule="exact" w:before="0" w:after="0"/>
              <w:ind w:left="467" w:right="0" w:hanging="360"/>
              <w:jc w:val="left"/>
              <w:rPr>
                <w:sz w:val="20"/>
              </w:rPr>
            </w:pPr>
            <w:r>
              <w:rPr>
                <w:sz w:val="20"/>
              </w:rPr>
              <w:t>Is</w:t>
            </w:r>
            <w:r>
              <w:rPr>
                <w:spacing w:val="-5"/>
                <w:sz w:val="20"/>
              </w:rPr>
              <w:t> </w:t>
            </w:r>
            <w:r>
              <w:rPr>
                <w:sz w:val="20"/>
              </w:rPr>
              <w:t>there</w:t>
            </w:r>
            <w:r>
              <w:rPr>
                <w:spacing w:val="-6"/>
                <w:sz w:val="20"/>
              </w:rPr>
              <w:t> </w:t>
            </w:r>
            <w:r>
              <w:rPr>
                <w:sz w:val="20"/>
              </w:rPr>
              <w:t>an</w:t>
            </w:r>
            <w:r>
              <w:rPr>
                <w:spacing w:val="-4"/>
                <w:sz w:val="20"/>
              </w:rPr>
              <w:t> </w:t>
            </w:r>
            <w:r>
              <w:rPr>
                <w:sz w:val="20"/>
              </w:rPr>
              <w:t>inventory</w:t>
            </w:r>
            <w:r>
              <w:rPr>
                <w:spacing w:val="-4"/>
                <w:sz w:val="20"/>
              </w:rPr>
              <w:t> </w:t>
            </w:r>
            <w:r>
              <w:rPr>
                <w:sz w:val="20"/>
              </w:rPr>
              <w:t>of</w:t>
            </w:r>
            <w:r>
              <w:rPr>
                <w:spacing w:val="-6"/>
                <w:sz w:val="20"/>
              </w:rPr>
              <w:t> </w:t>
            </w:r>
            <w:r>
              <w:rPr>
                <w:sz w:val="20"/>
              </w:rPr>
              <w:t>all</w:t>
            </w:r>
            <w:r>
              <w:rPr>
                <w:spacing w:val="-5"/>
                <w:sz w:val="20"/>
              </w:rPr>
              <w:t> </w:t>
            </w:r>
            <w:r>
              <w:rPr>
                <w:sz w:val="20"/>
              </w:rPr>
              <w:t>current</w:t>
            </w:r>
            <w:r>
              <w:rPr>
                <w:spacing w:val="-5"/>
                <w:sz w:val="20"/>
              </w:rPr>
              <w:t> </w:t>
            </w:r>
            <w:r>
              <w:rPr>
                <w:sz w:val="20"/>
              </w:rPr>
              <w:t>device</w:t>
            </w:r>
            <w:r>
              <w:rPr>
                <w:spacing w:val="-6"/>
                <w:sz w:val="20"/>
              </w:rPr>
              <w:t> </w:t>
            </w:r>
            <w:r>
              <w:rPr>
                <w:spacing w:val="-2"/>
                <w:sz w:val="20"/>
              </w:rPr>
              <w:t>locations?</w:t>
            </w:r>
          </w:p>
          <w:p>
            <w:pPr>
              <w:pStyle w:val="TableParagraph"/>
              <w:numPr>
                <w:ilvl w:val="0"/>
                <w:numId w:val="153"/>
              </w:numPr>
              <w:tabs>
                <w:tab w:pos="467" w:val="left" w:leader="none"/>
              </w:tabs>
              <w:spacing w:line="254" w:lineRule="exact" w:before="0" w:after="0"/>
              <w:ind w:left="467" w:right="0" w:hanging="360"/>
              <w:jc w:val="left"/>
              <w:rPr>
                <w:sz w:val="20"/>
              </w:rPr>
            </w:pPr>
            <w:r>
              <w:rPr>
                <w:sz w:val="20"/>
              </w:rPr>
              <w:t>Are</w:t>
            </w:r>
            <w:r>
              <w:rPr>
                <w:spacing w:val="-7"/>
                <w:sz w:val="20"/>
              </w:rPr>
              <w:t> </w:t>
            </w:r>
            <w:r>
              <w:rPr>
                <w:sz w:val="20"/>
              </w:rPr>
              <w:t>any</w:t>
            </w:r>
            <w:r>
              <w:rPr>
                <w:spacing w:val="-5"/>
                <w:sz w:val="20"/>
              </w:rPr>
              <w:t> </w:t>
            </w:r>
            <w:r>
              <w:rPr>
                <w:sz w:val="20"/>
              </w:rPr>
              <w:t>devices</w:t>
            </w:r>
            <w:r>
              <w:rPr>
                <w:spacing w:val="-5"/>
                <w:sz w:val="20"/>
              </w:rPr>
              <w:t> </w:t>
            </w:r>
            <w:r>
              <w:rPr>
                <w:sz w:val="20"/>
              </w:rPr>
              <w:t>located</w:t>
            </w:r>
            <w:r>
              <w:rPr>
                <w:spacing w:val="-4"/>
                <w:sz w:val="20"/>
              </w:rPr>
              <w:t> </w:t>
            </w:r>
            <w:r>
              <w:rPr>
                <w:sz w:val="20"/>
              </w:rPr>
              <w:t>in</w:t>
            </w:r>
            <w:r>
              <w:rPr>
                <w:spacing w:val="-5"/>
                <w:sz w:val="20"/>
              </w:rPr>
              <w:t> </w:t>
            </w:r>
            <w:r>
              <w:rPr>
                <w:sz w:val="20"/>
              </w:rPr>
              <w:t>public</w:t>
            </w:r>
            <w:r>
              <w:rPr>
                <w:spacing w:val="-6"/>
                <w:sz w:val="20"/>
              </w:rPr>
              <w:t> </w:t>
            </w:r>
            <w:r>
              <w:rPr>
                <w:spacing w:val="-2"/>
                <w:sz w:val="20"/>
              </w:rPr>
              <w:t>areas?</w:t>
            </w:r>
          </w:p>
          <w:p>
            <w:pPr>
              <w:pStyle w:val="TableParagraph"/>
              <w:numPr>
                <w:ilvl w:val="0"/>
                <w:numId w:val="153"/>
              </w:numPr>
              <w:tabs>
                <w:tab w:pos="467" w:val="left" w:leader="none"/>
              </w:tabs>
              <w:spacing w:line="240" w:lineRule="auto" w:before="0" w:after="0"/>
              <w:ind w:left="467" w:right="210" w:hanging="360"/>
              <w:jc w:val="left"/>
              <w:rPr>
                <w:sz w:val="20"/>
              </w:rPr>
            </w:pPr>
            <w:r>
              <w:rPr>
                <w:sz w:val="20"/>
              </w:rPr>
              <w:t>Are laptops or other computing devices used as workstations</w:t>
            </w:r>
            <w:r>
              <w:rPr>
                <w:spacing w:val="-5"/>
                <w:sz w:val="20"/>
              </w:rPr>
              <w:t> </w:t>
            </w:r>
            <w:r>
              <w:rPr>
                <w:sz w:val="20"/>
              </w:rPr>
              <w:t>to</w:t>
            </w:r>
            <w:r>
              <w:rPr>
                <w:spacing w:val="-6"/>
                <w:sz w:val="20"/>
              </w:rPr>
              <w:t> </w:t>
            </w:r>
            <w:r>
              <w:rPr>
                <w:sz w:val="20"/>
              </w:rPr>
              <w:t>create,</w:t>
            </w:r>
            <w:r>
              <w:rPr>
                <w:spacing w:val="-5"/>
                <w:sz w:val="20"/>
              </w:rPr>
              <w:t> </w:t>
            </w:r>
            <w:r>
              <w:rPr>
                <w:sz w:val="20"/>
              </w:rPr>
              <w:t>access,</w:t>
            </w:r>
            <w:r>
              <w:rPr>
                <w:spacing w:val="-5"/>
                <w:sz w:val="20"/>
              </w:rPr>
              <w:t> </w:t>
            </w:r>
            <w:r>
              <w:rPr>
                <w:sz w:val="20"/>
              </w:rPr>
              <w:t>store,</w:t>
            </w:r>
            <w:r>
              <w:rPr>
                <w:spacing w:val="-5"/>
                <w:sz w:val="20"/>
              </w:rPr>
              <w:t> </w:t>
            </w:r>
            <w:r>
              <w:rPr>
                <w:sz w:val="20"/>
              </w:rPr>
              <w:t>process,</w:t>
            </w:r>
            <w:r>
              <w:rPr>
                <w:spacing w:val="-5"/>
                <w:sz w:val="20"/>
              </w:rPr>
              <w:t> </w:t>
            </w:r>
            <w:r>
              <w:rPr>
                <w:sz w:val="20"/>
              </w:rPr>
              <w:t>or</w:t>
            </w:r>
            <w:r>
              <w:rPr>
                <w:spacing w:val="-8"/>
                <w:sz w:val="20"/>
              </w:rPr>
              <w:t> </w:t>
            </w:r>
            <w:r>
              <w:rPr>
                <w:sz w:val="20"/>
              </w:rPr>
              <w:t>transmit </w:t>
            </w:r>
            <w:r>
              <w:rPr>
                <w:spacing w:val="-2"/>
                <w:sz w:val="20"/>
              </w:rPr>
              <w:t>ePHI?</w:t>
            </w:r>
          </w:p>
        </w:tc>
      </w:tr>
      <w:tr>
        <w:trPr>
          <w:trHeight w:val="1497" w:hRule="atLeast"/>
        </w:trPr>
        <w:tc>
          <w:tcPr>
            <w:tcW w:w="3365" w:type="dxa"/>
          </w:tcPr>
          <w:p>
            <w:pPr>
              <w:pStyle w:val="TableParagraph"/>
              <w:tabs>
                <w:tab w:pos="467" w:val="left" w:leader="none"/>
              </w:tabs>
              <w:spacing w:before="1"/>
              <w:ind w:right="507" w:hanging="360"/>
              <w:rPr>
                <w:sz w:val="20"/>
              </w:rPr>
            </w:pPr>
            <w:r>
              <w:rPr>
                <w:spacing w:val="-6"/>
                <w:sz w:val="20"/>
              </w:rPr>
              <w:t>2.</w:t>
            </w:r>
            <w:r>
              <w:rPr>
                <w:sz w:val="20"/>
              </w:rPr>
              <w:tab/>
            </w:r>
            <w:r>
              <w:rPr>
                <w:b/>
                <w:sz w:val="20"/>
              </w:rPr>
              <w:t>Analyze</w:t>
            </w:r>
            <w:r>
              <w:rPr>
                <w:b/>
                <w:spacing w:val="-12"/>
                <w:sz w:val="20"/>
              </w:rPr>
              <w:t> </w:t>
            </w:r>
            <w:r>
              <w:rPr>
                <w:b/>
                <w:sz w:val="20"/>
              </w:rPr>
              <w:t>the</w:t>
            </w:r>
            <w:r>
              <w:rPr>
                <w:b/>
                <w:spacing w:val="-11"/>
                <w:sz w:val="20"/>
              </w:rPr>
              <w:t> </w:t>
            </w:r>
            <w:r>
              <w:rPr>
                <w:b/>
                <w:sz w:val="20"/>
              </w:rPr>
              <w:t>Risks</w:t>
            </w:r>
            <w:r>
              <w:rPr>
                <w:b/>
                <w:spacing w:val="-11"/>
                <w:sz w:val="20"/>
              </w:rPr>
              <w:t> </w:t>
            </w:r>
            <w:r>
              <w:rPr>
                <w:b/>
                <w:sz w:val="20"/>
              </w:rPr>
              <w:t>Associated with Each Type of Access</w:t>
            </w:r>
            <w:hyperlink w:history="true" w:anchor="_bookmark150">
              <w:r>
                <w:rPr>
                  <w:sz w:val="20"/>
                  <w:vertAlign w:val="superscript"/>
                </w:rPr>
                <w:t>99</w:t>
              </w:r>
            </w:hyperlink>
          </w:p>
        </w:tc>
        <w:tc>
          <w:tcPr>
            <w:tcW w:w="5374" w:type="dxa"/>
          </w:tcPr>
          <w:p>
            <w:pPr>
              <w:pStyle w:val="TableParagraph"/>
              <w:numPr>
                <w:ilvl w:val="0"/>
                <w:numId w:val="154"/>
              </w:numPr>
              <w:tabs>
                <w:tab w:pos="467" w:val="left" w:leader="none"/>
              </w:tabs>
              <w:spacing w:line="240" w:lineRule="auto" w:before="0" w:after="0"/>
              <w:ind w:left="467" w:right="151" w:hanging="360"/>
              <w:jc w:val="left"/>
              <w:rPr>
                <w:sz w:val="20"/>
              </w:rPr>
            </w:pPr>
            <w:r>
              <w:rPr>
                <w:sz w:val="20"/>
              </w:rPr>
              <w:t>Determine</w:t>
            </w:r>
            <w:r>
              <w:rPr>
                <w:spacing w:val="-3"/>
                <w:sz w:val="20"/>
              </w:rPr>
              <w:t> </w:t>
            </w:r>
            <w:r>
              <w:rPr>
                <w:sz w:val="20"/>
              </w:rPr>
              <w:t>which</w:t>
            </w:r>
            <w:r>
              <w:rPr>
                <w:spacing w:val="-4"/>
                <w:sz w:val="20"/>
              </w:rPr>
              <w:t> </w:t>
            </w:r>
            <w:r>
              <w:rPr>
                <w:sz w:val="20"/>
              </w:rPr>
              <w:t>type</w:t>
            </w:r>
            <w:r>
              <w:rPr>
                <w:spacing w:val="-6"/>
                <w:sz w:val="20"/>
              </w:rPr>
              <w:t> </w:t>
            </w:r>
            <w:r>
              <w:rPr>
                <w:sz w:val="20"/>
              </w:rPr>
              <w:t>of</w:t>
            </w:r>
            <w:r>
              <w:rPr>
                <w:spacing w:val="-6"/>
                <w:sz w:val="20"/>
              </w:rPr>
              <w:t> </w:t>
            </w:r>
            <w:r>
              <w:rPr>
                <w:sz w:val="20"/>
              </w:rPr>
              <w:t>access</w:t>
            </w:r>
            <w:r>
              <w:rPr>
                <w:spacing w:val="-4"/>
                <w:sz w:val="20"/>
              </w:rPr>
              <w:t> </w:t>
            </w:r>
            <w:r>
              <w:rPr>
                <w:sz w:val="20"/>
              </w:rPr>
              <w:t>identified</w:t>
            </w:r>
            <w:r>
              <w:rPr>
                <w:spacing w:val="-4"/>
                <w:sz w:val="20"/>
              </w:rPr>
              <w:t> </w:t>
            </w:r>
            <w:r>
              <w:rPr>
                <w:sz w:val="20"/>
              </w:rPr>
              <w:t>in</w:t>
            </w:r>
            <w:r>
              <w:rPr>
                <w:spacing w:val="-4"/>
                <w:sz w:val="20"/>
              </w:rPr>
              <w:t> </w:t>
            </w:r>
            <w:r>
              <w:rPr>
                <w:sz w:val="20"/>
              </w:rPr>
              <w:t>Key</w:t>
            </w:r>
            <w:r>
              <w:rPr>
                <w:spacing w:val="-4"/>
                <w:sz w:val="20"/>
              </w:rPr>
              <w:t> </w:t>
            </w:r>
            <w:r>
              <w:rPr>
                <w:sz w:val="20"/>
              </w:rPr>
              <w:t>Activity</w:t>
            </w:r>
            <w:r>
              <w:rPr>
                <w:spacing w:val="-4"/>
                <w:sz w:val="20"/>
              </w:rPr>
              <w:t> </w:t>
            </w:r>
            <w:r>
              <w:rPr>
                <w:sz w:val="20"/>
              </w:rPr>
              <w:t>1 poses the greatest threat to the security of ePHI.</w:t>
            </w:r>
          </w:p>
        </w:tc>
        <w:tc>
          <w:tcPr>
            <w:tcW w:w="5374" w:type="dxa"/>
          </w:tcPr>
          <w:p>
            <w:pPr>
              <w:pStyle w:val="TableParagraph"/>
              <w:numPr>
                <w:ilvl w:val="0"/>
                <w:numId w:val="155"/>
              </w:numPr>
              <w:tabs>
                <w:tab w:pos="467" w:val="left" w:leader="none"/>
              </w:tabs>
              <w:spacing w:line="255" w:lineRule="exact" w:before="0" w:after="0"/>
              <w:ind w:left="467" w:right="0" w:hanging="360"/>
              <w:jc w:val="left"/>
              <w:rPr>
                <w:sz w:val="20"/>
              </w:rPr>
            </w:pPr>
            <w:r>
              <w:rPr>
                <w:sz w:val="20"/>
              </w:rPr>
              <w:t>Do</w:t>
            </w:r>
            <w:r>
              <w:rPr>
                <w:spacing w:val="-5"/>
                <w:sz w:val="20"/>
              </w:rPr>
              <w:t> </w:t>
            </w:r>
            <w:r>
              <w:rPr>
                <w:sz w:val="20"/>
              </w:rPr>
              <w:t>any</w:t>
            </w:r>
            <w:r>
              <w:rPr>
                <w:spacing w:val="-4"/>
                <w:sz w:val="20"/>
              </w:rPr>
              <w:t> </w:t>
            </w:r>
            <w:r>
              <w:rPr>
                <w:sz w:val="20"/>
              </w:rPr>
              <w:t>devices</w:t>
            </w:r>
            <w:r>
              <w:rPr>
                <w:spacing w:val="-4"/>
                <w:sz w:val="20"/>
              </w:rPr>
              <w:t> </w:t>
            </w:r>
            <w:r>
              <w:rPr>
                <w:sz w:val="20"/>
              </w:rPr>
              <w:t>leave</w:t>
            </w:r>
            <w:r>
              <w:rPr>
                <w:spacing w:val="-5"/>
                <w:sz w:val="20"/>
              </w:rPr>
              <w:t> </w:t>
            </w:r>
            <w:r>
              <w:rPr>
                <w:sz w:val="20"/>
              </w:rPr>
              <w:t>the</w:t>
            </w:r>
            <w:r>
              <w:rPr>
                <w:spacing w:val="-6"/>
                <w:sz w:val="20"/>
              </w:rPr>
              <w:t> </w:t>
            </w:r>
            <w:r>
              <w:rPr>
                <w:spacing w:val="-2"/>
                <w:sz w:val="20"/>
              </w:rPr>
              <w:t>facility?</w:t>
            </w:r>
          </w:p>
          <w:p>
            <w:pPr>
              <w:pStyle w:val="TableParagraph"/>
              <w:numPr>
                <w:ilvl w:val="0"/>
                <w:numId w:val="155"/>
              </w:numPr>
              <w:tabs>
                <w:tab w:pos="467" w:val="left" w:leader="none"/>
              </w:tabs>
              <w:spacing w:line="240" w:lineRule="auto" w:before="0" w:after="0"/>
              <w:ind w:left="467" w:right="223" w:hanging="360"/>
              <w:jc w:val="left"/>
              <w:rPr>
                <w:sz w:val="20"/>
              </w:rPr>
            </w:pPr>
            <w:r>
              <w:rPr>
                <w:sz w:val="20"/>
              </w:rPr>
              <w:t>Are</w:t>
            </w:r>
            <w:r>
              <w:rPr>
                <w:spacing w:val="-6"/>
                <w:sz w:val="20"/>
              </w:rPr>
              <w:t> </w:t>
            </w:r>
            <w:r>
              <w:rPr>
                <w:sz w:val="20"/>
              </w:rPr>
              <w:t>any</w:t>
            </w:r>
            <w:r>
              <w:rPr>
                <w:spacing w:val="-4"/>
                <w:sz w:val="20"/>
              </w:rPr>
              <w:t> </w:t>
            </w:r>
            <w:r>
              <w:rPr>
                <w:sz w:val="20"/>
              </w:rPr>
              <w:t>devices</w:t>
            </w:r>
            <w:r>
              <w:rPr>
                <w:spacing w:val="-4"/>
                <w:sz w:val="20"/>
              </w:rPr>
              <w:t> </w:t>
            </w:r>
            <w:r>
              <w:rPr>
                <w:sz w:val="20"/>
              </w:rPr>
              <w:t>housed</w:t>
            </w:r>
            <w:r>
              <w:rPr>
                <w:spacing w:val="-4"/>
                <w:sz w:val="20"/>
              </w:rPr>
              <w:t> </w:t>
            </w:r>
            <w:r>
              <w:rPr>
                <w:sz w:val="20"/>
              </w:rPr>
              <w:t>in</w:t>
            </w:r>
            <w:r>
              <w:rPr>
                <w:spacing w:val="-4"/>
                <w:sz w:val="20"/>
              </w:rPr>
              <w:t> </w:t>
            </w:r>
            <w:r>
              <w:rPr>
                <w:sz w:val="20"/>
              </w:rPr>
              <w:t>areas</w:t>
            </w:r>
            <w:r>
              <w:rPr>
                <w:spacing w:val="-4"/>
                <w:sz w:val="20"/>
              </w:rPr>
              <w:t> </w:t>
            </w:r>
            <w:r>
              <w:rPr>
                <w:sz w:val="20"/>
              </w:rPr>
              <w:t>that</w:t>
            </w:r>
            <w:r>
              <w:rPr>
                <w:spacing w:val="-5"/>
                <w:sz w:val="20"/>
              </w:rPr>
              <w:t> </w:t>
            </w:r>
            <w:r>
              <w:rPr>
                <w:sz w:val="20"/>
              </w:rPr>
              <w:t>are</w:t>
            </w:r>
            <w:r>
              <w:rPr>
                <w:spacing w:val="-6"/>
                <w:sz w:val="20"/>
              </w:rPr>
              <w:t> </w:t>
            </w:r>
            <w:r>
              <w:rPr>
                <w:sz w:val="20"/>
              </w:rPr>
              <w:t>more</w:t>
            </w:r>
            <w:r>
              <w:rPr>
                <w:spacing w:val="-6"/>
                <w:sz w:val="20"/>
              </w:rPr>
              <w:t> </w:t>
            </w:r>
            <w:r>
              <w:rPr>
                <w:sz w:val="20"/>
              </w:rPr>
              <w:t>vulnerable to unauthorized use, theft, or viewing of the data they </w:t>
            </w:r>
            <w:r>
              <w:rPr>
                <w:spacing w:val="-2"/>
                <w:sz w:val="20"/>
              </w:rPr>
              <w:t>contain?</w:t>
            </w:r>
          </w:p>
          <w:p>
            <w:pPr>
              <w:pStyle w:val="TableParagraph"/>
              <w:numPr>
                <w:ilvl w:val="0"/>
                <w:numId w:val="155"/>
              </w:numPr>
              <w:tabs>
                <w:tab w:pos="467" w:val="left" w:leader="none"/>
              </w:tabs>
              <w:spacing w:line="240" w:lineRule="atLeast" w:before="0" w:after="0"/>
              <w:ind w:left="467" w:right="499" w:hanging="360"/>
              <w:jc w:val="left"/>
              <w:rPr>
                <w:sz w:val="20"/>
              </w:rPr>
            </w:pPr>
            <w:r>
              <w:rPr>
                <w:sz w:val="20"/>
              </w:rPr>
              <w:t>What</w:t>
            </w:r>
            <w:r>
              <w:rPr>
                <w:spacing w:val="-5"/>
                <w:sz w:val="20"/>
              </w:rPr>
              <w:t> </w:t>
            </w:r>
            <w:r>
              <w:rPr>
                <w:sz w:val="20"/>
              </w:rPr>
              <w:t>are</w:t>
            </w:r>
            <w:r>
              <w:rPr>
                <w:spacing w:val="-6"/>
                <w:sz w:val="20"/>
              </w:rPr>
              <w:t> </w:t>
            </w:r>
            <w:r>
              <w:rPr>
                <w:sz w:val="20"/>
              </w:rPr>
              <w:t>the</w:t>
            </w:r>
            <w:r>
              <w:rPr>
                <w:spacing w:val="-6"/>
                <w:sz w:val="20"/>
              </w:rPr>
              <w:t> </w:t>
            </w:r>
            <w:r>
              <w:rPr>
                <w:sz w:val="20"/>
              </w:rPr>
              <w:t>options</w:t>
            </w:r>
            <w:r>
              <w:rPr>
                <w:spacing w:val="-4"/>
                <w:sz w:val="20"/>
              </w:rPr>
              <w:t> </w:t>
            </w:r>
            <w:r>
              <w:rPr>
                <w:sz w:val="20"/>
              </w:rPr>
              <w:t>for</w:t>
            </w:r>
            <w:r>
              <w:rPr>
                <w:spacing w:val="-5"/>
                <w:sz w:val="20"/>
              </w:rPr>
              <w:t> </w:t>
            </w:r>
            <w:r>
              <w:rPr>
                <w:sz w:val="20"/>
              </w:rPr>
              <w:t>modifying</w:t>
            </w:r>
            <w:r>
              <w:rPr>
                <w:spacing w:val="-5"/>
                <w:sz w:val="20"/>
              </w:rPr>
              <w:t> </w:t>
            </w:r>
            <w:r>
              <w:rPr>
                <w:sz w:val="20"/>
              </w:rPr>
              <w:t>the</w:t>
            </w:r>
            <w:r>
              <w:rPr>
                <w:spacing w:val="-6"/>
                <w:sz w:val="20"/>
              </w:rPr>
              <w:t> </w:t>
            </w:r>
            <w:r>
              <w:rPr>
                <w:sz w:val="20"/>
              </w:rPr>
              <w:t>current</w:t>
            </w:r>
            <w:r>
              <w:rPr>
                <w:spacing w:val="-5"/>
                <w:sz w:val="20"/>
              </w:rPr>
              <w:t> </w:t>
            </w:r>
            <w:r>
              <w:rPr>
                <w:sz w:val="20"/>
              </w:rPr>
              <w:t>access configuration to protect ePHI?</w:t>
            </w:r>
          </w:p>
        </w:tc>
      </w:tr>
      <w:tr>
        <w:trPr>
          <w:trHeight w:val="2982" w:hRule="atLeast"/>
        </w:trPr>
        <w:tc>
          <w:tcPr>
            <w:tcW w:w="3365" w:type="dxa"/>
          </w:tcPr>
          <w:p>
            <w:pPr>
              <w:pStyle w:val="TableParagraph"/>
              <w:spacing w:before="1"/>
              <w:ind w:right="159" w:hanging="360"/>
              <w:jc w:val="both"/>
              <w:rPr>
                <w:b/>
                <w:sz w:val="20"/>
              </w:rPr>
            </w:pPr>
            <w:r>
              <w:rPr>
                <w:sz w:val="20"/>
              </w:rPr>
              <w:t>3.</w:t>
            </w:r>
            <w:r>
              <w:rPr>
                <w:spacing w:val="40"/>
                <w:sz w:val="20"/>
              </w:rPr>
              <w:t> </w:t>
            </w:r>
            <w:r>
              <w:rPr>
                <w:b/>
                <w:sz w:val="20"/>
              </w:rPr>
              <w:t>Identify and Implement Physical Safeguards</w:t>
            </w:r>
            <w:r>
              <w:rPr>
                <w:b/>
                <w:spacing w:val="-12"/>
                <w:sz w:val="20"/>
              </w:rPr>
              <w:t> </w:t>
            </w:r>
            <w:r>
              <w:rPr>
                <w:b/>
                <w:sz w:val="20"/>
              </w:rPr>
              <w:t>for</w:t>
            </w:r>
            <w:r>
              <w:rPr>
                <w:b/>
                <w:spacing w:val="-11"/>
                <w:sz w:val="20"/>
              </w:rPr>
              <w:t> </w:t>
            </w:r>
            <w:r>
              <w:rPr>
                <w:b/>
                <w:sz w:val="20"/>
              </w:rPr>
              <w:t>Workstations</w:t>
            </w:r>
            <w:r>
              <w:rPr>
                <w:b/>
                <w:spacing w:val="-11"/>
                <w:sz w:val="20"/>
              </w:rPr>
              <w:t> </w:t>
            </w:r>
            <w:r>
              <w:rPr>
                <w:b/>
                <w:sz w:val="20"/>
              </w:rPr>
              <w:t>and </w:t>
            </w:r>
            <w:r>
              <w:rPr>
                <w:b/>
                <w:spacing w:val="-2"/>
                <w:sz w:val="20"/>
              </w:rPr>
              <w:t>Devices</w:t>
            </w:r>
          </w:p>
        </w:tc>
        <w:tc>
          <w:tcPr>
            <w:tcW w:w="5374" w:type="dxa"/>
          </w:tcPr>
          <w:p>
            <w:pPr>
              <w:pStyle w:val="TableParagraph"/>
              <w:numPr>
                <w:ilvl w:val="0"/>
                <w:numId w:val="156"/>
              </w:numPr>
              <w:tabs>
                <w:tab w:pos="467" w:val="left" w:leader="none"/>
              </w:tabs>
              <w:spacing w:line="240" w:lineRule="auto" w:before="0" w:after="0"/>
              <w:ind w:left="467" w:right="553" w:hanging="360"/>
              <w:jc w:val="left"/>
              <w:rPr>
                <w:sz w:val="20"/>
              </w:rPr>
            </w:pPr>
            <w:r>
              <w:rPr>
                <w:sz w:val="20"/>
              </w:rPr>
              <w:t>Implement physical safeguards and other security measures</w:t>
            </w:r>
            <w:r>
              <w:rPr>
                <w:spacing w:val="-5"/>
                <w:sz w:val="20"/>
              </w:rPr>
              <w:t> </w:t>
            </w:r>
            <w:r>
              <w:rPr>
                <w:sz w:val="20"/>
              </w:rPr>
              <w:t>to</w:t>
            </w:r>
            <w:r>
              <w:rPr>
                <w:spacing w:val="-6"/>
                <w:sz w:val="20"/>
              </w:rPr>
              <w:t> </w:t>
            </w:r>
            <w:r>
              <w:rPr>
                <w:sz w:val="20"/>
              </w:rPr>
              <w:t>minimize</w:t>
            </w:r>
            <w:r>
              <w:rPr>
                <w:spacing w:val="-7"/>
                <w:sz w:val="20"/>
              </w:rPr>
              <w:t> </w:t>
            </w:r>
            <w:r>
              <w:rPr>
                <w:sz w:val="20"/>
              </w:rPr>
              <w:t>the</w:t>
            </w:r>
            <w:r>
              <w:rPr>
                <w:spacing w:val="-7"/>
                <w:sz w:val="20"/>
              </w:rPr>
              <w:t> </w:t>
            </w:r>
            <w:r>
              <w:rPr>
                <w:sz w:val="20"/>
              </w:rPr>
              <w:t>possibility</w:t>
            </w:r>
            <w:r>
              <w:rPr>
                <w:spacing w:val="-5"/>
                <w:sz w:val="20"/>
              </w:rPr>
              <w:t> </w:t>
            </w:r>
            <w:r>
              <w:rPr>
                <w:sz w:val="20"/>
              </w:rPr>
              <w:t>of</w:t>
            </w:r>
            <w:r>
              <w:rPr>
                <w:spacing w:val="-7"/>
                <w:sz w:val="20"/>
              </w:rPr>
              <w:t> </w:t>
            </w:r>
            <w:r>
              <w:rPr>
                <w:sz w:val="20"/>
              </w:rPr>
              <w:t>inappropriate access to ePHI through computing devices.</w:t>
            </w:r>
          </w:p>
          <w:p>
            <w:pPr>
              <w:pStyle w:val="TableParagraph"/>
              <w:numPr>
                <w:ilvl w:val="0"/>
                <w:numId w:val="156"/>
              </w:numPr>
              <w:tabs>
                <w:tab w:pos="467" w:val="left" w:leader="none"/>
              </w:tabs>
              <w:spacing w:line="240" w:lineRule="auto" w:before="0" w:after="0"/>
              <w:ind w:left="467" w:right="221" w:hanging="360"/>
              <w:jc w:val="left"/>
              <w:rPr>
                <w:sz w:val="20"/>
              </w:rPr>
            </w:pPr>
            <w:r>
              <w:rPr>
                <w:sz w:val="20"/>
              </w:rPr>
              <w:t>If there are impediments to physically securing devices and/or</w:t>
            </w:r>
            <w:r>
              <w:rPr>
                <w:spacing w:val="-6"/>
                <w:sz w:val="20"/>
              </w:rPr>
              <w:t> </w:t>
            </w:r>
            <w:r>
              <w:rPr>
                <w:sz w:val="20"/>
              </w:rPr>
              <w:t>the</w:t>
            </w:r>
            <w:r>
              <w:rPr>
                <w:spacing w:val="-6"/>
                <w:sz w:val="20"/>
              </w:rPr>
              <w:t> </w:t>
            </w:r>
            <w:r>
              <w:rPr>
                <w:sz w:val="20"/>
              </w:rPr>
              <w:t>facilities</w:t>
            </w:r>
            <w:r>
              <w:rPr>
                <w:spacing w:val="-5"/>
                <w:sz w:val="20"/>
              </w:rPr>
              <w:t> </w:t>
            </w:r>
            <w:r>
              <w:rPr>
                <w:sz w:val="20"/>
              </w:rPr>
              <w:t>where</w:t>
            </w:r>
            <w:r>
              <w:rPr>
                <w:spacing w:val="-6"/>
                <w:sz w:val="20"/>
              </w:rPr>
              <w:t> </w:t>
            </w:r>
            <w:r>
              <w:rPr>
                <w:sz w:val="20"/>
              </w:rPr>
              <w:t>devices</w:t>
            </w:r>
            <w:r>
              <w:rPr>
                <w:spacing w:val="-5"/>
                <w:sz w:val="20"/>
              </w:rPr>
              <w:t> </w:t>
            </w:r>
            <w:r>
              <w:rPr>
                <w:sz w:val="20"/>
              </w:rPr>
              <w:t>are</w:t>
            </w:r>
            <w:r>
              <w:rPr>
                <w:spacing w:val="-6"/>
                <w:sz w:val="20"/>
              </w:rPr>
              <w:t> </w:t>
            </w:r>
            <w:r>
              <w:rPr>
                <w:sz w:val="20"/>
              </w:rPr>
              <w:t>located,</w:t>
            </w:r>
            <w:r>
              <w:rPr>
                <w:spacing w:val="-5"/>
                <w:sz w:val="20"/>
              </w:rPr>
              <w:t> </w:t>
            </w:r>
            <w:r>
              <w:rPr>
                <w:sz w:val="20"/>
              </w:rPr>
              <w:t>additional safeguards should be considered, such as:</w:t>
            </w:r>
          </w:p>
          <w:p>
            <w:pPr>
              <w:pStyle w:val="TableParagraph"/>
              <w:numPr>
                <w:ilvl w:val="1"/>
                <w:numId w:val="156"/>
              </w:numPr>
              <w:tabs>
                <w:tab w:pos="1186" w:val="left" w:leader="none"/>
              </w:tabs>
              <w:spacing w:line="248" w:lineRule="exact" w:before="1" w:after="0"/>
              <w:ind w:left="1186" w:right="0" w:hanging="359"/>
              <w:jc w:val="left"/>
              <w:rPr>
                <w:sz w:val="20"/>
              </w:rPr>
            </w:pPr>
            <w:r>
              <w:rPr>
                <w:sz w:val="20"/>
              </w:rPr>
              <w:t>Limiting</w:t>
            </w:r>
            <w:r>
              <w:rPr>
                <w:spacing w:val="-9"/>
                <w:sz w:val="20"/>
              </w:rPr>
              <w:t> </w:t>
            </w:r>
            <w:r>
              <w:rPr>
                <w:sz w:val="20"/>
              </w:rPr>
              <w:t>device</w:t>
            </w:r>
            <w:r>
              <w:rPr>
                <w:spacing w:val="-6"/>
                <w:sz w:val="20"/>
              </w:rPr>
              <w:t> </w:t>
            </w:r>
            <w:r>
              <w:rPr>
                <w:sz w:val="20"/>
              </w:rPr>
              <w:t>capabilities</w:t>
            </w:r>
            <w:r>
              <w:rPr>
                <w:spacing w:val="-8"/>
                <w:sz w:val="20"/>
              </w:rPr>
              <w:t> </w:t>
            </w:r>
            <w:r>
              <w:rPr>
                <w:sz w:val="20"/>
              </w:rPr>
              <w:t>to</w:t>
            </w:r>
            <w:r>
              <w:rPr>
                <w:spacing w:val="-8"/>
                <w:sz w:val="20"/>
              </w:rPr>
              <w:t> </w:t>
            </w:r>
            <w:r>
              <w:rPr>
                <w:sz w:val="20"/>
              </w:rPr>
              <w:t>access</w:t>
            </w:r>
            <w:r>
              <w:rPr>
                <w:spacing w:val="-7"/>
                <w:sz w:val="20"/>
              </w:rPr>
              <w:t> </w:t>
            </w:r>
            <w:r>
              <w:rPr>
                <w:spacing w:val="-4"/>
                <w:sz w:val="20"/>
              </w:rPr>
              <w:t>ePHI</w:t>
            </w:r>
          </w:p>
          <w:p>
            <w:pPr>
              <w:pStyle w:val="TableParagraph"/>
              <w:numPr>
                <w:ilvl w:val="1"/>
                <w:numId w:val="156"/>
              </w:numPr>
              <w:tabs>
                <w:tab w:pos="1186" w:val="left" w:leader="none"/>
              </w:tabs>
              <w:spacing w:line="244" w:lineRule="exact" w:before="0" w:after="0"/>
              <w:ind w:left="1186" w:right="0" w:hanging="359"/>
              <w:jc w:val="left"/>
              <w:rPr>
                <w:sz w:val="20"/>
              </w:rPr>
            </w:pPr>
            <w:r>
              <w:rPr>
                <w:sz w:val="20"/>
              </w:rPr>
              <w:t>Limiting</w:t>
            </w:r>
            <w:r>
              <w:rPr>
                <w:spacing w:val="-7"/>
                <w:sz w:val="20"/>
              </w:rPr>
              <w:t> </w:t>
            </w:r>
            <w:r>
              <w:rPr>
                <w:sz w:val="20"/>
              </w:rPr>
              <w:t>user</w:t>
            </w:r>
            <w:r>
              <w:rPr>
                <w:spacing w:val="-7"/>
                <w:sz w:val="20"/>
              </w:rPr>
              <w:t> </w:t>
            </w:r>
            <w:r>
              <w:rPr>
                <w:sz w:val="20"/>
              </w:rPr>
              <w:t>permissions</w:t>
            </w:r>
            <w:r>
              <w:rPr>
                <w:spacing w:val="-6"/>
                <w:sz w:val="20"/>
              </w:rPr>
              <w:t> </w:t>
            </w:r>
            <w:r>
              <w:rPr>
                <w:sz w:val="20"/>
              </w:rPr>
              <w:t>to</w:t>
            </w:r>
            <w:r>
              <w:rPr>
                <w:spacing w:val="-7"/>
                <w:sz w:val="20"/>
              </w:rPr>
              <w:t> </w:t>
            </w:r>
            <w:r>
              <w:rPr>
                <w:sz w:val="20"/>
              </w:rPr>
              <w:t>access</w:t>
            </w:r>
            <w:r>
              <w:rPr>
                <w:spacing w:val="-6"/>
                <w:sz w:val="20"/>
              </w:rPr>
              <w:t> </w:t>
            </w:r>
            <w:r>
              <w:rPr>
                <w:spacing w:val="-4"/>
                <w:sz w:val="20"/>
              </w:rPr>
              <w:t>ePHI</w:t>
            </w:r>
          </w:p>
          <w:p>
            <w:pPr>
              <w:pStyle w:val="TableParagraph"/>
              <w:numPr>
                <w:ilvl w:val="1"/>
                <w:numId w:val="156"/>
              </w:numPr>
              <w:tabs>
                <w:tab w:pos="1186" w:val="left" w:leader="none"/>
              </w:tabs>
              <w:spacing w:line="244" w:lineRule="exact" w:before="0" w:after="0"/>
              <w:ind w:left="1186" w:right="0" w:hanging="359"/>
              <w:jc w:val="left"/>
              <w:rPr>
                <w:sz w:val="20"/>
              </w:rPr>
            </w:pPr>
            <w:r>
              <w:rPr>
                <w:sz w:val="20"/>
              </w:rPr>
              <w:t>Device</w:t>
            </w:r>
            <w:r>
              <w:rPr>
                <w:spacing w:val="-7"/>
                <w:sz w:val="20"/>
              </w:rPr>
              <w:t> </w:t>
            </w:r>
            <w:r>
              <w:rPr>
                <w:spacing w:val="-2"/>
                <w:sz w:val="20"/>
              </w:rPr>
              <w:t>encryption</w:t>
            </w:r>
          </w:p>
          <w:p>
            <w:pPr>
              <w:pStyle w:val="TableParagraph"/>
              <w:numPr>
                <w:ilvl w:val="1"/>
                <w:numId w:val="156"/>
              </w:numPr>
              <w:tabs>
                <w:tab w:pos="1187" w:val="left" w:leader="none"/>
              </w:tabs>
              <w:spacing w:line="235" w:lineRule="auto" w:before="0" w:after="0"/>
              <w:ind w:left="1187" w:right="694" w:hanging="360"/>
              <w:jc w:val="left"/>
              <w:rPr>
                <w:sz w:val="20"/>
              </w:rPr>
            </w:pPr>
            <w:r>
              <w:rPr>
                <w:sz w:val="20"/>
              </w:rPr>
              <w:t>Stringent</w:t>
            </w:r>
            <w:r>
              <w:rPr>
                <w:spacing w:val="-11"/>
                <w:sz w:val="20"/>
              </w:rPr>
              <w:t> </w:t>
            </w:r>
            <w:r>
              <w:rPr>
                <w:sz w:val="20"/>
              </w:rPr>
              <w:t>access</w:t>
            </w:r>
            <w:r>
              <w:rPr>
                <w:spacing w:val="-10"/>
                <w:sz w:val="20"/>
              </w:rPr>
              <w:t> </w:t>
            </w:r>
            <w:r>
              <w:rPr>
                <w:sz w:val="20"/>
              </w:rPr>
              <w:t>controls</w:t>
            </w:r>
            <w:r>
              <w:rPr>
                <w:spacing w:val="-10"/>
                <w:sz w:val="20"/>
              </w:rPr>
              <w:t> </w:t>
            </w:r>
            <w:r>
              <w:rPr>
                <w:sz w:val="20"/>
              </w:rPr>
              <w:t>(e.g.,</w:t>
            </w:r>
            <w:r>
              <w:rPr>
                <w:spacing w:val="-10"/>
                <w:sz w:val="20"/>
              </w:rPr>
              <w:t> </w:t>
            </w:r>
            <w:r>
              <w:rPr>
                <w:sz w:val="20"/>
              </w:rPr>
              <w:t>multi-factor authentication [MFA])</w:t>
            </w:r>
          </w:p>
          <w:p>
            <w:pPr>
              <w:pStyle w:val="TableParagraph"/>
              <w:numPr>
                <w:ilvl w:val="1"/>
                <w:numId w:val="156"/>
              </w:numPr>
              <w:tabs>
                <w:tab w:pos="1186" w:val="left" w:leader="none"/>
              </w:tabs>
              <w:spacing w:line="249" w:lineRule="exact" w:before="0" w:after="0"/>
              <w:ind w:left="1186" w:right="0" w:hanging="359"/>
              <w:jc w:val="left"/>
              <w:rPr>
                <w:sz w:val="20"/>
              </w:rPr>
            </w:pPr>
            <w:r>
              <w:rPr>
                <w:sz w:val="20"/>
              </w:rPr>
              <w:t>Screen</w:t>
            </w:r>
            <w:r>
              <w:rPr>
                <w:spacing w:val="-7"/>
                <w:sz w:val="20"/>
              </w:rPr>
              <w:t> </w:t>
            </w:r>
            <w:r>
              <w:rPr>
                <w:spacing w:val="-4"/>
                <w:sz w:val="20"/>
              </w:rPr>
              <w:t>lock</w:t>
            </w:r>
          </w:p>
        </w:tc>
        <w:tc>
          <w:tcPr>
            <w:tcW w:w="5374" w:type="dxa"/>
          </w:tcPr>
          <w:p>
            <w:pPr>
              <w:pStyle w:val="TableParagraph"/>
              <w:numPr>
                <w:ilvl w:val="0"/>
                <w:numId w:val="157"/>
              </w:numPr>
              <w:tabs>
                <w:tab w:pos="467" w:val="left" w:leader="none"/>
              </w:tabs>
              <w:spacing w:line="240" w:lineRule="auto" w:before="0" w:after="0"/>
              <w:ind w:left="467" w:right="307" w:hanging="360"/>
              <w:jc w:val="left"/>
              <w:rPr>
                <w:sz w:val="20"/>
              </w:rPr>
            </w:pPr>
            <w:r>
              <w:rPr>
                <w:sz w:val="20"/>
              </w:rPr>
              <w:t>Are</w:t>
            </w:r>
            <w:r>
              <w:rPr>
                <w:spacing w:val="-7"/>
                <w:sz w:val="20"/>
              </w:rPr>
              <w:t> </w:t>
            </w:r>
            <w:r>
              <w:rPr>
                <w:sz w:val="20"/>
              </w:rPr>
              <w:t>physical</w:t>
            </w:r>
            <w:r>
              <w:rPr>
                <w:spacing w:val="-6"/>
                <w:sz w:val="20"/>
              </w:rPr>
              <w:t> </w:t>
            </w:r>
            <w:r>
              <w:rPr>
                <w:sz w:val="20"/>
              </w:rPr>
              <w:t>safeguards</w:t>
            </w:r>
            <w:r>
              <w:rPr>
                <w:spacing w:val="-5"/>
                <w:sz w:val="20"/>
              </w:rPr>
              <w:t> </w:t>
            </w:r>
            <w:r>
              <w:rPr>
                <w:sz w:val="20"/>
              </w:rPr>
              <w:t>implemented</w:t>
            </w:r>
            <w:r>
              <w:rPr>
                <w:spacing w:val="-5"/>
                <w:sz w:val="20"/>
              </w:rPr>
              <w:t> </w:t>
            </w:r>
            <w:r>
              <w:rPr>
                <w:sz w:val="20"/>
              </w:rPr>
              <w:t>for</w:t>
            </w:r>
            <w:r>
              <w:rPr>
                <w:spacing w:val="-6"/>
                <w:sz w:val="20"/>
              </w:rPr>
              <w:t> </w:t>
            </w:r>
            <w:r>
              <w:rPr>
                <w:sz w:val="20"/>
              </w:rPr>
              <w:t>all</w:t>
            </w:r>
            <w:r>
              <w:rPr>
                <w:spacing w:val="-6"/>
                <w:sz w:val="20"/>
              </w:rPr>
              <w:t> </w:t>
            </w:r>
            <w:r>
              <w:rPr>
                <w:sz w:val="20"/>
              </w:rPr>
              <w:t>devices</w:t>
            </w:r>
            <w:r>
              <w:rPr>
                <w:spacing w:val="-5"/>
                <w:sz w:val="20"/>
              </w:rPr>
              <w:t> </w:t>
            </w:r>
            <w:r>
              <w:rPr>
                <w:sz w:val="20"/>
              </w:rPr>
              <w:t>that access ePHI to restrict access to authorized users?</w:t>
            </w:r>
          </w:p>
          <w:p>
            <w:pPr>
              <w:pStyle w:val="TableParagraph"/>
              <w:numPr>
                <w:ilvl w:val="0"/>
                <w:numId w:val="157"/>
              </w:numPr>
              <w:tabs>
                <w:tab w:pos="467" w:val="left" w:leader="none"/>
              </w:tabs>
              <w:spacing w:line="240" w:lineRule="auto" w:before="0" w:after="0"/>
              <w:ind w:left="467" w:right="302" w:hanging="360"/>
              <w:jc w:val="left"/>
              <w:rPr>
                <w:sz w:val="20"/>
              </w:rPr>
            </w:pPr>
            <w:r>
              <w:rPr>
                <w:sz w:val="20"/>
              </w:rPr>
              <w:t>Are devices and other tools used in the provisioning of treatment, payment, and operations protected from unauthorized</w:t>
            </w:r>
            <w:r>
              <w:rPr>
                <w:spacing w:val="-8"/>
                <w:sz w:val="20"/>
              </w:rPr>
              <w:t> </w:t>
            </w:r>
            <w:r>
              <w:rPr>
                <w:sz w:val="20"/>
              </w:rPr>
              <w:t>access,</w:t>
            </w:r>
            <w:r>
              <w:rPr>
                <w:spacing w:val="-10"/>
                <w:sz w:val="20"/>
              </w:rPr>
              <w:t> </w:t>
            </w:r>
            <w:r>
              <w:rPr>
                <w:sz w:val="20"/>
              </w:rPr>
              <w:t>viewing,</w:t>
            </w:r>
            <w:r>
              <w:rPr>
                <w:spacing w:val="-6"/>
                <w:sz w:val="20"/>
              </w:rPr>
              <w:t> </w:t>
            </w:r>
            <w:r>
              <w:rPr>
                <w:sz w:val="20"/>
              </w:rPr>
              <w:t>modification,</w:t>
            </w:r>
            <w:r>
              <w:rPr>
                <w:spacing w:val="-9"/>
                <w:sz w:val="20"/>
              </w:rPr>
              <w:t> </w:t>
            </w:r>
            <w:r>
              <w:rPr>
                <w:sz w:val="20"/>
              </w:rPr>
              <w:t>and/or</w:t>
            </w:r>
            <w:r>
              <w:rPr>
                <w:spacing w:val="-9"/>
                <w:sz w:val="20"/>
              </w:rPr>
              <w:t> </w:t>
            </w:r>
            <w:r>
              <w:rPr>
                <w:sz w:val="20"/>
              </w:rPr>
              <w:t>theft within mobile healthcare environments?</w:t>
            </w:r>
          </w:p>
          <w:p>
            <w:pPr>
              <w:pStyle w:val="TableParagraph"/>
              <w:numPr>
                <w:ilvl w:val="0"/>
                <w:numId w:val="157"/>
              </w:numPr>
              <w:tabs>
                <w:tab w:pos="467" w:val="left" w:leader="none"/>
              </w:tabs>
              <w:spacing w:line="240" w:lineRule="auto" w:before="0" w:after="0"/>
              <w:ind w:left="467" w:right="368" w:hanging="360"/>
              <w:jc w:val="left"/>
              <w:rPr>
                <w:sz w:val="20"/>
              </w:rPr>
            </w:pPr>
            <w:r>
              <w:rPr>
                <w:sz w:val="20"/>
              </w:rPr>
              <w:t>What</w:t>
            </w:r>
            <w:r>
              <w:rPr>
                <w:spacing w:val="-7"/>
                <w:sz w:val="20"/>
              </w:rPr>
              <w:t> </w:t>
            </w:r>
            <w:r>
              <w:rPr>
                <w:sz w:val="20"/>
              </w:rPr>
              <w:t>safeguards</w:t>
            </w:r>
            <w:r>
              <w:rPr>
                <w:spacing w:val="-6"/>
                <w:sz w:val="20"/>
              </w:rPr>
              <w:t> </w:t>
            </w:r>
            <w:r>
              <w:rPr>
                <w:sz w:val="20"/>
              </w:rPr>
              <w:t>are</w:t>
            </w:r>
            <w:r>
              <w:rPr>
                <w:spacing w:val="-8"/>
                <w:sz w:val="20"/>
              </w:rPr>
              <w:t> </w:t>
            </w:r>
            <w:r>
              <w:rPr>
                <w:sz w:val="20"/>
              </w:rPr>
              <w:t>in</w:t>
            </w:r>
            <w:r>
              <w:rPr>
                <w:spacing w:val="-6"/>
                <w:sz w:val="20"/>
              </w:rPr>
              <w:t> </w:t>
            </w:r>
            <w:r>
              <w:rPr>
                <w:sz w:val="20"/>
              </w:rPr>
              <w:t>place,(e.g.,</w:t>
            </w:r>
            <w:r>
              <w:rPr>
                <w:spacing w:val="-6"/>
                <w:sz w:val="20"/>
              </w:rPr>
              <w:t> </w:t>
            </w:r>
            <w:r>
              <w:rPr>
                <w:sz w:val="20"/>
              </w:rPr>
              <w:t>locked</w:t>
            </w:r>
            <w:r>
              <w:rPr>
                <w:spacing w:val="-6"/>
                <w:sz w:val="20"/>
              </w:rPr>
              <w:t> </w:t>
            </w:r>
            <w:r>
              <w:rPr>
                <w:sz w:val="20"/>
              </w:rPr>
              <w:t>doors,</w:t>
            </w:r>
            <w:r>
              <w:rPr>
                <w:spacing w:val="-6"/>
                <w:sz w:val="20"/>
              </w:rPr>
              <w:t> </w:t>
            </w:r>
            <w:r>
              <w:rPr>
                <w:sz w:val="20"/>
              </w:rPr>
              <w:t>screen barriers, cameras, guards)?</w:t>
            </w:r>
            <w:hyperlink w:history="true" w:anchor="_bookmark151">
              <w:r>
                <w:rPr>
                  <w:sz w:val="20"/>
                  <w:vertAlign w:val="superscript"/>
                </w:rPr>
                <w:t>100</w:t>
              </w:r>
            </w:hyperlink>
          </w:p>
          <w:p>
            <w:pPr>
              <w:pStyle w:val="TableParagraph"/>
              <w:numPr>
                <w:ilvl w:val="0"/>
                <w:numId w:val="157"/>
              </w:numPr>
              <w:tabs>
                <w:tab w:pos="467" w:val="left" w:leader="none"/>
              </w:tabs>
              <w:spacing w:line="240" w:lineRule="auto" w:before="0" w:after="0"/>
              <w:ind w:left="467" w:right="603" w:hanging="360"/>
              <w:jc w:val="left"/>
              <w:rPr>
                <w:sz w:val="20"/>
              </w:rPr>
            </w:pPr>
            <w:r>
              <w:rPr>
                <w:sz w:val="20"/>
              </w:rPr>
              <w:t>Are</w:t>
            </w:r>
            <w:r>
              <w:rPr>
                <w:spacing w:val="-8"/>
                <w:sz w:val="20"/>
              </w:rPr>
              <w:t> </w:t>
            </w:r>
            <w:r>
              <w:rPr>
                <w:sz w:val="20"/>
              </w:rPr>
              <w:t>additional</w:t>
            </w:r>
            <w:r>
              <w:rPr>
                <w:spacing w:val="-7"/>
                <w:sz w:val="20"/>
              </w:rPr>
              <w:t> </w:t>
            </w:r>
            <w:r>
              <w:rPr>
                <w:sz w:val="20"/>
              </w:rPr>
              <w:t>physical</w:t>
            </w:r>
            <w:r>
              <w:rPr>
                <w:spacing w:val="-7"/>
                <w:sz w:val="20"/>
              </w:rPr>
              <w:t> </w:t>
            </w:r>
            <w:r>
              <w:rPr>
                <w:sz w:val="20"/>
              </w:rPr>
              <w:t>safeguards</w:t>
            </w:r>
            <w:r>
              <w:rPr>
                <w:spacing w:val="-6"/>
                <w:sz w:val="20"/>
              </w:rPr>
              <w:t> </w:t>
            </w:r>
            <w:r>
              <w:rPr>
                <w:sz w:val="20"/>
              </w:rPr>
              <w:t>needed</w:t>
            </w:r>
            <w:r>
              <w:rPr>
                <w:spacing w:val="-6"/>
                <w:sz w:val="20"/>
              </w:rPr>
              <w:t> </w:t>
            </w:r>
            <w:r>
              <w:rPr>
                <w:sz w:val="20"/>
              </w:rPr>
              <w:t>to</w:t>
            </w:r>
            <w:r>
              <w:rPr>
                <w:spacing w:val="-7"/>
                <w:sz w:val="20"/>
              </w:rPr>
              <w:t> </w:t>
            </w:r>
            <w:r>
              <w:rPr>
                <w:sz w:val="20"/>
              </w:rPr>
              <w:t>protect devices with ePHI?</w:t>
            </w:r>
          </w:p>
          <w:p>
            <w:pPr>
              <w:pStyle w:val="TableParagraph"/>
              <w:numPr>
                <w:ilvl w:val="0"/>
                <w:numId w:val="157"/>
              </w:numPr>
              <w:tabs>
                <w:tab w:pos="467" w:val="left" w:leader="none"/>
              </w:tabs>
              <w:spacing w:line="240" w:lineRule="atLeast" w:before="0" w:after="0"/>
              <w:ind w:left="467" w:right="285" w:hanging="360"/>
              <w:jc w:val="left"/>
              <w:rPr>
                <w:sz w:val="20"/>
              </w:rPr>
            </w:pPr>
            <w:r>
              <w:rPr>
                <w:sz w:val="20"/>
              </w:rPr>
              <w:t>Do</w:t>
            </w:r>
            <w:r>
              <w:rPr>
                <w:spacing w:val="-5"/>
                <w:sz w:val="20"/>
              </w:rPr>
              <w:t> </w:t>
            </w:r>
            <w:r>
              <w:rPr>
                <w:sz w:val="20"/>
              </w:rPr>
              <w:t>any</w:t>
            </w:r>
            <w:r>
              <w:rPr>
                <w:spacing w:val="-4"/>
                <w:sz w:val="20"/>
              </w:rPr>
              <w:t> </w:t>
            </w:r>
            <w:r>
              <w:rPr>
                <w:sz w:val="20"/>
              </w:rPr>
              <w:t>devices</w:t>
            </w:r>
            <w:r>
              <w:rPr>
                <w:spacing w:val="-4"/>
                <w:sz w:val="20"/>
              </w:rPr>
              <w:t> </w:t>
            </w:r>
            <w:r>
              <w:rPr>
                <w:sz w:val="20"/>
              </w:rPr>
              <w:t>need</w:t>
            </w:r>
            <w:r>
              <w:rPr>
                <w:spacing w:val="-4"/>
                <w:sz w:val="20"/>
              </w:rPr>
              <w:t> </w:t>
            </w:r>
            <w:r>
              <w:rPr>
                <w:sz w:val="20"/>
              </w:rPr>
              <w:t>to</w:t>
            </w:r>
            <w:r>
              <w:rPr>
                <w:spacing w:val="-5"/>
                <w:sz w:val="20"/>
              </w:rPr>
              <w:t> </w:t>
            </w:r>
            <w:r>
              <w:rPr>
                <w:sz w:val="20"/>
              </w:rPr>
              <w:t>be</w:t>
            </w:r>
            <w:r>
              <w:rPr>
                <w:spacing w:val="-6"/>
                <w:sz w:val="20"/>
              </w:rPr>
              <w:t> </w:t>
            </w:r>
            <w:r>
              <w:rPr>
                <w:sz w:val="20"/>
              </w:rPr>
              <w:t>relocated</w:t>
            </w:r>
            <w:r>
              <w:rPr>
                <w:spacing w:val="-4"/>
                <w:sz w:val="20"/>
              </w:rPr>
              <w:t> </w:t>
            </w:r>
            <w:r>
              <w:rPr>
                <w:sz w:val="20"/>
              </w:rPr>
              <w:t>to</w:t>
            </w:r>
            <w:r>
              <w:rPr>
                <w:spacing w:val="-5"/>
                <w:sz w:val="20"/>
              </w:rPr>
              <w:t> </w:t>
            </w:r>
            <w:r>
              <w:rPr>
                <w:sz w:val="20"/>
              </w:rPr>
              <w:t>enhance</w:t>
            </w:r>
            <w:r>
              <w:rPr>
                <w:spacing w:val="-6"/>
                <w:sz w:val="20"/>
              </w:rPr>
              <w:t> </w:t>
            </w:r>
            <w:r>
              <w:rPr>
                <w:sz w:val="20"/>
              </w:rPr>
              <w:t>physical </w:t>
            </w:r>
            <w:r>
              <w:rPr>
                <w:spacing w:val="-2"/>
                <w:sz w:val="20"/>
              </w:rPr>
              <w:t>security?</w:t>
            </w:r>
          </w:p>
        </w:tc>
      </w:tr>
    </w:tbl>
    <w:p>
      <w:pPr>
        <w:pStyle w:val="BodyText"/>
        <w:spacing w:before="8"/>
        <w:rPr>
          <w:b/>
          <w:sz w:val="16"/>
        </w:rPr>
      </w:pPr>
      <w:r>
        <w:rPr/>
        <mc:AlternateContent>
          <mc:Choice Requires="wps">
            <w:drawing>
              <wp:anchor distT="0" distB="0" distL="0" distR="0" allowOverlap="1" layoutInCell="1" locked="0" behindDoc="1" simplePos="0" relativeHeight="487624192">
                <wp:simplePos x="0" y="0"/>
                <wp:positionH relativeFrom="page">
                  <wp:posOffset>914400</wp:posOffset>
                </wp:positionH>
                <wp:positionV relativeFrom="paragraph">
                  <wp:posOffset>144386</wp:posOffset>
                </wp:positionV>
                <wp:extent cx="1828800" cy="10795"/>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369pt;width:144pt;height:.841pt;mso-position-horizontal-relative:page;mso-position-vertical-relative:paragraph;z-index:-15692288;mso-wrap-distance-left:0;mso-wrap-distance-right:0" id="docshape66" filled="true" fillcolor="#000000" stroked="false">
                <v:fill type="solid"/>
                <w10:wrap type="topAndBottom"/>
              </v:rect>
            </w:pict>
          </mc:Fallback>
        </mc:AlternateContent>
      </w:r>
    </w:p>
    <w:p>
      <w:pPr>
        <w:spacing w:before="107"/>
        <w:ind w:left="700" w:right="802" w:hanging="1"/>
        <w:jc w:val="left"/>
        <w:rPr>
          <w:i/>
          <w:sz w:val="16"/>
        </w:rPr>
      </w:pPr>
      <w:r>
        <w:rPr>
          <w:sz w:val="16"/>
          <w:vertAlign w:val="superscript"/>
        </w:rPr>
        <w:t>99</w:t>
      </w:r>
      <w:r>
        <w:rPr>
          <w:spacing w:val="-2"/>
          <w:sz w:val="16"/>
          <w:vertAlign w:val="baseline"/>
        </w:rPr>
        <w:t> </w:t>
      </w:r>
      <w:r>
        <w:rPr>
          <w:sz w:val="16"/>
          <w:vertAlign w:val="baseline"/>
        </w:rPr>
        <w:t>This</w:t>
      </w:r>
      <w:r>
        <w:rPr>
          <w:spacing w:val="-2"/>
          <w:sz w:val="16"/>
          <w:vertAlign w:val="baseline"/>
        </w:rPr>
        <w:t> </w:t>
      </w:r>
      <w:r>
        <w:rPr>
          <w:sz w:val="16"/>
          <w:vertAlign w:val="baseline"/>
        </w:rPr>
        <w:t>key</w:t>
      </w:r>
      <w:r>
        <w:rPr>
          <w:spacing w:val="-2"/>
          <w:sz w:val="16"/>
          <w:vertAlign w:val="baseline"/>
        </w:rPr>
        <w:t> </w:t>
      </w:r>
      <w:r>
        <w:rPr>
          <w:sz w:val="16"/>
          <w:vertAlign w:val="baseline"/>
        </w:rPr>
        <w:t>activity may</w:t>
      </w:r>
      <w:r>
        <w:rPr>
          <w:spacing w:val="-2"/>
          <w:sz w:val="16"/>
          <w:vertAlign w:val="baseline"/>
        </w:rPr>
        <w:t> </w:t>
      </w:r>
      <w:r>
        <w:rPr>
          <w:sz w:val="16"/>
          <w:vertAlign w:val="baseline"/>
        </w:rPr>
        <w:t>be</w:t>
      </w:r>
      <w:r>
        <w:rPr>
          <w:spacing w:val="-2"/>
          <w:sz w:val="16"/>
          <w:vertAlign w:val="baseline"/>
        </w:rPr>
        <w:t> </w:t>
      </w:r>
      <w:r>
        <w:rPr>
          <w:sz w:val="16"/>
          <w:vertAlign w:val="baseline"/>
        </w:rPr>
        <w:t>conducted pursuant</w:t>
      </w:r>
      <w:r>
        <w:rPr>
          <w:spacing w:val="-3"/>
          <w:sz w:val="16"/>
          <w:vertAlign w:val="baseline"/>
        </w:rPr>
        <w:t> </w:t>
      </w:r>
      <w:r>
        <w:rPr>
          <w:sz w:val="16"/>
          <w:vertAlign w:val="baseline"/>
        </w:rPr>
        <w:t>to the</w:t>
      </w:r>
      <w:r>
        <w:rPr>
          <w:spacing w:val="-2"/>
          <w:sz w:val="16"/>
          <w:vertAlign w:val="baseline"/>
        </w:rPr>
        <w:t> </w:t>
      </w:r>
      <w:r>
        <w:rPr>
          <w:sz w:val="16"/>
          <w:vertAlign w:val="baseline"/>
        </w:rPr>
        <w:t>risk</w:t>
      </w:r>
      <w:r>
        <w:rPr>
          <w:spacing w:val="-3"/>
          <w:sz w:val="16"/>
          <w:vertAlign w:val="baseline"/>
        </w:rPr>
        <w:t> </w:t>
      </w:r>
      <w:r>
        <w:rPr>
          <w:sz w:val="16"/>
          <w:vertAlign w:val="baseline"/>
        </w:rPr>
        <w:t>analysis</w:t>
      </w:r>
      <w:r>
        <w:rPr>
          <w:spacing w:val="-2"/>
          <w:sz w:val="16"/>
          <w:vertAlign w:val="baseline"/>
        </w:rPr>
        <w:t> </w:t>
      </w:r>
      <w:r>
        <w:rPr>
          <w:sz w:val="16"/>
          <w:vertAlign w:val="baseline"/>
        </w:rPr>
        <w:t>and</w:t>
      </w:r>
      <w:r>
        <w:rPr>
          <w:spacing w:val="-2"/>
          <w:sz w:val="16"/>
          <w:vertAlign w:val="baseline"/>
        </w:rPr>
        <w:t> </w:t>
      </w:r>
      <w:r>
        <w:rPr>
          <w:sz w:val="16"/>
          <w:vertAlign w:val="baseline"/>
        </w:rPr>
        <w:t>risk</w:t>
      </w:r>
      <w:r>
        <w:rPr>
          <w:spacing w:val="-3"/>
          <w:sz w:val="16"/>
          <w:vertAlign w:val="baseline"/>
        </w:rPr>
        <w:t> </w:t>
      </w:r>
      <w:r>
        <w:rPr>
          <w:sz w:val="16"/>
          <w:vertAlign w:val="baseline"/>
        </w:rPr>
        <w:t>management</w:t>
      </w:r>
      <w:r>
        <w:rPr>
          <w:spacing w:val="-3"/>
          <w:sz w:val="16"/>
          <w:vertAlign w:val="baseline"/>
        </w:rPr>
        <w:t> </w:t>
      </w:r>
      <w:r>
        <w:rPr>
          <w:sz w:val="16"/>
          <w:vertAlign w:val="baseline"/>
        </w:rPr>
        <w:t>implementation</w:t>
      </w:r>
      <w:r>
        <w:rPr>
          <w:spacing w:val="-2"/>
          <w:sz w:val="16"/>
          <w:vertAlign w:val="baseline"/>
        </w:rPr>
        <w:t> </w:t>
      </w:r>
      <w:r>
        <w:rPr>
          <w:sz w:val="16"/>
          <w:vertAlign w:val="baseline"/>
        </w:rPr>
        <w:t>specifications</w:t>
      </w:r>
      <w:r>
        <w:rPr>
          <w:spacing w:val="-2"/>
          <w:sz w:val="16"/>
          <w:vertAlign w:val="baseline"/>
        </w:rPr>
        <w:t> </w:t>
      </w:r>
      <w:r>
        <w:rPr>
          <w:sz w:val="16"/>
          <w:vertAlign w:val="baseline"/>
        </w:rPr>
        <w:t>of the</w:t>
      </w:r>
      <w:r>
        <w:rPr>
          <w:spacing w:val="-2"/>
          <w:sz w:val="16"/>
          <w:vertAlign w:val="baseline"/>
        </w:rPr>
        <w:t> </w:t>
      </w:r>
      <w:r>
        <w:rPr>
          <w:sz w:val="16"/>
          <w:vertAlign w:val="baseline"/>
        </w:rPr>
        <w:t>security</w:t>
      </w:r>
      <w:r>
        <w:rPr>
          <w:spacing w:val="-2"/>
          <w:sz w:val="16"/>
          <w:vertAlign w:val="baseline"/>
        </w:rPr>
        <w:t> </w:t>
      </w:r>
      <w:r>
        <w:rPr>
          <w:sz w:val="16"/>
          <w:vertAlign w:val="baseline"/>
        </w:rPr>
        <w:t>management</w:t>
      </w:r>
      <w:r>
        <w:rPr>
          <w:spacing w:val="-3"/>
          <w:sz w:val="16"/>
          <w:vertAlign w:val="baseline"/>
        </w:rPr>
        <w:t> </w:t>
      </w:r>
      <w:r>
        <w:rPr>
          <w:sz w:val="16"/>
          <w:vertAlign w:val="baseline"/>
        </w:rPr>
        <w:t>process</w:t>
      </w:r>
      <w:r>
        <w:rPr>
          <w:spacing w:val="-2"/>
          <w:sz w:val="16"/>
          <w:vertAlign w:val="baseline"/>
        </w:rPr>
        <w:t> </w:t>
      </w:r>
      <w:r>
        <w:rPr>
          <w:sz w:val="16"/>
          <w:vertAlign w:val="baseline"/>
        </w:rPr>
        <w:t>standard.</w:t>
      </w:r>
      <w:r>
        <w:rPr>
          <w:spacing w:val="-1"/>
          <w:sz w:val="16"/>
          <w:vertAlign w:val="baseline"/>
        </w:rPr>
        <w:t> </w:t>
      </w:r>
      <w:r>
        <w:rPr>
          <w:sz w:val="16"/>
          <w:vertAlign w:val="baseline"/>
        </w:rPr>
        <w:t>See</w:t>
      </w:r>
      <w:r>
        <w:rPr>
          <w:spacing w:val="-2"/>
          <w:sz w:val="16"/>
          <w:vertAlign w:val="baseline"/>
        </w:rPr>
        <w:t> </w:t>
      </w:r>
      <w:r>
        <w:rPr>
          <w:sz w:val="16"/>
          <w:vertAlign w:val="baseline"/>
        </w:rPr>
        <w:t>Sec.</w:t>
      </w:r>
      <w:r>
        <w:rPr>
          <w:spacing w:val="-1"/>
          <w:sz w:val="16"/>
          <w:vertAlign w:val="baseline"/>
        </w:rPr>
        <w:t> </w:t>
      </w:r>
      <w:hyperlink w:history="true" w:anchor="_bookmark57">
        <w:r>
          <w:rPr>
            <w:sz w:val="16"/>
            <w:vertAlign w:val="baseline"/>
          </w:rPr>
          <w:t>5.1.1,</w:t>
        </w:r>
      </w:hyperlink>
      <w:r>
        <w:rPr>
          <w:spacing w:val="-1"/>
          <w:sz w:val="16"/>
          <w:vertAlign w:val="baseline"/>
        </w:rPr>
        <w:t> </w:t>
      </w:r>
      <w:r>
        <w:rPr>
          <w:i/>
          <w:sz w:val="16"/>
          <w:vertAlign w:val="baseline"/>
        </w:rPr>
        <w:t>HIPAA</w:t>
      </w:r>
      <w:r>
        <w:rPr>
          <w:i/>
          <w:spacing w:val="-1"/>
          <w:sz w:val="16"/>
          <w:vertAlign w:val="baseline"/>
        </w:rPr>
        <w:t> </w:t>
      </w:r>
      <w:r>
        <w:rPr>
          <w:i/>
          <w:sz w:val="16"/>
          <w:vertAlign w:val="baseline"/>
        </w:rPr>
        <w:t>Standard:</w:t>
      </w:r>
      <w:r>
        <w:rPr>
          <w:i/>
          <w:spacing w:val="40"/>
          <w:sz w:val="16"/>
          <w:vertAlign w:val="baseline"/>
        </w:rPr>
        <w:t> </w:t>
      </w:r>
      <w:r>
        <w:rPr>
          <w:i/>
          <w:sz w:val="16"/>
          <w:vertAlign w:val="baseline"/>
        </w:rPr>
        <w:t>Security Management Process.</w:t>
      </w:r>
    </w:p>
    <w:p>
      <w:pPr>
        <w:spacing w:before="0"/>
        <w:ind w:left="700" w:right="0" w:firstLine="0"/>
        <w:jc w:val="left"/>
        <w:rPr>
          <w:i/>
          <w:sz w:val="16"/>
        </w:rPr>
      </w:pPr>
      <w:r>
        <w:rPr>
          <w:sz w:val="16"/>
          <w:vertAlign w:val="superscript"/>
        </w:rPr>
        <w:t>100</w:t>
      </w:r>
      <w:r>
        <w:rPr>
          <w:spacing w:val="-5"/>
          <w:sz w:val="16"/>
          <w:vertAlign w:val="baseline"/>
        </w:rPr>
        <w:t> </w:t>
      </w:r>
      <w:r>
        <w:rPr>
          <w:sz w:val="16"/>
          <w:vertAlign w:val="baseline"/>
        </w:rPr>
        <w:t>See</w:t>
      </w:r>
      <w:r>
        <w:rPr>
          <w:spacing w:val="27"/>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4"/>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53" w:id="188"/>
            <w:bookmarkEnd w:id="188"/>
            <w:r>
              <w:rPr/>
            </w:r>
            <w:r>
              <w:rPr>
                <w:b/>
                <w:sz w:val="20"/>
              </w:rPr>
              <w:t>Sample</w:t>
            </w:r>
            <w:r>
              <w:rPr>
                <w:b/>
                <w:spacing w:val="-7"/>
                <w:sz w:val="20"/>
              </w:rPr>
              <w:t> </w:t>
            </w:r>
            <w:r>
              <w:rPr>
                <w:b/>
                <w:spacing w:val="-2"/>
                <w:sz w:val="20"/>
              </w:rPr>
              <w:t>Questions</w:t>
            </w:r>
          </w:p>
        </w:tc>
      </w:tr>
      <w:tr>
        <w:trPr>
          <w:trHeight w:val="2728" w:hRule="atLeast"/>
        </w:trPr>
        <w:tc>
          <w:tcPr>
            <w:tcW w:w="3365" w:type="dxa"/>
          </w:tcPr>
          <w:p>
            <w:pPr>
              <w:pStyle w:val="TableParagraph"/>
              <w:ind w:left="0"/>
              <w:rPr>
                <w:rFonts w:ascii="Times New Roman"/>
                <w:sz w:val="18"/>
              </w:rPr>
            </w:pPr>
          </w:p>
        </w:tc>
        <w:tc>
          <w:tcPr>
            <w:tcW w:w="5374" w:type="dxa"/>
          </w:tcPr>
          <w:p>
            <w:pPr>
              <w:pStyle w:val="TableParagraph"/>
              <w:numPr>
                <w:ilvl w:val="0"/>
                <w:numId w:val="158"/>
              </w:numPr>
              <w:tabs>
                <w:tab w:pos="1187" w:val="left" w:leader="none"/>
              </w:tabs>
              <w:spacing w:line="237" w:lineRule="auto" w:before="3" w:after="0"/>
              <w:ind w:left="1187" w:right="449" w:hanging="360"/>
              <w:jc w:val="left"/>
              <w:rPr>
                <w:sz w:val="20"/>
              </w:rPr>
            </w:pPr>
            <w:r>
              <w:rPr>
                <w:sz w:val="20"/>
              </w:rPr>
              <w:t>Device management (e.g., mobile device management</w:t>
            </w:r>
            <w:r>
              <w:rPr>
                <w:spacing w:val="-10"/>
                <w:sz w:val="20"/>
              </w:rPr>
              <w:t> </w:t>
            </w:r>
            <w:r>
              <w:rPr>
                <w:sz w:val="20"/>
              </w:rPr>
              <w:t>[MDM],</w:t>
            </w:r>
            <w:r>
              <w:rPr>
                <w:spacing w:val="-9"/>
                <w:sz w:val="20"/>
              </w:rPr>
              <w:t> </w:t>
            </w:r>
            <w:r>
              <w:rPr>
                <w:sz w:val="20"/>
              </w:rPr>
              <w:t>endpoint</w:t>
            </w:r>
            <w:r>
              <w:rPr>
                <w:spacing w:val="-10"/>
                <w:sz w:val="20"/>
              </w:rPr>
              <w:t> </w:t>
            </w:r>
            <w:r>
              <w:rPr>
                <w:sz w:val="20"/>
              </w:rPr>
              <w:t>detection</w:t>
            </w:r>
            <w:r>
              <w:rPr>
                <w:spacing w:val="-9"/>
                <w:sz w:val="20"/>
              </w:rPr>
              <w:t> </w:t>
            </w:r>
            <w:r>
              <w:rPr>
                <w:sz w:val="20"/>
              </w:rPr>
              <w:t>and response [EDR])</w:t>
            </w:r>
          </w:p>
          <w:p>
            <w:pPr>
              <w:pStyle w:val="TableParagraph"/>
              <w:numPr>
                <w:ilvl w:val="0"/>
                <w:numId w:val="158"/>
              </w:numPr>
              <w:tabs>
                <w:tab w:pos="1185" w:val="left" w:leader="none"/>
                <w:tab w:pos="1187" w:val="left" w:leader="none"/>
              </w:tabs>
              <w:spacing w:line="235" w:lineRule="auto" w:before="2" w:after="0"/>
              <w:ind w:left="1187" w:right="582" w:hanging="361"/>
              <w:jc w:val="left"/>
              <w:rPr>
                <w:sz w:val="20"/>
              </w:rPr>
            </w:pPr>
            <w:r>
              <w:rPr>
                <w:sz w:val="20"/>
              </w:rPr>
              <w:t>Workforce</w:t>
            </w:r>
            <w:r>
              <w:rPr>
                <w:spacing w:val="-9"/>
                <w:sz w:val="20"/>
              </w:rPr>
              <w:t> </w:t>
            </w:r>
            <w:r>
              <w:rPr>
                <w:sz w:val="20"/>
              </w:rPr>
              <w:t>education</w:t>
            </w:r>
            <w:r>
              <w:rPr>
                <w:spacing w:val="-7"/>
                <w:sz w:val="20"/>
              </w:rPr>
              <w:t> </w:t>
            </w:r>
            <w:r>
              <w:rPr>
                <w:sz w:val="20"/>
              </w:rPr>
              <w:t>and</w:t>
            </w:r>
            <w:r>
              <w:rPr>
                <w:spacing w:val="-7"/>
                <w:sz w:val="20"/>
              </w:rPr>
              <w:t> </w:t>
            </w:r>
            <w:r>
              <w:rPr>
                <w:sz w:val="20"/>
              </w:rPr>
              <w:t>training</w:t>
            </w:r>
            <w:r>
              <w:rPr>
                <w:spacing w:val="-8"/>
                <w:sz w:val="20"/>
              </w:rPr>
              <w:t> </w:t>
            </w:r>
            <w:r>
              <w:rPr>
                <w:sz w:val="20"/>
              </w:rPr>
              <w:t>related</w:t>
            </w:r>
            <w:r>
              <w:rPr>
                <w:spacing w:val="-7"/>
                <w:sz w:val="20"/>
              </w:rPr>
              <w:t> </w:t>
            </w:r>
            <w:r>
              <w:rPr>
                <w:sz w:val="20"/>
              </w:rPr>
              <w:t>to mobile and remote computing risks to ePHI</w:t>
            </w:r>
          </w:p>
        </w:tc>
        <w:tc>
          <w:tcPr>
            <w:tcW w:w="5374" w:type="dxa"/>
          </w:tcPr>
          <w:p>
            <w:pPr>
              <w:pStyle w:val="TableParagraph"/>
              <w:numPr>
                <w:ilvl w:val="0"/>
                <w:numId w:val="159"/>
              </w:numPr>
              <w:tabs>
                <w:tab w:pos="467" w:val="left" w:leader="none"/>
              </w:tabs>
              <w:spacing w:line="240" w:lineRule="auto" w:before="0" w:after="0"/>
              <w:ind w:left="467" w:right="201" w:hanging="360"/>
              <w:jc w:val="left"/>
              <w:rPr>
                <w:sz w:val="20"/>
              </w:rPr>
            </w:pPr>
            <w:r>
              <w:rPr>
                <w:sz w:val="20"/>
              </w:rPr>
              <w:t>Are</w:t>
            </w:r>
            <w:r>
              <w:rPr>
                <w:spacing w:val="-7"/>
                <w:sz w:val="20"/>
              </w:rPr>
              <w:t> </w:t>
            </w:r>
            <w:r>
              <w:rPr>
                <w:sz w:val="20"/>
              </w:rPr>
              <w:t>safeguards</w:t>
            </w:r>
            <w:r>
              <w:rPr>
                <w:spacing w:val="-5"/>
                <w:sz w:val="20"/>
              </w:rPr>
              <w:t> </w:t>
            </w:r>
            <w:r>
              <w:rPr>
                <w:sz w:val="20"/>
              </w:rPr>
              <w:t>such</w:t>
            </w:r>
            <w:r>
              <w:rPr>
                <w:spacing w:val="-5"/>
                <w:sz w:val="20"/>
              </w:rPr>
              <w:t> </w:t>
            </w:r>
            <w:r>
              <w:rPr>
                <w:sz w:val="20"/>
              </w:rPr>
              <w:t>as</w:t>
            </w:r>
            <w:r>
              <w:rPr>
                <w:spacing w:val="-5"/>
                <w:sz w:val="20"/>
              </w:rPr>
              <w:t> </w:t>
            </w:r>
            <w:r>
              <w:rPr>
                <w:sz w:val="20"/>
              </w:rPr>
              <w:t>anti-theft</w:t>
            </w:r>
            <w:r>
              <w:rPr>
                <w:spacing w:val="-6"/>
                <w:sz w:val="20"/>
              </w:rPr>
              <w:t> </w:t>
            </w:r>
            <w:r>
              <w:rPr>
                <w:sz w:val="20"/>
              </w:rPr>
              <w:t>devices,</w:t>
            </w:r>
            <w:r>
              <w:rPr>
                <w:spacing w:val="-5"/>
                <w:sz w:val="20"/>
              </w:rPr>
              <w:t> </w:t>
            </w:r>
            <w:r>
              <w:rPr>
                <w:sz w:val="20"/>
              </w:rPr>
              <w:t>physical</w:t>
            </w:r>
            <w:r>
              <w:rPr>
                <w:spacing w:val="-6"/>
                <w:sz w:val="20"/>
              </w:rPr>
              <w:t> </w:t>
            </w:r>
            <w:r>
              <w:rPr>
                <w:sz w:val="20"/>
              </w:rPr>
              <w:t>privacy screens, or other procedures used to help prevent unauthorized audio and video recording?</w:t>
            </w:r>
          </w:p>
          <w:p>
            <w:pPr>
              <w:pStyle w:val="TableParagraph"/>
              <w:numPr>
                <w:ilvl w:val="0"/>
                <w:numId w:val="159"/>
              </w:numPr>
              <w:tabs>
                <w:tab w:pos="467" w:val="left" w:leader="none"/>
              </w:tabs>
              <w:spacing w:line="255" w:lineRule="exact" w:before="1" w:after="0"/>
              <w:ind w:left="467" w:right="0" w:hanging="360"/>
              <w:jc w:val="left"/>
              <w:rPr>
                <w:sz w:val="20"/>
              </w:rPr>
            </w:pPr>
            <w:r>
              <w:rPr>
                <w:sz w:val="20"/>
              </w:rPr>
              <w:t>Have</w:t>
            </w:r>
            <w:r>
              <w:rPr>
                <w:spacing w:val="-7"/>
                <w:sz w:val="20"/>
              </w:rPr>
              <w:t> </w:t>
            </w:r>
            <w:r>
              <w:rPr>
                <w:sz w:val="20"/>
              </w:rPr>
              <w:t>workforce</w:t>
            </w:r>
            <w:r>
              <w:rPr>
                <w:spacing w:val="-4"/>
                <w:sz w:val="20"/>
              </w:rPr>
              <w:t> </w:t>
            </w:r>
            <w:r>
              <w:rPr>
                <w:sz w:val="20"/>
              </w:rPr>
              <w:t>members</w:t>
            </w:r>
            <w:r>
              <w:rPr>
                <w:spacing w:val="-6"/>
                <w:sz w:val="20"/>
              </w:rPr>
              <w:t> </w:t>
            </w:r>
            <w:r>
              <w:rPr>
                <w:sz w:val="20"/>
              </w:rPr>
              <w:t>been</w:t>
            </w:r>
            <w:r>
              <w:rPr>
                <w:spacing w:val="-5"/>
                <w:sz w:val="20"/>
              </w:rPr>
              <w:t> </w:t>
            </w:r>
            <w:r>
              <w:rPr>
                <w:sz w:val="20"/>
              </w:rPr>
              <w:t>trained</w:t>
            </w:r>
            <w:r>
              <w:rPr>
                <w:spacing w:val="-5"/>
                <w:sz w:val="20"/>
              </w:rPr>
              <w:t> </w:t>
            </w:r>
            <w:r>
              <w:rPr>
                <w:sz w:val="20"/>
              </w:rPr>
              <w:t>on</w:t>
            </w:r>
            <w:r>
              <w:rPr>
                <w:spacing w:val="-5"/>
                <w:sz w:val="20"/>
              </w:rPr>
              <w:t> </w:t>
            </w:r>
            <w:r>
              <w:rPr>
                <w:spacing w:val="-2"/>
                <w:sz w:val="20"/>
              </w:rPr>
              <w:t>security?</w:t>
            </w:r>
            <w:hyperlink w:history="true" w:anchor="_bookmark153">
              <w:r>
                <w:rPr>
                  <w:spacing w:val="-2"/>
                  <w:sz w:val="20"/>
                  <w:vertAlign w:val="superscript"/>
                </w:rPr>
                <w:t>101</w:t>
              </w:r>
            </w:hyperlink>
          </w:p>
          <w:p>
            <w:pPr>
              <w:pStyle w:val="TableParagraph"/>
              <w:numPr>
                <w:ilvl w:val="0"/>
                <w:numId w:val="159"/>
              </w:numPr>
              <w:tabs>
                <w:tab w:pos="467" w:val="left" w:leader="none"/>
              </w:tabs>
              <w:spacing w:line="240" w:lineRule="auto" w:before="0" w:after="0"/>
              <w:ind w:left="467" w:right="350" w:hanging="360"/>
              <w:jc w:val="left"/>
              <w:rPr>
                <w:sz w:val="20"/>
              </w:rPr>
            </w:pPr>
            <w:r>
              <w:rPr>
                <w:sz w:val="20"/>
              </w:rPr>
              <w:t>Are some devices not owned by the organization? Do these</w:t>
            </w:r>
            <w:r>
              <w:rPr>
                <w:spacing w:val="-6"/>
                <w:sz w:val="20"/>
              </w:rPr>
              <w:t> </w:t>
            </w:r>
            <w:r>
              <w:rPr>
                <w:sz w:val="20"/>
              </w:rPr>
              <w:t>ownership</w:t>
            </w:r>
            <w:r>
              <w:rPr>
                <w:spacing w:val="-4"/>
                <w:sz w:val="20"/>
              </w:rPr>
              <w:t> </w:t>
            </w:r>
            <w:r>
              <w:rPr>
                <w:sz w:val="20"/>
              </w:rPr>
              <w:t>considerations</w:t>
            </w:r>
            <w:r>
              <w:rPr>
                <w:spacing w:val="-4"/>
                <w:sz w:val="20"/>
              </w:rPr>
              <w:t> </w:t>
            </w:r>
            <w:r>
              <w:rPr>
                <w:sz w:val="20"/>
              </w:rPr>
              <w:t>preclude</w:t>
            </w:r>
            <w:r>
              <w:rPr>
                <w:spacing w:val="-6"/>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any physical security controls on the device?</w:t>
            </w:r>
          </w:p>
          <w:p>
            <w:pPr>
              <w:pStyle w:val="TableParagraph"/>
              <w:numPr>
                <w:ilvl w:val="0"/>
                <w:numId w:val="159"/>
              </w:numPr>
              <w:tabs>
                <w:tab w:pos="467" w:val="left" w:leader="none"/>
              </w:tabs>
              <w:spacing w:line="240" w:lineRule="auto" w:before="1" w:after="0"/>
              <w:ind w:left="467" w:right="174" w:hanging="360"/>
              <w:jc w:val="left"/>
              <w:rPr>
                <w:sz w:val="20"/>
              </w:rPr>
            </w:pPr>
            <w:r>
              <w:rPr>
                <w:sz w:val="20"/>
              </w:rPr>
              <w:t>Do the policies and procedures specify the use of additional</w:t>
            </w:r>
            <w:r>
              <w:rPr>
                <w:spacing w:val="-7"/>
                <w:sz w:val="20"/>
              </w:rPr>
              <w:t> </w:t>
            </w:r>
            <w:r>
              <w:rPr>
                <w:sz w:val="20"/>
              </w:rPr>
              <w:t>security</w:t>
            </w:r>
            <w:r>
              <w:rPr>
                <w:spacing w:val="-6"/>
                <w:sz w:val="20"/>
              </w:rPr>
              <w:t> </w:t>
            </w:r>
            <w:r>
              <w:rPr>
                <w:sz w:val="20"/>
              </w:rPr>
              <w:t>measures</w:t>
            </w:r>
            <w:r>
              <w:rPr>
                <w:spacing w:val="-6"/>
                <w:sz w:val="20"/>
              </w:rPr>
              <w:t> </w:t>
            </w:r>
            <w:r>
              <w:rPr>
                <w:sz w:val="20"/>
              </w:rPr>
              <w:t>to</w:t>
            </w:r>
            <w:r>
              <w:rPr>
                <w:spacing w:val="-7"/>
                <w:sz w:val="20"/>
              </w:rPr>
              <w:t> </w:t>
            </w:r>
            <w:r>
              <w:rPr>
                <w:sz w:val="20"/>
              </w:rPr>
              <w:t>protect</w:t>
            </w:r>
            <w:r>
              <w:rPr>
                <w:spacing w:val="-7"/>
                <w:sz w:val="20"/>
              </w:rPr>
              <w:t> </w:t>
            </w:r>
            <w:r>
              <w:rPr>
                <w:sz w:val="20"/>
              </w:rPr>
              <w:t>devices</w:t>
            </w:r>
            <w:r>
              <w:rPr>
                <w:spacing w:val="-6"/>
                <w:sz w:val="20"/>
              </w:rPr>
              <w:t> </w:t>
            </w:r>
            <w:r>
              <w:rPr>
                <w:sz w:val="20"/>
              </w:rPr>
              <w:t>with</w:t>
            </w:r>
            <w:r>
              <w:rPr>
                <w:spacing w:val="-6"/>
                <w:sz w:val="20"/>
              </w:rPr>
              <w:t> </w:t>
            </w:r>
            <w:r>
              <w:rPr>
                <w:sz w:val="20"/>
              </w:rPr>
              <w:t>ePHI, such as using privacy screens, enabling password-</w:t>
            </w:r>
          </w:p>
          <w:p>
            <w:pPr>
              <w:pStyle w:val="TableParagraph"/>
              <w:spacing w:line="223" w:lineRule="exact"/>
              <w:rPr>
                <w:sz w:val="20"/>
              </w:rPr>
            </w:pPr>
            <w:r>
              <w:rPr>
                <w:sz w:val="20"/>
              </w:rPr>
              <w:t>protected</w:t>
            </w:r>
            <w:r>
              <w:rPr>
                <w:spacing w:val="-5"/>
                <w:sz w:val="20"/>
              </w:rPr>
              <w:t> </w:t>
            </w:r>
            <w:r>
              <w:rPr>
                <w:sz w:val="20"/>
              </w:rPr>
              <w:t>screen</w:t>
            </w:r>
            <w:r>
              <w:rPr>
                <w:spacing w:val="-5"/>
                <w:sz w:val="20"/>
              </w:rPr>
              <w:t> </w:t>
            </w:r>
            <w:r>
              <w:rPr>
                <w:sz w:val="20"/>
              </w:rPr>
              <w:t>savers,</w:t>
            </w:r>
            <w:r>
              <w:rPr>
                <w:spacing w:val="-5"/>
                <w:sz w:val="20"/>
              </w:rPr>
              <w:t> </w:t>
            </w:r>
            <w:r>
              <w:rPr>
                <w:sz w:val="20"/>
              </w:rPr>
              <w:t>or</w:t>
            </w:r>
            <w:r>
              <w:rPr>
                <w:spacing w:val="-5"/>
                <w:sz w:val="20"/>
              </w:rPr>
              <w:t> </w:t>
            </w:r>
            <w:r>
              <w:rPr>
                <w:sz w:val="20"/>
              </w:rPr>
              <w:t>logging</w:t>
            </w:r>
            <w:r>
              <w:rPr>
                <w:spacing w:val="-6"/>
                <w:sz w:val="20"/>
              </w:rPr>
              <w:t> </w:t>
            </w:r>
            <w:r>
              <w:rPr>
                <w:sz w:val="20"/>
              </w:rPr>
              <w:t>off</w:t>
            </w:r>
            <w:r>
              <w:rPr>
                <w:spacing w:val="-7"/>
                <w:sz w:val="20"/>
              </w:rPr>
              <w:t> </w:t>
            </w:r>
            <w:r>
              <w:rPr>
                <w:sz w:val="20"/>
              </w:rPr>
              <w:t>the</w:t>
            </w:r>
            <w:r>
              <w:rPr>
                <w:spacing w:val="-6"/>
                <w:sz w:val="20"/>
              </w:rPr>
              <w:t> </w:t>
            </w:r>
            <w:r>
              <w:rPr>
                <w:spacing w:val="-2"/>
                <w:sz w:val="20"/>
              </w:rPr>
              <w:t>device?</w:t>
            </w:r>
          </w:p>
        </w:tc>
      </w:tr>
    </w:tbl>
    <w:p>
      <w:pPr>
        <w:spacing w:after="0" w:line="223" w:lineRule="exact"/>
        <w:rPr>
          <w:sz w:val="20"/>
        </w:rPr>
        <w:sectPr>
          <w:headerReference w:type="default" r:id="rId50"/>
          <w:footerReference w:type="default" r:id="rId51"/>
          <w:pgSz w:w="15840" w:h="12240" w:orient="landscape"/>
          <w:pgMar w:header="763" w:footer="1559" w:top="1380" w:bottom="1740" w:left="740" w:right="740"/>
        </w:sectPr>
      </w:pPr>
    </w:p>
    <w:p>
      <w:pPr>
        <w:pStyle w:val="Heading1"/>
        <w:numPr>
          <w:ilvl w:val="2"/>
          <w:numId w:val="8"/>
        </w:numPr>
        <w:tabs>
          <w:tab w:pos="1320" w:val="left" w:leader="none"/>
        </w:tabs>
        <w:spacing w:line="240" w:lineRule="auto" w:before="61" w:after="0"/>
        <w:ind w:left="1320" w:right="0" w:hanging="620"/>
        <w:jc w:val="left"/>
      </w:pPr>
      <w:bookmarkStart w:name="5.2.4. Device and Media Controls (§ 164." w:id="189"/>
      <w:bookmarkEnd w:id="189"/>
      <w:r>
        <w:rPr>
          <w:b w:val="0"/>
        </w:rPr>
      </w:r>
      <w:bookmarkStart w:name="_bookmark154" w:id="190"/>
      <w:bookmarkEnd w:id="190"/>
      <w:r>
        <w:rPr>
          <w:b w:val="0"/>
        </w:rPr>
      </w:r>
      <w:r>
        <w:rPr/>
        <w:t>Device</w:t>
      </w:r>
      <w:r>
        <w:rPr>
          <w:spacing w:val="-2"/>
        </w:rPr>
        <w:t> </w:t>
      </w:r>
      <w:r>
        <w:rPr/>
        <w:t>and</w:t>
      </w:r>
      <w:r>
        <w:rPr>
          <w:spacing w:val="-1"/>
        </w:rPr>
        <w:t> </w:t>
      </w:r>
      <w:r>
        <w:rPr/>
        <w:t>Media</w:t>
      </w:r>
      <w:r>
        <w:rPr>
          <w:spacing w:val="-1"/>
        </w:rPr>
        <w:t> </w:t>
      </w:r>
      <w:r>
        <w:rPr/>
        <w:t>Controls</w:t>
      </w:r>
      <w:r>
        <w:rPr>
          <w:spacing w:val="-1"/>
        </w:rPr>
        <w:t> </w:t>
      </w:r>
      <w:r>
        <w:rPr/>
        <w:t>(§</w:t>
      </w:r>
      <w:r>
        <w:rPr>
          <w:spacing w:val="-2"/>
        </w:rPr>
        <w:t> 164.310(d))</w:t>
      </w:r>
    </w:p>
    <w:p>
      <w:pPr>
        <w:spacing w:before="177"/>
        <w:ind w:left="699"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policies</w:t>
      </w:r>
      <w:r>
        <w:rPr>
          <w:i/>
          <w:spacing w:val="-2"/>
          <w:sz w:val="24"/>
        </w:rPr>
        <w:t> </w:t>
      </w:r>
      <w:r>
        <w:rPr>
          <w:i/>
          <w:sz w:val="24"/>
        </w:rPr>
        <w:t>and</w:t>
      </w:r>
      <w:r>
        <w:rPr>
          <w:i/>
          <w:spacing w:val="-4"/>
          <w:sz w:val="24"/>
        </w:rPr>
        <w:t> </w:t>
      </w:r>
      <w:r>
        <w:rPr>
          <w:i/>
          <w:sz w:val="24"/>
        </w:rPr>
        <w:t>procedures</w:t>
      </w:r>
      <w:r>
        <w:rPr>
          <w:i/>
          <w:spacing w:val="-2"/>
          <w:sz w:val="24"/>
        </w:rPr>
        <w:t> </w:t>
      </w:r>
      <w:r>
        <w:rPr>
          <w:i/>
          <w:sz w:val="24"/>
        </w:rPr>
        <w:t>that</w:t>
      </w:r>
      <w:r>
        <w:rPr>
          <w:i/>
          <w:spacing w:val="-1"/>
          <w:sz w:val="24"/>
        </w:rPr>
        <w:t> </w:t>
      </w:r>
      <w:r>
        <w:rPr>
          <w:i/>
          <w:sz w:val="24"/>
        </w:rPr>
        <w:t>govern</w:t>
      </w:r>
      <w:r>
        <w:rPr>
          <w:i/>
          <w:spacing w:val="-4"/>
          <w:sz w:val="24"/>
        </w:rPr>
        <w:t> </w:t>
      </w:r>
      <w:r>
        <w:rPr>
          <w:i/>
          <w:sz w:val="24"/>
        </w:rPr>
        <w:t>the</w:t>
      </w:r>
      <w:r>
        <w:rPr>
          <w:i/>
          <w:spacing w:val="-4"/>
          <w:sz w:val="24"/>
        </w:rPr>
        <w:t> </w:t>
      </w:r>
      <w:r>
        <w:rPr>
          <w:i/>
          <w:sz w:val="24"/>
        </w:rPr>
        <w:t>receipt</w:t>
      </w:r>
      <w:r>
        <w:rPr>
          <w:i/>
          <w:spacing w:val="-1"/>
          <w:sz w:val="24"/>
        </w:rPr>
        <w:t> </w:t>
      </w:r>
      <w:r>
        <w:rPr>
          <w:i/>
          <w:sz w:val="24"/>
        </w:rPr>
        <w:t>and</w:t>
      </w:r>
      <w:r>
        <w:rPr>
          <w:i/>
          <w:spacing w:val="-4"/>
          <w:sz w:val="24"/>
        </w:rPr>
        <w:t> </w:t>
      </w:r>
      <w:r>
        <w:rPr>
          <w:i/>
          <w:sz w:val="24"/>
        </w:rPr>
        <w:t>removal</w:t>
      </w:r>
      <w:r>
        <w:rPr>
          <w:i/>
          <w:spacing w:val="-2"/>
          <w:sz w:val="24"/>
        </w:rPr>
        <w:t> </w:t>
      </w:r>
      <w:r>
        <w:rPr>
          <w:i/>
          <w:sz w:val="24"/>
        </w:rPr>
        <w:t>of</w:t>
      </w:r>
      <w:r>
        <w:rPr>
          <w:i/>
          <w:spacing w:val="-1"/>
          <w:sz w:val="24"/>
        </w:rPr>
        <w:t> </w:t>
      </w:r>
      <w:bookmarkStart w:name="_bookmark155" w:id="191"/>
      <w:bookmarkEnd w:id="191"/>
      <w:r>
        <w:rPr>
          <w:i/>
          <w:sz w:val="24"/>
        </w:rPr>
        <w:t>hard</w:t>
      </w:r>
      <w:r>
        <w:rPr>
          <w:i/>
          <w:sz w:val="24"/>
        </w:rPr>
        <w:t>ware</w:t>
      </w:r>
      <w:r>
        <w:rPr>
          <w:i/>
          <w:spacing w:val="-2"/>
          <w:sz w:val="24"/>
        </w:rPr>
        <w:t> </w:t>
      </w:r>
      <w:r>
        <w:rPr>
          <w:i/>
          <w:sz w:val="24"/>
        </w:rPr>
        <w:t>and</w:t>
      </w:r>
      <w:r>
        <w:rPr>
          <w:i/>
          <w:spacing w:val="-4"/>
          <w:sz w:val="24"/>
        </w:rPr>
        <w:t> </w:t>
      </w:r>
      <w:r>
        <w:rPr>
          <w:i/>
          <w:sz w:val="24"/>
        </w:rPr>
        <w:t>electronic</w:t>
      </w:r>
      <w:r>
        <w:rPr>
          <w:i/>
          <w:spacing w:val="-2"/>
          <w:sz w:val="24"/>
        </w:rPr>
        <w:t> </w:t>
      </w:r>
      <w:r>
        <w:rPr>
          <w:i/>
          <w:sz w:val="24"/>
        </w:rPr>
        <w:t>media</w:t>
      </w:r>
      <w:r>
        <w:rPr>
          <w:i/>
          <w:spacing w:val="-4"/>
          <w:sz w:val="24"/>
        </w:rPr>
        <w:t> </w:t>
      </w:r>
      <w:r>
        <w:rPr>
          <w:i/>
          <w:sz w:val="24"/>
        </w:rPr>
        <w:t>that</w:t>
      </w:r>
      <w:r>
        <w:rPr>
          <w:i/>
          <w:sz w:val="24"/>
        </w:rPr>
        <w:t> contain electronic protected health information into and out of a facility, and the movement of these items within the facility.</w:t>
      </w:r>
    </w:p>
    <w:p>
      <w:pPr>
        <w:spacing w:before="182"/>
        <w:ind w:left="1787" w:right="1787" w:firstLine="0"/>
        <w:jc w:val="center"/>
        <w:rPr>
          <w:b/>
          <w:sz w:val="20"/>
        </w:rPr>
      </w:pPr>
      <w:bookmarkStart w:name="_bookmark156" w:id="192"/>
      <w:bookmarkEnd w:id="192"/>
      <w:r>
        <w:rPr/>
      </w:r>
      <w:r>
        <w:rPr>
          <w:b/>
          <w:sz w:val="20"/>
        </w:rPr>
        <w:t>Table</w:t>
      </w:r>
      <w:r>
        <w:rPr>
          <w:b/>
          <w:spacing w:val="-5"/>
          <w:sz w:val="20"/>
        </w:rPr>
        <w:t> </w:t>
      </w:r>
      <w:r>
        <w:rPr>
          <w:b/>
          <w:sz w:val="20"/>
        </w:rPr>
        <w:t>20.</w:t>
      </w:r>
      <w:r>
        <w:rPr>
          <w:b/>
          <w:spacing w:val="-4"/>
          <w:sz w:val="20"/>
        </w:rPr>
        <w:t> </w:t>
      </w:r>
      <w:r>
        <w:rPr>
          <w:b/>
          <w:sz w:val="20"/>
        </w:rPr>
        <w:t>Key</w:t>
      </w:r>
      <w:r>
        <w:rPr>
          <w:b/>
          <w:spacing w:val="-6"/>
          <w:sz w:val="20"/>
        </w:rPr>
        <w:t> </w:t>
      </w:r>
      <w:r>
        <w:rPr>
          <w:b/>
          <w:sz w:val="20"/>
        </w:rPr>
        <w:t>activities,</w:t>
      </w:r>
      <w:r>
        <w:rPr>
          <w:b/>
          <w:spacing w:val="-6"/>
          <w:sz w:val="20"/>
        </w:rPr>
        <w:t> </w:t>
      </w:r>
      <w:r>
        <w:rPr>
          <w:b/>
          <w:sz w:val="20"/>
        </w:rPr>
        <w:t>descriptions,</w:t>
      </w:r>
      <w:r>
        <w:rPr>
          <w:b/>
          <w:spacing w:val="-7"/>
          <w:sz w:val="20"/>
        </w:rPr>
        <w:t> </w:t>
      </w:r>
      <w:r>
        <w:rPr>
          <w:b/>
          <w:sz w:val="20"/>
        </w:rPr>
        <w:t>and</w:t>
      </w:r>
      <w:r>
        <w:rPr>
          <w:b/>
          <w:spacing w:val="-4"/>
          <w:sz w:val="20"/>
        </w:rPr>
        <w:t> </w:t>
      </w:r>
      <w:r>
        <w:rPr>
          <w:b/>
          <w:sz w:val="20"/>
        </w:rPr>
        <w:t>sample</w:t>
      </w:r>
      <w:r>
        <w:rPr>
          <w:b/>
          <w:spacing w:val="-6"/>
          <w:sz w:val="20"/>
        </w:rPr>
        <w:t> </w:t>
      </w:r>
      <w:r>
        <w:rPr>
          <w:b/>
          <w:sz w:val="20"/>
        </w:rPr>
        <w:t>questions</w:t>
      </w:r>
      <w:r>
        <w:rPr>
          <w:b/>
          <w:spacing w:val="-5"/>
          <w:sz w:val="20"/>
        </w:rPr>
        <w:t> </w:t>
      </w:r>
      <w:r>
        <w:rPr>
          <w:b/>
          <w:sz w:val="20"/>
        </w:rPr>
        <w:t>for</w:t>
      </w:r>
      <w:r>
        <w:rPr>
          <w:b/>
          <w:spacing w:val="-4"/>
          <w:sz w:val="20"/>
        </w:rPr>
        <w:t> </w:t>
      </w:r>
      <w:r>
        <w:rPr>
          <w:b/>
          <w:sz w:val="20"/>
        </w:rPr>
        <w:t>the</w:t>
      </w:r>
      <w:r>
        <w:rPr>
          <w:b/>
          <w:spacing w:val="-6"/>
          <w:sz w:val="20"/>
        </w:rPr>
        <w:t> </w:t>
      </w:r>
      <w:r>
        <w:rPr>
          <w:b/>
          <w:sz w:val="20"/>
        </w:rPr>
        <w:t>Device</w:t>
      </w:r>
      <w:r>
        <w:rPr>
          <w:b/>
          <w:spacing w:val="-5"/>
          <w:sz w:val="20"/>
        </w:rPr>
        <w:t> </w:t>
      </w:r>
      <w:r>
        <w:rPr>
          <w:b/>
          <w:sz w:val="20"/>
        </w:rPr>
        <w:t>and</w:t>
      </w:r>
      <w:r>
        <w:rPr>
          <w:b/>
          <w:spacing w:val="-5"/>
          <w:sz w:val="20"/>
        </w:rPr>
        <w:t> </w:t>
      </w:r>
      <w:r>
        <w:rPr>
          <w:b/>
          <w:sz w:val="20"/>
        </w:rPr>
        <w:t>Media</w:t>
      </w:r>
      <w:r>
        <w:rPr>
          <w:b/>
          <w:spacing w:val="-5"/>
          <w:sz w:val="20"/>
        </w:rPr>
        <w:t> </w:t>
      </w:r>
      <w:r>
        <w:rPr>
          <w:b/>
          <w:sz w:val="20"/>
        </w:rPr>
        <w:t>Controls</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992" w:hRule="atLeast"/>
        </w:trPr>
        <w:tc>
          <w:tcPr>
            <w:tcW w:w="3365" w:type="dxa"/>
          </w:tcPr>
          <w:p>
            <w:pPr>
              <w:pStyle w:val="TableParagraph"/>
              <w:tabs>
                <w:tab w:pos="467" w:val="left" w:leader="none"/>
              </w:tabs>
              <w:spacing w:before="1"/>
              <w:ind w:right="129" w:hanging="360"/>
              <w:rPr>
                <w:b/>
                <w:sz w:val="20"/>
              </w:rPr>
            </w:pPr>
            <w:r>
              <w:rPr>
                <w:spacing w:val="-6"/>
                <w:sz w:val="20"/>
              </w:rPr>
              <w:t>1.</w:t>
            </w:r>
            <w:r>
              <w:rPr>
                <w:sz w:val="20"/>
              </w:rPr>
              <w:tab/>
            </w:r>
            <w:r>
              <w:rPr>
                <w:b/>
                <w:sz w:val="20"/>
              </w:rPr>
              <w:t>Implement</w:t>
            </w:r>
            <w:r>
              <w:rPr>
                <w:b/>
                <w:spacing w:val="-10"/>
                <w:sz w:val="20"/>
              </w:rPr>
              <w:t> </w:t>
            </w:r>
            <w:r>
              <w:rPr>
                <w:b/>
                <w:sz w:val="20"/>
              </w:rPr>
              <w:t>Methods</w:t>
            </w:r>
            <w:r>
              <w:rPr>
                <w:b/>
                <w:spacing w:val="-10"/>
                <w:sz w:val="20"/>
              </w:rPr>
              <w:t> </w:t>
            </w:r>
            <w:r>
              <w:rPr>
                <w:b/>
                <w:sz w:val="20"/>
              </w:rPr>
              <w:t>for</w:t>
            </w:r>
            <w:r>
              <w:rPr>
                <w:b/>
                <w:spacing w:val="-9"/>
                <w:sz w:val="20"/>
              </w:rPr>
              <w:t> </w:t>
            </w:r>
            <w:r>
              <w:rPr>
                <w:b/>
                <w:sz w:val="20"/>
              </w:rPr>
              <w:t>the</w:t>
            </w:r>
            <w:r>
              <w:rPr>
                <w:b/>
                <w:spacing w:val="-11"/>
                <w:sz w:val="20"/>
              </w:rPr>
              <w:t> </w:t>
            </w:r>
            <w:r>
              <w:rPr>
                <w:b/>
                <w:sz w:val="20"/>
              </w:rPr>
              <w:t>Final Disposal of ePHI</w:t>
            </w:r>
          </w:p>
          <w:p>
            <w:pPr>
              <w:pStyle w:val="TableParagraph"/>
              <w:spacing w:before="12"/>
              <w:ind w:left="0"/>
              <w:rPr>
                <w:b/>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160"/>
              </w:numPr>
              <w:tabs>
                <w:tab w:pos="467" w:val="left" w:leader="none"/>
              </w:tabs>
              <w:spacing w:line="240" w:lineRule="auto" w:before="0" w:after="0"/>
              <w:ind w:left="467" w:right="470" w:hanging="360"/>
              <w:jc w:val="left"/>
              <w:rPr>
                <w:i/>
                <w:sz w:val="20"/>
              </w:rPr>
            </w:pPr>
            <w:r>
              <w:rPr>
                <w:i/>
                <w:sz w:val="20"/>
              </w:rPr>
              <w:t>Implement</w:t>
            </w:r>
            <w:r>
              <w:rPr>
                <w:i/>
                <w:spacing w:val="-6"/>
                <w:sz w:val="20"/>
              </w:rPr>
              <w:t> </w:t>
            </w:r>
            <w:r>
              <w:rPr>
                <w:i/>
                <w:sz w:val="20"/>
              </w:rPr>
              <w:t>policies</w:t>
            </w:r>
            <w:r>
              <w:rPr>
                <w:i/>
                <w:spacing w:val="-7"/>
                <w:sz w:val="20"/>
              </w:rPr>
              <w:t> </w:t>
            </w:r>
            <w:r>
              <w:rPr>
                <w:i/>
                <w:sz w:val="20"/>
              </w:rPr>
              <w:t>and</w:t>
            </w:r>
            <w:r>
              <w:rPr>
                <w:i/>
                <w:spacing w:val="-5"/>
                <w:sz w:val="20"/>
              </w:rPr>
              <w:t> </w:t>
            </w:r>
            <w:r>
              <w:rPr>
                <w:i/>
                <w:sz w:val="20"/>
              </w:rPr>
              <w:t>procedures</w:t>
            </w:r>
            <w:r>
              <w:rPr>
                <w:i/>
                <w:spacing w:val="-7"/>
                <w:sz w:val="20"/>
              </w:rPr>
              <w:t> </w:t>
            </w:r>
            <w:r>
              <w:rPr>
                <w:i/>
                <w:sz w:val="20"/>
              </w:rPr>
              <w:t>to</w:t>
            </w:r>
            <w:r>
              <w:rPr>
                <w:i/>
                <w:spacing w:val="-5"/>
                <w:sz w:val="20"/>
              </w:rPr>
              <w:t> </w:t>
            </w:r>
            <w:r>
              <w:rPr>
                <w:i/>
                <w:sz w:val="20"/>
              </w:rPr>
              <w:t>address</w:t>
            </w:r>
            <w:r>
              <w:rPr>
                <w:i/>
                <w:spacing w:val="-7"/>
                <w:sz w:val="20"/>
              </w:rPr>
              <w:t> </w:t>
            </w:r>
            <w:r>
              <w:rPr>
                <w:i/>
                <w:sz w:val="20"/>
              </w:rPr>
              <w:t>the</w:t>
            </w:r>
            <w:r>
              <w:rPr>
                <w:i/>
                <w:spacing w:val="-5"/>
                <w:sz w:val="20"/>
              </w:rPr>
              <w:t> </w:t>
            </w:r>
            <w:r>
              <w:rPr>
                <w:i/>
                <w:sz w:val="20"/>
              </w:rPr>
              <w:t>final</w:t>
            </w:r>
            <w:r>
              <w:rPr>
                <w:i/>
                <w:sz w:val="20"/>
              </w:rPr>
              <w:t> disposition of ePHI and/or the hardware or electronic media on which it is stored.</w:t>
            </w:r>
          </w:p>
          <w:p>
            <w:pPr>
              <w:pStyle w:val="TableParagraph"/>
              <w:numPr>
                <w:ilvl w:val="0"/>
                <w:numId w:val="160"/>
              </w:numPr>
              <w:tabs>
                <w:tab w:pos="467" w:val="left" w:leader="none"/>
              </w:tabs>
              <w:spacing w:line="240" w:lineRule="auto" w:before="1" w:after="0"/>
              <w:ind w:left="467" w:right="485" w:hanging="360"/>
              <w:jc w:val="left"/>
              <w:rPr>
                <w:sz w:val="20"/>
              </w:rPr>
            </w:pPr>
            <w:r>
              <w:rPr>
                <w:sz w:val="20"/>
              </w:rPr>
              <w:t>Determine</w:t>
            </w:r>
            <w:r>
              <w:rPr>
                <w:spacing w:val="-7"/>
                <w:sz w:val="20"/>
              </w:rPr>
              <w:t> </w:t>
            </w:r>
            <w:r>
              <w:rPr>
                <w:sz w:val="20"/>
              </w:rPr>
              <w:t>and</w:t>
            </w:r>
            <w:r>
              <w:rPr>
                <w:spacing w:val="-6"/>
                <w:sz w:val="20"/>
              </w:rPr>
              <w:t> </w:t>
            </w:r>
            <w:r>
              <w:rPr>
                <w:sz w:val="20"/>
              </w:rPr>
              <w:t>document</w:t>
            </w:r>
            <w:r>
              <w:rPr>
                <w:spacing w:val="-7"/>
                <w:sz w:val="20"/>
              </w:rPr>
              <w:t> </w:t>
            </w:r>
            <w:r>
              <w:rPr>
                <w:sz w:val="20"/>
              </w:rPr>
              <w:t>the</w:t>
            </w:r>
            <w:r>
              <w:rPr>
                <w:spacing w:val="-5"/>
                <w:sz w:val="20"/>
              </w:rPr>
              <w:t> </w:t>
            </w:r>
            <w:r>
              <w:rPr>
                <w:sz w:val="20"/>
              </w:rPr>
              <w:t>appropriate</w:t>
            </w:r>
            <w:r>
              <w:rPr>
                <w:spacing w:val="-7"/>
                <w:sz w:val="20"/>
              </w:rPr>
              <w:t> </w:t>
            </w:r>
            <w:r>
              <w:rPr>
                <w:sz w:val="20"/>
              </w:rPr>
              <w:t>methods</w:t>
            </w:r>
            <w:r>
              <w:rPr>
                <w:spacing w:val="-6"/>
                <w:sz w:val="20"/>
              </w:rPr>
              <w:t> </w:t>
            </w:r>
            <w:r>
              <w:rPr>
                <w:sz w:val="20"/>
              </w:rPr>
              <w:t>to dispose of hardware, software, and the data.</w:t>
            </w:r>
          </w:p>
          <w:p>
            <w:pPr>
              <w:pStyle w:val="TableParagraph"/>
              <w:numPr>
                <w:ilvl w:val="0"/>
                <w:numId w:val="160"/>
              </w:numPr>
              <w:tabs>
                <w:tab w:pos="467" w:val="left" w:leader="none"/>
              </w:tabs>
              <w:spacing w:line="240" w:lineRule="auto" w:before="0" w:after="0"/>
              <w:ind w:left="467" w:right="552" w:hanging="360"/>
              <w:jc w:val="left"/>
              <w:rPr>
                <w:sz w:val="20"/>
              </w:rPr>
            </w:pPr>
            <w:r>
              <w:rPr>
                <w:sz w:val="20"/>
              </w:rPr>
              <w:t>Ensure</w:t>
            </w:r>
            <w:r>
              <w:rPr>
                <w:spacing w:val="-5"/>
                <w:sz w:val="20"/>
              </w:rPr>
              <w:t> </w:t>
            </w:r>
            <w:r>
              <w:rPr>
                <w:sz w:val="20"/>
              </w:rPr>
              <w:t>that</w:t>
            </w:r>
            <w:r>
              <w:rPr>
                <w:spacing w:val="-5"/>
                <w:sz w:val="20"/>
              </w:rPr>
              <w:t> </w:t>
            </w:r>
            <w:r>
              <w:rPr>
                <w:sz w:val="20"/>
              </w:rPr>
              <w:t>ePHI</w:t>
            </w:r>
            <w:r>
              <w:rPr>
                <w:spacing w:val="-5"/>
                <w:sz w:val="20"/>
              </w:rPr>
              <w:t> </w:t>
            </w:r>
            <w:r>
              <w:rPr>
                <w:sz w:val="20"/>
              </w:rPr>
              <w:t>is</w:t>
            </w:r>
            <w:r>
              <w:rPr>
                <w:spacing w:val="-5"/>
                <w:sz w:val="20"/>
              </w:rPr>
              <w:t> </w:t>
            </w:r>
            <w:r>
              <w:rPr>
                <w:sz w:val="20"/>
              </w:rPr>
              <w:t>properly</w:t>
            </w:r>
            <w:r>
              <w:rPr>
                <w:spacing w:val="-4"/>
                <w:sz w:val="20"/>
              </w:rPr>
              <w:t> </w:t>
            </w:r>
            <w:r>
              <w:rPr>
                <w:sz w:val="20"/>
              </w:rPr>
              <w:t>destroyed</w:t>
            </w:r>
            <w:r>
              <w:rPr>
                <w:spacing w:val="-4"/>
                <w:sz w:val="20"/>
              </w:rPr>
              <w:t> </w:t>
            </w:r>
            <w:r>
              <w:rPr>
                <w:sz w:val="20"/>
              </w:rPr>
              <w:t>and</w:t>
            </w:r>
            <w:r>
              <w:rPr>
                <w:spacing w:val="-4"/>
                <w:sz w:val="20"/>
              </w:rPr>
              <w:t> </w:t>
            </w:r>
            <w:r>
              <w:rPr>
                <w:sz w:val="20"/>
              </w:rPr>
              <w:t>cannot</w:t>
            </w:r>
            <w:r>
              <w:rPr>
                <w:spacing w:val="-6"/>
                <w:sz w:val="20"/>
              </w:rPr>
              <w:t> </w:t>
            </w:r>
            <w:r>
              <w:rPr>
                <w:sz w:val="20"/>
              </w:rPr>
              <w:t>be </w:t>
            </w:r>
            <w:r>
              <w:rPr>
                <w:spacing w:val="-2"/>
                <w:sz w:val="20"/>
              </w:rPr>
              <w:t>recreated.</w:t>
            </w:r>
          </w:p>
        </w:tc>
        <w:tc>
          <w:tcPr>
            <w:tcW w:w="5374" w:type="dxa"/>
          </w:tcPr>
          <w:p>
            <w:pPr>
              <w:pStyle w:val="TableParagraph"/>
              <w:numPr>
                <w:ilvl w:val="0"/>
                <w:numId w:val="161"/>
              </w:numPr>
              <w:tabs>
                <w:tab w:pos="467" w:val="left" w:leader="none"/>
              </w:tabs>
              <w:spacing w:line="240" w:lineRule="auto" w:before="0" w:after="0"/>
              <w:ind w:left="467" w:right="246" w:hanging="360"/>
              <w:jc w:val="left"/>
              <w:rPr>
                <w:sz w:val="20"/>
              </w:rPr>
            </w:pPr>
            <w:r>
              <w:rPr>
                <w:sz w:val="20"/>
              </w:rPr>
              <w:t>What</w:t>
            </w:r>
            <w:r>
              <w:rPr>
                <w:spacing w:val="-7"/>
                <w:sz w:val="20"/>
              </w:rPr>
              <w:t> </w:t>
            </w:r>
            <w:r>
              <w:rPr>
                <w:sz w:val="20"/>
              </w:rPr>
              <w:t>ePHI</w:t>
            </w:r>
            <w:r>
              <w:rPr>
                <w:spacing w:val="-7"/>
                <w:sz w:val="20"/>
              </w:rPr>
              <w:t> </w:t>
            </w:r>
            <w:r>
              <w:rPr>
                <w:sz w:val="20"/>
              </w:rPr>
              <w:t>is</w:t>
            </w:r>
            <w:r>
              <w:rPr>
                <w:spacing w:val="-6"/>
                <w:sz w:val="20"/>
              </w:rPr>
              <w:t> </w:t>
            </w:r>
            <w:r>
              <w:rPr>
                <w:sz w:val="20"/>
              </w:rPr>
              <w:t>created,</w:t>
            </w:r>
            <w:r>
              <w:rPr>
                <w:spacing w:val="-6"/>
                <w:sz w:val="20"/>
              </w:rPr>
              <w:t> </w:t>
            </w:r>
            <w:r>
              <w:rPr>
                <w:sz w:val="20"/>
              </w:rPr>
              <w:t>stored,</w:t>
            </w:r>
            <w:r>
              <w:rPr>
                <w:spacing w:val="-8"/>
                <w:sz w:val="20"/>
              </w:rPr>
              <w:t> </w:t>
            </w:r>
            <w:r>
              <w:rPr>
                <w:sz w:val="20"/>
              </w:rPr>
              <w:t>processed,</w:t>
            </w:r>
            <w:r>
              <w:rPr>
                <w:spacing w:val="-6"/>
                <w:sz w:val="20"/>
              </w:rPr>
              <w:t> </w:t>
            </w:r>
            <w:r>
              <w:rPr>
                <w:sz w:val="20"/>
              </w:rPr>
              <w:t>and</w:t>
            </w:r>
            <w:r>
              <w:rPr>
                <w:spacing w:val="-6"/>
                <w:sz w:val="20"/>
              </w:rPr>
              <w:t> </w:t>
            </w:r>
            <w:r>
              <w:rPr>
                <w:sz w:val="20"/>
              </w:rPr>
              <w:t>transmitted by the organization? On what media is it located?</w:t>
            </w:r>
          </w:p>
          <w:p>
            <w:pPr>
              <w:pStyle w:val="TableParagraph"/>
              <w:numPr>
                <w:ilvl w:val="0"/>
                <w:numId w:val="161"/>
              </w:numPr>
              <w:tabs>
                <w:tab w:pos="467" w:val="left" w:leader="none"/>
              </w:tabs>
              <w:spacing w:line="240" w:lineRule="auto" w:before="0" w:after="0"/>
              <w:ind w:left="467" w:right="389" w:hanging="360"/>
              <w:jc w:val="left"/>
              <w:rPr>
                <w:sz w:val="20"/>
              </w:rPr>
            </w:pPr>
            <w:r>
              <w:rPr>
                <w:sz w:val="20"/>
              </w:rPr>
              <w:t>Is</w:t>
            </w:r>
            <w:r>
              <w:rPr>
                <w:spacing w:val="-5"/>
                <w:sz w:val="20"/>
              </w:rPr>
              <w:t> </w:t>
            </w:r>
            <w:r>
              <w:rPr>
                <w:sz w:val="20"/>
              </w:rPr>
              <w:t>data</w:t>
            </w:r>
            <w:r>
              <w:rPr>
                <w:spacing w:val="-7"/>
                <w:sz w:val="20"/>
              </w:rPr>
              <w:t> </w:t>
            </w:r>
            <w:r>
              <w:rPr>
                <w:sz w:val="20"/>
              </w:rPr>
              <w:t>stored</w:t>
            </w:r>
            <w:r>
              <w:rPr>
                <w:spacing w:val="-5"/>
                <w:sz w:val="20"/>
              </w:rPr>
              <w:t> </w:t>
            </w:r>
            <w:r>
              <w:rPr>
                <w:sz w:val="20"/>
              </w:rPr>
              <w:t>on</w:t>
            </w:r>
            <w:r>
              <w:rPr>
                <w:spacing w:val="-5"/>
                <w:sz w:val="20"/>
              </w:rPr>
              <w:t> </w:t>
            </w:r>
            <w:r>
              <w:rPr>
                <w:sz w:val="20"/>
              </w:rPr>
              <w:t>removable,</w:t>
            </w:r>
            <w:r>
              <w:rPr>
                <w:spacing w:val="-5"/>
                <w:sz w:val="20"/>
              </w:rPr>
              <w:t> </w:t>
            </w:r>
            <w:r>
              <w:rPr>
                <w:sz w:val="20"/>
              </w:rPr>
              <w:t>reusable</w:t>
            </w:r>
            <w:r>
              <w:rPr>
                <w:spacing w:val="-6"/>
                <w:sz w:val="20"/>
              </w:rPr>
              <w:t> </w:t>
            </w:r>
            <w:r>
              <w:rPr>
                <w:sz w:val="20"/>
              </w:rPr>
              <w:t>media</w:t>
            </w:r>
            <w:r>
              <w:rPr>
                <w:spacing w:val="-6"/>
                <w:sz w:val="20"/>
              </w:rPr>
              <w:t> </w:t>
            </w:r>
            <w:r>
              <w:rPr>
                <w:sz w:val="20"/>
              </w:rPr>
              <w:t>(e.g.,</w:t>
            </w:r>
            <w:r>
              <w:rPr>
                <w:spacing w:val="-5"/>
                <w:sz w:val="20"/>
              </w:rPr>
              <w:t> </w:t>
            </w:r>
            <w:r>
              <w:rPr>
                <w:sz w:val="20"/>
              </w:rPr>
              <w:t>flash drives, Secure Digital [SD] memory cards)?</w:t>
            </w:r>
          </w:p>
          <w:p>
            <w:pPr>
              <w:pStyle w:val="TableParagraph"/>
              <w:numPr>
                <w:ilvl w:val="0"/>
                <w:numId w:val="161"/>
              </w:numPr>
              <w:tabs>
                <w:tab w:pos="466" w:val="left" w:leader="none"/>
              </w:tabs>
              <w:spacing w:line="240" w:lineRule="auto" w:before="1" w:after="0"/>
              <w:ind w:left="466" w:right="123" w:hanging="360"/>
              <w:jc w:val="left"/>
              <w:rPr>
                <w:sz w:val="20"/>
              </w:rPr>
            </w:pPr>
            <w:r>
              <w:rPr>
                <w:sz w:val="20"/>
              </w:rPr>
              <w:t>Are policies and procedures developed and implemented that</w:t>
            </w:r>
            <w:r>
              <w:rPr>
                <w:spacing w:val="-4"/>
                <w:sz w:val="20"/>
              </w:rPr>
              <w:t> </w:t>
            </w:r>
            <w:r>
              <w:rPr>
                <w:sz w:val="20"/>
              </w:rPr>
              <w:t>address</w:t>
            </w:r>
            <w:r>
              <w:rPr>
                <w:spacing w:val="-5"/>
                <w:sz w:val="20"/>
              </w:rPr>
              <w:t> </w:t>
            </w:r>
            <w:r>
              <w:rPr>
                <w:sz w:val="20"/>
              </w:rPr>
              <w:t>the</w:t>
            </w:r>
            <w:r>
              <w:rPr>
                <w:spacing w:val="-5"/>
                <w:sz w:val="20"/>
              </w:rPr>
              <w:t> </w:t>
            </w:r>
            <w:r>
              <w:rPr>
                <w:sz w:val="20"/>
              </w:rPr>
              <w:t>disposal</w:t>
            </w:r>
            <w:r>
              <w:rPr>
                <w:spacing w:val="-4"/>
                <w:sz w:val="20"/>
              </w:rPr>
              <w:t> </w:t>
            </w:r>
            <w:r>
              <w:rPr>
                <w:sz w:val="20"/>
              </w:rPr>
              <w:t>of</w:t>
            </w:r>
            <w:r>
              <w:rPr>
                <w:spacing w:val="-5"/>
                <w:sz w:val="20"/>
              </w:rPr>
              <w:t> </w:t>
            </w:r>
            <w:r>
              <w:rPr>
                <w:sz w:val="20"/>
              </w:rPr>
              <w:t>ePHI</w:t>
            </w:r>
            <w:r>
              <w:rPr>
                <w:spacing w:val="-4"/>
                <w:sz w:val="20"/>
              </w:rPr>
              <w:t> </w:t>
            </w:r>
            <w:r>
              <w:rPr>
                <w:sz w:val="20"/>
              </w:rPr>
              <w:t>and/or</w:t>
            </w:r>
            <w:r>
              <w:rPr>
                <w:spacing w:val="-4"/>
                <w:sz w:val="20"/>
              </w:rPr>
              <w:t> </w:t>
            </w:r>
            <w:r>
              <w:rPr>
                <w:sz w:val="20"/>
              </w:rPr>
              <w:t>the</w:t>
            </w:r>
            <w:r>
              <w:rPr>
                <w:spacing w:val="-5"/>
                <w:sz w:val="20"/>
              </w:rPr>
              <w:t> </w:t>
            </w:r>
            <w:r>
              <w:rPr>
                <w:sz w:val="20"/>
              </w:rPr>
              <w:t>hardware</w:t>
            </w:r>
            <w:r>
              <w:rPr>
                <w:spacing w:val="-5"/>
                <w:sz w:val="20"/>
              </w:rPr>
              <w:t> </w:t>
            </w:r>
            <w:r>
              <w:rPr>
                <w:sz w:val="20"/>
              </w:rPr>
              <w:t>and media on which ePHI is stored?</w:t>
            </w:r>
          </w:p>
          <w:p>
            <w:pPr>
              <w:pStyle w:val="TableParagraph"/>
              <w:numPr>
                <w:ilvl w:val="0"/>
                <w:numId w:val="161"/>
              </w:numPr>
              <w:tabs>
                <w:tab w:pos="466" w:val="left" w:leader="none"/>
              </w:tabs>
              <w:spacing w:line="255" w:lineRule="exact" w:before="1" w:after="0"/>
              <w:ind w:left="466" w:right="0" w:hanging="359"/>
              <w:jc w:val="left"/>
              <w:rPr>
                <w:sz w:val="20"/>
              </w:rPr>
            </w:pPr>
            <w:r>
              <w:rPr>
                <w:sz w:val="20"/>
              </w:rPr>
              <w:t>Is</w:t>
            </w:r>
            <w:r>
              <w:rPr>
                <w:spacing w:val="-4"/>
                <w:sz w:val="20"/>
              </w:rPr>
              <w:t> </w:t>
            </w:r>
            <w:r>
              <w:rPr>
                <w:sz w:val="20"/>
              </w:rPr>
              <w:t>there</w:t>
            </w:r>
            <w:r>
              <w:rPr>
                <w:spacing w:val="-5"/>
                <w:sz w:val="20"/>
              </w:rPr>
              <w:t> </w:t>
            </w:r>
            <w:r>
              <w:rPr>
                <w:sz w:val="20"/>
              </w:rPr>
              <w:t>a</w:t>
            </w:r>
            <w:r>
              <w:rPr>
                <w:spacing w:val="-3"/>
                <w:sz w:val="20"/>
              </w:rPr>
              <w:t> </w:t>
            </w:r>
            <w:r>
              <w:rPr>
                <w:sz w:val="20"/>
              </w:rPr>
              <w:t>process</w:t>
            </w:r>
            <w:r>
              <w:rPr>
                <w:spacing w:val="-3"/>
                <w:sz w:val="20"/>
              </w:rPr>
              <w:t> </w:t>
            </w:r>
            <w:r>
              <w:rPr>
                <w:sz w:val="20"/>
              </w:rPr>
              <w:t>for</w:t>
            </w:r>
            <w:r>
              <w:rPr>
                <w:spacing w:val="-4"/>
                <w:sz w:val="20"/>
              </w:rPr>
              <w:t> </w:t>
            </w:r>
            <w:r>
              <w:rPr>
                <w:sz w:val="20"/>
              </w:rPr>
              <w:t>destroying</w:t>
            </w:r>
            <w:r>
              <w:rPr>
                <w:spacing w:val="-4"/>
                <w:sz w:val="20"/>
              </w:rPr>
              <w:t> </w:t>
            </w:r>
            <w:r>
              <w:rPr>
                <w:sz w:val="20"/>
              </w:rPr>
              <w:t>data</w:t>
            </w:r>
            <w:r>
              <w:rPr>
                <w:spacing w:val="-4"/>
                <w:sz w:val="20"/>
              </w:rPr>
              <w:t> </w:t>
            </w:r>
            <w:r>
              <w:rPr>
                <w:sz w:val="20"/>
              </w:rPr>
              <w:t>on</w:t>
            </w:r>
            <w:r>
              <w:rPr>
                <w:spacing w:val="-3"/>
                <w:sz w:val="20"/>
              </w:rPr>
              <w:t> </w:t>
            </w:r>
            <w:r>
              <w:rPr>
                <w:sz w:val="20"/>
              </w:rPr>
              <w:t>all</w:t>
            </w:r>
            <w:r>
              <w:rPr>
                <w:spacing w:val="-4"/>
                <w:sz w:val="20"/>
              </w:rPr>
              <w:t> </w:t>
            </w:r>
            <w:r>
              <w:rPr>
                <w:spacing w:val="-2"/>
                <w:sz w:val="20"/>
              </w:rPr>
              <w:t>media?</w:t>
            </w:r>
          </w:p>
          <w:p>
            <w:pPr>
              <w:pStyle w:val="TableParagraph"/>
              <w:numPr>
                <w:ilvl w:val="0"/>
                <w:numId w:val="161"/>
              </w:numPr>
              <w:tabs>
                <w:tab w:pos="466" w:val="left" w:leader="none"/>
              </w:tabs>
              <w:spacing w:line="240" w:lineRule="auto" w:before="0" w:after="0"/>
              <w:ind w:left="466" w:right="278" w:hanging="360"/>
              <w:jc w:val="left"/>
              <w:rPr>
                <w:sz w:val="20"/>
              </w:rPr>
            </w:pPr>
            <w:r>
              <w:rPr>
                <w:sz w:val="20"/>
              </w:rPr>
              <w:t>What</w:t>
            </w:r>
            <w:r>
              <w:rPr>
                <w:spacing w:val="-4"/>
                <w:sz w:val="20"/>
              </w:rPr>
              <w:t> </w:t>
            </w:r>
            <w:r>
              <w:rPr>
                <w:sz w:val="20"/>
              </w:rPr>
              <w:t>are</w:t>
            </w:r>
            <w:r>
              <w:rPr>
                <w:spacing w:val="-5"/>
                <w:sz w:val="20"/>
              </w:rPr>
              <w:t> </w:t>
            </w:r>
            <w:r>
              <w:rPr>
                <w:sz w:val="20"/>
              </w:rPr>
              <w:t>the</w:t>
            </w:r>
            <w:r>
              <w:rPr>
                <w:spacing w:val="-5"/>
                <w:sz w:val="20"/>
              </w:rPr>
              <w:t> </w:t>
            </w:r>
            <w:r>
              <w:rPr>
                <w:sz w:val="20"/>
              </w:rPr>
              <w:t>options</w:t>
            </w:r>
            <w:r>
              <w:rPr>
                <w:spacing w:val="-4"/>
                <w:sz w:val="20"/>
              </w:rPr>
              <w:t> </w:t>
            </w:r>
            <w:r>
              <w:rPr>
                <w:sz w:val="20"/>
              </w:rPr>
              <w:t>for</w:t>
            </w:r>
            <w:r>
              <w:rPr>
                <w:spacing w:val="-4"/>
                <w:sz w:val="20"/>
              </w:rPr>
              <w:t> </w:t>
            </w:r>
            <w:r>
              <w:rPr>
                <w:sz w:val="20"/>
              </w:rPr>
              <w:t>disposing</w:t>
            </w:r>
            <w:r>
              <w:rPr>
                <w:spacing w:val="-4"/>
                <w:sz w:val="20"/>
              </w:rPr>
              <w:t> </w:t>
            </w:r>
            <w:r>
              <w:rPr>
                <w:sz w:val="20"/>
              </w:rPr>
              <w:t>of</w:t>
            </w:r>
            <w:r>
              <w:rPr>
                <w:spacing w:val="-5"/>
                <w:sz w:val="20"/>
              </w:rPr>
              <w:t> </w:t>
            </w:r>
            <w:r>
              <w:rPr>
                <w:sz w:val="20"/>
              </w:rPr>
              <w:t>data</w:t>
            </w:r>
            <w:r>
              <w:rPr>
                <w:spacing w:val="-4"/>
                <w:sz w:val="20"/>
              </w:rPr>
              <w:t> </w:t>
            </w:r>
            <w:r>
              <w:rPr>
                <w:sz w:val="20"/>
              </w:rPr>
              <w:t>on</w:t>
            </w:r>
            <w:r>
              <w:rPr>
                <w:spacing w:val="-6"/>
                <w:sz w:val="20"/>
              </w:rPr>
              <w:t> </w:t>
            </w:r>
            <w:r>
              <w:rPr>
                <w:sz w:val="20"/>
              </w:rPr>
              <w:t>hardware? What are the costs?</w:t>
            </w:r>
          </w:p>
          <w:p>
            <w:pPr>
              <w:pStyle w:val="TableParagraph"/>
              <w:numPr>
                <w:ilvl w:val="0"/>
                <w:numId w:val="161"/>
              </w:numPr>
              <w:tabs>
                <w:tab w:pos="467" w:val="left" w:leader="none"/>
              </w:tabs>
              <w:spacing w:line="242" w:lineRule="exact" w:before="0" w:after="0"/>
              <w:ind w:left="467" w:right="217" w:hanging="360"/>
              <w:jc w:val="left"/>
              <w:rPr>
                <w:sz w:val="20"/>
              </w:rPr>
            </w:pPr>
            <w:r>
              <w:rPr>
                <w:sz w:val="20"/>
              </w:rPr>
              <w:t>Prior</w:t>
            </w:r>
            <w:r>
              <w:rPr>
                <w:spacing w:val="-5"/>
                <w:sz w:val="20"/>
              </w:rPr>
              <w:t> </w:t>
            </w:r>
            <w:r>
              <w:rPr>
                <w:sz w:val="20"/>
              </w:rPr>
              <w:t>to</w:t>
            </w:r>
            <w:r>
              <w:rPr>
                <w:spacing w:val="-5"/>
                <w:sz w:val="20"/>
              </w:rPr>
              <w:t> </w:t>
            </w:r>
            <w:r>
              <w:rPr>
                <w:sz w:val="20"/>
              </w:rPr>
              <w:t>disposal,</w:t>
            </w:r>
            <w:r>
              <w:rPr>
                <w:spacing w:val="-4"/>
                <w:sz w:val="20"/>
              </w:rPr>
              <w:t> </w:t>
            </w:r>
            <w:r>
              <w:rPr>
                <w:sz w:val="20"/>
              </w:rPr>
              <w:t>have</w:t>
            </w:r>
            <w:r>
              <w:rPr>
                <w:spacing w:val="-6"/>
                <w:sz w:val="20"/>
              </w:rPr>
              <w:t> </w:t>
            </w:r>
            <w:r>
              <w:rPr>
                <w:sz w:val="20"/>
              </w:rPr>
              <w:t>media</w:t>
            </w:r>
            <w:r>
              <w:rPr>
                <w:spacing w:val="-5"/>
                <w:sz w:val="20"/>
              </w:rPr>
              <w:t> </w:t>
            </w:r>
            <w:r>
              <w:rPr>
                <w:sz w:val="20"/>
              </w:rPr>
              <w:t>and</w:t>
            </w:r>
            <w:r>
              <w:rPr>
                <w:spacing w:val="-4"/>
                <w:sz w:val="20"/>
              </w:rPr>
              <w:t> </w:t>
            </w:r>
            <w:r>
              <w:rPr>
                <w:sz w:val="20"/>
              </w:rPr>
              <w:t>devices</w:t>
            </w:r>
            <w:r>
              <w:rPr>
                <w:spacing w:val="-4"/>
                <w:sz w:val="20"/>
              </w:rPr>
              <w:t> </w:t>
            </w:r>
            <w:r>
              <w:rPr>
                <w:sz w:val="20"/>
              </w:rPr>
              <w:t>containing</w:t>
            </w:r>
            <w:r>
              <w:rPr>
                <w:spacing w:val="-5"/>
                <w:sz w:val="20"/>
              </w:rPr>
              <w:t> </w:t>
            </w:r>
            <w:r>
              <w:rPr>
                <w:sz w:val="20"/>
              </w:rPr>
              <w:t>ePHI been sanitized in accordance with [</w:t>
            </w:r>
            <w:hyperlink w:history="true" w:anchor="_bookmark233">
              <w:r>
                <w:rPr>
                  <w:color w:val="0000FF"/>
                  <w:sz w:val="20"/>
                  <w:u w:val="single" w:color="0000FF"/>
                </w:rPr>
                <w:t>SP 800-88</w:t>
              </w:r>
              <w:r>
                <w:rPr>
                  <w:sz w:val="20"/>
                </w:rPr>
                <w:t>]</w:t>
              </w:r>
            </w:hyperlink>
            <w:r>
              <w:rPr>
                <w:sz w:val="20"/>
              </w:rPr>
              <w:t>?</w:t>
            </w:r>
          </w:p>
        </w:tc>
      </w:tr>
      <w:tr>
        <w:trPr>
          <w:trHeight w:val="2486" w:hRule="atLeast"/>
        </w:trPr>
        <w:tc>
          <w:tcPr>
            <w:tcW w:w="3365" w:type="dxa"/>
          </w:tcPr>
          <w:p>
            <w:pPr>
              <w:pStyle w:val="TableParagraph"/>
              <w:tabs>
                <w:tab w:pos="467" w:val="left" w:leader="none"/>
              </w:tabs>
              <w:spacing w:before="1"/>
              <w:ind w:right="575" w:hanging="360"/>
              <w:rPr>
                <w:b/>
                <w:sz w:val="20"/>
              </w:rPr>
            </w:pPr>
            <w:r>
              <w:rPr>
                <w:spacing w:val="-6"/>
                <w:sz w:val="20"/>
              </w:rPr>
              <w:t>2.</w:t>
            </w:r>
            <w:r>
              <w:rPr>
                <w:sz w:val="20"/>
              </w:rPr>
              <w:tab/>
            </w:r>
            <w:r>
              <w:rPr>
                <w:b/>
                <w:sz w:val="20"/>
              </w:rPr>
              <w:t>Develop and Implement Procedures</w:t>
            </w:r>
            <w:r>
              <w:rPr>
                <w:b/>
                <w:spacing w:val="-9"/>
                <w:sz w:val="20"/>
              </w:rPr>
              <w:t> </w:t>
            </w:r>
            <w:r>
              <w:rPr>
                <w:b/>
                <w:sz w:val="20"/>
              </w:rPr>
              <w:t>for</w:t>
            </w:r>
            <w:r>
              <w:rPr>
                <w:b/>
                <w:spacing w:val="-10"/>
                <w:sz w:val="20"/>
              </w:rPr>
              <w:t> </w:t>
            </w:r>
            <w:r>
              <w:rPr>
                <w:b/>
                <w:sz w:val="20"/>
              </w:rPr>
              <w:t>the</w:t>
            </w:r>
            <w:r>
              <w:rPr>
                <w:b/>
                <w:spacing w:val="-9"/>
                <w:sz w:val="20"/>
              </w:rPr>
              <w:t> </w:t>
            </w:r>
            <w:r>
              <w:rPr>
                <w:b/>
                <w:sz w:val="20"/>
              </w:rPr>
              <w:t>Reuse</w:t>
            </w:r>
            <w:r>
              <w:rPr>
                <w:b/>
                <w:spacing w:val="-9"/>
                <w:sz w:val="20"/>
              </w:rPr>
              <w:t> </w:t>
            </w:r>
            <w:r>
              <w:rPr>
                <w:b/>
                <w:sz w:val="20"/>
              </w:rPr>
              <w:t>of Electronic Media</w:t>
            </w:r>
          </w:p>
          <w:p>
            <w:pPr>
              <w:pStyle w:val="TableParagraph"/>
              <w:ind w:left="0"/>
              <w:rPr>
                <w:b/>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162"/>
              </w:numPr>
              <w:tabs>
                <w:tab w:pos="467" w:val="left" w:leader="none"/>
              </w:tabs>
              <w:spacing w:line="240" w:lineRule="auto" w:before="2" w:after="0"/>
              <w:ind w:left="467" w:right="379" w:hanging="360"/>
              <w:jc w:val="left"/>
              <w:rPr>
                <w:i/>
                <w:sz w:val="20"/>
              </w:rPr>
            </w:pPr>
            <w:r>
              <w:rPr>
                <w:i/>
                <w:sz w:val="20"/>
              </w:rPr>
              <w:t>Implement procedures for the removal of ePHI from</w:t>
            </w:r>
            <w:r>
              <w:rPr>
                <w:i/>
                <w:sz w:val="20"/>
              </w:rPr>
              <w:t> electronic</w:t>
            </w:r>
            <w:r>
              <w:rPr>
                <w:i/>
                <w:spacing w:val="-5"/>
                <w:sz w:val="20"/>
              </w:rPr>
              <w:t> </w:t>
            </w:r>
            <w:r>
              <w:rPr>
                <w:i/>
                <w:sz w:val="20"/>
              </w:rPr>
              <w:t>media</w:t>
            </w:r>
            <w:r>
              <w:rPr>
                <w:i/>
                <w:spacing w:val="-8"/>
                <w:sz w:val="20"/>
              </w:rPr>
              <w:t> </w:t>
            </w:r>
            <w:r>
              <w:rPr>
                <w:i/>
                <w:sz w:val="20"/>
              </w:rPr>
              <w:t>before</w:t>
            </w:r>
            <w:r>
              <w:rPr>
                <w:i/>
                <w:spacing w:val="-5"/>
                <w:sz w:val="20"/>
              </w:rPr>
              <w:t> </w:t>
            </w:r>
            <w:r>
              <w:rPr>
                <w:i/>
                <w:sz w:val="20"/>
              </w:rPr>
              <w:t>the</w:t>
            </w:r>
            <w:r>
              <w:rPr>
                <w:i/>
                <w:spacing w:val="-5"/>
                <w:sz w:val="20"/>
              </w:rPr>
              <w:t> </w:t>
            </w:r>
            <w:r>
              <w:rPr>
                <w:i/>
                <w:sz w:val="20"/>
              </w:rPr>
              <w:t>media</w:t>
            </w:r>
            <w:r>
              <w:rPr>
                <w:i/>
                <w:spacing w:val="-5"/>
                <w:sz w:val="20"/>
              </w:rPr>
              <w:t> </w:t>
            </w:r>
            <w:r>
              <w:rPr>
                <w:i/>
                <w:sz w:val="20"/>
              </w:rPr>
              <w:t>become</w:t>
            </w:r>
            <w:r>
              <w:rPr>
                <w:i/>
                <w:spacing w:val="-5"/>
                <w:sz w:val="20"/>
              </w:rPr>
              <w:t> </w:t>
            </w:r>
            <w:r>
              <w:rPr>
                <w:i/>
                <w:sz w:val="20"/>
              </w:rPr>
              <w:t>available</w:t>
            </w:r>
            <w:r>
              <w:rPr>
                <w:i/>
                <w:spacing w:val="-5"/>
                <w:sz w:val="20"/>
              </w:rPr>
              <w:t> </w:t>
            </w:r>
            <w:r>
              <w:rPr>
                <w:i/>
                <w:sz w:val="20"/>
              </w:rPr>
              <w:t>for </w:t>
            </w:r>
            <w:r>
              <w:rPr>
                <w:i/>
                <w:spacing w:val="-2"/>
                <w:sz w:val="20"/>
              </w:rPr>
              <w:t>reuse.</w:t>
            </w:r>
          </w:p>
          <w:p>
            <w:pPr>
              <w:pStyle w:val="TableParagraph"/>
              <w:numPr>
                <w:ilvl w:val="0"/>
                <w:numId w:val="162"/>
              </w:numPr>
              <w:tabs>
                <w:tab w:pos="467" w:val="left" w:leader="none"/>
              </w:tabs>
              <w:spacing w:line="240" w:lineRule="auto" w:before="0" w:after="0"/>
              <w:ind w:left="467" w:right="640" w:hanging="360"/>
              <w:jc w:val="left"/>
              <w:rPr>
                <w:sz w:val="20"/>
              </w:rPr>
            </w:pPr>
            <w:r>
              <w:rPr>
                <w:sz w:val="20"/>
              </w:rPr>
              <w:t>Ensure</w:t>
            </w:r>
            <w:r>
              <w:rPr>
                <w:spacing w:val="-7"/>
                <w:sz w:val="20"/>
              </w:rPr>
              <w:t> </w:t>
            </w:r>
            <w:r>
              <w:rPr>
                <w:sz w:val="20"/>
              </w:rPr>
              <w:t>that</w:t>
            </w:r>
            <w:r>
              <w:rPr>
                <w:spacing w:val="-6"/>
                <w:sz w:val="20"/>
              </w:rPr>
              <w:t> </w:t>
            </w:r>
            <w:r>
              <w:rPr>
                <w:sz w:val="20"/>
              </w:rPr>
              <w:t>ePHI</w:t>
            </w:r>
            <w:r>
              <w:rPr>
                <w:spacing w:val="-6"/>
                <w:sz w:val="20"/>
              </w:rPr>
              <w:t> </w:t>
            </w:r>
            <w:r>
              <w:rPr>
                <w:sz w:val="20"/>
              </w:rPr>
              <w:t>previously</w:t>
            </w:r>
            <w:r>
              <w:rPr>
                <w:spacing w:val="-5"/>
                <w:sz w:val="20"/>
              </w:rPr>
              <w:t> </w:t>
            </w:r>
            <w:r>
              <w:rPr>
                <w:sz w:val="20"/>
              </w:rPr>
              <w:t>stored</w:t>
            </w:r>
            <w:r>
              <w:rPr>
                <w:spacing w:val="-5"/>
                <w:sz w:val="20"/>
              </w:rPr>
              <w:t> </w:t>
            </w:r>
            <w:r>
              <w:rPr>
                <w:sz w:val="20"/>
              </w:rPr>
              <w:t>on</w:t>
            </w:r>
            <w:r>
              <w:rPr>
                <w:spacing w:val="-5"/>
                <w:sz w:val="20"/>
              </w:rPr>
              <w:t> </w:t>
            </w:r>
            <w:r>
              <w:rPr>
                <w:sz w:val="20"/>
              </w:rPr>
              <w:t>any</w:t>
            </w:r>
            <w:r>
              <w:rPr>
                <w:spacing w:val="-5"/>
                <w:sz w:val="20"/>
              </w:rPr>
              <w:t> </w:t>
            </w:r>
            <w:r>
              <w:rPr>
                <w:sz w:val="20"/>
              </w:rPr>
              <w:t>electronic media cannot be accessed and reused.</w:t>
            </w:r>
          </w:p>
          <w:p>
            <w:pPr>
              <w:pStyle w:val="TableParagraph"/>
              <w:numPr>
                <w:ilvl w:val="0"/>
                <w:numId w:val="162"/>
              </w:numPr>
              <w:tabs>
                <w:tab w:pos="467" w:val="left" w:leader="none"/>
              </w:tabs>
              <w:spacing w:line="255" w:lineRule="exact" w:before="0" w:after="0"/>
              <w:ind w:left="467" w:right="0" w:hanging="360"/>
              <w:jc w:val="left"/>
              <w:rPr>
                <w:sz w:val="20"/>
              </w:rPr>
            </w:pPr>
            <w:r>
              <w:rPr>
                <w:sz w:val="20"/>
              </w:rPr>
              <w:t>Identify</w:t>
            </w:r>
            <w:r>
              <w:rPr>
                <w:spacing w:val="-6"/>
                <w:sz w:val="20"/>
              </w:rPr>
              <w:t> </w:t>
            </w:r>
            <w:r>
              <w:rPr>
                <w:sz w:val="20"/>
              </w:rPr>
              <w:t>removable</w:t>
            </w:r>
            <w:r>
              <w:rPr>
                <w:spacing w:val="-7"/>
                <w:sz w:val="20"/>
              </w:rPr>
              <w:t> </w:t>
            </w:r>
            <w:r>
              <w:rPr>
                <w:sz w:val="20"/>
              </w:rPr>
              <w:t>media</w:t>
            </w:r>
            <w:r>
              <w:rPr>
                <w:spacing w:val="-7"/>
                <w:sz w:val="20"/>
              </w:rPr>
              <w:t> </w:t>
            </w:r>
            <w:r>
              <w:rPr>
                <w:sz w:val="20"/>
              </w:rPr>
              <w:t>and</w:t>
            </w:r>
            <w:r>
              <w:rPr>
                <w:spacing w:val="-5"/>
                <w:sz w:val="20"/>
              </w:rPr>
              <w:t> </w:t>
            </w:r>
            <w:r>
              <w:rPr>
                <w:sz w:val="20"/>
              </w:rPr>
              <w:t>their</w:t>
            </w:r>
            <w:r>
              <w:rPr>
                <w:spacing w:val="-6"/>
                <w:sz w:val="20"/>
              </w:rPr>
              <w:t> </w:t>
            </w:r>
            <w:r>
              <w:rPr>
                <w:spacing w:val="-4"/>
                <w:sz w:val="20"/>
              </w:rPr>
              <w:t>uses.</w:t>
            </w:r>
          </w:p>
          <w:p>
            <w:pPr>
              <w:pStyle w:val="TableParagraph"/>
              <w:numPr>
                <w:ilvl w:val="0"/>
                <w:numId w:val="162"/>
              </w:numPr>
              <w:tabs>
                <w:tab w:pos="467" w:val="left" w:leader="none"/>
              </w:tabs>
              <w:spacing w:line="240" w:lineRule="auto" w:before="0" w:after="0"/>
              <w:ind w:left="467" w:right="272" w:hanging="360"/>
              <w:jc w:val="left"/>
              <w:rPr>
                <w:sz w:val="20"/>
              </w:rPr>
            </w:pPr>
            <w:r>
              <w:rPr>
                <w:sz w:val="20"/>
              </w:rPr>
              <w:t>Ensure</w:t>
            </w:r>
            <w:r>
              <w:rPr>
                <w:spacing w:val="-6"/>
                <w:sz w:val="20"/>
              </w:rPr>
              <w:t> </w:t>
            </w:r>
            <w:r>
              <w:rPr>
                <w:sz w:val="20"/>
              </w:rPr>
              <w:t>that</w:t>
            </w:r>
            <w:r>
              <w:rPr>
                <w:spacing w:val="-5"/>
                <w:sz w:val="20"/>
              </w:rPr>
              <w:t> </w:t>
            </w:r>
            <w:r>
              <w:rPr>
                <w:sz w:val="20"/>
              </w:rPr>
              <w:t>ePHI</w:t>
            </w:r>
            <w:r>
              <w:rPr>
                <w:spacing w:val="-5"/>
                <w:sz w:val="20"/>
              </w:rPr>
              <w:t> </w:t>
            </w:r>
            <w:r>
              <w:rPr>
                <w:sz w:val="20"/>
              </w:rPr>
              <w:t>is</w:t>
            </w:r>
            <w:r>
              <w:rPr>
                <w:spacing w:val="-6"/>
                <w:sz w:val="20"/>
              </w:rPr>
              <w:t> </w:t>
            </w:r>
            <w:r>
              <w:rPr>
                <w:sz w:val="20"/>
              </w:rPr>
              <w:t>removed</w:t>
            </w:r>
            <w:r>
              <w:rPr>
                <w:spacing w:val="-4"/>
                <w:sz w:val="20"/>
              </w:rPr>
              <w:t> </w:t>
            </w:r>
            <w:r>
              <w:rPr>
                <w:sz w:val="20"/>
              </w:rPr>
              <w:t>from</w:t>
            </w:r>
            <w:r>
              <w:rPr>
                <w:spacing w:val="-6"/>
                <w:sz w:val="20"/>
              </w:rPr>
              <w:t> </w:t>
            </w:r>
            <w:r>
              <w:rPr>
                <w:sz w:val="20"/>
              </w:rPr>
              <w:t>reusable</w:t>
            </w:r>
            <w:r>
              <w:rPr>
                <w:spacing w:val="-6"/>
                <w:sz w:val="20"/>
              </w:rPr>
              <w:t> </w:t>
            </w:r>
            <w:r>
              <w:rPr>
                <w:sz w:val="20"/>
              </w:rPr>
              <w:t>media</w:t>
            </w:r>
            <w:r>
              <w:rPr>
                <w:spacing w:val="-4"/>
                <w:sz w:val="20"/>
              </w:rPr>
              <w:t> </w:t>
            </w:r>
            <w:r>
              <w:rPr>
                <w:sz w:val="20"/>
              </w:rPr>
              <w:t>before they are used to record new information.</w:t>
            </w:r>
          </w:p>
        </w:tc>
        <w:tc>
          <w:tcPr>
            <w:tcW w:w="5374" w:type="dxa"/>
          </w:tcPr>
          <w:p>
            <w:pPr>
              <w:pStyle w:val="TableParagraph"/>
              <w:numPr>
                <w:ilvl w:val="0"/>
                <w:numId w:val="163"/>
              </w:numPr>
              <w:tabs>
                <w:tab w:pos="467" w:val="left" w:leader="none"/>
              </w:tabs>
              <w:spacing w:line="240" w:lineRule="auto" w:before="2" w:after="0"/>
              <w:ind w:left="467" w:right="328" w:hanging="360"/>
              <w:jc w:val="left"/>
              <w:rPr>
                <w:sz w:val="20"/>
              </w:rPr>
            </w:pPr>
            <w:r>
              <w:rPr>
                <w:sz w:val="20"/>
              </w:rPr>
              <w:t>Do policies and procedures already exist regarding the reuse</w:t>
            </w:r>
            <w:r>
              <w:rPr>
                <w:spacing w:val="-7"/>
                <w:sz w:val="20"/>
              </w:rPr>
              <w:t> </w:t>
            </w:r>
            <w:r>
              <w:rPr>
                <w:sz w:val="20"/>
              </w:rPr>
              <w:t>of</w:t>
            </w:r>
            <w:r>
              <w:rPr>
                <w:spacing w:val="-7"/>
                <w:sz w:val="20"/>
              </w:rPr>
              <w:t> </w:t>
            </w:r>
            <w:r>
              <w:rPr>
                <w:sz w:val="20"/>
              </w:rPr>
              <w:t>electronic</w:t>
            </w:r>
            <w:r>
              <w:rPr>
                <w:spacing w:val="-6"/>
                <w:sz w:val="20"/>
              </w:rPr>
              <w:t> </w:t>
            </w:r>
            <w:r>
              <w:rPr>
                <w:sz w:val="20"/>
              </w:rPr>
              <w:t>media</w:t>
            </w:r>
            <w:r>
              <w:rPr>
                <w:spacing w:val="-6"/>
                <w:sz w:val="20"/>
              </w:rPr>
              <w:t> </w:t>
            </w:r>
            <w:r>
              <w:rPr>
                <w:sz w:val="20"/>
              </w:rPr>
              <w:t>(i.e.,</w:t>
            </w:r>
            <w:r>
              <w:rPr>
                <w:spacing w:val="-5"/>
                <w:sz w:val="20"/>
              </w:rPr>
              <w:t> </w:t>
            </w:r>
            <w:r>
              <w:rPr>
                <w:sz w:val="20"/>
              </w:rPr>
              <w:t>hardware</w:t>
            </w:r>
            <w:r>
              <w:rPr>
                <w:spacing w:val="-7"/>
                <w:sz w:val="20"/>
              </w:rPr>
              <w:t> </w:t>
            </w:r>
            <w:r>
              <w:rPr>
                <w:sz w:val="20"/>
              </w:rPr>
              <w:t>and</w:t>
            </w:r>
            <w:r>
              <w:rPr>
                <w:spacing w:val="-5"/>
                <w:sz w:val="20"/>
              </w:rPr>
              <w:t> </w:t>
            </w:r>
            <w:r>
              <w:rPr>
                <w:sz w:val="20"/>
              </w:rPr>
              <w:t>software)?</w:t>
            </w:r>
          </w:p>
          <w:p>
            <w:pPr>
              <w:pStyle w:val="TableParagraph"/>
              <w:numPr>
                <w:ilvl w:val="0"/>
                <w:numId w:val="163"/>
              </w:numPr>
              <w:tabs>
                <w:tab w:pos="467" w:val="left" w:leader="none"/>
              </w:tabs>
              <w:spacing w:line="240" w:lineRule="auto" w:before="1" w:after="0"/>
              <w:ind w:left="467" w:right="175" w:hanging="360"/>
              <w:jc w:val="left"/>
              <w:rPr>
                <w:sz w:val="20"/>
              </w:rPr>
            </w:pPr>
            <w:r>
              <w:rPr>
                <w:sz w:val="20"/>
              </w:rPr>
              <w:t>Have reused media been erased to the point where previous</w:t>
            </w:r>
            <w:r>
              <w:rPr>
                <w:spacing w:val="-5"/>
                <w:sz w:val="20"/>
              </w:rPr>
              <w:t> </w:t>
            </w:r>
            <w:r>
              <w:rPr>
                <w:sz w:val="20"/>
              </w:rPr>
              <w:t>ePHI</w:t>
            </w:r>
            <w:r>
              <w:rPr>
                <w:spacing w:val="-6"/>
                <w:sz w:val="20"/>
              </w:rPr>
              <w:t> </w:t>
            </w:r>
            <w:r>
              <w:rPr>
                <w:sz w:val="20"/>
              </w:rPr>
              <w:t>is</w:t>
            </w:r>
            <w:r>
              <w:rPr>
                <w:spacing w:val="-5"/>
                <w:sz w:val="20"/>
              </w:rPr>
              <w:t> </w:t>
            </w:r>
            <w:r>
              <w:rPr>
                <w:sz w:val="20"/>
              </w:rPr>
              <w:t>neither</w:t>
            </w:r>
            <w:r>
              <w:rPr>
                <w:spacing w:val="-6"/>
                <w:sz w:val="20"/>
              </w:rPr>
              <w:t> </w:t>
            </w:r>
            <w:r>
              <w:rPr>
                <w:sz w:val="20"/>
              </w:rPr>
              <w:t>readily</w:t>
            </w:r>
            <w:r>
              <w:rPr>
                <w:spacing w:val="-5"/>
                <w:sz w:val="20"/>
              </w:rPr>
              <w:t> </w:t>
            </w:r>
            <w:r>
              <w:rPr>
                <w:sz w:val="20"/>
              </w:rPr>
              <w:t>available</w:t>
            </w:r>
            <w:r>
              <w:rPr>
                <w:spacing w:val="-7"/>
                <w:sz w:val="20"/>
              </w:rPr>
              <w:t> </w:t>
            </w:r>
            <w:r>
              <w:rPr>
                <w:sz w:val="20"/>
              </w:rPr>
              <w:t>nor</w:t>
            </w:r>
            <w:r>
              <w:rPr>
                <w:spacing w:val="-6"/>
                <w:sz w:val="20"/>
              </w:rPr>
              <w:t> </w:t>
            </w:r>
            <w:r>
              <w:rPr>
                <w:sz w:val="20"/>
              </w:rPr>
              <w:t>recoverable?</w:t>
            </w:r>
          </w:p>
          <w:p>
            <w:pPr>
              <w:pStyle w:val="TableParagraph"/>
              <w:numPr>
                <w:ilvl w:val="0"/>
                <w:numId w:val="163"/>
              </w:numPr>
              <w:tabs>
                <w:tab w:pos="467" w:val="left" w:leader="none"/>
              </w:tabs>
              <w:spacing w:line="240" w:lineRule="auto" w:before="0" w:after="0"/>
              <w:ind w:left="467" w:right="526" w:hanging="360"/>
              <w:jc w:val="left"/>
              <w:rPr>
                <w:sz w:val="20"/>
              </w:rPr>
            </w:pPr>
            <w:r>
              <w:rPr>
                <w:sz w:val="20"/>
              </w:rPr>
              <w:t>Is one individual and/or department responsible for coordinating</w:t>
            </w:r>
            <w:r>
              <w:rPr>
                <w:spacing w:val="-4"/>
                <w:sz w:val="20"/>
              </w:rPr>
              <w:t> </w:t>
            </w:r>
            <w:r>
              <w:rPr>
                <w:sz w:val="20"/>
              </w:rPr>
              <w:t>the</w:t>
            </w:r>
            <w:r>
              <w:rPr>
                <w:spacing w:val="-5"/>
                <w:sz w:val="20"/>
              </w:rPr>
              <w:t> </w:t>
            </w:r>
            <w:r>
              <w:rPr>
                <w:sz w:val="20"/>
              </w:rPr>
              <w:t>disposal</w:t>
            </w:r>
            <w:r>
              <w:rPr>
                <w:spacing w:val="-4"/>
                <w:sz w:val="20"/>
              </w:rPr>
              <w:t> </w:t>
            </w:r>
            <w:r>
              <w:rPr>
                <w:sz w:val="20"/>
              </w:rPr>
              <w:t>of</w:t>
            </w:r>
            <w:r>
              <w:rPr>
                <w:spacing w:val="-5"/>
                <w:sz w:val="20"/>
              </w:rPr>
              <w:t> </w:t>
            </w:r>
            <w:r>
              <w:rPr>
                <w:sz w:val="20"/>
              </w:rPr>
              <w:t>data</w:t>
            </w:r>
            <w:r>
              <w:rPr>
                <w:spacing w:val="-3"/>
                <w:sz w:val="20"/>
              </w:rPr>
              <w:t> </w:t>
            </w:r>
            <w:r>
              <w:rPr>
                <w:sz w:val="20"/>
              </w:rPr>
              <w:t>and</w:t>
            </w:r>
            <w:r>
              <w:rPr>
                <w:spacing w:val="-3"/>
                <w:sz w:val="20"/>
              </w:rPr>
              <w:t> </w:t>
            </w:r>
            <w:r>
              <w:rPr>
                <w:sz w:val="20"/>
              </w:rPr>
              <w:t>the</w:t>
            </w:r>
            <w:r>
              <w:rPr>
                <w:spacing w:val="-5"/>
                <w:sz w:val="20"/>
              </w:rPr>
              <w:t> </w:t>
            </w:r>
            <w:r>
              <w:rPr>
                <w:sz w:val="20"/>
              </w:rPr>
              <w:t>reuse</w:t>
            </w:r>
            <w:r>
              <w:rPr>
                <w:spacing w:val="-5"/>
                <w:sz w:val="20"/>
              </w:rPr>
              <w:t> </w:t>
            </w:r>
            <w:r>
              <w:rPr>
                <w:sz w:val="20"/>
              </w:rPr>
              <w:t>of</w:t>
            </w:r>
            <w:r>
              <w:rPr>
                <w:spacing w:val="-5"/>
                <w:sz w:val="20"/>
              </w:rPr>
              <w:t> </w:t>
            </w:r>
            <w:r>
              <w:rPr>
                <w:sz w:val="20"/>
              </w:rPr>
              <w:t>the hardware and software?</w:t>
            </w:r>
          </w:p>
          <w:p>
            <w:pPr>
              <w:pStyle w:val="TableParagraph"/>
              <w:numPr>
                <w:ilvl w:val="0"/>
                <w:numId w:val="163"/>
              </w:numPr>
              <w:tabs>
                <w:tab w:pos="467" w:val="left" w:leader="none"/>
              </w:tabs>
              <w:spacing w:line="240" w:lineRule="atLeast" w:before="0" w:after="0"/>
              <w:ind w:left="467" w:right="562" w:hanging="360"/>
              <w:jc w:val="left"/>
              <w:rPr>
                <w:sz w:val="20"/>
              </w:rPr>
            </w:pPr>
            <w:r>
              <w:rPr>
                <w:sz w:val="20"/>
              </w:rPr>
              <w:t>Are</w:t>
            </w:r>
            <w:r>
              <w:rPr>
                <w:spacing w:val="-8"/>
                <w:sz w:val="20"/>
              </w:rPr>
              <w:t> </w:t>
            </w:r>
            <w:r>
              <w:rPr>
                <w:sz w:val="20"/>
              </w:rPr>
              <w:t>workforce</w:t>
            </w:r>
            <w:r>
              <w:rPr>
                <w:spacing w:val="-5"/>
                <w:sz w:val="20"/>
              </w:rPr>
              <w:t> </w:t>
            </w:r>
            <w:r>
              <w:rPr>
                <w:sz w:val="20"/>
              </w:rPr>
              <w:t>members</w:t>
            </w:r>
            <w:r>
              <w:rPr>
                <w:spacing w:val="-6"/>
                <w:sz w:val="20"/>
              </w:rPr>
              <w:t> </w:t>
            </w:r>
            <w:r>
              <w:rPr>
                <w:sz w:val="20"/>
              </w:rPr>
              <w:t>appropriately</w:t>
            </w:r>
            <w:r>
              <w:rPr>
                <w:spacing w:val="-6"/>
                <w:sz w:val="20"/>
              </w:rPr>
              <w:t> </w:t>
            </w:r>
            <w:r>
              <w:rPr>
                <w:sz w:val="20"/>
              </w:rPr>
              <w:t>trained</w:t>
            </w:r>
            <w:r>
              <w:rPr>
                <w:spacing w:val="-6"/>
                <w:sz w:val="20"/>
              </w:rPr>
              <w:t> </w:t>
            </w:r>
            <w:r>
              <w:rPr>
                <w:sz w:val="20"/>
              </w:rPr>
              <w:t>on</w:t>
            </w:r>
            <w:r>
              <w:rPr>
                <w:spacing w:val="-6"/>
                <w:sz w:val="20"/>
              </w:rPr>
              <w:t> </w:t>
            </w:r>
            <w:r>
              <w:rPr>
                <w:sz w:val="20"/>
              </w:rPr>
              <w:t>the security risks to ePHI when reusing software and </w:t>
            </w:r>
            <w:r>
              <w:rPr>
                <w:spacing w:val="-2"/>
                <w:sz w:val="20"/>
              </w:rPr>
              <w:t>hardware?</w:t>
            </w:r>
            <w:hyperlink w:history="true" w:anchor="_bookmark155">
              <w:r>
                <w:rPr>
                  <w:spacing w:val="-2"/>
                  <w:sz w:val="20"/>
                  <w:vertAlign w:val="superscript"/>
                </w:rPr>
                <w:t>102</w:t>
              </w:r>
            </w:hyperlink>
          </w:p>
        </w:tc>
      </w:tr>
      <w:tr>
        <w:trPr>
          <w:trHeight w:val="1220" w:hRule="atLeast"/>
        </w:trPr>
        <w:tc>
          <w:tcPr>
            <w:tcW w:w="3365" w:type="dxa"/>
          </w:tcPr>
          <w:p>
            <w:pPr>
              <w:pStyle w:val="TableParagraph"/>
              <w:tabs>
                <w:tab w:pos="467" w:val="left" w:leader="none"/>
              </w:tabs>
              <w:ind w:right="265" w:hanging="360"/>
              <w:rPr>
                <w:b/>
                <w:sz w:val="20"/>
              </w:rPr>
            </w:pPr>
            <w:r>
              <w:rPr>
                <w:spacing w:val="-6"/>
                <w:sz w:val="20"/>
              </w:rPr>
              <w:t>3.</w:t>
            </w:r>
            <w:r>
              <w:rPr>
                <w:sz w:val="20"/>
              </w:rPr>
              <w:tab/>
            </w:r>
            <w:r>
              <w:rPr>
                <w:b/>
                <w:sz w:val="20"/>
              </w:rPr>
              <w:t>Maintain Accountability for Hardware</w:t>
            </w:r>
            <w:r>
              <w:rPr>
                <w:b/>
                <w:spacing w:val="-12"/>
                <w:sz w:val="20"/>
              </w:rPr>
              <w:t> </w:t>
            </w:r>
            <w:r>
              <w:rPr>
                <w:b/>
                <w:sz w:val="20"/>
              </w:rPr>
              <w:t>and</w:t>
            </w:r>
            <w:r>
              <w:rPr>
                <w:b/>
                <w:spacing w:val="-11"/>
                <w:sz w:val="20"/>
              </w:rPr>
              <w:t> </w:t>
            </w:r>
            <w:r>
              <w:rPr>
                <w:b/>
                <w:sz w:val="20"/>
              </w:rPr>
              <w:t>Electronic</w:t>
            </w:r>
            <w:r>
              <w:rPr>
                <w:b/>
                <w:spacing w:val="-11"/>
                <w:sz w:val="20"/>
              </w:rPr>
              <w:t> </w:t>
            </w:r>
            <w:r>
              <w:rPr>
                <w:b/>
                <w:sz w:val="20"/>
              </w:rPr>
              <w:t>Media</w:t>
            </w:r>
          </w:p>
          <w:p>
            <w:pPr>
              <w:pStyle w:val="TableParagraph"/>
              <w:spacing w:before="8"/>
              <w:ind w:left="0"/>
              <w:rPr>
                <w:b/>
                <w:sz w:val="18"/>
              </w:rPr>
            </w:pPr>
          </w:p>
          <w:p>
            <w:pPr>
              <w:pStyle w:val="TableParagraph"/>
              <w:spacing w:line="242" w:lineRule="exact"/>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64"/>
              </w:numPr>
              <w:tabs>
                <w:tab w:pos="467" w:val="left" w:leader="none"/>
              </w:tabs>
              <w:spacing w:line="240" w:lineRule="auto" w:before="0" w:after="0"/>
              <w:ind w:left="467" w:right="505" w:hanging="360"/>
              <w:jc w:val="left"/>
              <w:rPr>
                <w:i/>
                <w:sz w:val="20"/>
              </w:rPr>
            </w:pPr>
            <w:r>
              <w:rPr>
                <w:i/>
                <w:sz w:val="20"/>
              </w:rPr>
              <w:t>Maintain</w:t>
            </w:r>
            <w:r>
              <w:rPr>
                <w:i/>
                <w:spacing w:val="-1"/>
                <w:sz w:val="20"/>
              </w:rPr>
              <w:t> </w:t>
            </w:r>
            <w:r>
              <w:rPr>
                <w:i/>
                <w:sz w:val="20"/>
              </w:rPr>
              <w:t>a</w:t>
            </w:r>
            <w:r>
              <w:rPr>
                <w:i/>
                <w:spacing w:val="-1"/>
                <w:sz w:val="20"/>
              </w:rPr>
              <w:t> </w:t>
            </w:r>
            <w:r>
              <w:rPr>
                <w:i/>
                <w:sz w:val="20"/>
              </w:rPr>
              <w:t>record</w:t>
            </w:r>
            <w:r>
              <w:rPr>
                <w:i/>
                <w:spacing w:val="-1"/>
                <w:sz w:val="20"/>
              </w:rPr>
              <w:t> </w:t>
            </w:r>
            <w:r>
              <w:rPr>
                <w:i/>
                <w:sz w:val="20"/>
              </w:rPr>
              <w:t>of</w:t>
            </w:r>
            <w:r>
              <w:rPr>
                <w:i/>
                <w:spacing w:val="-3"/>
                <w:sz w:val="20"/>
              </w:rPr>
              <w:t> </w:t>
            </w:r>
            <w:r>
              <w:rPr>
                <w:i/>
                <w:sz w:val="20"/>
              </w:rPr>
              <w:t>the</w:t>
            </w:r>
            <w:r>
              <w:rPr>
                <w:i/>
                <w:spacing w:val="-1"/>
                <w:sz w:val="20"/>
              </w:rPr>
              <w:t> </w:t>
            </w:r>
            <w:r>
              <w:rPr>
                <w:i/>
                <w:sz w:val="20"/>
              </w:rPr>
              <w:t>movements</w:t>
            </w:r>
            <w:r>
              <w:rPr>
                <w:i/>
                <w:spacing w:val="-3"/>
                <w:sz w:val="20"/>
              </w:rPr>
              <w:t> </w:t>
            </w:r>
            <w:r>
              <w:rPr>
                <w:i/>
                <w:sz w:val="20"/>
              </w:rPr>
              <w:t>of</w:t>
            </w:r>
            <w:r>
              <w:rPr>
                <w:i/>
                <w:spacing w:val="-3"/>
                <w:sz w:val="20"/>
              </w:rPr>
              <w:t> </w:t>
            </w:r>
            <w:r>
              <w:rPr>
                <w:i/>
                <w:sz w:val="20"/>
              </w:rPr>
              <w:t>hardware</w:t>
            </w:r>
            <w:r>
              <w:rPr>
                <w:i/>
                <w:spacing w:val="-1"/>
                <w:sz w:val="20"/>
              </w:rPr>
              <w:t> </w:t>
            </w:r>
            <w:r>
              <w:rPr>
                <w:i/>
                <w:sz w:val="20"/>
              </w:rPr>
              <w:t>and</w:t>
            </w:r>
            <w:r>
              <w:rPr>
                <w:i/>
                <w:sz w:val="20"/>
              </w:rPr>
              <w:t> electronic</w:t>
            </w:r>
            <w:r>
              <w:rPr>
                <w:i/>
                <w:spacing w:val="-5"/>
                <w:sz w:val="20"/>
              </w:rPr>
              <w:t> </w:t>
            </w:r>
            <w:r>
              <w:rPr>
                <w:i/>
                <w:sz w:val="20"/>
              </w:rPr>
              <w:t>media</w:t>
            </w:r>
            <w:r>
              <w:rPr>
                <w:i/>
                <w:spacing w:val="-8"/>
                <w:sz w:val="20"/>
              </w:rPr>
              <w:t> </w:t>
            </w:r>
            <w:r>
              <w:rPr>
                <w:i/>
                <w:sz w:val="20"/>
              </w:rPr>
              <w:t>and</w:t>
            </w:r>
            <w:r>
              <w:rPr>
                <w:i/>
                <w:spacing w:val="-5"/>
                <w:sz w:val="20"/>
              </w:rPr>
              <w:t> </w:t>
            </w:r>
            <w:r>
              <w:rPr>
                <w:i/>
                <w:sz w:val="20"/>
              </w:rPr>
              <w:t>any</w:t>
            </w:r>
            <w:r>
              <w:rPr>
                <w:i/>
                <w:spacing w:val="-6"/>
                <w:sz w:val="20"/>
              </w:rPr>
              <w:t> </w:t>
            </w:r>
            <w:r>
              <w:rPr>
                <w:i/>
                <w:sz w:val="20"/>
              </w:rPr>
              <w:t>person</w:t>
            </w:r>
            <w:r>
              <w:rPr>
                <w:i/>
                <w:spacing w:val="-5"/>
                <w:sz w:val="20"/>
              </w:rPr>
              <w:t> </w:t>
            </w:r>
            <w:r>
              <w:rPr>
                <w:i/>
                <w:sz w:val="20"/>
              </w:rPr>
              <w:t>responsible</w:t>
            </w:r>
            <w:r>
              <w:rPr>
                <w:i/>
                <w:spacing w:val="-5"/>
                <w:sz w:val="20"/>
              </w:rPr>
              <w:t> </w:t>
            </w:r>
            <w:r>
              <w:rPr>
                <w:i/>
                <w:sz w:val="20"/>
              </w:rPr>
              <w:t>for</w:t>
            </w:r>
            <w:r>
              <w:rPr>
                <w:i/>
                <w:spacing w:val="-7"/>
                <w:sz w:val="20"/>
              </w:rPr>
              <w:t> </w:t>
            </w:r>
            <w:r>
              <w:rPr>
                <w:i/>
                <w:sz w:val="20"/>
              </w:rPr>
              <w:t>them.</w:t>
            </w:r>
          </w:p>
          <w:p>
            <w:pPr>
              <w:pStyle w:val="TableParagraph"/>
              <w:numPr>
                <w:ilvl w:val="0"/>
                <w:numId w:val="164"/>
              </w:numPr>
              <w:tabs>
                <w:tab w:pos="467" w:val="left" w:leader="none"/>
              </w:tabs>
              <w:spacing w:line="240" w:lineRule="auto" w:before="0" w:after="0"/>
              <w:ind w:left="467" w:right="354" w:hanging="360"/>
              <w:jc w:val="left"/>
              <w:rPr>
                <w:sz w:val="20"/>
              </w:rPr>
            </w:pPr>
            <w:r>
              <w:rPr>
                <w:sz w:val="20"/>
              </w:rPr>
              <w:t>Ensure</w:t>
            </w:r>
            <w:r>
              <w:rPr>
                <w:spacing w:val="-6"/>
                <w:sz w:val="20"/>
              </w:rPr>
              <w:t> </w:t>
            </w:r>
            <w:r>
              <w:rPr>
                <w:sz w:val="20"/>
              </w:rPr>
              <w:t>that</w:t>
            </w:r>
            <w:r>
              <w:rPr>
                <w:spacing w:val="-5"/>
                <w:sz w:val="20"/>
              </w:rPr>
              <w:t> </w:t>
            </w:r>
            <w:r>
              <w:rPr>
                <w:sz w:val="20"/>
              </w:rPr>
              <w:t>ePHI</w:t>
            </w:r>
            <w:r>
              <w:rPr>
                <w:spacing w:val="-5"/>
                <w:sz w:val="20"/>
              </w:rPr>
              <w:t> </w:t>
            </w:r>
            <w:r>
              <w:rPr>
                <w:sz w:val="20"/>
              </w:rPr>
              <w:t>is</w:t>
            </w:r>
            <w:r>
              <w:rPr>
                <w:spacing w:val="-6"/>
                <w:sz w:val="20"/>
              </w:rPr>
              <w:t> </w:t>
            </w:r>
            <w:r>
              <w:rPr>
                <w:sz w:val="20"/>
              </w:rPr>
              <w:t>not</w:t>
            </w:r>
            <w:r>
              <w:rPr>
                <w:spacing w:val="-5"/>
                <w:sz w:val="20"/>
              </w:rPr>
              <w:t> </w:t>
            </w:r>
            <w:r>
              <w:rPr>
                <w:sz w:val="20"/>
              </w:rPr>
              <w:t>inadvertently</w:t>
            </w:r>
            <w:r>
              <w:rPr>
                <w:spacing w:val="-4"/>
                <w:sz w:val="20"/>
              </w:rPr>
              <w:t> </w:t>
            </w:r>
            <w:r>
              <w:rPr>
                <w:sz w:val="20"/>
              </w:rPr>
              <w:t>released</w:t>
            </w:r>
            <w:r>
              <w:rPr>
                <w:spacing w:val="-4"/>
                <w:sz w:val="20"/>
              </w:rPr>
              <w:t> </w:t>
            </w:r>
            <w:r>
              <w:rPr>
                <w:sz w:val="20"/>
              </w:rPr>
              <w:t>or</w:t>
            </w:r>
            <w:r>
              <w:rPr>
                <w:spacing w:val="-5"/>
                <w:sz w:val="20"/>
              </w:rPr>
              <w:t> </w:t>
            </w:r>
            <w:r>
              <w:rPr>
                <w:sz w:val="20"/>
              </w:rPr>
              <w:t>shared with any unauthorized party.</w:t>
            </w:r>
          </w:p>
        </w:tc>
        <w:tc>
          <w:tcPr>
            <w:tcW w:w="5374" w:type="dxa"/>
          </w:tcPr>
          <w:p>
            <w:pPr>
              <w:pStyle w:val="TableParagraph"/>
              <w:numPr>
                <w:ilvl w:val="0"/>
                <w:numId w:val="165"/>
              </w:numPr>
              <w:tabs>
                <w:tab w:pos="467" w:val="left" w:leader="none"/>
              </w:tabs>
              <w:spacing w:line="240" w:lineRule="auto" w:before="0" w:after="0"/>
              <w:ind w:left="467" w:right="100" w:hanging="360"/>
              <w:jc w:val="left"/>
              <w:rPr>
                <w:sz w:val="20"/>
              </w:rPr>
            </w:pPr>
            <w:r>
              <w:rPr>
                <w:sz w:val="20"/>
              </w:rPr>
              <w:t>Have policies and procedures been implemented that govern the receipt and removal of hardware and</w:t>
            </w:r>
            <w:r>
              <w:rPr>
                <w:spacing w:val="40"/>
                <w:sz w:val="20"/>
              </w:rPr>
              <w:t> </w:t>
            </w:r>
            <w:r>
              <w:rPr>
                <w:sz w:val="20"/>
              </w:rPr>
              <w:t>electronic</w:t>
            </w:r>
            <w:r>
              <w:rPr>
                <w:spacing w:val="-3"/>
                <w:sz w:val="20"/>
              </w:rPr>
              <w:t> </w:t>
            </w:r>
            <w:r>
              <w:rPr>
                <w:sz w:val="20"/>
              </w:rPr>
              <w:t>media</w:t>
            </w:r>
            <w:r>
              <w:rPr>
                <w:spacing w:val="-4"/>
                <w:sz w:val="20"/>
              </w:rPr>
              <w:t> </w:t>
            </w:r>
            <w:r>
              <w:rPr>
                <w:sz w:val="20"/>
              </w:rPr>
              <w:t>that</w:t>
            </w:r>
            <w:r>
              <w:rPr>
                <w:spacing w:val="-4"/>
                <w:sz w:val="20"/>
              </w:rPr>
              <w:t> </w:t>
            </w:r>
            <w:r>
              <w:rPr>
                <w:sz w:val="20"/>
              </w:rPr>
              <w:t>contain</w:t>
            </w:r>
            <w:r>
              <w:rPr>
                <w:spacing w:val="-3"/>
                <w:sz w:val="20"/>
              </w:rPr>
              <w:t> </w:t>
            </w:r>
            <w:r>
              <w:rPr>
                <w:sz w:val="20"/>
              </w:rPr>
              <w:t>ePHI</w:t>
            </w:r>
            <w:r>
              <w:rPr>
                <w:spacing w:val="-4"/>
                <w:sz w:val="20"/>
              </w:rPr>
              <w:t> </w:t>
            </w:r>
            <w:r>
              <w:rPr>
                <w:sz w:val="20"/>
              </w:rPr>
              <w:t>into</w:t>
            </w:r>
            <w:r>
              <w:rPr>
                <w:spacing w:val="-4"/>
                <w:sz w:val="20"/>
              </w:rPr>
              <w:t> </w:t>
            </w:r>
            <w:r>
              <w:rPr>
                <w:sz w:val="20"/>
              </w:rPr>
              <w:t>and</w:t>
            </w:r>
            <w:r>
              <w:rPr>
                <w:spacing w:val="-3"/>
                <w:sz w:val="20"/>
              </w:rPr>
              <w:t> </w:t>
            </w:r>
            <w:r>
              <w:rPr>
                <w:sz w:val="20"/>
              </w:rPr>
              <w:t>out</w:t>
            </w:r>
            <w:r>
              <w:rPr>
                <w:spacing w:val="-4"/>
                <w:sz w:val="20"/>
              </w:rPr>
              <w:t> </w:t>
            </w:r>
            <w:r>
              <w:rPr>
                <w:sz w:val="20"/>
              </w:rPr>
              <w:t>of</w:t>
            </w:r>
            <w:r>
              <w:rPr>
                <w:spacing w:val="-5"/>
                <w:sz w:val="20"/>
              </w:rPr>
              <w:t> </w:t>
            </w:r>
            <w:r>
              <w:rPr>
                <w:sz w:val="20"/>
              </w:rPr>
              <w:t>a</w:t>
            </w:r>
            <w:r>
              <w:rPr>
                <w:spacing w:val="-4"/>
                <w:sz w:val="20"/>
              </w:rPr>
              <w:t> </w:t>
            </w:r>
            <w:r>
              <w:rPr>
                <w:sz w:val="20"/>
              </w:rPr>
              <w:t>facility and the movement of these items within the facility?</w:t>
            </w:r>
          </w:p>
        </w:tc>
      </w:tr>
    </w:tbl>
    <w:p>
      <w:pPr>
        <w:spacing w:after="0" w:line="240" w:lineRule="auto"/>
        <w:jc w:val="left"/>
        <w:rPr>
          <w:sz w:val="20"/>
        </w:rPr>
        <w:sectPr>
          <w:headerReference w:type="default" r:id="rId52"/>
          <w:footerReference w:type="default" r:id="rId53"/>
          <w:pgSz w:w="15840" w:h="12240" w:orient="landscape"/>
          <w:pgMar w:header="763" w:footer="1559" w:top="1380" w:bottom="1740" w:left="740" w:right="740"/>
        </w:sectPr>
      </w:pPr>
    </w:p>
    <w:p>
      <w:pPr>
        <w:pStyle w:val="BodyText"/>
        <w:spacing w:before="10"/>
        <w:rPr>
          <w:b/>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982" w:hRule="atLeast"/>
        </w:trPr>
        <w:tc>
          <w:tcPr>
            <w:tcW w:w="3365" w:type="dxa"/>
          </w:tcPr>
          <w:p>
            <w:pPr>
              <w:pStyle w:val="TableParagraph"/>
              <w:ind w:left="0"/>
              <w:rPr>
                <w:rFonts w:ascii="Times New Roman"/>
                <w:sz w:val="18"/>
              </w:rPr>
            </w:pPr>
          </w:p>
        </w:tc>
        <w:tc>
          <w:tcPr>
            <w:tcW w:w="5374" w:type="dxa"/>
          </w:tcPr>
          <w:p>
            <w:pPr>
              <w:pStyle w:val="TableParagraph"/>
              <w:numPr>
                <w:ilvl w:val="0"/>
                <w:numId w:val="166"/>
              </w:numPr>
              <w:tabs>
                <w:tab w:pos="467" w:val="left" w:leader="none"/>
              </w:tabs>
              <w:spacing w:line="240" w:lineRule="auto" w:before="0" w:after="0"/>
              <w:ind w:left="467" w:right="116" w:hanging="360"/>
              <w:jc w:val="left"/>
              <w:rPr>
                <w:sz w:val="20"/>
              </w:rPr>
            </w:pPr>
            <w:r>
              <w:rPr>
                <w:sz w:val="20"/>
              </w:rPr>
              <w:t>Ensure</w:t>
            </w:r>
            <w:r>
              <w:rPr>
                <w:spacing w:val="-5"/>
                <w:sz w:val="20"/>
              </w:rPr>
              <w:t> </w:t>
            </w:r>
            <w:r>
              <w:rPr>
                <w:sz w:val="20"/>
              </w:rPr>
              <w:t>that</w:t>
            </w:r>
            <w:r>
              <w:rPr>
                <w:spacing w:val="-5"/>
                <w:sz w:val="20"/>
              </w:rPr>
              <w:t> </w:t>
            </w:r>
            <w:r>
              <w:rPr>
                <w:sz w:val="20"/>
              </w:rPr>
              <w:t>an</w:t>
            </w:r>
            <w:r>
              <w:rPr>
                <w:spacing w:val="-4"/>
                <w:sz w:val="20"/>
              </w:rPr>
              <w:t> </w:t>
            </w:r>
            <w:r>
              <w:rPr>
                <w:sz w:val="20"/>
              </w:rPr>
              <w:t>individual</w:t>
            </w:r>
            <w:r>
              <w:rPr>
                <w:spacing w:val="-5"/>
                <w:sz w:val="20"/>
              </w:rPr>
              <w:t> </w:t>
            </w:r>
            <w:r>
              <w:rPr>
                <w:sz w:val="20"/>
              </w:rPr>
              <w:t>is</w:t>
            </w:r>
            <w:r>
              <w:rPr>
                <w:spacing w:val="-4"/>
                <w:sz w:val="20"/>
              </w:rPr>
              <w:t> </w:t>
            </w:r>
            <w:r>
              <w:rPr>
                <w:sz w:val="20"/>
              </w:rPr>
              <w:t>responsible</w:t>
            </w:r>
            <w:r>
              <w:rPr>
                <w:spacing w:val="-5"/>
                <w:sz w:val="20"/>
              </w:rPr>
              <w:t> </w:t>
            </w:r>
            <w:r>
              <w:rPr>
                <w:sz w:val="20"/>
              </w:rPr>
              <w:t>for</w:t>
            </w:r>
            <w:r>
              <w:rPr>
                <w:spacing w:val="-5"/>
                <w:sz w:val="20"/>
              </w:rPr>
              <w:t> </w:t>
            </w:r>
            <w:r>
              <w:rPr>
                <w:sz w:val="20"/>
              </w:rPr>
              <w:t>and</w:t>
            </w:r>
            <w:r>
              <w:rPr>
                <w:spacing w:val="-4"/>
                <w:sz w:val="20"/>
              </w:rPr>
              <w:t> </w:t>
            </w:r>
            <w:r>
              <w:rPr>
                <w:sz w:val="20"/>
              </w:rPr>
              <w:t>records</w:t>
            </w:r>
            <w:r>
              <w:rPr>
                <w:spacing w:val="-4"/>
                <w:sz w:val="20"/>
              </w:rPr>
              <w:t> </w:t>
            </w:r>
            <w:r>
              <w:rPr>
                <w:sz w:val="20"/>
              </w:rPr>
              <w:t>the receipt and removal of hardware and software with ePHI.</w:t>
            </w:r>
          </w:p>
        </w:tc>
        <w:tc>
          <w:tcPr>
            <w:tcW w:w="5374" w:type="dxa"/>
          </w:tcPr>
          <w:p>
            <w:pPr>
              <w:pStyle w:val="TableParagraph"/>
              <w:numPr>
                <w:ilvl w:val="0"/>
                <w:numId w:val="167"/>
              </w:numPr>
              <w:tabs>
                <w:tab w:pos="467" w:val="left" w:leader="none"/>
              </w:tabs>
              <w:spacing w:line="240" w:lineRule="auto" w:before="0" w:after="0"/>
              <w:ind w:left="467" w:right="269" w:hanging="360"/>
              <w:jc w:val="both"/>
              <w:rPr>
                <w:sz w:val="20"/>
              </w:rPr>
            </w:pPr>
            <w:r>
              <w:rPr>
                <w:sz w:val="20"/>
              </w:rPr>
              <w:t>Has</w:t>
            </w:r>
            <w:r>
              <w:rPr>
                <w:spacing w:val="-3"/>
                <w:sz w:val="20"/>
              </w:rPr>
              <w:t> </w:t>
            </w:r>
            <w:r>
              <w:rPr>
                <w:sz w:val="20"/>
              </w:rPr>
              <w:t>a</w:t>
            </w:r>
            <w:r>
              <w:rPr>
                <w:spacing w:val="-3"/>
                <w:sz w:val="20"/>
              </w:rPr>
              <w:t> </w:t>
            </w:r>
            <w:r>
              <w:rPr>
                <w:sz w:val="20"/>
              </w:rPr>
              <w:t>process</w:t>
            </w:r>
            <w:r>
              <w:rPr>
                <w:spacing w:val="-5"/>
                <w:sz w:val="20"/>
              </w:rPr>
              <w:t> </w:t>
            </w:r>
            <w:r>
              <w:rPr>
                <w:sz w:val="20"/>
              </w:rPr>
              <w:t>been</w:t>
            </w:r>
            <w:r>
              <w:rPr>
                <w:spacing w:val="-3"/>
                <w:sz w:val="20"/>
              </w:rPr>
              <w:t> </w:t>
            </w:r>
            <w:r>
              <w:rPr>
                <w:sz w:val="20"/>
              </w:rPr>
              <w:t>implemented</w:t>
            </w:r>
            <w:r>
              <w:rPr>
                <w:spacing w:val="-3"/>
                <w:sz w:val="20"/>
              </w:rPr>
              <w:t> </w:t>
            </w:r>
            <w:r>
              <w:rPr>
                <w:sz w:val="20"/>
              </w:rPr>
              <w:t>to</w:t>
            </w:r>
            <w:r>
              <w:rPr>
                <w:spacing w:val="-3"/>
                <w:sz w:val="20"/>
              </w:rPr>
              <w:t> </w:t>
            </w:r>
            <w:r>
              <w:rPr>
                <w:sz w:val="20"/>
              </w:rPr>
              <w:t>maintain</w:t>
            </w:r>
            <w:r>
              <w:rPr>
                <w:spacing w:val="-3"/>
                <w:sz w:val="20"/>
              </w:rPr>
              <w:t> </w:t>
            </w:r>
            <w:r>
              <w:rPr>
                <w:sz w:val="20"/>
              </w:rPr>
              <w:t>a</w:t>
            </w:r>
            <w:r>
              <w:rPr>
                <w:spacing w:val="-3"/>
                <w:sz w:val="20"/>
              </w:rPr>
              <w:t> </w:t>
            </w:r>
            <w:r>
              <w:rPr>
                <w:sz w:val="20"/>
              </w:rPr>
              <w:t>record</w:t>
            </w:r>
            <w:r>
              <w:rPr>
                <w:spacing w:val="-3"/>
                <w:sz w:val="20"/>
              </w:rPr>
              <w:t> </w:t>
            </w:r>
            <w:r>
              <w:rPr>
                <w:sz w:val="20"/>
              </w:rPr>
              <w:t>of the</w:t>
            </w:r>
            <w:r>
              <w:rPr>
                <w:spacing w:val="-7"/>
                <w:sz w:val="20"/>
              </w:rPr>
              <w:t> </w:t>
            </w:r>
            <w:r>
              <w:rPr>
                <w:sz w:val="20"/>
              </w:rPr>
              <w:t>movements</w:t>
            </w:r>
            <w:r>
              <w:rPr>
                <w:spacing w:val="-5"/>
                <w:sz w:val="20"/>
              </w:rPr>
              <w:t> </w:t>
            </w:r>
            <w:r>
              <w:rPr>
                <w:sz w:val="20"/>
              </w:rPr>
              <w:t>of</w:t>
            </w:r>
            <w:r>
              <w:rPr>
                <w:spacing w:val="-7"/>
                <w:sz w:val="20"/>
              </w:rPr>
              <w:t> </w:t>
            </w:r>
            <w:r>
              <w:rPr>
                <w:sz w:val="20"/>
              </w:rPr>
              <w:t>and</w:t>
            </w:r>
            <w:r>
              <w:rPr>
                <w:spacing w:val="-5"/>
                <w:sz w:val="20"/>
              </w:rPr>
              <w:t> </w:t>
            </w:r>
            <w:r>
              <w:rPr>
                <w:sz w:val="20"/>
              </w:rPr>
              <w:t>persons</w:t>
            </w:r>
            <w:r>
              <w:rPr>
                <w:spacing w:val="-5"/>
                <w:sz w:val="20"/>
              </w:rPr>
              <w:t> </w:t>
            </w:r>
            <w:r>
              <w:rPr>
                <w:sz w:val="20"/>
              </w:rPr>
              <w:t>responsible</w:t>
            </w:r>
            <w:r>
              <w:rPr>
                <w:spacing w:val="-7"/>
                <w:sz w:val="20"/>
              </w:rPr>
              <w:t> </w:t>
            </w:r>
            <w:r>
              <w:rPr>
                <w:sz w:val="20"/>
              </w:rPr>
              <w:t>for</w:t>
            </w:r>
            <w:r>
              <w:rPr>
                <w:spacing w:val="-6"/>
                <w:sz w:val="20"/>
              </w:rPr>
              <w:t> </w:t>
            </w:r>
            <w:r>
              <w:rPr>
                <w:sz w:val="20"/>
              </w:rPr>
              <w:t>hardware and electronic media that contain ePHI?</w:t>
            </w:r>
          </w:p>
          <w:p>
            <w:pPr>
              <w:pStyle w:val="TableParagraph"/>
              <w:numPr>
                <w:ilvl w:val="0"/>
                <w:numId w:val="167"/>
              </w:numPr>
              <w:tabs>
                <w:tab w:pos="466" w:val="left" w:leader="none"/>
              </w:tabs>
              <w:spacing w:line="255" w:lineRule="exact" w:before="1" w:after="0"/>
              <w:ind w:left="466" w:right="0" w:hanging="359"/>
              <w:jc w:val="both"/>
              <w:rPr>
                <w:sz w:val="20"/>
              </w:rPr>
            </w:pPr>
            <w:r>
              <w:rPr>
                <w:sz w:val="20"/>
              </w:rPr>
              <w:t>Where</w:t>
            </w:r>
            <w:r>
              <w:rPr>
                <w:spacing w:val="-6"/>
                <w:sz w:val="20"/>
              </w:rPr>
              <w:t> </w:t>
            </w:r>
            <w:r>
              <w:rPr>
                <w:sz w:val="20"/>
              </w:rPr>
              <w:t>is</w:t>
            </w:r>
            <w:r>
              <w:rPr>
                <w:spacing w:val="-3"/>
                <w:sz w:val="20"/>
              </w:rPr>
              <w:t> </w:t>
            </w:r>
            <w:r>
              <w:rPr>
                <w:sz w:val="20"/>
              </w:rPr>
              <w:t>data</w:t>
            </w:r>
            <w:r>
              <w:rPr>
                <w:spacing w:val="-3"/>
                <w:sz w:val="20"/>
              </w:rPr>
              <w:t> </w:t>
            </w:r>
            <w:r>
              <w:rPr>
                <w:sz w:val="20"/>
              </w:rPr>
              <w:t>stored</w:t>
            </w:r>
            <w:r>
              <w:rPr>
                <w:spacing w:val="-3"/>
                <w:sz w:val="20"/>
              </w:rPr>
              <w:t> </w:t>
            </w:r>
            <w:r>
              <w:rPr>
                <w:sz w:val="20"/>
              </w:rPr>
              <w:t>(i.e.,</w:t>
            </w:r>
            <w:r>
              <w:rPr>
                <w:spacing w:val="-5"/>
                <w:sz w:val="20"/>
              </w:rPr>
              <w:t> </w:t>
            </w:r>
            <w:r>
              <w:rPr>
                <w:sz w:val="20"/>
              </w:rPr>
              <w:t>what</w:t>
            </w:r>
            <w:r>
              <w:rPr>
                <w:spacing w:val="-4"/>
                <w:sz w:val="20"/>
              </w:rPr>
              <w:t> </w:t>
            </w:r>
            <w:r>
              <w:rPr>
                <w:sz w:val="20"/>
              </w:rPr>
              <w:t>type</w:t>
            </w:r>
            <w:r>
              <w:rPr>
                <w:spacing w:val="-5"/>
                <w:sz w:val="20"/>
              </w:rPr>
              <w:t> </w:t>
            </w:r>
            <w:r>
              <w:rPr>
                <w:sz w:val="20"/>
              </w:rPr>
              <w:t>of</w:t>
            </w:r>
            <w:r>
              <w:rPr>
                <w:spacing w:val="-5"/>
                <w:sz w:val="20"/>
              </w:rPr>
              <w:t> </w:t>
            </w:r>
            <w:r>
              <w:rPr>
                <w:spacing w:val="-2"/>
                <w:sz w:val="20"/>
              </w:rPr>
              <w:t>media)?</w:t>
            </w:r>
          </w:p>
          <w:p>
            <w:pPr>
              <w:pStyle w:val="TableParagraph"/>
              <w:numPr>
                <w:ilvl w:val="0"/>
                <w:numId w:val="167"/>
              </w:numPr>
              <w:tabs>
                <w:tab w:pos="467" w:val="left" w:leader="none"/>
              </w:tabs>
              <w:spacing w:line="240" w:lineRule="auto" w:before="0" w:after="0"/>
              <w:ind w:left="467" w:right="558" w:hanging="360"/>
              <w:jc w:val="left"/>
              <w:rPr>
                <w:sz w:val="20"/>
              </w:rPr>
            </w:pPr>
            <w:r>
              <w:rPr>
                <w:sz w:val="20"/>
              </w:rPr>
              <w:t>What</w:t>
            </w:r>
            <w:r>
              <w:rPr>
                <w:spacing w:val="-6"/>
                <w:sz w:val="20"/>
              </w:rPr>
              <w:t> </w:t>
            </w:r>
            <w:r>
              <w:rPr>
                <w:sz w:val="20"/>
              </w:rPr>
              <w:t>procedures</w:t>
            </w:r>
            <w:r>
              <w:rPr>
                <w:spacing w:val="-5"/>
                <w:sz w:val="20"/>
              </w:rPr>
              <w:t> </w:t>
            </w:r>
            <w:r>
              <w:rPr>
                <w:sz w:val="20"/>
              </w:rPr>
              <w:t>already</w:t>
            </w:r>
            <w:r>
              <w:rPr>
                <w:spacing w:val="-5"/>
                <w:sz w:val="20"/>
              </w:rPr>
              <w:t> </w:t>
            </w:r>
            <w:r>
              <w:rPr>
                <w:sz w:val="20"/>
              </w:rPr>
              <w:t>exist</w:t>
            </w:r>
            <w:r>
              <w:rPr>
                <w:spacing w:val="-6"/>
                <w:sz w:val="20"/>
              </w:rPr>
              <w:t> </w:t>
            </w:r>
            <w:r>
              <w:rPr>
                <w:sz w:val="20"/>
              </w:rPr>
              <w:t>to</w:t>
            </w:r>
            <w:r>
              <w:rPr>
                <w:spacing w:val="-6"/>
                <w:sz w:val="20"/>
              </w:rPr>
              <w:t> </w:t>
            </w:r>
            <w:r>
              <w:rPr>
                <w:sz w:val="20"/>
              </w:rPr>
              <w:t>track</w:t>
            </w:r>
            <w:r>
              <w:rPr>
                <w:spacing w:val="-5"/>
                <w:sz w:val="20"/>
              </w:rPr>
              <w:t> </w:t>
            </w:r>
            <w:r>
              <w:rPr>
                <w:sz w:val="20"/>
              </w:rPr>
              <w:t>hardware</w:t>
            </w:r>
            <w:r>
              <w:rPr>
                <w:spacing w:val="-7"/>
                <w:sz w:val="20"/>
              </w:rPr>
              <w:t> </w:t>
            </w:r>
            <w:r>
              <w:rPr>
                <w:sz w:val="20"/>
              </w:rPr>
              <w:t>and software within the organization (e.g., an enterprise inventory management system)?</w:t>
            </w:r>
          </w:p>
          <w:p>
            <w:pPr>
              <w:pStyle w:val="TableParagraph"/>
              <w:numPr>
                <w:ilvl w:val="0"/>
                <w:numId w:val="167"/>
              </w:numPr>
              <w:tabs>
                <w:tab w:pos="467" w:val="left" w:leader="none"/>
              </w:tabs>
              <w:spacing w:line="240" w:lineRule="auto" w:before="1" w:after="0"/>
              <w:ind w:left="467" w:right="359" w:hanging="360"/>
              <w:jc w:val="left"/>
              <w:rPr>
                <w:sz w:val="20"/>
              </w:rPr>
            </w:pPr>
            <w:r>
              <w:rPr>
                <w:sz w:val="20"/>
              </w:rPr>
              <w:t>If</w:t>
            </w:r>
            <w:r>
              <w:rPr>
                <w:spacing w:val="-7"/>
                <w:sz w:val="20"/>
              </w:rPr>
              <w:t> </w:t>
            </w:r>
            <w:r>
              <w:rPr>
                <w:sz w:val="20"/>
              </w:rPr>
              <w:t>workforce</w:t>
            </w:r>
            <w:r>
              <w:rPr>
                <w:spacing w:val="-7"/>
                <w:sz w:val="20"/>
              </w:rPr>
              <w:t> </w:t>
            </w:r>
            <w:r>
              <w:rPr>
                <w:sz w:val="20"/>
              </w:rPr>
              <w:t>members</w:t>
            </w:r>
            <w:r>
              <w:rPr>
                <w:spacing w:val="-5"/>
                <w:sz w:val="20"/>
              </w:rPr>
              <w:t> </w:t>
            </w:r>
            <w:r>
              <w:rPr>
                <w:sz w:val="20"/>
              </w:rPr>
              <w:t>are</w:t>
            </w:r>
            <w:r>
              <w:rPr>
                <w:spacing w:val="-7"/>
                <w:sz w:val="20"/>
              </w:rPr>
              <w:t> </w:t>
            </w:r>
            <w:r>
              <w:rPr>
                <w:sz w:val="20"/>
              </w:rPr>
              <w:t>allowed</w:t>
            </w:r>
            <w:r>
              <w:rPr>
                <w:spacing w:val="-5"/>
                <w:sz w:val="20"/>
              </w:rPr>
              <w:t> </w:t>
            </w:r>
            <w:r>
              <w:rPr>
                <w:sz w:val="20"/>
              </w:rPr>
              <w:t>to</w:t>
            </w:r>
            <w:r>
              <w:rPr>
                <w:spacing w:val="-6"/>
                <w:sz w:val="20"/>
              </w:rPr>
              <w:t> </w:t>
            </w:r>
            <w:r>
              <w:rPr>
                <w:sz w:val="20"/>
              </w:rPr>
              <w:t>remove</w:t>
            </w:r>
            <w:r>
              <w:rPr>
                <w:spacing w:val="-7"/>
                <w:sz w:val="20"/>
              </w:rPr>
              <w:t> </w:t>
            </w:r>
            <w:r>
              <w:rPr>
                <w:sz w:val="20"/>
              </w:rPr>
              <w:t>electronic media that contain or may be used to access ePHI, do procedures exist to track the media externally?</w:t>
            </w:r>
          </w:p>
          <w:p>
            <w:pPr>
              <w:pStyle w:val="TableParagraph"/>
              <w:numPr>
                <w:ilvl w:val="0"/>
                <w:numId w:val="167"/>
              </w:numPr>
              <w:tabs>
                <w:tab w:pos="467" w:val="left" w:leader="none"/>
              </w:tabs>
              <w:spacing w:line="244" w:lineRule="exact" w:before="0" w:after="0"/>
              <w:ind w:left="467" w:right="364" w:hanging="360"/>
              <w:jc w:val="left"/>
              <w:rPr>
                <w:sz w:val="20"/>
              </w:rPr>
            </w:pPr>
            <w:r>
              <w:rPr>
                <w:sz w:val="20"/>
              </w:rPr>
              <w:t>Who</w:t>
            </w:r>
            <w:r>
              <w:rPr>
                <w:spacing w:val="-6"/>
                <w:sz w:val="20"/>
              </w:rPr>
              <w:t> </w:t>
            </w:r>
            <w:r>
              <w:rPr>
                <w:sz w:val="20"/>
              </w:rPr>
              <w:t>is</w:t>
            </w:r>
            <w:r>
              <w:rPr>
                <w:spacing w:val="-5"/>
                <w:sz w:val="20"/>
              </w:rPr>
              <w:t> </w:t>
            </w:r>
            <w:r>
              <w:rPr>
                <w:sz w:val="20"/>
              </w:rPr>
              <w:t>responsible</w:t>
            </w:r>
            <w:r>
              <w:rPr>
                <w:spacing w:val="-7"/>
                <w:sz w:val="20"/>
              </w:rPr>
              <w:t> </w:t>
            </w:r>
            <w:r>
              <w:rPr>
                <w:sz w:val="20"/>
              </w:rPr>
              <w:t>for</w:t>
            </w:r>
            <w:r>
              <w:rPr>
                <w:spacing w:val="-6"/>
                <w:sz w:val="20"/>
              </w:rPr>
              <w:t> </w:t>
            </w:r>
            <w:r>
              <w:rPr>
                <w:sz w:val="20"/>
              </w:rPr>
              <w:t>maintaining</w:t>
            </w:r>
            <w:r>
              <w:rPr>
                <w:spacing w:val="-6"/>
                <w:sz w:val="20"/>
              </w:rPr>
              <w:t> </w:t>
            </w:r>
            <w:r>
              <w:rPr>
                <w:sz w:val="20"/>
              </w:rPr>
              <w:t>records</w:t>
            </w:r>
            <w:r>
              <w:rPr>
                <w:spacing w:val="-5"/>
                <w:sz w:val="20"/>
              </w:rPr>
              <w:t> </w:t>
            </w:r>
            <w:r>
              <w:rPr>
                <w:sz w:val="20"/>
              </w:rPr>
              <w:t>of</w:t>
            </w:r>
            <w:r>
              <w:rPr>
                <w:spacing w:val="-7"/>
                <w:sz w:val="20"/>
              </w:rPr>
              <w:t> </w:t>
            </w:r>
            <w:r>
              <w:rPr>
                <w:sz w:val="20"/>
              </w:rPr>
              <w:t>hardware and software?</w:t>
            </w:r>
          </w:p>
        </w:tc>
      </w:tr>
      <w:tr>
        <w:trPr>
          <w:trHeight w:val="2229" w:hRule="atLeast"/>
        </w:trPr>
        <w:tc>
          <w:tcPr>
            <w:tcW w:w="3365" w:type="dxa"/>
          </w:tcPr>
          <w:p>
            <w:pPr>
              <w:pStyle w:val="TableParagraph"/>
              <w:tabs>
                <w:tab w:pos="467" w:val="left" w:leader="none"/>
              </w:tabs>
              <w:spacing w:before="1"/>
              <w:ind w:right="752" w:hanging="360"/>
              <w:rPr>
                <w:b/>
                <w:sz w:val="20"/>
              </w:rPr>
            </w:pPr>
            <w:r>
              <w:rPr>
                <w:spacing w:val="-6"/>
                <w:sz w:val="20"/>
              </w:rPr>
              <w:t>4.</w:t>
            </w:r>
            <w:r>
              <w:rPr>
                <w:sz w:val="20"/>
              </w:rPr>
              <w:tab/>
            </w:r>
            <w:r>
              <w:rPr>
                <w:b/>
                <w:sz w:val="20"/>
              </w:rPr>
              <w:t>Develop</w:t>
            </w:r>
            <w:r>
              <w:rPr>
                <w:b/>
                <w:spacing w:val="-12"/>
                <w:sz w:val="20"/>
              </w:rPr>
              <w:t> </w:t>
            </w:r>
            <w:r>
              <w:rPr>
                <w:b/>
                <w:sz w:val="20"/>
              </w:rPr>
              <w:t>Data</w:t>
            </w:r>
            <w:r>
              <w:rPr>
                <w:b/>
                <w:spacing w:val="-11"/>
                <w:sz w:val="20"/>
              </w:rPr>
              <w:t> </w:t>
            </w:r>
            <w:r>
              <w:rPr>
                <w:b/>
                <w:sz w:val="20"/>
              </w:rPr>
              <w:t>Backup</w:t>
            </w:r>
            <w:r>
              <w:rPr>
                <w:b/>
                <w:spacing w:val="-11"/>
                <w:sz w:val="20"/>
              </w:rPr>
              <w:t> </w:t>
            </w:r>
            <w:r>
              <w:rPr>
                <w:b/>
                <w:sz w:val="20"/>
              </w:rPr>
              <w:t>an</w:t>
            </w:r>
            <w:r>
              <w:rPr>
                <w:b/>
                <w:sz w:val="20"/>
              </w:rPr>
              <w:t>d</w:t>
            </w:r>
            <w:r>
              <w:rPr>
                <w:b/>
                <w:sz w:val="20"/>
              </w:rPr>
              <w:t> Storage Procedures</w:t>
            </w:r>
          </w:p>
          <w:p>
            <w:pPr>
              <w:pStyle w:val="TableParagraph"/>
              <w:spacing w:before="12"/>
              <w:ind w:left="0"/>
              <w:rPr>
                <w:b/>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168"/>
              </w:numPr>
              <w:tabs>
                <w:tab w:pos="467" w:val="left" w:leader="none"/>
              </w:tabs>
              <w:spacing w:line="240" w:lineRule="auto" w:before="0" w:after="0"/>
              <w:ind w:left="467" w:right="526" w:hanging="360"/>
              <w:jc w:val="left"/>
              <w:rPr>
                <w:i/>
                <w:sz w:val="20"/>
              </w:rPr>
            </w:pPr>
            <w:r>
              <w:rPr>
                <w:i/>
                <w:sz w:val="20"/>
              </w:rPr>
              <w:t>Create</w:t>
            </w:r>
            <w:r>
              <w:rPr>
                <w:i/>
                <w:spacing w:val="-4"/>
                <w:sz w:val="20"/>
              </w:rPr>
              <w:t> </w:t>
            </w:r>
            <w:r>
              <w:rPr>
                <w:i/>
                <w:sz w:val="20"/>
              </w:rPr>
              <w:t>a</w:t>
            </w:r>
            <w:r>
              <w:rPr>
                <w:i/>
                <w:spacing w:val="-4"/>
                <w:sz w:val="20"/>
              </w:rPr>
              <w:t> </w:t>
            </w:r>
            <w:r>
              <w:rPr>
                <w:i/>
                <w:sz w:val="20"/>
              </w:rPr>
              <w:t>retrievable</w:t>
            </w:r>
            <w:r>
              <w:rPr>
                <w:i/>
                <w:spacing w:val="-4"/>
                <w:sz w:val="20"/>
              </w:rPr>
              <w:t> </w:t>
            </w:r>
            <w:r>
              <w:rPr>
                <w:i/>
                <w:sz w:val="20"/>
              </w:rPr>
              <w:t>exact</w:t>
            </w:r>
            <w:r>
              <w:rPr>
                <w:i/>
                <w:spacing w:val="-5"/>
                <w:sz w:val="20"/>
              </w:rPr>
              <w:t> </w:t>
            </w:r>
            <w:r>
              <w:rPr>
                <w:i/>
                <w:sz w:val="20"/>
              </w:rPr>
              <w:t>copy</w:t>
            </w:r>
            <w:r>
              <w:rPr>
                <w:i/>
                <w:spacing w:val="-5"/>
                <w:sz w:val="20"/>
              </w:rPr>
              <w:t> </w:t>
            </w:r>
            <w:r>
              <w:rPr>
                <w:i/>
                <w:sz w:val="20"/>
              </w:rPr>
              <w:t>of</w:t>
            </w:r>
            <w:r>
              <w:rPr>
                <w:i/>
                <w:spacing w:val="-6"/>
                <w:sz w:val="20"/>
              </w:rPr>
              <w:t> </w:t>
            </w:r>
            <w:r>
              <w:rPr>
                <w:i/>
                <w:sz w:val="20"/>
              </w:rPr>
              <w:t>ePHI,</w:t>
            </w:r>
            <w:r>
              <w:rPr>
                <w:i/>
                <w:spacing w:val="-4"/>
                <w:sz w:val="20"/>
              </w:rPr>
              <w:t> </w:t>
            </w:r>
            <w:r>
              <w:rPr>
                <w:i/>
                <w:sz w:val="20"/>
              </w:rPr>
              <w:t>when</w:t>
            </w:r>
            <w:r>
              <w:rPr>
                <w:i/>
                <w:spacing w:val="-4"/>
                <w:sz w:val="20"/>
              </w:rPr>
              <w:t> </w:t>
            </w:r>
            <w:r>
              <w:rPr>
                <w:i/>
                <w:sz w:val="20"/>
              </w:rPr>
              <w:t>needed,</w:t>
            </w:r>
            <w:r>
              <w:rPr>
                <w:i/>
                <w:sz w:val="20"/>
              </w:rPr>
              <w:t> before movement of equipment.</w:t>
            </w:r>
          </w:p>
          <w:p>
            <w:pPr>
              <w:pStyle w:val="TableParagraph"/>
              <w:numPr>
                <w:ilvl w:val="0"/>
                <w:numId w:val="168"/>
              </w:numPr>
              <w:tabs>
                <w:tab w:pos="467" w:val="left" w:leader="none"/>
              </w:tabs>
              <w:spacing w:line="240" w:lineRule="auto" w:before="0" w:after="0"/>
              <w:ind w:left="467" w:right="344" w:hanging="360"/>
              <w:jc w:val="left"/>
              <w:rPr>
                <w:sz w:val="20"/>
              </w:rPr>
            </w:pPr>
            <w:r>
              <w:rPr>
                <w:sz w:val="20"/>
              </w:rPr>
              <w:t>Ensure that an exact retrievable copy of the data is retained</w:t>
            </w:r>
            <w:r>
              <w:rPr>
                <w:spacing w:val="-5"/>
                <w:sz w:val="20"/>
              </w:rPr>
              <w:t> </w:t>
            </w:r>
            <w:r>
              <w:rPr>
                <w:sz w:val="20"/>
              </w:rPr>
              <w:t>and</w:t>
            </w:r>
            <w:r>
              <w:rPr>
                <w:spacing w:val="-5"/>
                <w:sz w:val="20"/>
              </w:rPr>
              <w:t> </w:t>
            </w:r>
            <w:r>
              <w:rPr>
                <w:sz w:val="20"/>
              </w:rPr>
              <w:t>protected</w:t>
            </w:r>
            <w:r>
              <w:rPr>
                <w:spacing w:val="-5"/>
                <w:sz w:val="20"/>
              </w:rPr>
              <w:t> </w:t>
            </w:r>
            <w:r>
              <w:rPr>
                <w:sz w:val="20"/>
              </w:rPr>
              <w:t>to</w:t>
            </w:r>
            <w:r>
              <w:rPr>
                <w:spacing w:val="-6"/>
                <w:sz w:val="20"/>
              </w:rPr>
              <w:t> </w:t>
            </w:r>
            <w:r>
              <w:rPr>
                <w:sz w:val="20"/>
              </w:rPr>
              <w:t>maintain</w:t>
            </w:r>
            <w:r>
              <w:rPr>
                <w:spacing w:val="-5"/>
                <w:sz w:val="20"/>
              </w:rPr>
              <w:t> </w:t>
            </w:r>
            <w:r>
              <w:rPr>
                <w:sz w:val="20"/>
              </w:rPr>
              <w:t>the</w:t>
            </w:r>
            <w:r>
              <w:rPr>
                <w:spacing w:val="-7"/>
                <w:sz w:val="20"/>
              </w:rPr>
              <w:t> </w:t>
            </w:r>
            <w:r>
              <w:rPr>
                <w:sz w:val="20"/>
              </w:rPr>
              <w:t>integrity</w:t>
            </w:r>
            <w:r>
              <w:rPr>
                <w:spacing w:val="-5"/>
                <w:sz w:val="20"/>
              </w:rPr>
              <w:t> </w:t>
            </w:r>
            <w:r>
              <w:rPr>
                <w:sz w:val="20"/>
              </w:rPr>
              <w:t>of</w:t>
            </w:r>
            <w:r>
              <w:rPr>
                <w:spacing w:val="-7"/>
                <w:sz w:val="20"/>
              </w:rPr>
              <w:t> </w:t>
            </w:r>
            <w:r>
              <w:rPr>
                <w:sz w:val="20"/>
              </w:rPr>
              <w:t>ePHI during equipment relocation.</w:t>
            </w:r>
          </w:p>
        </w:tc>
        <w:tc>
          <w:tcPr>
            <w:tcW w:w="5374" w:type="dxa"/>
          </w:tcPr>
          <w:p>
            <w:pPr>
              <w:pStyle w:val="TableParagraph"/>
              <w:numPr>
                <w:ilvl w:val="0"/>
                <w:numId w:val="169"/>
              </w:numPr>
              <w:tabs>
                <w:tab w:pos="467" w:val="left" w:leader="none"/>
              </w:tabs>
              <w:spacing w:line="240" w:lineRule="auto" w:before="0" w:after="0"/>
              <w:ind w:left="467" w:right="297" w:hanging="360"/>
              <w:jc w:val="left"/>
              <w:rPr>
                <w:sz w:val="20"/>
              </w:rPr>
            </w:pPr>
            <w:r>
              <w:rPr>
                <w:sz w:val="20"/>
              </w:rPr>
              <w:t>Has</w:t>
            </w:r>
            <w:r>
              <w:rPr>
                <w:spacing w:val="-5"/>
                <w:sz w:val="20"/>
              </w:rPr>
              <w:t> </w:t>
            </w:r>
            <w:r>
              <w:rPr>
                <w:sz w:val="20"/>
              </w:rPr>
              <w:t>a</w:t>
            </w:r>
            <w:r>
              <w:rPr>
                <w:spacing w:val="-5"/>
                <w:sz w:val="20"/>
              </w:rPr>
              <w:t> </w:t>
            </w:r>
            <w:r>
              <w:rPr>
                <w:sz w:val="20"/>
              </w:rPr>
              <w:t>process</w:t>
            </w:r>
            <w:r>
              <w:rPr>
                <w:spacing w:val="-7"/>
                <w:sz w:val="20"/>
              </w:rPr>
              <w:t> </w:t>
            </w:r>
            <w:r>
              <w:rPr>
                <w:sz w:val="20"/>
              </w:rPr>
              <w:t>been</w:t>
            </w:r>
            <w:r>
              <w:rPr>
                <w:spacing w:val="-5"/>
                <w:sz w:val="20"/>
              </w:rPr>
              <w:t> </w:t>
            </w:r>
            <w:r>
              <w:rPr>
                <w:sz w:val="20"/>
              </w:rPr>
              <w:t>implemented</w:t>
            </w:r>
            <w:r>
              <w:rPr>
                <w:spacing w:val="-5"/>
                <w:sz w:val="20"/>
              </w:rPr>
              <w:t> </w:t>
            </w:r>
            <w:r>
              <w:rPr>
                <w:sz w:val="20"/>
              </w:rPr>
              <w:t>to</w:t>
            </w:r>
            <w:r>
              <w:rPr>
                <w:spacing w:val="-5"/>
                <w:sz w:val="20"/>
              </w:rPr>
              <w:t> </w:t>
            </w:r>
            <w:r>
              <w:rPr>
                <w:sz w:val="20"/>
              </w:rPr>
              <w:t>create</w:t>
            </w:r>
            <w:r>
              <w:rPr>
                <w:spacing w:val="-7"/>
                <w:sz w:val="20"/>
              </w:rPr>
              <w:t> </w:t>
            </w:r>
            <w:r>
              <w:rPr>
                <w:sz w:val="20"/>
              </w:rPr>
              <w:t>a</w:t>
            </w:r>
            <w:r>
              <w:rPr>
                <w:spacing w:val="-6"/>
                <w:sz w:val="20"/>
              </w:rPr>
              <w:t> </w:t>
            </w:r>
            <w:r>
              <w:rPr>
                <w:sz w:val="20"/>
              </w:rPr>
              <w:t>retrievable, exact copy of ePHI when needed and before the movement of equipment?</w:t>
            </w:r>
          </w:p>
          <w:p>
            <w:pPr>
              <w:pStyle w:val="TableParagraph"/>
              <w:numPr>
                <w:ilvl w:val="0"/>
                <w:numId w:val="169"/>
              </w:numPr>
              <w:tabs>
                <w:tab w:pos="467" w:val="left" w:leader="none"/>
              </w:tabs>
              <w:spacing w:line="240" w:lineRule="auto" w:before="1" w:after="0"/>
              <w:ind w:left="467" w:right="166" w:hanging="360"/>
              <w:jc w:val="left"/>
              <w:rPr>
                <w:sz w:val="20"/>
              </w:rPr>
            </w:pPr>
            <w:r>
              <w:rPr>
                <w:sz w:val="20"/>
              </w:rPr>
              <w:t>Are backup files maintained off-site to ensure data availability</w:t>
            </w:r>
            <w:r>
              <w:rPr>
                <w:spacing w:val="-4"/>
                <w:sz w:val="20"/>
              </w:rPr>
              <w:t> </w:t>
            </w:r>
            <w:r>
              <w:rPr>
                <w:sz w:val="20"/>
              </w:rPr>
              <w:t>in</w:t>
            </w:r>
            <w:r>
              <w:rPr>
                <w:spacing w:val="-4"/>
                <w:sz w:val="20"/>
              </w:rPr>
              <w:t> </w:t>
            </w:r>
            <w:r>
              <w:rPr>
                <w:sz w:val="20"/>
              </w:rPr>
              <w:t>the</w:t>
            </w:r>
            <w:r>
              <w:rPr>
                <w:spacing w:val="-5"/>
                <w:sz w:val="20"/>
              </w:rPr>
              <w:t> </w:t>
            </w:r>
            <w:r>
              <w:rPr>
                <w:sz w:val="20"/>
              </w:rPr>
              <w:t>event</w:t>
            </w:r>
            <w:r>
              <w:rPr>
                <w:spacing w:val="-4"/>
                <w:sz w:val="20"/>
              </w:rPr>
              <w:t> </w:t>
            </w:r>
            <w:r>
              <w:rPr>
                <w:sz w:val="20"/>
              </w:rPr>
              <w:t>that</w:t>
            </w:r>
            <w:r>
              <w:rPr>
                <w:spacing w:val="-6"/>
                <w:sz w:val="20"/>
              </w:rPr>
              <w:t> </w:t>
            </w:r>
            <w:r>
              <w:rPr>
                <w:sz w:val="20"/>
              </w:rPr>
              <w:t>data</w:t>
            </w:r>
            <w:r>
              <w:rPr>
                <w:spacing w:val="-4"/>
                <w:sz w:val="20"/>
              </w:rPr>
              <w:t> </w:t>
            </w:r>
            <w:r>
              <w:rPr>
                <w:sz w:val="20"/>
              </w:rPr>
              <w:t>is</w:t>
            </w:r>
            <w:r>
              <w:rPr>
                <w:spacing w:val="-4"/>
                <w:sz w:val="20"/>
              </w:rPr>
              <w:t> </w:t>
            </w:r>
            <w:r>
              <w:rPr>
                <w:sz w:val="20"/>
              </w:rPr>
              <w:t>lost</w:t>
            </w:r>
            <w:r>
              <w:rPr>
                <w:spacing w:val="-4"/>
                <w:sz w:val="20"/>
              </w:rPr>
              <w:t> </w:t>
            </w:r>
            <w:r>
              <w:rPr>
                <w:sz w:val="20"/>
              </w:rPr>
              <w:t>while</w:t>
            </w:r>
            <w:r>
              <w:rPr>
                <w:spacing w:val="-5"/>
                <w:sz w:val="20"/>
              </w:rPr>
              <w:t> </w:t>
            </w:r>
            <w:r>
              <w:rPr>
                <w:sz w:val="20"/>
              </w:rPr>
              <w:t>transporting or moving electronic media that contain ePHI?</w:t>
            </w:r>
          </w:p>
          <w:p>
            <w:pPr>
              <w:pStyle w:val="TableParagraph"/>
              <w:numPr>
                <w:ilvl w:val="0"/>
                <w:numId w:val="169"/>
              </w:numPr>
              <w:tabs>
                <w:tab w:pos="467" w:val="left" w:leader="none"/>
              </w:tabs>
              <w:spacing w:line="240" w:lineRule="auto" w:before="1" w:after="0"/>
              <w:ind w:left="467" w:right="118" w:hanging="360"/>
              <w:jc w:val="left"/>
              <w:rPr>
                <w:sz w:val="20"/>
              </w:rPr>
            </w:pPr>
            <w:r>
              <w:rPr>
                <w:sz w:val="20"/>
              </w:rPr>
              <w:t>If</w:t>
            </w:r>
            <w:r>
              <w:rPr>
                <w:spacing w:val="-5"/>
                <w:sz w:val="20"/>
              </w:rPr>
              <w:t> </w:t>
            </w:r>
            <w:r>
              <w:rPr>
                <w:sz w:val="20"/>
              </w:rPr>
              <w:t>data</w:t>
            </w:r>
            <w:r>
              <w:rPr>
                <w:spacing w:val="-4"/>
                <w:sz w:val="20"/>
              </w:rPr>
              <w:t> </w:t>
            </w:r>
            <w:r>
              <w:rPr>
                <w:sz w:val="20"/>
              </w:rPr>
              <w:t>were</w:t>
            </w:r>
            <w:r>
              <w:rPr>
                <w:spacing w:val="-5"/>
                <w:sz w:val="20"/>
              </w:rPr>
              <w:t> </w:t>
            </w:r>
            <w:r>
              <w:rPr>
                <w:sz w:val="20"/>
              </w:rPr>
              <w:t>to</w:t>
            </w:r>
            <w:r>
              <w:rPr>
                <w:spacing w:val="-4"/>
                <w:sz w:val="20"/>
              </w:rPr>
              <w:t> </w:t>
            </w:r>
            <w:r>
              <w:rPr>
                <w:sz w:val="20"/>
              </w:rPr>
              <w:t>be</w:t>
            </w:r>
            <w:r>
              <w:rPr>
                <w:spacing w:val="-5"/>
                <w:sz w:val="20"/>
              </w:rPr>
              <w:t> </w:t>
            </w:r>
            <w:r>
              <w:rPr>
                <w:sz w:val="20"/>
              </w:rPr>
              <w:t>unavailable</w:t>
            </w:r>
            <w:r>
              <w:rPr>
                <w:spacing w:val="-5"/>
                <w:sz w:val="20"/>
              </w:rPr>
              <w:t> </w:t>
            </w:r>
            <w:r>
              <w:rPr>
                <w:sz w:val="20"/>
              </w:rPr>
              <w:t>while</w:t>
            </w:r>
            <w:r>
              <w:rPr>
                <w:spacing w:val="-5"/>
                <w:sz w:val="20"/>
              </w:rPr>
              <w:t> </w:t>
            </w:r>
            <w:r>
              <w:rPr>
                <w:sz w:val="20"/>
              </w:rPr>
              <w:t>media</w:t>
            </w:r>
            <w:r>
              <w:rPr>
                <w:spacing w:val="-4"/>
                <w:sz w:val="20"/>
              </w:rPr>
              <w:t> </w:t>
            </w:r>
            <w:r>
              <w:rPr>
                <w:sz w:val="20"/>
              </w:rPr>
              <w:t>are</w:t>
            </w:r>
            <w:r>
              <w:rPr>
                <w:spacing w:val="-5"/>
                <w:sz w:val="20"/>
              </w:rPr>
              <w:t> </w:t>
            </w:r>
            <w:r>
              <w:rPr>
                <w:sz w:val="20"/>
              </w:rPr>
              <w:t>transported or moved for a period of time, what would the business</w:t>
            </w:r>
          </w:p>
          <w:p>
            <w:pPr>
              <w:pStyle w:val="TableParagraph"/>
              <w:spacing w:line="222" w:lineRule="exact"/>
              <w:rPr>
                <w:sz w:val="20"/>
              </w:rPr>
            </w:pPr>
            <w:r>
              <w:rPr>
                <w:sz w:val="20"/>
              </w:rPr>
              <w:t>impact</w:t>
            </w:r>
            <w:r>
              <w:rPr>
                <w:spacing w:val="-9"/>
                <w:sz w:val="20"/>
              </w:rPr>
              <w:t> </w:t>
            </w:r>
            <w:r>
              <w:rPr>
                <w:spacing w:val="-5"/>
                <w:sz w:val="20"/>
              </w:rPr>
              <w:t>be?</w:t>
            </w:r>
          </w:p>
        </w:tc>
      </w:tr>
    </w:tbl>
    <w:p>
      <w:pPr>
        <w:spacing w:after="0" w:line="222" w:lineRule="exact"/>
        <w:rPr>
          <w:sz w:val="20"/>
        </w:rPr>
        <w:sectPr>
          <w:headerReference w:type="default" r:id="rId54"/>
          <w:footerReference w:type="default" r:id="rId55"/>
          <w:pgSz w:w="15840" w:h="12240" w:orient="landscape"/>
          <w:pgMar w:header="763" w:footer="722" w:top="1380" w:bottom="920" w:left="740" w:right="740"/>
          <w:pgNumType w:start="64"/>
        </w:sectPr>
      </w:pPr>
    </w:p>
    <w:p>
      <w:pPr>
        <w:pStyle w:val="Heading1"/>
        <w:numPr>
          <w:ilvl w:val="1"/>
          <w:numId w:val="8"/>
        </w:numPr>
        <w:tabs>
          <w:tab w:pos="1136" w:val="left" w:leader="none"/>
        </w:tabs>
        <w:spacing w:line="240" w:lineRule="auto" w:before="61" w:after="0"/>
        <w:ind w:left="1136" w:right="0" w:hanging="436"/>
        <w:jc w:val="left"/>
      </w:pPr>
      <w:bookmarkStart w:name="5.3. Technical Safeguards" w:id="193"/>
      <w:bookmarkEnd w:id="193"/>
      <w:r>
        <w:rPr>
          <w:b w:val="0"/>
        </w:rPr>
      </w:r>
      <w:bookmarkStart w:name="_bookmark157" w:id="194"/>
      <w:bookmarkEnd w:id="194"/>
      <w:r>
        <w:rPr>
          <w:b w:val="0"/>
        </w:rPr>
      </w:r>
      <w:r>
        <w:rPr/>
        <w:t>Technical</w:t>
      </w:r>
      <w:r>
        <w:rPr>
          <w:spacing w:val="-1"/>
        </w:rPr>
        <w:t> </w:t>
      </w:r>
      <w:r>
        <w:rPr>
          <w:spacing w:val="-2"/>
        </w:rPr>
        <w:t>Safeguards</w:t>
      </w:r>
    </w:p>
    <w:p>
      <w:pPr>
        <w:pStyle w:val="BodyText"/>
        <w:spacing w:before="7"/>
        <w:rPr>
          <w:b/>
          <w:sz w:val="32"/>
        </w:rPr>
      </w:pPr>
    </w:p>
    <w:p>
      <w:pPr>
        <w:pStyle w:val="Heading1"/>
        <w:numPr>
          <w:ilvl w:val="2"/>
          <w:numId w:val="8"/>
        </w:numPr>
        <w:tabs>
          <w:tab w:pos="1320" w:val="left" w:leader="none"/>
        </w:tabs>
        <w:spacing w:line="240" w:lineRule="auto" w:before="1" w:after="0"/>
        <w:ind w:left="1320" w:right="0" w:hanging="620"/>
        <w:jc w:val="left"/>
      </w:pPr>
      <w:bookmarkStart w:name="5.3.1. Access Control (§ 164.312(a))" w:id="195"/>
      <w:bookmarkEnd w:id="195"/>
      <w:r>
        <w:rPr>
          <w:b w:val="0"/>
        </w:rPr>
      </w:r>
      <w:bookmarkStart w:name="_bookmark158" w:id="196"/>
      <w:bookmarkEnd w:id="196"/>
      <w:r>
        <w:rPr>
          <w:b w:val="0"/>
        </w:rPr>
      </w:r>
      <w:r>
        <w:rPr/>
        <w:t>Access</w:t>
      </w:r>
      <w:r>
        <w:rPr>
          <w:spacing w:val="-4"/>
        </w:rPr>
        <w:t> </w:t>
      </w:r>
      <w:r>
        <w:rPr/>
        <w:t>Control (§</w:t>
      </w:r>
      <w:r>
        <w:rPr>
          <w:spacing w:val="-2"/>
        </w:rPr>
        <w:t> 164.312(a))</w:t>
      </w:r>
    </w:p>
    <w:p>
      <w:pPr>
        <w:spacing w:before="179"/>
        <w:ind w:left="699" w:right="800" w:firstLine="0"/>
        <w:jc w:val="both"/>
        <w:rPr>
          <w:i/>
          <w:sz w:val="24"/>
        </w:rPr>
      </w:pPr>
      <w:r>
        <w:rPr>
          <w:b/>
          <w:sz w:val="24"/>
        </w:rPr>
        <w:t>HIPAA Standard: </w:t>
      </w:r>
      <w:r>
        <w:rPr>
          <w:i/>
          <w:sz w:val="24"/>
        </w:rPr>
        <w:t>Implement technical policies and procedures for electronic information </w:t>
      </w:r>
      <w:bookmarkStart w:name="_bookmark159" w:id="197"/>
      <w:bookmarkEnd w:id="197"/>
      <w:r>
        <w:rPr>
          <w:i/>
          <w:sz w:val="24"/>
        </w:rPr>
        <w:t>sys</w:t>
      </w:r>
      <w:bookmarkStart w:name="_bookmark160" w:id="198"/>
      <w:bookmarkEnd w:id="198"/>
      <w:r>
        <w:rPr>
          <w:i/>
          <w:sz w:val="24"/>
        </w:rPr>
        <w:t>t</w:t>
      </w:r>
      <w:r>
        <w:rPr>
          <w:i/>
          <w:sz w:val="24"/>
        </w:rPr>
        <w:t>e</w:t>
      </w:r>
      <w:bookmarkStart w:name="_bookmark161" w:id="199"/>
      <w:bookmarkEnd w:id="199"/>
      <w:r>
        <w:rPr>
          <w:i/>
          <w:sz w:val="24"/>
        </w:rPr>
        <w:t>m</w:t>
      </w:r>
      <w:r>
        <w:rPr>
          <w:i/>
          <w:sz w:val="24"/>
        </w:rPr>
        <w:t>s that maintain electronic protected</w:t>
      </w:r>
      <w:r>
        <w:rPr>
          <w:i/>
          <w:sz w:val="24"/>
        </w:rPr>
        <w:t> health</w:t>
      </w:r>
      <w:r>
        <w:rPr>
          <w:i/>
          <w:spacing w:val="-3"/>
          <w:sz w:val="24"/>
        </w:rPr>
        <w:t> </w:t>
      </w:r>
      <w:r>
        <w:rPr>
          <w:i/>
          <w:sz w:val="24"/>
        </w:rPr>
        <w:t>information</w:t>
      </w:r>
      <w:r>
        <w:rPr>
          <w:i/>
          <w:spacing w:val="-3"/>
          <w:sz w:val="24"/>
        </w:rPr>
        <w:t> </w:t>
      </w:r>
      <w:r>
        <w:rPr>
          <w:i/>
          <w:sz w:val="24"/>
        </w:rPr>
        <w:t>to</w:t>
      </w:r>
      <w:r>
        <w:rPr>
          <w:i/>
          <w:spacing w:val="-2"/>
          <w:sz w:val="24"/>
        </w:rPr>
        <w:t> </w:t>
      </w:r>
      <w:r>
        <w:rPr>
          <w:i/>
          <w:sz w:val="24"/>
        </w:rPr>
        <w:t>allow access</w:t>
      </w:r>
      <w:r>
        <w:rPr>
          <w:i/>
          <w:spacing w:val="-4"/>
          <w:sz w:val="24"/>
        </w:rPr>
        <w:t> </w:t>
      </w:r>
      <w:r>
        <w:rPr>
          <w:i/>
          <w:sz w:val="24"/>
        </w:rPr>
        <w:t>only</w:t>
      </w:r>
      <w:r>
        <w:rPr>
          <w:i/>
          <w:spacing w:val="-1"/>
          <w:sz w:val="24"/>
        </w:rPr>
        <w:t> </w:t>
      </w:r>
      <w:r>
        <w:rPr>
          <w:i/>
          <w:sz w:val="24"/>
        </w:rPr>
        <w:t>to</w:t>
      </w:r>
      <w:r>
        <w:rPr>
          <w:i/>
          <w:spacing w:val="-5"/>
          <w:sz w:val="24"/>
        </w:rPr>
        <w:t> </w:t>
      </w:r>
      <w:r>
        <w:rPr>
          <w:i/>
          <w:sz w:val="24"/>
        </w:rPr>
        <w:t>those</w:t>
      </w:r>
      <w:r>
        <w:rPr>
          <w:i/>
          <w:spacing w:val="-3"/>
          <w:sz w:val="24"/>
        </w:rPr>
        <w:t> </w:t>
      </w:r>
      <w:r>
        <w:rPr>
          <w:i/>
          <w:sz w:val="24"/>
        </w:rPr>
        <w:t>persons</w:t>
      </w:r>
      <w:r>
        <w:rPr>
          <w:i/>
          <w:spacing w:val="-1"/>
          <w:sz w:val="24"/>
        </w:rPr>
        <w:t> </w:t>
      </w:r>
      <w:r>
        <w:rPr>
          <w:i/>
          <w:sz w:val="24"/>
        </w:rPr>
        <w:t>or</w:t>
      </w:r>
      <w:r>
        <w:rPr>
          <w:i/>
          <w:spacing w:val="-2"/>
          <w:sz w:val="24"/>
        </w:rPr>
        <w:t> </w:t>
      </w:r>
      <w:r>
        <w:rPr>
          <w:i/>
          <w:sz w:val="24"/>
        </w:rPr>
        <w:t>software</w:t>
      </w:r>
      <w:r>
        <w:rPr>
          <w:i/>
          <w:spacing w:val="-1"/>
          <w:sz w:val="24"/>
        </w:rPr>
        <w:t> </w:t>
      </w:r>
      <w:r>
        <w:rPr>
          <w:i/>
          <w:sz w:val="24"/>
        </w:rPr>
        <w:t>programs</w:t>
      </w:r>
      <w:r>
        <w:rPr>
          <w:i/>
          <w:spacing w:val="-1"/>
          <w:sz w:val="24"/>
        </w:rPr>
        <w:t> </w:t>
      </w:r>
      <w:r>
        <w:rPr>
          <w:i/>
          <w:sz w:val="24"/>
        </w:rPr>
        <w:t>that have</w:t>
      </w:r>
      <w:r>
        <w:rPr>
          <w:i/>
          <w:spacing w:val="-1"/>
          <w:sz w:val="24"/>
        </w:rPr>
        <w:t> </w:t>
      </w:r>
      <w:r>
        <w:rPr>
          <w:i/>
          <w:sz w:val="24"/>
        </w:rPr>
        <w:t>been</w:t>
      </w:r>
      <w:r>
        <w:rPr>
          <w:i/>
          <w:spacing w:val="-3"/>
          <w:sz w:val="24"/>
        </w:rPr>
        <w:t> </w:t>
      </w:r>
      <w:r>
        <w:rPr>
          <w:i/>
          <w:sz w:val="24"/>
        </w:rPr>
        <w:t>granted</w:t>
      </w:r>
      <w:r>
        <w:rPr>
          <w:i/>
          <w:spacing w:val="-3"/>
          <w:sz w:val="24"/>
        </w:rPr>
        <w:t> </w:t>
      </w:r>
      <w:r>
        <w:rPr>
          <w:i/>
          <w:sz w:val="24"/>
        </w:rPr>
        <w:t>access</w:t>
      </w:r>
      <w:r>
        <w:rPr>
          <w:i/>
          <w:spacing w:val="-1"/>
          <w:sz w:val="24"/>
        </w:rPr>
        <w:t> </w:t>
      </w:r>
      <w:r>
        <w:rPr>
          <w:i/>
          <w:sz w:val="24"/>
        </w:rPr>
        <w:t>rights</w:t>
      </w:r>
      <w:r>
        <w:rPr>
          <w:i/>
          <w:spacing w:val="-1"/>
          <w:sz w:val="24"/>
        </w:rPr>
        <w:t> </w:t>
      </w:r>
      <w:r>
        <w:rPr>
          <w:i/>
          <w:sz w:val="24"/>
        </w:rPr>
        <w:t>as</w:t>
      </w:r>
      <w:r>
        <w:rPr>
          <w:i/>
          <w:spacing w:val="-1"/>
          <w:sz w:val="24"/>
        </w:rPr>
        <w:t> </w:t>
      </w:r>
      <w:r>
        <w:rPr>
          <w:i/>
          <w:sz w:val="24"/>
        </w:rPr>
        <w:t>specified</w:t>
      </w:r>
      <w:r>
        <w:rPr>
          <w:i/>
          <w:spacing w:val="-3"/>
          <w:sz w:val="24"/>
        </w:rPr>
        <w:t> </w:t>
      </w:r>
      <w:r>
        <w:rPr>
          <w:i/>
          <w:sz w:val="24"/>
        </w:rPr>
        <w:t>in</w:t>
      </w:r>
      <w:r>
        <w:rPr>
          <w:i/>
          <w:spacing w:val="-3"/>
          <w:sz w:val="24"/>
        </w:rPr>
        <w:t> </w:t>
      </w:r>
      <w:r>
        <w:rPr>
          <w:i/>
          <w:sz w:val="24"/>
        </w:rPr>
        <w:t>§ </w:t>
      </w:r>
      <w:r>
        <w:rPr>
          <w:i/>
          <w:spacing w:val="-2"/>
          <w:sz w:val="24"/>
        </w:rPr>
        <w:t>164.308(a)(4).</w:t>
      </w:r>
    </w:p>
    <w:p>
      <w:pPr>
        <w:spacing w:before="182"/>
        <w:ind w:left="1786" w:right="1787" w:firstLine="0"/>
        <w:jc w:val="center"/>
        <w:rPr>
          <w:b/>
          <w:sz w:val="20"/>
        </w:rPr>
      </w:pPr>
      <w:bookmarkStart w:name="_bookmark162" w:id="200"/>
      <w:bookmarkEnd w:id="200"/>
      <w:r>
        <w:rPr/>
      </w:r>
      <w:r>
        <w:rPr>
          <w:b/>
          <w:sz w:val="20"/>
        </w:rPr>
        <w:t>Table</w:t>
      </w:r>
      <w:r>
        <w:rPr>
          <w:b/>
          <w:spacing w:val="-5"/>
          <w:sz w:val="20"/>
        </w:rPr>
        <w:t> </w:t>
      </w:r>
      <w:r>
        <w:rPr>
          <w:b/>
          <w:sz w:val="20"/>
        </w:rPr>
        <w:t>21.</w:t>
      </w:r>
      <w:r>
        <w:rPr>
          <w:b/>
          <w:spacing w:val="-4"/>
          <w:sz w:val="20"/>
        </w:rPr>
        <w:t> </w:t>
      </w:r>
      <w:r>
        <w:rPr>
          <w:b/>
          <w:sz w:val="20"/>
        </w:rPr>
        <w:t>Key</w:t>
      </w:r>
      <w:r>
        <w:rPr>
          <w:b/>
          <w:spacing w:val="-6"/>
          <w:sz w:val="20"/>
        </w:rPr>
        <w:t> </w:t>
      </w:r>
      <w:r>
        <w:rPr>
          <w:b/>
          <w:sz w:val="20"/>
        </w:rPr>
        <w:t>activities,</w:t>
      </w:r>
      <w:r>
        <w:rPr>
          <w:b/>
          <w:spacing w:val="-7"/>
          <w:sz w:val="20"/>
        </w:rPr>
        <w:t> </w:t>
      </w:r>
      <w:r>
        <w:rPr>
          <w:b/>
          <w:sz w:val="20"/>
        </w:rPr>
        <w:t>descriptions,</w:t>
      </w:r>
      <w:r>
        <w:rPr>
          <w:b/>
          <w:spacing w:val="-6"/>
          <w:sz w:val="20"/>
        </w:rPr>
        <w:t> </w:t>
      </w:r>
      <w:r>
        <w:rPr>
          <w:b/>
          <w:sz w:val="20"/>
        </w:rPr>
        <w:t>and</w:t>
      </w:r>
      <w:r>
        <w:rPr>
          <w:b/>
          <w:spacing w:val="-5"/>
          <w:sz w:val="20"/>
        </w:rPr>
        <w:t> </w:t>
      </w:r>
      <w:r>
        <w:rPr>
          <w:b/>
          <w:sz w:val="20"/>
        </w:rPr>
        <w:t>sample</w:t>
      </w:r>
      <w:r>
        <w:rPr>
          <w:b/>
          <w:spacing w:val="-6"/>
          <w:sz w:val="20"/>
        </w:rPr>
        <w:t> </w:t>
      </w:r>
      <w:r>
        <w:rPr>
          <w:b/>
          <w:sz w:val="20"/>
        </w:rPr>
        <w:t>questions</w:t>
      </w:r>
      <w:r>
        <w:rPr>
          <w:b/>
          <w:spacing w:val="-5"/>
          <w:sz w:val="20"/>
        </w:rPr>
        <w:t> </w:t>
      </w:r>
      <w:r>
        <w:rPr>
          <w:b/>
          <w:sz w:val="20"/>
        </w:rPr>
        <w:t>for</w:t>
      </w:r>
      <w:r>
        <w:rPr>
          <w:b/>
          <w:spacing w:val="-5"/>
          <w:sz w:val="20"/>
        </w:rPr>
        <w:t> </w:t>
      </w:r>
      <w:r>
        <w:rPr>
          <w:b/>
          <w:sz w:val="20"/>
        </w:rPr>
        <w:t>the</w:t>
      </w:r>
      <w:r>
        <w:rPr>
          <w:b/>
          <w:spacing w:val="-5"/>
          <w:sz w:val="20"/>
        </w:rPr>
        <w:t> </w:t>
      </w:r>
      <w:r>
        <w:rPr>
          <w:b/>
          <w:sz w:val="20"/>
        </w:rPr>
        <w:t>Access</w:t>
      </w:r>
      <w:r>
        <w:rPr>
          <w:b/>
          <w:spacing w:val="-6"/>
          <w:sz w:val="20"/>
        </w:rPr>
        <w:t> </w:t>
      </w:r>
      <w:r>
        <w:rPr>
          <w:b/>
          <w:sz w:val="20"/>
        </w:rPr>
        <w:t>Control</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992" w:hRule="atLeast"/>
        </w:trPr>
        <w:tc>
          <w:tcPr>
            <w:tcW w:w="3365" w:type="dxa"/>
          </w:tcPr>
          <w:p>
            <w:pPr>
              <w:pStyle w:val="TableParagraph"/>
              <w:tabs>
                <w:tab w:pos="467" w:val="left" w:leader="none"/>
              </w:tabs>
              <w:spacing w:before="1"/>
              <w:ind w:right="129" w:hanging="360"/>
              <w:rPr>
                <w:sz w:val="20"/>
              </w:rPr>
            </w:pPr>
            <w:r>
              <w:rPr>
                <w:spacing w:val="-6"/>
                <w:sz w:val="20"/>
              </w:rPr>
              <w:t>1.</w:t>
            </w:r>
            <w:r>
              <w:rPr>
                <w:sz w:val="20"/>
              </w:rPr>
              <w:tab/>
            </w:r>
            <w:r>
              <w:rPr>
                <w:b/>
                <w:sz w:val="20"/>
              </w:rPr>
              <w:t>Analyze Workloads and Operations</w:t>
            </w:r>
            <w:r>
              <w:rPr>
                <w:b/>
                <w:spacing w:val="-10"/>
                <w:sz w:val="20"/>
              </w:rPr>
              <w:t> </w:t>
            </w:r>
            <w:r>
              <w:rPr>
                <w:b/>
                <w:sz w:val="20"/>
              </w:rPr>
              <w:t>to</w:t>
            </w:r>
            <w:r>
              <w:rPr>
                <w:b/>
                <w:spacing w:val="-9"/>
                <w:sz w:val="20"/>
              </w:rPr>
              <w:t> </w:t>
            </w:r>
            <w:r>
              <w:rPr>
                <w:b/>
                <w:sz w:val="20"/>
              </w:rPr>
              <w:t>Identify</w:t>
            </w:r>
            <w:r>
              <w:rPr>
                <w:b/>
                <w:spacing w:val="-10"/>
                <w:sz w:val="20"/>
              </w:rPr>
              <w:t> </w:t>
            </w:r>
            <w:r>
              <w:rPr>
                <w:b/>
                <w:sz w:val="20"/>
              </w:rPr>
              <w:t>the</w:t>
            </w:r>
            <w:r>
              <w:rPr>
                <w:b/>
                <w:spacing w:val="-10"/>
                <w:sz w:val="20"/>
              </w:rPr>
              <w:t> </w:t>
            </w:r>
            <w:r>
              <w:rPr>
                <w:b/>
                <w:sz w:val="20"/>
              </w:rPr>
              <w:t>Access Needs of All Users</w:t>
            </w:r>
            <w:hyperlink w:history="true" w:anchor="_bookmark159">
              <w:r>
                <w:rPr>
                  <w:sz w:val="20"/>
                  <w:vertAlign w:val="superscript"/>
                </w:rPr>
                <w:t>103</w:t>
              </w:r>
            </w:hyperlink>
          </w:p>
        </w:tc>
        <w:tc>
          <w:tcPr>
            <w:tcW w:w="5374" w:type="dxa"/>
          </w:tcPr>
          <w:p>
            <w:pPr>
              <w:pStyle w:val="TableParagraph"/>
              <w:numPr>
                <w:ilvl w:val="0"/>
                <w:numId w:val="170"/>
              </w:numPr>
              <w:tabs>
                <w:tab w:pos="467" w:val="left" w:leader="none"/>
              </w:tabs>
              <w:spacing w:line="255" w:lineRule="exact" w:before="0" w:after="0"/>
              <w:ind w:left="467" w:right="0" w:hanging="360"/>
              <w:jc w:val="left"/>
              <w:rPr>
                <w:sz w:val="20"/>
              </w:rPr>
            </w:pPr>
            <w:r>
              <w:rPr>
                <w:sz w:val="20"/>
              </w:rPr>
              <w:t>Identify</w:t>
            </w:r>
            <w:r>
              <w:rPr>
                <w:spacing w:val="-4"/>
                <w:sz w:val="20"/>
              </w:rPr>
              <w:t> </w:t>
            </w:r>
            <w:r>
              <w:rPr>
                <w:sz w:val="20"/>
              </w:rPr>
              <w:t>an</w:t>
            </w:r>
            <w:r>
              <w:rPr>
                <w:spacing w:val="-3"/>
                <w:sz w:val="20"/>
              </w:rPr>
              <w:t> </w:t>
            </w:r>
            <w:r>
              <w:rPr>
                <w:sz w:val="20"/>
              </w:rPr>
              <w:t>approach</w:t>
            </w:r>
            <w:hyperlink w:history="true" w:anchor="_bookmark160">
              <w:r>
                <w:rPr>
                  <w:sz w:val="20"/>
                  <w:vertAlign w:val="superscript"/>
                </w:rPr>
                <w:t>104</w:t>
              </w:r>
            </w:hyperlink>
            <w:r>
              <w:rPr>
                <w:spacing w:val="-5"/>
                <w:sz w:val="20"/>
                <w:vertAlign w:val="baseline"/>
              </w:rPr>
              <w:t> </w:t>
            </w:r>
            <w:r>
              <w:rPr>
                <w:sz w:val="20"/>
                <w:vertAlign w:val="baseline"/>
              </w:rPr>
              <w:t>for</w:t>
            </w:r>
            <w:r>
              <w:rPr>
                <w:spacing w:val="-5"/>
                <w:sz w:val="20"/>
                <w:vertAlign w:val="baseline"/>
              </w:rPr>
              <w:t> </w:t>
            </w:r>
            <w:r>
              <w:rPr>
                <w:sz w:val="20"/>
                <w:vertAlign w:val="baseline"/>
              </w:rPr>
              <w:t>access</w:t>
            </w:r>
            <w:r>
              <w:rPr>
                <w:spacing w:val="-3"/>
                <w:sz w:val="20"/>
                <w:vertAlign w:val="baseline"/>
              </w:rPr>
              <w:t> </w:t>
            </w:r>
            <w:r>
              <w:rPr>
                <w:spacing w:val="-2"/>
                <w:sz w:val="20"/>
                <w:vertAlign w:val="baseline"/>
              </w:rPr>
              <w:t>control.</w:t>
            </w:r>
          </w:p>
          <w:p>
            <w:pPr>
              <w:pStyle w:val="TableParagraph"/>
              <w:numPr>
                <w:ilvl w:val="0"/>
                <w:numId w:val="170"/>
              </w:numPr>
              <w:tabs>
                <w:tab w:pos="467" w:val="left" w:leader="none"/>
              </w:tabs>
              <w:spacing w:line="240" w:lineRule="auto" w:before="0" w:after="0"/>
              <w:ind w:left="467" w:right="169" w:hanging="360"/>
              <w:jc w:val="left"/>
              <w:rPr>
                <w:sz w:val="20"/>
              </w:rPr>
            </w:pPr>
            <w:r>
              <w:rPr>
                <w:sz w:val="20"/>
              </w:rPr>
              <w:t>Consider</w:t>
            </w:r>
            <w:r>
              <w:rPr>
                <w:spacing w:val="-6"/>
                <w:sz w:val="20"/>
              </w:rPr>
              <w:t> </w:t>
            </w:r>
            <w:r>
              <w:rPr>
                <w:sz w:val="20"/>
              </w:rPr>
              <w:t>all</w:t>
            </w:r>
            <w:r>
              <w:rPr>
                <w:spacing w:val="-6"/>
                <w:sz w:val="20"/>
              </w:rPr>
              <w:t> </w:t>
            </w:r>
            <w:r>
              <w:rPr>
                <w:sz w:val="20"/>
              </w:rPr>
              <w:t>applications</w:t>
            </w:r>
            <w:r>
              <w:rPr>
                <w:spacing w:val="-5"/>
                <w:sz w:val="20"/>
              </w:rPr>
              <w:t> </w:t>
            </w:r>
            <w:r>
              <w:rPr>
                <w:sz w:val="20"/>
              </w:rPr>
              <w:t>and</w:t>
            </w:r>
            <w:r>
              <w:rPr>
                <w:spacing w:val="-7"/>
                <w:sz w:val="20"/>
              </w:rPr>
              <w:t> </w:t>
            </w:r>
            <w:r>
              <w:rPr>
                <w:sz w:val="20"/>
              </w:rPr>
              <w:t>systems</w:t>
            </w:r>
            <w:r>
              <w:rPr>
                <w:spacing w:val="-5"/>
                <w:sz w:val="20"/>
              </w:rPr>
              <w:t> </w:t>
            </w:r>
            <w:r>
              <w:rPr>
                <w:sz w:val="20"/>
              </w:rPr>
              <w:t>containing</w:t>
            </w:r>
            <w:r>
              <w:rPr>
                <w:spacing w:val="-6"/>
                <w:sz w:val="20"/>
              </w:rPr>
              <w:t> </w:t>
            </w:r>
            <w:r>
              <w:rPr>
                <w:sz w:val="20"/>
              </w:rPr>
              <w:t>ePHI</w:t>
            </w:r>
            <w:r>
              <w:rPr>
                <w:spacing w:val="-6"/>
                <w:sz w:val="20"/>
              </w:rPr>
              <w:t> </w:t>
            </w:r>
            <w:r>
              <w:rPr>
                <w:sz w:val="20"/>
              </w:rPr>
              <w:t>that should only be available to authorized users, processes, and services.</w:t>
            </w:r>
          </w:p>
          <w:p>
            <w:pPr>
              <w:pStyle w:val="TableParagraph"/>
              <w:numPr>
                <w:ilvl w:val="0"/>
                <w:numId w:val="170"/>
              </w:numPr>
              <w:tabs>
                <w:tab w:pos="467" w:val="left" w:leader="none"/>
              </w:tabs>
              <w:spacing w:line="240" w:lineRule="auto" w:before="1" w:after="0"/>
              <w:ind w:left="467" w:right="560" w:hanging="360"/>
              <w:jc w:val="left"/>
              <w:rPr>
                <w:sz w:val="20"/>
              </w:rPr>
            </w:pPr>
            <w:r>
              <w:rPr>
                <w:sz w:val="20"/>
              </w:rPr>
              <w:t>Integrate</w:t>
            </w:r>
            <w:r>
              <w:rPr>
                <w:spacing w:val="-6"/>
                <w:sz w:val="20"/>
              </w:rPr>
              <w:t> </w:t>
            </w:r>
            <w:r>
              <w:rPr>
                <w:sz w:val="20"/>
              </w:rPr>
              <w:t>these</w:t>
            </w:r>
            <w:r>
              <w:rPr>
                <w:spacing w:val="-6"/>
                <w:sz w:val="20"/>
              </w:rPr>
              <w:t> </w:t>
            </w:r>
            <w:r>
              <w:rPr>
                <w:sz w:val="20"/>
              </w:rPr>
              <w:t>activities</w:t>
            </w:r>
            <w:r>
              <w:rPr>
                <w:spacing w:val="-5"/>
                <w:sz w:val="20"/>
              </w:rPr>
              <w:t> </w:t>
            </w:r>
            <w:r>
              <w:rPr>
                <w:sz w:val="20"/>
              </w:rPr>
              <w:t>into</w:t>
            </w:r>
            <w:r>
              <w:rPr>
                <w:spacing w:val="-6"/>
                <w:sz w:val="20"/>
              </w:rPr>
              <w:t> </w:t>
            </w:r>
            <w:r>
              <w:rPr>
                <w:sz w:val="20"/>
              </w:rPr>
              <w:t>the</w:t>
            </w:r>
            <w:r>
              <w:rPr>
                <w:spacing w:val="-6"/>
                <w:sz w:val="20"/>
              </w:rPr>
              <w:t> </w:t>
            </w:r>
            <w:r>
              <w:rPr>
                <w:sz w:val="20"/>
              </w:rPr>
              <w:t>access</w:t>
            </w:r>
            <w:r>
              <w:rPr>
                <w:spacing w:val="-5"/>
                <w:sz w:val="20"/>
              </w:rPr>
              <w:t> </w:t>
            </w:r>
            <w:r>
              <w:rPr>
                <w:sz w:val="20"/>
              </w:rPr>
              <w:t>granting</w:t>
            </w:r>
            <w:r>
              <w:rPr>
                <w:spacing w:val="-6"/>
                <w:sz w:val="20"/>
              </w:rPr>
              <w:t> </w:t>
            </w:r>
            <w:r>
              <w:rPr>
                <w:sz w:val="20"/>
              </w:rPr>
              <w:t>and management process.</w:t>
            </w:r>
            <w:hyperlink w:history="true" w:anchor="_bookmark161">
              <w:r>
                <w:rPr>
                  <w:sz w:val="20"/>
                  <w:vertAlign w:val="superscript"/>
                </w:rPr>
                <w:t>105</w:t>
              </w:r>
            </w:hyperlink>
          </w:p>
        </w:tc>
        <w:tc>
          <w:tcPr>
            <w:tcW w:w="5374" w:type="dxa"/>
          </w:tcPr>
          <w:p>
            <w:pPr>
              <w:pStyle w:val="TableParagraph"/>
              <w:numPr>
                <w:ilvl w:val="0"/>
                <w:numId w:val="171"/>
              </w:numPr>
              <w:tabs>
                <w:tab w:pos="467" w:val="left" w:leader="none"/>
              </w:tabs>
              <w:spacing w:line="240" w:lineRule="auto" w:before="0" w:after="0"/>
              <w:ind w:left="467" w:right="897" w:hanging="360"/>
              <w:jc w:val="left"/>
              <w:rPr>
                <w:sz w:val="20"/>
              </w:rPr>
            </w:pPr>
            <w:r>
              <w:rPr>
                <w:sz w:val="20"/>
              </w:rPr>
              <w:t>Have</w:t>
            </w:r>
            <w:r>
              <w:rPr>
                <w:spacing w:val="-7"/>
                <w:sz w:val="20"/>
              </w:rPr>
              <w:t> </w:t>
            </w:r>
            <w:r>
              <w:rPr>
                <w:sz w:val="20"/>
              </w:rPr>
              <w:t>all</w:t>
            </w:r>
            <w:r>
              <w:rPr>
                <w:spacing w:val="-7"/>
                <w:sz w:val="20"/>
              </w:rPr>
              <w:t> </w:t>
            </w:r>
            <w:r>
              <w:rPr>
                <w:sz w:val="20"/>
              </w:rPr>
              <w:t>applications</w:t>
            </w:r>
            <w:r>
              <w:rPr>
                <w:spacing w:val="-6"/>
                <w:sz w:val="20"/>
              </w:rPr>
              <w:t> </w:t>
            </w:r>
            <w:r>
              <w:rPr>
                <w:sz w:val="20"/>
              </w:rPr>
              <w:t>and</w:t>
            </w:r>
            <w:r>
              <w:rPr>
                <w:spacing w:val="-6"/>
                <w:sz w:val="20"/>
              </w:rPr>
              <w:t> </w:t>
            </w:r>
            <w:r>
              <w:rPr>
                <w:sz w:val="20"/>
              </w:rPr>
              <w:t>systems</w:t>
            </w:r>
            <w:r>
              <w:rPr>
                <w:spacing w:val="-6"/>
                <w:sz w:val="20"/>
              </w:rPr>
              <w:t> </w:t>
            </w:r>
            <w:r>
              <w:rPr>
                <w:sz w:val="20"/>
              </w:rPr>
              <w:t>with</w:t>
            </w:r>
            <w:r>
              <w:rPr>
                <w:spacing w:val="-6"/>
                <w:sz w:val="20"/>
              </w:rPr>
              <w:t> </w:t>
            </w:r>
            <w:r>
              <w:rPr>
                <w:sz w:val="20"/>
              </w:rPr>
              <w:t>ePHI</w:t>
            </w:r>
            <w:r>
              <w:rPr>
                <w:spacing w:val="-7"/>
                <w:sz w:val="20"/>
              </w:rPr>
              <w:t> </w:t>
            </w:r>
            <w:r>
              <w:rPr>
                <w:sz w:val="20"/>
              </w:rPr>
              <w:t>been </w:t>
            </w:r>
            <w:r>
              <w:rPr>
                <w:spacing w:val="-2"/>
                <w:sz w:val="20"/>
              </w:rPr>
              <w:t>identified?</w:t>
            </w:r>
          </w:p>
          <w:p>
            <w:pPr>
              <w:pStyle w:val="TableParagraph"/>
              <w:numPr>
                <w:ilvl w:val="0"/>
                <w:numId w:val="171"/>
              </w:numPr>
              <w:tabs>
                <w:tab w:pos="467" w:val="left" w:leader="none"/>
              </w:tabs>
              <w:spacing w:line="240" w:lineRule="auto" w:before="0" w:after="0"/>
              <w:ind w:left="467" w:right="468" w:hanging="360"/>
              <w:jc w:val="left"/>
              <w:rPr>
                <w:sz w:val="20"/>
              </w:rPr>
            </w:pPr>
            <w:r>
              <w:rPr>
                <w:sz w:val="20"/>
              </w:rPr>
              <w:t>What</w:t>
            </w:r>
            <w:r>
              <w:rPr>
                <w:spacing w:val="-5"/>
                <w:sz w:val="20"/>
              </w:rPr>
              <w:t> </w:t>
            </w:r>
            <w:r>
              <w:rPr>
                <w:sz w:val="20"/>
              </w:rPr>
              <w:t>user</w:t>
            </w:r>
            <w:r>
              <w:rPr>
                <w:spacing w:val="-5"/>
                <w:sz w:val="20"/>
              </w:rPr>
              <w:t> </w:t>
            </w:r>
            <w:r>
              <w:rPr>
                <w:sz w:val="20"/>
              </w:rPr>
              <w:t>roles</w:t>
            </w:r>
            <w:r>
              <w:rPr>
                <w:spacing w:val="-4"/>
                <w:sz w:val="20"/>
              </w:rPr>
              <w:t> </w:t>
            </w:r>
            <w:r>
              <w:rPr>
                <w:sz w:val="20"/>
              </w:rPr>
              <w:t>are</w:t>
            </w:r>
            <w:r>
              <w:rPr>
                <w:spacing w:val="-5"/>
                <w:sz w:val="20"/>
              </w:rPr>
              <w:t> </w:t>
            </w:r>
            <w:r>
              <w:rPr>
                <w:sz w:val="20"/>
              </w:rPr>
              <w:t>defined</w:t>
            </w:r>
            <w:r>
              <w:rPr>
                <w:spacing w:val="-4"/>
                <w:sz w:val="20"/>
              </w:rPr>
              <w:t> </w:t>
            </w:r>
            <w:r>
              <w:rPr>
                <w:sz w:val="20"/>
              </w:rPr>
              <w:t>for</w:t>
            </w:r>
            <w:r>
              <w:rPr>
                <w:spacing w:val="-5"/>
                <w:sz w:val="20"/>
              </w:rPr>
              <w:t> </w:t>
            </w:r>
            <w:r>
              <w:rPr>
                <w:sz w:val="20"/>
              </w:rPr>
              <w:t>those</w:t>
            </w:r>
            <w:r>
              <w:rPr>
                <w:spacing w:val="-5"/>
                <w:sz w:val="20"/>
              </w:rPr>
              <w:t> </w:t>
            </w:r>
            <w:r>
              <w:rPr>
                <w:sz w:val="20"/>
              </w:rPr>
              <w:t>applications</w:t>
            </w:r>
            <w:r>
              <w:rPr>
                <w:spacing w:val="-5"/>
                <w:sz w:val="20"/>
              </w:rPr>
              <w:t> </w:t>
            </w:r>
            <w:r>
              <w:rPr>
                <w:sz w:val="20"/>
              </w:rPr>
              <w:t>and </w:t>
            </w:r>
            <w:r>
              <w:rPr>
                <w:spacing w:val="-2"/>
                <w:sz w:val="20"/>
              </w:rPr>
              <w:t>systems?</w:t>
            </w:r>
          </w:p>
          <w:p>
            <w:pPr>
              <w:pStyle w:val="TableParagraph"/>
              <w:numPr>
                <w:ilvl w:val="0"/>
                <w:numId w:val="171"/>
              </w:numPr>
              <w:tabs>
                <w:tab w:pos="467" w:val="left" w:leader="none"/>
              </w:tabs>
              <w:spacing w:line="240" w:lineRule="auto" w:before="1" w:after="0"/>
              <w:ind w:left="467" w:right="534" w:hanging="360"/>
              <w:jc w:val="left"/>
              <w:rPr>
                <w:sz w:val="20"/>
              </w:rPr>
            </w:pPr>
            <w:r>
              <w:rPr>
                <w:sz w:val="20"/>
              </w:rPr>
              <w:t>Is</w:t>
            </w:r>
            <w:r>
              <w:rPr>
                <w:spacing w:val="-4"/>
                <w:sz w:val="20"/>
              </w:rPr>
              <w:t> </w:t>
            </w:r>
            <w:r>
              <w:rPr>
                <w:sz w:val="20"/>
              </w:rPr>
              <w:t>access</w:t>
            </w:r>
            <w:r>
              <w:rPr>
                <w:spacing w:val="-4"/>
                <w:sz w:val="20"/>
              </w:rPr>
              <w:t> </w:t>
            </w:r>
            <w:r>
              <w:rPr>
                <w:sz w:val="20"/>
              </w:rPr>
              <w:t>to</w:t>
            </w:r>
            <w:r>
              <w:rPr>
                <w:spacing w:val="-5"/>
                <w:sz w:val="20"/>
              </w:rPr>
              <w:t> </w:t>
            </w:r>
            <w:r>
              <w:rPr>
                <w:sz w:val="20"/>
              </w:rPr>
              <w:t>systems</w:t>
            </w:r>
            <w:r>
              <w:rPr>
                <w:spacing w:val="-4"/>
                <w:sz w:val="20"/>
              </w:rPr>
              <w:t> </w:t>
            </w:r>
            <w:r>
              <w:rPr>
                <w:sz w:val="20"/>
              </w:rPr>
              <w:t>that</w:t>
            </w:r>
            <w:r>
              <w:rPr>
                <w:spacing w:val="-5"/>
                <w:sz w:val="20"/>
              </w:rPr>
              <w:t> </w:t>
            </w:r>
            <w:r>
              <w:rPr>
                <w:sz w:val="20"/>
              </w:rPr>
              <w:t>contain</w:t>
            </w:r>
            <w:r>
              <w:rPr>
                <w:spacing w:val="-4"/>
                <w:sz w:val="20"/>
              </w:rPr>
              <w:t> </w:t>
            </w:r>
            <w:r>
              <w:rPr>
                <w:sz w:val="20"/>
              </w:rPr>
              <w:t>ePHI</w:t>
            </w:r>
            <w:r>
              <w:rPr>
                <w:spacing w:val="-5"/>
                <w:sz w:val="20"/>
              </w:rPr>
              <w:t> </w:t>
            </w:r>
            <w:r>
              <w:rPr>
                <w:sz w:val="20"/>
              </w:rPr>
              <w:t>only</w:t>
            </w:r>
            <w:r>
              <w:rPr>
                <w:spacing w:val="-4"/>
                <w:sz w:val="20"/>
              </w:rPr>
              <w:t> </w:t>
            </w:r>
            <w:r>
              <w:rPr>
                <w:sz w:val="20"/>
              </w:rPr>
              <w:t>granted</w:t>
            </w:r>
            <w:r>
              <w:rPr>
                <w:spacing w:val="-4"/>
                <w:sz w:val="20"/>
              </w:rPr>
              <w:t> </w:t>
            </w:r>
            <w:r>
              <w:rPr>
                <w:sz w:val="20"/>
              </w:rPr>
              <w:t>to authorized processes and services?</w:t>
            </w:r>
          </w:p>
          <w:p>
            <w:pPr>
              <w:pStyle w:val="TableParagraph"/>
              <w:numPr>
                <w:ilvl w:val="0"/>
                <w:numId w:val="171"/>
              </w:numPr>
              <w:tabs>
                <w:tab w:pos="466" w:val="left" w:leader="none"/>
              </w:tabs>
              <w:spacing w:line="240" w:lineRule="auto" w:before="0" w:after="0"/>
              <w:ind w:left="466" w:right="465" w:hanging="360"/>
              <w:jc w:val="left"/>
              <w:rPr>
                <w:sz w:val="20"/>
              </w:rPr>
            </w:pPr>
            <w:r>
              <w:rPr>
                <w:sz w:val="20"/>
              </w:rPr>
              <w:t>Where is the ePHI supporting those applications and systems</w:t>
            </w:r>
            <w:r>
              <w:rPr>
                <w:spacing w:val="-7"/>
                <w:sz w:val="20"/>
              </w:rPr>
              <w:t> </w:t>
            </w:r>
            <w:r>
              <w:rPr>
                <w:sz w:val="20"/>
              </w:rPr>
              <w:t>currently</w:t>
            </w:r>
            <w:r>
              <w:rPr>
                <w:spacing w:val="-7"/>
                <w:sz w:val="20"/>
              </w:rPr>
              <w:t> </w:t>
            </w:r>
            <w:r>
              <w:rPr>
                <w:sz w:val="20"/>
              </w:rPr>
              <w:t>housed</w:t>
            </w:r>
            <w:r>
              <w:rPr>
                <w:spacing w:val="-7"/>
                <w:sz w:val="20"/>
              </w:rPr>
              <w:t> </w:t>
            </w:r>
            <w:r>
              <w:rPr>
                <w:sz w:val="20"/>
              </w:rPr>
              <w:t>(e.g.,</w:t>
            </w:r>
            <w:r>
              <w:rPr>
                <w:spacing w:val="-7"/>
                <w:sz w:val="20"/>
              </w:rPr>
              <w:t> </w:t>
            </w:r>
            <w:r>
              <w:rPr>
                <w:sz w:val="20"/>
              </w:rPr>
              <w:t>stand-alone</w:t>
            </w:r>
            <w:r>
              <w:rPr>
                <w:spacing w:val="-9"/>
                <w:sz w:val="20"/>
              </w:rPr>
              <w:t> </w:t>
            </w:r>
            <w:r>
              <w:rPr>
                <w:sz w:val="20"/>
              </w:rPr>
              <w:t>computer, network storage, database)?</w:t>
            </w:r>
          </w:p>
          <w:p>
            <w:pPr>
              <w:pStyle w:val="TableParagraph"/>
              <w:numPr>
                <w:ilvl w:val="0"/>
                <w:numId w:val="171"/>
              </w:numPr>
              <w:tabs>
                <w:tab w:pos="466" w:val="left" w:leader="none"/>
              </w:tabs>
              <w:spacing w:line="253" w:lineRule="exact" w:before="0" w:after="0"/>
              <w:ind w:left="466" w:right="0" w:hanging="359"/>
              <w:jc w:val="left"/>
              <w:rPr>
                <w:sz w:val="20"/>
              </w:rPr>
            </w:pPr>
            <w:r>
              <w:rPr>
                <w:sz w:val="20"/>
              </w:rPr>
              <w:t>Are</w:t>
            </w:r>
            <w:r>
              <w:rPr>
                <w:spacing w:val="-8"/>
                <w:sz w:val="20"/>
              </w:rPr>
              <w:t> </w:t>
            </w:r>
            <w:r>
              <w:rPr>
                <w:sz w:val="20"/>
              </w:rPr>
              <w:t>data</w:t>
            </w:r>
            <w:r>
              <w:rPr>
                <w:spacing w:val="-6"/>
                <w:sz w:val="20"/>
              </w:rPr>
              <w:t> </w:t>
            </w:r>
            <w:r>
              <w:rPr>
                <w:sz w:val="20"/>
              </w:rPr>
              <w:t>and/or</w:t>
            </w:r>
            <w:r>
              <w:rPr>
                <w:spacing w:val="-6"/>
                <w:sz w:val="20"/>
              </w:rPr>
              <w:t> </w:t>
            </w:r>
            <w:r>
              <w:rPr>
                <w:sz w:val="20"/>
              </w:rPr>
              <w:t>systems</w:t>
            </w:r>
            <w:r>
              <w:rPr>
                <w:spacing w:val="-6"/>
                <w:sz w:val="20"/>
              </w:rPr>
              <w:t> </w:t>
            </w:r>
            <w:r>
              <w:rPr>
                <w:sz w:val="20"/>
              </w:rPr>
              <w:t>being</w:t>
            </w:r>
            <w:r>
              <w:rPr>
                <w:spacing w:val="-6"/>
                <w:sz w:val="20"/>
              </w:rPr>
              <w:t> </w:t>
            </w:r>
            <w:r>
              <w:rPr>
                <w:sz w:val="20"/>
              </w:rPr>
              <w:t>accessed</w:t>
            </w:r>
            <w:r>
              <w:rPr>
                <w:spacing w:val="-6"/>
                <w:sz w:val="20"/>
              </w:rPr>
              <w:t> </w:t>
            </w:r>
            <w:r>
              <w:rPr>
                <w:spacing w:val="-2"/>
                <w:sz w:val="20"/>
              </w:rPr>
              <w:t>remotely?</w:t>
            </w:r>
          </w:p>
          <w:p>
            <w:pPr>
              <w:pStyle w:val="TableParagraph"/>
              <w:numPr>
                <w:ilvl w:val="0"/>
                <w:numId w:val="171"/>
              </w:numPr>
              <w:tabs>
                <w:tab w:pos="467" w:val="left" w:leader="none"/>
              </w:tabs>
              <w:spacing w:line="240" w:lineRule="auto" w:before="0" w:after="0"/>
              <w:ind w:left="467" w:right="0" w:hanging="360"/>
              <w:jc w:val="left"/>
              <w:rPr>
                <w:sz w:val="20"/>
              </w:rPr>
            </w:pPr>
            <w:r>
              <w:rPr>
                <w:sz w:val="20"/>
              </w:rPr>
              <w:t>Have</w:t>
            </w:r>
            <w:r>
              <w:rPr>
                <w:spacing w:val="-9"/>
                <w:sz w:val="20"/>
              </w:rPr>
              <w:t> </w:t>
            </w:r>
            <w:r>
              <w:rPr>
                <w:sz w:val="20"/>
              </w:rPr>
              <w:t>access</w:t>
            </w:r>
            <w:r>
              <w:rPr>
                <w:spacing w:val="-6"/>
                <w:sz w:val="20"/>
              </w:rPr>
              <w:t> </w:t>
            </w:r>
            <w:r>
              <w:rPr>
                <w:sz w:val="20"/>
              </w:rPr>
              <w:t>decisions</w:t>
            </w:r>
            <w:r>
              <w:rPr>
                <w:spacing w:val="-7"/>
                <w:sz w:val="20"/>
              </w:rPr>
              <w:t> </w:t>
            </w:r>
            <w:r>
              <w:rPr>
                <w:sz w:val="20"/>
              </w:rPr>
              <w:t>been</w:t>
            </w:r>
            <w:r>
              <w:rPr>
                <w:spacing w:val="-7"/>
                <w:sz w:val="20"/>
              </w:rPr>
              <w:t> </w:t>
            </w:r>
            <w:r>
              <w:rPr>
                <w:sz w:val="20"/>
              </w:rPr>
              <w:t>based</w:t>
            </w:r>
            <w:r>
              <w:rPr>
                <w:spacing w:val="-6"/>
                <w:sz w:val="20"/>
              </w:rPr>
              <w:t> </w:t>
            </w:r>
            <w:r>
              <w:rPr>
                <w:sz w:val="20"/>
              </w:rPr>
              <w:t>on</w:t>
            </w:r>
            <w:r>
              <w:rPr>
                <w:spacing w:val="-7"/>
                <w:sz w:val="20"/>
              </w:rPr>
              <w:t> </w:t>
            </w:r>
            <w:r>
              <w:rPr>
                <w:sz w:val="20"/>
              </w:rPr>
              <w:t>determinations</w:t>
            </w:r>
            <w:r>
              <w:rPr>
                <w:spacing w:val="-7"/>
                <w:sz w:val="20"/>
              </w:rPr>
              <w:t> </w:t>
            </w:r>
            <w:r>
              <w:rPr>
                <w:spacing w:val="-4"/>
                <w:sz w:val="20"/>
              </w:rPr>
              <w:t>from</w:t>
            </w:r>
          </w:p>
          <w:p>
            <w:pPr>
              <w:pStyle w:val="TableParagraph"/>
              <w:spacing w:line="223" w:lineRule="exact"/>
              <w:rPr>
                <w:sz w:val="20"/>
              </w:rPr>
            </w:pPr>
            <w:r>
              <w:rPr>
                <w:sz w:val="20"/>
              </w:rPr>
              <w:t>§</w:t>
            </w:r>
            <w:r>
              <w:rPr>
                <w:spacing w:val="-10"/>
                <w:sz w:val="20"/>
              </w:rPr>
              <w:t> </w:t>
            </w:r>
            <w:r>
              <w:rPr>
                <w:sz w:val="20"/>
              </w:rPr>
              <w:t>164.308(a)(4)</w:t>
            </w:r>
            <w:r>
              <w:rPr>
                <w:spacing w:val="-9"/>
                <w:sz w:val="20"/>
              </w:rPr>
              <w:t> </w:t>
            </w:r>
            <w:hyperlink w:history="true" w:anchor="_bookmark86">
              <w:r>
                <w:rPr>
                  <w:color w:val="0000FF"/>
                  <w:sz w:val="20"/>
                  <w:u w:val="single" w:color="0000FF"/>
                </w:rPr>
                <w:t>Information</w:t>
              </w:r>
              <w:r>
                <w:rPr>
                  <w:color w:val="0000FF"/>
                  <w:spacing w:val="-8"/>
                  <w:sz w:val="20"/>
                  <w:u w:val="single" w:color="0000FF"/>
                </w:rPr>
                <w:t> </w:t>
              </w:r>
              <w:r>
                <w:rPr>
                  <w:color w:val="0000FF"/>
                  <w:sz w:val="20"/>
                  <w:u w:val="single" w:color="0000FF"/>
                </w:rPr>
                <w:t>Access</w:t>
              </w:r>
              <w:r>
                <w:rPr>
                  <w:color w:val="0000FF"/>
                  <w:spacing w:val="-8"/>
                  <w:sz w:val="20"/>
                  <w:u w:val="single" w:color="0000FF"/>
                </w:rPr>
                <w:t> </w:t>
              </w:r>
              <w:r>
                <w:rPr>
                  <w:color w:val="0000FF"/>
                  <w:spacing w:val="-2"/>
                  <w:sz w:val="20"/>
                  <w:u w:val="single" w:color="0000FF"/>
                </w:rPr>
                <w:t>Management</w:t>
              </w:r>
            </w:hyperlink>
            <w:r>
              <w:rPr>
                <w:spacing w:val="-2"/>
                <w:sz w:val="20"/>
              </w:rPr>
              <w:t>?</w:t>
            </w:r>
          </w:p>
        </w:tc>
      </w:tr>
      <w:tr>
        <w:trPr>
          <w:trHeight w:val="1986" w:hRule="atLeast"/>
        </w:trPr>
        <w:tc>
          <w:tcPr>
            <w:tcW w:w="3365" w:type="dxa"/>
          </w:tcPr>
          <w:p>
            <w:pPr>
              <w:pStyle w:val="TableParagraph"/>
              <w:tabs>
                <w:tab w:pos="467" w:val="left" w:leader="none"/>
              </w:tabs>
              <w:spacing w:before="1"/>
              <w:ind w:right="157" w:hanging="360"/>
              <w:rPr>
                <w:b/>
                <w:sz w:val="20"/>
              </w:rPr>
            </w:pPr>
            <w:r>
              <w:rPr>
                <w:spacing w:val="-6"/>
                <w:sz w:val="20"/>
              </w:rPr>
              <w:t>2.</w:t>
            </w:r>
            <w:r>
              <w:rPr>
                <w:sz w:val="20"/>
              </w:rPr>
              <w:tab/>
            </w:r>
            <w:r>
              <w:rPr>
                <w:b/>
                <w:sz w:val="20"/>
              </w:rPr>
              <w:t>Identify</w:t>
            </w:r>
            <w:r>
              <w:rPr>
                <w:b/>
                <w:spacing w:val="-12"/>
                <w:sz w:val="20"/>
              </w:rPr>
              <w:t> </w:t>
            </w:r>
            <w:r>
              <w:rPr>
                <w:b/>
                <w:sz w:val="20"/>
              </w:rPr>
              <w:t>Technical</w:t>
            </w:r>
            <w:r>
              <w:rPr>
                <w:b/>
                <w:spacing w:val="-11"/>
                <w:sz w:val="20"/>
              </w:rPr>
              <w:t> </w:t>
            </w:r>
            <w:r>
              <w:rPr>
                <w:b/>
                <w:sz w:val="20"/>
              </w:rPr>
              <w:t>Access</w:t>
            </w:r>
            <w:r>
              <w:rPr>
                <w:b/>
                <w:spacing w:val="-11"/>
                <w:sz w:val="20"/>
              </w:rPr>
              <w:t> </w:t>
            </w:r>
            <w:r>
              <w:rPr>
                <w:b/>
                <w:sz w:val="20"/>
              </w:rPr>
              <w:t>Control </w:t>
            </w:r>
            <w:r>
              <w:rPr>
                <w:b/>
                <w:spacing w:val="-2"/>
                <w:sz w:val="20"/>
              </w:rPr>
              <w:t>Capabilities</w:t>
            </w:r>
          </w:p>
        </w:tc>
        <w:tc>
          <w:tcPr>
            <w:tcW w:w="5374" w:type="dxa"/>
          </w:tcPr>
          <w:p>
            <w:pPr>
              <w:pStyle w:val="TableParagraph"/>
              <w:numPr>
                <w:ilvl w:val="0"/>
                <w:numId w:val="172"/>
              </w:numPr>
              <w:tabs>
                <w:tab w:pos="467" w:val="left" w:leader="none"/>
              </w:tabs>
              <w:spacing w:line="240" w:lineRule="auto" w:before="0" w:after="0"/>
              <w:ind w:left="467" w:right="412" w:hanging="360"/>
              <w:jc w:val="left"/>
              <w:rPr>
                <w:sz w:val="20"/>
              </w:rPr>
            </w:pPr>
            <w:r>
              <w:rPr>
                <w:sz w:val="20"/>
              </w:rPr>
              <w:t>Determine</w:t>
            </w:r>
            <w:r>
              <w:rPr>
                <w:spacing w:val="-6"/>
                <w:sz w:val="20"/>
              </w:rPr>
              <w:t> </w:t>
            </w:r>
            <w:r>
              <w:rPr>
                <w:sz w:val="20"/>
              </w:rPr>
              <w:t>the</w:t>
            </w:r>
            <w:r>
              <w:rPr>
                <w:spacing w:val="-6"/>
                <w:sz w:val="20"/>
              </w:rPr>
              <w:t> </w:t>
            </w:r>
            <w:r>
              <w:rPr>
                <w:sz w:val="20"/>
              </w:rPr>
              <w:t>access</w:t>
            </w:r>
            <w:r>
              <w:rPr>
                <w:spacing w:val="-5"/>
                <w:sz w:val="20"/>
              </w:rPr>
              <w:t> </w:t>
            </w:r>
            <w:r>
              <w:rPr>
                <w:sz w:val="20"/>
              </w:rPr>
              <w:t>control</w:t>
            </w:r>
            <w:r>
              <w:rPr>
                <w:spacing w:val="-6"/>
                <w:sz w:val="20"/>
              </w:rPr>
              <w:t> </w:t>
            </w:r>
            <w:r>
              <w:rPr>
                <w:sz w:val="20"/>
              </w:rPr>
              <w:t>capabilities</w:t>
            </w:r>
            <w:r>
              <w:rPr>
                <w:spacing w:val="-5"/>
                <w:sz w:val="20"/>
              </w:rPr>
              <w:t> </w:t>
            </w:r>
            <w:r>
              <w:rPr>
                <w:sz w:val="20"/>
              </w:rPr>
              <w:t>of</w:t>
            </w:r>
            <w:r>
              <w:rPr>
                <w:spacing w:val="-6"/>
                <w:sz w:val="20"/>
              </w:rPr>
              <w:t> </w:t>
            </w:r>
            <w:r>
              <w:rPr>
                <w:sz w:val="20"/>
              </w:rPr>
              <w:t>all</w:t>
            </w:r>
            <w:r>
              <w:rPr>
                <w:spacing w:val="-6"/>
                <w:sz w:val="20"/>
              </w:rPr>
              <w:t> </w:t>
            </w:r>
            <w:r>
              <w:rPr>
                <w:sz w:val="20"/>
              </w:rPr>
              <w:t>systems with ePHI.</w:t>
            </w:r>
          </w:p>
          <w:p>
            <w:pPr>
              <w:pStyle w:val="TableParagraph"/>
              <w:numPr>
                <w:ilvl w:val="0"/>
                <w:numId w:val="172"/>
              </w:numPr>
              <w:tabs>
                <w:tab w:pos="467" w:val="left" w:leader="none"/>
              </w:tabs>
              <w:spacing w:line="240" w:lineRule="auto" w:before="0" w:after="0"/>
              <w:ind w:left="467" w:right="177" w:hanging="360"/>
              <w:jc w:val="left"/>
              <w:rPr>
                <w:sz w:val="20"/>
              </w:rPr>
            </w:pPr>
            <w:r>
              <w:rPr>
                <w:sz w:val="20"/>
              </w:rPr>
              <w:t>Determine whether network infrastructure can limit access</w:t>
            </w:r>
            <w:r>
              <w:rPr>
                <w:spacing w:val="-5"/>
                <w:sz w:val="20"/>
              </w:rPr>
              <w:t> </w:t>
            </w:r>
            <w:r>
              <w:rPr>
                <w:sz w:val="20"/>
              </w:rPr>
              <w:t>to</w:t>
            </w:r>
            <w:r>
              <w:rPr>
                <w:spacing w:val="-6"/>
                <w:sz w:val="20"/>
              </w:rPr>
              <w:t> </w:t>
            </w:r>
            <w:r>
              <w:rPr>
                <w:sz w:val="20"/>
              </w:rPr>
              <w:t>systems</w:t>
            </w:r>
            <w:r>
              <w:rPr>
                <w:spacing w:val="-5"/>
                <w:sz w:val="20"/>
              </w:rPr>
              <w:t> </w:t>
            </w:r>
            <w:r>
              <w:rPr>
                <w:sz w:val="20"/>
              </w:rPr>
              <w:t>with</w:t>
            </w:r>
            <w:r>
              <w:rPr>
                <w:spacing w:val="-5"/>
                <w:sz w:val="20"/>
              </w:rPr>
              <w:t> </w:t>
            </w:r>
            <w:r>
              <w:rPr>
                <w:sz w:val="20"/>
              </w:rPr>
              <w:t>ePHI</w:t>
            </w:r>
            <w:r>
              <w:rPr>
                <w:spacing w:val="-6"/>
                <w:sz w:val="20"/>
              </w:rPr>
              <w:t> </w:t>
            </w:r>
            <w:r>
              <w:rPr>
                <w:sz w:val="20"/>
              </w:rPr>
              <w:t>(e.g.,</w:t>
            </w:r>
            <w:r>
              <w:rPr>
                <w:spacing w:val="-5"/>
                <w:sz w:val="20"/>
              </w:rPr>
              <w:t> </w:t>
            </w:r>
            <w:r>
              <w:rPr>
                <w:sz w:val="20"/>
              </w:rPr>
              <w:t>network</w:t>
            </w:r>
            <w:r>
              <w:rPr>
                <w:spacing w:val="-5"/>
                <w:sz w:val="20"/>
              </w:rPr>
              <w:t> </w:t>
            </w:r>
            <w:r>
              <w:rPr>
                <w:spacing w:val="-2"/>
                <w:sz w:val="20"/>
              </w:rPr>
              <w:t>segmentation).</w:t>
            </w:r>
          </w:p>
          <w:p>
            <w:pPr>
              <w:pStyle w:val="TableParagraph"/>
              <w:numPr>
                <w:ilvl w:val="0"/>
                <w:numId w:val="172"/>
              </w:numPr>
              <w:tabs>
                <w:tab w:pos="467" w:val="left" w:leader="none"/>
              </w:tabs>
              <w:spacing w:line="240" w:lineRule="atLeast" w:before="0" w:after="0"/>
              <w:ind w:left="467" w:right="115" w:hanging="360"/>
              <w:jc w:val="left"/>
              <w:rPr>
                <w:sz w:val="20"/>
              </w:rPr>
            </w:pPr>
            <w:r>
              <w:rPr>
                <w:sz w:val="20"/>
              </w:rPr>
              <w:t>Implement</w:t>
            </w:r>
            <w:r>
              <w:rPr>
                <w:spacing w:val="-5"/>
                <w:sz w:val="20"/>
              </w:rPr>
              <w:t> </w:t>
            </w:r>
            <w:r>
              <w:rPr>
                <w:sz w:val="20"/>
              </w:rPr>
              <w:t>technical</w:t>
            </w:r>
            <w:r>
              <w:rPr>
                <w:spacing w:val="-5"/>
                <w:sz w:val="20"/>
              </w:rPr>
              <w:t> </w:t>
            </w:r>
            <w:r>
              <w:rPr>
                <w:sz w:val="20"/>
              </w:rPr>
              <w:t>access</w:t>
            </w:r>
            <w:r>
              <w:rPr>
                <w:spacing w:val="-4"/>
                <w:sz w:val="20"/>
              </w:rPr>
              <w:t> </w:t>
            </w:r>
            <w:r>
              <w:rPr>
                <w:sz w:val="20"/>
              </w:rPr>
              <w:t>controls</w:t>
            </w:r>
            <w:r>
              <w:rPr>
                <w:spacing w:val="-4"/>
                <w:sz w:val="20"/>
              </w:rPr>
              <w:t> </w:t>
            </w:r>
            <w:r>
              <w:rPr>
                <w:sz w:val="20"/>
              </w:rPr>
              <w:t>to</w:t>
            </w:r>
            <w:r>
              <w:rPr>
                <w:spacing w:val="-5"/>
                <w:sz w:val="20"/>
              </w:rPr>
              <w:t> </w:t>
            </w:r>
            <w:r>
              <w:rPr>
                <w:sz w:val="20"/>
              </w:rPr>
              <w:t>limit</w:t>
            </w:r>
            <w:r>
              <w:rPr>
                <w:spacing w:val="-5"/>
                <w:sz w:val="20"/>
              </w:rPr>
              <w:t> </w:t>
            </w:r>
            <w:r>
              <w:rPr>
                <w:sz w:val="20"/>
              </w:rPr>
              <w:t>access</w:t>
            </w:r>
            <w:r>
              <w:rPr>
                <w:spacing w:val="-4"/>
                <w:sz w:val="20"/>
              </w:rPr>
              <w:t> </w:t>
            </w:r>
            <w:r>
              <w:rPr>
                <w:sz w:val="20"/>
              </w:rPr>
              <w:t>to</w:t>
            </w:r>
            <w:r>
              <w:rPr>
                <w:spacing w:val="-5"/>
                <w:sz w:val="20"/>
              </w:rPr>
              <w:t> </w:t>
            </w:r>
            <w:r>
              <w:rPr>
                <w:sz w:val="20"/>
              </w:rPr>
              <w:t>ePHI to only that which has been granted in accordance with the regulated entity’s information access management policies and procedures (see 45 CFR </w:t>
            </w:r>
            <w:hyperlink w:history="true" w:anchor="_bookmark86">
              <w:r>
                <w:rPr>
                  <w:color w:val="0000FF"/>
                  <w:sz w:val="20"/>
                  <w:u w:val="single" w:color="0000FF"/>
                </w:rPr>
                <w:t>164.308(a)(4)</w:t>
              </w:r>
            </w:hyperlink>
            <w:r>
              <w:rPr>
                <w:sz w:val="20"/>
              </w:rPr>
              <w:t>).</w:t>
            </w:r>
          </w:p>
        </w:tc>
        <w:tc>
          <w:tcPr>
            <w:tcW w:w="5374" w:type="dxa"/>
          </w:tcPr>
          <w:p>
            <w:pPr>
              <w:pStyle w:val="TableParagraph"/>
              <w:numPr>
                <w:ilvl w:val="0"/>
                <w:numId w:val="173"/>
              </w:numPr>
              <w:tabs>
                <w:tab w:pos="467" w:val="left" w:leader="none"/>
              </w:tabs>
              <w:spacing w:line="240" w:lineRule="auto" w:before="0" w:after="0"/>
              <w:ind w:left="467" w:right="302" w:hanging="360"/>
              <w:jc w:val="left"/>
              <w:rPr>
                <w:sz w:val="20"/>
              </w:rPr>
            </w:pPr>
            <w:r>
              <w:rPr>
                <w:sz w:val="20"/>
              </w:rPr>
              <w:t>How</w:t>
            </w:r>
            <w:r>
              <w:rPr>
                <w:spacing w:val="-7"/>
                <w:sz w:val="20"/>
              </w:rPr>
              <w:t> </w:t>
            </w:r>
            <w:r>
              <w:rPr>
                <w:sz w:val="20"/>
              </w:rPr>
              <w:t>are</w:t>
            </w:r>
            <w:r>
              <w:rPr>
                <w:spacing w:val="-7"/>
                <w:sz w:val="20"/>
              </w:rPr>
              <w:t> </w:t>
            </w:r>
            <w:r>
              <w:rPr>
                <w:sz w:val="20"/>
              </w:rPr>
              <w:t>the</w:t>
            </w:r>
            <w:r>
              <w:rPr>
                <w:spacing w:val="-7"/>
                <w:sz w:val="20"/>
              </w:rPr>
              <w:t> </w:t>
            </w:r>
            <w:r>
              <w:rPr>
                <w:sz w:val="20"/>
              </w:rPr>
              <w:t>systems</w:t>
            </w:r>
            <w:r>
              <w:rPr>
                <w:spacing w:val="-5"/>
                <w:sz w:val="20"/>
              </w:rPr>
              <w:t> </w:t>
            </w:r>
            <w:r>
              <w:rPr>
                <w:sz w:val="20"/>
              </w:rPr>
              <w:t>accessed</w:t>
            </w:r>
            <w:r>
              <w:rPr>
                <w:spacing w:val="-5"/>
                <w:sz w:val="20"/>
              </w:rPr>
              <w:t> </w:t>
            </w:r>
            <w:r>
              <w:rPr>
                <w:sz w:val="20"/>
              </w:rPr>
              <w:t>for</w:t>
            </w:r>
            <w:r>
              <w:rPr>
                <w:spacing w:val="-6"/>
                <w:sz w:val="20"/>
              </w:rPr>
              <w:t> </w:t>
            </w:r>
            <w:r>
              <w:rPr>
                <w:sz w:val="20"/>
              </w:rPr>
              <w:t>viewing,</w:t>
            </w:r>
            <w:r>
              <w:rPr>
                <w:spacing w:val="-5"/>
                <w:sz w:val="20"/>
              </w:rPr>
              <w:t> </w:t>
            </w:r>
            <w:r>
              <w:rPr>
                <w:sz w:val="20"/>
              </w:rPr>
              <w:t>modifying,</w:t>
            </w:r>
            <w:r>
              <w:rPr>
                <w:spacing w:val="-5"/>
                <w:sz w:val="20"/>
              </w:rPr>
              <w:t> </w:t>
            </w:r>
            <w:r>
              <w:rPr>
                <w:sz w:val="20"/>
              </w:rPr>
              <w:t>or creating data?</w:t>
            </w:r>
          </w:p>
          <w:p>
            <w:pPr>
              <w:pStyle w:val="TableParagraph"/>
              <w:numPr>
                <w:ilvl w:val="0"/>
                <w:numId w:val="173"/>
              </w:numPr>
              <w:tabs>
                <w:tab w:pos="467" w:val="left" w:leader="none"/>
              </w:tabs>
              <w:spacing w:line="240" w:lineRule="auto" w:before="0" w:after="0"/>
              <w:ind w:left="467" w:right="107" w:hanging="360"/>
              <w:jc w:val="left"/>
              <w:rPr>
                <w:sz w:val="20"/>
              </w:rPr>
            </w:pPr>
            <w:r>
              <w:rPr>
                <w:sz w:val="20"/>
              </w:rPr>
              <w:t>Can identified technical access controls limit access to</w:t>
            </w:r>
            <w:r>
              <w:rPr>
                <w:spacing w:val="40"/>
                <w:sz w:val="20"/>
              </w:rPr>
              <w:t> </w:t>
            </w:r>
            <w:r>
              <w:rPr>
                <w:sz w:val="20"/>
              </w:rPr>
              <w:t>ePHI to only what is authorized in accordance with the regulated</w:t>
            </w:r>
            <w:r>
              <w:rPr>
                <w:spacing w:val="-8"/>
                <w:sz w:val="20"/>
              </w:rPr>
              <w:t> </w:t>
            </w:r>
            <w:r>
              <w:rPr>
                <w:sz w:val="20"/>
              </w:rPr>
              <w:t>entity’s</w:t>
            </w:r>
            <w:r>
              <w:rPr>
                <w:spacing w:val="-8"/>
                <w:sz w:val="20"/>
              </w:rPr>
              <w:t> </w:t>
            </w:r>
            <w:r>
              <w:rPr>
                <w:sz w:val="20"/>
              </w:rPr>
              <w:t>information</w:t>
            </w:r>
            <w:r>
              <w:rPr>
                <w:spacing w:val="-8"/>
                <w:sz w:val="20"/>
              </w:rPr>
              <w:t> </w:t>
            </w:r>
            <w:r>
              <w:rPr>
                <w:sz w:val="20"/>
              </w:rPr>
              <w:t>access</w:t>
            </w:r>
            <w:r>
              <w:rPr>
                <w:spacing w:val="-8"/>
                <w:sz w:val="20"/>
              </w:rPr>
              <w:t> </w:t>
            </w:r>
            <w:r>
              <w:rPr>
                <w:sz w:val="20"/>
              </w:rPr>
              <w:t>management</w:t>
            </w:r>
            <w:r>
              <w:rPr>
                <w:spacing w:val="-9"/>
                <w:sz w:val="20"/>
              </w:rPr>
              <w:t> </w:t>
            </w:r>
            <w:r>
              <w:rPr>
                <w:sz w:val="20"/>
              </w:rPr>
              <w:t>policies and procedures (see 45 CFR </w:t>
            </w:r>
            <w:hyperlink w:history="true" w:anchor="_bookmark86">
              <w:r>
                <w:rPr>
                  <w:color w:val="0000FF"/>
                  <w:sz w:val="20"/>
                  <w:u w:val="single" w:color="0000FF"/>
                </w:rPr>
                <w:t>164.308(a)(4)</w:t>
              </w:r>
            </w:hyperlink>
            <w:r>
              <w:rPr>
                <w:sz w:val="20"/>
              </w:rPr>
              <w:t>)?</w:t>
            </w:r>
          </w:p>
        </w:tc>
      </w:tr>
    </w:tbl>
    <w:p>
      <w:pPr>
        <w:pStyle w:val="BodyText"/>
        <w:rPr>
          <w:b/>
          <w:sz w:val="20"/>
        </w:rPr>
      </w:pPr>
    </w:p>
    <w:p>
      <w:pPr>
        <w:pStyle w:val="BodyText"/>
        <w:spacing w:before="4"/>
        <w:rPr>
          <w:b/>
          <w:sz w:val="21"/>
        </w:rPr>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181019</wp:posOffset>
                </wp:positionV>
                <wp:extent cx="1828800" cy="10795"/>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4.253469pt;width:144pt;height:.84pt;mso-position-horizontal-relative:page;mso-position-vertical-relative:paragraph;z-index:-15691776;mso-wrap-distance-left:0;mso-wrap-distance-right:0" id="docshape80" filled="true" fillcolor="#000000" stroked="false">
                <v:fill type="solid"/>
                <w10:wrap type="topAndBottom"/>
              </v:rect>
            </w:pict>
          </mc:Fallback>
        </mc:AlternateContent>
      </w:r>
    </w:p>
    <w:p>
      <w:pPr>
        <w:spacing w:before="107"/>
        <w:ind w:left="700" w:right="723" w:hanging="1"/>
        <w:jc w:val="left"/>
        <w:rPr>
          <w:sz w:val="16"/>
        </w:rPr>
      </w:pPr>
      <w:r>
        <w:rPr>
          <w:sz w:val="16"/>
          <w:vertAlign w:val="superscript"/>
        </w:rPr>
        <w:t>103</w:t>
      </w:r>
      <w:r>
        <w:rPr>
          <w:spacing w:val="-2"/>
          <w:sz w:val="16"/>
          <w:vertAlign w:val="baseline"/>
        </w:rPr>
        <w:t> </w:t>
      </w:r>
      <w:r>
        <w:rPr>
          <w:sz w:val="16"/>
          <w:vertAlign w:val="baseline"/>
        </w:rPr>
        <w:t>See</w:t>
      </w:r>
      <w:r>
        <w:rPr>
          <w:spacing w:val="-2"/>
          <w:sz w:val="16"/>
          <w:vertAlign w:val="baseline"/>
        </w:rPr>
        <w:t> </w:t>
      </w:r>
      <w:r>
        <w:rPr>
          <w:sz w:val="16"/>
          <w:vertAlign w:val="baseline"/>
        </w:rPr>
        <w:t>Sec.</w:t>
      </w:r>
      <w:r>
        <w:rPr>
          <w:spacing w:val="-1"/>
          <w:sz w:val="16"/>
          <w:vertAlign w:val="baseline"/>
        </w:rPr>
        <w:t> </w:t>
      </w:r>
      <w:hyperlink w:history="true" w:anchor="_bookmark86">
        <w:r>
          <w:rPr>
            <w:sz w:val="16"/>
            <w:vertAlign w:val="baseline"/>
          </w:rPr>
          <w:t>5.1.4,</w:t>
        </w:r>
      </w:hyperlink>
      <w:r>
        <w:rPr>
          <w:spacing w:val="-3"/>
          <w:sz w:val="16"/>
          <w:vertAlign w:val="baseline"/>
        </w:rPr>
        <w:t> </w:t>
      </w:r>
      <w:r>
        <w:rPr>
          <w:i/>
          <w:sz w:val="16"/>
          <w:vertAlign w:val="baseline"/>
        </w:rPr>
        <w:t>HIPAA</w:t>
      </w:r>
      <w:r>
        <w:rPr>
          <w:i/>
          <w:spacing w:val="-1"/>
          <w:sz w:val="16"/>
          <w:vertAlign w:val="baseline"/>
        </w:rPr>
        <w:t> </w:t>
      </w:r>
      <w:r>
        <w:rPr>
          <w:i/>
          <w:sz w:val="16"/>
          <w:vertAlign w:val="baseline"/>
        </w:rPr>
        <w:t>Standard:</w:t>
      </w:r>
      <w:r>
        <w:rPr>
          <w:i/>
          <w:spacing w:val="-1"/>
          <w:sz w:val="16"/>
          <w:vertAlign w:val="baseline"/>
        </w:rPr>
        <w:t> </w:t>
      </w:r>
      <w:r>
        <w:rPr>
          <w:i/>
          <w:sz w:val="16"/>
          <w:vertAlign w:val="baseline"/>
        </w:rPr>
        <w:t>Information</w:t>
      </w:r>
      <w:r>
        <w:rPr>
          <w:i/>
          <w:spacing w:val="-3"/>
          <w:sz w:val="16"/>
          <w:vertAlign w:val="baseline"/>
        </w:rPr>
        <w:t> </w:t>
      </w:r>
      <w:r>
        <w:rPr>
          <w:i/>
          <w:sz w:val="16"/>
          <w:vertAlign w:val="baseline"/>
        </w:rPr>
        <w:t>Access</w:t>
      </w:r>
      <w:r>
        <w:rPr>
          <w:i/>
          <w:spacing w:val="-2"/>
          <w:sz w:val="16"/>
          <w:vertAlign w:val="baseline"/>
        </w:rPr>
        <w:t> </w:t>
      </w:r>
      <w:r>
        <w:rPr>
          <w:i/>
          <w:sz w:val="16"/>
          <w:vertAlign w:val="baseline"/>
        </w:rPr>
        <w:t>Management.</w:t>
      </w:r>
      <w:r>
        <w:rPr>
          <w:i/>
          <w:spacing w:val="-1"/>
          <w:sz w:val="16"/>
          <w:vertAlign w:val="baseline"/>
        </w:rPr>
        <w:t> </w:t>
      </w:r>
      <w:r>
        <w:rPr>
          <w:sz w:val="16"/>
          <w:vertAlign w:val="baseline"/>
        </w:rPr>
        <w:t>This</w:t>
      </w:r>
      <w:r>
        <w:rPr>
          <w:spacing w:val="-2"/>
          <w:sz w:val="16"/>
          <w:vertAlign w:val="baseline"/>
        </w:rPr>
        <w:t> </w:t>
      </w:r>
      <w:r>
        <w:rPr>
          <w:sz w:val="16"/>
          <w:vertAlign w:val="baseline"/>
        </w:rPr>
        <w:t>activity</w:t>
      </w:r>
      <w:r>
        <w:rPr>
          <w:spacing w:val="-2"/>
          <w:sz w:val="16"/>
          <w:vertAlign w:val="baseline"/>
        </w:rPr>
        <w:t> </w:t>
      </w:r>
      <w:r>
        <w:rPr>
          <w:sz w:val="16"/>
          <w:vertAlign w:val="baseline"/>
        </w:rPr>
        <w:t>and</w:t>
      </w:r>
      <w:r>
        <w:rPr>
          <w:spacing w:val="-2"/>
          <w:sz w:val="16"/>
          <w:vertAlign w:val="baseline"/>
        </w:rPr>
        <w:t> </w:t>
      </w:r>
      <w:r>
        <w:rPr>
          <w:sz w:val="16"/>
          <w:vertAlign w:val="baseline"/>
        </w:rPr>
        <w:t>all</w:t>
      </w:r>
      <w:r>
        <w:rPr>
          <w:spacing w:val="-3"/>
          <w:sz w:val="16"/>
          <w:vertAlign w:val="baseline"/>
        </w:rPr>
        <w:t> </w:t>
      </w:r>
      <w:r>
        <w:rPr>
          <w:sz w:val="16"/>
          <w:vertAlign w:val="baseline"/>
        </w:rPr>
        <w:t>associated</w:t>
      </w:r>
      <w:r>
        <w:rPr>
          <w:spacing w:val="-2"/>
          <w:sz w:val="16"/>
          <w:vertAlign w:val="baseline"/>
        </w:rPr>
        <w:t> </w:t>
      </w:r>
      <w:r>
        <w:rPr>
          <w:sz w:val="16"/>
          <w:vertAlign w:val="baseline"/>
        </w:rPr>
        <w:t>bullets in</w:t>
      </w:r>
      <w:r>
        <w:rPr>
          <w:spacing w:val="-2"/>
          <w:sz w:val="16"/>
          <w:vertAlign w:val="baseline"/>
        </w:rPr>
        <w:t> </w:t>
      </w:r>
      <w:r>
        <w:rPr>
          <w:sz w:val="16"/>
          <w:vertAlign w:val="baseline"/>
        </w:rPr>
        <w:t>the</w:t>
      </w:r>
      <w:r>
        <w:rPr>
          <w:spacing w:val="-2"/>
          <w:sz w:val="16"/>
          <w:vertAlign w:val="baseline"/>
        </w:rPr>
        <w:t> </w:t>
      </w:r>
      <w:r>
        <w:rPr>
          <w:sz w:val="16"/>
          <w:vertAlign w:val="baseline"/>
        </w:rPr>
        <w:t>Description</w:t>
      </w:r>
      <w:r>
        <w:rPr>
          <w:spacing w:val="-2"/>
          <w:sz w:val="16"/>
          <w:vertAlign w:val="baseline"/>
        </w:rPr>
        <w:t> </w:t>
      </w:r>
      <w:r>
        <w:rPr>
          <w:sz w:val="16"/>
          <w:vertAlign w:val="baseline"/>
        </w:rPr>
        <w:t>and</w:t>
      </w:r>
      <w:r>
        <w:rPr>
          <w:spacing w:val="-2"/>
          <w:sz w:val="16"/>
          <w:vertAlign w:val="baseline"/>
        </w:rPr>
        <w:t> </w:t>
      </w:r>
      <w:r>
        <w:rPr>
          <w:sz w:val="16"/>
          <w:vertAlign w:val="baseline"/>
        </w:rPr>
        <w:t>Sample</w:t>
      </w:r>
      <w:r>
        <w:rPr>
          <w:spacing w:val="-2"/>
          <w:sz w:val="16"/>
          <w:vertAlign w:val="baseline"/>
        </w:rPr>
        <w:t> </w:t>
      </w:r>
      <w:r>
        <w:rPr>
          <w:sz w:val="16"/>
          <w:vertAlign w:val="baseline"/>
        </w:rPr>
        <w:t>Questions should</w:t>
      </w:r>
      <w:r>
        <w:rPr>
          <w:spacing w:val="-2"/>
          <w:sz w:val="16"/>
          <w:vertAlign w:val="baseline"/>
        </w:rPr>
        <w:t> </w:t>
      </w:r>
      <w:r>
        <w:rPr>
          <w:sz w:val="16"/>
          <w:vertAlign w:val="baseline"/>
        </w:rPr>
        <w:t>be</w:t>
      </w:r>
      <w:r>
        <w:rPr>
          <w:spacing w:val="-2"/>
          <w:sz w:val="16"/>
          <w:vertAlign w:val="baseline"/>
        </w:rPr>
        <w:t> </w:t>
      </w:r>
      <w:r>
        <w:rPr>
          <w:sz w:val="16"/>
          <w:vertAlign w:val="baseline"/>
        </w:rPr>
        <w:t>conducted</w:t>
      </w:r>
      <w:r>
        <w:rPr>
          <w:spacing w:val="-2"/>
          <w:sz w:val="16"/>
          <w:vertAlign w:val="baseline"/>
        </w:rPr>
        <w:t> </w:t>
      </w:r>
      <w:r>
        <w:rPr>
          <w:sz w:val="16"/>
          <w:vertAlign w:val="baseline"/>
        </w:rPr>
        <w:t>as</w:t>
      </w:r>
      <w:r>
        <w:rPr>
          <w:spacing w:val="-2"/>
          <w:sz w:val="16"/>
          <w:vertAlign w:val="baseline"/>
        </w:rPr>
        <w:t> </w:t>
      </w:r>
      <w:r>
        <w:rPr>
          <w:sz w:val="16"/>
          <w:vertAlign w:val="baseline"/>
        </w:rPr>
        <w:t>part</w:t>
      </w:r>
      <w:r>
        <w:rPr>
          <w:spacing w:val="-3"/>
          <w:sz w:val="16"/>
          <w:vertAlign w:val="baseline"/>
        </w:rPr>
        <w:t> </w:t>
      </w:r>
      <w:r>
        <w:rPr>
          <w:sz w:val="16"/>
          <w:vertAlign w:val="baseline"/>
        </w:rPr>
        <w:t>of the</w:t>
      </w:r>
      <w:r>
        <w:rPr>
          <w:spacing w:val="-2"/>
          <w:sz w:val="16"/>
          <w:vertAlign w:val="baseline"/>
        </w:rPr>
        <w:t> </w:t>
      </w:r>
      <w:r>
        <w:rPr>
          <w:sz w:val="16"/>
          <w:vertAlign w:val="baseline"/>
        </w:rPr>
        <w:t>access</w:t>
      </w:r>
      <w:r>
        <w:rPr>
          <w:spacing w:val="-2"/>
          <w:sz w:val="16"/>
          <w:vertAlign w:val="baseline"/>
        </w:rPr>
        <w:t> </w:t>
      </w:r>
      <w:r>
        <w:rPr>
          <w:sz w:val="16"/>
          <w:vertAlign w:val="baseline"/>
        </w:rPr>
        <w:t>granting</w:t>
      </w:r>
      <w:r>
        <w:rPr>
          <w:spacing w:val="40"/>
          <w:sz w:val="16"/>
          <w:vertAlign w:val="baseline"/>
        </w:rPr>
        <w:t> </w:t>
      </w:r>
      <w:r>
        <w:rPr>
          <w:sz w:val="16"/>
          <w:vertAlign w:val="baseline"/>
        </w:rPr>
        <w:t>and access establishment processes detailed in the Information Access Management standard.</w:t>
      </w:r>
    </w:p>
    <w:p>
      <w:pPr>
        <w:spacing w:before="0"/>
        <w:ind w:left="700" w:right="0" w:firstLine="0"/>
        <w:jc w:val="left"/>
        <w:rPr>
          <w:sz w:val="16"/>
        </w:rPr>
      </w:pPr>
      <w:r>
        <w:rPr>
          <w:sz w:val="16"/>
          <w:vertAlign w:val="superscript"/>
        </w:rPr>
        <w:t>104</w:t>
      </w:r>
      <w:r>
        <w:rPr>
          <w:spacing w:val="-5"/>
          <w:sz w:val="16"/>
          <w:vertAlign w:val="baseline"/>
        </w:rPr>
        <w:t> </w:t>
      </w:r>
      <w:r>
        <w:rPr>
          <w:sz w:val="16"/>
          <w:vertAlign w:val="baseline"/>
        </w:rPr>
        <w:t>Consider</w:t>
      </w:r>
      <w:r>
        <w:rPr>
          <w:spacing w:val="-5"/>
          <w:sz w:val="16"/>
          <w:vertAlign w:val="baseline"/>
        </w:rPr>
        <w:t> </w:t>
      </w:r>
      <w:r>
        <w:rPr>
          <w:sz w:val="16"/>
          <w:vertAlign w:val="baseline"/>
        </w:rPr>
        <w:t>how</w:t>
      </w:r>
      <w:r>
        <w:rPr>
          <w:spacing w:val="-3"/>
          <w:sz w:val="16"/>
          <w:vertAlign w:val="baseline"/>
        </w:rPr>
        <w:t> </w:t>
      </w:r>
      <w:r>
        <w:rPr>
          <w:sz w:val="16"/>
          <w:vertAlign w:val="baseline"/>
        </w:rPr>
        <w:t>zero</w:t>
      </w:r>
      <w:r>
        <w:rPr>
          <w:spacing w:val="-6"/>
          <w:sz w:val="16"/>
          <w:vertAlign w:val="baseline"/>
        </w:rPr>
        <w:t> </w:t>
      </w:r>
      <w:r>
        <w:rPr>
          <w:sz w:val="16"/>
          <w:vertAlign w:val="baseline"/>
        </w:rPr>
        <w:t>trust</w:t>
      </w:r>
      <w:r>
        <w:rPr>
          <w:spacing w:val="-5"/>
          <w:sz w:val="16"/>
          <w:vertAlign w:val="baseline"/>
        </w:rPr>
        <w:t> </w:t>
      </w:r>
      <w:r>
        <w:rPr>
          <w:sz w:val="16"/>
          <w:vertAlign w:val="baseline"/>
        </w:rPr>
        <w:t>architecture</w:t>
      </w:r>
      <w:r>
        <w:rPr>
          <w:spacing w:val="-2"/>
          <w:sz w:val="16"/>
          <w:vertAlign w:val="baseline"/>
        </w:rPr>
        <w:t> </w:t>
      </w:r>
      <w:r>
        <w:rPr>
          <w:sz w:val="16"/>
          <w:vertAlign w:val="baseline"/>
        </w:rPr>
        <w:t>principals</w:t>
      </w:r>
      <w:r>
        <w:rPr>
          <w:spacing w:val="-5"/>
          <w:sz w:val="16"/>
          <w:vertAlign w:val="baseline"/>
        </w:rPr>
        <w:t> </w:t>
      </w:r>
      <w:r>
        <w:rPr>
          <w:sz w:val="16"/>
          <w:vertAlign w:val="baseline"/>
        </w:rPr>
        <w:t>can</w:t>
      </w:r>
      <w:r>
        <w:rPr>
          <w:spacing w:val="-4"/>
          <w:sz w:val="16"/>
          <w:vertAlign w:val="baseline"/>
        </w:rPr>
        <w:t> </w:t>
      </w:r>
      <w:r>
        <w:rPr>
          <w:sz w:val="16"/>
          <w:vertAlign w:val="baseline"/>
        </w:rPr>
        <w:t>aid</w:t>
      </w:r>
      <w:r>
        <w:rPr>
          <w:spacing w:val="-4"/>
          <w:sz w:val="16"/>
          <w:vertAlign w:val="baseline"/>
        </w:rPr>
        <w:t> </w:t>
      </w:r>
      <w:r>
        <w:rPr>
          <w:sz w:val="16"/>
          <w:vertAlign w:val="baseline"/>
        </w:rPr>
        <w:t>in</w:t>
      </w:r>
      <w:r>
        <w:rPr>
          <w:spacing w:val="-3"/>
          <w:sz w:val="16"/>
          <w:vertAlign w:val="baseline"/>
        </w:rPr>
        <w:t> </w:t>
      </w:r>
      <w:r>
        <w:rPr>
          <w:sz w:val="16"/>
          <w:vertAlign w:val="baseline"/>
        </w:rPr>
        <w:t>the</w:t>
      </w:r>
      <w:r>
        <w:rPr>
          <w:spacing w:val="-4"/>
          <w:sz w:val="16"/>
          <w:vertAlign w:val="baseline"/>
        </w:rPr>
        <w:t> </w:t>
      </w:r>
      <w:r>
        <w:rPr>
          <w:sz w:val="16"/>
          <w:vertAlign w:val="baseline"/>
        </w:rPr>
        <w:t>organization’s</w:t>
      </w:r>
      <w:r>
        <w:rPr>
          <w:spacing w:val="-4"/>
          <w:sz w:val="16"/>
          <w:vertAlign w:val="baseline"/>
        </w:rPr>
        <w:t> </w:t>
      </w:r>
      <w:r>
        <w:rPr>
          <w:sz w:val="16"/>
          <w:vertAlign w:val="baseline"/>
        </w:rPr>
        <w:t>approach</w:t>
      </w:r>
      <w:r>
        <w:rPr>
          <w:spacing w:val="-5"/>
          <w:sz w:val="16"/>
          <w:vertAlign w:val="baseline"/>
        </w:rPr>
        <w:t> </w:t>
      </w:r>
      <w:r>
        <w:rPr>
          <w:sz w:val="16"/>
          <w:vertAlign w:val="baseline"/>
        </w:rPr>
        <w:t>to</w:t>
      </w:r>
      <w:r>
        <w:rPr>
          <w:spacing w:val="-5"/>
          <w:sz w:val="16"/>
          <w:vertAlign w:val="baseline"/>
        </w:rPr>
        <w:t> </w:t>
      </w:r>
      <w:r>
        <w:rPr>
          <w:sz w:val="16"/>
          <w:vertAlign w:val="baseline"/>
        </w:rPr>
        <w:t>access</w:t>
      </w:r>
      <w:r>
        <w:rPr>
          <w:spacing w:val="-4"/>
          <w:sz w:val="16"/>
          <w:vertAlign w:val="baseline"/>
        </w:rPr>
        <w:t> </w:t>
      </w:r>
      <w:r>
        <w:rPr>
          <w:sz w:val="16"/>
          <w:vertAlign w:val="baseline"/>
        </w:rPr>
        <w:t>control.</w:t>
      </w:r>
      <w:r>
        <w:rPr>
          <w:spacing w:val="-4"/>
          <w:sz w:val="16"/>
          <w:vertAlign w:val="baseline"/>
        </w:rPr>
        <w:t> </w:t>
      </w:r>
      <w:r>
        <w:rPr>
          <w:sz w:val="16"/>
          <w:vertAlign w:val="baseline"/>
        </w:rPr>
        <w:t>See</w:t>
      </w:r>
      <w:r>
        <w:rPr>
          <w:spacing w:val="-5"/>
          <w:sz w:val="16"/>
          <w:vertAlign w:val="baseline"/>
        </w:rPr>
        <w:t> </w:t>
      </w:r>
      <w:hyperlink w:history="true" w:anchor="_bookmark258">
        <w:r>
          <w:rPr>
            <w:sz w:val="16"/>
            <w:vertAlign w:val="baseline"/>
          </w:rPr>
          <w:t>Appendix</w:t>
        </w:r>
        <w:r>
          <w:rPr>
            <w:spacing w:val="-4"/>
            <w:sz w:val="16"/>
            <w:vertAlign w:val="baseline"/>
          </w:rPr>
          <w:t> </w:t>
        </w:r>
        <w:r>
          <w:rPr>
            <w:sz w:val="16"/>
            <w:vertAlign w:val="baseline"/>
          </w:rPr>
          <w:t>F</w:t>
        </w:r>
      </w:hyperlink>
      <w:r>
        <w:rPr>
          <w:spacing w:val="-3"/>
          <w:sz w:val="16"/>
          <w:vertAlign w:val="baseline"/>
        </w:rPr>
        <w:t> </w:t>
      </w:r>
      <w:r>
        <w:rPr>
          <w:sz w:val="16"/>
          <w:vertAlign w:val="baseline"/>
        </w:rPr>
        <w:t>for</w:t>
      </w:r>
      <w:r>
        <w:rPr>
          <w:spacing w:val="-6"/>
          <w:sz w:val="16"/>
          <w:vertAlign w:val="baseline"/>
        </w:rPr>
        <w:t> </w:t>
      </w:r>
      <w:r>
        <w:rPr>
          <w:sz w:val="16"/>
          <w:vertAlign w:val="baseline"/>
        </w:rPr>
        <w:t>more</w:t>
      </w:r>
      <w:r>
        <w:rPr>
          <w:spacing w:val="-4"/>
          <w:sz w:val="16"/>
          <w:vertAlign w:val="baseline"/>
        </w:rPr>
        <w:t> </w:t>
      </w:r>
      <w:r>
        <w:rPr>
          <w:spacing w:val="-2"/>
          <w:sz w:val="16"/>
          <w:vertAlign w:val="baseline"/>
        </w:rPr>
        <w:t>information.</w:t>
      </w:r>
    </w:p>
    <w:p>
      <w:pPr>
        <w:spacing w:before="2"/>
        <w:ind w:left="700" w:right="0" w:firstLine="0"/>
        <w:jc w:val="left"/>
        <w:rPr>
          <w:i/>
          <w:sz w:val="16"/>
        </w:rPr>
      </w:pPr>
      <w:r>
        <w:rPr>
          <w:sz w:val="16"/>
          <w:vertAlign w:val="superscript"/>
        </w:rPr>
        <w:t>105</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63" w:id="201"/>
            <w:bookmarkEnd w:id="201"/>
            <w:r>
              <w:rPr/>
            </w:r>
            <w:bookmarkStart w:name="_bookmark164" w:id="202"/>
            <w:bookmarkEnd w:id="202"/>
            <w:r>
              <w:rPr/>
            </w:r>
            <w:bookmarkStart w:name="_bookmark165" w:id="203"/>
            <w:bookmarkEnd w:id="203"/>
            <w:r>
              <w:rPr/>
            </w:r>
            <w:bookmarkStart w:name="_bookmark166" w:id="204"/>
            <w:bookmarkEnd w:id="204"/>
            <w:r>
              <w:rPr/>
            </w:r>
            <w:bookmarkStart w:name="_bookmark167" w:id="205"/>
            <w:bookmarkEnd w:id="205"/>
            <w:r>
              <w:rPr/>
            </w:r>
            <w:bookmarkStart w:name="_bookmark168" w:id="206"/>
            <w:bookmarkEnd w:id="206"/>
            <w:r>
              <w:rPr/>
            </w:r>
            <w:r>
              <w:rPr>
                <w:b/>
                <w:sz w:val="20"/>
              </w:rPr>
              <w:t>Sample</w:t>
            </w:r>
            <w:r>
              <w:rPr>
                <w:b/>
                <w:spacing w:val="-7"/>
                <w:sz w:val="20"/>
              </w:rPr>
              <w:t> </w:t>
            </w:r>
            <w:r>
              <w:rPr>
                <w:b/>
                <w:spacing w:val="-2"/>
                <w:sz w:val="20"/>
              </w:rPr>
              <w:t>Questions</w:t>
            </w:r>
          </w:p>
        </w:tc>
      </w:tr>
      <w:tr>
        <w:trPr>
          <w:trHeight w:val="2006" w:hRule="atLeast"/>
        </w:trPr>
        <w:tc>
          <w:tcPr>
            <w:tcW w:w="3365" w:type="dxa"/>
          </w:tcPr>
          <w:p>
            <w:pPr>
              <w:pStyle w:val="TableParagraph"/>
              <w:tabs>
                <w:tab w:pos="467" w:val="left" w:leader="none"/>
              </w:tabs>
              <w:spacing w:before="1"/>
              <w:ind w:right="423" w:hanging="360"/>
              <w:rPr>
                <w:sz w:val="20"/>
              </w:rPr>
            </w:pPr>
            <w:r>
              <w:rPr>
                <w:spacing w:val="-6"/>
                <w:sz w:val="20"/>
              </w:rPr>
              <w:t>3.</w:t>
            </w:r>
            <w:r>
              <w:rPr>
                <w:sz w:val="20"/>
              </w:rPr>
              <w:tab/>
            </w:r>
            <w:r>
              <w:rPr>
                <w:b/>
                <w:sz w:val="20"/>
              </w:rPr>
              <w:t>Ensure That All System Users Have</w:t>
            </w:r>
            <w:r>
              <w:rPr>
                <w:b/>
                <w:spacing w:val="-10"/>
                <w:sz w:val="20"/>
              </w:rPr>
              <w:t> </w:t>
            </w:r>
            <w:r>
              <w:rPr>
                <w:b/>
                <w:sz w:val="20"/>
              </w:rPr>
              <w:t>Been</w:t>
            </w:r>
            <w:r>
              <w:rPr>
                <w:b/>
                <w:spacing w:val="-10"/>
                <w:sz w:val="20"/>
              </w:rPr>
              <w:t> </w:t>
            </w:r>
            <w:r>
              <w:rPr>
                <w:b/>
                <w:sz w:val="20"/>
              </w:rPr>
              <w:t>Assigned</w:t>
            </w:r>
            <w:r>
              <w:rPr>
                <w:b/>
                <w:spacing w:val="-10"/>
                <w:sz w:val="20"/>
              </w:rPr>
              <w:t> </w:t>
            </w:r>
            <w:r>
              <w:rPr>
                <w:b/>
                <w:sz w:val="20"/>
              </w:rPr>
              <w:t>a</w:t>
            </w:r>
            <w:r>
              <w:rPr>
                <w:b/>
                <w:spacing w:val="-10"/>
                <w:sz w:val="20"/>
              </w:rPr>
              <w:t> </w:t>
            </w:r>
            <w:r>
              <w:rPr>
                <w:b/>
                <w:sz w:val="20"/>
              </w:rPr>
              <w:t>Unique </w:t>
            </w:r>
            <w:r>
              <w:rPr>
                <w:b/>
                <w:spacing w:val="-2"/>
                <w:sz w:val="20"/>
              </w:rPr>
              <w:t>Identifier</w:t>
            </w:r>
            <w:hyperlink w:history="true" w:anchor="_bookmark163">
              <w:r>
                <w:rPr>
                  <w:spacing w:val="-2"/>
                  <w:sz w:val="20"/>
                  <w:vertAlign w:val="superscript"/>
                </w:rPr>
                <w:t>106</w:t>
              </w:r>
            </w:hyperlink>
          </w:p>
          <w:p>
            <w:pPr>
              <w:pStyle w:val="TableParagraph"/>
              <w:ind w:left="0"/>
              <w:rPr>
                <w:i/>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174"/>
              </w:numPr>
              <w:tabs>
                <w:tab w:pos="467" w:val="left" w:leader="none"/>
              </w:tabs>
              <w:spacing w:line="240" w:lineRule="auto" w:before="0" w:after="0"/>
              <w:ind w:left="467" w:right="302" w:hanging="360"/>
              <w:jc w:val="left"/>
              <w:rPr>
                <w:i/>
                <w:sz w:val="20"/>
              </w:rPr>
            </w:pPr>
            <w:r>
              <w:rPr>
                <w:i/>
                <w:sz w:val="20"/>
              </w:rPr>
              <w:t>Assign</w:t>
            </w:r>
            <w:r>
              <w:rPr>
                <w:i/>
                <w:spacing w:val="-4"/>
                <w:sz w:val="20"/>
              </w:rPr>
              <w:t> </w:t>
            </w:r>
            <w:r>
              <w:rPr>
                <w:i/>
                <w:sz w:val="20"/>
              </w:rPr>
              <w:t>a</w:t>
            </w:r>
            <w:r>
              <w:rPr>
                <w:i/>
                <w:spacing w:val="-4"/>
                <w:sz w:val="20"/>
              </w:rPr>
              <w:t> </w:t>
            </w:r>
            <w:r>
              <w:rPr>
                <w:i/>
                <w:sz w:val="20"/>
              </w:rPr>
              <w:t>unique</w:t>
            </w:r>
            <w:r>
              <w:rPr>
                <w:i/>
                <w:spacing w:val="-4"/>
                <w:sz w:val="20"/>
              </w:rPr>
              <w:t> </w:t>
            </w:r>
            <w:r>
              <w:rPr>
                <w:i/>
                <w:sz w:val="20"/>
              </w:rPr>
              <w:t>name</w:t>
            </w:r>
            <w:r>
              <w:rPr>
                <w:i/>
                <w:spacing w:val="-4"/>
                <w:sz w:val="20"/>
              </w:rPr>
              <w:t> </w:t>
            </w:r>
            <w:r>
              <w:rPr>
                <w:i/>
                <w:sz w:val="20"/>
              </w:rPr>
              <w:t>and/or</w:t>
            </w:r>
            <w:r>
              <w:rPr>
                <w:i/>
                <w:spacing w:val="-6"/>
                <w:sz w:val="20"/>
              </w:rPr>
              <w:t> </w:t>
            </w:r>
            <w:r>
              <w:rPr>
                <w:i/>
                <w:sz w:val="20"/>
              </w:rPr>
              <w:t>number</w:t>
            </w:r>
            <w:r>
              <w:rPr>
                <w:i/>
                <w:spacing w:val="-6"/>
                <w:sz w:val="20"/>
              </w:rPr>
              <w:t> </w:t>
            </w:r>
            <w:r>
              <w:rPr>
                <w:i/>
                <w:sz w:val="20"/>
              </w:rPr>
              <w:t>for</w:t>
            </w:r>
            <w:r>
              <w:rPr>
                <w:i/>
                <w:spacing w:val="-6"/>
                <w:sz w:val="20"/>
              </w:rPr>
              <w:t> </w:t>
            </w:r>
            <w:r>
              <w:rPr>
                <w:i/>
                <w:sz w:val="20"/>
              </w:rPr>
              <w:t>identifying</w:t>
            </w:r>
            <w:r>
              <w:rPr>
                <w:i/>
                <w:spacing w:val="-4"/>
                <w:sz w:val="20"/>
              </w:rPr>
              <w:t> </w:t>
            </w:r>
            <w:r>
              <w:rPr>
                <w:i/>
                <w:sz w:val="20"/>
              </w:rPr>
              <w:t>and</w:t>
            </w:r>
            <w:r>
              <w:rPr>
                <w:i/>
                <w:sz w:val="20"/>
              </w:rPr>
              <w:t> tracking user identity.</w:t>
            </w:r>
          </w:p>
          <w:p>
            <w:pPr>
              <w:pStyle w:val="TableParagraph"/>
              <w:numPr>
                <w:ilvl w:val="0"/>
                <w:numId w:val="174"/>
              </w:numPr>
              <w:tabs>
                <w:tab w:pos="467" w:val="left" w:leader="none"/>
              </w:tabs>
              <w:spacing w:line="255" w:lineRule="exact" w:before="0" w:after="0"/>
              <w:ind w:left="467" w:right="0" w:hanging="360"/>
              <w:jc w:val="left"/>
              <w:rPr>
                <w:sz w:val="20"/>
              </w:rPr>
            </w:pPr>
            <w:r>
              <w:rPr>
                <w:sz w:val="20"/>
              </w:rPr>
              <w:t>Ensure</w:t>
            </w:r>
            <w:r>
              <w:rPr>
                <w:spacing w:val="-6"/>
                <w:sz w:val="20"/>
              </w:rPr>
              <w:t> </w:t>
            </w:r>
            <w:r>
              <w:rPr>
                <w:sz w:val="20"/>
              </w:rPr>
              <w:t>that</w:t>
            </w:r>
            <w:r>
              <w:rPr>
                <w:spacing w:val="-6"/>
                <w:sz w:val="20"/>
              </w:rPr>
              <w:t> </w:t>
            </w:r>
            <w:r>
              <w:rPr>
                <w:sz w:val="20"/>
              </w:rPr>
              <w:t>system</w:t>
            </w:r>
            <w:r>
              <w:rPr>
                <w:spacing w:val="-5"/>
                <w:sz w:val="20"/>
              </w:rPr>
              <w:t> </w:t>
            </w:r>
            <w:r>
              <w:rPr>
                <w:sz w:val="20"/>
              </w:rPr>
              <w:t>activity</w:t>
            </w:r>
            <w:r>
              <w:rPr>
                <w:spacing w:val="-4"/>
                <w:sz w:val="20"/>
              </w:rPr>
              <w:t> </w:t>
            </w:r>
            <w:r>
              <w:rPr>
                <w:sz w:val="20"/>
              </w:rPr>
              <w:t>can</w:t>
            </w:r>
            <w:r>
              <w:rPr>
                <w:spacing w:val="-4"/>
                <w:sz w:val="20"/>
              </w:rPr>
              <w:t> </w:t>
            </w:r>
            <w:r>
              <w:rPr>
                <w:sz w:val="20"/>
              </w:rPr>
              <w:t>be</w:t>
            </w:r>
            <w:r>
              <w:rPr>
                <w:spacing w:val="-5"/>
                <w:sz w:val="20"/>
              </w:rPr>
              <w:t> </w:t>
            </w:r>
            <w:r>
              <w:rPr>
                <w:sz w:val="20"/>
              </w:rPr>
              <w:t>traced</w:t>
            </w:r>
            <w:r>
              <w:rPr>
                <w:spacing w:val="-3"/>
                <w:sz w:val="20"/>
              </w:rPr>
              <w:t> </w:t>
            </w:r>
            <w:r>
              <w:rPr>
                <w:sz w:val="20"/>
              </w:rPr>
              <w:t>to</w:t>
            </w:r>
            <w:r>
              <w:rPr>
                <w:spacing w:val="-5"/>
                <w:sz w:val="20"/>
              </w:rPr>
              <w:t> </w:t>
            </w:r>
            <w:r>
              <w:rPr>
                <w:sz w:val="20"/>
              </w:rPr>
              <w:t>a</w:t>
            </w:r>
            <w:r>
              <w:rPr>
                <w:spacing w:val="-4"/>
                <w:sz w:val="20"/>
              </w:rPr>
              <w:t> </w:t>
            </w:r>
            <w:r>
              <w:rPr>
                <w:sz w:val="20"/>
              </w:rPr>
              <w:t>specific</w:t>
            </w:r>
            <w:r>
              <w:rPr>
                <w:spacing w:val="-5"/>
                <w:sz w:val="20"/>
              </w:rPr>
              <w:t> </w:t>
            </w:r>
            <w:r>
              <w:rPr>
                <w:spacing w:val="-4"/>
                <w:sz w:val="20"/>
              </w:rPr>
              <w:t>user.</w:t>
            </w:r>
          </w:p>
          <w:p>
            <w:pPr>
              <w:pStyle w:val="TableParagraph"/>
              <w:numPr>
                <w:ilvl w:val="0"/>
                <w:numId w:val="174"/>
              </w:numPr>
              <w:tabs>
                <w:tab w:pos="467" w:val="left" w:leader="none"/>
              </w:tabs>
              <w:spacing w:line="240" w:lineRule="auto" w:before="0" w:after="0"/>
              <w:ind w:left="467" w:right="318" w:hanging="360"/>
              <w:jc w:val="left"/>
              <w:rPr>
                <w:sz w:val="20"/>
              </w:rPr>
            </w:pPr>
            <w:r>
              <w:rPr>
                <w:sz w:val="20"/>
              </w:rPr>
              <w:t>Ensure</w:t>
            </w:r>
            <w:r>
              <w:rPr>
                <w:spacing w:val="-5"/>
                <w:sz w:val="20"/>
              </w:rPr>
              <w:t> </w:t>
            </w:r>
            <w:r>
              <w:rPr>
                <w:sz w:val="20"/>
              </w:rPr>
              <w:t>that</w:t>
            </w:r>
            <w:r>
              <w:rPr>
                <w:spacing w:val="-4"/>
                <w:sz w:val="20"/>
              </w:rPr>
              <w:t> </w:t>
            </w:r>
            <w:r>
              <w:rPr>
                <w:sz w:val="20"/>
              </w:rPr>
              <w:t>the</w:t>
            </w:r>
            <w:r>
              <w:rPr>
                <w:spacing w:val="-5"/>
                <w:sz w:val="20"/>
              </w:rPr>
              <w:t> </w:t>
            </w:r>
            <w:r>
              <w:rPr>
                <w:sz w:val="20"/>
              </w:rPr>
              <w:t>necessary</w:t>
            </w:r>
            <w:r>
              <w:rPr>
                <w:spacing w:val="-3"/>
                <w:sz w:val="20"/>
              </w:rPr>
              <w:t> </w:t>
            </w:r>
            <w:r>
              <w:rPr>
                <w:sz w:val="20"/>
              </w:rPr>
              <w:t>data</w:t>
            </w:r>
            <w:r>
              <w:rPr>
                <w:spacing w:val="-4"/>
                <w:sz w:val="20"/>
              </w:rPr>
              <w:t> </w:t>
            </w:r>
            <w:r>
              <w:rPr>
                <w:sz w:val="20"/>
              </w:rPr>
              <w:t>is</w:t>
            </w:r>
            <w:r>
              <w:rPr>
                <w:spacing w:val="-3"/>
                <w:sz w:val="20"/>
              </w:rPr>
              <w:t> </w:t>
            </w:r>
            <w:r>
              <w:rPr>
                <w:sz w:val="20"/>
              </w:rPr>
              <w:t>available</w:t>
            </w:r>
            <w:r>
              <w:rPr>
                <w:spacing w:val="-5"/>
                <w:sz w:val="20"/>
              </w:rPr>
              <w:t> </w:t>
            </w:r>
            <w:r>
              <w:rPr>
                <w:sz w:val="20"/>
              </w:rPr>
              <w:t>in</w:t>
            </w:r>
            <w:r>
              <w:rPr>
                <w:spacing w:val="-3"/>
                <w:sz w:val="20"/>
              </w:rPr>
              <w:t> </w:t>
            </w:r>
            <w:r>
              <w:rPr>
                <w:sz w:val="20"/>
              </w:rPr>
              <w:t>the</w:t>
            </w:r>
            <w:r>
              <w:rPr>
                <w:spacing w:val="-5"/>
                <w:sz w:val="20"/>
              </w:rPr>
              <w:t> </w:t>
            </w:r>
            <w:r>
              <w:rPr>
                <w:sz w:val="20"/>
              </w:rPr>
              <w:t>system logs to support audit and other related business </w:t>
            </w:r>
            <w:r>
              <w:rPr>
                <w:spacing w:val="-2"/>
                <w:sz w:val="20"/>
              </w:rPr>
              <w:t>functions.</w:t>
            </w:r>
            <w:hyperlink w:history="true" w:anchor="_bookmark164">
              <w:r>
                <w:rPr>
                  <w:spacing w:val="-2"/>
                  <w:sz w:val="20"/>
                  <w:vertAlign w:val="superscript"/>
                </w:rPr>
                <w:t>107</w:t>
              </w:r>
            </w:hyperlink>
          </w:p>
        </w:tc>
        <w:tc>
          <w:tcPr>
            <w:tcW w:w="5374" w:type="dxa"/>
          </w:tcPr>
          <w:p>
            <w:pPr>
              <w:pStyle w:val="TableParagraph"/>
              <w:numPr>
                <w:ilvl w:val="0"/>
                <w:numId w:val="175"/>
              </w:numPr>
              <w:tabs>
                <w:tab w:pos="467" w:val="left" w:leader="none"/>
              </w:tabs>
              <w:spacing w:line="240" w:lineRule="auto" w:before="0" w:after="0"/>
              <w:ind w:left="467" w:right="240" w:hanging="360"/>
              <w:jc w:val="left"/>
              <w:rPr>
                <w:sz w:val="20"/>
              </w:rPr>
            </w:pPr>
            <w:r>
              <w:rPr>
                <w:sz w:val="20"/>
              </w:rPr>
              <w:t>How</w:t>
            </w:r>
            <w:r>
              <w:rPr>
                <w:spacing w:val="-6"/>
                <w:sz w:val="20"/>
              </w:rPr>
              <w:t> </w:t>
            </w:r>
            <w:r>
              <w:rPr>
                <w:sz w:val="20"/>
              </w:rPr>
              <w:t>should</w:t>
            </w:r>
            <w:r>
              <w:rPr>
                <w:spacing w:val="-4"/>
                <w:sz w:val="20"/>
              </w:rPr>
              <w:t> </w:t>
            </w:r>
            <w:r>
              <w:rPr>
                <w:sz w:val="20"/>
              </w:rPr>
              <w:t>the</w:t>
            </w:r>
            <w:r>
              <w:rPr>
                <w:spacing w:val="-6"/>
                <w:sz w:val="20"/>
              </w:rPr>
              <w:t> </w:t>
            </w:r>
            <w:r>
              <w:rPr>
                <w:sz w:val="20"/>
              </w:rPr>
              <w:t>identifier</w:t>
            </w:r>
            <w:r>
              <w:rPr>
                <w:spacing w:val="-5"/>
                <w:sz w:val="20"/>
              </w:rPr>
              <w:t> </w:t>
            </w:r>
            <w:r>
              <w:rPr>
                <w:sz w:val="20"/>
              </w:rPr>
              <w:t>be</w:t>
            </w:r>
            <w:r>
              <w:rPr>
                <w:spacing w:val="-6"/>
                <w:sz w:val="20"/>
              </w:rPr>
              <w:t> </w:t>
            </w:r>
            <w:r>
              <w:rPr>
                <w:sz w:val="20"/>
              </w:rPr>
              <w:t>established</w:t>
            </w:r>
            <w:r>
              <w:rPr>
                <w:spacing w:val="-4"/>
                <w:sz w:val="20"/>
              </w:rPr>
              <w:t> </w:t>
            </w:r>
            <w:r>
              <w:rPr>
                <w:sz w:val="20"/>
              </w:rPr>
              <w:t>(e.g.,</w:t>
            </w:r>
            <w:r>
              <w:rPr>
                <w:spacing w:val="-4"/>
                <w:sz w:val="20"/>
              </w:rPr>
              <w:t> </w:t>
            </w:r>
            <w:r>
              <w:rPr>
                <w:sz w:val="20"/>
              </w:rPr>
              <w:t>length</w:t>
            </w:r>
            <w:r>
              <w:rPr>
                <w:spacing w:val="-4"/>
                <w:sz w:val="20"/>
              </w:rPr>
              <w:t> </w:t>
            </w:r>
            <w:r>
              <w:rPr>
                <w:sz w:val="20"/>
              </w:rPr>
              <w:t>and </w:t>
            </w:r>
            <w:r>
              <w:rPr>
                <w:spacing w:val="-2"/>
                <w:sz w:val="20"/>
              </w:rPr>
              <w:t>content)?</w:t>
            </w:r>
          </w:p>
          <w:p>
            <w:pPr>
              <w:pStyle w:val="TableParagraph"/>
              <w:numPr>
                <w:ilvl w:val="0"/>
                <w:numId w:val="175"/>
              </w:numPr>
              <w:tabs>
                <w:tab w:pos="467" w:val="left" w:leader="none"/>
              </w:tabs>
              <w:spacing w:line="240" w:lineRule="auto" w:before="0" w:after="0"/>
              <w:ind w:left="467" w:right="520" w:hanging="360"/>
              <w:jc w:val="left"/>
              <w:rPr>
                <w:sz w:val="20"/>
              </w:rPr>
            </w:pPr>
            <w:r>
              <w:rPr>
                <w:sz w:val="20"/>
              </w:rPr>
              <w:t>Should</w:t>
            </w:r>
            <w:r>
              <w:rPr>
                <w:spacing w:val="-7"/>
                <w:sz w:val="20"/>
              </w:rPr>
              <w:t> </w:t>
            </w:r>
            <w:r>
              <w:rPr>
                <w:sz w:val="20"/>
              </w:rPr>
              <w:t>the</w:t>
            </w:r>
            <w:r>
              <w:rPr>
                <w:spacing w:val="-9"/>
                <w:sz w:val="20"/>
              </w:rPr>
              <w:t> </w:t>
            </w:r>
            <w:r>
              <w:rPr>
                <w:sz w:val="20"/>
              </w:rPr>
              <w:t>identifier</w:t>
            </w:r>
            <w:r>
              <w:rPr>
                <w:spacing w:val="-8"/>
                <w:sz w:val="20"/>
              </w:rPr>
              <w:t> </w:t>
            </w:r>
            <w:r>
              <w:rPr>
                <w:sz w:val="20"/>
              </w:rPr>
              <w:t>be</w:t>
            </w:r>
            <w:r>
              <w:rPr>
                <w:spacing w:val="-9"/>
                <w:sz w:val="20"/>
              </w:rPr>
              <w:t> </w:t>
            </w:r>
            <w:r>
              <w:rPr>
                <w:sz w:val="20"/>
              </w:rPr>
              <w:t>self-selected,</w:t>
            </w:r>
            <w:r>
              <w:rPr>
                <w:spacing w:val="-7"/>
                <w:sz w:val="20"/>
              </w:rPr>
              <w:t> </w:t>
            </w:r>
            <w:r>
              <w:rPr>
                <w:sz w:val="20"/>
              </w:rPr>
              <w:t>organizationally selected, or randomly generated?</w:t>
            </w:r>
          </w:p>
          <w:p>
            <w:pPr>
              <w:pStyle w:val="TableParagraph"/>
              <w:numPr>
                <w:ilvl w:val="0"/>
                <w:numId w:val="175"/>
              </w:numPr>
              <w:tabs>
                <w:tab w:pos="467" w:val="left" w:leader="none"/>
              </w:tabs>
              <w:spacing w:line="255" w:lineRule="exact" w:before="1" w:after="0"/>
              <w:ind w:left="467" w:right="0" w:hanging="360"/>
              <w:jc w:val="left"/>
              <w:rPr>
                <w:sz w:val="20"/>
              </w:rPr>
            </w:pPr>
            <w:r>
              <w:rPr>
                <w:sz w:val="20"/>
              </w:rPr>
              <w:t>Are</w:t>
            </w:r>
            <w:r>
              <w:rPr>
                <w:spacing w:val="-8"/>
                <w:sz w:val="20"/>
              </w:rPr>
              <w:t> </w:t>
            </w:r>
            <w:r>
              <w:rPr>
                <w:sz w:val="20"/>
              </w:rPr>
              <w:t>logs</w:t>
            </w:r>
            <w:r>
              <w:rPr>
                <w:spacing w:val="-5"/>
                <w:sz w:val="20"/>
              </w:rPr>
              <w:t> </w:t>
            </w:r>
            <w:r>
              <w:rPr>
                <w:sz w:val="20"/>
              </w:rPr>
              <w:t>associated</w:t>
            </w:r>
            <w:r>
              <w:rPr>
                <w:spacing w:val="-5"/>
                <w:sz w:val="20"/>
              </w:rPr>
              <w:t> </w:t>
            </w:r>
            <w:r>
              <w:rPr>
                <w:sz w:val="20"/>
              </w:rPr>
              <w:t>with</w:t>
            </w:r>
            <w:r>
              <w:rPr>
                <w:spacing w:val="-6"/>
                <w:sz w:val="20"/>
              </w:rPr>
              <w:t> </w:t>
            </w:r>
            <w:r>
              <w:rPr>
                <w:sz w:val="20"/>
              </w:rPr>
              <w:t>access</w:t>
            </w:r>
            <w:r>
              <w:rPr>
                <w:spacing w:val="-5"/>
                <w:sz w:val="20"/>
              </w:rPr>
              <w:t> </w:t>
            </w:r>
            <w:r>
              <w:rPr>
                <w:sz w:val="20"/>
              </w:rPr>
              <w:t>events</w:t>
            </w:r>
            <w:r>
              <w:rPr>
                <w:spacing w:val="-5"/>
                <w:sz w:val="20"/>
              </w:rPr>
              <w:t> </w:t>
            </w:r>
            <w:r>
              <w:rPr>
                <w:spacing w:val="-2"/>
                <w:sz w:val="20"/>
              </w:rPr>
              <w:t>created?</w:t>
            </w:r>
          </w:p>
          <w:p>
            <w:pPr>
              <w:pStyle w:val="TableParagraph"/>
              <w:numPr>
                <w:ilvl w:val="0"/>
                <w:numId w:val="175"/>
              </w:numPr>
              <w:tabs>
                <w:tab w:pos="467" w:val="left" w:leader="none"/>
              </w:tabs>
              <w:spacing w:line="254" w:lineRule="exact" w:before="0" w:after="0"/>
              <w:ind w:left="467" w:right="0" w:hanging="360"/>
              <w:jc w:val="left"/>
              <w:rPr>
                <w:sz w:val="20"/>
              </w:rPr>
            </w:pPr>
            <w:r>
              <w:rPr>
                <w:sz w:val="20"/>
              </w:rPr>
              <w:t>Are</w:t>
            </w:r>
            <w:r>
              <w:rPr>
                <w:spacing w:val="-7"/>
                <w:sz w:val="20"/>
              </w:rPr>
              <w:t> </w:t>
            </w:r>
            <w:r>
              <w:rPr>
                <w:sz w:val="20"/>
              </w:rPr>
              <w:t>these</w:t>
            </w:r>
            <w:r>
              <w:rPr>
                <w:spacing w:val="-7"/>
                <w:sz w:val="20"/>
              </w:rPr>
              <w:t> </w:t>
            </w:r>
            <w:r>
              <w:rPr>
                <w:sz w:val="20"/>
              </w:rPr>
              <w:t>access</w:t>
            </w:r>
            <w:r>
              <w:rPr>
                <w:spacing w:val="-5"/>
                <w:sz w:val="20"/>
              </w:rPr>
              <w:t> </w:t>
            </w:r>
            <w:r>
              <w:rPr>
                <w:sz w:val="20"/>
              </w:rPr>
              <w:t>logs</w:t>
            </w:r>
            <w:r>
              <w:rPr>
                <w:spacing w:val="-5"/>
                <w:sz w:val="20"/>
              </w:rPr>
              <w:t> </w:t>
            </w:r>
            <w:r>
              <w:rPr>
                <w:sz w:val="20"/>
              </w:rPr>
              <w:t>regularly</w:t>
            </w:r>
            <w:r>
              <w:rPr>
                <w:spacing w:val="-4"/>
                <w:sz w:val="20"/>
              </w:rPr>
              <w:t> </w:t>
            </w:r>
            <w:r>
              <w:rPr>
                <w:spacing w:val="-2"/>
                <w:sz w:val="20"/>
              </w:rPr>
              <w:t>reviewed?</w:t>
            </w:r>
          </w:p>
          <w:p>
            <w:pPr>
              <w:pStyle w:val="TableParagraph"/>
              <w:numPr>
                <w:ilvl w:val="0"/>
                <w:numId w:val="175"/>
              </w:numPr>
              <w:tabs>
                <w:tab w:pos="467" w:val="left" w:leader="none"/>
              </w:tabs>
              <w:spacing w:line="240" w:lineRule="atLeast" w:before="0" w:after="0"/>
              <w:ind w:left="467" w:right="152" w:hanging="360"/>
              <w:jc w:val="left"/>
              <w:rPr>
                <w:sz w:val="20"/>
              </w:rPr>
            </w:pPr>
            <w:r>
              <w:rPr>
                <w:sz w:val="20"/>
              </w:rPr>
              <w:t>Can</w:t>
            </w:r>
            <w:r>
              <w:rPr>
                <w:spacing w:val="-3"/>
                <w:sz w:val="20"/>
              </w:rPr>
              <w:t> </w:t>
            </w:r>
            <w:r>
              <w:rPr>
                <w:sz w:val="20"/>
              </w:rPr>
              <w:t>the</w:t>
            </w:r>
            <w:r>
              <w:rPr>
                <w:spacing w:val="-5"/>
                <w:sz w:val="20"/>
              </w:rPr>
              <w:t> </w:t>
            </w:r>
            <w:r>
              <w:rPr>
                <w:sz w:val="20"/>
              </w:rPr>
              <w:t>unique</w:t>
            </w:r>
            <w:r>
              <w:rPr>
                <w:spacing w:val="-5"/>
                <w:sz w:val="20"/>
              </w:rPr>
              <w:t> </w:t>
            </w:r>
            <w:r>
              <w:rPr>
                <w:sz w:val="20"/>
              </w:rPr>
              <w:t>user</w:t>
            </w:r>
            <w:r>
              <w:rPr>
                <w:spacing w:val="-4"/>
                <w:sz w:val="20"/>
              </w:rPr>
              <w:t> </w:t>
            </w:r>
            <w:r>
              <w:rPr>
                <w:sz w:val="20"/>
              </w:rPr>
              <w:t>identifier</w:t>
            </w:r>
            <w:r>
              <w:rPr>
                <w:spacing w:val="-2"/>
                <w:sz w:val="20"/>
              </w:rPr>
              <w:t> </w:t>
            </w:r>
            <w:r>
              <w:rPr>
                <w:sz w:val="20"/>
              </w:rPr>
              <w:t>be</w:t>
            </w:r>
            <w:r>
              <w:rPr>
                <w:spacing w:val="-5"/>
                <w:sz w:val="20"/>
              </w:rPr>
              <w:t> </w:t>
            </w:r>
            <w:r>
              <w:rPr>
                <w:sz w:val="20"/>
              </w:rPr>
              <w:t>used</w:t>
            </w:r>
            <w:r>
              <w:rPr>
                <w:spacing w:val="-3"/>
                <w:sz w:val="20"/>
              </w:rPr>
              <w:t> </w:t>
            </w:r>
            <w:r>
              <w:rPr>
                <w:sz w:val="20"/>
              </w:rPr>
              <w:t>to</w:t>
            </w:r>
            <w:r>
              <w:rPr>
                <w:spacing w:val="-4"/>
                <w:sz w:val="20"/>
              </w:rPr>
              <w:t> </w:t>
            </w:r>
            <w:r>
              <w:rPr>
                <w:sz w:val="20"/>
              </w:rPr>
              <w:t>track</w:t>
            </w:r>
            <w:r>
              <w:rPr>
                <w:spacing w:val="-3"/>
                <w:sz w:val="20"/>
              </w:rPr>
              <w:t> </w:t>
            </w:r>
            <w:r>
              <w:rPr>
                <w:sz w:val="20"/>
              </w:rPr>
              <w:t>user</w:t>
            </w:r>
            <w:r>
              <w:rPr>
                <w:spacing w:val="-4"/>
                <w:sz w:val="20"/>
              </w:rPr>
              <w:t> </w:t>
            </w:r>
            <w:r>
              <w:rPr>
                <w:sz w:val="20"/>
              </w:rPr>
              <w:t>access to ePHI?</w:t>
            </w:r>
          </w:p>
        </w:tc>
      </w:tr>
      <w:tr>
        <w:trPr>
          <w:trHeight w:val="996" w:hRule="atLeast"/>
        </w:trPr>
        <w:tc>
          <w:tcPr>
            <w:tcW w:w="3365" w:type="dxa"/>
          </w:tcPr>
          <w:p>
            <w:pPr>
              <w:pStyle w:val="TableParagraph"/>
              <w:tabs>
                <w:tab w:pos="467" w:val="left" w:leader="none"/>
              </w:tabs>
              <w:ind w:left="107"/>
              <w:rPr>
                <w:sz w:val="20"/>
              </w:rPr>
            </w:pPr>
            <w:r>
              <w:rPr>
                <w:spacing w:val="-5"/>
                <w:sz w:val="20"/>
              </w:rPr>
              <w:t>4.</w:t>
            </w:r>
            <w:r>
              <w:rPr>
                <w:sz w:val="20"/>
              </w:rPr>
              <w:tab/>
            </w:r>
            <w:r>
              <w:rPr>
                <w:b/>
                <w:sz w:val="20"/>
              </w:rPr>
              <w:t>Develop</w:t>
            </w:r>
            <w:r>
              <w:rPr>
                <w:b/>
                <w:spacing w:val="-7"/>
                <w:sz w:val="20"/>
              </w:rPr>
              <w:t> </w:t>
            </w:r>
            <w:r>
              <w:rPr>
                <w:b/>
                <w:sz w:val="20"/>
              </w:rPr>
              <w:t>Access</w:t>
            </w:r>
            <w:r>
              <w:rPr>
                <w:b/>
                <w:spacing w:val="-7"/>
                <w:sz w:val="20"/>
              </w:rPr>
              <w:t> </w:t>
            </w:r>
            <w:r>
              <w:rPr>
                <w:b/>
                <w:sz w:val="20"/>
              </w:rPr>
              <w:t>Control</w:t>
            </w:r>
            <w:r>
              <w:rPr>
                <w:b/>
                <w:spacing w:val="-8"/>
                <w:sz w:val="20"/>
              </w:rPr>
              <w:t> </w:t>
            </w:r>
            <w:r>
              <w:rPr>
                <w:b/>
                <w:spacing w:val="-2"/>
                <w:sz w:val="20"/>
              </w:rPr>
              <w:t>Policy</w:t>
            </w:r>
            <w:hyperlink w:history="true" w:anchor="_bookmark165">
              <w:r>
                <w:rPr>
                  <w:spacing w:val="-2"/>
                  <w:sz w:val="20"/>
                  <w:vertAlign w:val="superscript"/>
                </w:rPr>
                <w:t>108</w:t>
              </w:r>
            </w:hyperlink>
          </w:p>
          <w:p>
            <w:pPr>
              <w:pStyle w:val="TableParagraph"/>
              <w:spacing w:before="1"/>
              <w:rPr>
                <w:b/>
                <w:sz w:val="20"/>
              </w:rPr>
            </w:pPr>
            <w:r>
              <w:rPr>
                <w:b/>
                <w:sz w:val="20"/>
              </w:rPr>
              <w:t>and</w:t>
            </w:r>
            <w:r>
              <w:rPr>
                <w:b/>
                <w:spacing w:val="-2"/>
                <w:sz w:val="20"/>
              </w:rPr>
              <w:t> Procedures</w:t>
            </w:r>
          </w:p>
        </w:tc>
        <w:tc>
          <w:tcPr>
            <w:tcW w:w="5374" w:type="dxa"/>
          </w:tcPr>
          <w:p>
            <w:pPr>
              <w:pStyle w:val="TableParagraph"/>
              <w:numPr>
                <w:ilvl w:val="0"/>
                <w:numId w:val="176"/>
              </w:numPr>
              <w:tabs>
                <w:tab w:pos="467" w:val="left" w:leader="none"/>
              </w:tabs>
              <w:spacing w:line="240" w:lineRule="auto" w:before="0" w:after="0"/>
              <w:ind w:left="467" w:right="251" w:hanging="360"/>
              <w:jc w:val="left"/>
              <w:rPr>
                <w:sz w:val="20"/>
              </w:rPr>
            </w:pPr>
            <w:r>
              <w:rPr>
                <w:sz w:val="20"/>
              </w:rPr>
              <w:t>Establish</w:t>
            </w:r>
            <w:r>
              <w:rPr>
                <w:spacing w:val="-6"/>
                <w:sz w:val="20"/>
              </w:rPr>
              <w:t> </w:t>
            </w:r>
            <w:r>
              <w:rPr>
                <w:sz w:val="20"/>
              </w:rPr>
              <w:t>a</w:t>
            </w:r>
            <w:r>
              <w:rPr>
                <w:spacing w:val="-4"/>
                <w:sz w:val="20"/>
              </w:rPr>
              <w:t> </w:t>
            </w:r>
            <w:r>
              <w:rPr>
                <w:sz w:val="20"/>
              </w:rPr>
              <w:t>formal</w:t>
            </w:r>
            <w:r>
              <w:rPr>
                <w:spacing w:val="-5"/>
                <w:sz w:val="20"/>
              </w:rPr>
              <w:t> </w:t>
            </w:r>
            <w:r>
              <w:rPr>
                <w:sz w:val="20"/>
              </w:rPr>
              <w:t>policy</w:t>
            </w:r>
            <w:r>
              <w:rPr>
                <w:spacing w:val="-4"/>
                <w:sz w:val="20"/>
              </w:rPr>
              <w:t> </w:t>
            </w:r>
            <w:r>
              <w:rPr>
                <w:sz w:val="20"/>
              </w:rPr>
              <w:t>for</w:t>
            </w:r>
            <w:r>
              <w:rPr>
                <w:spacing w:val="-5"/>
                <w:sz w:val="20"/>
              </w:rPr>
              <w:t> </w:t>
            </w:r>
            <w:r>
              <w:rPr>
                <w:sz w:val="20"/>
              </w:rPr>
              <w:t>access</w:t>
            </w:r>
            <w:r>
              <w:rPr>
                <w:spacing w:val="-4"/>
                <w:sz w:val="20"/>
              </w:rPr>
              <w:t> </w:t>
            </w:r>
            <w:r>
              <w:rPr>
                <w:sz w:val="20"/>
              </w:rPr>
              <w:t>control</w:t>
            </w:r>
            <w:r>
              <w:rPr>
                <w:spacing w:val="-5"/>
                <w:sz w:val="20"/>
              </w:rPr>
              <w:t> </w:t>
            </w:r>
            <w:r>
              <w:rPr>
                <w:sz w:val="20"/>
              </w:rPr>
              <w:t>that</w:t>
            </w:r>
            <w:r>
              <w:rPr>
                <w:spacing w:val="-5"/>
                <w:sz w:val="20"/>
              </w:rPr>
              <w:t> </w:t>
            </w:r>
            <w:r>
              <w:rPr>
                <w:sz w:val="20"/>
              </w:rPr>
              <w:t>will</w:t>
            </w:r>
            <w:r>
              <w:rPr>
                <w:spacing w:val="-5"/>
                <w:sz w:val="20"/>
              </w:rPr>
              <w:t> </w:t>
            </w:r>
            <w:r>
              <w:rPr>
                <w:sz w:val="20"/>
              </w:rPr>
              <w:t>guide the development of procedures.</w:t>
            </w:r>
            <w:hyperlink w:history="true" w:anchor="_bookmark166">
              <w:r>
                <w:rPr>
                  <w:sz w:val="20"/>
                  <w:vertAlign w:val="superscript"/>
                </w:rPr>
                <w:t>109</w:t>
              </w:r>
            </w:hyperlink>
          </w:p>
          <w:p>
            <w:pPr>
              <w:pStyle w:val="TableParagraph"/>
              <w:numPr>
                <w:ilvl w:val="0"/>
                <w:numId w:val="176"/>
              </w:numPr>
              <w:tabs>
                <w:tab w:pos="467" w:val="left" w:leader="none"/>
              </w:tabs>
              <w:spacing w:line="240" w:lineRule="atLeast" w:before="0" w:after="0"/>
              <w:ind w:left="467" w:right="570" w:hanging="360"/>
              <w:jc w:val="left"/>
              <w:rPr>
                <w:sz w:val="20"/>
              </w:rPr>
            </w:pPr>
            <w:r>
              <w:rPr>
                <w:sz w:val="20"/>
              </w:rPr>
              <w:t>Specify</w:t>
            </w:r>
            <w:r>
              <w:rPr>
                <w:spacing w:val="-5"/>
                <w:sz w:val="20"/>
              </w:rPr>
              <w:t> </w:t>
            </w:r>
            <w:r>
              <w:rPr>
                <w:sz w:val="20"/>
              </w:rPr>
              <w:t>requirements</w:t>
            </w:r>
            <w:r>
              <w:rPr>
                <w:spacing w:val="-5"/>
                <w:sz w:val="20"/>
              </w:rPr>
              <w:t> </w:t>
            </w:r>
            <w:r>
              <w:rPr>
                <w:sz w:val="20"/>
              </w:rPr>
              <w:t>for</w:t>
            </w:r>
            <w:r>
              <w:rPr>
                <w:spacing w:val="-6"/>
                <w:sz w:val="20"/>
              </w:rPr>
              <w:t> </w:t>
            </w:r>
            <w:r>
              <w:rPr>
                <w:sz w:val="20"/>
              </w:rPr>
              <w:t>access</w:t>
            </w:r>
            <w:r>
              <w:rPr>
                <w:spacing w:val="-5"/>
                <w:sz w:val="20"/>
              </w:rPr>
              <w:t> </w:t>
            </w:r>
            <w:r>
              <w:rPr>
                <w:sz w:val="20"/>
              </w:rPr>
              <w:t>control</w:t>
            </w:r>
            <w:r>
              <w:rPr>
                <w:spacing w:val="-6"/>
                <w:sz w:val="20"/>
              </w:rPr>
              <w:t> </w:t>
            </w:r>
            <w:r>
              <w:rPr>
                <w:sz w:val="20"/>
              </w:rPr>
              <w:t>that</w:t>
            </w:r>
            <w:r>
              <w:rPr>
                <w:spacing w:val="-6"/>
                <w:sz w:val="20"/>
              </w:rPr>
              <w:t> </w:t>
            </w:r>
            <w:r>
              <w:rPr>
                <w:sz w:val="20"/>
              </w:rPr>
              <w:t>are</w:t>
            </w:r>
            <w:r>
              <w:rPr>
                <w:spacing w:val="-7"/>
                <w:sz w:val="20"/>
              </w:rPr>
              <w:t> </w:t>
            </w:r>
            <w:r>
              <w:rPr>
                <w:sz w:val="20"/>
              </w:rPr>
              <w:t>both feasible and cost-effective.</w:t>
            </w:r>
            <w:hyperlink w:history="true" w:anchor="_bookmark167">
              <w:r>
                <w:rPr>
                  <w:sz w:val="20"/>
                  <w:vertAlign w:val="superscript"/>
                </w:rPr>
                <w:t>110</w:t>
              </w:r>
            </w:hyperlink>
          </w:p>
        </w:tc>
        <w:tc>
          <w:tcPr>
            <w:tcW w:w="5374" w:type="dxa"/>
          </w:tcPr>
          <w:p>
            <w:pPr>
              <w:pStyle w:val="TableParagraph"/>
              <w:numPr>
                <w:ilvl w:val="0"/>
                <w:numId w:val="177"/>
              </w:numPr>
              <w:tabs>
                <w:tab w:pos="467" w:val="left" w:leader="none"/>
              </w:tabs>
              <w:spacing w:line="240" w:lineRule="auto" w:before="0" w:after="0"/>
              <w:ind w:left="467" w:right="1290" w:hanging="360"/>
              <w:jc w:val="left"/>
              <w:rPr>
                <w:sz w:val="20"/>
              </w:rPr>
            </w:pPr>
            <w:r>
              <w:rPr>
                <w:sz w:val="20"/>
              </w:rPr>
              <w:t>Have</w:t>
            </w:r>
            <w:r>
              <w:rPr>
                <w:spacing w:val="-8"/>
                <w:sz w:val="20"/>
              </w:rPr>
              <w:t> </w:t>
            </w:r>
            <w:r>
              <w:rPr>
                <w:sz w:val="20"/>
              </w:rPr>
              <w:t>rules</w:t>
            </w:r>
            <w:r>
              <w:rPr>
                <w:spacing w:val="-6"/>
                <w:sz w:val="20"/>
              </w:rPr>
              <w:t> </w:t>
            </w:r>
            <w:r>
              <w:rPr>
                <w:sz w:val="20"/>
              </w:rPr>
              <w:t>of</w:t>
            </w:r>
            <w:r>
              <w:rPr>
                <w:spacing w:val="-8"/>
                <w:sz w:val="20"/>
              </w:rPr>
              <w:t> </w:t>
            </w:r>
            <w:r>
              <w:rPr>
                <w:sz w:val="20"/>
              </w:rPr>
              <w:t>behavior</w:t>
            </w:r>
            <w:r>
              <w:rPr>
                <w:spacing w:val="-7"/>
                <w:sz w:val="20"/>
              </w:rPr>
              <w:t> </w:t>
            </w:r>
            <w:r>
              <w:rPr>
                <w:sz w:val="20"/>
              </w:rPr>
              <w:t>been</w:t>
            </w:r>
            <w:r>
              <w:rPr>
                <w:spacing w:val="-6"/>
                <w:sz w:val="20"/>
              </w:rPr>
              <w:t> </w:t>
            </w:r>
            <w:r>
              <w:rPr>
                <w:sz w:val="20"/>
              </w:rPr>
              <w:t>established</w:t>
            </w:r>
            <w:r>
              <w:rPr>
                <w:spacing w:val="-6"/>
                <w:sz w:val="20"/>
              </w:rPr>
              <w:t> </w:t>
            </w:r>
            <w:r>
              <w:rPr>
                <w:sz w:val="20"/>
              </w:rPr>
              <w:t>and communicated to system users?</w:t>
            </w:r>
          </w:p>
          <w:p>
            <w:pPr>
              <w:pStyle w:val="TableParagraph"/>
              <w:numPr>
                <w:ilvl w:val="0"/>
                <w:numId w:val="177"/>
              </w:numPr>
              <w:tabs>
                <w:tab w:pos="467" w:val="left" w:leader="none"/>
              </w:tabs>
              <w:spacing w:line="240" w:lineRule="auto" w:before="0" w:after="0"/>
              <w:ind w:left="467" w:right="0" w:hanging="360"/>
              <w:jc w:val="left"/>
              <w:rPr>
                <w:sz w:val="20"/>
              </w:rPr>
            </w:pPr>
            <w:r>
              <w:rPr>
                <w:sz w:val="20"/>
              </w:rPr>
              <w:t>How</w:t>
            </w:r>
            <w:r>
              <w:rPr>
                <w:spacing w:val="-5"/>
                <w:sz w:val="20"/>
              </w:rPr>
              <w:t> </w:t>
            </w:r>
            <w:r>
              <w:rPr>
                <w:sz w:val="20"/>
              </w:rPr>
              <w:t>will</w:t>
            </w:r>
            <w:r>
              <w:rPr>
                <w:spacing w:val="-5"/>
                <w:sz w:val="20"/>
              </w:rPr>
              <w:t> </w:t>
            </w:r>
            <w:r>
              <w:rPr>
                <w:sz w:val="20"/>
              </w:rPr>
              <w:t>rules</w:t>
            </w:r>
            <w:r>
              <w:rPr>
                <w:spacing w:val="-3"/>
                <w:sz w:val="20"/>
              </w:rPr>
              <w:t> </w:t>
            </w:r>
            <w:r>
              <w:rPr>
                <w:sz w:val="20"/>
              </w:rPr>
              <w:t>of</w:t>
            </w:r>
            <w:r>
              <w:rPr>
                <w:spacing w:val="-5"/>
                <w:sz w:val="20"/>
              </w:rPr>
              <w:t> </w:t>
            </w:r>
            <w:r>
              <w:rPr>
                <w:sz w:val="20"/>
              </w:rPr>
              <w:t>behavior</w:t>
            </w:r>
            <w:r>
              <w:rPr>
                <w:spacing w:val="-4"/>
                <w:sz w:val="20"/>
              </w:rPr>
              <w:t> </w:t>
            </w:r>
            <w:r>
              <w:rPr>
                <w:sz w:val="20"/>
              </w:rPr>
              <w:t>be</w:t>
            </w:r>
            <w:r>
              <w:rPr>
                <w:spacing w:val="-5"/>
                <w:sz w:val="20"/>
              </w:rPr>
              <w:t> </w:t>
            </w:r>
            <w:r>
              <w:rPr>
                <w:spacing w:val="-2"/>
                <w:sz w:val="20"/>
              </w:rPr>
              <w:t>enforced?</w:t>
            </w:r>
          </w:p>
        </w:tc>
      </w:tr>
      <w:tr>
        <w:trPr>
          <w:trHeight w:val="1995" w:hRule="atLeast"/>
        </w:trPr>
        <w:tc>
          <w:tcPr>
            <w:tcW w:w="3365" w:type="dxa"/>
          </w:tcPr>
          <w:p>
            <w:pPr>
              <w:pStyle w:val="TableParagraph"/>
              <w:ind w:right="691" w:hanging="360"/>
              <w:jc w:val="both"/>
              <w:rPr>
                <w:b/>
                <w:sz w:val="20"/>
              </w:rPr>
            </w:pPr>
            <w:r>
              <w:rPr>
                <w:sz w:val="20"/>
              </w:rPr>
              <w:t>5.</w:t>
            </w:r>
            <w:r>
              <w:rPr>
                <w:spacing w:val="40"/>
                <w:sz w:val="20"/>
              </w:rPr>
              <w:t> </w:t>
            </w:r>
            <w:r>
              <w:rPr>
                <w:b/>
                <w:sz w:val="20"/>
              </w:rPr>
              <w:t>Implement</w:t>
            </w:r>
            <w:r>
              <w:rPr>
                <w:b/>
                <w:spacing w:val="-2"/>
                <w:sz w:val="20"/>
              </w:rPr>
              <w:t> </w:t>
            </w:r>
            <w:r>
              <w:rPr>
                <w:b/>
                <w:sz w:val="20"/>
              </w:rPr>
              <w:t>Access</w:t>
            </w:r>
            <w:r>
              <w:rPr>
                <w:b/>
                <w:spacing w:val="-2"/>
                <w:sz w:val="20"/>
              </w:rPr>
              <w:t> </w:t>
            </w:r>
            <w:r>
              <w:rPr>
                <w:b/>
                <w:sz w:val="20"/>
              </w:rPr>
              <w:t>Control Procedures</w:t>
            </w:r>
            <w:r>
              <w:rPr>
                <w:b/>
                <w:spacing w:val="-12"/>
                <w:sz w:val="20"/>
              </w:rPr>
              <w:t> </w:t>
            </w:r>
            <w:r>
              <w:rPr>
                <w:b/>
                <w:sz w:val="20"/>
              </w:rPr>
              <w:t>Using</w:t>
            </w:r>
            <w:r>
              <w:rPr>
                <w:b/>
                <w:spacing w:val="-11"/>
                <w:sz w:val="20"/>
              </w:rPr>
              <w:t> </w:t>
            </w:r>
            <w:r>
              <w:rPr>
                <w:b/>
                <w:sz w:val="20"/>
              </w:rPr>
              <w:t>Selected Hardware and Software</w:t>
            </w:r>
          </w:p>
        </w:tc>
        <w:tc>
          <w:tcPr>
            <w:tcW w:w="5374" w:type="dxa"/>
          </w:tcPr>
          <w:p>
            <w:pPr>
              <w:pStyle w:val="TableParagraph"/>
              <w:numPr>
                <w:ilvl w:val="0"/>
                <w:numId w:val="178"/>
              </w:numPr>
              <w:tabs>
                <w:tab w:pos="467" w:val="left" w:leader="none"/>
              </w:tabs>
              <w:spacing w:line="240" w:lineRule="auto" w:before="0" w:after="0"/>
              <w:ind w:left="467" w:right="482" w:hanging="360"/>
              <w:jc w:val="left"/>
              <w:rPr>
                <w:sz w:val="20"/>
              </w:rPr>
            </w:pPr>
            <w:r>
              <w:rPr>
                <w:sz w:val="20"/>
              </w:rPr>
              <w:t>Implement</w:t>
            </w:r>
            <w:r>
              <w:rPr>
                <w:spacing w:val="-6"/>
                <w:sz w:val="20"/>
              </w:rPr>
              <w:t> </w:t>
            </w:r>
            <w:r>
              <w:rPr>
                <w:sz w:val="20"/>
              </w:rPr>
              <w:t>the</w:t>
            </w:r>
            <w:r>
              <w:rPr>
                <w:spacing w:val="-7"/>
                <w:sz w:val="20"/>
              </w:rPr>
              <w:t> </w:t>
            </w:r>
            <w:r>
              <w:rPr>
                <w:sz w:val="20"/>
              </w:rPr>
              <w:t>policy</w:t>
            </w:r>
            <w:r>
              <w:rPr>
                <w:spacing w:val="-5"/>
                <w:sz w:val="20"/>
              </w:rPr>
              <w:t> </w:t>
            </w:r>
            <w:r>
              <w:rPr>
                <w:sz w:val="20"/>
              </w:rPr>
              <w:t>and</w:t>
            </w:r>
            <w:r>
              <w:rPr>
                <w:spacing w:val="-5"/>
                <w:sz w:val="20"/>
              </w:rPr>
              <w:t> </w:t>
            </w:r>
            <w:r>
              <w:rPr>
                <w:sz w:val="20"/>
              </w:rPr>
              <w:t>procedures</w:t>
            </w:r>
            <w:r>
              <w:rPr>
                <w:spacing w:val="-5"/>
                <w:sz w:val="20"/>
              </w:rPr>
              <w:t> </w:t>
            </w:r>
            <w:r>
              <w:rPr>
                <w:sz w:val="20"/>
              </w:rPr>
              <w:t>using</w:t>
            </w:r>
            <w:r>
              <w:rPr>
                <w:spacing w:val="-6"/>
                <w:sz w:val="20"/>
              </w:rPr>
              <w:t> </w:t>
            </w:r>
            <w:r>
              <w:rPr>
                <w:sz w:val="20"/>
              </w:rPr>
              <w:t>existing</w:t>
            </w:r>
            <w:r>
              <w:rPr>
                <w:spacing w:val="-6"/>
                <w:sz w:val="20"/>
              </w:rPr>
              <w:t> </w:t>
            </w:r>
            <w:r>
              <w:rPr>
                <w:sz w:val="20"/>
              </w:rPr>
              <w:t>or additional hardware or software solutions.</w:t>
            </w:r>
          </w:p>
        </w:tc>
        <w:tc>
          <w:tcPr>
            <w:tcW w:w="5374" w:type="dxa"/>
          </w:tcPr>
          <w:p>
            <w:pPr>
              <w:pStyle w:val="TableParagraph"/>
              <w:numPr>
                <w:ilvl w:val="0"/>
                <w:numId w:val="179"/>
              </w:numPr>
              <w:tabs>
                <w:tab w:pos="467" w:val="left" w:leader="none"/>
              </w:tabs>
              <w:spacing w:line="254" w:lineRule="exact" w:before="0" w:after="0"/>
              <w:ind w:left="467" w:right="0" w:hanging="360"/>
              <w:jc w:val="left"/>
              <w:rPr>
                <w:sz w:val="20"/>
              </w:rPr>
            </w:pPr>
            <w:r>
              <w:rPr>
                <w:sz w:val="20"/>
              </w:rPr>
              <w:t>Who</w:t>
            </w:r>
            <w:r>
              <w:rPr>
                <w:spacing w:val="-6"/>
                <w:sz w:val="20"/>
              </w:rPr>
              <w:t> </w:t>
            </w:r>
            <w:r>
              <w:rPr>
                <w:sz w:val="20"/>
              </w:rPr>
              <w:t>will</w:t>
            </w:r>
            <w:r>
              <w:rPr>
                <w:spacing w:val="-5"/>
                <w:sz w:val="20"/>
              </w:rPr>
              <w:t> </w:t>
            </w:r>
            <w:r>
              <w:rPr>
                <w:sz w:val="20"/>
              </w:rPr>
              <w:t>manage</w:t>
            </w:r>
            <w:r>
              <w:rPr>
                <w:spacing w:val="-6"/>
                <w:sz w:val="20"/>
              </w:rPr>
              <w:t> </w:t>
            </w:r>
            <w:r>
              <w:rPr>
                <w:sz w:val="20"/>
              </w:rPr>
              <w:t>the</w:t>
            </w:r>
            <w:r>
              <w:rPr>
                <w:spacing w:val="-7"/>
                <w:sz w:val="20"/>
              </w:rPr>
              <w:t> </w:t>
            </w:r>
            <w:r>
              <w:rPr>
                <w:sz w:val="20"/>
              </w:rPr>
              <w:t>access</w:t>
            </w:r>
            <w:r>
              <w:rPr>
                <w:spacing w:val="-4"/>
                <w:sz w:val="20"/>
              </w:rPr>
              <w:t> </w:t>
            </w:r>
            <w:r>
              <w:rPr>
                <w:sz w:val="20"/>
              </w:rPr>
              <w:t>control</w:t>
            </w:r>
            <w:r>
              <w:rPr>
                <w:spacing w:val="-5"/>
                <w:sz w:val="20"/>
              </w:rPr>
              <w:t> </w:t>
            </w:r>
            <w:r>
              <w:rPr>
                <w:spacing w:val="-2"/>
                <w:sz w:val="20"/>
              </w:rPr>
              <w:t>procedures?</w:t>
            </w:r>
          </w:p>
          <w:p>
            <w:pPr>
              <w:pStyle w:val="TableParagraph"/>
              <w:numPr>
                <w:ilvl w:val="0"/>
                <w:numId w:val="179"/>
              </w:numPr>
              <w:tabs>
                <w:tab w:pos="467" w:val="left" w:leader="none"/>
              </w:tabs>
              <w:spacing w:line="240" w:lineRule="auto" w:before="0" w:after="0"/>
              <w:ind w:left="467" w:right="1462" w:hanging="360"/>
              <w:jc w:val="left"/>
              <w:rPr>
                <w:sz w:val="20"/>
              </w:rPr>
            </w:pPr>
            <w:r>
              <w:rPr>
                <w:sz w:val="20"/>
              </w:rPr>
              <w:t>Are</w:t>
            </w:r>
            <w:r>
              <w:rPr>
                <w:spacing w:val="-8"/>
                <w:sz w:val="20"/>
              </w:rPr>
              <w:t> </w:t>
            </w:r>
            <w:r>
              <w:rPr>
                <w:sz w:val="20"/>
              </w:rPr>
              <w:t>current</w:t>
            </w:r>
            <w:r>
              <w:rPr>
                <w:spacing w:val="-7"/>
                <w:sz w:val="20"/>
              </w:rPr>
              <w:t> </w:t>
            </w:r>
            <w:r>
              <w:rPr>
                <w:sz w:val="20"/>
              </w:rPr>
              <w:t>users</w:t>
            </w:r>
            <w:r>
              <w:rPr>
                <w:spacing w:val="-6"/>
                <w:sz w:val="20"/>
              </w:rPr>
              <w:t> </w:t>
            </w:r>
            <w:r>
              <w:rPr>
                <w:sz w:val="20"/>
              </w:rPr>
              <w:t>trained</w:t>
            </w:r>
            <w:r>
              <w:rPr>
                <w:spacing w:val="-6"/>
                <w:sz w:val="20"/>
              </w:rPr>
              <w:t> </w:t>
            </w:r>
            <w:r>
              <w:rPr>
                <w:sz w:val="20"/>
              </w:rPr>
              <w:t>in</w:t>
            </w:r>
            <w:r>
              <w:rPr>
                <w:spacing w:val="-6"/>
                <w:sz w:val="20"/>
              </w:rPr>
              <w:t> </w:t>
            </w:r>
            <w:r>
              <w:rPr>
                <w:sz w:val="20"/>
              </w:rPr>
              <w:t>access</w:t>
            </w:r>
            <w:r>
              <w:rPr>
                <w:spacing w:val="-6"/>
                <w:sz w:val="20"/>
              </w:rPr>
              <w:t> </w:t>
            </w:r>
            <w:r>
              <w:rPr>
                <w:sz w:val="20"/>
              </w:rPr>
              <w:t>control </w:t>
            </w:r>
            <w:r>
              <w:rPr>
                <w:spacing w:val="-2"/>
                <w:sz w:val="20"/>
              </w:rPr>
              <w:t>management?</w:t>
            </w:r>
            <w:hyperlink w:history="true" w:anchor="_bookmark168">
              <w:r>
                <w:rPr>
                  <w:spacing w:val="-2"/>
                  <w:sz w:val="20"/>
                  <w:vertAlign w:val="superscript"/>
                </w:rPr>
                <w:t>111</w:t>
              </w:r>
            </w:hyperlink>
          </w:p>
          <w:p>
            <w:pPr>
              <w:pStyle w:val="TableParagraph"/>
              <w:numPr>
                <w:ilvl w:val="0"/>
                <w:numId w:val="179"/>
              </w:numPr>
              <w:tabs>
                <w:tab w:pos="467" w:val="left" w:leader="none"/>
              </w:tabs>
              <w:spacing w:line="240" w:lineRule="auto" w:before="0" w:after="0"/>
              <w:ind w:left="467" w:right="255" w:hanging="360"/>
              <w:jc w:val="left"/>
              <w:rPr>
                <w:sz w:val="20"/>
              </w:rPr>
            </w:pPr>
            <w:r>
              <w:rPr>
                <w:sz w:val="20"/>
              </w:rPr>
              <w:t>Will</w:t>
            </w:r>
            <w:r>
              <w:rPr>
                <w:spacing w:val="-5"/>
                <w:sz w:val="20"/>
              </w:rPr>
              <w:t> </w:t>
            </w:r>
            <w:r>
              <w:rPr>
                <w:sz w:val="20"/>
              </w:rPr>
              <w:t>user</w:t>
            </w:r>
            <w:r>
              <w:rPr>
                <w:spacing w:val="-5"/>
                <w:sz w:val="20"/>
              </w:rPr>
              <w:t> </w:t>
            </w:r>
            <w:r>
              <w:rPr>
                <w:sz w:val="20"/>
              </w:rPr>
              <w:t>training</w:t>
            </w:r>
            <w:r>
              <w:rPr>
                <w:spacing w:val="-5"/>
                <w:sz w:val="20"/>
              </w:rPr>
              <w:t> </w:t>
            </w:r>
            <w:r>
              <w:rPr>
                <w:sz w:val="20"/>
              </w:rPr>
              <w:t>be</w:t>
            </w:r>
            <w:r>
              <w:rPr>
                <w:spacing w:val="-6"/>
                <w:sz w:val="20"/>
              </w:rPr>
              <w:t> </w:t>
            </w:r>
            <w:r>
              <w:rPr>
                <w:sz w:val="20"/>
              </w:rPr>
              <w:t>needed</w:t>
            </w:r>
            <w:r>
              <w:rPr>
                <w:spacing w:val="-5"/>
                <w:sz w:val="20"/>
              </w:rPr>
              <w:t> </w:t>
            </w:r>
            <w:r>
              <w:rPr>
                <w:sz w:val="20"/>
              </w:rPr>
              <w:t>to</w:t>
            </w:r>
            <w:r>
              <w:rPr>
                <w:spacing w:val="-5"/>
                <w:sz w:val="20"/>
              </w:rPr>
              <w:t> </w:t>
            </w:r>
            <w:r>
              <w:rPr>
                <w:sz w:val="20"/>
              </w:rPr>
              <w:t>implement</w:t>
            </w:r>
            <w:r>
              <w:rPr>
                <w:spacing w:val="-5"/>
                <w:sz w:val="20"/>
              </w:rPr>
              <w:t> </w:t>
            </w:r>
            <w:r>
              <w:rPr>
                <w:sz w:val="20"/>
              </w:rPr>
              <w:t>access</w:t>
            </w:r>
            <w:r>
              <w:rPr>
                <w:spacing w:val="-5"/>
                <w:sz w:val="20"/>
              </w:rPr>
              <w:t> </w:t>
            </w:r>
            <w:r>
              <w:rPr>
                <w:sz w:val="20"/>
              </w:rPr>
              <w:t>control </w:t>
            </w:r>
            <w:r>
              <w:rPr>
                <w:spacing w:val="-2"/>
                <w:sz w:val="20"/>
              </w:rPr>
              <w:t>procedures?</w:t>
            </w:r>
          </w:p>
          <w:p>
            <w:pPr>
              <w:pStyle w:val="TableParagraph"/>
              <w:numPr>
                <w:ilvl w:val="0"/>
                <w:numId w:val="179"/>
              </w:numPr>
              <w:tabs>
                <w:tab w:pos="467" w:val="left" w:leader="none"/>
              </w:tabs>
              <w:spacing w:line="240" w:lineRule="atLeast" w:before="0" w:after="0"/>
              <w:ind w:left="467" w:right="193" w:hanging="360"/>
              <w:jc w:val="left"/>
              <w:rPr>
                <w:sz w:val="20"/>
              </w:rPr>
            </w:pPr>
            <w:r>
              <w:rPr>
                <w:sz w:val="20"/>
              </w:rPr>
              <w:t>Do</w:t>
            </w:r>
            <w:r>
              <w:rPr>
                <w:spacing w:val="-4"/>
                <w:sz w:val="20"/>
              </w:rPr>
              <w:t> </w:t>
            </w:r>
            <w:r>
              <w:rPr>
                <w:sz w:val="20"/>
              </w:rPr>
              <w:t>the</w:t>
            </w:r>
            <w:r>
              <w:rPr>
                <w:spacing w:val="-5"/>
                <w:sz w:val="20"/>
              </w:rPr>
              <w:t> </w:t>
            </w:r>
            <w:r>
              <w:rPr>
                <w:sz w:val="20"/>
              </w:rPr>
              <w:t>medical</w:t>
            </w:r>
            <w:r>
              <w:rPr>
                <w:spacing w:val="-4"/>
                <w:sz w:val="20"/>
              </w:rPr>
              <w:t> </w:t>
            </w:r>
            <w:r>
              <w:rPr>
                <w:sz w:val="20"/>
              </w:rPr>
              <w:t>devices</w:t>
            </w:r>
            <w:r>
              <w:rPr>
                <w:spacing w:val="-3"/>
                <w:sz w:val="20"/>
              </w:rPr>
              <w:t> </w:t>
            </w:r>
            <w:r>
              <w:rPr>
                <w:sz w:val="20"/>
              </w:rPr>
              <w:t>in</w:t>
            </w:r>
            <w:r>
              <w:rPr>
                <w:spacing w:val="-3"/>
                <w:sz w:val="20"/>
              </w:rPr>
              <w:t> </w:t>
            </w:r>
            <w:r>
              <w:rPr>
                <w:sz w:val="20"/>
              </w:rPr>
              <w:t>use</w:t>
            </w:r>
            <w:r>
              <w:rPr>
                <w:spacing w:val="-5"/>
                <w:sz w:val="20"/>
              </w:rPr>
              <w:t> </w:t>
            </w:r>
            <w:r>
              <w:rPr>
                <w:sz w:val="20"/>
              </w:rPr>
              <w:t>by</w:t>
            </w:r>
            <w:r>
              <w:rPr>
                <w:spacing w:val="-3"/>
                <w:sz w:val="20"/>
              </w:rPr>
              <w:t> </w:t>
            </w:r>
            <w:r>
              <w:rPr>
                <w:sz w:val="20"/>
              </w:rPr>
              <w:t>the</w:t>
            </w:r>
            <w:r>
              <w:rPr>
                <w:spacing w:val="-5"/>
                <w:sz w:val="20"/>
              </w:rPr>
              <w:t> </w:t>
            </w:r>
            <w:r>
              <w:rPr>
                <w:sz w:val="20"/>
              </w:rPr>
              <w:t>organization</w:t>
            </w:r>
            <w:r>
              <w:rPr>
                <w:spacing w:val="-6"/>
                <w:sz w:val="20"/>
              </w:rPr>
              <w:t> </w:t>
            </w:r>
            <w:r>
              <w:rPr>
                <w:sz w:val="20"/>
              </w:rPr>
              <w:t>support user authentication? Are there processes in place to manage this authentication?</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rPr>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202035</wp:posOffset>
                </wp:positionV>
                <wp:extent cx="1828800" cy="1079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908281pt;width:144pt;height:.84pt;mso-position-horizontal-relative:page;mso-position-vertical-relative:paragraph;z-index:-15691264;mso-wrap-distance-left:0;mso-wrap-distance-right:0" id="docshape81" filled="true" fillcolor="#000000" stroked="false">
                <v:fill type="solid"/>
                <w10:wrap type="topAndBottom"/>
              </v:rect>
            </w:pict>
          </mc:Fallback>
        </mc:AlternateContent>
      </w:r>
    </w:p>
    <w:p>
      <w:pPr>
        <w:spacing w:line="195" w:lineRule="exact" w:before="107"/>
        <w:ind w:left="700" w:right="0" w:firstLine="0"/>
        <w:jc w:val="left"/>
        <w:rPr>
          <w:sz w:val="16"/>
        </w:rPr>
      </w:pPr>
      <w:r>
        <w:rPr>
          <w:sz w:val="16"/>
          <w:vertAlign w:val="superscript"/>
        </w:rPr>
        <w:t>106</w:t>
      </w:r>
      <w:r>
        <w:rPr>
          <w:spacing w:val="-5"/>
          <w:sz w:val="16"/>
          <w:vertAlign w:val="baseline"/>
        </w:rPr>
        <w:t> </w:t>
      </w:r>
      <w:r>
        <w:rPr>
          <w:sz w:val="16"/>
          <w:vertAlign w:val="baseline"/>
        </w:rPr>
        <w:t>See</w:t>
      </w:r>
      <w:r>
        <w:rPr>
          <w:spacing w:val="-4"/>
          <w:sz w:val="16"/>
          <w:vertAlign w:val="baseline"/>
        </w:rPr>
        <w:t> </w:t>
      </w:r>
      <w:hyperlink w:history="true" w:anchor="_bookmark258">
        <w:r>
          <w:rPr>
            <w:sz w:val="16"/>
            <w:vertAlign w:val="baseline"/>
          </w:rPr>
          <w:t>Appendix</w:t>
        </w:r>
        <w:r>
          <w:rPr>
            <w:spacing w:val="-5"/>
            <w:sz w:val="16"/>
            <w:vertAlign w:val="baseline"/>
          </w:rPr>
          <w:t> </w:t>
        </w:r>
        <w:r>
          <w:rPr>
            <w:sz w:val="16"/>
            <w:vertAlign w:val="baseline"/>
          </w:rPr>
          <w:t>F</w:t>
        </w:r>
      </w:hyperlink>
      <w:r>
        <w:rPr>
          <w:spacing w:val="-3"/>
          <w:sz w:val="16"/>
          <w:vertAlign w:val="baseline"/>
        </w:rPr>
        <w:t> </w:t>
      </w:r>
      <w:r>
        <w:rPr>
          <w:sz w:val="16"/>
          <w:vertAlign w:val="baseline"/>
        </w:rPr>
        <w:t>for</w:t>
      </w:r>
      <w:r>
        <w:rPr>
          <w:spacing w:val="-5"/>
          <w:sz w:val="16"/>
          <w:vertAlign w:val="baseline"/>
        </w:rPr>
        <w:t> </w:t>
      </w:r>
      <w:r>
        <w:rPr>
          <w:sz w:val="16"/>
          <w:vertAlign w:val="baseline"/>
        </w:rPr>
        <w:t>information</w:t>
      </w:r>
      <w:r>
        <w:rPr>
          <w:spacing w:val="-5"/>
          <w:sz w:val="16"/>
          <w:vertAlign w:val="baseline"/>
        </w:rPr>
        <w:t> </w:t>
      </w:r>
      <w:r>
        <w:rPr>
          <w:sz w:val="16"/>
          <w:vertAlign w:val="baseline"/>
        </w:rPr>
        <w:t>and</w:t>
      </w:r>
      <w:r>
        <w:rPr>
          <w:spacing w:val="-4"/>
          <w:sz w:val="16"/>
          <w:vertAlign w:val="baseline"/>
        </w:rPr>
        <w:t> </w:t>
      </w:r>
      <w:r>
        <w:rPr>
          <w:sz w:val="16"/>
          <w:vertAlign w:val="baseline"/>
        </w:rPr>
        <w:t>resources</w:t>
      </w:r>
      <w:r>
        <w:rPr>
          <w:spacing w:val="-5"/>
          <w:sz w:val="16"/>
          <w:vertAlign w:val="baseline"/>
        </w:rPr>
        <w:t> </w:t>
      </w:r>
      <w:r>
        <w:rPr>
          <w:sz w:val="16"/>
          <w:vertAlign w:val="baseline"/>
        </w:rPr>
        <w:t>related</w:t>
      </w:r>
      <w:r>
        <w:rPr>
          <w:spacing w:val="-2"/>
          <w:sz w:val="16"/>
          <w:vertAlign w:val="baseline"/>
        </w:rPr>
        <w:t> </w:t>
      </w:r>
      <w:r>
        <w:rPr>
          <w:sz w:val="16"/>
          <w:vertAlign w:val="baseline"/>
        </w:rPr>
        <w:t>to</w:t>
      </w:r>
      <w:r>
        <w:rPr>
          <w:spacing w:val="-6"/>
          <w:sz w:val="16"/>
          <w:vertAlign w:val="baseline"/>
        </w:rPr>
        <w:t> </w:t>
      </w:r>
      <w:r>
        <w:rPr>
          <w:sz w:val="16"/>
          <w:vertAlign w:val="baseline"/>
        </w:rPr>
        <w:t>Identity</w:t>
      </w:r>
      <w:r>
        <w:rPr>
          <w:spacing w:val="-4"/>
          <w:sz w:val="16"/>
          <w:vertAlign w:val="baseline"/>
        </w:rPr>
        <w:t> </w:t>
      </w:r>
      <w:r>
        <w:rPr>
          <w:spacing w:val="-2"/>
          <w:sz w:val="16"/>
          <w:vertAlign w:val="baseline"/>
        </w:rPr>
        <w:t>Management.</w:t>
      </w:r>
    </w:p>
    <w:p>
      <w:pPr>
        <w:spacing w:line="194" w:lineRule="exact" w:before="0"/>
        <w:ind w:left="700" w:right="0" w:firstLine="0"/>
        <w:jc w:val="left"/>
        <w:rPr>
          <w:i/>
          <w:sz w:val="16"/>
        </w:rPr>
      </w:pPr>
      <w:r>
        <w:rPr>
          <w:sz w:val="16"/>
          <w:vertAlign w:val="superscript"/>
        </w:rPr>
        <w:t>107</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77">
        <w:r>
          <w:rPr>
            <w:sz w:val="16"/>
            <w:vertAlign w:val="baseline"/>
          </w:rPr>
          <w:t>5.3.2,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z w:val="16"/>
          <w:vertAlign w:val="baseline"/>
        </w:rPr>
        <w:t>Audit</w:t>
      </w:r>
      <w:r>
        <w:rPr>
          <w:i/>
          <w:spacing w:val="-5"/>
          <w:sz w:val="16"/>
          <w:vertAlign w:val="baseline"/>
        </w:rPr>
        <w:t> </w:t>
      </w:r>
      <w:r>
        <w:rPr>
          <w:i/>
          <w:spacing w:val="-2"/>
          <w:sz w:val="16"/>
          <w:vertAlign w:val="baseline"/>
        </w:rPr>
        <w:t>Controls.</w:t>
      </w:r>
    </w:p>
    <w:p>
      <w:pPr>
        <w:spacing w:line="195" w:lineRule="exact" w:before="0"/>
        <w:ind w:left="700" w:right="0" w:firstLine="0"/>
        <w:jc w:val="left"/>
        <w:rPr>
          <w:i/>
          <w:sz w:val="16"/>
        </w:rPr>
      </w:pPr>
      <w:r>
        <w:rPr>
          <w:sz w:val="16"/>
          <w:vertAlign w:val="superscript"/>
        </w:rPr>
        <w:t>108</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line="195" w:lineRule="exact" w:before="1"/>
        <w:ind w:left="700" w:right="0" w:firstLine="0"/>
        <w:jc w:val="left"/>
        <w:rPr>
          <w:i/>
          <w:sz w:val="16"/>
        </w:rPr>
      </w:pPr>
      <w:r>
        <w:rPr>
          <w:sz w:val="16"/>
          <w:vertAlign w:val="superscript"/>
        </w:rPr>
        <w:t>109</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line="195" w:lineRule="exact" w:before="0"/>
        <w:ind w:left="700" w:right="0" w:firstLine="0"/>
        <w:jc w:val="left"/>
        <w:rPr>
          <w:i/>
          <w:sz w:val="16"/>
        </w:rPr>
      </w:pPr>
      <w:r>
        <w:rPr>
          <w:sz w:val="16"/>
          <w:vertAlign w:val="superscript"/>
        </w:rPr>
        <w:t>110</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before="2"/>
        <w:ind w:left="700" w:right="0" w:firstLine="0"/>
        <w:jc w:val="left"/>
        <w:rPr>
          <w:sz w:val="16"/>
        </w:rPr>
      </w:pPr>
      <w:r>
        <w:rPr>
          <w:sz w:val="16"/>
          <w:vertAlign w:val="superscript"/>
        </w:rPr>
        <w:t>111</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69" w:id="207"/>
            <w:bookmarkEnd w:id="207"/>
            <w:r>
              <w:rPr/>
            </w:r>
            <w:bookmarkStart w:name="_bookmark170" w:id="208"/>
            <w:bookmarkEnd w:id="208"/>
            <w:r>
              <w:rPr/>
            </w:r>
            <w:bookmarkStart w:name="_bookmark171" w:id="209"/>
            <w:bookmarkEnd w:id="209"/>
            <w:r>
              <w:rPr/>
            </w:r>
            <w:bookmarkStart w:name="_bookmark172" w:id="210"/>
            <w:bookmarkEnd w:id="210"/>
            <w:r>
              <w:rPr/>
            </w:r>
            <w:bookmarkStart w:name="_bookmark173" w:id="211"/>
            <w:bookmarkEnd w:id="211"/>
            <w:r>
              <w:rPr/>
            </w:r>
            <w:bookmarkStart w:name="_bookmark174" w:id="212"/>
            <w:bookmarkEnd w:id="212"/>
            <w:r>
              <w:rPr/>
            </w:r>
            <w:bookmarkStart w:name="_bookmark175" w:id="213"/>
            <w:bookmarkEnd w:id="213"/>
            <w:r>
              <w:rPr/>
            </w:r>
            <w:r>
              <w:rPr>
                <w:b/>
                <w:sz w:val="20"/>
              </w:rPr>
              <w:t>Sample</w:t>
            </w:r>
            <w:r>
              <w:rPr>
                <w:b/>
                <w:spacing w:val="-7"/>
                <w:sz w:val="20"/>
              </w:rPr>
              <w:t> </w:t>
            </w:r>
            <w:r>
              <w:rPr>
                <w:b/>
                <w:spacing w:val="-2"/>
                <w:sz w:val="20"/>
              </w:rPr>
              <w:t>Questions</w:t>
            </w:r>
          </w:p>
        </w:tc>
      </w:tr>
      <w:tr>
        <w:trPr>
          <w:trHeight w:val="3705" w:hRule="atLeast"/>
        </w:trPr>
        <w:tc>
          <w:tcPr>
            <w:tcW w:w="3365" w:type="dxa"/>
          </w:tcPr>
          <w:p>
            <w:pPr>
              <w:pStyle w:val="TableParagraph"/>
              <w:tabs>
                <w:tab w:pos="467" w:val="left" w:leader="none"/>
              </w:tabs>
              <w:spacing w:before="1"/>
              <w:ind w:right="380" w:hanging="360"/>
              <w:rPr>
                <w:b/>
                <w:sz w:val="20"/>
              </w:rPr>
            </w:pPr>
            <w:r>
              <w:rPr>
                <w:spacing w:val="-6"/>
                <w:sz w:val="20"/>
              </w:rPr>
              <w:t>6.</w:t>
            </w:r>
            <w:r>
              <w:rPr>
                <w:sz w:val="20"/>
              </w:rPr>
              <w:tab/>
            </w:r>
            <w:r>
              <w:rPr>
                <w:b/>
                <w:sz w:val="20"/>
              </w:rPr>
              <w:t>Review</w:t>
            </w:r>
            <w:r>
              <w:rPr>
                <w:b/>
                <w:spacing w:val="-10"/>
                <w:sz w:val="20"/>
              </w:rPr>
              <w:t> </w:t>
            </w:r>
            <w:r>
              <w:rPr>
                <w:b/>
                <w:sz w:val="20"/>
              </w:rPr>
              <w:t>and</w:t>
            </w:r>
            <w:r>
              <w:rPr>
                <w:b/>
                <w:spacing w:val="-9"/>
                <w:sz w:val="20"/>
              </w:rPr>
              <w:t> </w:t>
            </w:r>
            <w:r>
              <w:rPr>
                <w:b/>
                <w:sz w:val="20"/>
              </w:rPr>
              <w:t>Update</w:t>
            </w:r>
            <w:r>
              <w:rPr>
                <w:b/>
                <w:spacing w:val="-10"/>
                <w:sz w:val="20"/>
              </w:rPr>
              <w:t> </w:t>
            </w:r>
            <w:r>
              <w:rPr>
                <w:b/>
                <w:sz w:val="20"/>
              </w:rPr>
              <w:t>Access</w:t>
            </w:r>
            <w:r>
              <w:rPr>
                <w:b/>
                <w:spacing w:val="-10"/>
                <w:sz w:val="20"/>
              </w:rPr>
              <w:t> </w:t>
            </w:r>
            <w:r>
              <w:rPr>
                <w:b/>
                <w:sz w:val="20"/>
              </w:rPr>
              <w:t>for Users and Processes</w:t>
            </w:r>
          </w:p>
        </w:tc>
        <w:tc>
          <w:tcPr>
            <w:tcW w:w="5374" w:type="dxa"/>
          </w:tcPr>
          <w:p>
            <w:pPr>
              <w:pStyle w:val="TableParagraph"/>
              <w:numPr>
                <w:ilvl w:val="0"/>
                <w:numId w:val="180"/>
              </w:numPr>
              <w:tabs>
                <w:tab w:pos="467" w:val="left" w:leader="none"/>
              </w:tabs>
              <w:spacing w:line="240" w:lineRule="auto" w:before="0" w:after="0"/>
              <w:ind w:left="467" w:right="235" w:hanging="360"/>
              <w:jc w:val="left"/>
              <w:rPr>
                <w:sz w:val="20"/>
              </w:rPr>
            </w:pPr>
            <w:r>
              <w:rPr>
                <w:sz w:val="20"/>
              </w:rPr>
              <w:t>Enforce</w:t>
            </w:r>
            <w:r>
              <w:rPr>
                <w:spacing w:val="-6"/>
                <w:sz w:val="20"/>
              </w:rPr>
              <w:t> </w:t>
            </w:r>
            <w:r>
              <w:rPr>
                <w:sz w:val="20"/>
              </w:rPr>
              <w:t>the</w:t>
            </w:r>
            <w:r>
              <w:rPr>
                <w:spacing w:val="-6"/>
                <w:sz w:val="20"/>
              </w:rPr>
              <w:t> </w:t>
            </w:r>
            <w:r>
              <w:rPr>
                <w:sz w:val="20"/>
              </w:rPr>
              <w:t>policy</w:t>
            </w:r>
            <w:r>
              <w:rPr>
                <w:spacing w:val="-4"/>
                <w:sz w:val="20"/>
              </w:rPr>
              <w:t> </w:t>
            </w:r>
            <w:r>
              <w:rPr>
                <w:sz w:val="20"/>
              </w:rPr>
              <w:t>and</w:t>
            </w:r>
            <w:r>
              <w:rPr>
                <w:spacing w:val="-4"/>
                <w:sz w:val="20"/>
              </w:rPr>
              <w:t> </w:t>
            </w:r>
            <w:r>
              <w:rPr>
                <w:sz w:val="20"/>
              </w:rPr>
              <w:t>procedures</w:t>
            </w:r>
            <w:r>
              <w:rPr>
                <w:spacing w:val="-4"/>
                <w:sz w:val="20"/>
              </w:rPr>
              <w:t> </w:t>
            </w:r>
            <w:r>
              <w:rPr>
                <w:sz w:val="20"/>
              </w:rPr>
              <w:t>as</w:t>
            </w:r>
            <w:r>
              <w:rPr>
                <w:spacing w:val="-4"/>
                <w:sz w:val="20"/>
              </w:rPr>
              <w:t> </w:t>
            </w:r>
            <w:r>
              <w:rPr>
                <w:sz w:val="20"/>
              </w:rPr>
              <w:t>a</w:t>
            </w:r>
            <w:r>
              <w:rPr>
                <w:spacing w:val="-4"/>
                <w:sz w:val="20"/>
              </w:rPr>
              <w:t> </w:t>
            </w:r>
            <w:r>
              <w:rPr>
                <w:sz w:val="20"/>
              </w:rPr>
              <w:t>matter</w:t>
            </w:r>
            <w:r>
              <w:rPr>
                <w:spacing w:val="-5"/>
                <w:sz w:val="20"/>
              </w:rPr>
              <w:t> </w:t>
            </w:r>
            <w:r>
              <w:rPr>
                <w:sz w:val="20"/>
              </w:rPr>
              <w:t>of</w:t>
            </w:r>
            <w:r>
              <w:rPr>
                <w:spacing w:val="-6"/>
                <w:sz w:val="20"/>
              </w:rPr>
              <w:t> </w:t>
            </w:r>
            <w:r>
              <w:rPr>
                <w:sz w:val="20"/>
              </w:rPr>
              <w:t>ongoing </w:t>
            </w:r>
            <w:r>
              <w:rPr>
                <w:spacing w:val="-2"/>
                <w:sz w:val="20"/>
              </w:rPr>
              <w:t>operations.</w:t>
            </w:r>
            <w:hyperlink w:history="true" w:anchor="_bookmark169">
              <w:r>
                <w:rPr>
                  <w:spacing w:val="-2"/>
                  <w:sz w:val="20"/>
                  <w:vertAlign w:val="superscript"/>
                </w:rPr>
                <w:t>112</w:t>
              </w:r>
            </w:hyperlink>
          </w:p>
          <w:p>
            <w:pPr>
              <w:pStyle w:val="TableParagraph"/>
              <w:numPr>
                <w:ilvl w:val="0"/>
                <w:numId w:val="180"/>
              </w:numPr>
              <w:tabs>
                <w:tab w:pos="467" w:val="left" w:leader="none"/>
              </w:tabs>
              <w:spacing w:line="240" w:lineRule="auto" w:before="0" w:after="0"/>
              <w:ind w:left="467" w:right="432" w:hanging="360"/>
              <w:jc w:val="left"/>
              <w:rPr>
                <w:sz w:val="20"/>
              </w:rPr>
            </w:pPr>
            <w:r>
              <w:rPr>
                <w:sz w:val="20"/>
              </w:rPr>
              <w:t>Determine</w:t>
            </w:r>
            <w:r>
              <w:rPr>
                <w:spacing w:val="-5"/>
                <w:sz w:val="20"/>
              </w:rPr>
              <w:t> </w:t>
            </w:r>
            <w:r>
              <w:rPr>
                <w:sz w:val="20"/>
              </w:rPr>
              <w:t>whether</w:t>
            </w:r>
            <w:r>
              <w:rPr>
                <w:spacing w:val="-7"/>
                <w:sz w:val="20"/>
              </w:rPr>
              <w:t> </w:t>
            </w:r>
            <w:r>
              <w:rPr>
                <w:sz w:val="20"/>
              </w:rPr>
              <w:t>any</w:t>
            </w:r>
            <w:r>
              <w:rPr>
                <w:spacing w:val="-6"/>
                <w:sz w:val="20"/>
              </w:rPr>
              <w:t> </w:t>
            </w:r>
            <w:r>
              <w:rPr>
                <w:sz w:val="20"/>
              </w:rPr>
              <w:t>changes</w:t>
            </w:r>
            <w:r>
              <w:rPr>
                <w:spacing w:val="-6"/>
                <w:sz w:val="20"/>
              </w:rPr>
              <w:t> </w:t>
            </w:r>
            <w:r>
              <w:rPr>
                <w:sz w:val="20"/>
              </w:rPr>
              <w:t>are</w:t>
            </w:r>
            <w:r>
              <w:rPr>
                <w:spacing w:val="-7"/>
                <w:sz w:val="20"/>
              </w:rPr>
              <w:t> </w:t>
            </w:r>
            <w:r>
              <w:rPr>
                <w:sz w:val="20"/>
              </w:rPr>
              <w:t>needed</w:t>
            </w:r>
            <w:r>
              <w:rPr>
                <w:spacing w:val="-6"/>
                <w:sz w:val="20"/>
              </w:rPr>
              <w:t> </w:t>
            </w:r>
            <w:r>
              <w:rPr>
                <w:sz w:val="20"/>
              </w:rPr>
              <w:t>for</w:t>
            </w:r>
            <w:r>
              <w:rPr>
                <w:spacing w:val="-7"/>
                <w:sz w:val="20"/>
              </w:rPr>
              <w:t> </w:t>
            </w:r>
            <w:r>
              <w:rPr>
                <w:sz w:val="20"/>
              </w:rPr>
              <w:t>access control mechanisms.</w:t>
            </w:r>
          </w:p>
          <w:p>
            <w:pPr>
              <w:pStyle w:val="TableParagraph"/>
              <w:numPr>
                <w:ilvl w:val="0"/>
                <w:numId w:val="180"/>
              </w:numPr>
              <w:tabs>
                <w:tab w:pos="467" w:val="left" w:leader="none"/>
              </w:tabs>
              <w:spacing w:line="240" w:lineRule="auto" w:before="1" w:after="0"/>
              <w:ind w:left="467" w:right="354" w:hanging="360"/>
              <w:jc w:val="left"/>
              <w:rPr>
                <w:sz w:val="20"/>
              </w:rPr>
            </w:pPr>
            <w:r>
              <w:rPr>
                <w:sz w:val="20"/>
              </w:rPr>
              <w:t>Ensure that the modification of technical controls that affect</w:t>
            </w:r>
            <w:r>
              <w:rPr>
                <w:spacing w:val="-2"/>
                <w:sz w:val="20"/>
              </w:rPr>
              <w:t> </w:t>
            </w:r>
            <w:r>
              <w:rPr>
                <w:sz w:val="20"/>
              </w:rPr>
              <w:t>a</w:t>
            </w:r>
            <w:r>
              <w:rPr>
                <w:spacing w:val="-1"/>
                <w:sz w:val="20"/>
              </w:rPr>
              <w:t> </w:t>
            </w:r>
            <w:r>
              <w:rPr>
                <w:sz w:val="20"/>
              </w:rPr>
              <w:t>user’s</w:t>
            </w:r>
            <w:r>
              <w:rPr>
                <w:spacing w:val="-1"/>
                <w:sz w:val="20"/>
              </w:rPr>
              <w:t> </w:t>
            </w:r>
            <w:r>
              <w:rPr>
                <w:sz w:val="20"/>
              </w:rPr>
              <w:t>access</w:t>
            </w:r>
            <w:r>
              <w:rPr>
                <w:spacing w:val="-1"/>
                <w:sz w:val="20"/>
              </w:rPr>
              <w:t> </w:t>
            </w:r>
            <w:r>
              <w:rPr>
                <w:sz w:val="20"/>
              </w:rPr>
              <w:t>to</w:t>
            </w:r>
            <w:r>
              <w:rPr>
                <w:spacing w:val="-2"/>
                <w:sz w:val="20"/>
              </w:rPr>
              <w:t> </w:t>
            </w:r>
            <w:r>
              <w:rPr>
                <w:sz w:val="20"/>
              </w:rPr>
              <w:t>ePHI</w:t>
            </w:r>
            <w:r>
              <w:rPr>
                <w:spacing w:val="-2"/>
                <w:sz w:val="20"/>
              </w:rPr>
              <w:t> </w:t>
            </w:r>
            <w:r>
              <w:rPr>
                <w:sz w:val="20"/>
              </w:rPr>
              <w:t>continue</w:t>
            </w:r>
            <w:r>
              <w:rPr>
                <w:spacing w:val="-3"/>
                <w:sz w:val="20"/>
              </w:rPr>
              <w:t> </w:t>
            </w:r>
            <w:r>
              <w:rPr>
                <w:sz w:val="20"/>
              </w:rPr>
              <w:t>to</w:t>
            </w:r>
            <w:r>
              <w:rPr>
                <w:spacing w:val="-2"/>
                <w:sz w:val="20"/>
              </w:rPr>
              <w:t> </w:t>
            </w:r>
            <w:r>
              <w:rPr>
                <w:sz w:val="20"/>
              </w:rPr>
              <w:t>limit</w:t>
            </w:r>
            <w:r>
              <w:rPr>
                <w:spacing w:val="-2"/>
                <w:sz w:val="20"/>
              </w:rPr>
              <w:t> </w:t>
            </w:r>
            <w:r>
              <w:rPr>
                <w:sz w:val="20"/>
              </w:rPr>
              <w:t>access</w:t>
            </w:r>
            <w:r>
              <w:rPr>
                <w:spacing w:val="-1"/>
                <w:sz w:val="20"/>
              </w:rPr>
              <w:t> </w:t>
            </w:r>
            <w:r>
              <w:rPr>
                <w:sz w:val="20"/>
              </w:rPr>
              <w:t>to ePHI</w:t>
            </w:r>
            <w:r>
              <w:rPr>
                <w:spacing w:val="-5"/>
                <w:sz w:val="20"/>
              </w:rPr>
              <w:t> </w:t>
            </w:r>
            <w:r>
              <w:rPr>
                <w:sz w:val="20"/>
              </w:rPr>
              <w:t>to</w:t>
            </w:r>
            <w:r>
              <w:rPr>
                <w:spacing w:val="-5"/>
                <w:sz w:val="20"/>
              </w:rPr>
              <w:t> </w:t>
            </w:r>
            <w:r>
              <w:rPr>
                <w:sz w:val="20"/>
              </w:rPr>
              <w:t>that</w:t>
            </w:r>
            <w:r>
              <w:rPr>
                <w:spacing w:val="-5"/>
                <w:sz w:val="20"/>
              </w:rPr>
              <w:t> </w:t>
            </w:r>
            <w:r>
              <w:rPr>
                <w:sz w:val="20"/>
              </w:rPr>
              <w:t>which</w:t>
            </w:r>
            <w:r>
              <w:rPr>
                <w:spacing w:val="-4"/>
                <w:sz w:val="20"/>
              </w:rPr>
              <w:t> </w:t>
            </w:r>
            <w:r>
              <w:rPr>
                <w:sz w:val="20"/>
              </w:rPr>
              <w:t>has</w:t>
            </w:r>
            <w:r>
              <w:rPr>
                <w:spacing w:val="-4"/>
                <w:sz w:val="20"/>
              </w:rPr>
              <w:t> </w:t>
            </w:r>
            <w:r>
              <w:rPr>
                <w:sz w:val="20"/>
              </w:rPr>
              <w:t>been</w:t>
            </w:r>
            <w:r>
              <w:rPr>
                <w:spacing w:val="-4"/>
                <w:sz w:val="20"/>
              </w:rPr>
              <w:t> </w:t>
            </w:r>
            <w:r>
              <w:rPr>
                <w:sz w:val="20"/>
              </w:rPr>
              <w:t>granted</w:t>
            </w:r>
            <w:r>
              <w:rPr>
                <w:spacing w:val="-4"/>
                <w:sz w:val="20"/>
              </w:rPr>
              <w:t> </w:t>
            </w:r>
            <w:r>
              <w:rPr>
                <w:sz w:val="20"/>
              </w:rPr>
              <w:t>in</w:t>
            </w:r>
            <w:r>
              <w:rPr>
                <w:spacing w:val="-4"/>
                <w:sz w:val="20"/>
              </w:rPr>
              <w:t> </w:t>
            </w:r>
            <w:r>
              <w:rPr>
                <w:sz w:val="20"/>
              </w:rPr>
              <w:t>accordance</w:t>
            </w:r>
            <w:r>
              <w:rPr>
                <w:spacing w:val="-6"/>
                <w:sz w:val="20"/>
              </w:rPr>
              <w:t> </w:t>
            </w:r>
            <w:r>
              <w:rPr>
                <w:sz w:val="20"/>
              </w:rPr>
              <w:t>with the regulated entity’s information access management policies and procedures (see 45 CFR </w:t>
            </w:r>
            <w:hyperlink w:history="true" w:anchor="_bookmark86">
              <w:r>
                <w:rPr>
                  <w:color w:val="0000FF"/>
                  <w:sz w:val="20"/>
                  <w:u w:val="single" w:color="0000FF"/>
                </w:rPr>
                <w:t>164.308(a)(4)</w:t>
              </w:r>
            </w:hyperlink>
            <w:r>
              <w:rPr>
                <w:sz w:val="20"/>
              </w:rPr>
              <w:t>).</w:t>
            </w:r>
          </w:p>
          <w:p>
            <w:pPr>
              <w:pStyle w:val="TableParagraph"/>
              <w:numPr>
                <w:ilvl w:val="0"/>
                <w:numId w:val="180"/>
              </w:numPr>
              <w:tabs>
                <w:tab w:pos="467" w:val="left" w:leader="none"/>
              </w:tabs>
              <w:spacing w:line="240" w:lineRule="auto" w:before="0" w:after="0"/>
              <w:ind w:left="467" w:right="618" w:hanging="360"/>
              <w:jc w:val="left"/>
              <w:rPr>
                <w:sz w:val="20"/>
              </w:rPr>
            </w:pPr>
            <w:r>
              <w:rPr>
                <w:sz w:val="20"/>
              </w:rPr>
              <w:t>Establish</w:t>
            </w:r>
            <w:r>
              <w:rPr>
                <w:spacing w:val="-9"/>
                <w:sz w:val="20"/>
              </w:rPr>
              <w:t> </w:t>
            </w:r>
            <w:r>
              <w:rPr>
                <w:sz w:val="20"/>
              </w:rPr>
              <w:t>procedures</w:t>
            </w:r>
            <w:r>
              <w:rPr>
                <w:spacing w:val="-6"/>
                <w:sz w:val="20"/>
              </w:rPr>
              <w:t> </w:t>
            </w:r>
            <w:r>
              <w:rPr>
                <w:sz w:val="20"/>
              </w:rPr>
              <w:t>for</w:t>
            </w:r>
            <w:r>
              <w:rPr>
                <w:spacing w:val="-7"/>
                <w:sz w:val="20"/>
              </w:rPr>
              <w:t> </w:t>
            </w:r>
            <w:r>
              <w:rPr>
                <w:sz w:val="20"/>
              </w:rPr>
              <w:t>updating</w:t>
            </w:r>
            <w:r>
              <w:rPr>
                <w:spacing w:val="-7"/>
                <w:sz w:val="20"/>
              </w:rPr>
              <w:t> </w:t>
            </w:r>
            <w:r>
              <w:rPr>
                <w:sz w:val="20"/>
              </w:rPr>
              <w:t>access</w:t>
            </w:r>
            <w:r>
              <w:rPr>
                <w:spacing w:val="-6"/>
                <w:sz w:val="20"/>
              </w:rPr>
              <w:t> </w:t>
            </w:r>
            <w:r>
              <w:rPr>
                <w:sz w:val="20"/>
              </w:rPr>
              <w:t>when</w:t>
            </w:r>
            <w:r>
              <w:rPr>
                <w:spacing w:val="-6"/>
                <w:sz w:val="20"/>
              </w:rPr>
              <w:t> </w:t>
            </w:r>
            <w:r>
              <w:rPr>
                <w:sz w:val="20"/>
              </w:rPr>
              <w:t>users require the following:</w:t>
            </w:r>
            <w:hyperlink w:history="true" w:anchor="_bookmark170">
              <w:r>
                <w:rPr>
                  <w:sz w:val="20"/>
                  <w:vertAlign w:val="superscript"/>
                </w:rPr>
                <w:t>113</w:t>
              </w:r>
            </w:hyperlink>
          </w:p>
          <w:p>
            <w:pPr>
              <w:pStyle w:val="TableParagraph"/>
              <w:numPr>
                <w:ilvl w:val="1"/>
                <w:numId w:val="180"/>
              </w:numPr>
              <w:tabs>
                <w:tab w:pos="1186" w:val="left" w:leader="none"/>
              </w:tabs>
              <w:spacing w:line="246" w:lineRule="exact" w:before="1" w:after="0"/>
              <w:ind w:left="1186" w:right="0" w:hanging="359"/>
              <w:jc w:val="left"/>
              <w:rPr>
                <w:sz w:val="20"/>
              </w:rPr>
            </w:pPr>
            <w:r>
              <w:rPr>
                <w:sz w:val="20"/>
              </w:rPr>
              <w:t>Initial</w:t>
            </w:r>
            <w:r>
              <w:rPr>
                <w:spacing w:val="-7"/>
                <w:sz w:val="20"/>
              </w:rPr>
              <w:t> </w:t>
            </w:r>
            <w:r>
              <w:rPr>
                <w:spacing w:val="-2"/>
                <w:sz w:val="20"/>
              </w:rPr>
              <w:t>access</w:t>
            </w:r>
          </w:p>
          <w:p>
            <w:pPr>
              <w:pStyle w:val="TableParagraph"/>
              <w:numPr>
                <w:ilvl w:val="1"/>
                <w:numId w:val="180"/>
              </w:numPr>
              <w:tabs>
                <w:tab w:pos="1186" w:val="left" w:leader="none"/>
              </w:tabs>
              <w:spacing w:line="244" w:lineRule="exact" w:before="0" w:after="0"/>
              <w:ind w:left="1186" w:right="0" w:hanging="359"/>
              <w:jc w:val="left"/>
              <w:rPr>
                <w:sz w:val="20"/>
              </w:rPr>
            </w:pPr>
            <w:r>
              <w:rPr>
                <w:sz w:val="20"/>
              </w:rPr>
              <w:t>Increased</w:t>
            </w:r>
            <w:r>
              <w:rPr>
                <w:spacing w:val="-9"/>
                <w:sz w:val="20"/>
              </w:rPr>
              <w:t> </w:t>
            </w:r>
            <w:r>
              <w:rPr>
                <w:spacing w:val="-2"/>
                <w:sz w:val="20"/>
              </w:rPr>
              <w:t>access</w:t>
            </w:r>
          </w:p>
          <w:p>
            <w:pPr>
              <w:pStyle w:val="TableParagraph"/>
              <w:numPr>
                <w:ilvl w:val="1"/>
                <w:numId w:val="180"/>
              </w:numPr>
              <w:tabs>
                <w:tab w:pos="1186" w:val="left" w:leader="none"/>
              </w:tabs>
              <w:spacing w:line="245" w:lineRule="exact" w:before="0" w:after="0"/>
              <w:ind w:left="1186" w:right="0" w:hanging="359"/>
              <w:jc w:val="left"/>
              <w:rPr>
                <w:sz w:val="20"/>
              </w:rPr>
            </w:pPr>
            <w:r>
              <w:rPr>
                <w:sz w:val="20"/>
              </w:rPr>
              <w:t>Access</w:t>
            </w:r>
            <w:r>
              <w:rPr>
                <w:spacing w:val="-6"/>
                <w:sz w:val="20"/>
              </w:rPr>
              <w:t> </w:t>
            </w:r>
            <w:r>
              <w:rPr>
                <w:sz w:val="20"/>
              </w:rPr>
              <w:t>to</w:t>
            </w:r>
            <w:r>
              <w:rPr>
                <w:spacing w:val="-7"/>
                <w:sz w:val="20"/>
              </w:rPr>
              <w:t> </w:t>
            </w:r>
            <w:r>
              <w:rPr>
                <w:sz w:val="20"/>
              </w:rPr>
              <w:t>different</w:t>
            </w:r>
            <w:r>
              <w:rPr>
                <w:spacing w:val="-7"/>
                <w:sz w:val="20"/>
              </w:rPr>
              <w:t> </w:t>
            </w:r>
            <w:r>
              <w:rPr>
                <w:sz w:val="20"/>
              </w:rPr>
              <w:t>systems</w:t>
            </w:r>
            <w:r>
              <w:rPr>
                <w:spacing w:val="-6"/>
                <w:sz w:val="20"/>
              </w:rPr>
              <w:t> </w:t>
            </w:r>
            <w:r>
              <w:rPr>
                <w:sz w:val="20"/>
              </w:rPr>
              <w:t>or</w:t>
            </w:r>
            <w:r>
              <w:rPr>
                <w:spacing w:val="-7"/>
                <w:sz w:val="20"/>
              </w:rPr>
              <w:t> </w:t>
            </w:r>
            <w:r>
              <w:rPr>
                <w:sz w:val="20"/>
              </w:rPr>
              <w:t>applications</w:t>
            </w:r>
            <w:r>
              <w:rPr>
                <w:spacing w:val="-6"/>
                <w:sz w:val="20"/>
              </w:rPr>
              <w:t> </w:t>
            </w:r>
            <w:r>
              <w:rPr>
                <w:spacing w:val="-4"/>
                <w:sz w:val="20"/>
              </w:rPr>
              <w:t>than</w:t>
            </w:r>
          </w:p>
          <w:p>
            <w:pPr>
              <w:pStyle w:val="TableParagraph"/>
              <w:spacing w:line="220" w:lineRule="exact"/>
              <w:ind w:left="1187"/>
              <w:rPr>
                <w:sz w:val="20"/>
              </w:rPr>
            </w:pPr>
            <w:r>
              <w:rPr>
                <w:sz w:val="20"/>
              </w:rPr>
              <w:t>those</w:t>
            </w:r>
            <w:r>
              <w:rPr>
                <w:spacing w:val="-7"/>
                <w:sz w:val="20"/>
              </w:rPr>
              <w:t> </w:t>
            </w:r>
            <w:r>
              <w:rPr>
                <w:sz w:val="20"/>
              </w:rPr>
              <w:t>they</w:t>
            </w:r>
            <w:r>
              <w:rPr>
                <w:spacing w:val="-4"/>
                <w:sz w:val="20"/>
              </w:rPr>
              <w:t> </w:t>
            </w:r>
            <w:r>
              <w:rPr>
                <w:sz w:val="20"/>
              </w:rPr>
              <w:t>currently</w:t>
            </w:r>
            <w:r>
              <w:rPr>
                <w:spacing w:val="-4"/>
                <w:sz w:val="20"/>
              </w:rPr>
              <w:t> have</w:t>
            </w:r>
          </w:p>
        </w:tc>
        <w:tc>
          <w:tcPr>
            <w:tcW w:w="5374" w:type="dxa"/>
          </w:tcPr>
          <w:p>
            <w:pPr>
              <w:pStyle w:val="TableParagraph"/>
              <w:numPr>
                <w:ilvl w:val="0"/>
                <w:numId w:val="181"/>
              </w:numPr>
              <w:tabs>
                <w:tab w:pos="467" w:val="left" w:leader="none"/>
              </w:tabs>
              <w:spacing w:line="240" w:lineRule="auto" w:before="0" w:after="0"/>
              <w:ind w:left="467" w:right="356" w:hanging="360"/>
              <w:jc w:val="left"/>
              <w:rPr>
                <w:sz w:val="20"/>
              </w:rPr>
            </w:pPr>
            <w:r>
              <w:rPr>
                <w:sz w:val="20"/>
              </w:rPr>
              <w:t>Have</w:t>
            </w:r>
            <w:r>
              <w:rPr>
                <w:spacing w:val="-7"/>
                <w:sz w:val="20"/>
              </w:rPr>
              <w:t> </w:t>
            </w:r>
            <w:r>
              <w:rPr>
                <w:sz w:val="20"/>
              </w:rPr>
              <w:t>new</w:t>
            </w:r>
            <w:r>
              <w:rPr>
                <w:spacing w:val="-7"/>
                <w:sz w:val="20"/>
              </w:rPr>
              <w:t> </w:t>
            </w:r>
            <w:r>
              <w:rPr>
                <w:sz w:val="20"/>
              </w:rPr>
              <w:t>workforce</w:t>
            </w:r>
            <w:r>
              <w:rPr>
                <w:spacing w:val="-7"/>
                <w:sz w:val="20"/>
              </w:rPr>
              <w:t> </w:t>
            </w:r>
            <w:r>
              <w:rPr>
                <w:sz w:val="20"/>
              </w:rPr>
              <w:t>members/users</w:t>
            </w:r>
            <w:r>
              <w:rPr>
                <w:spacing w:val="-6"/>
                <w:sz w:val="20"/>
              </w:rPr>
              <w:t> </w:t>
            </w:r>
            <w:r>
              <w:rPr>
                <w:sz w:val="20"/>
              </w:rPr>
              <w:t>been</w:t>
            </w:r>
            <w:r>
              <w:rPr>
                <w:spacing w:val="-6"/>
                <w:sz w:val="20"/>
              </w:rPr>
              <w:t> </w:t>
            </w:r>
            <w:r>
              <w:rPr>
                <w:sz w:val="20"/>
              </w:rPr>
              <w:t>given</w:t>
            </w:r>
            <w:r>
              <w:rPr>
                <w:spacing w:val="-6"/>
                <w:sz w:val="20"/>
              </w:rPr>
              <w:t> </w:t>
            </w:r>
            <w:r>
              <w:rPr>
                <w:sz w:val="20"/>
              </w:rPr>
              <w:t>proper instructions for protecting data and systems?</w:t>
            </w:r>
            <w:hyperlink w:history="true" w:anchor="_bookmark171">
              <w:r>
                <w:rPr>
                  <w:sz w:val="20"/>
                  <w:vertAlign w:val="superscript"/>
                </w:rPr>
                <w:t>114</w:t>
              </w:r>
            </w:hyperlink>
          </w:p>
          <w:p>
            <w:pPr>
              <w:pStyle w:val="TableParagraph"/>
              <w:numPr>
                <w:ilvl w:val="0"/>
                <w:numId w:val="181"/>
              </w:numPr>
              <w:tabs>
                <w:tab w:pos="467" w:val="left" w:leader="none"/>
              </w:tabs>
              <w:spacing w:line="240" w:lineRule="auto" w:before="0" w:after="0"/>
              <w:ind w:left="467" w:right="141" w:hanging="360"/>
              <w:jc w:val="left"/>
              <w:rPr>
                <w:sz w:val="20"/>
              </w:rPr>
            </w:pPr>
            <w:r>
              <w:rPr>
                <w:sz w:val="20"/>
              </w:rPr>
              <w:t>What</w:t>
            </w:r>
            <w:r>
              <w:rPr>
                <w:spacing w:val="-6"/>
                <w:sz w:val="20"/>
              </w:rPr>
              <w:t> </w:t>
            </w:r>
            <w:r>
              <w:rPr>
                <w:sz w:val="20"/>
              </w:rPr>
              <w:t>are</w:t>
            </w:r>
            <w:r>
              <w:rPr>
                <w:spacing w:val="-7"/>
                <w:sz w:val="20"/>
              </w:rPr>
              <w:t> </w:t>
            </w:r>
            <w:r>
              <w:rPr>
                <w:sz w:val="20"/>
              </w:rPr>
              <w:t>the</w:t>
            </w:r>
            <w:r>
              <w:rPr>
                <w:spacing w:val="-7"/>
                <w:sz w:val="20"/>
              </w:rPr>
              <w:t> </w:t>
            </w:r>
            <w:r>
              <w:rPr>
                <w:sz w:val="20"/>
              </w:rPr>
              <w:t>procedures</w:t>
            </w:r>
            <w:r>
              <w:rPr>
                <w:spacing w:val="-6"/>
                <w:sz w:val="20"/>
              </w:rPr>
              <w:t> </w:t>
            </w:r>
            <w:r>
              <w:rPr>
                <w:sz w:val="20"/>
              </w:rPr>
              <w:t>for</w:t>
            </w:r>
            <w:r>
              <w:rPr>
                <w:spacing w:val="-6"/>
                <w:sz w:val="20"/>
              </w:rPr>
              <w:t> </w:t>
            </w:r>
            <w:r>
              <w:rPr>
                <w:sz w:val="20"/>
              </w:rPr>
              <w:t>new</w:t>
            </w:r>
            <w:r>
              <w:rPr>
                <w:spacing w:val="-7"/>
                <w:sz w:val="20"/>
              </w:rPr>
              <w:t> </w:t>
            </w:r>
            <w:r>
              <w:rPr>
                <w:sz w:val="20"/>
              </w:rPr>
              <w:t>workforce</w:t>
            </w:r>
            <w:r>
              <w:rPr>
                <w:spacing w:val="-5"/>
                <w:sz w:val="20"/>
              </w:rPr>
              <w:t> </w:t>
            </w:r>
            <w:r>
              <w:rPr>
                <w:sz w:val="20"/>
              </w:rPr>
              <w:t>member/user access to data and systems?</w:t>
            </w:r>
            <w:hyperlink w:history="true" w:anchor="_bookmark172">
              <w:r>
                <w:rPr>
                  <w:sz w:val="20"/>
                  <w:vertAlign w:val="superscript"/>
                </w:rPr>
                <w:t>115</w:t>
              </w:r>
            </w:hyperlink>
          </w:p>
          <w:p>
            <w:pPr>
              <w:pStyle w:val="TableParagraph"/>
              <w:numPr>
                <w:ilvl w:val="0"/>
                <w:numId w:val="181"/>
              </w:numPr>
              <w:tabs>
                <w:tab w:pos="467" w:val="left" w:leader="none"/>
              </w:tabs>
              <w:spacing w:line="240" w:lineRule="auto" w:before="1" w:after="0"/>
              <w:ind w:left="467" w:right="425" w:hanging="360"/>
              <w:jc w:val="left"/>
              <w:rPr>
                <w:sz w:val="20"/>
              </w:rPr>
            </w:pPr>
            <w:r>
              <w:rPr>
                <w:sz w:val="20"/>
              </w:rPr>
              <w:t>Are</w:t>
            </w:r>
            <w:r>
              <w:rPr>
                <w:spacing w:val="-7"/>
                <w:sz w:val="20"/>
              </w:rPr>
              <w:t> </w:t>
            </w:r>
            <w:r>
              <w:rPr>
                <w:sz w:val="20"/>
              </w:rPr>
              <w:t>there</w:t>
            </w:r>
            <w:r>
              <w:rPr>
                <w:spacing w:val="-7"/>
                <w:sz w:val="20"/>
              </w:rPr>
              <w:t> </w:t>
            </w:r>
            <w:r>
              <w:rPr>
                <w:sz w:val="20"/>
              </w:rPr>
              <w:t>procedures</w:t>
            </w:r>
            <w:r>
              <w:rPr>
                <w:spacing w:val="-5"/>
                <w:sz w:val="20"/>
              </w:rPr>
              <w:t> </w:t>
            </w:r>
            <w:r>
              <w:rPr>
                <w:sz w:val="20"/>
              </w:rPr>
              <w:t>for</w:t>
            </w:r>
            <w:r>
              <w:rPr>
                <w:spacing w:val="-6"/>
                <w:sz w:val="20"/>
              </w:rPr>
              <w:t> </w:t>
            </w:r>
            <w:r>
              <w:rPr>
                <w:sz w:val="20"/>
              </w:rPr>
              <w:t>reviewing</w:t>
            </w:r>
            <w:r>
              <w:rPr>
                <w:spacing w:val="-6"/>
                <w:sz w:val="20"/>
              </w:rPr>
              <w:t> </w:t>
            </w:r>
            <w:r>
              <w:rPr>
                <w:sz w:val="20"/>
              </w:rPr>
              <w:t>and,</w:t>
            </w:r>
            <w:r>
              <w:rPr>
                <w:spacing w:val="-5"/>
                <w:sz w:val="20"/>
              </w:rPr>
              <w:t> </w:t>
            </w:r>
            <w:r>
              <w:rPr>
                <w:sz w:val="20"/>
              </w:rPr>
              <w:t>if</w:t>
            </w:r>
            <w:r>
              <w:rPr>
                <w:spacing w:val="-7"/>
                <w:sz w:val="20"/>
              </w:rPr>
              <w:t> </w:t>
            </w:r>
            <w:r>
              <w:rPr>
                <w:sz w:val="20"/>
              </w:rPr>
              <w:t>appropriate, modifying access authorizations for existing users, services, and processes?</w:t>
            </w:r>
            <w:hyperlink w:history="true" w:anchor="_bookmark173">
              <w:r>
                <w:rPr>
                  <w:sz w:val="20"/>
                  <w:vertAlign w:val="superscript"/>
                </w:rPr>
                <w:t>116</w:t>
              </w:r>
            </w:hyperlink>
          </w:p>
          <w:p>
            <w:pPr>
              <w:pStyle w:val="TableParagraph"/>
              <w:numPr>
                <w:ilvl w:val="0"/>
                <w:numId w:val="181"/>
              </w:numPr>
              <w:tabs>
                <w:tab w:pos="467" w:val="left" w:leader="none"/>
              </w:tabs>
              <w:spacing w:line="240" w:lineRule="auto" w:before="0" w:after="0"/>
              <w:ind w:left="467" w:right="126" w:hanging="360"/>
              <w:jc w:val="left"/>
              <w:rPr>
                <w:sz w:val="20"/>
              </w:rPr>
            </w:pPr>
            <w:r>
              <w:rPr>
                <w:sz w:val="20"/>
              </w:rPr>
              <w:t>Do users and processes have the appropriate set of permissions to ePHI to which they were granted access and</w:t>
            </w:r>
            <w:r>
              <w:rPr>
                <w:spacing w:val="-5"/>
                <w:sz w:val="20"/>
              </w:rPr>
              <w:t> </w:t>
            </w:r>
            <w:r>
              <w:rPr>
                <w:sz w:val="20"/>
              </w:rPr>
              <w:t>to</w:t>
            </w:r>
            <w:r>
              <w:rPr>
                <w:spacing w:val="-5"/>
                <w:sz w:val="20"/>
              </w:rPr>
              <w:t> </w:t>
            </w:r>
            <w:r>
              <w:rPr>
                <w:sz w:val="20"/>
              </w:rPr>
              <w:t>the</w:t>
            </w:r>
            <w:r>
              <w:rPr>
                <w:spacing w:val="-6"/>
                <w:sz w:val="20"/>
              </w:rPr>
              <w:t> </w:t>
            </w:r>
            <w:r>
              <w:rPr>
                <w:sz w:val="20"/>
              </w:rPr>
              <w:t>appropriate</w:t>
            </w:r>
            <w:r>
              <w:rPr>
                <w:spacing w:val="-6"/>
                <w:sz w:val="20"/>
              </w:rPr>
              <w:t> </w:t>
            </w:r>
            <w:r>
              <w:rPr>
                <w:sz w:val="20"/>
              </w:rPr>
              <w:t>systems</w:t>
            </w:r>
            <w:r>
              <w:rPr>
                <w:spacing w:val="-5"/>
                <w:sz w:val="20"/>
              </w:rPr>
              <w:t> </w:t>
            </w:r>
            <w:r>
              <w:rPr>
                <w:sz w:val="20"/>
              </w:rPr>
              <w:t>that</w:t>
            </w:r>
            <w:r>
              <w:rPr>
                <w:spacing w:val="-5"/>
                <w:sz w:val="20"/>
              </w:rPr>
              <w:t> </w:t>
            </w:r>
            <w:r>
              <w:rPr>
                <w:sz w:val="20"/>
              </w:rPr>
              <w:t>create,</w:t>
            </w:r>
            <w:r>
              <w:rPr>
                <w:spacing w:val="-5"/>
                <w:sz w:val="20"/>
              </w:rPr>
              <w:t> </w:t>
            </w:r>
            <w:r>
              <w:rPr>
                <w:sz w:val="20"/>
              </w:rPr>
              <w:t>store,</w:t>
            </w:r>
            <w:r>
              <w:rPr>
                <w:spacing w:val="-5"/>
                <w:sz w:val="20"/>
              </w:rPr>
              <w:t> </w:t>
            </w:r>
            <w:r>
              <w:rPr>
                <w:sz w:val="20"/>
              </w:rPr>
              <w:t>process, or transmit ePHI?</w:t>
            </w:r>
          </w:p>
          <w:p>
            <w:pPr>
              <w:pStyle w:val="TableParagraph"/>
              <w:numPr>
                <w:ilvl w:val="0"/>
                <w:numId w:val="181"/>
              </w:numPr>
              <w:tabs>
                <w:tab w:pos="467" w:val="left" w:leader="none"/>
              </w:tabs>
              <w:spacing w:line="240" w:lineRule="auto" w:before="0" w:after="0"/>
              <w:ind w:left="467" w:right="135" w:hanging="360"/>
              <w:jc w:val="left"/>
              <w:rPr>
                <w:sz w:val="20"/>
              </w:rPr>
            </w:pPr>
            <w:r>
              <w:rPr>
                <w:sz w:val="20"/>
              </w:rPr>
              <w:t>Has</w:t>
            </w:r>
            <w:r>
              <w:rPr>
                <w:spacing w:val="-4"/>
                <w:sz w:val="20"/>
              </w:rPr>
              <w:t> </w:t>
            </w:r>
            <w:r>
              <w:rPr>
                <w:sz w:val="20"/>
              </w:rPr>
              <w:t>the</w:t>
            </w:r>
            <w:r>
              <w:rPr>
                <w:spacing w:val="-6"/>
                <w:sz w:val="20"/>
              </w:rPr>
              <w:t> </w:t>
            </w:r>
            <w:r>
              <w:rPr>
                <w:sz w:val="20"/>
              </w:rPr>
              <w:t>regulated</w:t>
            </w:r>
            <w:r>
              <w:rPr>
                <w:spacing w:val="-4"/>
                <w:sz w:val="20"/>
              </w:rPr>
              <w:t> </w:t>
            </w:r>
            <w:r>
              <w:rPr>
                <w:sz w:val="20"/>
              </w:rPr>
              <w:t>entity</w:t>
            </w:r>
            <w:r>
              <w:rPr>
                <w:spacing w:val="-4"/>
                <w:sz w:val="20"/>
              </w:rPr>
              <w:t> </w:t>
            </w:r>
            <w:r>
              <w:rPr>
                <w:sz w:val="20"/>
              </w:rPr>
              <w:t>considered</w:t>
            </w:r>
            <w:r>
              <w:rPr>
                <w:spacing w:val="-4"/>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automation for reviewing the access needs of users and processes?</w:t>
            </w:r>
          </w:p>
        </w:tc>
      </w:tr>
      <w:tr>
        <w:trPr>
          <w:trHeight w:val="2493" w:hRule="atLeast"/>
        </w:trPr>
        <w:tc>
          <w:tcPr>
            <w:tcW w:w="3365" w:type="dxa"/>
          </w:tcPr>
          <w:p>
            <w:pPr>
              <w:pStyle w:val="TableParagraph"/>
              <w:tabs>
                <w:tab w:pos="467" w:val="left" w:leader="none"/>
              </w:tabs>
              <w:spacing w:before="1"/>
              <w:ind w:right="343" w:hanging="360"/>
              <w:rPr>
                <w:b/>
                <w:sz w:val="20"/>
              </w:rPr>
            </w:pPr>
            <w:r>
              <w:rPr>
                <w:spacing w:val="-6"/>
                <w:sz w:val="20"/>
              </w:rPr>
              <w:t>7.</w:t>
            </w:r>
            <w:r>
              <w:rPr>
                <w:sz w:val="20"/>
              </w:rPr>
              <w:tab/>
            </w:r>
            <w:r>
              <w:rPr>
                <w:b/>
                <w:sz w:val="20"/>
              </w:rPr>
              <w:t>Establish</w:t>
            </w:r>
            <w:r>
              <w:rPr>
                <w:b/>
                <w:spacing w:val="-12"/>
                <w:sz w:val="20"/>
              </w:rPr>
              <w:t> </w:t>
            </w:r>
            <w:r>
              <w:rPr>
                <w:b/>
                <w:sz w:val="20"/>
              </w:rPr>
              <w:t>an</w:t>
            </w:r>
            <w:r>
              <w:rPr>
                <w:b/>
                <w:spacing w:val="-11"/>
                <w:sz w:val="20"/>
              </w:rPr>
              <w:t> </w:t>
            </w:r>
            <w:r>
              <w:rPr>
                <w:b/>
                <w:sz w:val="20"/>
              </w:rPr>
              <w:t>Emergency</w:t>
            </w:r>
            <w:r>
              <w:rPr>
                <w:b/>
                <w:spacing w:val="-11"/>
                <w:sz w:val="20"/>
              </w:rPr>
              <w:t> </w:t>
            </w:r>
            <w:r>
              <w:rPr>
                <w:b/>
                <w:sz w:val="20"/>
              </w:rPr>
              <w:t>Access </w:t>
            </w:r>
            <w:r>
              <w:rPr>
                <w:b/>
                <w:spacing w:val="-2"/>
                <w:sz w:val="20"/>
              </w:rPr>
              <w:t>Procedure</w:t>
            </w:r>
          </w:p>
          <w:p>
            <w:pPr>
              <w:pStyle w:val="TableParagraph"/>
              <w:spacing w:before="12"/>
              <w:ind w:left="0"/>
              <w:rPr>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182"/>
              </w:numPr>
              <w:tabs>
                <w:tab w:pos="467" w:val="left" w:leader="none"/>
              </w:tabs>
              <w:spacing w:line="240" w:lineRule="auto" w:before="0" w:after="0"/>
              <w:ind w:left="467" w:right="691" w:hanging="360"/>
              <w:jc w:val="left"/>
              <w:rPr>
                <w:i/>
                <w:sz w:val="20"/>
              </w:rPr>
            </w:pPr>
            <w:r>
              <w:rPr>
                <w:i/>
                <w:sz w:val="20"/>
              </w:rPr>
              <w:t>Establish</w:t>
            </w:r>
            <w:r>
              <w:rPr>
                <w:i/>
                <w:spacing w:val="-6"/>
                <w:sz w:val="20"/>
              </w:rPr>
              <w:t> </w:t>
            </w:r>
            <w:r>
              <w:rPr>
                <w:i/>
                <w:sz w:val="20"/>
              </w:rPr>
              <w:t>(and</w:t>
            </w:r>
            <w:r>
              <w:rPr>
                <w:i/>
                <w:spacing w:val="-6"/>
                <w:sz w:val="20"/>
              </w:rPr>
              <w:t> </w:t>
            </w:r>
            <w:r>
              <w:rPr>
                <w:i/>
                <w:sz w:val="20"/>
              </w:rPr>
              <w:t>implement</w:t>
            </w:r>
            <w:r>
              <w:rPr>
                <w:i/>
                <w:spacing w:val="-6"/>
                <w:sz w:val="20"/>
              </w:rPr>
              <w:t> </w:t>
            </w:r>
            <w:r>
              <w:rPr>
                <w:i/>
                <w:sz w:val="20"/>
              </w:rPr>
              <w:t>as</w:t>
            </w:r>
            <w:r>
              <w:rPr>
                <w:i/>
                <w:spacing w:val="-7"/>
                <w:sz w:val="20"/>
              </w:rPr>
              <w:t> </w:t>
            </w:r>
            <w:r>
              <w:rPr>
                <w:i/>
                <w:sz w:val="20"/>
              </w:rPr>
              <w:t>needed)</w:t>
            </w:r>
            <w:r>
              <w:rPr>
                <w:i/>
                <w:spacing w:val="-6"/>
                <w:sz w:val="20"/>
              </w:rPr>
              <w:t> </w:t>
            </w:r>
            <w:r>
              <w:rPr>
                <w:i/>
                <w:sz w:val="20"/>
              </w:rPr>
              <w:t>procedures</w:t>
            </w:r>
            <w:r>
              <w:rPr>
                <w:i/>
                <w:spacing w:val="-7"/>
                <w:sz w:val="20"/>
              </w:rPr>
              <w:t> </w:t>
            </w:r>
            <w:r>
              <w:rPr>
                <w:i/>
                <w:sz w:val="20"/>
              </w:rPr>
              <w:t>for</w:t>
            </w:r>
            <w:r>
              <w:rPr>
                <w:i/>
                <w:sz w:val="20"/>
              </w:rPr>
              <w:t> obtaining necessary electronic protected health information during an emergency.</w:t>
            </w:r>
          </w:p>
          <w:p>
            <w:pPr>
              <w:pStyle w:val="TableParagraph"/>
              <w:numPr>
                <w:ilvl w:val="0"/>
                <w:numId w:val="182"/>
              </w:numPr>
              <w:tabs>
                <w:tab w:pos="467" w:val="left" w:leader="none"/>
              </w:tabs>
              <w:spacing w:line="240" w:lineRule="auto" w:before="1" w:after="0"/>
              <w:ind w:left="467" w:right="231" w:hanging="360"/>
              <w:jc w:val="left"/>
              <w:rPr>
                <w:sz w:val="20"/>
              </w:rPr>
            </w:pPr>
            <w:r>
              <w:rPr>
                <w:sz w:val="20"/>
              </w:rPr>
              <w:t>Identify</w:t>
            </w:r>
            <w:r>
              <w:rPr>
                <w:spacing w:val="-5"/>
                <w:sz w:val="20"/>
              </w:rPr>
              <w:t> </w:t>
            </w:r>
            <w:r>
              <w:rPr>
                <w:sz w:val="20"/>
              </w:rPr>
              <w:t>a</w:t>
            </w:r>
            <w:r>
              <w:rPr>
                <w:spacing w:val="-6"/>
                <w:sz w:val="20"/>
              </w:rPr>
              <w:t> </w:t>
            </w:r>
            <w:r>
              <w:rPr>
                <w:sz w:val="20"/>
              </w:rPr>
              <w:t>method</w:t>
            </w:r>
            <w:r>
              <w:rPr>
                <w:spacing w:val="-5"/>
                <w:sz w:val="20"/>
              </w:rPr>
              <w:t> </w:t>
            </w:r>
            <w:r>
              <w:rPr>
                <w:sz w:val="20"/>
              </w:rPr>
              <w:t>for</w:t>
            </w:r>
            <w:r>
              <w:rPr>
                <w:spacing w:val="-6"/>
                <w:sz w:val="20"/>
              </w:rPr>
              <w:t> </w:t>
            </w:r>
            <w:r>
              <w:rPr>
                <w:sz w:val="20"/>
              </w:rPr>
              <w:t>supporting</w:t>
            </w:r>
            <w:r>
              <w:rPr>
                <w:spacing w:val="-6"/>
                <w:sz w:val="20"/>
              </w:rPr>
              <w:t> </w:t>
            </w:r>
            <w:r>
              <w:rPr>
                <w:sz w:val="20"/>
              </w:rPr>
              <w:t>continuity</w:t>
            </w:r>
            <w:r>
              <w:rPr>
                <w:spacing w:val="-5"/>
                <w:sz w:val="20"/>
              </w:rPr>
              <w:t> </w:t>
            </w:r>
            <w:r>
              <w:rPr>
                <w:sz w:val="20"/>
              </w:rPr>
              <w:t>of</w:t>
            </w:r>
            <w:r>
              <w:rPr>
                <w:spacing w:val="-7"/>
                <w:sz w:val="20"/>
              </w:rPr>
              <w:t> </w:t>
            </w:r>
            <w:r>
              <w:rPr>
                <w:sz w:val="20"/>
              </w:rPr>
              <w:t>operations should the normal access procedures be disabled or unavailable due to system problems.</w:t>
            </w:r>
          </w:p>
        </w:tc>
        <w:tc>
          <w:tcPr>
            <w:tcW w:w="5374" w:type="dxa"/>
          </w:tcPr>
          <w:p>
            <w:pPr>
              <w:pStyle w:val="TableParagraph"/>
              <w:numPr>
                <w:ilvl w:val="0"/>
                <w:numId w:val="183"/>
              </w:numPr>
              <w:tabs>
                <w:tab w:pos="467" w:val="left" w:leader="none"/>
              </w:tabs>
              <w:spacing w:line="240" w:lineRule="auto" w:before="0" w:after="0"/>
              <w:ind w:left="467" w:right="589" w:hanging="360"/>
              <w:jc w:val="left"/>
              <w:rPr>
                <w:sz w:val="20"/>
              </w:rPr>
            </w:pPr>
            <w:r>
              <w:rPr>
                <w:sz w:val="20"/>
              </w:rPr>
              <w:t>Are</w:t>
            </w:r>
            <w:r>
              <w:rPr>
                <w:spacing w:val="-6"/>
                <w:sz w:val="20"/>
              </w:rPr>
              <w:t> </w:t>
            </w:r>
            <w:r>
              <w:rPr>
                <w:sz w:val="20"/>
              </w:rPr>
              <w:t>there</w:t>
            </w:r>
            <w:r>
              <w:rPr>
                <w:spacing w:val="-6"/>
                <w:sz w:val="20"/>
              </w:rPr>
              <w:t> </w:t>
            </w:r>
            <w:r>
              <w:rPr>
                <w:sz w:val="20"/>
              </w:rPr>
              <w:t>policies</w:t>
            </w:r>
            <w:r>
              <w:rPr>
                <w:spacing w:val="-4"/>
                <w:sz w:val="20"/>
              </w:rPr>
              <w:t> </w:t>
            </w:r>
            <w:r>
              <w:rPr>
                <w:sz w:val="20"/>
              </w:rPr>
              <w:t>and</w:t>
            </w:r>
            <w:r>
              <w:rPr>
                <w:spacing w:val="-4"/>
                <w:sz w:val="20"/>
              </w:rPr>
              <w:t> </w:t>
            </w:r>
            <w:r>
              <w:rPr>
                <w:sz w:val="20"/>
              </w:rPr>
              <w:t>procedures</w:t>
            </w:r>
            <w:r>
              <w:rPr>
                <w:spacing w:val="-4"/>
                <w:sz w:val="20"/>
              </w:rPr>
              <w:t> </w:t>
            </w:r>
            <w:r>
              <w:rPr>
                <w:sz w:val="20"/>
              </w:rPr>
              <w:t>in</w:t>
            </w:r>
            <w:r>
              <w:rPr>
                <w:spacing w:val="-4"/>
                <w:sz w:val="20"/>
              </w:rPr>
              <w:t> </w:t>
            </w:r>
            <w:r>
              <w:rPr>
                <w:sz w:val="20"/>
              </w:rPr>
              <w:t>place</w:t>
            </w:r>
            <w:r>
              <w:rPr>
                <w:spacing w:val="-6"/>
                <w:sz w:val="20"/>
              </w:rPr>
              <w:t> </w:t>
            </w:r>
            <w:r>
              <w:rPr>
                <w:sz w:val="20"/>
              </w:rPr>
              <w:t>to</w:t>
            </w:r>
            <w:r>
              <w:rPr>
                <w:spacing w:val="-5"/>
                <w:sz w:val="20"/>
              </w:rPr>
              <w:t> </w:t>
            </w:r>
            <w:r>
              <w:rPr>
                <w:sz w:val="20"/>
              </w:rPr>
              <w:t>provide appropriate access to ePHI in emergency situations?</w:t>
            </w:r>
          </w:p>
          <w:p>
            <w:pPr>
              <w:pStyle w:val="TableParagraph"/>
              <w:numPr>
                <w:ilvl w:val="0"/>
                <w:numId w:val="183"/>
              </w:numPr>
              <w:tabs>
                <w:tab w:pos="467" w:val="left" w:leader="none"/>
              </w:tabs>
              <w:spacing w:line="240" w:lineRule="auto" w:before="0" w:after="0"/>
              <w:ind w:left="467" w:right="845" w:hanging="360"/>
              <w:jc w:val="left"/>
              <w:rPr>
                <w:sz w:val="20"/>
              </w:rPr>
            </w:pPr>
            <w:r>
              <w:rPr>
                <w:sz w:val="20"/>
              </w:rPr>
              <w:t>When</w:t>
            </w:r>
            <w:r>
              <w:rPr>
                <w:spacing w:val="-6"/>
                <w:sz w:val="20"/>
              </w:rPr>
              <w:t> </w:t>
            </w:r>
            <w:r>
              <w:rPr>
                <w:sz w:val="20"/>
              </w:rPr>
              <w:t>should</w:t>
            </w:r>
            <w:r>
              <w:rPr>
                <w:spacing w:val="-6"/>
                <w:sz w:val="20"/>
              </w:rPr>
              <w:t> </w:t>
            </w:r>
            <w:r>
              <w:rPr>
                <w:sz w:val="20"/>
              </w:rPr>
              <w:t>the</w:t>
            </w:r>
            <w:r>
              <w:rPr>
                <w:spacing w:val="-8"/>
                <w:sz w:val="20"/>
              </w:rPr>
              <w:t> </w:t>
            </w:r>
            <w:r>
              <w:rPr>
                <w:sz w:val="20"/>
              </w:rPr>
              <w:t>emergency</w:t>
            </w:r>
            <w:r>
              <w:rPr>
                <w:spacing w:val="-4"/>
                <w:sz w:val="20"/>
              </w:rPr>
              <w:t> </w:t>
            </w:r>
            <w:r>
              <w:rPr>
                <w:sz w:val="20"/>
              </w:rPr>
              <w:t>access</w:t>
            </w:r>
            <w:r>
              <w:rPr>
                <w:spacing w:val="-6"/>
                <w:sz w:val="20"/>
              </w:rPr>
              <w:t> </w:t>
            </w:r>
            <w:r>
              <w:rPr>
                <w:sz w:val="20"/>
              </w:rPr>
              <w:t>procedure</w:t>
            </w:r>
            <w:r>
              <w:rPr>
                <w:spacing w:val="-8"/>
                <w:sz w:val="20"/>
              </w:rPr>
              <w:t> </w:t>
            </w:r>
            <w:r>
              <w:rPr>
                <w:sz w:val="20"/>
              </w:rPr>
              <w:t>be </w:t>
            </w:r>
            <w:r>
              <w:rPr>
                <w:spacing w:val="-2"/>
                <w:sz w:val="20"/>
              </w:rPr>
              <w:t>activated?</w:t>
            </w:r>
          </w:p>
          <w:p>
            <w:pPr>
              <w:pStyle w:val="TableParagraph"/>
              <w:numPr>
                <w:ilvl w:val="0"/>
                <w:numId w:val="183"/>
              </w:numPr>
              <w:tabs>
                <w:tab w:pos="467" w:val="left" w:leader="none"/>
              </w:tabs>
              <w:spacing w:line="255" w:lineRule="exact" w:before="1" w:after="0"/>
              <w:ind w:left="467" w:right="0" w:hanging="360"/>
              <w:jc w:val="left"/>
              <w:rPr>
                <w:sz w:val="20"/>
              </w:rPr>
            </w:pPr>
            <w:r>
              <w:rPr>
                <w:sz w:val="20"/>
              </w:rPr>
              <w:t>Who</w:t>
            </w:r>
            <w:r>
              <w:rPr>
                <w:spacing w:val="-5"/>
                <w:sz w:val="20"/>
              </w:rPr>
              <w:t> </w:t>
            </w:r>
            <w:r>
              <w:rPr>
                <w:sz w:val="20"/>
              </w:rPr>
              <w:t>is</w:t>
            </w:r>
            <w:r>
              <w:rPr>
                <w:spacing w:val="-4"/>
                <w:sz w:val="20"/>
              </w:rPr>
              <w:t> </w:t>
            </w:r>
            <w:r>
              <w:rPr>
                <w:sz w:val="20"/>
              </w:rPr>
              <w:t>authorized</w:t>
            </w:r>
            <w:r>
              <w:rPr>
                <w:spacing w:val="-4"/>
                <w:sz w:val="20"/>
              </w:rPr>
              <w:t> </w:t>
            </w:r>
            <w:r>
              <w:rPr>
                <w:sz w:val="20"/>
              </w:rPr>
              <w:t>to</w:t>
            </w:r>
            <w:r>
              <w:rPr>
                <w:spacing w:val="-5"/>
                <w:sz w:val="20"/>
              </w:rPr>
              <w:t> </w:t>
            </w:r>
            <w:r>
              <w:rPr>
                <w:sz w:val="20"/>
              </w:rPr>
              <w:t>make</w:t>
            </w:r>
            <w:r>
              <w:rPr>
                <w:spacing w:val="-6"/>
                <w:sz w:val="20"/>
              </w:rPr>
              <w:t> </w:t>
            </w:r>
            <w:r>
              <w:rPr>
                <w:sz w:val="20"/>
              </w:rPr>
              <w:t>the</w:t>
            </w:r>
            <w:r>
              <w:rPr>
                <w:spacing w:val="-5"/>
                <w:sz w:val="20"/>
              </w:rPr>
              <w:t> </w:t>
            </w:r>
            <w:r>
              <w:rPr>
                <w:spacing w:val="-2"/>
                <w:sz w:val="20"/>
              </w:rPr>
              <w:t>decision?</w:t>
            </w:r>
            <w:hyperlink w:history="true" w:anchor="_bookmark174">
              <w:r>
                <w:rPr>
                  <w:spacing w:val="-2"/>
                  <w:sz w:val="20"/>
                  <w:vertAlign w:val="superscript"/>
                </w:rPr>
                <w:t>117</w:t>
              </w:r>
            </w:hyperlink>
          </w:p>
          <w:p>
            <w:pPr>
              <w:pStyle w:val="TableParagraph"/>
              <w:numPr>
                <w:ilvl w:val="0"/>
                <w:numId w:val="183"/>
              </w:numPr>
              <w:tabs>
                <w:tab w:pos="467" w:val="left" w:leader="none"/>
              </w:tabs>
              <w:spacing w:line="254" w:lineRule="exact" w:before="0" w:after="0"/>
              <w:ind w:left="467" w:right="0" w:hanging="360"/>
              <w:jc w:val="left"/>
              <w:rPr>
                <w:sz w:val="20"/>
              </w:rPr>
            </w:pPr>
            <w:r>
              <w:rPr>
                <w:sz w:val="20"/>
              </w:rPr>
              <w:t>Who</w:t>
            </w:r>
            <w:r>
              <w:rPr>
                <w:spacing w:val="-5"/>
                <w:sz w:val="20"/>
              </w:rPr>
              <w:t> </w:t>
            </w:r>
            <w:r>
              <w:rPr>
                <w:sz w:val="20"/>
              </w:rPr>
              <w:t>has</w:t>
            </w:r>
            <w:r>
              <w:rPr>
                <w:spacing w:val="-3"/>
                <w:sz w:val="20"/>
              </w:rPr>
              <w:t> </w:t>
            </w:r>
            <w:r>
              <w:rPr>
                <w:sz w:val="20"/>
              </w:rPr>
              <w:t>assigned</w:t>
            </w:r>
            <w:r>
              <w:rPr>
                <w:spacing w:val="-3"/>
                <w:sz w:val="20"/>
              </w:rPr>
              <w:t> </w:t>
            </w:r>
            <w:r>
              <w:rPr>
                <w:sz w:val="20"/>
              </w:rPr>
              <w:t>roles</w:t>
            </w:r>
            <w:r>
              <w:rPr>
                <w:spacing w:val="-3"/>
                <w:sz w:val="20"/>
              </w:rPr>
              <w:t> </w:t>
            </w:r>
            <w:r>
              <w:rPr>
                <w:sz w:val="20"/>
              </w:rPr>
              <w:t>in</w:t>
            </w:r>
            <w:r>
              <w:rPr>
                <w:spacing w:val="-4"/>
                <w:sz w:val="20"/>
              </w:rPr>
              <w:t> </w:t>
            </w:r>
            <w:r>
              <w:rPr>
                <w:sz w:val="20"/>
              </w:rPr>
              <w:t>the</w:t>
            </w:r>
            <w:r>
              <w:rPr>
                <w:spacing w:val="-6"/>
                <w:sz w:val="20"/>
              </w:rPr>
              <w:t> </w:t>
            </w:r>
            <w:r>
              <w:rPr>
                <w:spacing w:val="-2"/>
                <w:sz w:val="20"/>
              </w:rPr>
              <w:t>process?</w:t>
            </w:r>
            <w:hyperlink w:history="true" w:anchor="_bookmark175">
              <w:r>
                <w:rPr>
                  <w:spacing w:val="-2"/>
                  <w:sz w:val="20"/>
                  <w:vertAlign w:val="superscript"/>
                </w:rPr>
                <w:t>118</w:t>
              </w:r>
            </w:hyperlink>
          </w:p>
          <w:p>
            <w:pPr>
              <w:pStyle w:val="TableParagraph"/>
              <w:numPr>
                <w:ilvl w:val="0"/>
                <w:numId w:val="183"/>
              </w:numPr>
              <w:tabs>
                <w:tab w:pos="467" w:val="left" w:leader="none"/>
              </w:tabs>
              <w:spacing w:line="240" w:lineRule="auto" w:before="0" w:after="0"/>
              <w:ind w:left="467" w:right="453" w:hanging="360"/>
              <w:jc w:val="left"/>
              <w:rPr>
                <w:sz w:val="20"/>
              </w:rPr>
            </w:pPr>
            <w:r>
              <w:rPr>
                <w:sz w:val="20"/>
              </w:rPr>
              <w:t>Will systems automatically default to settings and functionalities that will enable the emergency access procedure</w:t>
            </w:r>
            <w:r>
              <w:rPr>
                <w:spacing w:val="-6"/>
                <w:sz w:val="20"/>
              </w:rPr>
              <w:t> </w:t>
            </w:r>
            <w:r>
              <w:rPr>
                <w:sz w:val="20"/>
              </w:rPr>
              <w:t>or</w:t>
            </w:r>
            <w:r>
              <w:rPr>
                <w:spacing w:val="-5"/>
                <w:sz w:val="20"/>
              </w:rPr>
              <w:t> </w:t>
            </w:r>
            <w:r>
              <w:rPr>
                <w:sz w:val="20"/>
              </w:rPr>
              <w:t>will</w:t>
            </w:r>
            <w:r>
              <w:rPr>
                <w:spacing w:val="-5"/>
                <w:sz w:val="20"/>
              </w:rPr>
              <w:t> </w:t>
            </w:r>
            <w:r>
              <w:rPr>
                <w:sz w:val="20"/>
              </w:rPr>
              <w:t>the</w:t>
            </w:r>
            <w:r>
              <w:rPr>
                <w:spacing w:val="-3"/>
                <w:sz w:val="20"/>
              </w:rPr>
              <w:t> </w:t>
            </w:r>
            <w:r>
              <w:rPr>
                <w:sz w:val="20"/>
              </w:rPr>
              <w:t>mode</w:t>
            </w:r>
            <w:r>
              <w:rPr>
                <w:spacing w:val="-6"/>
                <w:sz w:val="20"/>
              </w:rPr>
              <w:t> </w:t>
            </w:r>
            <w:r>
              <w:rPr>
                <w:sz w:val="20"/>
              </w:rPr>
              <w:t>be</w:t>
            </w:r>
            <w:r>
              <w:rPr>
                <w:spacing w:val="-6"/>
                <w:sz w:val="20"/>
              </w:rPr>
              <w:t> </w:t>
            </w:r>
            <w:r>
              <w:rPr>
                <w:sz w:val="20"/>
              </w:rPr>
              <w:t>activated</w:t>
            </w:r>
            <w:r>
              <w:rPr>
                <w:spacing w:val="-4"/>
                <w:sz w:val="20"/>
              </w:rPr>
              <w:t> </w:t>
            </w:r>
            <w:r>
              <w:rPr>
                <w:sz w:val="20"/>
              </w:rPr>
              <w:t>by</w:t>
            </w:r>
            <w:r>
              <w:rPr>
                <w:spacing w:val="-4"/>
                <w:sz w:val="20"/>
              </w:rPr>
              <w:t> </w:t>
            </w:r>
            <w:r>
              <w:rPr>
                <w:sz w:val="20"/>
              </w:rPr>
              <w:t>the</w:t>
            </w:r>
            <w:r>
              <w:rPr>
                <w:spacing w:val="-6"/>
                <w:sz w:val="20"/>
              </w:rPr>
              <w:t> </w:t>
            </w:r>
            <w:r>
              <w:rPr>
                <w:sz w:val="20"/>
              </w:rPr>
              <w:t>system</w:t>
            </w:r>
          </w:p>
          <w:p>
            <w:pPr>
              <w:pStyle w:val="TableParagraph"/>
              <w:spacing w:line="223" w:lineRule="exact"/>
              <w:rPr>
                <w:sz w:val="20"/>
              </w:rPr>
            </w:pPr>
            <w:r>
              <w:rPr>
                <w:sz w:val="20"/>
              </w:rPr>
              <w:t>administrator</w:t>
            </w:r>
            <w:r>
              <w:rPr>
                <w:spacing w:val="-8"/>
                <w:sz w:val="20"/>
              </w:rPr>
              <w:t> </w:t>
            </w:r>
            <w:r>
              <w:rPr>
                <w:sz w:val="20"/>
              </w:rPr>
              <w:t>or</w:t>
            </w:r>
            <w:r>
              <w:rPr>
                <w:spacing w:val="-8"/>
                <w:sz w:val="20"/>
              </w:rPr>
              <w:t> </w:t>
            </w:r>
            <w:r>
              <w:rPr>
                <w:sz w:val="20"/>
              </w:rPr>
              <w:t>other</w:t>
            </w:r>
            <w:r>
              <w:rPr>
                <w:spacing w:val="-8"/>
                <w:sz w:val="20"/>
              </w:rPr>
              <w:t> </w:t>
            </w:r>
            <w:r>
              <w:rPr>
                <w:sz w:val="20"/>
              </w:rPr>
              <w:t>authorized</w:t>
            </w:r>
            <w:r>
              <w:rPr>
                <w:spacing w:val="-7"/>
                <w:sz w:val="20"/>
              </w:rPr>
              <w:t> </w:t>
            </w:r>
            <w:r>
              <w:rPr>
                <w:spacing w:val="-2"/>
                <w:sz w:val="20"/>
              </w:rPr>
              <w:t>individual?</w:t>
            </w:r>
          </w:p>
        </w:tc>
      </w:tr>
      <w:tr>
        <w:trPr>
          <w:trHeight w:val="743" w:hRule="atLeast"/>
        </w:trPr>
        <w:tc>
          <w:tcPr>
            <w:tcW w:w="3365" w:type="dxa"/>
          </w:tcPr>
          <w:p>
            <w:pPr>
              <w:pStyle w:val="TableParagraph"/>
              <w:tabs>
                <w:tab w:pos="467" w:val="left" w:leader="none"/>
              </w:tabs>
              <w:spacing w:before="1"/>
              <w:ind w:right="152" w:hanging="360"/>
              <w:rPr>
                <w:b/>
                <w:sz w:val="20"/>
              </w:rPr>
            </w:pPr>
            <w:r>
              <w:rPr>
                <w:spacing w:val="-6"/>
                <w:sz w:val="20"/>
              </w:rPr>
              <w:t>8.</w:t>
            </w:r>
            <w:r>
              <w:rPr>
                <w:sz w:val="20"/>
              </w:rPr>
              <w:tab/>
            </w:r>
            <w:r>
              <w:rPr>
                <w:b/>
                <w:sz w:val="20"/>
              </w:rPr>
              <w:t>Automatic</w:t>
            </w:r>
            <w:r>
              <w:rPr>
                <w:b/>
                <w:spacing w:val="-12"/>
                <w:sz w:val="20"/>
              </w:rPr>
              <w:t> </w:t>
            </w:r>
            <w:r>
              <w:rPr>
                <w:b/>
                <w:sz w:val="20"/>
              </w:rPr>
              <w:t>Logoff</w:t>
            </w:r>
            <w:r>
              <w:rPr>
                <w:b/>
                <w:spacing w:val="-11"/>
                <w:sz w:val="20"/>
              </w:rPr>
              <w:t> </w:t>
            </w:r>
            <w:r>
              <w:rPr>
                <w:b/>
                <w:sz w:val="20"/>
              </w:rPr>
              <w:t>and</w:t>
            </w:r>
            <w:r>
              <w:rPr>
                <w:b/>
                <w:spacing w:val="-11"/>
                <w:sz w:val="20"/>
              </w:rPr>
              <w:t> </w:t>
            </w:r>
            <w:r>
              <w:rPr>
                <w:b/>
                <w:sz w:val="20"/>
              </w:rPr>
              <w:t>Encryption and Decryption</w:t>
            </w:r>
          </w:p>
        </w:tc>
        <w:tc>
          <w:tcPr>
            <w:tcW w:w="5374" w:type="dxa"/>
          </w:tcPr>
          <w:p>
            <w:pPr>
              <w:pStyle w:val="TableParagraph"/>
              <w:numPr>
                <w:ilvl w:val="0"/>
                <w:numId w:val="184"/>
              </w:numPr>
              <w:tabs>
                <w:tab w:pos="467" w:val="left" w:leader="none"/>
              </w:tabs>
              <w:spacing w:line="240" w:lineRule="auto" w:before="2" w:after="0"/>
              <w:ind w:left="467" w:right="754" w:hanging="360"/>
              <w:jc w:val="left"/>
              <w:rPr>
                <w:sz w:val="20"/>
              </w:rPr>
            </w:pPr>
            <w:r>
              <w:rPr>
                <w:sz w:val="20"/>
              </w:rPr>
              <w:t>Consider</w:t>
            </w:r>
            <w:r>
              <w:rPr>
                <w:spacing w:val="-10"/>
                <w:sz w:val="20"/>
              </w:rPr>
              <w:t> </w:t>
            </w:r>
            <w:r>
              <w:rPr>
                <w:sz w:val="20"/>
              </w:rPr>
              <w:t>whether</w:t>
            </w:r>
            <w:r>
              <w:rPr>
                <w:spacing w:val="-10"/>
                <w:sz w:val="20"/>
              </w:rPr>
              <w:t> </w:t>
            </w:r>
            <w:r>
              <w:rPr>
                <w:sz w:val="20"/>
              </w:rPr>
              <w:t>the</w:t>
            </w:r>
            <w:r>
              <w:rPr>
                <w:spacing w:val="-11"/>
                <w:sz w:val="20"/>
              </w:rPr>
              <w:t> </w:t>
            </w:r>
            <w:r>
              <w:rPr>
                <w:sz w:val="20"/>
              </w:rPr>
              <w:t>addressable</w:t>
            </w:r>
            <w:r>
              <w:rPr>
                <w:spacing w:val="-11"/>
                <w:sz w:val="20"/>
              </w:rPr>
              <w:t> </w:t>
            </w:r>
            <w:r>
              <w:rPr>
                <w:sz w:val="20"/>
              </w:rPr>
              <w:t>implementation specifications of this standard are reasonable and</w:t>
            </w:r>
          </w:p>
          <w:p>
            <w:pPr>
              <w:pStyle w:val="TableParagraph"/>
              <w:spacing w:line="222" w:lineRule="exact"/>
              <w:rPr>
                <w:sz w:val="20"/>
              </w:rPr>
            </w:pPr>
            <w:r>
              <w:rPr>
                <w:spacing w:val="-2"/>
                <w:sz w:val="20"/>
              </w:rPr>
              <w:t>appropriate:</w:t>
            </w:r>
          </w:p>
        </w:tc>
        <w:tc>
          <w:tcPr>
            <w:tcW w:w="5374" w:type="dxa"/>
          </w:tcPr>
          <w:p>
            <w:pPr>
              <w:pStyle w:val="TableParagraph"/>
              <w:numPr>
                <w:ilvl w:val="0"/>
                <w:numId w:val="185"/>
              </w:numPr>
              <w:tabs>
                <w:tab w:pos="467" w:val="left" w:leader="none"/>
              </w:tabs>
              <w:spacing w:line="240" w:lineRule="auto" w:before="2" w:after="0"/>
              <w:ind w:left="467" w:right="585" w:hanging="360"/>
              <w:jc w:val="left"/>
              <w:rPr>
                <w:sz w:val="20"/>
              </w:rPr>
            </w:pPr>
            <w:r>
              <w:rPr>
                <w:sz w:val="20"/>
              </w:rPr>
              <w:t>Are</w:t>
            </w:r>
            <w:r>
              <w:rPr>
                <w:spacing w:val="-6"/>
                <w:sz w:val="20"/>
              </w:rPr>
              <w:t> </w:t>
            </w:r>
            <w:r>
              <w:rPr>
                <w:sz w:val="20"/>
              </w:rPr>
              <w:t>automatic</w:t>
            </w:r>
            <w:r>
              <w:rPr>
                <w:spacing w:val="-5"/>
                <w:sz w:val="20"/>
              </w:rPr>
              <w:t> </w:t>
            </w:r>
            <w:r>
              <w:rPr>
                <w:sz w:val="20"/>
              </w:rPr>
              <w:t>logoff</w:t>
            </w:r>
            <w:r>
              <w:rPr>
                <w:spacing w:val="-6"/>
                <w:sz w:val="20"/>
              </w:rPr>
              <w:t> </w:t>
            </w:r>
            <w:r>
              <w:rPr>
                <w:sz w:val="20"/>
              </w:rPr>
              <w:t>features</w:t>
            </w:r>
            <w:r>
              <w:rPr>
                <w:spacing w:val="-4"/>
                <w:sz w:val="20"/>
              </w:rPr>
              <w:t> </w:t>
            </w:r>
            <w:r>
              <w:rPr>
                <w:sz w:val="20"/>
              </w:rPr>
              <w:t>available</w:t>
            </w:r>
            <w:r>
              <w:rPr>
                <w:spacing w:val="-6"/>
                <w:sz w:val="20"/>
              </w:rPr>
              <w:t> </w:t>
            </w:r>
            <w:r>
              <w:rPr>
                <w:sz w:val="20"/>
              </w:rPr>
              <w:t>for</w:t>
            </w:r>
            <w:r>
              <w:rPr>
                <w:spacing w:val="-5"/>
                <w:sz w:val="20"/>
              </w:rPr>
              <w:t> </w:t>
            </w:r>
            <w:r>
              <w:rPr>
                <w:sz w:val="20"/>
              </w:rPr>
              <w:t>any</w:t>
            </w:r>
            <w:r>
              <w:rPr>
                <w:spacing w:val="-4"/>
                <w:sz w:val="20"/>
              </w:rPr>
              <w:t> </w:t>
            </w:r>
            <w:r>
              <w:rPr>
                <w:sz w:val="20"/>
              </w:rPr>
              <w:t>of</w:t>
            </w:r>
            <w:r>
              <w:rPr>
                <w:spacing w:val="-6"/>
                <w:sz w:val="20"/>
              </w:rPr>
              <w:t> </w:t>
            </w:r>
            <w:r>
              <w:rPr>
                <w:sz w:val="20"/>
              </w:rPr>
              <w:t>the regulated entity’s operating systems or other major</w:t>
            </w:r>
          </w:p>
          <w:p>
            <w:pPr>
              <w:pStyle w:val="TableParagraph"/>
              <w:spacing w:line="222" w:lineRule="exact"/>
              <w:rPr>
                <w:sz w:val="20"/>
              </w:rPr>
            </w:pPr>
            <w:r>
              <w:rPr>
                <w:spacing w:val="-2"/>
                <w:sz w:val="20"/>
              </w:rPr>
              <w:t>applications?</w:t>
            </w:r>
          </w:p>
        </w:tc>
      </w:tr>
    </w:tbl>
    <w:p>
      <w:pPr>
        <w:pStyle w:val="BodyText"/>
        <w:rPr>
          <w:sz w:val="20"/>
        </w:rPr>
      </w:pPr>
    </w:p>
    <w:p>
      <w:pPr>
        <w:pStyle w:val="BodyText"/>
        <w:spacing w:before="10"/>
        <w:rPr>
          <w:sz w:val="28"/>
        </w:rPr>
      </w:pPr>
      <w:r>
        <w:rPr/>
        <mc:AlternateContent>
          <mc:Choice Requires="wps">
            <w:drawing>
              <wp:anchor distT="0" distB="0" distL="0" distR="0" allowOverlap="1" layoutInCell="1" locked="0" behindDoc="1" simplePos="0" relativeHeight="487625728">
                <wp:simplePos x="0" y="0"/>
                <wp:positionH relativeFrom="page">
                  <wp:posOffset>914400</wp:posOffset>
                </wp:positionH>
                <wp:positionV relativeFrom="paragraph">
                  <wp:posOffset>239160</wp:posOffset>
                </wp:positionV>
                <wp:extent cx="1828800" cy="10795"/>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831562pt;width:144pt;height:.84pt;mso-position-horizontal-relative:page;mso-position-vertical-relative:paragraph;z-index:-15690752;mso-wrap-distance-left:0;mso-wrap-distance-right:0" id="docshape82"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112</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line="195" w:lineRule="exact" w:before="1"/>
        <w:ind w:left="700" w:right="0" w:firstLine="0"/>
        <w:jc w:val="left"/>
        <w:rPr>
          <w:i/>
          <w:sz w:val="16"/>
        </w:rPr>
      </w:pPr>
      <w:r>
        <w:rPr>
          <w:sz w:val="16"/>
          <w:vertAlign w:val="superscript"/>
        </w:rPr>
        <w:t>113</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line="194" w:lineRule="exact" w:before="0"/>
        <w:ind w:left="700" w:right="0" w:firstLine="0"/>
        <w:jc w:val="left"/>
        <w:rPr>
          <w:sz w:val="16"/>
        </w:rPr>
      </w:pPr>
      <w:r>
        <w:rPr>
          <w:sz w:val="16"/>
          <w:vertAlign w:val="superscript"/>
        </w:rPr>
        <w:t>114</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p>
      <w:pPr>
        <w:spacing w:line="195" w:lineRule="exact" w:before="0"/>
        <w:ind w:left="700" w:right="0" w:firstLine="0"/>
        <w:jc w:val="left"/>
        <w:rPr>
          <w:i/>
          <w:sz w:val="16"/>
        </w:rPr>
      </w:pPr>
      <w:r>
        <w:rPr>
          <w:sz w:val="16"/>
          <w:vertAlign w:val="superscript"/>
        </w:rPr>
        <w:t>115</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line="195" w:lineRule="exact" w:before="2"/>
        <w:ind w:left="700" w:right="0" w:firstLine="0"/>
        <w:jc w:val="left"/>
        <w:rPr>
          <w:i/>
          <w:sz w:val="16"/>
        </w:rPr>
      </w:pPr>
      <w:r>
        <w:rPr>
          <w:sz w:val="16"/>
          <w:vertAlign w:val="superscript"/>
        </w:rPr>
        <w:t>116</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86">
        <w:r>
          <w:rPr>
            <w:sz w:val="16"/>
            <w:vertAlign w:val="baseline"/>
          </w:rPr>
          <w:t>5.1.4,</w:t>
        </w:r>
      </w:hyperlink>
      <w:r>
        <w:rPr>
          <w:spacing w:val="-6"/>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4"/>
          <w:sz w:val="16"/>
          <w:vertAlign w:val="baseline"/>
        </w:rPr>
        <w:t> </w:t>
      </w:r>
      <w:r>
        <w:rPr>
          <w:i/>
          <w:sz w:val="16"/>
          <w:vertAlign w:val="baseline"/>
        </w:rPr>
        <w:t>Information</w:t>
      </w:r>
      <w:r>
        <w:rPr>
          <w:i/>
          <w:spacing w:val="-5"/>
          <w:sz w:val="16"/>
          <w:vertAlign w:val="baseline"/>
        </w:rPr>
        <w:t> </w:t>
      </w:r>
      <w:r>
        <w:rPr>
          <w:i/>
          <w:sz w:val="16"/>
          <w:vertAlign w:val="baseline"/>
        </w:rPr>
        <w:t>Access</w:t>
      </w:r>
      <w:r>
        <w:rPr>
          <w:i/>
          <w:spacing w:val="-5"/>
          <w:sz w:val="16"/>
          <w:vertAlign w:val="baseline"/>
        </w:rPr>
        <w:t> </w:t>
      </w:r>
      <w:r>
        <w:rPr>
          <w:i/>
          <w:spacing w:val="-2"/>
          <w:sz w:val="16"/>
          <w:vertAlign w:val="baseline"/>
        </w:rPr>
        <w:t>Management.</w:t>
      </w:r>
    </w:p>
    <w:p>
      <w:pPr>
        <w:spacing w:line="195" w:lineRule="exact" w:before="0"/>
        <w:ind w:left="700" w:right="0" w:firstLine="0"/>
        <w:jc w:val="left"/>
        <w:rPr>
          <w:i/>
          <w:sz w:val="16"/>
        </w:rPr>
      </w:pPr>
      <w:r>
        <w:rPr>
          <w:sz w:val="16"/>
          <w:vertAlign w:val="superscript"/>
        </w:rPr>
        <w:t>117</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11">
        <w:r>
          <w:rPr>
            <w:sz w:val="16"/>
            <w:vertAlign w:val="baseline"/>
          </w:rPr>
          <w:t>5.1.7,</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Contingency</w:t>
      </w:r>
      <w:r>
        <w:rPr>
          <w:i/>
          <w:spacing w:val="-5"/>
          <w:sz w:val="16"/>
          <w:vertAlign w:val="baseline"/>
        </w:rPr>
        <w:t> </w:t>
      </w:r>
      <w:r>
        <w:rPr>
          <w:i/>
          <w:spacing w:val="-2"/>
          <w:sz w:val="16"/>
          <w:vertAlign w:val="baseline"/>
        </w:rPr>
        <w:t>Plan.</w:t>
      </w:r>
    </w:p>
    <w:p>
      <w:pPr>
        <w:spacing w:before="1"/>
        <w:ind w:left="700" w:right="0" w:firstLine="0"/>
        <w:jc w:val="left"/>
        <w:rPr>
          <w:i/>
          <w:sz w:val="16"/>
        </w:rPr>
      </w:pPr>
      <w:r>
        <w:rPr>
          <w:sz w:val="16"/>
          <w:vertAlign w:val="superscript"/>
        </w:rPr>
        <w:t>118</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11">
        <w:r>
          <w:rPr>
            <w:sz w:val="16"/>
            <w:vertAlign w:val="baseline"/>
          </w:rPr>
          <w:t>5.1.7,</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Contingency</w:t>
      </w:r>
      <w:r>
        <w:rPr>
          <w:i/>
          <w:spacing w:val="-5"/>
          <w:sz w:val="16"/>
          <w:vertAlign w:val="baseline"/>
        </w:rPr>
        <w:t> </w:t>
      </w:r>
      <w:r>
        <w:rPr>
          <w:i/>
          <w:spacing w:val="-2"/>
          <w:sz w:val="16"/>
          <w:vertAlign w:val="baseline"/>
        </w:rPr>
        <w:t>Plan.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76" w:id="214"/>
            <w:bookmarkEnd w:id="214"/>
            <w:r>
              <w:rPr/>
            </w:r>
            <w:r>
              <w:rPr>
                <w:b/>
                <w:sz w:val="20"/>
              </w:rPr>
              <w:t>Sample</w:t>
            </w:r>
            <w:r>
              <w:rPr>
                <w:b/>
                <w:spacing w:val="-7"/>
                <w:sz w:val="20"/>
              </w:rPr>
              <w:t> </w:t>
            </w:r>
            <w:r>
              <w:rPr>
                <w:b/>
                <w:spacing w:val="-2"/>
                <w:sz w:val="20"/>
              </w:rPr>
              <w:t>Questions</w:t>
            </w:r>
          </w:p>
        </w:tc>
      </w:tr>
      <w:tr>
        <w:trPr>
          <w:trHeight w:val="3736" w:hRule="atLeast"/>
        </w:trPr>
        <w:tc>
          <w:tcPr>
            <w:tcW w:w="3365" w:type="dxa"/>
          </w:tcPr>
          <w:p>
            <w:pPr>
              <w:pStyle w:val="TableParagraph"/>
              <w:spacing w:before="1"/>
              <w:ind w:left="448" w:right="365"/>
              <w:rPr>
                <w:b/>
                <w:sz w:val="20"/>
              </w:rPr>
            </w:pPr>
            <w:r>
              <w:rPr>
                <w:b/>
                <w:sz w:val="20"/>
              </w:rPr>
              <w:t>Implementation</w:t>
            </w:r>
            <w:r>
              <w:rPr>
                <w:b/>
                <w:spacing w:val="-12"/>
                <w:sz w:val="20"/>
              </w:rPr>
              <w:t> </w:t>
            </w:r>
            <w:r>
              <w:rPr>
                <w:b/>
                <w:sz w:val="20"/>
              </w:rPr>
              <w:t>Specifications (Both Addressable)</w:t>
            </w:r>
          </w:p>
        </w:tc>
        <w:tc>
          <w:tcPr>
            <w:tcW w:w="5374" w:type="dxa"/>
          </w:tcPr>
          <w:p>
            <w:pPr>
              <w:pStyle w:val="TableParagraph"/>
              <w:numPr>
                <w:ilvl w:val="0"/>
                <w:numId w:val="186"/>
              </w:numPr>
              <w:tabs>
                <w:tab w:pos="1187" w:val="left" w:leader="none"/>
              </w:tabs>
              <w:spacing w:line="237" w:lineRule="auto" w:before="3" w:after="0"/>
              <w:ind w:left="1187" w:right="110" w:hanging="360"/>
              <w:jc w:val="left"/>
              <w:rPr>
                <w:i/>
                <w:sz w:val="20"/>
              </w:rPr>
            </w:pPr>
            <w:r>
              <w:rPr>
                <w:i/>
                <w:sz w:val="20"/>
              </w:rPr>
              <w:t>Implement electronic procedures that terminate</w:t>
            </w:r>
            <w:r>
              <w:rPr>
                <w:i/>
                <w:sz w:val="20"/>
              </w:rPr>
              <w:t> an</w:t>
            </w:r>
            <w:r>
              <w:rPr>
                <w:i/>
                <w:spacing w:val="-7"/>
                <w:sz w:val="20"/>
              </w:rPr>
              <w:t> </w:t>
            </w:r>
            <w:r>
              <w:rPr>
                <w:i/>
                <w:sz w:val="20"/>
              </w:rPr>
              <w:t>electronic</w:t>
            </w:r>
            <w:r>
              <w:rPr>
                <w:i/>
                <w:spacing w:val="-7"/>
                <w:sz w:val="20"/>
              </w:rPr>
              <w:t> </w:t>
            </w:r>
            <w:r>
              <w:rPr>
                <w:i/>
                <w:sz w:val="20"/>
              </w:rPr>
              <w:t>session</w:t>
            </w:r>
            <w:r>
              <w:rPr>
                <w:i/>
                <w:spacing w:val="-7"/>
                <w:sz w:val="20"/>
              </w:rPr>
              <w:t> </w:t>
            </w:r>
            <w:r>
              <w:rPr>
                <w:i/>
                <w:sz w:val="20"/>
              </w:rPr>
              <w:t>after</w:t>
            </w:r>
            <w:r>
              <w:rPr>
                <w:i/>
                <w:spacing w:val="-8"/>
                <w:sz w:val="20"/>
              </w:rPr>
              <w:t> </w:t>
            </w:r>
            <w:r>
              <w:rPr>
                <w:i/>
                <w:sz w:val="20"/>
              </w:rPr>
              <w:t>a</w:t>
            </w:r>
            <w:r>
              <w:rPr>
                <w:i/>
                <w:spacing w:val="-7"/>
                <w:sz w:val="20"/>
              </w:rPr>
              <w:t> </w:t>
            </w:r>
            <w:r>
              <w:rPr>
                <w:i/>
                <w:sz w:val="20"/>
              </w:rPr>
              <w:t>predetermined</w:t>
            </w:r>
            <w:r>
              <w:rPr>
                <w:i/>
                <w:spacing w:val="-7"/>
                <w:sz w:val="20"/>
              </w:rPr>
              <w:t> </w:t>
            </w:r>
            <w:r>
              <w:rPr>
                <w:i/>
                <w:sz w:val="20"/>
              </w:rPr>
              <w:t>period of inactivity.</w:t>
            </w:r>
          </w:p>
          <w:p>
            <w:pPr>
              <w:pStyle w:val="TableParagraph"/>
              <w:numPr>
                <w:ilvl w:val="0"/>
                <w:numId w:val="186"/>
              </w:numPr>
              <w:tabs>
                <w:tab w:pos="1187" w:val="left" w:leader="none"/>
              </w:tabs>
              <w:spacing w:line="235" w:lineRule="auto" w:before="2" w:after="0"/>
              <w:ind w:left="1187" w:right="298" w:hanging="360"/>
              <w:jc w:val="left"/>
              <w:rPr>
                <w:i/>
                <w:sz w:val="20"/>
              </w:rPr>
            </w:pPr>
            <w:r>
              <w:rPr>
                <w:i/>
                <w:sz w:val="20"/>
              </w:rPr>
              <w:t>Implement</w:t>
            </w:r>
            <w:r>
              <w:rPr>
                <w:i/>
                <w:spacing w:val="-7"/>
                <w:sz w:val="20"/>
              </w:rPr>
              <w:t> </w:t>
            </w:r>
            <w:r>
              <w:rPr>
                <w:i/>
                <w:sz w:val="20"/>
              </w:rPr>
              <w:t>a</w:t>
            </w:r>
            <w:r>
              <w:rPr>
                <w:i/>
                <w:spacing w:val="-6"/>
                <w:sz w:val="20"/>
              </w:rPr>
              <w:t> </w:t>
            </w:r>
            <w:r>
              <w:rPr>
                <w:i/>
                <w:sz w:val="20"/>
              </w:rPr>
              <w:t>mechanism</w:t>
            </w:r>
            <w:r>
              <w:rPr>
                <w:i/>
                <w:spacing w:val="-6"/>
                <w:sz w:val="20"/>
              </w:rPr>
              <w:t> </w:t>
            </w:r>
            <w:r>
              <w:rPr>
                <w:i/>
                <w:sz w:val="20"/>
              </w:rPr>
              <w:t>to</w:t>
            </w:r>
            <w:r>
              <w:rPr>
                <w:i/>
                <w:spacing w:val="-8"/>
                <w:sz w:val="20"/>
              </w:rPr>
              <w:t> </w:t>
            </w:r>
            <w:r>
              <w:rPr>
                <w:i/>
                <w:sz w:val="20"/>
              </w:rPr>
              <w:t>encrypt</w:t>
            </w:r>
            <w:r>
              <w:rPr>
                <w:i/>
                <w:spacing w:val="-7"/>
                <w:sz w:val="20"/>
              </w:rPr>
              <w:t> </w:t>
            </w:r>
            <w:r>
              <w:rPr>
                <w:i/>
                <w:sz w:val="20"/>
              </w:rPr>
              <w:t>and</w:t>
            </w:r>
            <w:r>
              <w:rPr>
                <w:i/>
                <w:spacing w:val="-6"/>
                <w:sz w:val="20"/>
              </w:rPr>
              <w:t> </w:t>
            </w:r>
            <w:r>
              <w:rPr>
                <w:i/>
                <w:sz w:val="20"/>
              </w:rPr>
              <w:t>decrypt</w:t>
            </w:r>
            <w:r>
              <w:rPr>
                <w:i/>
                <w:sz w:val="20"/>
              </w:rPr>
              <w:t> </w:t>
            </w:r>
            <w:r>
              <w:rPr>
                <w:i/>
                <w:spacing w:val="-2"/>
                <w:sz w:val="20"/>
              </w:rPr>
              <w:t>ePHI.</w:t>
            </w:r>
          </w:p>
        </w:tc>
        <w:tc>
          <w:tcPr>
            <w:tcW w:w="5374" w:type="dxa"/>
          </w:tcPr>
          <w:p>
            <w:pPr>
              <w:pStyle w:val="TableParagraph"/>
              <w:numPr>
                <w:ilvl w:val="0"/>
                <w:numId w:val="187"/>
              </w:numPr>
              <w:tabs>
                <w:tab w:pos="467" w:val="left" w:leader="none"/>
              </w:tabs>
              <w:spacing w:line="240" w:lineRule="auto" w:before="0" w:after="0"/>
              <w:ind w:left="467" w:right="110" w:hanging="360"/>
              <w:jc w:val="left"/>
              <w:rPr>
                <w:sz w:val="20"/>
              </w:rPr>
            </w:pPr>
            <w:r>
              <w:rPr>
                <w:sz w:val="20"/>
              </w:rPr>
              <w:t>If</w:t>
            </w:r>
            <w:r>
              <w:rPr>
                <w:spacing w:val="-6"/>
                <w:sz w:val="20"/>
              </w:rPr>
              <w:t> </w:t>
            </w:r>
            <w:r>
              <w:rPr>
                <w:sz w:val="20"/>
              </w:rPr>
              <w:t>applications</w:t>
            </w:r>
            <w:r>
              <w:rPr>
                <w:spacing w:val="-5"/>
                <w:sz w:val="20"/>
              </w:rPr>
              <w:t> </w:t>
            </w:r>
            <w:r>
              <w:rPr>
                <w:sz w:val="20"/>
              </w:rPr>
              <w:t>have</w:t>
            </w:r>
            <w:r>
              <w:rPr>
                <w:spacing w:val="-6"/>
                <w:sz w:val="20"/>
              </w:rPr>
              <w:t> </w:t>
            </w:r>
            <w:r>
              <w:rPr>
                <w:sz w:val="20"/>
              </w:rPr>
              <w:t>been</w:t>
            </w:r>
            <w:r>
              <w:rPr>
                <w:spacing w:val="-5"/>
                <w:sz w:val="20"/>
              </w:rPr>
              <w:t> </w:t>
            </w:r>
            <w:r>
              <w:rPr>
                <w:sz w:val="20"/>
              </w:rPr>
              <w:t>created</w:t>
            </w:r>
            <w:r>
              <w:rPr>
                <w:spacing w:val="-5"/>
                <w:sz w:val="20"/>
              </w:rPr>
              <w:t> </w:t>
            </w:r>
            <w:r>
              <w:rPr>
                <w:sz w:val="20"/>
              </w:rPr>
              <w:t>or</w:t>
            </w:r>
            <w:r>
              <w:rPr>
                <w:spacing w:val="-6"/>
                <w:sz w:val="20"/>
              </w:rPr>
              <w:t> </w:t>
            </w:r>
            <w:r>
              <w:rPr>
                <w:sz w:val="20"/>
              </w:rPr>
              <w:t>developed</w:t>
            </w:r>
            <w:r>
              <w:rPr>
                <w:spacing w:val="-5"/>
                <w:sz w:val="20"/>
              </w:rPr>
              <w:t> </w:t>
            </w:r>
            <w:r>
              <w:rPr>
                <w:sz w:val="20"/>
              </w:rPr>
              <w:t>in-house,</w:t>
            </w:r>
            <w:r>
              <w:rPr>
                <w:spacing w:val="-5"/>
                <w:sz w:val="20"/>
              </w:rPr>
              <w:t> </w:t>
            </w:r>
            <w:r>
              <w:rPr>
                <w:sz w:val="20"/>
              </w:rPr>
              <w:t>is it reasonable and appropriate to modify them to feature an automatic logoff capability?</w:t>
            </w:r>
          </w:p>
          <w:p>
            <w:pPr>
              <w:pStyle w:val="TableParagraph"/>
              <w:numPr>
                <w:ilvl w:val="0"/>
                <w:numId w:val="187"/>
              </w:numPr>
              <w:tabs>
                <w:tab w:pos="467" w:val="left" w:leader="none"/>
              </w:tabs>
              <w:spacing w:line="240" w:lineRule="auto" w:before="1" w:after="0"/>
              <w:ind w:left="467" w:right="596" w:hanging="360"/>
              <w:jc w:val="left"/>
              <w:rPr>
                <w:sz w:val="20"/>
              </w:rPr>
            </w:pPr>
            <w:r>
              <w:rPr>
                <w:sz w:val="20"/>
              </w:rPr>
              <w:t>What period of inactivity prior to automatic logoff is reasonable</w:t>
            </w:r>
            <w:r>
              <w:rPr>
                <w:spacing w:val="-8"/>
                <w:sz w:val="20"/>
              </w:rPr>
              <w:t> </w:t>
            </w:r>
            <w:r>
              <w:rPr>
                <w:sz w:val="20"/>
              </w:rPr>
              <w:t>and</w:t>
            </w:r>
            <w:r>
              <w:rPr>
                <w:spacing w:val="-6"/>
                <w:sz w:val="20"/>
              </w:rPr>
              <w:t> </w:t>
            </w:r>
            <w:r>
              <w:rPr>
                <w:sz w:val="20"/>
              </w:rPr>
              <w:t>appropriate</w:t>
            </w:r>
            <w:r>
              <w:rPr>
                <w:spacing w:val="-8"/>
                <w:sz w:val="20"/>
              </w:rPr>
              <w:t> </w:t>
            </w:r>
            <w:r>
              <w:rPr>
                <w:sz w:val="20"/>
              </w:rPr>
              <w:t>for</w:t>
            </w:r>
            <w:r>
              <w:rPr>
                <w:spacing w:val="-7"/>
                <w:sz w:val="20"/>
              </w:rPr>
              <w:t> </w:t>
            </w:r>
            <w:r>
              <w:rPr>
                <w:sz w:val="20"/>
              </w:rPr>
              <w:t>the</w:t>
            </w:r>
            <w:r>
              <w:rPr>
                <w:spacing w:val="-8"/>
                <w:sz w:val="20"/>
              </w:rPr>
              <w:t> </w:t>
            </w:r>
            <w:r>
              <w:rPr>
                <w:sz w:val="20"/>
              </w:rPr>
              <w:t>regulated</w:t>
            </w:r>
            <w:r>
              <w:rPr>
                <w:spacing w:val="-6"/>
                <w:sz w:val="20"/>
              </w:rPr>
              <w:t> </w:t>
            </w:r>
            <w:r>
              <w:rPr>
                <w:sz w:val="20"/>
              </w:rPr>
              <w:t>entity?</w:t>
            </w:r>
          </w:p>
          <w:p>
            <w:pPr>
              <w:pStyle w:val="TableParagraph"/>
              <w:numPr>
                <w:ilvl w:val="0"/>
                <w:numId w:val="187"/>
              </w:numPr>
              <w:tabs>
                <w:tab w:pos="466" w:val="left" w:leader="none"/>
              </w:tabs>
              <w:spacing w:line="240" w:lineRule="auto" w:before="0" w:after="0"/>
              <w:ind w:left="466" w:right="893" w:hanging="360"/>
              <w:jc w:val="left"/>
              <w:rPr>
                <w:sz w:val="20"/>
              </w:rPr>
            </w:pPr>
            <w:r>
              <w:rPr>
                <w:sz w:val="20"/>
              </w:rPr>
              <w:t>What</w:t>
            </w:r>
            <w:r>
              <w:rPr>
                <w:spacing w:val="-6"/>
                <w:sz w:val="20"/>
              </w:rPr>
              <w:t> </w:t>
            </w:r>
            <w:r>
              <w:rPr>
                <w:sz w:val="20"/>
              </w:rPr>
              <w:t>encryption</w:t>
            </w:r>
            <w:r>
              <w:rPr>
                <w:spacing w:val="-6"/>
                <w:sz w:val="20"/>
              </w:rPr>
              <w:t> </w:t>
            </w:r>
            <w:r>
              <w:rPr>
                <w:sz w:val="20"/>
              </w:rPr>
              <w:t>capabilities</w:t>
            </w:r>
            <w:r>
              <w:rPr>
                <w:spacing w:val="-7"/>
                <w:sz w:val="20"/>
              </w:rPr>
              <w:t> </w:t>
            </w:r>
            <w:r>
              <w:rPr>
                <w:sz w:val="20"/>
              </w:rPr>
              <w:t>are</w:t>
            </w:r>
            <w:r>
              <w:rPr>
                <w:spacing w:val="-7"/>
                <w:sz w:val="20"/>
              </w:rPr>
              <w:t> </w:t>
            </w:r>
            <w:r>
              <w:rPr>
                <w:sz w:val="20"/>
              </w:rPr>
              <w:t>available</w:t>
            </w:r>
            <w:r>
              <w:rPr>
                <w:spacing w:val="-7"/>
                <w:sz w:val="20"/>
              </w:rPr>
              <w:t> </w:t>
            </w:r>
            <w:r>
              <w:rPr>
                <w:sz w:val="20"/>
              </w:rPr>
              <w:t>for</w:t>
            </w:r>
            <w:r>
              <w:rPr>
                <w:spacing w:val="-6"/>
                <w:sz w:val="20"/>
              </w:rPr>
              <w:t> </w:t>
            </w:r>
            <w:r>
              <w:rPr>
                <w:sz w:val="20"/>
              </w:rPr>
              <w:t>the regulated entity’s ePHI?</w:t>
            </w:r>
          </w:p>
          <w:p>
            <w:pPr>
              <w:pStyle w:val="TableParagraph"/>
              <w:numPr>
                <w:ilvl w:val="0"/>
                <w:numId w:val="187"/>
              </w:numPr>
              <w:tabs>
                <w:tab w:pos="466" w:val="left" w:leader="none"/>
              </w:tabs>
              <w:spacing w:line="240" w:lineRule="auto" w:before="0" w:after="0"/>
              <w:ind w:left="466" w:right="154" w:hanging="360"/>
              <w:jc w:val="left"/>
              <w:rPr>
                <w:sz w:val="20"/>
              </w:rPr>
            </w:pPr>
            <w:r>
              <w:rPr>
                <w:sz w:val="20"/>
              </w:rPr>
              <w:t>Is</w:t>
            </w:r>
            <w:r>
              <w:rPr>
                <w:spacing w:val="-5"/>
                <w:sz w:val="20"/>
              </w:rPr>
              <w:t> </w:t>
            </w:r>
            <w:r>
              <w:rPr>
                <w:sz w:val="20"/>
              </w:rPr>
              <w:t>encryption</w:t>
            </w:r>
            <w:r>
              <w:rPr>
                <w:spacing w:val="-5"/>
                <w:sz w:val="20"/>
              </w:rPr>
              <w:t> </w:t>
            </w:r>
            <w:r>
              <w:rPr>
                <w:sz w:val="20"/>
              </w:rPr>
              <w:t>appropriate</w:t>
            </w:r>
            <w:r>
              <w:rPr>
                <w:spacing w:val="-7"/>
                <w:sz w:val="20"/>
              </w:rPr>
              <w:t> </w:t>
            </w:r>
            <w:r>
              <w:rPr>
                <w:sz w:val="20"/>
              </w:rPr>
              <w:t>for</w:t>
            </w:r>
            <w:r>
              <w:rPr>
                <w:spacing w:val="-6"/>
                <w:sz w:val="20"/>
              </w:rPr>
              <w:t> </w:t>
            </w:r>
            <w:r>
              <w:rPr>
                <w:sz w:val="20"/>
              </w:rPr>
              <w:t>storing</w:t>
            </w:r>
            <w:r>
              <w:rPr>
                <w:spacing w:val="-6"/>
                <w:sz w:val="20"/>
              </w:rPr>
              <w:t> </w:t>
            </w:r>
            <w:r>
              <w:rPr>
                <w:sz w:val="20"/>
              </w:rPr>
              <w:t>and</w:t>
            </w:r>
            <w:r>
              <w:rPr>
                <w:spacing w:val="-5"/>
                <w:sz w:val="20"/>
              </w:rPr>
              <w:t> </w:t>
            </w:r>
            <w:r>
              <w:rPr>
                <w:sz w:val="20"/>
              </w:rPr>
              <w:t>maintaining</w:t>
            </w:r>
            <w:r>
              <w:rPr>
                <w:spacing w:val="-6"/>
                <w:sz w:val="20"/>
              </w:rPr>
              <w:t> </w:t>
            </w:r>
            <w:r>
              <w:rPr>
                <w:sz w:val="20"/>
              </w:rPr>
              <w:t>ePHI (i.e., at rest)?</w:t>
            </w:r>
          </w:p>
          <w:p>
            <w:pPr>
              <w:pStyle w:val="TableParagraph"/>
              <w:numPr>
                <w:ilvl w:val="0"/>
                <w:numId w:val="187"/>
              </w:numPr>
              <w:tabs>
                <w:tab w:pos="466" w:val="left" w:leader="none"/>
              </w:tabs>
              <w:spacing w:line="240" w:lineRule="auto" w:before="1" w:after="0"/>
              <w:ind w:left="466" w:right="181" w:hanging="360"/>
              <w:jc w:val="left"/>
              <w:rPr>
                <w:sz w:val="20"/>
              </w:rPr>
            </w:pPr>
            <w:r>
              <w:rPr>
                <w:sz w:val="20"/>
              </w:rPr>
              <w:t>Based on the risk assessment, is encryption needed to effectively</w:t>
            </w:r>
            <w:r>
              <w:rPr>
                <w:spacing w:val="-5"/>
                <w:sz w:val="20"/>
              </w:rPr>
              <w:t> </w:t>
            </w:r>
            <w:r>
              <w:rPr>
                <w:sz w:val="20"/>
              </w:rPr>
              <w:t>protect</w:t>
            </w:r>
            <w:r>
              <w:rPr>
                <w:spacing w:val="-3"/>
                <w:sz w:val="20"/>
              </w:rPr>
              <w:t> </w:t>
            </w:r>
            <w:r>
              <w:rPr>
                <w:sz w:val="20"/>
              </w:rPr>
              <w:t>ePHI</w:t>
            </w:r>
            <w:r>
              <w:rPr>
                <w:spacing w:val="-6"/>
                <w:sz w:val="20"/>
              </w:rPr>
              <w:t> </w:t>
            </w:r>
            <w:r>
              <w:rPr>
                <w:sz w:val="20"/>
              </w:rPr>
              <w:t>at</w:t>
            </w:r>
            <w:r>
              <w:rPr>
                <w:spacing w:val="-6"/>
                <w:sz w:val="20"/>
              </w:rPr>
              <w:t> </w:t>
            </w:r>
            <w:r>
              <w:rPr>
                <w:sz w:val="20"/>
              </w:rPr>
              <w:t>rest</w:t>
            </w:r>
            <w:r>
              <w:rPr>
                <w:spacing w:val="-6"/>
                <w:sz w:val="20"/>
              </w:rPr>
              <w:t> </w:t>
            </w:r>
            <w:r>
              <w:rPr>
                <w:sz w:val="20"/>
              </w:rPr>
              <w:t>from</w:t>
            </w:r>
            <w:r>
              <w:rPr>
                <w:spacing w:val="-7"/>
                <w:sz w:val="20"/>
              </w:rPr>
              <w:t> </w:t>
            </w:r>
            <w:r>
              <w:rPr>
                <w:sz w:val="20"/>
              </w:rPr>
              <w:t>unauthorized</w:t>
            </w:r>
            <w:r>
              <w:rPr>
                <w:spacing w:val="-5"/>
                <w:sz w:val="20"/>
              </w:rPr>
              <w:t> </w:t>
            </w:r>
            <w:r>
              <w:rPr>
                <w:sz w:val="20"/>
              </w:rPr>
              <w:t>access?</w:t>
            </w:r>
          </w:p>
          <w:p>
            <w:pPr>
              <w:pStyle w:val="TableParagraph"/>
              <w:numPr>
                <w:ilvl w:val="0"/>
                <w:numId w:val="187"/>
              </w:numPr>
              <w:tabs>
                <w:tab w:pos="466" w:val="left" w:leader="none"/>
              </w:tabs>
              <w:spacing w:line="240" w:lineRule="auto" w:before="0" w:after="0"/>
              <w:ind w:left="466" w:right="628" w:hanging="360"/>
              <w:jc w:val="left"/>
              <w:rPr>
                <w:sz w:val="20"/>
              </w:rPr>
            </w:pPr>
            <w:r>
              <w:rPr>
                <w:sz w:val="20"/>
              </w:rPr>
              <w:t>Is</w:t>
            </w:r>
            <w:r>
              <w:rPr>
                <w:spacing w:val="-5"/>
                <w:sz w:val="20"/>
              </w:rPr>
              <w:t> </w:t>
            </w:r>
            <w:r>
              <w:rPr>
                <w:sz w:val="20"/>
              </w:rPr>
              <w:t>email</w:t>
            </w:r>
            <w:r>
              <w:rPr>
                <w:spacing w:val="-6"/>
                <w:sz w:val="20"/>
              </w:rPr>
              <w:t> </w:t>
            </w:r>
            <w:r>
              <w:rPr>
                <w:sz w:val="20"/>
              </w:rPr>
              <w:t>encryption</w:t>
            </w:r>
            <w:r>
              <w:rPr>
                <w:spacing w:val="-5"/>
                <w:sz w:val="20"/>
              </w:rPr>
              <w:t> </w:t>
            </w:r>
            <w:r>
              <w:rPr>
                <w:sz w:val="20"/>
              </w:rPr>
              <w:t>necessary</w:t>
            </w:r>
            <w:r>
              <w:rPr>
                <w:spacing w:val="-5"/>
                <w:sz w:val="20"/>
              </w:rPr>
              <w:t> </w:t>
            </w:r>
            <w:r>
              <w:rPr>
                <w:sz w:val="20"/>
              </w:rPr>
              <w:t>for</w:t>
            </w:r>
            <w:r>
              <w:rPr>
                <w:spacing w:val="-6"/>
                <w:sz w:val="20"/>
              </w:rPr>
              <w:t> </w:t>
            </w:r>
            <w:r>
              <w:rPr>
                <w:sz w:val="20"/>
              </w:rPr>
              <w:t>the</w:t>
            </w:r>
            <w:r>
              <w:rPr>
                <w:spacing w:val="-7"/>
                <w:sz w:val="20"/>
              </w:rPr>
              <w:t> </w:t>
            </w:r>
            <w:r>
              <w:rPr>
                <w:sz w:val="20"/>
              </w:rPr>
              <w:t>organization</w:t>
            </w:r>
            <w:r>
              <w:rPr>
                <w:spacing w:val="-5"/>
                <w:sz w:val="20"/>
              </w:rPr>
              <w:t> </w:t>
            </w:r>
            <w:r>
              <w:rPr>
                <w:sz w:val="20"/>
              </w:rPr>
              <w:t>to protect ePHI?</w:t>
            </w:r>
          </w:p>
          <w:p>
            <w:pPr>
              <w:pStyle w:val="TableParagraph"/>
              <w:numPr>
                <w:ilvl w:val="0"/>
                <w:numId w:val="187"/>
              </w:numPr>
              <w:tabs>
                <w:tab w:pos="467" w:val="left" w:leader="none"/>
              </w:tabs>
              <w:spacing w:line="240" w:lineRule="atLeast" w:before="0" w:after="0"/>
              <w:ind w:left="467" w:right="550" w:hanging="360"/>
              <w:jc w:val="left"/>
              <w:rPr>
                <w:sz w:val="20"/>
              </w:rPr>
            </w:pPr>
            <w:r>
              <w:rPr>
                <w:sz w:val="20"/>
              </w:rPr>
              <w:t>Are</w:t>
            </w:r>
            <w:r>
              <w:rPr>
                <w:spacing w:val="-10"/>
                <w:sz w:val="20"/>
              </w:rPr>
              <w:t> </w:t>
            </w:r>
            <w:r>
              <w:rPr>
                <w:sz w:val="20"/>
              </w:rPr>
              <w:t>automated</w:t>
            </w:r>
            <w:r>
              <w:rPr>
                <w:spacing w:val="-9"/>
                <w:sz w:val="20"/>
              </w:rPr>
              <w:t> </w:t>
            </w:r>
            <w:r>
              <w:rPr>
                <w:sz w:val="20"/>
              </w:rPr>
              <w:t>confidentiality</w:t>
            </w:r>
            <w:r>
              <w:rPr>
                <w:spacing w:val="-7"/>
                <w:sz w:val="20"/>
              </w:rPr>
              <w:t> </w:t>
            </w:r>
            <w:r>
              <w:rPr>
                <w:sz w:val="20"/>
              </w:rPr>
              <w:t>statements</w:t>
            </w:r>
            <w:r>
              <w:rPr>
                <w:spacing w:val="-9"/>
                <w:sz w:val="20"/>
              </w:rPr>
              <w:t> </w:t>
            </w:r>
            <w:r>
              <w:rPr>
                <w:sz w:val="20"/>
              </w:rPr>
              <w:t>needed</w:t>
            </w:r>
            <w:r>
              <w:rPr>
                <w:spacing w:val="-9"/>
                <w:sz w:val="20"/>
              </w:rPr>
              <w:t> </w:t>
            </w:r>
            <w:r>
              <w:rPr>
                <w:sz w:val="20"/>
              </w:rPr>
              <w:t>for email leaving the organization?</w:t>
            </w:r>
          </w:p>
        </w:tc>
      </w:tr>
      <w:tr>
        <w:trPr>
          <w:trHeight w:val="1485" w:hRule="atLeast"/>
        </w:trPr>
        <w:tc>
          <w:tcPr>
            <w:tcW w:w="3365" w:type="dxa"/>
          </w:tcPr>
          <w:p>
            <w:pPr>
              <w:pStyle w:val="TableParagraph"/>
              <w:tabs>
                <w:tab w:pos="467" w:val="left" w:leader="none"/>
              </w:tabs>
              <w:ind w:right="653" w:hanging="360"/>
              <w:rPr>
                <w:sz w:val="20"/>
              </w:rPr>
            </w:pPr>
            <w:r>
              <w:rPr>
                <w:spacing w:val="-6"/>
                <w:sz w:val="20"/>
              </w:rPr>
              <w:t>9.</w:t>
            </w:r>
            <w:r>
              <w:rPr>
                <w:sz w:val="20"/>
              </w:rPr>
              <w:tab/>
            </w:r>
            <w:r>
              <w:rPr>
                <w:b/>
                <w:sz w:val="20"/>
              </w:rPr>
              <w:t>Terminate</w:t>
            </w:r>
            <w:r>
              <w:rPr>
                <w:b/>
                <w:spacing w:val="-8"/>
                <w:sz w:val="20"/>
              </w:rPr>
              <w:t> </w:t>
            </w:r>
            <w:r>
              <w:rPr>
                <w:b/>
                <w:sz w:val="20"/>
              </w:rPr>
              <w:t>Access</w:t>
            </w:r>
            <w:r>
              <w:rPr>
                <w:b/>
                <w:spacing w:val="-8"/>
                <w:sz w:val="20"/>
              </w:rPr>
              <w:t> </w:t>
            </w:r>
            <w:r>
              <w:rPr>
                <w:b/>
                <w:sz w:val="20"/>
              </w:rPr>
              <w:t>if</w:t>
            </w:r>
            <w:r>
              <w:rPr>
                <w:b/>
                <w:spacing w:val="-9"/>
                <w:sz w:val="20"/>
              </w:rPr>
              <w:t> </w:t>
            </w:r>
            <w:r>
              <w:rPr>
                <w:b/>
                <w:sz w:val="20"/>
              </w:rPr>
              <w:t>it</w:t>
            </w:r>
            <w:r>
              <w:rPr>
                <w:b/>
                <w:spacing w:val="-6"/>
                <w:sz w:val="20"/>
              </w:rPr>
              <w:t> </w:t>
            </w:r>
            <w:r>
              <w:rPr>
                <w:b/>
                <w:sz w:val="20"/>
              </w:rPr>
              <w:t>is</w:t>
            </w:r>
            <w:r>
              <w:rPr>
                <w:b/>
                <w:spacing w:val="-8"/>
                <w:sz w:val="20"/>
              </w:rPr>
              <w:t> </w:t>
            </w:r>
            <w:r>
              <w:rPr>
                <w:b/>
                <w:sz w:val="20"/>
              </w:rPr>
              <w:t>No Longer Required</w:t>
            </w:r>
            <w:hyperlink w:history="true" w:anchor="_bookmark176">
              <w:r>
                <w:rPr>
                  <w:sz w:val="20"/>
                  <w:vertAlign w:val="superscript"/>
                </w:rPr>
                <w:t>119</w:t>
              </w:r>
            </w:hyperlink>
          </w:p>
        </w:tc>
        <w:tc>
          <w:tcPr>
            <w:tcW w:w="5374" w:type="dxa"/>
          </w:tcPr>
          <w:p>
            <w:pPr>
              <w:pStyle w:val="TableParagraph"/>
              <w:numPr>
                <w:ilvl w:val="0"/>
                <w:numId w:val="188"/>
              </w:numPr>
              <w:tabs>
                <w:tab w:pos="467" w:val="left" w:leader="none"/>
              </w:tabs>
              <w:spacing w:line="240" w:lineRule="auto" w:before="0" w:after="0"/>
              <w:ind w:left="467" w:right="161" w:hanging="360"/>
              <w:jc w:val="left"/>
              <w:rPr>
                <w:sz w:val="20"/>
              </w:rPr>
            </w:pPr>
            <w:r>
              <w:rPr>
                <w:sz w:val="20"/>
              </w:rPr>
              <w:t>Ensure</w:t>
            </w:r>
            <w:r>
              <w:rPr>
                <w:spacing w:val="-5"/>
                <w:sz w:val="20"/>
              </w:rPr>
              <w:t> </w:t>
            </w:r>
            <w:r>
              <w:rPr>
                <w:sz w:val="20"/>
              </w:rPr>
              <w:t>that</w:t>
            </w:r>
            <w:r>
              <w:rPr>
                <w:spacing w:val="-4"/>
                <w:sz w:val="20"/>
              </w:rPr>
              <w:t> </w:t>
            </w:r>
            <w:r>
              <w:rPr>
                <w:sz w:val="20"/>
              </w:rPr>
              <w:t>access</w:t>
            </w:r>
            <w:r>
              <w:rPr>
                <w:spacing w:val="-5"/>
                <w:sz w:val="20"/>
              </w:rPr>
              <w:t> </w:t>
            </w:r>
            <w:r>
              <w:rPr>
                <w:sz w:val="20"/>
              </w:rPr>
              <w:t>to</w:t>
            </w:r>
            <w:r>
              <w:rPr>
                <w:spacing w:val="-4"/>
                <w:sz w:val="20"/>
              </w:rPr>
              <w:t> </w:t>
            </w:r>
            <w:r>
              <w:rPr>
                <w:sz w:val="20"/>
              </w:rPr>
              <w:t>ePHI</w:t>
            </w:r>
            <w:r>
              <w:rPr>
                <w:spacing w:val="-4"/>
                <w:sz w:val="20"/>
              </w:rPr>
              <w:t> </w:t>
            </w:r>
            <w:r>
              <w:rPr>
                <w:sz w:val="20"/>
              </w:rPr>
              <w:t>is</w:t>
            </w:r>
            <w:r>
              <w:rPr>
                <w:spacing w:val="-3"/>
                <w:sz w:val="20"/>
              </w:rPr>
              <w:t> </w:t>
            </w:r>
            <w:r>
              <w:rPr>
                <w:sz w:val="20"/>
              </w:rPr>
              <w:t>terminated</w:t>
            </w:r>
            <w:r>
              <w:rPr>
                <w:spacing w:val="-3"/>
                <w:sz w:val="20"/>
              </w:rPr>
              <w:t> </w:t>
            </w:r>
            <w:r>
              <w:rPr>
                <w:sz w:val="20"/>
              </w:rPr>
              <w:t>if</w:t>
            </w:r>
            <w:r>
              <w:rPr>
                <w:spacing w:val="-5"/>
                <w:sz w:val="20"/>
              </w:rPr>
              <w:t> </w:t>
            </w:r>
            <w:r>
              <w:rPr>
                <w:sz w:val="20"/>
              </w:rPr>
              <w:t>the</w:t>
            </w:r>
            <w:r>
              <w:rPr>
                <w:spacing w:val="-5"/>
                <w:sz w:val="20"/>
              </w:rPr>
              <w:t> </w:t>
            </w:r>
            <w:r>
              <w:rPr>
                <w:sz w:val="20"/>
              </w:rPr>
              <w:t>access</w:t>
            </w:r>
            <w:r>
              <w:rPr>
                <w:spacing w:val="-3"/>
                <w:sz w:val="20"/>
              </w:rPr>
              <w:t> </w:t>
            </w:r>
            <w:r>
              <w:rPr>
                <w:sz w:val="20"/>
              </w:rPr>
              <w:t>is</w:t>
            </w:r>
            <w:r>
              <w:rPr>
                <w:spacing w:val="-3"/>
                <w:sz w:val="20"/>
              </w:rPr>
              <w:t> </w:t>
            </w:r>
            <w:r>
              <w:rPr>
                <w:sz w:val="20"/>
              </w:rPr>
              <w:t>no longer authorized.</w:t>
            </w:r>
          </w:p>
          <w:p>
            <w:pPr>
              <w:pStyle w:val="TableParagraph"/>
              <w:numPr>
                <w:ilvl w:val="0"/>
                <w:numId w:val="188"/>
              </w:numPr>
              <w:tabs>
                <w:tab w:pos="467" w:val="left" w:leader="none"/>
              </w:tabs>
              <w:spacing w:line="240" w:lineRule="auto" w:before="0" w:after="0"/>
              <w:ind w:left="467" w:right="384" w:hanging="360"/>
              <w:jc w:val="left"/>
              <w:rPr>
                <w:sz w:val="20"/>
              </w:rPr>
            </w:pPr>
            <w:r>
              <w:rPr>
                <w:sz w:val="20"/>
              </w:rPr>
              <w:t>Consider</w:t>
            </w:r>
            <w:r>
              <w:rPr>
                <w:spacing w:val="-7"/>
                <w:sz w:val="20"/>
              </w:rPr>
              <w:t> </w:t>
            </w:r>
            <w:r>
              <w:rPr>
                <w:sz w:val="20"/>
              </w:rPr>
              <w:t>implementing</w:t>
            </w:r>
            <w:r>
              <w:rPr>
                <w:spacing w:val="-7"/>
                <w:sz w:val="20"/>
              </w:rPr>
              <w:t> </w:t>
            </w:r>
            <w:r>
              <w:rPr>
                <w:sz w:val="20"/>
              </w:rPr>
              <w:t>a</w:t>
            </w:r>
            <w:r>
              <w:rPr>
                <w:spacing w:val="-7"/>
                <w:sz w:val="20"/>
              </w:rPr>
              <w:t> </w:t>
            </w:r>
            <w:r>
              <w:rPr>
                <w:sz w:val="20"/>
              </w:rPr>
              <w:t>user</w:t>
            </w:r>
            <w:r>
              <w:rPr>
                <w:spacing w:val="-5"/>
                <w:sz w:val="20"/>
              </w:rPr>
              <w:t> </w:t>
            </w:r>
            <w:r>
              <w:rPr>
                <w:sz w:val="20"/>
              </w:rPr>
              <w:t>recertification</w:t>
            </w:r>
            <w:r>
              <w:rPr>
                <w:spacing w:val="-6"/>
                <w:sz w:val="20"/>
              </w:rPr>
              <w:t> </w:t>
            </w:r>
            <w:r>
              <w:rPr>
                <w:sz w:val="20"/>
              </w:rPr>
              <w:t>process</w:t>
            </w:r>
            <w:r>
              <w:rPr>
                <w:spacing w:val="-6"/>
                <w:sz w:val="20"/>
              </w:rPr>
              <w:t> </w:t>
            </w:r>
            <w:r>
              <w:rPr>
                <w:sz w:val="20"/>
              </w:rPr>
              <w:t>to ensure that least privilege is enforced.</w:t>
            </w:r>
          </w:p>
        </w:tc>
        <w:tc>
          <w:tcPr>
            <w:tcW w:w="5374" w:type="dxa"/>
          </w:tcPr>
          <w:p>
            <w:pPr>
              <w:pStyle w:val="TableParagraph"/>
              <w:numPr>
                <w:ilvl w:val="0"/>
                <w:numId w:val="189"/>
              </w:numPr>
              <w:tabs>
                <w:tab w:pos="467" w:val="left" w:leader="none"/>
              </w:tabs>
              <w:spacing w:line="240" w:lineRule="auto" w:before="0" w:after="0"/>
              <w:ind w:left="467" w:right="238" w:hanging="360"/>
              <w:jc w:val="left"/>
              <w:rPr>
                <w:sz w:val="20"/>
              </w:rPr>
            </w:pPr>
            <w:r>
              <w:rPr>
                <w:sz w:val="20"/>
              </w:rPr>
              <w:t>Are rules being enforced to remove access by workforce members who no longer have a need to know because they</w:t>
            </w:r>
            <w:r>
              <w:rPr>
                <w:spacing w:val="-4"/>
                <w:sz w:val="20"/>
              </w:rPr>
              <w:t> </w:t>
            </w:r>
            <w:r>
              <w:rPr>
                <w:sz w:val="20"/>
              </w:rPr>
              <w:t>have</w:t>
            </w:r>
            <w:r>
              <w:rPr>
                <w:spacing w:val="-6"/>
                <w:sz w:val="20"/>
              </w:rPr>
              <w:t> </w:t>
            </w:r>
            <w:r>
              <w:rPr>
                <w:sz w:val="20"/>
              </w:rPr>
              <w:t>changed</w:t>
            </w:r>
            <w:r>
              <w:rPr>
                <w:spacing w:val="-4"/>
                <w:sz w:val="20"/>
              </w:rPr>
              <w:t> </w:t>
            </w:r>
            <w:r>
              <w:rPr>
                <w:sz w:val="20"/>
              </w:rPr>
              <w:t>assignments</w:t>
            </w:r>
            <w:r>
              <w:rPr>
                <w:spacing w:val="-4"/>
                <w:sz w:val="20"/>
              </w:rPr>
              <w:t> </w:t>
            </w:r>
            <w:r>
              <w:rPr>
                <w:sz w:val="20"/>
              </w:rPr>
              <w:t>or</w:t>
            </w:r>
            <w:r>
              <w:rPr>
                <w:spacing w:val="-5"/>
                <w:sz w:val="20"/>
              </w:rPr>
              <w:t> </w:t>
            </w:r>
            <w:r>
              <w:rPr>
                <w:sz w:val="20"/>
              </w:rPr>
              <w:t>have</w:t>
            </w:r>
            <w:r>
              <w:rPr>
                <w:spacing w:val="-8"/>
                <w:sz w:val="20"/>
              </w:rPr>
              <w:t> </w:t>
            </w:r>
            <w:r>
              <w:rPr>
                <w:sz w:val="20"/>
              </w:rPr>
              <w:t>stopped</w:t>
            </w:r>
            <w:r>
              <w:rPr>
                <w:spacing w:val="-4"/>
                <w:sz w:val="20"/>
              </w:rPr>
              <w:t> </w:t>
            </w:r>
            <w:r>
              <w:rPr>
                <w:sz w:val="20"/>
              </w:rPr>
              <w:t>working for the organization?</w:t>
            </w:r>
          </w:p>
          <w:p>
            <w:pPr>
              <w:pStyle w:val="TableParagraph"/>
              <w:numPr>
                <w:ilvl w:val="0"/>
                <w:numId w:val="189"/>
              </w:numPr>
              <w:tabs>
                <w:tab w:pos="467" w:val="left" w:leader="none"/>
              </w:tabs>
              <w:spacing w:line="240" w:lineRule="atLeast" w:before="0" w:after="0"/>
              <w:ind w:left="467" w:right="461" w:hanging="360"/>
              <w:jc w:val="left"/>
              <w:rPr>
                <w:sz w:val="20"/>
              </w:rPr>
            </w:pPr>
            <w:r>
              <w:rPr>
                <w:sz w:val="20"/>
              </w:rPr>
              <w:t>Does</w:t>
            </w:r>
            <w:r>
              <w:rPr>
                <w:spacing w:val="-7"/>
                <w:sz w:val="20"/>
              </w:rPr>
              <w:t> </w:t>
            </w:r>
            <w:r>
              <w:rPr>
                <w:sz w:val="20"/>
              </w:rPr>
              <w:t>the</w:t>
            </w:r>
            <w:r>
              <w:rPr>
                <w:spacing w:val="-8"/>
                <w:sz w:val="20"/>
              </w:rPr>
              <w:t> </w:t>
            </w:r>
            <w:r>
              <w:rPr>
                <w:sz w:val="20"/>
              </w:rPr>
              <w:t>organization</w:t>
            </w:r>
            <w:r>
              <w:rPr>
                <w:spacing w:val="-7"/>
                <w:sz w:val="20"/>
              </w:rPr>
              <w:t> </w:t>
            </w:r>
            <w:r>
              <w:rPr>
                <w:sz w:val="20"/>
              </w:rPr>
              <w:t>revisit</w:t>
            </w:r>
            <w:r>
              <w:rPr>
                <w:spacing w:val="-9"/>
                <w:sz w:val="20"/>
              </w:rPr>
              <w:t> </w:t>
            </w:r>
            <w:r>
              <w:rPr>
                <w:sz w:val="20"/>
              </w:rPr>
              <w:t>user</w:t>
            </w:r>
            <w:r>
              <w:rPr>
                <w:spacing w:val="-7"/>
                <w:sz w:val="20"/>
              </w:rPr>
              <w:t> </w:t>
            </w:r>
            <w:r>
              <w:rPr>
                <w:sz w:val="20"/>
              </w:rPr>
              <w:t>access</w:t>
            </w:r>
            <w:r>
              <w:rPr>
                <w:spacing w:val="-7"/>
                <w:sz w:val="20"/>
              </w:rPr>
              <w:t> </w:t>
            </w:r>
            <w:r>
              <w:rPr>
                <w:sz w:val="20"/>
              </w:rPr>
              <w:t>requirements regularly to ensure least privilege?</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6"/>
        </w:rPr>
      </w:pPr>
      <w:r>
        <w:rPr/>
        <mc:AlternateContent>
          <mc:Choice Requires="wps">
            <w:drawing>
              <wp:anchor distT="0" distB="0" distL="0" distR="0" allowOverlap="1" layoutInCell="1" locked="0" behindDoc="1" simplePos="0" relativeHeight="487626240">
                <wp:simplePos x="0" y="0"/>
                <wp:positionH relativeFrom="page">
                  <wp:posOffset>914400</wp:posOffset>
                </wp:positionH>
                <wp:positionV relativeFrom="paragraph">
                  <wp:posOffset>221325</wp:posOffset>
                </wp:positionV>
                <wp:extent cx="1828800" cy="10795"/>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427187pt;width:144pt;height:.84pt;mso-position-horizontal-relative:page;mso-position-vertical-relative:paragraph;z-index:-15690240;mso-wrap-distance-left:0;mso-wrap-distance-right:0" id="docshape83" filled="true" fillcolor="#000000" stroked="false">
                <v:fill type="solid"/>
                <w10:wrap type="topAndBottom"/>
              </v:rect>
            </w:pict>
          </mc:Fallback>
        </mc:AlternateContent>
      </w:r>
    </w:p>
    <w:p>
      <w:pPr>
        <w:spacing w:before="107"/>
        <w:ind w:left="700" w:right="0" w:firstLine="0"/>
        <w:jc w:val="left"/>
        <w:rPr>
          <w:i/>
          <w:sz w:val="16"/>
        </w:rPr>
      </w:pPr>
      <w:bookmarkStart w:name="_bookmark177" w:id="215"/>
      <w:bookmarkEnd w:id="215"/>
      <w:r>
        <w:rPr/>
      </w:r>
      <w:r>
        <w:rPr>
          <w:sz w:val="16"/>
          <w:vertAlign w:val="superscript"/>
        </w:rPr>
        <w:t>119</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4"/>
          <w:sz w:val="16"/>
          <w:vertAlign w:val="baseline"/>
        </w:rPr>
        <w:t> </w:t>
      </w:r>
      <w:hyperlink w:history="true" w:anchor="_bookmark80">
        <w:r>
          <w:rPr>
            <w:sz w:val="16"/>
            <w:vertAlign w:val="baseline"/>
          </w:rPr>
          <w:t>5.1.3,</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Workforce</w:t>
      </w:r>
      <w:r>
        <w:rPr>
          <w:i/>
          <w:spacing w:val="-4"/>
          <w:sz w:val="16"/>
          <w:vertAlign w:val="baseline"/>
        </w:rPr>
        <w:t> </w:t>
      </w:r>
      <w:r>
        <w:rPr>
          <w:i/>
          <w:spacing w:val="-2"/>
          <w:sz w:val="16"/>
          <w:vertAlign w:val="baseline"/>
        </w:rPr>
        <w:t>Security.</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3.2. Audit Controls (§ 164.312(b))" w:id="216"/>
      <w:bookmarkEnd w:id="216"/>
      <w:r>
        <w:rPr>
          <w:b w:val="0"/>
        </w:rPr>
      </w:r>
      <w:bookmarkStart w:name="_bookmark178" w:id="217"/>
      <w:bookmarkEnd w:id="217"/>
      <w:r>
        <w:rPr>
          <w:b w:val="0"/>
        </w:rPr>
      </w:r>
      <w:r>
        <w:rPr/>
        <w:t>Audit</w:t>
      </w:r>
      <w:r>
        <w:rPr>
          <w:spacing w:val="-1"/>
        </w:rPr>
        <w:t> </w:t>
      </w:r>
      <w:r>
        <w:rPr/>
        <w:t>Controls</w:t>
      </w:r>
      <w:r>
        <w:rPr>
          <w:spacing w:val="-4"/>
        </w:rPr>
        <w:t> </w:t>
      </w:r>
      <w:r>
        <w:rPr/>
        <w:t>(§</w:t>
      </w:r>
      <w:r>
        <w:rPr>
          <w:spacing w:val="-2"/>
        </w:rPr>
        <w:t> 164.312(b))</w:t>
      </w:r>
    </w:p>
    <w:p>
      <w:pPr>
        <w:spacing w:before="177"/>
        <w:ind w:left="700"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hardware,</w:t>
      </w:r>
      <w:r>
        <w:rPr>
          <w:i/>
          <w:spacing w:val="-2"/>
          <w:sz w:val="24"/>
        </w:rPr>
        <w:t> </w:t>
      </w:r>
      <w:r>
        <w:rPr>
          <w:i/>
          <w:sz w:val="24"/>
        </w:rPr>
        <w:t>software,</w:t>
      </w:r>
      <w:r>
        <w:rPr>
          <w:i/>
          <w:spacing w:val="-5"/>
          <w:sz w:val="24"/>
        </w:rPr>
        <w:t> </w:t>
      </w:r>
      <w:r>
        <w:rPr>
          <w:i/>
          <w:sz w:val="24"/>
        </w:rPr>
        <w:t>and/or</w:t>
      </w:r>
      <w:r>
        <w:rPr>
          <w:i/>
          <w:spacing w:val="-3"/>
          <w:sz w:val="24"/>
        </w:rPr>
        <w:t> </w:t>
      </w:r>
      <w:r>
        <w:rPr>
          <w:i/>
          <w:sz w:val="24"/>
        </w:rPr>
        <w:t>procedural</w:t>
      </w:r>
      <w:r>
        <w:rPr>
          <w:i/>
          <w:spacing w:val="-2"/>
          <w:sz w:val="24"/>
        </w:rPr>
        <w:t> </w:t>
      </w:r>
      <w:r>
        <w:rPr>
          <w:i/>
          <w:sz w:val="24"/>
        </w:rPr>
        <w:t>mechanisms</w:t>
      </w:r>
      <w:r>
        <w:rPr>
          <w:i/>
          <w:spacing w:val="-2"/>
          <w:sz w:val="24"/>
        </w:rPr>
        <w:t> </w:t>
      </w:r>
      <w:r>
        <w:rPr>
          <w:i/>
          <w:sz w:val="24"/>
        </w:rPr>
        <w:t>that</w:t>
      </w:r>
      <w:r>
        <w:rPr>
          <w:i/>
          <w:spacing w:val="-1"/>
          <w:sz w:val="24"/>
        </w:rPr>
        <w:t> </w:t>
      </w:r>
      <w:r>
        <w:rPr>
          <w:i/>
          <w:sz w:val="24"/>
        </w:rPr>
        <w:t>r</w:t>
      </w:r>
      <w:bookmarkStart w:name="_bookmark179" w:id="218"/>
      <w:bookmarkEnd w:id="218"/>
      <w:r>
        <w:rPr>
          <w:i/>
          <w:sz w:val="24"/>
        </w:rPr>
        <w:t>ec</w:t>
      </w:r>
      <w:bookmarkStart w:name="_bookmark180" w:id="219"/>
      <w:bookmarkEnd w:id="219"/>
      <w:r>
        <w:rPr>
          <w:i/>
          <w:sz w:val="24"/>
        </w:rPr>
        <w:t>o</w:t>
      </w:r>
      <w:r>
        <w:rPr>
          <w:i/>
          <w:sz w:val="24"/>
        </w:rPr>
        <w:t>r</w:t>
      </w:r>
      <w:bookmarkStart w:name="_bookmark181" w:id="220"/>
      <w:bookmarkEnd w:id="220"/>
      <w:r>
        <w:rPr>
          <w:i/>
          <w:sz w:val="24"/>
        </w:rPr>
        <w:t>d</w:t>
      </w:r>
      <w:r>
        <w:rPr>
          <w:i/>
          <w:spacing w:val="-4"/>
          <w:sz w:val="24"/>
        </w:rPr>
        <w:t> </w:t>
      </w:r>
      <w:bookmarkStart w:name="_bookmark182" w:id="221"/>
      <w:bookmarkEnd w:id="221"/>
      <w:r>
        <w:rPr>
          <w:i/>
          <w:sz w:val="24"/>
        </w:rPr>
        <w:t>an</w:t>
      </w:r>
      <w:r>
        <w:rPr>
          <w:i/>
          <w:sz w:val="24"/>
        </w:rPr>
        <w:t>d</w:t>
      </w:r>
      <w:r>
        <w:rPr>
          <w:i/>
          <w:spacing w:val="-4"/>
          <w:sz w:val="24"/>
        </w:rPr>
        <w:t> </w:t>
      </w:r>
      <w:r>
        <w:rPr>
          <w:i/>
          <w:sz w:val="24"/>
        </w:rPr>
        <w:t>examine</w:t>
      </w:r>
      <w:r>
        <w:rPr>
          <w:i/>
          <w:spacing w:val="-2"/>
          <w:sz w:val="24"/>
        </w:rPr>
        <w:t> </w:t>
      </w:r>
      <w:r>
        <w:rPr>
          <w:i/>
          <w:sz w:val="24"/>
        </w:rPr>
        <w:t>activity</w:t>
      </w:r>
      <w:r>
        <w:rPr>
          <w:i/>
          <w:spacing w:val="-4"/>
          <w:sz w:val="24"/>
        </w:rPr>
        <w:t> </w:t>
      </w:r>
      <w:r>
        <w:rPr>
          <w:i/>
          <w:sz w:val="24"/>
        </w:rPr>
        <w:t>in</w:t>
      </w:r>
      <w:r>
        <w:rPr>
          <w:i/>
          <w:spacing w:val="-4"/>
          <w:sz w:val="24"/>
        </w:rPr>
        <w:t> </w:t>
      </w:r>
      <w:r>
        <w:rPr>
          <w:i/>
          <w:sz w:val="24"/>
        </w:rPr>
        <w:t>information</w:t>
      </w:r>
      <w:r>
        <w:rPr>
          <w:i/>
          <w:sz w:val="24"/>
        </w:rPr>
        <w:t> systems that contain or use electronic protected health information.</w:t>
      </w:r>
    </w:p>
    <w:p>
      <w:pPr>
        <w:spacing w:before="182"/>
        <w:ind w:left="1787" w:right="1787" w:firstLine="0"/>
        <w:jc w:val="center"/>
        <w:rPr>
          <w:b/>
          <w:sz w:val="20"/>
        </w:rPr>
      </w:pPr>
      <w:bookmarkStart w:name="_bookmark183" w:id="222"/>
      <w:bookmarkEnd w:id="222"/>
      <w:r>
        <w:rPr/>
      </w:r>
      <w:r>
        <w:rPr>
          <w:b/>
          <w:sz w:val="20"/>
        </w:rPr>
        <w:t>Table</w:t>
      </w:r>
      <w:r>
        <w:rPr>
          <w:b/>
          <w:spacing w:val="-5"/>
          <w:sz w:val="20"/>
        </w:rPr>
        <w:t> </w:t>
      </w:r>
      <w:r>
        <w:rPr>
          <w:b/>
          <w:sz w:val="20"/>
        </w:rPr>
        <w:t>22.</w:t>
      </w:r>
      <w:r>
        <w:rPr>
          <w:b/>
          <w:spacing w:val="-4"/>
          <w:sz w:val="20"/>
        </w:rPr>
        <w:t> </w:t>
      </w:r>
      <w:r>
        <w:rPr>
          <w:b/>
          <w:sz w:val="20"/>
        </w:rPr>
        <w:t>Key</w:t>
      </w:r>
      <w:r>
        <w:rPr>
          <w:b/>
          <w:spacing w:val="-7"/>
          <w:sz w:val="20"/>
        </w:rPr>
        <w:t> </w:t>
      </w:r>
      <w:r>
        <w:rPr>
          <w:b/>
          <w:sz w:val="20"/>
        </w:rPr>
        <w:t>activities,</w:t>
      </w:r>
      <w:r>
        <w:rPr>
          <w:b/>
          <w:spacing w:val="-6"/>
          <w:sz w:val="20"/>
        </w:rPr>
        <w:t> </w:t>
      </w:r>
      <w:r>
        <w:rPr>
          <w:b/>
          <w:sz w:val="20"/>
        </w:rPr>
        <w:t>descriptions,</w:t>
      </w:r>
      <w:r>
        <w:rPr>
          <w:b/>
          <w:spacing w:val="-7"/>
          <w:sz w:val="20"/>
        </w:rPr>
        <w:t> </w:t>
      </w:r>
      <w:r>
        <w:rPr>
          <w:b/>
          <w:sz w:val="20"/>
        </w:rPr>
        <w:t>and</w:t>
      </w:r>
      <w:r>
        <w:rPr>
          <w:b/>
          <w:spacing w:val="-4"/>
          <w:sz w:val="20"/>
        </w:rPr>
        <w:t> </w:t>
      </w:r>
      <w:r>
        <w:rPr>
          <w:b/>
          <w:sz w:val="20"/>
        </w:rPr>
        <w:t>sample</w:t>
      </w:r>
      <w:r>
        <w:rPr>
          <w:b/>
          <w:spacing w:val="-6"/>
          <w:sz w:val="20"/>
        </w:rPr>
        <w:t> </w:t>
      </w:r>
      <w:r>
        <w:rPr>
          <w:b/>
          <w:sz w:val="20"/>
        </w:rPr>
        <w:t>questions</w:t>
      </w:r>
      <w:r>
        <w:rPr>
          <w:b/>
          <w:spacing w:val="-6"/>
          <w:sz w:val="20"/>
        </w:rPr>
        <w:t> </w:t>
      </w:r>
      <w:r>
        <w:rPr>
          <w:b/>
          <w:sz w:val="20"/>
        </w:rPr>
        <w:t>for</w:t>
      </w:r>
      <w:r>
        <w:rPr>
          <w:b/>
          <w:spacing w:val="-4"/>
          <w:sz w:val="20"/>
        </w:rPr>
        <w:t> </w:t>
      </w:r>
      <w:r>
        <w:rPr>
          <w:b/>
          <w:sz w:val="20"/>
        </w:rPr>
        <w:t>the</w:t>
      </w:r>
      <w:r>
        <w:rPr>
          <w:b/>
          <w:spacing w:val="-6"/>
          <w:sz w:val="20"/>
        </w:rPr>
        <w:t> </w:t>
      </w:r>
      <w:r>
        <w:rPr>
          <w:b/>
          <w:sz w:val="20"/>
        </w:rPr>
        <w:t>Audit</w:t>
      </w:r>
      <w:r>
        <w:rPr>
          <w:b/>
          <w:spacing w:val="-6"/>
          <w:sz w:val="20"/>
        </w:rPr>
        <w:t> </w:t>
      </w:r>
      <w:r>
        <w:rPr>
          <w:b/>
          <w:sz w:val="20"/>
        </w:rPr>
        <w:t>Controls</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738" w:hRule="atLeast"/>
        </w:trPr>
        <w:tc>
          <w:tcPr>
            <w:tcW w:w="3365" w:type="dxa"/>
          </w:tcPr>
          <w:p>
            <w:pPr>
              <w:pStyle w:val="TableParagraph"/>
              <w:tabs>
                <w:tab w:pos="467" w:val="left" w:leader="none"/>
              </w:tabs>
              <w:spacing w:before="1"/>
              <w:ind w:right="447" w:hanging="360"/>
              <w:rPr>
                <w:b/>
                <w:sz w:val="20"/>
              </w:rPr>
            </w:pPr>
            <w:r>
              <w:rPr>
                <w:spacing w:val="-6"/>
                <w:sz w:val="20"/>
              </w:rPr>
              <w:t>1.</w:t>
            </w:r>
            <w:r>
              <w:rPr>
                <w:sz w:val="20"/>
              </w:rPr>
              <w:tab/>
            </w:r>
            <w:r>
              <w:rPr>
                <w:b/>
                <w:sz w:val="20"/>
              </w:rPr>
              <w:t>Determine</w:t>
            </w:r>
            <w:r>
              <w:rPr>
                <w:b/>
                <w:spacing w:val="-12"/>
                <w:sz w:val="20"/>
              </w:rPr>
              <w:t> </w:t>
            </w:r>
            <w:r>
              <w:rPr>
                <w:b/>
                <w:sz w:val="20"/>
              </w:rPr>
              <w:t>the</w:t>
            </w:r>
            <w:r>
              <w:rPr>
                <w:b/>
                <w:spacing w:val="-11"/>
                <w:sz w:val="20"/>
              </w:rPr>
              <w:t> </w:t>
            </w:r>
            <w:r>
              <w:rPr>
                <w:b/>
                <w:sz w:val="20"/>
              </w:rPr>
              <w:t>Activities</w:t>
            </w:r>
            <w:r>
              <w:rPr>
                <w:b/>
                <w:spacing w:val="-11"/>
                <w:sz w:val="20"/>
              </w:rPr>
              <w:t> </w:t>
            </w:r>
            <w:r>
              <w:rPr>
                <w:b/>
                <w:sz w:val="20"/>
              </w:rPr>
              <w:t>That Will Be Tracked or Audited</w:t>
            </w:r>
          </w:p>
        </w:tc>
        <w:tc>
          <w:tcPr>
            <w:tcW w:w="5374" w:type="dxa"/>
          </w:tcPr>
          <w:p>
            <w:pPr>
              <w:pStyle w:val="TableParagraph"/>
              <w:numPr>
                <w:ilvl w:val="0"/>
                <w:numId w:val="190"/>
              </w:numPr>
              <w:tabs>
                <w:tab w:pos="467" w:val="left" w:leader="none"/>
              </w:tabs>
              <w:spacing w:line="240" w:lineRule="auto" w:before="0" w:after="0"/>
              <w:ind w:left="467" w:right="297" w:hanging="360"/>
              <w:jc w:val="both"/>
              <w:rPr>
                <w:sz w:val="20"/>
              </w:rPr>
            </w:pPr>
            <w:r>
              <w:rPr>
                <w:sz w:val="20"/>
              </w:rPr>
              <w:t>Determine the appropriate scope of audit controls that will be necessary in information systems that contain or use</w:t>
            </w:r>
            <w:r>
              <w:rPr>
                <w:spacing w:val="-6"/>
                <w:sz w:val="20"/>
              </w:rPr>
              <w:t> </w:t>
            </w:r>
            <w:r>
              <w:rPr>
                <w:sz w:val="20"/>
              </w:rPr>
              <w:t>ePHI</w:t>
            </w:r>
            <w:r>
              <w:rPr>
                <w:spacing w:val="-6"/>
                <w:sz w:val="20"/>
              </w:rPr>
              <w:t> </w:t>
            </w:r>
            <w:r>
              <w:rPr>
                <w:sz w:val="20"/>
              </w:rPr>
              <w:t>based</w:t>
            </w:r>
            <w:r>
              <w:rPr>
                <w:spacing w:val="-5"/>
                <w:sz w:val="20"/>
              </w:rPr>
              <w:t> </w:t>
            </w:r>
            <w:r>
              <w:rPr>
                <w:sz w:val="20"/>
              </w:rPr>
              <w:t>on</w:t>
            </w:r>
            <w:r>
              <w:rPr>
                <w:spacing w:val="-5"/>
                <w:sz w:val="20"/>
              </w:rPr>
              <w:t> </w:t>
            </w:r>
            <w:r>
              <w:rPr>
                <w:sz w:val="20"/>
              </w:rPr>
              <w:t>the</w:t>
            </w:r>
            <w:r>
              <w:rPr>
                <w:spacing w:val="-6"/>
                <w:sz w:val="20"/>
              </w:rPr>
              <w:t> </w:t>
            </w:r>
            <w:r>
              <w:rPr>
                <w:sz w:val="20"/>
              </w:rPr>
              <w:t>regulated</w:t>
            </w:r>
            <w:r>
              <w:rPr>
                <w:spacing w:val="-5"/>
                <w:sz w:val="20"/>
              </w:rPr>
              <w:t> </w:t>
            </w:r>
            <w:r>
              <w:rPr>
                <w:sz w:val="20"/>
              </w:rPr>
              <w:t>entity’s</w:t>
            </w:r>
            <w:r>
              <w:rPr>
                <w:spacing w:val="-5"/>
                <w:sz w:val="20"/>
              </w:rPr>
              <w:t> </w:t>
            </w:r>
            <w:r>
              <w:rPr>
                <w:sz w:val="20"/>
              </w:rPr>
              <w:t>risk</w:t>
            </w:r>
            <w:r>
              <w:rPr>
                <w:spacing w:val="-5"/>
                <w:sz w:val="20"/>
              </w:rPr>
              <w:t> </w:t>
            </w:r>
            <w:r>
              <w:rPr>
                <w:sz w:val="20"/>
              </w:rPr>
              <w:t>assessment and other organizational factors.</w:t>
            </w:r>
            <w:hyperlink w:history="true" w:anchor="_bookmark179">
              <w:r>
                <w:rPr>
                  <w:sz w:val="20"/>
                  <w:vertAlign w:val="superscript"/>
                </w:rPr>
                <w:t>120</w:t>
              </w:r>
            </w:hyperlink>
          </w:p>
          <w:p>
            <w:pPr>
              <w:pStyle w:val="TableParagraph"/>
              <w:numPr>
                <w:ilvl w:val="0"/>
                <w:numId w:val="190"/>
              </w:numPr>
              <w:tabs>
                <w:tab w:pos="467" w:val="left" w:leader="none"/>
              </w:tabs>
              <w:spacing w:line="240" w:lineRule="auto" w:before="2" w:after="0"/>
              <w:ind w:left="467" w:right="310" w:hanging="360"/>
              <w:jc w:val="left"/>
              <w:rPr>
                <w:sz w:val="20"/>
              </w:rPr>
            </w:pPr>
            <w:r>
              <w:rPr>
                <w:sz w:val="20"/>
              </w:rPr>
              <w:t>Determine</w:t>
            </w:r>
            <w:r>
              <w:rPr>
                <w:spacing w:val="-3"/>
                <w:sz w:val="20"/>
              </w:rPr>
              <w:t> </w:t>
            </w:r>
            <w:r>
              <w:rPr>
                <w:sz w:val="20"/>
              </w:rPr>
              <w:t>what</w:t>
            </w:r>
            <w:r>
              <w:rPr>
                <w:spacing w:val="-5"/>
                <w:sz w:val="20"/>
              </w:rPr>
              <w:t> </w:t>
            </w:r>
            <w:r>
              <w:rPr>
                <w:sz w:val="20"/>
              </w:rPr>
              <w:t>activities</w:t>
            </w:r>
            <w:r>
              <w:rPr>
                <w:spacing w:val="-4"/>
                <w:sz w:val="20"/>
              </w:rPr>
              <w:t> </w:t>
            </w:r>
            <w:r>
              <w:rPr>
                <w:sz w:val="20"/>
              </w:rPr>
              <w:t>need</w:t>
            </w:r>
            <w:r>
              <w:rPr>
                <w:spacing w:val="-4"/>
                <w:sz w:val="20"/>
              </w:rPr>
              <w:t> </w:t>
            </w:r>
            <w:r>
              <w:rPr>
                <w:sz w:val="20"/>
              </w:rPr>
              <w:t>to</w:t>
            </w:r>
            <w:r>
              <w:rPr>
                <w:spacing w:val="-5"/>
                <w:sz w:val="20"/>
              </w:rPr>
              <w:t> </w:t>
            </w:r>
            <w:r>
              <w:rPr>
                <w:sz w:val="20"/>
              </w:rPr>
              <w:t>be</w:t>
            </w:r>
            <w:r>
              <w:rPr>
                <w:spacing w:val="-6"/>
                <w:sz w:val="20"/>
              </w:rPr>
              <w:t> </w:t>
            </w:r>
            <w:r>
              <w:rPr>
                <w:sz w:val="20"/>
              </w:rPr>
              <w:t>captured</w:t>
            </w:r>
            <w:r>
              <w:rPr>
                <w:spacing w:val="-4"/>
                <w:sz w:val="20"/>
              </w:rPr>
              <w:t> </w:t>
            </w:r>
            <w:r>
              <w:rPr>
                <w:sz w:val="20"/>
              </w:rPr>
              <w:t>using</w:t>
            </w:r>
            <w:r>
              <w:rPr>
                <w:spacing w:val="-5"/>
                <w:sz w:val="20"/>
              </w:rPr>
              <w:t> </w:t>
            </w:r>
            <w:r>
              <w:rPr>
                <w:sz w:val="20"/>
              </w:rPr>
              <w:t>the results of the risk assessment and risk management </w:t>
            </w:r>
            <w:r>
              <w:rPr>
                <w:spacing w:val="-2"/>
                <w:sz w:val="20"/>
              </w:rPr>
              <w:t>processes.</w:t>
            </w:r>
          </w:p>
        </w:tc>
        <w:tc>
          <w:tcPr>
            <w:tcW w:w="5374" w:type="dxa"/>
          </w:tcPr>
          <w:p>
            <w:pPr>
              <w:pStyle w:val="TableParagraph"/>
              <w:numPr>
                <w:ilvl w:val="0"/>
                <w:numId w:val="191"/>
              </w:numPr>
              <w:tabs>
                <w:tab w:pos="467" w:val="left" w:leader="none"/>
              </w:tabs>
              <w:spacing w:line="255" w:lineRule="exact" w:before="0" w:after="0"/>
              <w:ind w:left="467" w:right="0" w:hanging="360"/>
              <w:jc w:val="left"/>
              <w:rPr>
                <w:sz w:val="20"/>
              </w:rPr>
            </w:pPr>
            <w:r>
              <w:rPr>
                <w:sz w:val="20"/>
              </w:rPr>
              <w:t>Where</w:t>
            </w:r>
            <w:r>
              <w:rPr>
                <w:spacing w:val="-5"/>
                <w:sz w:val="20"/>
              </w:rPr>
              <w:t> </w:t>
            </w:r>
            <w:r>
              <w:rPr>
                <w:sz w:val="20"/>
              </w:rPr>
              <w:t>is</w:t>
            </w:r>
            <w:r>
              <w:rPr>
                <w:spacing w:val="-2"/>
                <w:sz w:val="20"/>
              </w:rPr>
              <w:t> </w:t>
            </w:r>
            <w:r>
              <w:rPr>
                <w:sz w:val="20"/>
              </w:rPr>
              <w:t>ePHI</w:t>
            </w:r>
            <w:r>
              <w:rPr>
                <w:spacing w:val="-3"/>
                <w:sz w:val="20"/>
              </w:rPr>
              <w:t> </w:t>
            </w:r>
            <w:r>
              <w:rPr>
                <w:sz w:val="20"/>
              </w:rPr>
              <w:t>at</w:t>
            </w:r>
            <w:r>
              <w:rPr>
                <w:spacing w:val="-4"/>
                <w:sz w:val="20"/>
              </w:rPr>
              <w:t> </w:t>
            </w:r>
            <w:r>
              <w:rPr>
                <w:sz w:val="20"/>
              </w:rPr>
              <w:t>risk</w:t>
            </w:r>
            <w:r>
              <w:rPr>
                <w:spacing w:val="-2"/>
                <w:sz w:val="20"/>
              </w:rPr>
              <w:t> </w:t>
            </w:r>
            <w:r>
              <w:rPr>
                <w:sz w:val="20"/>
              </w:rPr>
              <w:t>in</w:t>
            </w:r>
            <w:r>
              <w:rPr>
                <w:spacing w:val="-2"/>
                <w:sz w:val="20"/>
              </w:rPr>
              <w:t> </w:t>
            </w:r>
            <w:r>
              <w:rPr>
                <w:sz w:val="20"/>
              </w:rPr>
              <w:t>the</w:t>
            </w:r>
            <w:r>
              <w:rPr>
                <w:spacing w:val="-5"/>
                <w:sz w:val="20"/>
              </w:rPr>
              <w:t> </w:t>
            </w:r>
            <w:r>
              <w:rPr>
                <w:spacing w:val="-2"/>
                <w:sz w:val="20"/>
              </w:rPr>
              <w:t>organization?</w:t>
            </w:r>
            <w:hyperlink w:history="true" w:anchor="_bookmark180">
              <w:r>
                <w:rPr>
                  <w:spacing w:val="-2"/>
                  <w:sz w:val="20"/>
                  <w:vertAlign w:val="superscript"/>
                </w:rPr>
                <w:t>121</w:t>
              </w:r>
            </w:hyperlink>
          </w:p>
          <w:p>
            <w:pPr>
              <w:pStyle w:val="TableParagraph"/>
              <w:numPr>
                <w:ilvl w:val="0"/>
                <w:numId w:val="191"/>
              </w:numPr>
              <w:tabs>
                <w:tab w:pos="467" w:val="left" w:leader="none"/>
              </w:tabs>
              <w:spacing w:line="240" w:lineRule="auto" w:before="0" w:after="0"/>
              <w:ind w:left="467" w:right="363" w:hanging="360"/>
              <w:jc w:val="left"/>
              <w:rPr>
                <w:sz w:val="20"/>
              </w:rPr>
            </w:pPr>
            <w:r>
              <w:rPr>
                <w:sz w:val="20"/>
              </w:rPr>
              <w:t>What systems, applications, or processes make ePHI vulnerable</w:t>
            </w:r>
            <w:r>
              <w:rPr>
                <w:spacing w:val="-8"/>
                <w:sz w:val="20"/>
              </w:rPr>
              <w:t> </w:t>
            </w:r>
            <w:r>
              <w:rPr>
                <w:sz w:val="20"/>
              </w:rPr>
              <w:t>to</w:t>
            </w:r>
            <w:r>
              <w:rPr>
                <w:spacing w:val="-7"/>
                <w:sz w:val="20"/>
              </w:rPr>
              <w:t> </w:t>
            </w:r>
            <w:r>
              <w:rPr>
                <w:sz w:val="20"/>
              </w:rPr>
              <w:t>unauthorized</w:t>
            </w:r>
            <w:r>
              <w:rPr>
                <w:spacing w:val="-6"/>
                <w:sz w:val="20"/>
              </w:rPr>
              <w:t> </w:t>
            </w:r>
            <w:r>
              <w:rPr>
                <w:sz w:val="20"/>
              </w:rPr>
              <w:t>or</w:t>
            </w:r>
            <w:r>
              <w:rPr>
                <w:spacing w:val="-9"/>
                <w:sz w:val="20"/>
              </w:rPr>
              <w:t> </w:t>
            </w:r>
            <w:r>
              <w:rPr>
                <w:sz w:val="20"/>
              </w:rPr>
              <w:t>inappropriate</w:t>
            </w:r>
            <w:r>
              <w:rPr>
                <w:spacing w:val="-8"/>
                <w:sz w:val="20"/>
              </w:rPr>
              <w:t> </w:t>
            </w:r>
            <w:r>
              <w:rPr>
                <w:sz w:val="20"/>
              </w:rPr>
              <w:t>tampering, uses, or disclosures?</w:t>
            </w:r>
            <w:hyperlink w:history="true" w:anchor="_bookmark181">
              <w:r>
                <w:rPr>
                  <w:sz w:val="20"/>
                  <w:vertAlign w:val="superscript"/>
                </w:rPr>
                <w:t>122</w:t>
              </w:r>
            </w:hyperlink>
          </w:p>
          <w:p>
            <w:pPr>
              <w:pStyle w:val="TableParagraph"/>
              <w:numPr>
                <w:ilvl w:val="0"/>
                <w:numId w:val="191"/>
              </w:numPr>
              <w:tabs>
                <w:tab w:pos="467" w:val="left" w:leader="none"/>
              </w:tabs>
              <w:spacing w:line="240" w:lineRule="auto" w:before="1" w:after="0"/>
              <w:ind w:left="467" w:right="200" w:hanging="361"/>
              <w:jc w:val="left"/>
              <w:rPr>
                <w:sz w:val="20"/>
              </w:rPr>
            </w:pPr>
            <w:r>
              <w:rPr>
                <w:sz w:val="20"/>
              </w:rPr>
              <w:t>What activities will be audited (e.g., creating ePHI, accessing</w:t>
            </w:r>
            <w:r>
              <w:rPr>
                <w:spacing w:val="-7"/>
                <w:sz w:val="20"/>
              </w:rPr>
              <w:t> </w:t>
            </w:r>
            <w:r>
              <w:rPr>
                <w:sz w:val="20"/>
              </w:rPr>
              <w:t>ePHI,</w:t>
            </w:r>
            <w:r>
              <w:rPr>
                <w:spacing w:val="-6"/>
                <w:sz w:val="20"/>
              </w:rPr>
              <w:t> </w:t>
            </w:r>
            <w:r>
              <w:rPr>
                <w:sz w:val="20"/>
              </w:rPr>
              <w:t>modifying</w:t>
            </w:r>
            <w:r>
              <w:rPr>
                <w:spacing w:val="-7"/>
                <w:sz w:val="20"/>
              </w:rPr>
              <w:t> </w:t>
            </w:r>
            <w:r>
              <w:rPr>
                <w:sz w:val="20"/>
              </w:rPr>
              <w:t>ePHI,</w:t>
            </w:r>
            <w:r>
              <w:rPr>
                <w:spacing w:val="-6"/>
                <w:sz w:val="20"/>
              </w:rPr>
              <w:t> </w:t>
            </w:r>
            <w:r>
              <w:rPr>
                <w:sz w:val="20"/>
              </w:rPr>
              <w:t>transmitting</w:t>
            </w:r>
            <w:r>
              <w:rPr>
                <w:spacing w:val="-7"/>
                <w:sz w:val="20"/>
              </w:rPr>
              <w:t> </w:t>
            </w:r>
            <w:r>
              <w:rPr>
                <w:sz w:val="20"/>
              </w:rPr>
              <w:t>ePHI,</w:t>
            </w:r>
            <w:r>
              <w:rPr>
                <w:spacing w:val="-6"/>
                <w:sz w:val="20"/>
              </w:rPr>
              <w:t> </w:t>
            </w:r>
            <w:r>
              <w:rPr>
                <w:sz w:val="20"/>
              </w:rPr>
              <w:t>and/or deleting files or records that contain ePHI)?</w:t>
            </w:r>
          </w:p>
          <w:p>
            <w:pPr>
              <w:pStyle w:val="TableParagraph"/>
              <w:numPr>
                <w:ilvl w:val="0"/>
                <w:numId w:val="191"/>
              </w:numPr>
              <w:tabs>
                <w:tab w:pos="467" w:val="left" w:leader="none"/>
              </w:tabs>
              <w:spacing w:line="240" w:lineRule="auto" w:before="1" w:after="0"/>
              <w:ind w:left="467" w:right="456" w:hanging="360"/>
              <w:jc w:val="left"/>
              <w:rPr>
                <w:sz w:val="20"/>
              </w:rPr>
            </w:pPr>
            <w:r>
              <w:rPr>
                <w:sz w:val="20"/>
              </w:rPr>
              <w:t>What should the audit record include (e.g., user responsible</w:t>
            </w:r>
            <w:r>
              <w:rPr>
                <w:spacing w:val="-6"/>
                <w:sz w:val="20"/>
              </w:rPr>
              <w:t> </w:t>
            </w:r>
            <w:r>
              <w:rPr>
                <w:sz w:val="20"/>
              </w:rPr>
              <w:t>for</w:t>
            </w:r>
            <w:r>
              <w:rPr>
                <w:spacing w:val="-5"/>
                <w:sz w:val="20"/>
              </w:rPr>
              <w:t> </w:t>
            </w:r>
            <w:r>
              <w:rPr>
                <w:sz w:val="20"/>
              </w:rPr>
              <w:t>the</w:t>
            </w:r>
            <w:r>
              <w:rPr>
                <w:spacing w:val="-6"/>
                <w:sz w:val="20"/>
              </w:rPr>
              <w:t> </w:t>
            </w:r>
            <w:r>
              <w:rPr>
                <w:sz w:val="20"/>
              </w:rPr>
              <w:t>activity;</w:t>
            </w:r>
            <w:r>
              <w:rPr>
                <w:spacing w:val="-6"/>
                <w:sz w:val="20"/>
              </w:rPr>
              <w:t> </w:t>
            </w:r>
            <w:r>
              <w:rPr>
                <w:sz w:val="20"/>
              </w:rPr>
              <w:t>event</w:t>
            </w:r>
            <w:r>
              <w:rPr>
                <w:spacing w:val="-5"/>
                <w:sz w:val="20"/>
              </w:rPr>
              <w:t> </w:t>
            </w:r>
            <w:r>
              <w:rPr>
                <w:sz w:val="20"/>
              </w:rPr>
              <w:t>type,</w:t>
            </w:r>
            <w:r>
              <w:rPr>
                <w:spacing w:val="-4"/>
                <w:sz w:val="20"/>
              </w:rPr>
              <w:t> </w:t>
            </w:r>
            <w:r>
              <w:rPr>
                <w:sz w:val="20"/>
              </w:rPr>
              <w:t>date,</w:t>
            </w:r>
            <w:r>
              <w:rPr>
                <w:spacing w:val="-4"/>
                <w:sz w:val="20"/>
              </w:rPr>
              <w:t> </w:t>
            </w:r>
            <w:r>
              <w:rPr>
                <w:sz w:val="20"/>
              </w:rPr>
              <w:t>or</w:t>
            </w:r>
            <w:r>
              <w:rPr>
                <w:spacing w:val="-5"/>
                <w:sz w:val="20"/>
              </w:rPr>
              <w:t> </w:t>
            </w:r>
            <w:r>
              <w:rPr>
                <w:sz w:val="20"/>
              </w:rPr>
              <w:t>time)?</w:t>
            </w:r>
          </w:p>
          <w:p>
            <w:pPr>
              <w:pStyle w:val="TableParagraph"/>
              <w:numPr>
                <w:ilvl w:val="0"/>
                <w:numId w:val="191"/>
              </w:numPr>
              <w:tabs>
                <w:tab w:pos="467" w:val="left" w:leader="none"/>
              </w:tabs>
              <w:spacing w:line="244" w:lineRule="exact" w:before="0" w:after="0"/>
              <w:ind w:left="467" w:right="335" w:hanging="360"/>
              <w:jc w:val="left"/>
              <w:rPr>
                <w:sz w:val="20"/>
              </w:rPr>
            </w:pPr>
            <w:r>
              <w:rPr>
                <w:sz w:val="20"/>
              </w:rPr>
              <w:t>Are</w:t>
            </w:r>
            <w:r>
              <w:rPr>
                <w:spacing w:val="-7"/>
                <w:sz w:val="20"/>
              </w:rPr>
              <w:t> </w:t>
            </w:r>
            <w:r>
              <w:rPr>
                <w:sz w:val="20"/>
              </w:rPr>
              <w:t>audit</w:t>
            </w:r>
            <w:r>
              <w:rPr>
                <w:spacing w:val="-6"/>
                <w:sz w:val="20"/>
              </w:rPr>
              <w:t> </w:t>
            </w:r>
            <w:r>
              <w:rPr>
                <w:sz w:val="20"/>
              </w:rPr>
              <w:t>records</w:t>
            </w:r>
            <w:r>
              <w:rPr>
                <w:spacing w:val="-5"/>
                <w:sz w:val="20"/>
              </w:rPr>
              <w:t> </w:t>
            </w:r>
            <w:r>
              <w:rPr>
                <w:sz w:val="20"/>
              </w:rPr>
              <w:t>generated</w:t>
            </w:r>
            <w:r>
              <w:rPr>
                <w:spacing w:val="-5"/>
                <w:sz w:val="20"/>
              </w:rPr>
              <w:t> </w:t>
            </w:r>
            <w:r>
              <w:rPr>
                <w:sz w:val="20"/>
              </w:rPr>
              <w:t>for</w:t>
            </w:r>
            <w:r>
              <w:rPr>
                <w:spacing w:val="-6"/>
                <w:sz w:val="20"/>
              </w:rPr>
              <w:t> </w:t>
            </w:r>
            <w:r>
              <w:rPr>
                <w:sz w:val="20"/>
              </w:rPr>
              <w:t>all</w:t>
            </w:r>
            <w:r>
              <w:rPr>
                <w:spacing w:val="-6"/>
                <w:sz w:val="20"/>
              </w:rPr>
              <w:t> </w:t>
            </w:r>
            <w:r>
              <w:rPr>
                <w:sz w:val="20"/>
              </w:rPr>
              <w:t>systems/devices</w:t>
            </w:r>
            <w:r>
              <w:rPr>
                <w:spacing w:val="-5"/>
                <w:sz w:val="20"/>
              </w:rPr>
              <w:t> </w:t>
            </w:r>
            <w:r>
              <w:rPr>
                <w:sz w:val="20"/>
              </w:rPr>
              <w:t>that create, store, process, or transmit ePHI?</w:t>
            </w:r>
          </w:p>
        </w:tc>
      </w:tr>
      <w:tr>
        <w:trPr>
          <w:trHeight w:val="1497" w:hRule="atLeast"/>
        </w:trPr>
        <w:tc>
          <w:tcPr>
            <w:tcW w:w="3365" w:type="dxa"/>
          </w:tcPr>
          <w:p>
            <w:pPr>
              <w:pStyle w:val="TableParagraph"/>
              <w:tabs>
                <w:tab w:pos="467" w:val="left" w:leader="none"/>
              </w:tabs>
              <w:spacing w:before="1"/>
              <w:ind w:right="526" w:hanging="360"/>
              <w:rPr>
                <w:b/>
                <w:sz w:val="20"/>
              </w:rPr>
            </w:pPr>
            <w:r>
              <w:rPr>
                <w:spacing w:val="-6"/>
                <w:sz w:val="20"/>
              </w:rPr>
              <w:t>2.</w:t>
            </w:r>
            <w:r>
              <w:rPr>
                <w:sz w:val="20"/>
              </w:rPr>
              <w:tab/>
            </w:r>
            <w:r>
              <w:rPr>
                <w:b/>
                <w:sz w:val="20"/>
              </w:rPr>
              <w:t>Select</w:t>
            </w:r>
            <w:r>
              <w:rPr>
                <w:b/>
                <w:spacing w:val="-8"/>
                <w:sz w:val="20"/>
              </w:rPr>
              <w:t> </w:t>
            </w:r>
            <w:r>
              <w:rPr>
                <w:b/>
                <w:sz w:val="20"/>
              </w:rPr>
              <w:t>the</w:t>
            </w:r>
            <w:r>
              <w:rPr>
                <w:b/>
                <w:spacing w:val="-8"/>
                <w:sz w:val="20"/>
              </w:rPr>
              <w:t> </w:t>
            </w:r>
            <w:r>
              <w:rPr>
                <w:b/>
                <w:sz w:val="20"/>
              </w:rPr>
              <w:t>Tools</w:t>
            </w:r>
            <w:r>
              <w:rPr>
                <w:b/>
                <w:spacing w:val="-9"/>
                <w:sz w:val="20"/>
              </w:rPr>
              <w:t> </w:t>
            </w:r>
            <w:r>
              <w:rPr>
                <w:b/>
                <w:sz w:val="20"/>
              </w:rPr>
              <w:t>That</w:t>
            </w:r>
            <w:r>
              <w:rPr>
                <w:b/>
                <w:spacing w:val="-8"/>
                <w:sz w:val="20"/>
              </w:rPr>
              <w:t> </w:t>
            </w:r>
            <w:r>
              <w:rPr>
                <w:b/>
                <w:sz w:val="20"/>
              </w:rPr>
              <w:t>Will</w:t>
            </w:r>
            <w:r>
              <w:rPr>
                <w:b/>
                <w:spacing w:val="-9"/>
                <w:sz w:val="20"/>
              </w:rPr>
              <w:t> </w:t>
            </w:r>
            <w:r>
              <w:rPr>
                <w:b/>
                <w:sz w:val="20"/>
              </w:rPr>
              <w:t>Be Deployed for Auditing and System Activity Reviews</w:t>
            </w:r>
          </w:p>
        </w:tc>
        <w:tc>
          <w:tcPr>
            <w:tcW w:w="5374" w:type="dxa"/>
          </w:tcPr>
          <w:p>
            <w:pPr>
              <w:pStyle w:val="TableParagraph"/>
              <w:numPr>
                <w:ilvl w:val="0"/>
                <w:numId w:val="192"/>
              </w:numPr>
              <w:tabs>
                <w:tab w:pos="467" w:val="left" w:leader="none"/>
              </w:tabs>
              <w:spacing w:line="240" w:lineRule="auto" w:before="0" w:after="0"/>
              <w:ind w:left="467" w:right="705" w:hanging="360"/>
              <w:jc w:val="left"/>
              <w:rPr>
                <w:sz w:val="20"/>
              </w:rPr>
            </w:pPr>
            <w:r>
              <w:rPr>
                <w:sz w:val="20"/>
              </w:rPr>
              <w:t>Evaluate</w:t>
            </w:r>
            <w:r>
              <w:rPr>
                <w:spacing w:val="-9"/>
                <w:sz w:val="20"/>
              </w:rPr>
              <w:t> </w:t>
            </w:r>
            <w:r>
              <w:rPr>
                <w:sz w:val="20"/>
              </w:rPr>
              <w:t>existing</w:t>
            </w:r>
            <w:r>
              <w:rPr>
                <w:spacing w:val="-8"/>
                <w:sz w:val="20"/>
              </w:rPr>
              <w:t> </w:t>
            </w:r>
            <w:r>
              <w:rPr>
                <w:sz w:val="20"/>
              </w:rPr>
              <w:t>system</w:t>
            </w:r>
            <w:r>
              <w:rPr>
                <w:spacing w:val="-9"/>
                <w:sz w:val="20"/>
              </w:rPr>
              <w:t> </w:t>
            </w:r>
            <w:r>
              <w:rPr>
                <w:sz w:val="20"/>
              </w:rPr>
              <w:t>capabilities</w:t>
            </w:r>
            <w:r>
              <w:rPr>
                <w:spacing w:val="-7"/>
                <w:sz w:val="20"/>
              </w:rPr>
              <w:t> </w:t>
            </w:r>
            <w:r>
              <w:rPr>
                <w:sz w:val="20"/>
              </w:rPr>
              <w:t>and</w:t>
            </w:r>
            <w:r>
              <w:rPr>
                <w:spacing w:val="-7"/>
                <w:sz w:val="20"/>
              </w:rPr>
              <w:t> </w:t>
            </w:r>
            <w:r>
              <w:rPr>
                <w:sz w:val="20"/>
              </w:rPr>
              <w:t>determine whether any changes or upgrades are necessary.</w:t>
            </w:r>
          </w:p>
        </w:tc>
        <w:tc>
          <w:tcPr>
            <w:tcW w:w="5374" w:type="dxa"/>
          </w:tcPr>
          <w:p>
            <w:pPr>
              <w:pStyle w:val="TableParagraph"/>
              <w:numPr>
                <w:ilvl w:val="0"/>
                <w:numId w:val="193"/>
              </w:numPr>
              <w:tabs>
                <w:tab w:pos="467" w:val="left" w:leader="none"/>
              </w:tabs>
              <w:spacing w:line="240" w:lineRule="auto" w:before="0" w:after="0"/>
              <w:ind w:left="467" w:right="0" w:hanging="360"/>
              <w:jc w:val="left"/>
              <w:rPr>
                <w:sz w:val="20"/>
              </w:rPr>
            </w:pPr>
            <w:r>
              <w:rPr>
                <w:sz w:val="20"/>
              </w:rPr>
              <w:t>What</w:t>
            </w:r>
            <w:r>
              <w:rPr>
                <w:spacing w:val="-4"/>
                <w:sz w:val="20"/>
              </w:rPr>
              <w:t> </w:t>
            </w:r>
            <w:r>
              <w:rPr>
                <w:sz w:val="20"/>
              </w:rPr>
              <w:t>tools</w:t>
            </w:r>
            <w:r>
              <w:rPr>
                <w:spacing w:val="-3"/>
                <w:sz w:val="20"/>
              </w:rPr>
              <w:t> </w:t>
            </w:r>
            <w:r>
              <w:rPr>
                <w:sz w:val="20"/>
              </w:rPr>
              <w:t>are</w:t>
            </w:r>
            <w:r>
              <w:rPr>
                <w:spacing w:val="-4"/>
                <w:sz w:val="20"/>
              </w:rPr>
              <w:t> </w:t>
            </w:r>
            <w:r>
              <w:rPr>
                <w:sz w:val="20"/>
              </w:rPr>
              <w:t>in</w:t>
            </w:r>
            <w:r>
              <w:rPr>
                <w:spacing w:val="-3"/>
                <w:sz w:val="20"/>
              </w:rPr>
              <w:t> </w:t>
            </w:r>
            <w:r>
              <w:rPr>
                <w:spacing w:val="-2"/>
                <w:sz w:val="20"/>
              </w:rPr>
              <w:t>place?</w:t>
            </w:r>
          </w:p>
          <w:p>
            <w:pPr>
              <w:pStyle w:val="TableParagraph"/>
              <w:numPr>
                <w:ilvl w:val="0"/>
                <w:numId w:val="193"/>
              </w:numPr>
              <w:tabs>
                <w:tab w:pos="467" w:val="left" w:leader="none"/>
              </w:tabs>
              <w:spacing w:line="240" w:lineRule="auto" w:before="2" w:after="0"/>
              <w:ind w:left="467" w:right="363" w:hanging="360"/>
              <w:jc w:val="left"/>
              <w:rPr>
                <w:sz w:val="20"/>
              </w:rPr>
            </w:pPr>
            <w:r>
              <w:rPr>
                <w:sz w:val="20"/>
              </w:rPr>
              <w:t>What</w:t>
            </w:r>
            <w:r>
              <w:rPr>
                <w:spacing w:val="-5"/>
                <w:sz w:val="20"/>
              </w:rPr>
              <w:t> </w:t>
            </w:r>
            <w:r>
              <w:rPr>
                <w:sz w:val="20"/>
              </w:rPr>
              <w:t>are</w:t>
            </w:r>
            <w:r>
              <w:rPr>
                <w:spacing w:val="-6"/>
                <w:sz w:val="20"/>
              </w:rPr>
              <w:t> </w:t>
            </w:r>
            <w:r>
              <w:rPr>
                <w:sz w:val="20"/>
              </w:rPr>
              <w:t>the</w:t>
            </w:r>
            <w:r>
              <w:rPr>
                <w:spacing w:val="-6"/>
                <w:sz w:val="20"/>
              </w:rPr>
              <w:t> </w:t>
            </w:r>
            <w:r>
              <w:rPr>
                <w:sz w:val="20"/>
              </w:rPr>
              <w:t>most</w:t>
            </w:r>
            <w:r>
              <w:rPr>
                <w:spacing w:val="-5"/>
                <w:sz w:val="20"/>
              </w:rPr>
              <w:t> </w:t>
            </w:r>
            <w:r>
              <w:rPr>
                <w:sz w:val="20"/>
              </w:rPr>
              <w:t>appropriate</w:t>
            </w:r>
            <w:r>
              <w:rPr>
                <w:spacing w:val="-6"/>
                <w:sz w:val="20"/>
              </w:rPr>
              <w:t> </w:t>
            </w:r>
            <w:r>
              <w:rPr>
                <w:sz w:val="20"/>
              </w:rPr>
              <w:t>monitoring</w:t>
            </w:r>
            <w:r>
              <w:rPr>
                <w:spacing w:val="-5"/>
                <w:sz w:val="20"/>
              </w:rPr>
              <w:t> </w:t>
            </w:r>
            <w:r>
              <w:rPr>
                <w:sz w:val="20"/>
              </w:rPr>
              <w:t>tools</w:t>
            </w:r>
            <w:r>
              <w:rPr>
                <w:spacing w:val="-4"/>
                <w:sz w:val="20"/>
              </w:rPr>
              <w:t> </w:t>
            </w:r>
            <w:r>
              <w:rPr>
                <w:sz w:val="20"/>
              </w:rPr>
              <w:t>for</w:t>
            </w:r>
            <w:r>
              <w:rPr>
                <w:spacing w:val="-5"/>
                <w:sz w:val="20"/>
              </w:rPr>
              <w:t> </w:t>
            </w:r>
            <w:r>
              <w:rPr>
                <w:sz w:val="20"/>
              </w:rPr>
              <w:t>the organization (e.g., third-party, freeware, or operating </w:t>
            </w:r>
            <w:r>
              <w:rPr>
                <w:spacing w:val="-2"/>
                <w:sz w:val="20"/>
              </w:rPr>
              <w:t>system-provided)?</w:t>
            </w:r>
          </w:p>
          <w:p>
            <w:pPr>
              <w:pStyle w:val="TableParagraph"/>
              <w:numPr>
                <w:ilvl w:val="0"/>
                <w:numId w:val="193"/>
              </w:numPr>
              <w:tabs>
                <w:tab w:pos="467" w:val="left" w:leader="none"/>
              </w:tabs>
              <w:spacing w:line="244" w:lineRule="exact" w:before="0" w:after="0"/>
              <w:ind w:left="467" w:right="199" w:hanging="360"/>
              <w:jc w:val="left"/>
              <w:rPr>
                <w:sz w:val="20"/>
              </w:rPr>
            </w:pPr>
            <w:r>
              <w:rPr>
                <w:sz w:val="20"/>
              </w:rPr>
              <w:t>Are</w:t>
            </w:r>
            <w:r>
              <w:rPr>
                <w:spacing w:val="-9"/>
                <w:sz w:val="20"/>
              </w:rPr>
              <w:t> </w:t>
            </w:r>
            <w:r>
              <w:rPr>
                <w:sz w:val="20"/>
              </w:rPr>
              <w:t>changes/upgrades</w:t>
            </w:r>
            <w:r>
              <w:rPr>
                <w:spacing w:val="-7"/>
                <w:sz w:val="20"/>
              </w:rPr>
              <w:t> </w:t>
            </w:r>
            <w:r>
              <w:rPr>
                <w:sz w:val="20"/>
              </w:rPr>
              <w:t>to</w:t>
            </w:r>
            <w:r>
              <w:rPr>
                <w:spacing w:val="-8"/>
                <w:sz w:val="20"/>
              </w:rPr>
              <w:t> </w:t>
            </w:r>
            <w:r>
              <w:rPr>
                <w:sz w:val="20"/>
              </w:rPr>
              <w:t>information</w:t>
            </w:r>
            <w:r>
              <w:rPr>
                <w:spacing w:val="-7"/>
                <w:sz w:val="20"/>
              </w:rPr>
              <w:t> </w:t>
            </w:r>
            <w:r>
              <w:rPr>
                <w:sz w:val="20"/>
              </w:rPr>
              <w:t>systems</w:t>
            </w:r>
            <w:r>
              <w:rPr>
                <w:spacing w:val="-7"/>
                <w:sz w:val="20"/>
              </w:rPr>
              <w:t> </w:t>
            </w:r>
            <w:r>
              <w:rPr>
                <w:sz w:val="20"/>
              </w:rPr>
              <w:t>reasonable and appropriate?</w:t>
            </w:r>
          </w:p>
        </w:tc>
      </w:tr>
      <w:tr>
        <w:trPr>
          <w:trHeight w:val="2006" w:hRule="atLeast"/>
        </w:trPr>
        <w:tc>
          <w:tcPr>
            <w:tcW w:w="3365" w:type="dxa"/>
          </w:tcPr>
          <w:p>
            <w:pPr>
              <w:pStyle w:val="TableParagraph"/>
              <w:tabs>
                <w:tab w:pos="467" w:val="left" w:leader="none"/>
              </w:tabs>
              <w:spacing w:before="1"/>
              <w:ind w:right="566" w:hanging="360"/>
              <w:rPr>
                <w:b/>
                <w:sz w:val="20"/>
              </w:rPr>
            </w:pPr>
            <w:r>
              <w:rPr>
                <w:spacing w:val="-6"/>
                <w:sz w:val="20"/>
              </w:rPr>
              <w:t>3.</w:t>
            </w:r>
            <w:r>
              <w:rPr>
                <w:sz w:val="20"/>
              </w:rPr>
              <w:tab/>
            </w:r>
            <w:r>
              <w:rPr>
                <w:b/>
                <w:sz w:val="20"/>
              </w:rPr>
              <w:t>Develop and Deploy the Information</w:t>
            </w:r>
            <w:r>
              <w:rPr>
                <w:b/>
                <w:spacing w:val="-12"/>
                <w:sz w:val="20"/>
              </w:rPr>
              <w:t> </w:t>
            </w:r>
            <w:r>
              <w:rPr>
                <w:b/>
                <w:sz w:val="20"/>
              </w:rPr>
              <w:t>System</w:t>
            </w:r>
            <w:r>
              <w:rPr>
                <w:b/>
                <w:spacing w:val="-11"/>
                <w:sz w:val="20"/>
              </w:rPr>
              <w:t> </w:t>
            </w:r>
            <w:r>
              <w:rPr>
                <w:b/>
                <w:sz w:val="20"/>
              </w:rPr>
              <w:t>Activity Review/Audit Policy</w:t>
            </w:r>
          </w:p>
        </w:tc>
        <w:tc>
          <w:tcPr>
            <w:tcW w:w="5374" w:type="dxa"/>
          </w:tcPr>
          <w:p>
            <w:pPr>
              <w:pStyle w:val="TableParagraph"/>
              <w:numPr>
                <w:ilvl w:val="0"/>
                <w:numId w:val="194"/>
              </w:numPr>
              <w:tabs>
                <w:tab w:pos="467" w:val="left" w:leader="none"/>
              </w:tabs>
              <w:spacing w:line="240" w:lineRule="auto" w:before="0" w:after="0"/>
              <w:ind w:left="467" w:right="811" w:hanging="360"/>
              <w:jc w:val="left"/>
              <w:rPr>
                <w:sz w:val="20"/>
              </w:rPr>
            </w:pPr>
            <w:r>
              <w:rPr>
                <w:sz w:val="20"/>
              </w:rPr>
              <w:t>Document</w:t>
            </w:r>
            <w:r>
              <w:rPr>
                <w:spacing w:val="-7"/>
                <w:sz w:val="20"/>
              </w:rPr>
              <w:t> </w:t>
            </w:r>
            <w:r>
              <w:rPr>
                <w:sz w:val="20"/>
              </w:rPr>
              <w:t>and</w:t>
            </w:r>
            <w:r>
              <w:rPr>
                <w:spacing w:val="-6"/>
                <w:sz w:val="20"/>
              </w:rPr>
              <w:t> </w:t>
            </w:r>
            <w:r>
              <w:rPr>
                <w:sz w:val="20"/>
              </w:rPr>
              <w:t>communicate</w:t>
            </w:r>
            <w:r>
              <w:rPr>
                <w:spacing w:val="-5"/>
                <w:sz w:val="20"/>
              </w:rPr>
              <w:t> </w:t>
            </w:r>
            <w:r>
              <w:rPr>
                <w:sz w:val="20"/>
              </w:rPr>
              <w:t>to</w:t>
            </w:r>
            <w:r>
              <w:rPr>
                <w:spacing w:val="-7"/>
                <w:sz w:val="20"/>
              </w:rPr>
              <w:t> </w:t>
            </w:r>
            <w:r>
              <w:rPr>
                <w:sz w:val="20"/>
              </w:rPr>
              <w:t>the</w:t>
            </w:r>
            <w:r>
              <w:rPr>
                <w:spacing w:val="-8"/>
                <w:sz w:val="20"/>
              </w:rPr>
              <w:t> </w:t>
            </w:r>
            <w:r>
              <w:rPr>
                <w:sz w:val="20"/>
              </w:rPr>
              <w:t>workforce</w:t>
            </w:r>
            <w:r>
              <w:rPr>
                <w:spacing w:val="-8"/>
                <w:sz w:val="20"/>
              </w:rPr>
              <w:t> </w:t>
            </w:r>
            <w:r>
              <w:rPr>
                <w:sz w:val="20"/>
              </w:rPr>
              <w:t>the organization’s decisions on audits and reviews.</w:t>
            </w:r>
          </w:p>
        </w:tc>
        <w:tc>
          <w:tcPr>
            <w:tcW w:w="5374" w:type="dxa"/>
          </w:tcPr>
          <w:p>
            <w:pPr>
              <w:pStyle w:val="TableParagraph"/>
              <w:numPr>
                <w:ilvl w:val="0"/>
                <w:numId w:val="195"/>
              </w:numPr>
              <w:tabs>
                <w:tab w:pos="467" w:val="left" w:leader="none"/>
              </w:tabs>
              <w:spacing w:line="240" w:lineRule="auto" w:before="0" w:after="0"/>
              <w:ind w:left="467" w:right="673" w:hanging="360"/>
              <w:jc w:val="left"/>
              <w:rPr>
                <w:sz w:val="20"/>
              </w:rPr>
            </w:pPr>
            <w:r>
              <w:rPr>
                <w:sz w:val="20"/>
              </w:rPr>
              <w:t>Who</w:t>
            </w:r>
            <w:r>
              <w:rPr>
                <w:spacing w:val="-5"/>
                <w:sz w:val="20"/>
              </w:rPr>
              <w:t> </w:t>
            </w:r>
            <w:r>
              <w:rPr>
                <w:sz w:val="20"/>
              </w:rPr>
              <w:t>is</w:t>
            </w:r>
            <w:r>
              <w:rPr>
                <w:spacing w:val="-4"/>
                <w:sz w:val="20"/>
              </w:rPr>
              <w:t> </w:t>
            </w:r>
            <w:r>
              <w:rPr>
                <w:sz w:val="20"/>
              </w:rPr>
              <w:t>responsible</w:t>
            </w:r>
            <w:r>
              <w:rPr>
                <w:spacing w:val="-6"/>
                <w:sz w:val="20"/>
              </w:rPr>
              <w:t> </w:t>
            </w:r>
            <w:r>
              <w:rPr>
                <w:sz w:val="20"/>
              </w:rPr>
              <w:t>for</w:t>
            </w:r>
            <w:r>
              <w:rPr>
                <w:spacing w:val="-5"/>
                <w:sz w:val="20"/>
              </w:rPr>
              <w:t> </w:t>
            </w:r>
            <w:r>
              <w:rPr>
                <w:sz w:val="20"/>
              </w:rPr>
              <w:t>the</w:t>
            </w:r>
            <w:r>
              <w:rPr>
                <w:spacing w:val="-6"/>
                <w:sz w:val="20"/>
              </w:rPr>
              <w:t> </w:t>
            </w:r>
            <w:r>
              <w:rPr>
                <w:sz w:val="20"/>
              </w:rPr>
              <w:t>overall</w:t>
            </w:r>
            <w:r>
              <w:rPr>
                <w:spacing w:val="-5"/>
                <w:sz w:val="20"/>
              </w:rPr>
              <w:t> </w:t>
            </w:r>
            <w:r>
              <w:rPr>
                <w:sz w:val="20"/>
              </w:rPr>
              <w:t>audit</w:t>
            </w:r>
            <w:r>
              <w:rPr>
                <w:spacing w:val="-5"/>
                <w:sz w:val="20"/>
              </w:rPr>
              <w:t> </w:t>
            </w:r>
            <w:r>
              <w:rPr>
                <w:sz w:val="20"/>
              </w:rPr>
              <w:t>process</w:t>
            </w:r>
            <w:r>
              <w:rPr>
                <w:spacing w:val="-4"/>
                <w:sz w:val="20"/>
              </w:rPr>
              <w:t> </w:t>
            </w:r>
            <w:r>
              <w:rPr>
                <w:sz w:val="20"/>
              </w:rPr>
              <w:t>and </w:t>
            </w:r>
            <w:r>
              <w:rPr>
                <w:spacing w:val="-2"/>
                <w:sz w:val="20"/>
              </w:rPr>
              <w:t>results?</w:t>
            </w:r>
          </w:p>
          <w:p>
            <w:pPr>
              <w:pStyle w:val="TableParagraph"/>
              <w:numPr>
                <w:ilvl w:val="0"/>
                <w:numId w:val="195"/>
              </w:numPr>
              <w:tabs>
                <w:tab w:pos="467" w:val="left" w:leader="none"/>
              </w:tabs>
              <w:spacing w:line="255" w:lineRule="exact" w:before="0" w:after="0"/>
              <w:ind w:left="467" w:right="0" w:hanging="360"/>
              <w:jc w:val="left"/>
              <w:rPr>
                <w:sz w:val="20"/>
              </w:rPr>
            </w:pPr>
            <w:r>
              <w:rPr>
                <w:sz w:val="20"/>
              </w:rPr>
              <w:t>How</w:t>
            </w:r>
            <w:r>
              <w:rPr>
                <w:spacing w:val="-6"/>
                <w:sz w:val="20"/>
              </w:rPr>
              <w:t> </w:t>
            </w:r>
            <w:r>
              <w:rPr>
                <w:sz w:val="20"/>
              </w:rPr>
              <w:t>often</w:t>
            </w:r>
            <w:r>
              <w:rPr>
                <w:spacing w:val="-3"/>
                <w:sz w:val="20"/>
              </w:rPr>
              <w:t> </w:t>
            </w:r>
            <w:r>
              <w:rPr>
                <w:sz w:val="20"/>
              </w:rPr>
              <w:t>will</w:t>
            </w:r>
            <w:r>
              <w:rPr>
                <w:spacing w:val="-5"/>
                <w:sz w:val="20"/>
              </w:rPr>
              <w:t> </w:t>
            </w:r>
            <w:r>
              <w:rPr>
                <w:sz w:val="20"/>
              </w:rPr>
              <w:t>audits</w:t>
            </w:r>
            <w:r>
              <w:rPr>
                <w:spacing w:val="-4"/>
                <w:sz w:val="20"/>
              </w:rPr>
              <w:t> </w:t>
            </w:r>
            <w:r>
              <w:rPr>
                <w:sz w:val="20"/>
              </w:rPr>
              <w:t>take</w:t>
            </w:r>
            <w:r>
              <w:rPr>
                <w:spacing w:val="-5"/>
                <w:sz w:val="20"/>
              </w:rPr>
              <w:t> </w:t>
            </w:r>
            <w:r>
              <w:rPr>
                <w:spacing w:val="-2"/>
                <w:sz w:val="20"/>
              </w:rPr>
              <w:t>place?</w:t>
            </w:r>
          </w:p>
          <w:p>
            <w:pPr>
              <w:pStyle w:val="TableParagraph"/>
              <w:numPr>
                <w:ilvl w:val="0"/>
                <w:numId w:val="195"/>
              </w:numPr>
              <w:tabs>
                <w:tab w:pos="467" w:val="left" w:leader="none"/>
              </w:tabs>
              <w:spacing w:line="255" w:lineRule="exact" w:before="0" w:after="0"/>
              <w:ind w:left="467" w:right="0" w:hanging="360"/>
              <w:jc w:val="left"/>
              <w:rPr>
                <w:sz w:val="20"/>
              </w:rPr>
            </w:pPr>
            <w:r>
              <w:rPr>
                <w:sz w:val="20"/>
              </w:rPr>
              <w:t>How</w:t>
            </w:r>
            <w:r>
              <w:rPr>
                <w:spacing w:val="-6"/>
                <w:sz w:val="20"/>
              </w:rPr>
              <w:t> </w:t>
            </w:r>
            <w:r>
              <w:rPr>
                <w:sz w:val="20"/>
              </w:rPr>
              <w:t>often</w:t>
            </w:r>
            <w:r>
              <w:rPr>
                <w:spacing w:val="-4"/>
                <w:sz w:val="20"/>
              </w:rPr>
              <w:t> </w:t>
            </w:r>
            <w:r>
              <w:rPr>
                <w:sz w:val="20"/>
              </w:rPr>
              <w:t>will</w:t>
            </w:r>
            <w:r>
              <w:rPr>
                <w:spacing w:val="-5"/>
                <w:sz w:val="20"/>
              </w:rPr>
              <w:t> </w:t>
            </w:r>
            <w:r>
              <w:rPr>
                <w:sz w:val="20"/>
              </w:rPr>
              <w:t>audit</w:t>
            </w:r>
            <w:r>
              <w:rPr>
                <w:spacing w:val="-5"/>
                <w:sz w:val="20"/>
              </w:rPr>
              <w:t> </w:t>
            </w:r>
            <w:r>
              <w:rPr>
                <w:sz w:val="20"/>
              </w:rPr>
              <w:t>results</w:t>
            </w:r>
            <w:r>
              <w:rPr>
                <w:spacing w:val="-3"/>
                <w:sz w:val="20"/>
              </w:rPr>
              <w:t> </w:t>
            </w:r>
            <w:r>
              <w:rPr>
                <w:sz w:val="20"/>
              </w:rPr>
              <w:t>be</w:t>
            </w:r>
            <w:r>
              <w:rPr>
                <w:spacing w:val="-6"/>
                <w:sz w:val="20"/>
              </w:rPr>
              <w:t> </w:t>
            </w:r>
            <w:r>
              <w:rPr>
                <w:spacing w:val="-2"/>
                <w:sz w:val="20"/>
              </w:rPr>
              <w:t>analyzed?</w:t>
            </w:r>
          </w:p>
          <w:p>
            <w:pPr>
              <w:pStyle w:val="TableParagraph"/>
              <w:numPr>
                <w:ilvl w:val="0"/>
                <w:numId w:val="195"/>
              </w:numPr>
              <w:tabs>
                <w:tab w:pos="467" w:val="left" w:leader="none"/>
              </w:tabs>
              <w:spacing w:line="240" w:lineRule="auto" w:before="2" w:after="0"/>
              <w:ind w:left="467" w:right="391" w:hanging="360"/>
              <w:jc w:val="left"/>
              <w:rPr>
                <w:sz w:val="20"/>
              </w:rPr>
            </w:pPr>
            <w:r>
              <w:rPr>
                <w:sz w:val="20"/>
              </w:rPr>
              <w:t>What</w:t>
            </w:r>
            <w:r>
              <w:rPr>
                <w:spacing w:val="-7"/>
                <w:sz w:val="20"/>
              </w:rPr>
              <w:t> </w:t>
            </w:r>
            <w:r>
              <w:rPr>
                <w:sz w:val="20"/>
              </w:rPr>
              <w:t>is</w:t>
            </w:r>
            <w:r>
              <w:rPr>
                <w:spacing w:val="-6"/>
                <w:sz w:val="20"/>
              </w:rPr>
              <w:t> </w:t>
            </w:r>
            <w:r>
              <w:rPr>
                <w:sz w:val="20"/>
              </w:rPr>
              <w:t>the</w:t>
            </w:r>
            <w:r>
              <w:rPr>
                <w:spacing w:val="-8"/>
                <w:sz w:val="20"/>
              </w:rPr>
              <w:t> </w:t>
            </w:r>
            <w:r>
              <w:rPr>
                <w:sz w:val="20"/>
              </w:rPr>
              <w:t>organization’s</w:t>
            </w:r>
            <w:r>
              <w:rPr>
                <w:spacing w:val="-6"/>
                <w:sz w:val="20"/>
              </w:rPr>
              <w:t> </w:t>
            </w:r>
            <w:r>
              <w:rPr>
                <w:sz w:val="20"/>
              </w:rPr>
              <w:t>sanction</w:t>
            </w:r>
            <w:r>
              <w:rPr>
                <w:spacing w:val="-6"/>
                <w:sz w:val="20"/>
              </w:rPr>
              <w:t> </w:t>
            </w:r>
            <w:r>
              <w:rPr>
                <w:sz w:val="20"/>
              </w:rPr>
              <w:t>policy</w:t>
            </w:r>
            <w:r>
              <w:rPr>
                <w:spacing w:val="-6"/>
                <w:sz w:val="20"/>
              </w:rPr>
              <w:t> </w:t>
            </w:r>
            <w:r>
              <w:rPr>
                <w:sz w:val="20"/>
              </w:rPr>
              <w:t>for</w:t>
            </w:r>
            <w:r>
              <w:rPr>
                <w:spacing w:val="-7"/>
                <w:sz w:val="20"/>
              </w:rPr>
              <w:t> </w:t>
            </w:r>
            <w:r>
              <w:rPr>
                <w:sz w:val="20"/>
              </w:rPr>
              <w:t>employee </w:t>
            </w:r>
            <w:r>
              <w:rPr>
                <w:spacing w:val="-2"/>
                <w:sz w:val="20"/>
              </w:rPr>
              <w:t>violations?</w:t>
            </w:r>
            <w:hyperlink w:history="true" w:anchor="_bookmark182">
              <w:r>
                <w:rPr>
                  <w:spacing w:val="-2"/>
                  <w:sz w:val="20"/>
                  <w:vertAlign w:val="superscript"/>
                </w:rPr>
                <w:t>123</w:t>
              </w:r>
            </w:hyperlink>
          </w:p>
          <w:p>
            <w:pPr>
              <w:pStyle w:val="TableParagraph"/>
              <w:numPr>
                <w:ilvl w:val="0"/>
                <w:numId w:val="195"/>
              </w:numPr>
              <w:tabs>
                <w:tab w:pos="467" w:val="left" w:leader="none"/>
              </w:tabs>
              <w:spacing w:line="244" w:lineRule="exact" w:before="0" w:after="0"/>
              <w:ind w:left="467" w:right="795" w:hanging="360"/>
              <w:jc w:val="left"/>
              <w:rPr>
                <w:sz w:val="20"/>
              </w:rPr>
            </w:pPr>
            <w:r>
              <w:rPr>
                <w:sz w:val="20"/>
              </w:rPr>
              <w:t>Where</w:t>
            </w:r>
            <w:r>
              <w:rPr>
                <w:spacing w:val="-8"/>
                <w:sz w:val="20"/>
              </w:rPr>
              <w:t> </w:t>
            </w:r>
            <w:r>
              <w:rPr>
                <w:sz w:val="20"/>
              </w:rPr>
              <w:t>will</w:t>
            </w:r>
            <w:r>
              <w:rPr>
                <w:spacing w:val="-7"/>
                <w:sz w:val="20"/>
              </w:rPr>
              <w:t> </w:t>
            </w:r>
            <w:r>
              <w:rPr>
                <w:sz w:val="20"/>
              </w:rPr>
              <w:t>audit</w:t>
            </w:r>
            <w:r>
              <w:rPr>
                <w:spacing w:val="-7"/>
                <w:sz w:val="20"/>
              </w:rPr>
              <w:t> </w:t>
            </w:r>
            <w:r>
              <w:rPr>
                <w:sz w:val="20"/>
              </w:rPr>
              <w:t>information</w:t>
            </w:r>
            <w:r>
              <w:rPr>
                <w:spacing w:val="-6"/>
                <w:sz w:val="20"/>
              </w:rPr>
              <w:t> </w:t>
            </w:r>
            <w:r>
              <w:rPr>
                <w:sz w:val="20"/>
              </w:rPr>
              <w:t>reside</w:t>
            </w:r>
            <w:r>
              <w:rPr>
                <w:spacing w:val="-8"/>
                <w:sz w:val="20"/>
              </w:rPr>
              <w:t> </w:t>
            </w:r>
            <w:r>
              <w:rPr>
                <w:sz w:val="20"/>
              </w:rPr>
              <w:t>(e.g.,</w:t>
            </w:r>
            <w:r>
              <w:rPr>
                <w:spacing w:val="-6"/>
                <w:sz w:val="20"/>
              </w:rPr>
              <w:t> </w:t>
            </w:r>
            <w:r>
              <w:rPr>
                <w:sz w:val="20"/>
              </w:rPr>
              <w:t>separate </w:t>
            </w:r>
            <w:r>
              <w:rPr>
                <w:spacing w:val="-2"/>
                <w:sz w:val="20"/>
              </w:rPr>
              <w:t>server)?</w:t>
            </w:r>
          </w:p>
        </w:tc>
      </w:tr>
    </w:tbl>
    <w:p>
      <w:pPr>
        <w:pStyle w:val="BodyText"/>
        <w:spacing w:before="11"/>
        <w:rPr>
          <w:b/>
          <w:sz w:val="17"/>
        </w:rPr>
      </w:pPr>
      <w:r>
        <w:rPr/>
        <mc:AlternateContent>
          <mc:Choice Requires="wps">
            <w:drawing>
              <wp:anchor distT="0" distB="0" distL="0" distR="0" allowOverlap="1" layoutInCell="1" locked="0" behindDoc="1" simplePos="0" relativeHeight="487626752">
                <wp:simplePos x="0" y="0"/>
                <wp:positionH relativeFrom="page">
                  <wp:posOffset>914400</wp:posOffset>
                </wp:positionH>
                <wp:positionV relativeFrom="paragraph">
                  <wp:posOffset>154051</wp:posOffset>
                </wp:positionV>
                <wp:extent cx="1828800" cy="10795"/>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13pt;width:144pt;height:.84pt;mso-position-horizontal-relative:page;mso-position-vertical-relative:paragraph;z-index:-15689728;mso-wrap-distance-left:0;mso-wrap-distance-right:0" id="docshape84"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120</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57">
        <w:r>
          <w:rPr>
            <w:sz w:val="16"/>
            <w:vertAlign w:val="baseline"/>
          </w:rPr>
          <w:t>5.1.1,</w:t>
        </w:r>
      </w:hyperlink>
      <w:r>
        <w:rPr>
          <w:spacing w:val="-6"/>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Security</w:t>
      </w:r>
      <w:r>
        <w:rPr>
          <w:spacing w:val="-5"/>
          <w:sz w:val="16"/>
          <w:vertAlign w:val="baseline"/>
        </w:rPr>
        <w:t> </w:t>
      </w:r>
      <w:r>
        <w:rPr>
          <w:sz w:val="16"/>
          <w:vertAlign w:val="baseline"/>
        </w:rPr>
        <w:t>Management</w:t>
      </w:r>
      <w:r>
        <w:rPr>
          <w:spacing w:val="-5"/>
          <w:sz w:val="16"/>
          <w:vertAlign w:val="baseline"/>
        </w:rPr>
        <w:t> </w:t>
      </w:r>
      <w:r>
        <w:rPr>
          <w:sz w:val="16"/>
          <w:vertAlign w:val="baseline"/>
        </w:rPr>
        <w:t>Process,</w:t>
      </w:r>
      <w:r>
        <w:rPr>
          <w:spacing w:val="-4"/>
          <w:sz w:val="16"/>
          <w:vertAlign w:val="baseline"/>
        </w:rPr>
        <w:t> </w:t>
      </w:r>
      <w:r>
        <w:rPr>
          <w:sz w:val="16"/>
          <w:vertAlign w:val="baseline"/>
        </w:rPr>
        <w:t>and</w:t>
      </w:r>
      <w:r>
        <w:rPr>
          <w:spacing w:val="-5"/>
          <w:sz w:val="16"/>
          <w:vertAlign w:val="baseline"/>
        </w:rPr>
        <w:t> </w:t>
      </w:r>
      <w:r>
        <w:rPr>
          <w:sz w:val="16"/>
          <w:vertAlign w:val="baseline"/>
        </w:rPr>
        <w:t>Key</w:t>
      </w:r>
      <w:r>
        <w:rPr>
          <w:spacing w:val="-4"/>
          <w:sz w:val="16"/>
          <w:vertAlign w:val="baseline"/>
        </w:rPr>
        <w:t> </w:t>
      </w:r>
      <w:r>
        <w:rPr>
          <w:sz w:val="16"/>
          <w:vertAlign w:val="baseline"/>
        </w:rPr>
        <w:t>Activity</w:t>
      </w:r>
      <w:r>
        <w:rPr>
          <w:spacing w:val="-5"/>
          <w:sz w:val="16"/>
          <w:vertAlign w:val="baseline"/>
        </w:rPr>
        <w:t> </w:t>
      </w:r>
      <w:r>
        <w:rPr>
          <w:sz w:val="16"/>
          <w:vertAlign w:val="baseline"/>
        </w:rPr>
        <w:t>5.1.1.7,</w:t>
      </w:r>
      <w:r>
        <w:rPr>
          <w:spacing w:val="-3"/>
          <w:sz w:val="16"/>
          <w:vertAlign w:val="baseline"/>
        </w:rPr>
        <w:t> </w:t>
      </w:r>
      <w:r>
        <w:rPr>
          <w:sz w:val="16"/>
          <w:vertAlign w:val="baseline"/>
        </w:rPr>
        <w:t>Develop</w:t>
      </w:r>
      <w:r>
        <w:rPr>
          <w:spacing w:val="-5"/>
          <w:sz w:val="16"/>
          <w:vertAlign w:val="baseline"/>
        </w:rPr>
        <w:t> </w:t>
      </w:r>
      <w:r>
        <w:rPr>
          <w:sz w:val="16"/>
          <w:vertAlign w:val="baseline"/>
        </w:rPr>
        <w:t>and</w:t>
      </w:r>
      <w:r>
        <w:rPr>
          <w:spacing w:val="-5"/>
          <w:sz w:val="16"/>
          <w:vertAlign w:val="baseline"/>
        </w:rPr>
        <w:t> </w:t>
      </w:r>
      <w:r>
        <w:rPr>
          <w:sz w:val="16"/>
          <w:vertAlign w:val="baseline"/>
        </w:rPr>
        <w:t>Deploy</w:t>
      </w:r>
      <w:r>
        <w:rPr>
          <w:spacing w:val="-4"/>
          <w:sz w:val="16"/>
          <w:vertAlign w:val="baseline"/>
        </w:rPr>
        <w:t> </w:t>
      </w:r>
      <w:r>
        <w:rPr>
          <w:sz w:val="16"/>
          <w:vertAlign w:val="baseline"/>
        </w:rPr>
        <w:t>the</w:t>
      </w:r>
      <w:r>
        <w:rPr>
          <w:spacing w:val="-3"/>
          <w:sz w:val="16"/>
          <w:vertAlign w:val="baseline"/>
        </w:rPr>
        <w:t> </w:t>
      </w:r>
      <w:r>
        <w:rPr>
          <w:sz w:val="16"/>
          <w:vertAlign w:val="baseline"/>
        </w:rPr>
        <w:t>Information</w:t>
      </w:r>
      <w:r>
        <w:rPr>
          <w:spacing w:val="-5"/>
          <w:sz w:val="16"/>
          <w:vertAlign w:val="baseline"/>
        </w:rPr>
        <w:t> </w:t>
      </w:r>
      <w:r>
        <w:rPr>
          <w:sz w:val="16"/>
          <w:vertAlign w:val="baseline"/>
        </w:rPr>
        <w:t>System</w:t>
      </w:r>
      <w:r>
        <w:rPr>
          <w:spacing w:val="-3"/>
          <w:sz w:val="16"/>
          <w:vertAlign w:val="baseline"/>
        </w:rPr>
        <w:t> </w:t>
      </w:r>
      <w:r>
        <w:rPr>
          <w:sz w:val="16"/>
          <w:vertAlign w:val="baseline"/>
        </w:rPr>
        <w:t>Activity</w:t>
      </w:r>
      <w:r>
        <w:rPr>
          <w:spacing w:val="-5"/>
          <w:sz w:val="16"/>
          <w:vertAlign w:val="baseline"/>
        </w:rPr>
        <w:t> </w:t>
      </w:r>
      <w:r>
        <w:rPr>
          <w:sz w:val="16"/>
          <w:vertAlign w:val="baseline"/>
        </w:rPr>
        <w:t>Review</w:t>
      </w:r>
      <w:r>
        <w:rPr>
          <w:spacing w:val="-2"/>
          <w:sz w:val="16"/>
          <w:vertAlign w:val="baseline"/>
        </w:rPr>
        <w:t> Process.</w:t>
      </w:r>
    </w:p>
    <w:p>
      <w:pPr>
        <w:spacing w:line="195" w:lineRule="exact" w:before="1"/>
        <w:ind w:left="700" w:right="0" w:firstLine="0"/>
        <w:jc w:val="left"/>
        <w:rPr>
          <w:i/>
          <w:sz w:val="16"/>
        </w:rPr>
      </w:pPr>
      <w:r>
        <w:rPr>
          <w:sz w:val="16"/>
          <w:vertAlign w:val="superscript"/>
        </w:rPr>
        <w:t>121</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5"/>
          <w:sz w:val="16"/>
          <w:vertAlign w:val="baseline"/>
        </w:rPr>
        <w:t> </w:t>
      </w:r>
      <w:r>
        <w:rPr>
          <w:i/>
          <w:sz w:val="16"/>
          <w:vertAlign w:val="baseline"/>
        </w:rPr>
        <w:t>Process</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Key</w:t>
      </w:r>
      <w:r>
        <w:rPr>
          <w:spacing w:val="-4"/>
          <w:sz w:val="16"/>
          <w:vertAlign w:val="baseline"/>
        </w:rPr>
        <w:t> </w:t>
      </w:r>
      <w:r>
        <w:rPr>
          <w:sz w:val="16"/>
          <w:vertAlign w:val="baseline"/>
        </w:rPr>
        <w:t>Activity</w:t>
      </w:r>
      <w:r>
        <w:rPr>
          <w:spacing w:val="-5"/>
          <w:sz w:val="16"/>
          <w:vertAlign w:val="baseline"/>
        </w:rPr>
        <w:t> </w:t>
      </w:r>
      <w:r>
        <w:rPr>
          <w:sz w:val="16"/>
          <w:vertAlign w:val="baseline"/>
        </w:rPr>
        <w:t>5.1.1.2,</w:t>
      </w:r>
      <w:r>
        <w:rPr>
          <w:spacing w:val="-4"/>
          <w:sz w:val="16"/>
          <w:vertAlign w:val="baseline"/>
        </w:rPr>
        <w:t> </w:t>
      </w:r>
      <w:r>
        <w:rPr>
          <w:i/>
          <w:sz w:val="16"/>
          <w:vertAlign w:val="baseline"/>
        </w:rPr>
        <w:t>Conduct</w:t>
      </w:r>
      <w:r>
        <w:rPr>
          <w:i/>
          <w:spacing w:val="-5"/>
          <w:sz w:val="16"/>
          <w:vertAlign w:val="baseline"/>
        </w:rPr>
        <w:t> </w:t>
      </w:r>
      <w:r>
        <w:rPr>
          <w:i/>
          <w:sz w:val="16"/>
          <w:vertAlign w:val="baseline"/>
        </w:rPr>
        <w:t>Risk</w:t>
      </w:r>
      <w:r>
        <w:rPr>
          <w:i/>
          <w:spacing w:val="-6"/>
          <w:sz w:val="16"/>
          <w:vertAlign w:val="baseline"/>
        </w:rPr>
        <w:t> </w:t>
      </w:r>
      <w:r>
        <w:rPr>
          <w:i/>
          <w:spacing w:val="-2"/>
          <w:sz w:val="16"/>
          <w:vertAlign w:val="baseline"/>
        </w:rPr>
        <w:t>Assessment.</w:t>
      </w:r>
    </w:p>
    <w:p>
      <w:pPr>
        <w:spacing w:line="195" w:lineRule="exact" w:before="0"/>
        <w:ind w:left="700" w:right="0" w:firstLine="0"/>
        <w:jc w:val="left"/>
        <w:rPr>
          <w:i/>
          <w:sz w:val="16"/>
        </w:rPr>
      </w:pPr>
      <w:r>
        <w:rPr>
          <w:sz w:val="16"/>
          <w:vertAlign w:val="superscript"/>
        </w:rPr>
        <w:t>122</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5"/>
          <w:sz w:val="16"/>
          <w:vertAlign w:val="baseline"/>
        </w:rPr>
        <w:t> </w:t>
      </w:r>
      <w:r>
        <w:rPr>
          <w:i/>
          <w:sz w:val="16"/>
          <w:vertAlign w:val="baseline"/>
        </w:rPr>
        <w:t>Process</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Key</w:t>
      </w:r>
      <w:r>
        <w:rPr>
          <w:spacing w:val="-4"/>
          <w:sz w:val="16"/>
          <w:vertAlign w:val="baseline"/>
        </w:rPr>
        <w:t> </w:t>
      </w:r>
      <w:r>
        <w:rPr>
          <w:sz w:val="16"/>
          <w:vertAlign w:val="baseline"/>
        </w:rPr>
        <w:t>Activity</w:t>
      </w:r>
      <w:r>
        <w:rPr>
          <w:spacing w:val="-5"/>
          <w:sz w:val="16"/>
          <w:vertAlign w:val="baseline"/>
        </w:rPr>
        <w:t> </w:t>
      </w:r>
      <w:r>
        <w:rPr>
          <w:sz w:val="16"/>
          <w:vertAlign w:val="baseline"/>
        </w:rPr>
        <w:t>5.1.1.2,</w:t>
      </w:r>
      <w:r>
        <w:rPr>
          <w:spacing w:val="-4"/>
          <w:sz w:val="16"/>
          <w:vertAlign w:val="baseline"/>
        </w:rPr>
        <w:t> </w:t>
      </w:r>
      <w:r>
        <w:rPr>
          <w:i/>
          <w:sz w:val="16"/>
          <w:vertAlign w:val="baseline"/>
        </w:rPr>
        <w:t>Conduct</w:t>
      </w:r>
      <w:r>
        <w:rPr>
          <w:i/>
          <w:spacing w:val="-5"/>
          <w:sz w:val="16"/>
          <w:vertAlign w:val="baseline"/>
        </w:rPr>
        <w:t> </w:t>
      </w:r>
      <w:r>
        <w:rPr>
          <w:i/>
          <w:sz w:val="16"/>
          <w:vertAlign w:val="baseline"/>
        </w:rPr>
        <w:t>Risk</w:t>
      </w:r>
      <w:r>
        <w:rPr>
          <w:i/>
          <w:spacing w:val="-6"/>
          <w:sz w:val="16"/>
          <w:vertAlign w:val="baseline"/>
        </w:rPr>
        <w:t> </w:t>
      </w:r>
      <w:r>
        <w:rPr>
          <w:i/>
          <w:spacing w:val="-2"/>
          <w:sz w:val="16"/>
          <w:vertAlign w:val="baseline"/>
        </w:rPr>
        <w:t>Assessment.</w:t>
      </w:r>
    </w:p>
    <w:p>
      <w:pPr>
        <w:spacing w:before="2"/>
        <w:ind w:left="700" w:right="0" w:firstLine="0"/>
        <w:jc w:val="left"/>
        <w:rPr>
          <w:sz w:val="16"/>
        </w:rPr>
      </w:pPr>
      <w:r>
        <w:rPr>
          <w:sz w:val="16"/>
          <w:vertAlign w:val="superscript"/>
        </w:rPr>
        <w:t>123</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57">
        <w:r>
          <w:rPr>
            <w:sz w:val="16"/>
            <w:vertAlign w:val="baseline"/>
          </w:rPr>
          <w:t>5.1.1,</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Security</w:t>
      </w:r>
      <w:r>
        <w:rPr>
          <w:spacing w:val="-4"/>
          <w:sz w:val="16"/>
          <w:vertAlign w:val="baseline"/>
        </w:rPr>
        <w:t> </w:t>
      </w:r>
      <w:r>
        <w:rPr>
          <w:sz w:val="16"/>
          <w:vertAlign w:val="baseline"/>
        </w:rPr>
        <w:t>Management</w:t>
      </w:r>
      <w:r>
        <w:rPr>
          <w:spacing w:val="-5"/>
          <w:sz w:val="16"/>
          <w:vertAlign w:val="baseline"/>
        </w:rPr>
        <w:t> </w:t>
      </w:r>
      <w:r>
        <w:rPr>
          <w:sz w:val="16"/>
          <w:vertAlign w:val="baseline"/>
        </w:rPr>
        <w:t>Process,</w:t>
      </w:r>
      <w:r>
        <w:rPr>
          <w:spacing w:val="-3"/>
          <w:sz w:val="16"/>
          <w:vertAlign w:val="baseline"/>
        </w:rPr>
        <w:t> </w:t>
      </w:r>
      <w:r>
        <w:rPr>
          <w:sz w:val="16"/>
          <w:vertAlign w:val="baseline"/>
        </w:rPr>
        <w:t>and</w:t>
      </w:r>
      <w:r>
        <w:rPr>
          <w:spacing w:val="-4"/>
          <w:sz w:val="16"/>
          <w:vertAlign w:val="baseline"/>
        </w:rPr>
        <w:t> </w:t>
      </w:r>
      <w:r>
        <w:rPr>
          <w:sz w:val="16"/>
          <w:vertAlign w:val="baseline"/>
        </w:rPr>
        <w:t>Key</w:t>
      </w:r>
      <w:r>
        <w:rPr>
          <w:spacing w:val="-5"/>
          <w:sz w:val="16"/>
          <w:vertAlign w:val="baseline"/>
        </w:rPr>
        <w:t> </w:t>
      </w:r>
      <w:r>
        <w:rPr>
          <w:sz w:val="16"/>
          <w:vertAlign w:val="baseline"/>
        </w:rPr>
        <w:t>Activity</w:t>
      </w:r>
      <w:r>
        <w:rPr>
          <w:spacing w:val="-4"/>
          <w:sz w:val="16"/>
          <w:vertAlign w:val="baseline"/>
        </w:rPr>
        <w:t> </w:t>
      </w:r>
      <w:r>
        <w:rPr>
          <w:sz w:val="16"/>
          <w:vertAlign w:val="baseline"/>
        </w:rPr>
        <w:t>5.1.1.6,</w:t>
      </w:r>
      <w:r>
        <w:rPr>
          <w:spacing w:val="-3"/>
          <w:sz w:val="16"/>
          <w:vertAlign w:val="baseline"/>
        </w:rPr>
        <w:t> </w:t>
      </w:r>
      <w:r>
        <w:rPr>
          <w:sz w:val="16"/>
          <w:vertAlign w:val="baseline"/>
        </w:rPr>
        <w:t>Develop</w:t>
      </w:r>
      <w:r>
        <w:rPr>
          <w:spacing w:val="-4"/>
          <w:sz w:val="16"/>
          <w:vertAlign w:val="baseline"/>
        </w:rPr>
        <w:t> </w:t>
      </w:r>
      <w:r>
        <w:rPr>
          <w:sz w:val="16"/>
          <w:vertAlign w:val="baseline"/>
        </w:rPr>
        <w:t>and</w:t>
      </w:r>
      <w:r>
        <w:rPr>
          <w:spacing w:val="-5"/>
          <w:sz w:val="16"/>
          <w:vertAlign w:val="baseline"/>
        </w:rPr>
        <w:t> </w:t>
      </w:r>
      <w:r>
        <w:rPr>
          <w:sz w:val="16"/>
          <w:vertAlign w:val="baseline"/>
        </w:rPr>
        <w:t>Implement</w:t>
      </w:r>
      <w:r>
        <w:rPr>
          <w:spacing w:val="-7"/>
          <w:sz w:val="16"/>
          <w:vertAlign w:val="baseline"/>
        </w:rPr>
        <w:t> </w:t>
      </w:r>
      <w:r>
        <w:rPr>
          <w:sz w:val="16"/>
          <w:vertAlign w:val="baseline"/>
        </w:rPr>
        <w:t>a</w:t>
      </w:r>
      <w:r>
        <w:rPr>
          <w:spacing w:val="-4"/>
          <w:sz w:val="16"/>
          <w:vertAlign w:val="baseline"/>
        </w:rPr>
        <w:t> </w:t>
      </w:r>
      <w:r>
        <w:rPr>
          <w:sz w:val="16"/>
          <w:vertAlign w:val="baseline"/>
        </w:rPr>
        <w:t>Sanction</w:t>
      </w:r>
      <w:r>
        <w:rPr>
          <w:spacing w:val="-4"/>
          <w:sz w:val="16"/>
          <w:vertAlign w:val="baseline"/>
        </w:rPr>
        <w:t> </w:t>
      </w:r>
      <w:r>
        <w:rPr>
          <w:spacing w:val="-2"/>
          <w:sz w:val="16"/>
          <w:vertAlign w:val="baseline"/>
        </w:rPr>
        <w:t>Policy.</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84" w:id="223"/>
            <w:bookmarkEnd w:id="223"/>
            <w:r>
              <w:rPr/>
            </w:r>
            <w:bookmarkStart w:name="_bookmark185" w:id="224"/>
            <w:bookmarkEnd w:id="224"/>
            <w:r>
              <w:rPr/>
            </w:r>
            <w:bookmarkStart w:name="_bookmark186" w:id="225"/>
            <w:bookmarkEnd w:id="225"/>
            <w:r>
              <w:rPr/>
            </w:r>
            <w:r>
              <w:rPr>
                <w:b/>
                <w:sz w:val="20"/>
              </w:rPr>
              <w:t>Sample</w:t>
            </w:r>
            <w:r>
              <w:rPr>
                <w:b/>
                <w:spacing w:val="-7"/>
                <w:sz w:val="20"/>
              </w:rPr>
              <w:t> </w:t>
            </w:r>
            <w:r>
              <w:rPr>
                <w:b/>
                <w:spacing w:val="-2"/>
                <w:sz w:val="20"/>
              </w:rPr>
              <w:t>Questions</w:t>
            </w:r>
          </w:p>
        </w:tc>
      </w:tr>
      <w:tr>
        <w:trPr>
          <w:trHeight w:val="2505" w:hRule="atLeast"/>
        </w:trPr>
        <w:tc>
          <w:tcPr>
            <w:tcW w:w="3365" w:type="dxa"/>
          </w:tcPr>
          <w:p>
            <w:pPr>
              <w:pStyle w:val="TableParagraph"/>
              <w:tabs>
                <w:tab w:pos="467" w:val="left" w:leader="none"/>
              </w:tabs>
              <w:spacing w:before="1"/>
              <w:ind w:right="344" w:hanging="360"/>
              <w:rPr>
                <w:sz w:val="20"/>
              </w:rPr>
            </w:pPr>
            <w:r>
              <w:rPr>
                <w:spacing w:val="-6"/>
                <w:sz w:val="20"/>
              </w:rPr>
              <w:t>4.</w:t>
            </w:r>
            <w:r>
              <w:rPr>
                <w:sz w:val="20"/>
              </w:rPr>
              <w:tab/>
            </w:r>
            <w:r>
              <w:rPr>
                <w:b/>
                <w:sz w:val="20"/>
              </w:rPr>
              <w:t>Develop</w:t>
            </w:r>
            <w:r>
              <w:rPr>
                <w:b/>
                <w:spacing w:val="-12"/>
                <w:sz w:val="20"/>
              </w:rPr>
              <w:t> </w:t>
            </w:r>
            <w:r>
              <w:rPr>
                <w:b/>
                <w:sz w:val="20"/>
              </w:rPr>
              <w:t>Appropriate</w:t>
            </w:r>
            <w:r>
              <w:rPr>
                <w:b/>
                <w:spacing w:val="-11"/>
                <w:sz w:val="20"/>
              </w:rPr>
              <w:t> </w:t>
            </w:r>
            <w:r>
              <w:rPr>
                <w:b/>
                <w:sz w:val="20"/>
              </w:rPr>
              <w:t>Standard Operating Procedures</w:t>
            </w:r>
            <w:hyperlink w:history="true" w:anchor="_bookmark184">
              <w:r>
                <w:rPr>
                  <w:sz w:val="20"/>
                  <w:vertAlign w:val="superscript"/>
                </w:rPr>
                <w:t>124</w:t>
              </w:r>
            </w:hyperlink>
          </w:p>
        </w:tc>
        <w:tc>
          <w:tcPr>
            <w:tcW w:w="5374" w:type="dxa"/>
          </w:tcPr>
          <w:p>
            <w:pPr>
              <w:pStyle w:val="TableParagraph"/>
              <w:numPr>
                <w:ilvl w:val="0"/>
                <w:numId w:val="196"/>
              </w:numPr>
              <w:tabs>
                <w:tab w:pos="467" w:val="left" w:leader="none"/>
              </w:tabs>
              <w:spacing w:line="240" w:lineRule="auto" w:before="0" w:after="0"/>
              <w:ind w:left="467" w:right="464" w:hanging="360"/>
              <w:jc w:val="left"/>
              <w:rPr>
                <w:sz w:val="20"/>
              </w:rPr>
            </w:pPr>
            <w:r>
              <w:rPr>
                <w:sz w:val="20"/>
              </w:rPr>
              <w:t>Determine</w:t>
            </w:r>
            <w:r>
              <w:rPr>
                <w:spacing w:val="-5"/>
                <w:sz w:val="20"/>
              </w:rPr>
              <w:t> </w:t>
            </w:r>
            <w:r>
              <w:rPr>
                <w:sz w:val="20"/>
              </w:rPr>
              <w:t>the</w:t>
            </w:r>
            <w:r>
              <w:rPr>
                <w:spacing w:val="-5"/>
                <w:sz w:val="20"/>
              </w:rPr>
              <w:t> </w:t>
            </w:r>
            <w:r>
              <w:rPr>
                <w:sz w:val="20"/>
              </w:rPr>
              <w:t>types</w:t>
            </w:r>
            <w:r>
              <w:rPr>
                <w:spacing w:val="-4"/>
                <w:sz w:val="20"/>
              </w:rPr>
              <w:t> </w:t>
            </w:r>
            <w:r>
              <w:rPr>
                <w:sz w:val="20"/>
              </w:rPr>
              <w:t>of</w:t>
            </w:r>
            <w:r>
              <w:rPr>
                <w:spacing w:val="-5"/>
                <w:sz w:val="20"/>
              </w:rPr>
              <w:t> </w:t>
            </w:r>
            <w:r>
              <w:rPr>
                <w:sz w:val="20"/>
              </w:rPr>
              <w:t>audit</w:t>
            </w:r>
            <w:r>
              <w:rPr>
                <w:spacing w:val="-4"/>
                <w:sz w:val="20"/>
              </w:rPr>
              <w:t> </w:t>
            </w:r>
            <w:r>
              <w:rPr>
                <w:sz w:val="20"/>
              </w:rPr>
              <w:t>trail</w:t>
            </w:r>
            <w:r>
              <w:rPr>
                <w:spacing w:val="-4"/>
                <w:sz w:val="20"/>
              </w:rPr>
              <w:t> </w:t>
            </w:r>
            <w:r>
              <w:rPr>
                <w:sz w:val="20"/>
              </w:rPr>
              <w:t>data</w:t>
            </w:r>
            <w:r>
              <w:rPr>
                <w:spacing w:val="-4"/>
                <w:sz w:val="20"/>
              </w:rPr>
              <w:t> </w:t>
            </w:r>
            <w:r>
              <w:rPr>
                <w:sz w:val="20"/>
              </w:rPr>
              <w:t>and</w:t>
            </w:r>
            <w:r>
              <w:rPr>
                <w:spacing w:val="-4"/>
                <w:sz w:val="20"/>
              </w:rPr>
              <w:t> </w:t>
            </w:r>
            <w:r>
              <w:rPr>
                <w:sz w:val="20"/>
              </w:rPr>
              <w:t>monitoring procedures that will be needed to derive exception </w:t>
            </w:r>
            <w:r>
              <w:rPr>
                <w:spacing w:val="-2"/>
                <w:sz w:val="20"/>
              </w:rPr>
              <w:t>reports.</w:t>
            </w:r>
          </w:p>
          <w:p>
            <w:pPr>
              <w:pStyle w:val="TableParagraph"/>
              <w:numPr>
                <w:ilvl w:val="0"/>
                <w:numId w:val="196"/>
              </w:numPr>
              <w:tabs>
                <w:tab w:pos="467" w:val="left" w:leader="none"/>
              </w:tabs>
              <w:spacing w:line="240" w:lineRule="auto" w:before="1" w:after="0"/>
              <w:ind w:left="467" w:right="99" w:hanging="360"/>
              <w:jc w:val="left"/>
              <w:rPr>
                <w:sz w:val="20"/>
              </w:rPr>
            </w:pPr>
            <w:r>
              <w:rPr>
                <w:sz w:val="20"/>
              </w:rPr>
              <w:t>Determine</w:t>
            </w:r>
            <w:r>
              <w:rPr>
                <w:spacing w:val="-5"/>
                <w:sz w:val="20"/>
              </w:rPr>
              <w:t> </w:t>
            </w:r>
            <w:r>
              <w:rPr>
                <w:sz w:val="20"/>
              </w:rPr>
              <w:t>the</w:t>
            </w:r>
            <w:r>
              <w:rPr>
                <w:spacing w:val="-5"/>
                <w:sz w:val="20"/>
              </w:rPr>
              <w:t> </w:t>
            </w:r>
            <w:r>
              <w:rPr>
                <w:sz w:val="20"/>
              </w:rPr>
              <w:t>frequency</w:t>
            </w:r>
            <w:r>
              <w:rPr>
                <w:spacing w:val="-3"/>
                <w:sz w:val="20"/>
              </w:rPr>
              <w:t> </w:t>
            </w:r>
            <w:r>
              <w:rPr>
                <w:sz w:val="20"/>
              </w:rPr>
              <w:t>of</w:t>
            </w:r>
            <w:r>
              <w:rPr>
                <w:spacing w:val="-5"/>
                <w:sz w:val="20"/>
              </w:rPr>
              <w:t> </w:t>
            </w:r>
            <w:r>
              <w:rPr>
                <w:sz w:val="20"/>
              </w:rPr>
              <w:t>audit</w:t>
            </w:r>
            <w:r>
              <w:rPr>
                <w:spacing w:val="-4"/>
                <w:sz w:val="20"/>
              </w:rPr>
              <w:t> </w:t>
            </w:r>
            <w:r>
              <w:rPr>
                <w:sz w:val="20"/>
              </w:rPr>
              <w:t>log</w:t>
            </w:r>
            <w:r>
              <w:rPr>
                <w:spacing w:val="-4"/>
                <w:sz w:val="20"/>
              </w:rPr>
              <w:t> </w:t>
            </w:r>
            <w:r>
              <w:rPr>
                <w:sz w:val="20"/>
              </w:rPr>
              <w:t>reviews</w:t>
            </w:r>
            <w:r>
              <w:rPr>
                <w:spacing w:val="-2"/>
                <w:sz w:val="20"/>
              </w:rPr>
              <w:t> </w:t>
            </w:r>
            <w:r>
              <w:rPr>
                <w:sz w:val="20"/>
              </w:rPr>
              <w:t>based</w:t>
            </w:r>
            <w:r>
              <w:rPr>
                <w:spacing w:val="-3"/>
                <w:sz w:val="20"/>
              </w:rPr>
              <w:t> </w:t>
            </w:r>
            <w:r>
              <w:rPr>
                <w:sz w:val="20"/>
              </w:rPr>
              <w:t>on</w:t>
            </w:r>
            <w:r>
              <w:rPr>
                <w:spacing w:val="-3"/>
                <w:sz w:val="20"/>
              </w:rPr>
              <w:t> </w:t>
            </w:r>
            <w:r>
              <w:rPr>
                <w:sz w:val="20"/>
              </w:rPr>
              <w:t>the risk assessment and risk management processes.</w:t>
            </w:r>
          </w:p>
        </w:tc>
        <w:tc>
          <w:tcPr>
            <w:tcW w:w="5374" w:type="dxa"/>
          </w:tcPr>
          <w:p>
            <w:pPr>
              <w:pStyle w:val="TableParagraph"/>
              <w:numPr>
                <w:ilvl w:val="0"/>
                <w:numId w:val="197"/>
              </w:numPr>
              <w:tabs>
                <w:tab w:pos="467" w:val="left" w:leader="none"/>
              </w:tabs>
              <w:spacing w:line="255" w:lineRule="exact" w:before="0" w:after="0"/>
              <w:ind w:left="467" w:right="0" w:hanging="360"/>
              <w:jc w:val="left"/>
              <w:rPr>
                <w:sz w:val="20"/>
              </w:rPr>
            </w:pPr>
            <w:r>
              <w:rPr>
                <w:sz w:val="20"/>
              </w:rPr>
              <w:t>How</w:t>
            </w:r>
            <w:r>
              <w:rPr>
                <w:spacing w:val="-7"/>
                <w:sz w:val="20"/>
              </w:rPr>
              <w:t> </w:t>
            </w:r>
            <w:r>
              <w:rPr>
                <w:sz w:val="20"/>
              </w:rPr>
              <w:t>will</w:t>
            </w:r>
            <w:r>
              <w:rPr>
                <w:spacing w:val="-3"/>
                <w:sz w:val="20"/>
              </w:rPr>
              <w:t> </w:t>
            </w:r>
            <w:r>
              <w:rPr>
                <w:sz w:val="20"/>
              </w:rPr>
              <w:t>exception</w:t>
            </w:r>
            <w:r>
              <w:rPr>
                <w:spacing w:val="-5"/>
                <w:sz w:val="20"/>
              </w:rPr>
              <w:t> </w:t>
            </w:r>
            <w:r>
              <w:rPr>
                <w:sz w:val="20"/>
              </w:rPr>
              <w:t>reports</w:t>
            </w:r>
            <w:r>
              <w:rPr>
                <w:spacing w:val="-4"/>
                <w:sz w:val="20"/>
              </w:rPr>
              <w:t> </w:t>
            </w:r>
            <w:r>
              <w:rPr>
                <w:sz w:val="20"/>
              </w:rPr>
              <w:t>or</w:t>
            </w:r>
            <w:r>
              <w:rPr>
                <w:spacing w:val="-5"/>
                <w:sz w:val="20"/>
              </w:rPr>
              <w:t> </w:t>
            </w:r>
            <w:r>
              <w:rPr>
                <w:sz w:val="20"/>
              </w:rPr>
              <w:t>logs</w:t>
            </w:r>
            <w:r>
              <w:rPr>
                <w:spacing w:val="-5"/>
                <w:sz w:val="20"/>
              </w:rPr>
              <w:t> </w:t>
            </w:r>
            <w:r>
              <w:rPr>
                <w:sz w:val="20"/>
              </w:rPr>
              <w:t>be</w:t>
            </w:r>
            <w:r>
              <w:rPr>
                <w:spacing w:val="-6"/>
                <w:sz w:val="20"/>
              </w:rPr>
              <w:t> </w:t>
            </w:r>
            <w:r>
              <w:rPr>
                <w:spacing w:val="-2"/>
                <w:sz w:val="20"/>
              </w:rPr>
              <w:t>reviewed?</w:t>
            </w:r>
          </w:p>
          <w:p>
            <w:pPr>
              <w:pStyle w:val="TableParagraph"/>
              <w:numPr>
                <w:ilvl w:val="0"/>
                <w:numId w:val="197"/>
              </w:numPr>
              <w:tabs>
                <w:tab w:pos="467" w:val="left" w:leader="none"/>
              </w:tabs>
              <w:spacing w:line="240" w:lineRule="auto" w:before="0" w:after="0"/>
              <w:ind w:left="467" w:right="203" w:hanging="360"/>
              <w:jc w:val="left"/>
              <w:rPr>
                <w:sz w:val="20"/>
              </w:rPr>
            </w:pPr>
            <w:r>
              <w:rPr>
                <w:sz w:val="20"/>
              </w:rPr>
              <w:t>Has</w:t>
            </w:r>
            <w:r>
              <w:rPr>
                <w:spacing w:val="-4"/>
                <w:sz w:val="20"/>
              </w:rPr>
              <w:t> </w:t>
            </w:r>
            <w:r>
              <w:rPr>
                <w:sz w:val="20"/>
              </w:rPr>
              <w:t>the</w:t>
            </w:r>
            <w:r>
              <w:rPr>
                <w:spacing w:val="-6"/>
                <w:sz w:val="20"/>
              </w:rPr>
              <w:t> </w:t>
            </w:r>
            <w:r>
              <w:rPr>
                <w:sz w:val="20"/>
              </w:rPr>
              <w:t>organization</w:t>
            </w:r>
            <w:r>
              <w:rPr>
                <w:spacing w:val="-4"/>
                <w:sz w:val="20"/>
              </w:rPr>
              <w:t> </w:t>
            </w:r>
            <w:r>
              <w:rPr>
                <w:sz w:val="20"/>
              </w:rPr>
              <w:t>considered</w:t>
            </w:r>
            <w:r>
              <w:rPr>
                <w:spacing w:val="-4"/>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automation</w:t>
            </w:r>
            <w:r>
              <w:rPr>
                <w:spacing w:val="-4"/>
                <w:sz w:val="20"/>
              </w:rPr>
              <w:t> </w:t>
            </w:r>
            <w:r>
              <w:rPr>
                <w:sz w:val="20"/>
              </w:rPr>
              <w:t>to assist in the monitoring and review of system activity?</w:t>
            </w:r>
          </w:p>
          <w:p>
            <w:pPr>
              <w:pStyle w:val="TableParagraph"/>
              <w:numPr>
                <w:ilvl w:val="0"/>
                <w:numId w:val="197"/>
              </w:numPr>
              <w:tabs>
                <w:tab w:pos="467" w:val="left" w:leader="none"/>
              </w:tabs>
              <w:spacing w:line="240" w:lineRule="auto" w:before="0" w:after="0"/>
              <w:ind w:left="467" w:right="184" w:hanging="360"/>
              <w:jc w:val="left"/>
              <w:rPr>
                <w:sz w:val="20"/>
              </w:rPr>
            </w:pPr>
            <w:r>
              <w:rPr>
                <w:sz w:val="20"/>
              </w:rPr>
              <w:t>Are</w:t>
            </w:r>
            <w:r>
              <w:rPr>
                <w:spacing w:val="-7"/>
                <w:sz w:val="20"/>
              </w:rPr>
              <w:t> </w:t>
            </w:r>
            <w:r>
              <w:rPr>
                <w:sz w:val="20"/>
              </w:rPr>
              <w:t>the</w:t>
            </w:r>
            <w:r>
              <w:rPr>
                <w:spacing w:val="-7"/>
                <w:sz w:val="20"/>
              </w:rPr>
              <w:t> </w:t>
            </w:r>
            <w:r>
              <w:rPr>
                <w:sz w:val="20"/>
              </w:rPr>
              <w:t>organization’s</w:t>
            </w:r>
            <w:r>
              <w:rPr>
                <w:spacing w:val="-5"/>
                <w:sz w:val="20"/>
              </w:rPr>
              <w:t> </w:t>
            </w:r>
            <w:r>
              <w:rPr>
                <w:sz w:val="20"/>
              </w:rPr>
              <w:t>monitoring</w:t>
            </w:r>
            <w:r>
              <w:rPr>
                <w:spacing w:val="-6"/>
                <w:sz w:val="20"/>
              </w:rPr>
              <w:t> </w:t>
            </w:r>
            <w:r>
              <w:rPr>
                <w:sz w:val="20"/>
              </w:rPr>
              <w:t>system</w:t>
            </w:r>
            <w:r>
              <w:rPr>
                <w:spacing w:val="-7"/>
                <w:sz w:val="20"/>
              </w:rPr>
              <w:t> </w:t>
            </w:r>
            <w:r>
              <w:rPr>
                <w:sz w:val="20"/>
              </w:rPr>
              <w:t>activity</w:t>
            </w:r>
            <w:r>
              <w:rPr>
                <w:spacing w:val="-5"/>
                <w:sz w:val="20"/>
              </w:rPr>
              <w:t> </w:t>
            </w:r>
            <w:r>
              <w:rPr>
                <w:sz w:val="20"/>
              </w:rPr>
              <w:t>and</w:t>
            </w:r>
            <w:r>
              <w:rPr>
                <w:spacing w:val="-5"/>
                <w:sz w:val="20"/>
              </w:rPr>
              <w:t> </w:t>
            </w:r>
            <w:r>
              <w:rPr>
                <w:sz w:val="20"/>
              </w:rPr>
              <w:t>logs reviewed frequently enough to sufficiently protect ePHI?</w:t>
            </w:r>
          </w:p>
          <w:p>
            <w:pPr>
              <w:pStyle w:val="TableParagraph"/>
              <w:numPr>
                <w:ilvl w:val="0"/>
                <w:numId w:val="197"/>
              </w:numPr>
              <w:tabs>
                <w:tab w:pos="467" w:val="left" w:leader="none"/>
              </w:tabs>
              <w:spacing w:line="255" w:lineRule="exact" w:before="0" w:after="0"/>
              <w:ind w:left="467" w:right="0" w:hanging="360"/>
              <w:jc w:val="left"/>
              <w:rPr>
                <w:sz w:val="20"/>
              </w:rPr>
            </w:pPr>
            <w:r>
              <w:rPr>
                <w:sz w:val="20"/>
              </w:rPr>
              <w:t>Where</w:t>
            </w:r>
            <w:r>
              <w:rPr>
                <w:spacing w:val="-7"/>
                <w:sz w:val="20"/>
              </w:rPr>
              <w:t> </w:t>
            </w:r>
            <w:r>
              <w:rPr>
                <w:sz w:val="20"/>
              </w:rPr>
              <w:t>will</w:t>
            </w:r>
            <w:r>
              <w:rPr>
                <w:spacing w:val="-5"/>
                <w:sz w:val="20"/>
              </w:rPr>
              <w:t> </w:t>
            </w:r>
            <w:r>
              <w:rPr>
                <w:sz w:val="20"/>
              </w:rPr>
              <w:t>monitoring</w:t>
            </w:r>
            <w:r>
              <w:rPr>
                <w:spacing w:val="-6"/>
                <w:sz w:val="20"/>
              </w:rPr>
              <w:t> </w:t>
            </w:r>
            <w:r>
              <w:rPr>
                <w:sz w:val="20"/>
              </w:rPr>
              <w:t>reports</w:t>
            </w:r>
            <w:r>
              <w:rPr>
                <w:spacing w:val="-4"/>
                <w:sz w:val="20"/>
              </w:rPr>
              <w:t> </w:t>
            </w:r>
            <w:r>
              <w:rPr>
                <w:sz w:val="20"/>
              </w:rPr>
              <w:t>be</w:t>
            </w:r>
            <w:r>
              <w:rPr>
                <w:spacing w:val="-6"/>
                <w:sz w:val="20"/>
              </w:rPr>
              <w:t> </w:t>
            </w:r>
            <w:r>
              <w:rPr>
                <w:sz w:val="20"/>
              </w:rPr>
              <w:t>filed</w:t>
            </w:r>
            <w:r>
              <w:rPr>
                <w:spacing w:val="-5"/>
                <w:sz w:val="20"/>
              </w:rPr>
              <w:t> </w:t>
            </w:r>
            <w:r>
              <w:rPr>
                <w:sz w:val="20"/>
              </w:rPr>
              <w:t>and</w:t>
            </w:r>
            <w:r>
              <w:rPr>
                <w:spacing w:val="-4"/>
                <w:sz w:val="20"/>
              </w:rPr>
              <w:t> </w:t>
            </w:r>
            <w:r>
              <w:rPr>
                <w:spacing w:val="-2"/>
                <w:sz w:val="20"/>
              </w:rPr>
              <w:t>maintained?</w:t>
            </w:r>
          </w:p>
          <w:p>
            <w:pPr>
              <w:pStyle w:val="TableParagraph"/>
              <w:numPr>
                <w:ilvl w:val="0"/>
                <w:numId w:val="197"/>
              </w:numPr>
              <w:tabs>
                <w:tab w:pos="467" w:val="left" w:leader="none"/>
              </w:tabs>
              <w:spacing w:line="240" w:lineRule="auto" w:before="0" w:after="0"/>
              <w:ind w:left="467" w:right="704" w:hanging="360"/>
              <w:jc w:val="left"/>
              <w:rPr>
                <w:sz w:val="20"/>
              </w:rPr>
            </w:pPr>
            <w:r>
              <w:rPr>
                <w:sz w:val="20"/>
              </w:rPr>
              <w:t>Is</w:t>
            </w:r>
            <w:r>
              <w:rPr>
                <w:spacing w:val="-4"/>
                <w:sz w:val="20"/>
              </w:rPr>
              <w:t> </w:t>
            </w:r>
            <w:r>
              <w:rPr>
                <w:sz w:val="20"/>
              </w:rPr>
              <w:t>there</w:t>
            </w:r>
            <w:r>
              <w:rPr>
                <w:spacing w:val="-6"/>
                <w:sz w:val="20"/>
              </w:rPr>
              <w:t> </w:t>
            </w:r>
            <w:r>
              <w:rPr>
                <w:sz w:val="20"/>
              </w:rPr>
              <w:t>a</w:t>
            </w:r>
            <w:r>
              <w:rPr>
                <w:spacing w:val="-4"/>
                <w:sz w:val="20"/>
              </w:rPr>
              <w:t> </w:t>
            </w:r>
            <w:r>
              <w:rPr>
                <w:sz w:val="20"/>
              </w:rPr>
              <w:t>formal</w:t>
            </w:r>
            <w:r>
              <w:rPr>
                <w:spacing w:val="-5"/>
                <w:sz w:val="20"/>
              </w:rPr>
              <w:t> </w:t>
            </w:r>
            <w:r>
              <w:rPr>
                <w:sz w:val="20"/>
              </w:rPr>
              <w:t>process</w:t>
            </w:r>
            <w:r>
              <w:rPr>
                <w:spacing w:val="-4"/>
                <w:sz w:val="20"/>
              </w:rPr>
              <w:t> </w:t>
            </w:r>
            <w:r>
              <w:rPr>
                <w:sz w:val="20"/>
              </w:rPr>
              <w:t>in</w:t>
            </w:r>
            <w:r>
              <w:rPr>
                <w:spacing w:val="-4"/>
                <w:sz w:val="20"/>
              </w:rPr>
              <w:t> </w:t>
            </w:r>
            <w:r>
              <w:rPr>
                <w:sz w:val="20"/>
              </w:rPr>
              <w:t>place</w:t>
            </w:r>
            <w:r>
              <w:rPr>
                <w:spacing w:val="-6"/>
                <w:sz w:val="20"/>
              </w:rPr>
              <w:t> </w:t>
            </w:r>
            <w:r>
              <w:rPr>
                <w:sz w:val="20"/>
              </w:rPr>
              <w:t>to</w:t>
            </w:r>
            <w:r>
              <w:rPr>
                <w:spacing w:val="-5"/>
                <w:sz w:val="20"/>
              </w:rPr>
              <w:t> </w:t>
            </w:r>
            <w:r>
              <w:rPr>
                <w:sz w:val="20"/>
              </w:rPr>
              <w:t>address</w:t>
            </w:r>
            <w:r>
              <w:rPr>
                <w:spacing w:val="-4"/>
                <w:sz w:val="20"/>
              </w:rPr>
              <w:t> </w:t>
            </w:r>
            <w:r>
              <w:rPr>
                <w:sz w:val="20"/>
              </w:rPr>
              <w:t>system misuse, abuse, and fraudulent activity?</w:t>
            </w:r>
            <w:hyperlink w:history="true" w:anchor="_bookmark185">
              <w:r>
                <w:rPr>
                  <w:sz w:val="20"/>
                  <w:vertAlign w:val="superscript"/>
                </w:rPr>
                <w:t>125</w:t>
              </w:r>
            </w:hyperlink>
          </w:p>
          <w:p>
            <w:pPr>
              <w:pStyle w:val="TableParagraph"/>
              <w:numPr>
                <w:ilvl w:val="0"/>
                <w:numId w:val="197"/>
              </w:numPr>
              <w:tabs>
                <w:tab w:pos="467" w:val="left" w:leader="none"/>
              </w:tabs>
              <w:spacing w:line="240" w:lineRule="atLeast" w:before="0" w:after="0"/>
              <w:ind w:left="467" w:right="599" w:hanging="360"/>
              <w:jc w:val="left"/>
              <w:rPr>
                <w:sz w:val="20"/>
              </w:rPr>
            </w:pPr>
            <w:r>
              <w:rPr>
                <w:sz w:val="20"/>
              </w:rPr>
              <w:t>How</w:t>
            </w:r>
            <w:r>
              <w:rPr>
                <w:spacing w:val="-8"/>
                <w:sz w:val="20"/>
              </w:rPr>
              <w:t> </w:t>
            </w:r>
            <w:r>
              <w:rPr>
                <w:sz w:val="20"/>
              </w:rPr>
              <w:t>will</w:t>
            </w:r>
            <w:r>
              <w:rPr>
                <w:spacing w:val="-5"/>
                <w:sz w:val="20"/>
              </w:rPr>
              <w:t> </w:t>
            </w:r>
            <w:r>
              <w:rPr>
                <w:sz w:val="20"/>
              </w:rPr>
              <w:t>managers</w:t>
            </w:r>
            <w:r>
              <w:rPr>
                <w:spacing w:val="-6"/>
                <w:sz w:val="20"/>
              </w:rPr>
              <w:t> </w:t>
            </w:r>
            <w:r>
              <w:rPr>
                <w:sz w:val="20"/>
              </w:rPr>
              <w:t>and</w:t>
            </w:r>
            <w:r>
              <w:rPr>
                <w:spacing w:val="-6"/>
                <w:sz w:val="20"/>
              </w:rPr>
              <w:t> </w:t>
            </w:r>
            <w:r>
              <w:rPr>
                <w:sz w:val="20"/>
              </w:rPr>
              <w:t>employees</w:t>
            </w:r>
            <w:r>
              <w:rPr>
                <w:spacing w:val="-6"/>
                <w:sz w:val="20"/>
              </w:rPr>
              <w:t> </w:t>
            </w:r>
            <w:r>
              <w:rPr>
                <w:sz w:val="20"/>
              </w:rPr>
              <w:t>be</w:t>
            </w:r>
            <w:r>
              <w:rPr>
                <w:spacing w:val="-8"/>
                <w:sz w:val="20"/>
              </w:rPr>
              <w:t> </w:t>
            </w:r>
            <w:r>
              <w:rPr>
                <w:sz w:val="20"/>
              </w:rPr>
              <w:t>notified,</w:t>
            </w:r>
            <w:r>
              <w:rPr>
                <w:spacing w:val="-6"/>
                <w:sz w:val="20"/>
              </w:rPr>
              <w:t> </w:t>
            </w:r>
            <w:r>
              <w:rPr>
                <w:sz w:val="20"/>
              </w:rPr>
              <w:t>when appropriate, regarding suspect activity?</w:t>
            </w:r>
          </w:p>
        </w:tc>
      </w:tr>
      <w:tr>
        <w:trPr>
          <w:trHeight w:val="753" w:hRule="atLeast"/>
        </w:trPr>
        <w:tc>
          <w:tcPr>
            <w:tcW w:w="3365" w:type="dxa"/>
          </w:tcPr>
          <w:p>
            <w:pPr>
              <w:pStyle w:val="TableParagraph"/>
              <w:tabs>
                <w:tab w:pos="467" w:val="left" w:leader="none"/>
              </w:tabs>
              <w:spacing w:before="1"/>
              <w:ind w:right="461" w:hanging="360"/>
              <w:rPr>
                <w:sz w:val="20"/>
              </w:rPr>
            </w:pPr>
            <w:r>
              <w:rPr>
                <w:spacing w:val="-6"/>
                <w:sz w:val="20"/>
              </w:rPr>
              <w:t>5.</w:t>
            </w:r>
            <w:r>
              <w:rPr>
                <w:sz w:val="20"/>
              </w:rPr>
              <w:tab/>
            </w:r>
            <w:r>
              <w:rPr>
                <w:b/>
                <w:sz w:val="20"/>
              </w:rPr>
              <w:t>Implement</w:t>
            </w:r>
            <w:r>
              <w:rPr>
                <w:b/>
                <w:spacing w:val="-12"/>
                <w:sz w:val="20"/>
              </w:rPr>
              <w:t> </w:t>
            </w:r>
            <w:r>
              <w:rPr>
                <w:b/>
                <w:sz w:val="20"/>
              </w:rPr>
              <w:t>the</w:t>
            </w:r>
            <w:r>
              <w:rPr>
                <w:b/>
                <w:spacing w:val="-11"/>
                <w:sz w:val="20"/>
              </w:rPr>
              <w:t> </w:t>
            </w:r>
            <w:r>
              <w:rPr>
                <w:b/>
                <w:sz w:val="20"/>
              </w:rPr>
              <w:t>Audit/System Activity Review Process</w:t>
            </w:r>
            <w:hyperlink w:history="true" w:anchor="_bookmark186">
              <w:r>
                <w:rPr>
                  <w:sz w:val="20"/>
                  <w:vertAlign w:val="superscript"/>
                </w:rPr>
                <w:t>126</w:t>
              </w:r>
            </w:hyperlink>
          </w:p>
        </w:tc>
        <w:tc>
          <w:tcPr>
            <w:tcW w:w="5374" w:type="dxa"/>
          </w:tcPr>
          <w:p>
            <w:pPr>
              <w:pStyle w:val="TableParagraph"/>
              <w:numPr>
                <w:ilvl w:val="0"/>
                <w:numId w:val="198"/>
              </w:numPr>
              <w:tabs>
                <w:tab w:pos="467" w:val="left" w:leader="none"/>
              </w:tabs>
              <w:spacing w:line="255" w:lineRule="exact" w:before="0" w:after="0"/>
              <w:ind w:left="467" w:right="0" w:hanging="360"/>
              <w:jc w:val="left"/>
              <w:rPr>
                <w:sz w:val="20"/>
              </w:rPr>
            </w:pPr>
            <w:r>
              <w:rPr>
                <w:sz w:val="20"/>
              </w:rPr>
              <w:t>Activate</w:t>
            </w:r>
            <w:r>
              <w:rPr>
                <w:spacing w:val="-8"/>
                <w:sz w:val="20"/>
              </w:rPr>
              <w:t> </w:t>
            </w:r>
            <w:r>
              <w:rPr>
                <w:sz w:val="20"/>
              </w:rPr>
              <w:t>the</w:t>
            </w:r>
            <w:r>
              <w:rPr>
                <w:spacing w:val="-7"/>
                <w:sz w:val="20"/>
              </w:rPr>
              <w:t> </w:t>
            </w:r>
            <w:r>
              <w:rPr>
                <w:sz w:val="20"/>
              </w:rPr>
              <w:t>necessary</w:t>
            </w:r>
            <w:r>
              <w:rPr>
                <w:spacing w:val="-6"/>
                <w:sz w:val="20"/>
              </w:rPr>
              <w:t> </w:t>
            </w:r>
            <w:r>
              <w:rPr>
                <w:sz w:val="20"/>
              </w:rPr>
              <w:t>audit</w:t>
            </w:r>
            <w:r>
              <w:rPr>
                <w:spacing w:val="-6"/>
                <w:sz w:val="20"/>
              </w:rPr>
              <w:t> </w:t>
            </w:r>
            <w:r>
              <w:rPr>
                <w:spacing w:val="-2"/>
                <w:sz w:val="20"/>
              </w:rPr>
              <w:t>system.</w:t>
            </w:r>
          </w:p>
          <w:p>
            <w:pPr>
              <w:pStyle w:val="TableParagraph"/>
              <w:numPr>
                <w:ilvl w:val="0"/>
                <w:numId w:val="198"/>
              </w:numPr>
              <w:tabs>
                <w:tab w:pos="467" w:val="left" w:leader="none"/>
              </w:tabs>
              <w:spacing w:line="240" w:lineRule="auto" w:before="0" w:after="0"/>
              <w:ind w:left="467" w:right="0" w:hanging="360"/>
              <w:jc w:val="left"/>
              <w:rPr>
                <w:sz w:val="20"/>
              </w:rPr>
            </w:pPr>
            <w:r>
              <w:rPr>
                <w:sz w:val="20"/>
              </w:rPr>
              <w:t>Begin</w:t>
            </w:r>
            <w:r>
              <w:rPr>
                <w:spacing w:val="-7"/>
                <w:sz w:val="20"/>
              </w:rPr>
              <w:t> </w:t>
            </w:r>
            <w:r>
              <w:rPr>
                <w:sz w:val="20"/>
              </w:rPr>
              <w:t>logging</w:t>
            </w:r>
            <w:r>
              <w:rPr>
                <w:spacing w:val="-8"/>
                <w:sz w:val="20"/>
              </w:rPr>
              <w:t> </w:t>
            </w:r>
            <w:r>
              <w:rPr>
                <w:sz w:val="20"/>
              </w:rPr>
              <w:t>and</w:t>
            </w:r>
            <w:r>
              <w:rPr>
                <w:spacing w:val="-6"/>
                <w:sz w:val="20"/>
              </w:rPr>
              <w:t> </w:t>
            </w:r>
            <w:r>
              <w:rPr>
                <w:sz w:val="20"/>
              </w:rPr>
              <w:t>auditing</w:t>
            </w:r>
            <w:r>
              <w:rPr>
                <w:spacing w:val="-8"/>
                <w:sz w:val="20"/>
              </w:rPr>
              <w:t> </w:t>
            </w:r>
            <w:r>
              <w:rPr>
                <w:spacing w:val="-2"/>
                <w:sz w:val="20"/>
              </w:rPr>
              <w:t>procedures.</w:t>
            </w:r>
          </w:p>
        </w:tc>
        <w:tc>
          <w:tcPr>
            <w:tcW w:w="5374" w:type="dxa"/>
          </w:tcPr>
          <w:p>
            <w:pPr>
              <w:pStyle w:val="TableParagraph"/>
              <w:numPr>
                <w:ilvl w:val="0"/>
                <w:numId w:val="199"/>
              </w:numPr>
              <w:tabs>
                <w:tab w:pos="467" w:val="left" w:leader="none"/>
              </w:tabs>
              <w:spacing w:line="240" w:lineRule="auto" w:before="0" w:after="0"/>
              <w:ind w:left="467" w:right="302" w:hanging="360"/>
              <w:jc w:val="left"/>
              <w:rPr>
                <w:sz w:val="20"/>
              </w:rPr>
            </w:pPr>
            <w:r>
              <w:rPr>
                <w:sz w:val="20"/>
              </w:rPr>
              <w:t>What</w:t>
            </w:r>
            <w:r>
              <w:rPr>
                <w:spacing w:val="-6"/>
                <w:sz w:val="20"/>
              </w:rPr>
              <w:t> </w:t>
            </w:r>
            <w:r>
              <w:rPr>
                <w:sz w:val="20"/>
              </w:rPr>
              <w:t>mechanisms</w:t>
            </w:r>
            <w:r>
              <w:rPr>
                <w:spacing w:val="-6"/>
                <w:sz w:val="20"/>
              </w:rPr>
              <w:t> </w:t>
            </w:r>
            <w:r>
              <w:rPr>
                <w:sz w:val="20"/>
              </w:rPr>
              <w:t>(e.g.,</w:t>
            </w:r>
            <w:r>
              <w:rPr>
                <w:spacing w:val="-6"/>
                <w:sz w:val="20"/>
              </w:rPr>
              <w:t> </w:t>
            </w:r>
            <w:r>
              <w:rPr>
                <w:sz w:val="20"/>
              </w:rPr>
              <w:t>metrics)</w:t>
            </w:r>
            <w:r>
              <w:rPr>
                <w:spacing w:val="-6"/>
                <w:sz w:val="20"/>
              </w:rPr>
              <w:t> </w:t>
            </w:r>
            <w:r>
              <w:rPr>
                <w:sz w:val="20"/>
              </w:rPr>
              <w:t>will</w:t>
            </w:r>
            <w:r>
              <w:rPr>
                <w:spacing w:val="-6"/>
                <w:sz w:val="20"/>
              </w:rPr>
              <w:t> </w:t>
            </w:r>
            <w:r>
              <w:rPr>
                <w:sz w:val="20"/>
              </w:rPr>
              <w:t>be</w:t>
            </w:r>
            <w:r>
              <w:rPr>
                <w:spacing w:val="-7"/>
                <w:sz w:val="20"/>
              </w:rPr>
              <w:t> </w:t>
            </w:r>
            <w:r>
              <w:rPr>
                <w:sz w:val="20"/>
              </w:rPr>
              <w:t>implemented</w:t>
            </w:r>
            <w:r>
              <w:rPr>
                <w:spacing w:val="-6"/>
                <w:sz w:val="20"/>
              </w:rPr>
              <w:t> </w:t>
            </w:r>
            <w:r>
              <w:rPr>
                <w:sz w:val="20"/>
              </w:rPr>
              <w:t>to assess the effectiveness of the audit process?</w:t>
            </w:r>
          </w:p>
          <w:p>
            <w:pPr>
              <w:pStyle w:val="TableParagraph"/>
              <w:numPr>
                <w:ilvl w:val="0"/>
                <w:numId w:val="199"/>
              </w:numPr>
              <w:tabs>
                <w:tab w:pos="467" w:val="left" w:leader="none"/>
              </w:tabs>
              <w:spacing w:line="234" w:lineRule="exact" w:before="0" w:after="0"/>
              <w:ind w:left="467" w:right="0" w:hanging="360"/>
              <w:jc w:val="left"/>
              <w:rPr>
                <w:sz w:val="20"/>
              </w:rPr>
            </w:pPr>
            <w:r>
              <w:rPr>
                <w:sz w:val="20"/>
              </w:rPr>
              <w:t>What</w:t>
            </w:r>
            <w:r>
              <w:rPr>
                <w:spacing w:val="-4"/>
                <w:sz w:val="20"/>
              </w:rPr>
              <w:t> </w:t>
            </w:r>
            <w:r>
              <w:rPr>
                <w:sz w:val="20"/>
              </w:rPr>
              <w:t>is</w:t>
            </w:r>
            <w:r>
              <w:rPr>
                <w:spacing w:val="-3"/>
                <w:sz w:val="20"/>
              </w:rPr>
              <w:t> </w:t>
            </w:r>
            <w:r>
              <w:rPr>
                <w:sz w:val="20"/>
              </w:rPr>
              <w:t>the</w:t>
            </w:r>
            <w:r>
              <w:rPr>
                <w:spacing w:val="-5"/>
                <w:sz w:val="20"/>
              </w:rPr>
              <w:t> </w:t>
            </w:r>
            <w:r>
              <w:rPr>
                <w:sz w:val="20"/>
              </w:rPr>
              <w:t>plan</w:t>
            </w:r>
            <w:r>
              <w:rPr>
                <w:spacing w:val="-2"/>
                <w:sz w:val="20"/>
              </w:rPr>
              <w:t> </w:t>
            </w:r>
            <w:r>
              <w:rPr>
                <w:sz w:val="20"/>
              </w:rPr>
              <w:t>to</w:t>
            </w:r>
            <w:r>
              <w:rPr>
                <w:spacing w:val="-6"/>
                <w:sz w:val="20"/>
              </w:rPr>
              <w:t> </w:t>
            </w:r>
            <w:r>
              <w:rPr>
                <w:sz w:val="20"/>
              </w:rPr>
              <w:t>revise</w:t>
            </w:r>
            <w:r>
              <w:rPr>
                <w:spacing w:val="-5"/>
                <w:sz w:val="20"/>
              </w:rPr>
              <w:t> </w:t>
            </w:r>
            <w:r>
              <w:rPr>
                <w:sz w:val="20"/>
              </w:rPr>
              <w:t>the</w:t>
            </w:r>
            <w:r>
              <w:rPr>
                <w:spacing w:val="-4"/>
                <w:sz w:val="20"/>
              </w:rPr>
              <w:t> </w:t>
            </w:r>
            <w:r>
              <w:rPr>
                <w:sz w:val="20"/>
              </w:rPr>
              <w:t>audit</w:t>
            </w:r>
            <w:r>
              <w:rPr>
                <w:spacing w:val="-4"/>
                <w:sz w:val="20"/>
              </w:rPr>
              <w:t> </w:t>
            </w:r>
            <w:r>
              <w:rPr>
                <w:sz w:val="20"/>
              </w:rPr>
              <w:t>process</w:t>
            </w:r>
            <w:r>
              <w:rPr>
                <w:spacing w:val="-3"/>
                <w:sz w:val="20"/>
              </w:rPr>
              <w:t> </w:t>
            </w:r>
            <w:r>
              <w:rPr>
                <w:sz w:val="20"/>
              </w:rPr>
              <w:t>when</w:t>
            </w:r>
            <w:r>
              <w:rPr>
                <w:spacing w:val="-3"/>
                <w:sz w:val="20"/>
              </w:rPr>
              <w:t> </w:t>
            </w:r>
            <w:r>
              <w:rPr>
                <w:spacing w:val="-2"/>
                <w:sz w:val="20"/>
              </w:rPr>
              <w:t>needed?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135470</wp:posOffset>
                </wp:positionV>
                <wp:extent cx="1828800" cy="1079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666968pt;width:144pt;height:.841pt;mso-position-horizontal-relative:page;mso-position-vertical-relative:paragraph;z-index:-15689216;mso-wrap-distance-left:0;mso-wrap-distance-right:0" id="docshape85" filled="true" fillcolor="#000000" stroked="false">
                <v:fill type="solid"/>
                <w10:wrap type="topAndBottom"/>
              </v:rect>
            </w:pict>
          </mc:Fallback>
        </mc:AlternateContent>
      </w:r>
    </w:p>
    <w:p>
      <w:pPr>
        <w:spacing w:line="195" w:lineRule="exact" w:before="107"/>
        <w:ind w:left="700" w:right="0" w:firstLine="0"/>
        <w:jc w:val="left"/>
        <w:rPr>
          <w:sz w:val="16"/>
        </w:rPr>
      </w:pPr>
      <w:r>
        <w:rPr>
          <w:sz w:val="16"/>
          <w:vertAlign w:val="superscript"/>
        </w:rPr>
        <w:t>124</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57">
        <w:r>
          <w:rPr>
            <w:sz w:val="16"/>
            <w:vertAlign w:val="baseline"/>
          </w:rPr>
          <w:t>5.1.1,</w:t>
        </w:r>
      </w:hyperlink>
      <w:r>
        <w:rPr>
          <w:spacing w:val="-6"/>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Security</w:t>
      </w:r>
      <w:r>
        <w:rPr>
          <w:spacing w:val="-5"/>
          <w:sz w:val="16"/>
          <w:vertAlign w:val="baseline"/>
        </w:rPr>
        <w:t> </w:t>
      </w:r>
      <w:r>
        <w:rPr>
          <w:sz w:val="16"/>
          <w:vertAlign w:val="baseline"/>
        </w:rPr>
        <w:t>Management</w:t>
      </w:r>
      <w:r>
        <w:rPr>
          <w:spacing w:val="-5"/>
          <w:sz w:val="16"/>
          <w:vertAlign w:val="baseline"/>
        </w:rPr>
        <w:t> </w:t>
      </w:r>
      <w:r>
        <w:rPr>
          <w:sz w:val="16"/>
          <w:vertAlign w:val="baseline"/>
        </w:rPr>
        <w:t>Process,</w:t>
      </w:r>
      <w:r>
        <w:rPr>
          <w:spacing w:val="-4"/>
          <w:sz w:val="16"/>
          <w:vertAlign w:val="baseline"/>
        </w:rPr>
        <w:t> </w:t>
      </w:r>
      <w:r>
        <w:rPr>
          <w:sz w:val="16"/>
          <w:vertAlign w:val="baseline"/>
        </w:rPr>
        <w:t>and</w:t>
      </w:r>
      <w:r>
        <w:rPr>
          <w:spacing w:val="-4"/>
          <w:sz w:val="16"/>
          <w:vertAlign w:val="baseline"/>
        </w:rPr>
        <w:t> </w:t>
      </w:r>
      <w:r>
        <w:rPr>
          <w:sz w:val="16"/>
          <w:vertAlign w:val="baseline"/>
        </w:rPr>
        <w:t>Key</w:t>
      </w:r>
      <w:r>
        <w:rPr>
          <w:spacing w:val="-5"/>
          <w:sz w:val="16"/>
          <w:vertAlign w:val="baseline"/>
        </w:rPr>
        <w:t> </w:t>
      </w:r>
      <w:r>
        <w:rPr>
          <w:sz w:val="16"/>
          <w:vertAlign w:val="baseline"/>
        </w:rPr>
        <w:t>Activity</w:t>
      </w:r>
      <w:r>
        <w:rPr>
          <w:spacing w:val="-5"/>
          <w:sz w:val="16"/>
          <w:vertAlign w:val="baseline"/>
        </w:rPr>
        <w:t> </w:t>
      </w:r>
      <w:r>
        <w:rPr>
          <w:sz w:val="16"/>
          <w:vertAlign w:val="baseline"/>
        </w:rPr>
        <w:t>5.1.1.7,</w:t>
      </w:r>
      <w:r>
        <w:rPr>
          <w:spacing w:val="-3"/>
          <w:sz w:val="16"/>
          <w:vertAlign w:val="baseline"/>
        </w:rPr>
        <w:t> </w:t>
      </w:r>
      <w:r>
        <w:rPr>
          <w:sz w:val="16"/>
          <w:vertAlign w:val="baseline"/>
        </w:rPr>
        <w:t>Develop</w:t>
      </w:r>
      <w:r>
        <w:rPr>
          <w:spacing w:val="-5"/>
          <w:sz w:val="16"/>
          <w:vertAlign w:val="baseline"/>
        </w:rPr>
        <w:t> </w:t>
      </w:r>
      <w:r>
        <w:rPr>
          <w:sz w:val="16"/>
          <w:vertAlign w:val="baseline"/>
        </w:rPr>
        <w:t>and</w:t>
      </w:r>
      <w:r>
        <w:rPr>
          <w:spacing w:val="-5"/>
          <w:sz w:val="16"/>
          <w:vertAlign w:val="baseline"/>
        </w:rPr>
        <w:t> </w:t>
      </w:r>
      <w:r>
        <w:rPr>
          <w:sz w:val="16"/>
          <w:vertAlign w:val="baseline"/>
        </w:rPr>
        <w:t>Deploy</w:t>
      </w:r>
      <w:r>
        <w:rPr>
          <w:spacing w:val="-4"/>
          <w:sz w:val="16"/>
          <w:vertAlign w:val="baseline"/>
        </w:rPr>
        <w:t> </w:t>
      </w:r>
      <w:r>
        <w:rPr>
          <w:sz w:val="16"/>
          <w:vertAlign w:val="baseline"/>
        </w:rPr>
        <w:t>the</w:t>
      </w:r>
      <w:r>
        <w:rPr>
          <w:spacing w:val="-3"/>
          <w:sz w:val="16"/>
          <w:vertAlign w:val="baseline"/>
        </w:rPr>
        <w:t> </w:t>
      </w:r>
      <w:r>
        <w:rPr>
          <w:sz w:val="16"/>
          <w:vertAlign w:val="baseline"/>
        </w:rPr>
        <w:t>Information</w:t>
      </w:r>
      <w:r>
        <w:rPr>
          <w:spacing w:val="-5"/>
          <w:sz w:val="16"/>
          <w:vertAlign w:val="baseline"/>
        </w:rPr>
        <w:t> </w:t>
      </w:r>
      <w:r>
        <w:rPr>
          <w:sz w:val="16"/>
          <w:vertAlign w:val="baseline"/>
        </w:rPr>
        <w:t>System</w:t>
      </w:r>
      <w:r>
        <w:rPr>
          <w:spacing w:val="-2"/>
          <w:sz w:val="16"/>
          <w:vertAlign w:val="baseline"/>
        </w:rPr>
        <w:t> </w:t>
      </w:r>
      <w:r>
        <w:rPr>
          <w:sz w:val="16"/>
          <w:vertAlign w:val="baseline"/>
        </w:rPr>
        <w:t>Activity</w:t>
      </w:r>
      <w:r>
        <w:rPr>
          <w:spacing w:val="-5"/>
          <w:sz w:val="16"/>
          <w:vertAlign w:val="baseline"/>
        </w:rPr>
        <w:t> </w:t>
      </w:r>
      <w:r>
        <w:rPr>
          <w:sz w:val="16"/>
          <w:vertAlign w:val="baseline"/>
        </w:rPr>
        <w:t>Review</w:t>
      </w:r>
      <w:r>
        <w:rPr>
          <w:spacing w:val="-2"/>
          <w:sz w:val="16"/>
          <w:vertAlign w:val="baseline"/>
        </w:rPr>
        <w:t> Process.</w:t>
      </w:r>
    </w:p>
    <w:p>
      <w:pPr>
        <w:spacing w:line="195" w:lineRule="exact" w:before="0"/>
        <w:ind w:left="700" w:right="0" w:firstLine="0"/>
        <w:jc w:val="left"/>
        <w:rPr>
          <w:sz w:val="16"/>
        </w:rPr>
      </w:pPr>
      <w:r>
        <w:rPr>
          <w:sz w:val="16"/>
          <w:vertAlign w:val="superscript"/>
        </w:rPr>
        <w:t>125</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57">
        <w:r>
          <w:rPr>
            <w:sz w:val="16"/>
            <w:vertAlign w:val="baseline"/>
          </w:rPr>
          <w:t>5.1.1,</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Security</w:t>
      </w:r>
      <w:r>
        <w:rPr>
          <w:spacing w:val="-4"/>
          <w:sz w:val="16"/>
          <w:vertAlign w:val="baseline"/>
        </w:rPr>
        <w:t> </w:t>
      </w:r>
      <w:r>
        <w:rPr>
          <w:sz w:val="16"/>
          <w:vertAlign w:val="baseline"/>
        </w:rPr>
        <w:t>Management</w:t>
      </w:r>
      <w:r>
        <w:rPr>
          <w:spacing w:val="-5"/>
          <w:sz w:val="16"/>
          <w:vertAlign w:val="baseline"/>
        </w:rPr>
        <w:t> </w:t>
      </w:r>
      <w:r>
        <w:rPr>
          <w:sz w:val="16"/>
          <w:vertAlign w:val="baseline"/>
        </w:rPr>
        <w:t>Process,</w:t>
      </w:r>
      <w:r>
        <w:rPr>
          <w:spacing w:val="-3"/>
          <w:sz w:val="16"/>
          <w:vertAlign w:val="baseline"/>
        </w:rPr>
        <w:t> </w:t>
      </w:r>
      <w:r>
        <w:rPr>
          <w:sz w:val="16"/>
          <w:vertAlign w:val="baseline"/>
        </w:rPr>
        <w:t>and</w:t>
      </w:r>
      <w:r>
        <w:rPr>
          <w:spacing w:val="-4"/>
          <w:sz w:val="16"/>
          <w:vertAlign w:val="baseline"/>
        </w:rPr>
        <w:t> </w:t>
      </w:r>
      <w:r>
        <w:rPr>
          <w:sz w:val="16"/>
          <w:vertAlign w:val="baseline"/>
        </w:rPr>
        <w:t>Key</w:t>
      </w:r>
      <w:r>
        <w:rPr>
          <w:spacing w:val="-5"/>
          <w:sz w:val="16"/>
          <w:vertAlign w:val="baseline"/>
        </w:rPr>
        <w:t> </w:t>
      </w:r>
      <w:r>
        <w:rPr>
          <w:sz w:val="16"/>
          <w:vertAlign w:val="baseline"/>
        </w:rPr>
        <w:t>Activity</w:t>
      </w:r>
      <w:r>
        <w:rPr>
          <w:spacing w:val="-4"/>
          <w:sz w:val="16"/>
          <w:vertAlign w:val="baseline"/>
        </w:rPr>
        <w:t> </w:t>
      </w:r>
      <w:r>
        <w:rPr>
          <w:sz w:val="16"/>
          <w:vertAlign w:val="baseline"/>
        </w:rPr>
        <w:t>5.1.1.6,</w:t>
      </w:r>
      <w:r>
        <w:rPr>
          <w:spacing w:val="-3"/>
          <w:sz w:val="16"/>
          <w:vertAlign w:val="baseline"/>
        </w:rPr>
        <w:t> </w:t>
      </w:r>
      <w:r>
        <w:rPr>
          <w:sz w:val="16"/>
          <w:vertAlign w:val="baseline"/>
        </w:rPr>
        <w:t>Develop</w:t>
      </w:r>
      <w:r>
        <w:rPr>
          <w:spacing w:val="-4"/>
          <w:sz w:val="16"/>
          <w:vertAlign w:val="baseline"/>
        </w:rPr>
        <w:t> </w:t>
      </w:r>
      <w:r>
        <w:rPr>
          <w:sz w:val="16"/>
          <w:vertAlign w:val="baseline"/>
        </w:rPr>
        <w:t>and</w:t>
      </w:r>
      <w:r>
        <w:rPr>
          <w:spacing w:val="-5"/>
          <w:sz w:val="16"/>
          <w:vertAlign w:val="baseline"/>
        </w:rPr>
        <w:t> </w:t>
      </w:r>
      <w:r>
        <w:rPr>
          <w:sz w:val="16"/>
          <w:vertAlign w:val="baseline"/>
        </w:rPr>
        <w:t>Implement</w:t>
      </w:r>
      <w:r>
        <w:rPr>
          <w:spacing w:val="-7"/>
          <w:sz w:val="16"/>
          <w:vertAlign w:val="baseline"/>
        </w:rPr>
        <w:t> </w:t>
      </w:r>
      <w:r>
        <w:rPr>
          <w:sz w:val="16"/>
          <w:vertAlign w:val="baseline"/>
        </w:rPr>
        <w:t>a</w:t>
      </w:r>
      <w:r>
        <w:rPr>
          <w:spacing w:val="-4"/>
          <w:sz w:val="16"/>
          <w:vertAlign w:val="baseline"/>
        </w:rPr>
        <w:t> </w:t>
      </w:r>
      <w:r>
        <w:rPr>
          <w:sz w:val="16"/>
          <w:vertAlign w:val="baseline"/>
        </w:rPr>
        <w:t>Sanction</w:t>
      </w:r>
      <w:r>
        <w:rPr>
          <w:spacing w:val="-4"/>
          <w:sz w:val="16"/>
          <w:vertAlign w:val="baseline"/>
        </w:rPr>
        <w:t> </w:t>
      </w:r>
      <w:r>
        <w:rPr>
          <w:spacing w:val="-2"/>
          <w:sz w:val="16"/>
          <w:vertAlign w:val="baseline"/>
        </w:rPr>
        <w:t>Policy.</w:t>
      </w:r>
    </w:p>
    <w:p>
      <w:pPr>
        <w:spacing w:before="1"/>
        <w:ind w:left="700" w:right="0" w:firstLine="0"/>
        <w:jc w:val="left"/>
        <w:rPr>
          <w:sz w:val="16"/>
        </w:rPr>
      </w:pPr>
      <w:r>
        <w:rPr>
          <w:sz w:val="16"/>
          <w:vertAlign w:val="superscript"/>
        </w:rPr>
        <w:t>126</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3"/>
          <w:sz w:val="16"/>
          <w:vertAlign w:val="baseline"/>
        </w:rPr>
        <w:t> </w:t>
      </w:r>
      <w:hyperlink w:history="true" w:anchor="_bookmark57">
        <w:r>
          <w:rPr>
            <w:sz w:val="16"/>
            <w:vertAlign w:val="baseline"/>
          </w:rPr>
          <w:t>5.1.1,</w:t>
        </w:r>
      </w:hyperlink>
      <w:r>
        <w:rPr>
          <w:spacing w:val="-6"/>
          <w:sz w:val="16"/>
          <w:vertAlign w:val="baseline"/>
        </w:rPr>
        <w:t> </w:t>
      </w:r>
      <w:r>
        <w:rPr>
          <w:sz w:val="16"/>
          <w:vertAlign w:val="baseline"/>
        </w:rPr>
        <w:t>HIPAA</w:t>
      </w:r>
      <w:r>
        <w:rPr>
          <w:spacing w:val="-6"/>
          <w:sz w:val="16"/>
          <w:vertAlign w:val="baseline"/>
        </w:rPr>
        <w:t> </w:t>
      </w:r>
      <w:r>
        <w:rPr>
          <w:sz w:val="16"/>
          <w:vertAlign w:val="baseline"/>
        </w:rPr>
        <w:t>Standard:</w:t>
      </w:r>
      <w:r>
        <w:rPr>
          <w:spacing w:val="-4"/>
          <w:sz w:val="16"/>
          <w:vertAlign w:val="baseline"/>
        </w:rPr>
        <w:t> </w:t>
      </w:r>
      <w:r>
        <w:rPr>
          <w:sz w:val="16"/>
          <w:vertAlign w:val="baseline"/>
        </w:rPr>
        <w:t>Security</w:t>
      </w:r>
      <w:r>
        <w:rPr>
          <w:spacing w:val="-4"/>
          <w:sz w:val="16"/>
          <w:vertAlign w:val="baseline"/>
        </w:rPr>
        <w:t> </w:t>
      </w:r>
      <w:r>
        <w:rPr>
          <w:sz w:val="16"/>
          <w:vertAlign w:val="baseline"/>
        </w:rPr>
        <w:t>Management</w:t>
      </w:r>
      <w:r>
        <w:rPr>
          <w:spacing w:val="-6"/>
          <w:sz w:val="16"/>
          <w:vertAlign w:val="baseline"/>
        </w:rPr>
        <w:t> </w:t>
      </w:r>
      <w:r>
        <w:rPr>
          <w:sz w:val="16"/>
          <w:vertAlign w:val="baseline"/>
        </w:rPr>
        <w:t>Process,</w:t>
      </w:r>
      <w:r>
        <w:rPr>
          <w:spacing w:val="-3"/>
          <w:sz w:val="16"/>
          <w:vertAlign w:val="baseline"/>
        </w:rPr>
        <w:t> </w:t>
      </w:r>
      <w:r>
        <w:rPr>
          <w:sz w:val="16"/>
          <w:vertAlign w:val="baseline"/>
        </w:rPr>
        <w:t>and</w:t>
      </w:r>
      <w:r>
        <w:rPr>
          <w:spacing w:val="-5"/>
          <w:sz w:val="16"/>
          <w:vertAlign w:val="baseline"/>
        </w:rPr>
        <w:t> </w:t>
      </w:r>
      <w:r>
        <w:rPr>
          <w:sz w:val="16"/>
          <w:vertAlign w:val="baseline"/>
        </w:rPr>
        <w:t>Key</w:t>
      </w:r>
      <w:r>
        <w:rPr>
          <w:spacing w:val="-4"/>
          <w:sz w:val="16"/>
          <w:vertAlign w:val="baseline"/>
        </w:rPr>
        <w:t> </w:t>
      </w:r>
      <w:r>
        <w:rPr>
          <w:sz w:val="16"/>
          <w:vertAlign w:val="baseline"/>
        </w:rPr>
        <w:t>Activity</w:t>
      </w:r>
      <w:r>
        <w:rPr>
          <w:spacing w:val="-5"/>
          <w:sz w:val="16"/>
          <w:vertAlign w:val="baseline"/>
        </w:rPr>
        <w:t> </w:t>
      </w:r>
      <w:r>
        <w:rPr>
          <w:sz w:val="16"/>
          <w:vertAlign w:val="baseline"/>
        </w:rPr>
        <w:t>5.1.1.9,</w:t>
      </w:r>
      <w:r>
        <w:rPr>
          <w:spacing w:val="-4"/>
          <w:sz w:val="16"/>
          <w:vertAlign w:val="baseline"/>
        </w:rPr>
        <w:t> </w:t>
      </w:r>
      <w:r>
        <w:rPr>
          <w:sz w:val="16"/>
          <w:vertAlign w:val="baseline"/>
        </w:rPr>
        <w:t>Implement</w:t>
      </w:r>
      <w:r>
        <w:rPr>
          <w:spacing w:val="-5"/>
          <w:sz w:val="16"/>
          <w:vertAlign w:val="baseline"/>
        </w:rPr>
        <w:t> </w:t>
      </w:r>
      <w:r>
        <w:rPr>
          <w:sz w:val="16"/>
          <w:vertAlign w:val="baseline"/>
        </w:rPr>
        <w:t>the</w:t>
      </w:r>
      <w:r>
        <w:rPr>
          <w:spacing w:val="-5"/>
          <w:sz w:val="16"/>
          <w:vertAlign w:val="baseline"/>
        </w:rPr>
        <w:t> </w:t>
      </w:r>
      <w:r>
        <w:rPr>
          <w:sz w:val="16"/>
          <w:vertAlign w:val="baseline"/>
        </w:rPr>
        <w:t>Information</w:t>
      </w:r>
      <w:r>
        <w:rPr>
          <w:spacing w:val="-4"/>
          <w:sz w:val="16"/>
          <w:vertAlign w:val="baseline"/>
        </w:rPr>
        <w:t> </w:t>
      </w:r>
      <w:r>
        <w:rPr>
          <w:sz w:val="16"/>
          <w:vertAlign w:val="baseline"/>
        </w:rPr>
        <w:t>System</w:t>
      </w:r>
      <w:r>
        <w:rPr>
          <w:spacing w:val="-3"/>
          <w:sz w:val="16"/>
          <w:vertAlign w:val="baseline"/>
        </w:rPr>
        <w:t> </w:t>
      </w:r>
      <w:r>
        <w:rPr>
          <w:sz w:val="16"/>
          <w:vertAlign w:val="baseline"/>
        </w:rPr>
        <w:t>Activity</w:t>
      </w:r>
      <w:r>
        <w:rPr>
          <w:spacing w:val="-4"/>
          <w:sz w:val="16"/>
          <w:vertAlign w:val="baseline"/>
        </w:rPr>
        <w:t> </w:t>
      </w:r>
      <w:r>
        <w:rPr>
          <w:sz w:val="16"/>
          <w:vertAlign w:val="baseline"/>
        </w:rPr>
        <w:t>Review</w:t>
      </w:r>
      <w:r>
        <w:rPr>
          <w:spacing w:val="-4"/>
          <w:sz w:val="16"/>
          <w:vertAlign w:val="baseline"/>
        </w:rPr>
        <w:t> </w:t>
      </w:r>
      <w:r>
        <w:rPr>
          <w:sz w:val="16"/>
          <w:vertAlign w:val="baseline"/>
        </w:rPr>
        <w:t>and</w:t>
      </w:r>
      <w:r>
        <w:rPr>
          <w:spacing w:val="-5"/>
          <w:sz w:val="16"/>
          <w:vertAlign w:val="baseline"/>
        </w:rPr>
        <w:t> </w:t>
      </w:r>
      <w:r>
        <w:rPr>
          <w:sz w:val="16"/>
          <w:vertAlign w:val="baseline"/>
        </w:rPr>
        <w:t>Audit</w:t>
      </w:r>
      <w:r>
        <w:rPr>
          <w:spacing w:val="-5"/>
          <w:sz w:val="16"/>
          <w:vertAlign w:val="baseline"/>
        </w:rPr>
        <w:t> </w:t>
      </w:r>
      <w:r>
        <w:rPr>
          <w:spacing w:val="-2"/>
          <w:sz w:val="16"/>
          <w:vertAlign w:val="baseline"/>
        </w:rPr>
        <w:t>Process.</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3.3. Integrity (§ 164.312(c))" w:id="226"/>
      <w:bookmarkEnd w:id="226"/>
      <w:r>
        <w:rPr>
          <w:b w:val="0"/>
        </w:rPr>
      </w:r>
      <w:bookmarkStart w:name="_bookmark187" w:id="227"/>
      <w:bookmarkEnd w:id="227"/>
      <w:r>
        <w:rPr>
          <w:b w:val="0"/>
        </w:rPr>
      </w:r>
      <w:r>
        <w:rPr/>
        <w:t>Integrity</w:t>
      </w:r>
      <w:r>
        <w:rPr>
          <w:spacing w:val="-2"/>
        </w:rPr>
        <w:t> </w:t>
      </w:r>
      <w:r>
        <w:rPr/>
        <w:t>(§ </w:t>
      </w:r>
      <w:r>
        <w:rPr>
          <w:spacing w:val="-2"/>
        </w:rPr>
        <w:t>164.312(c))</w:t>
      </w:r>
    </w:p>
    <w:p>
      <w:pPr>
        <w:spacing w:before="177"/>
        <w:ind w:left="700" w:right="0" w:firstLine="0"/>
        <w:jc w:val="left"/>
        <w:rPr>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policies</w:t>
      </w:r>
      <w:r>
        <w:rPr>
          <w:i/>
          <w:spacing w:val="-2"/>
          <w:sz w:val="24"/>
        </w:rPr>
        <w:t> </w:t>
      </w:r>
      <w:r>
        <w:rPr>
          <w:i/>
          <w:sz w:val="24"/>
        </w:rPr>
        <w:t>and</w:t>
      </w:r>
      <w:r>
        <w:rPr>
          <w:i/>
          <w:spacing w:val="-4"/>
          <w:sz w:val="24"/>
        </w:rPr>
        <w:t> </w:t>
      </w:r>
      <w:r>
        <w:rPr>
          <w:i/>
          <w:sz w:val="24"/>
        </w:rPr>
        <w:t>procedures</w:t>
      </w:r>
      <w:r>
        <w:rPr>
          <w:i/>
          <w:spacing w:val="-2"/>
          <w:sz w:val="24"/>
        </w:rPr>
        <w:t> </w:t>
      </w:r>
      <w:r>
        <w:rPr>
          <w:i/>
          <w:sz w:val="24"/>
        </w:rPr>
        <w:t>to</w:t>
      </w:r>
      <w:r>
        <w:rPr>
          <w:i/>
          <w:spacing w:val="-3"/>
          <w:sz w:val="24"/>
        </w:rPr>
        <w:t> </w:t>
      </w:r>
      <w:r>
        <w:rPr>
          <w:i/>
          <w:sz w:val="24"/>
        </w:rPr>
        <w:t>protect</w:t>
      </w:r>
      <w:r>
        <w:rPr>
          <w:i/>
          <w:spacing w:val="-4"/>
          <w:sz w:val="24"/>
        </w:rPr>
        <w:t> </w:t>
      </w:r>
      <w:r>
        <w:rPr>
          <w:i/>
          <w:sz w:val="24"/>
        </w:rPr>
        <w:t>electronic</w:t>
      </w:r>
      <w:r>
        <w:rPr>
          <w:i/>
          <w:spacing w:val="-2"/>
          <w:sz w:val="24"/>
        </w:rPr>
        <w:t> </w:t>
      </w:r>
      <w:r>
        <w:rPr>
          <w:i/>
          <w:sz w:val="24"/>
        </w:rPr>
        <w:t>prot</w:t>
      </w:r>
      <w:bookmarkStart w:name="_bookmark188" w:id="228"/>
      <w:bookmarkEnd w:id="228"/>
      <w:r>
        <w:rPr>
          <w:i/>
          <w:sz w:val="24"/>
        </w:rPr>
        <w:t>ec</w:t>
      </w:r>
      <w:bookmarkStart w:name="_bookmark189" w:id="229"/>
      <w:bookmarkEnd w:id="229"/>
      <w:r>
        <w:rPr>
          <w:i/>
          <w:sz w:val="24"/>
        </w:rPr>
        <w:t>t</w:t>
      </w:r>
      <w:bookmarkStart w:name="_bookmark190" w:id="230"/>
      <w:bookmarkEnd w:id="230"/>
      <w:r>
        <w:rPr>
          <w:i/>
          <w:sz w:val="24"/>
        </w:rPr>
        <w:t>ed</w:t>
      </w:r>
      <w:r>
        <w:rPr>
          <w:i/>
          <w:spacing w:val="-4"/>
          <w:sz w:val="24"/>
        </w:rPr>
        <w:t> </w:t>
      </w:r>
      <w:bookmarkStart w:name="_bookmark191" w:id="231"/>
      <w:bookmarkEnd w:id="231"/>
      <w:r>
        <w:rPr>
          <w:i/>
          <w:spacing w:val="-1"/>
          <w:sz w:val="24"/>
        </w:rPr>
      </w:r>
      <w:bookmarkStart w:name="_bookmark192" w:id="232"/>
      <w:bookmarkEnd w:id="232"/>
      <w:r>
        <w:rPr>
          <w:i/>
          <w:sz w:val="24"/>
        </w:rPr>
        <w:t>h</w:t>
      </w:r>
      <w:r>
        <w:rPr>
          <w:i/>
          <w:sz w:val="24"/>
        </w:rPr>
        <w:t>e</w:t>
      </w:r>
      <w:bookmarkStart w:name="_bookmark193" w:id="233"/>
      <w:bookmarkEnd w:id="233"/>
      <w:r>
        <w:rPr>
          <w:i/>
          <w:sz w:val="24"/>
        </w:rPr>
        <w:t>a</w:t>
      </w:r>
      <w:r>
        <w:rPr>
          <w:i/>
          <w:sz w:val="24"/>
        </w:rPr>
        <w:t>lt</w:t>
      </w:r>
      <w:bookmarkStart w:name="_bookmark194" w:id="234"/>
      <w:bookmarkEnd w:id="234"/>
      <w:r>
        <w:rPr>
          <w:i/>
          <w:sz w:val="24"/>
        </w:rPr>
        <w:t>h</w:t>
      </w:r>
      <w:r>
        <w:rPr>
          <w:i/>
          <w:spacing w:val="-4"/>
          <w:sz w:val="24"/>
        </w:rPr>
        <w:t> </w:t>
      </w:r>
      <w:r>
        <w:rPr>
          <w:i/>
          <w:sz w:val="24"/>
        </w:rPr>
        <w:t>i</w:t>
      </w:r>
      <w:bookmarkStart w:name="_bookmark195" w:id="235"/>
      <w:bookmarkEnd w:id="235"/>
      <w:r>
        <w:rPr>
          <w:i/>
          <w:sz w:val="24"/>
        </w:rPr>
        <w:t>n</w:t>
      </w:r>
      <w:r>
        <w:rPr>
          <w:i/>
          <w:sz w:val="24"/>
        </w:rPr>
        <w:t>f</w:t>
      </w:r>
      <w:bookmarkStart w:name="_bookmark196" w:id="236"/>
      <w:bookmarkEnd w:id="236"/>
      <w:r>
        <w:rPr>
          <w:i/>
          <w:sz w:val="24"/>
        </w:rPr>
        <w:t>o</w:t>
      </w:r>
      <w:r>
        <w:rPr>
          <w:i/>
          <w:sz w:val="24"/>
        </w:rPr>
        <w:t>rmation</w:t>
      </w:r>
      <w:r>
        <w:rPr>
          <w:i/>
          <w:spacing w:val="-4"/>
          <w:sz w:val="24"/>
        </w:rPr>
        <w:t> </w:t>
      </w:r>
      <w:r>
        <w:rPr>
          <w:i/>
          <w:sz w:val="24"/>
        </w:rPr>
        <w:t>from</w:t>
      </w:r>
      <w:r>
        <w:rPr>
          <w:i/>
          <w:spacing w:val="-3"/>
          <w:sz w:val="24"/>
        </w:rPr>
        <w:t> </w:t>
      </w:r>
      <w:r>
        <w:rPr>
          <w:i/>
          <w:sz w:val="24"/>
        </w:rPr>
        <w:t>improper</w:t>
      </w:r>
      <w:r>
        <w:rPr>
          <w:i/>
          <w:spacing w:val="-3"/>
          <w:sz w:val="24"/>
        </w:rPr>
        <w:t> </w:t>
      </w:r>
      <w:r>
        <w:rPr>
          <w:i/>
          <w:sz w:val="24"/>
        </w:rPr>
        <w:t>alteration</w:t>
      </w:r>
      <w:r>
        <w:rPr>
          <w:i/>
          <w:spacing w:val="-4"/>
          <w:sz w:val="24"/>
        </w:rPr>
        <w:t> </w:t>
      </w:r>
      <w:r>
        <w:rPr>
          <w:i/>
          <w:sz w:val="24"/>
        </w:rPr>
        <w:t>or</w:t>
      </w:r>
      <w:r>
        <w:rPr>
          <w:i/>
          <w:sz w:val="24"/>
        </w:rPr>
        <w:t> </w:t>
      </w:r>
      <w:r>
        <w:rPr>
          <w:i/>
          <w:spacing w:val="-2"/>
          <w:sz w:val="24"/>
        </w:rPr>
        <w:t>destruction</w:t>
      </w:r>
      <w:r>
        <w:rPr>
          <w:spacing w:val="-2"/>
          <w:sz w:val="24"/>
        </w:rPr>
        <w:t>.</w:t>
      </w:r>
    </w:p>
    <w:p>
      <w:pPr>
        <w:spacing w:before="182"/>
        <w:ind w:left="1789" w:right="1787" w:firstLine="0"/>
        <w:jc w:val="center"/>
        <w:rPr>
          <w:b/>
          <w:sz w:val="20"/>
        </w:rPr>
      </w:pPr>
      <w:bookmarkStart w:name="_bookmark197" w:id="237"/>
      <w:bookmarkEnd w:id="237"/>
      <w:r>
        <w:rPr/>
      </w:r>
      <w:r>
        <w:rPr>
          <w:b/>
          <w:sz w:val="20"/>
        </w:rPr>
        <w:t>Table</w:t>
      </w:r>
      <w:r>
        <w:rPr>
          <w:b/>
          <w:spacing w:val="-5"/>
          <w:sz w:val="20"/>
        </w:rPr>
        <w:t> </w:t>
      </w:r>
      <w:r>
        <w:rPr>
          <w:b/>
          <w:sz w:val="20"/>
        </w:rPr>
        <w:t>23.</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6"/>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4"/>
          <w:sz w:val="20"/>
        </w:rPr>
        <w:t> </w:t>
      </w:r>
      <w:r>
        <w:rPr>
          <w:b/>
          <w:sz w:val="20"/>
        </w:rPr>
        <w:t>the</w:t>
      </w:r>
      <w:r>
        <w:rPr>
          <w:b/>
          <w:spacing w:val="-6"/>
          <w:sz w:val="20"/>
        </w:rPr>
        <w:t> </w:t>
      </w:r>
      <w:r>
        <w:rPr>
          <w:b/>
          <w:sz w:val="20"/>
        </w:rPr>
        <w:t>Integrity</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1264" w:hRule="atLeast"/>
        </w:trPr>
        <w:tc>
          <w:tcPr>
            <w:tcW w:w="3365" w:type="dxa"/>
          </w:tcPr>
          <w:p>
            <w:pPr>
              <w:pStyle w:val="TableParagraph"/>
              <w:tabs>
                <w:tab w:pos="467" w:val="left" w:leader="none"/>
              </w:tabs>
              <w:spacing w:before="1"/>
              <w:ind w:right="564" w:hanging="360"/>
              <w:rPr>
                <w:sz w:val="20"/>
              </w:rPr>
            </w:pPr>
            <w:r>
              <w:rPr>
                <w:spacing w:val="-6"/>
                <w:sz w:val="20"/>
              </w:rPr>
              <w:t>1.</w:t>
            </w:r>
            <w:r>
              <w:rPr>
                <w:sz w:val="20"/>
              </w:rPr>
              <w:tab/>
            </w:r>
            <w:r>
              <w:rPr>
                <w:b/>
                <w:sz w:val="20"/>
              </w:rPr>
              <w:t>Identify</w:t>
            </w:r>
            <w:r>
              <w:rPr>
                <w:b/>
                <w:spacing w:val="-11"/>
                <w:sz w:val="20"/>
              </w:rPr>
              <w:t> </w:t>
            </w:r>
            <w:r>
              <w:rPr>
                <w:b/>
                <w:sz w:val="20"/>
              </w:rPr>
              <w:t>All</w:t>
            </w:r>
            <w:r>
              <w:rPr>
                <w:b/>
                <w:spacing w:val="-11"/>
                <w:sz w:val="20"/>
              </w:rPr>
              <w:t> </w:t>
            </w:r>
            <w:r>
              <w:rPr>
                <w:b/>
                <w:sz w:val="20"/>
              </w:rPr>
              <w:t>Users</w:t>
            </w:r>
            <w:r>
              <w:rPr>
                <w:b/>
                <w:spacing w:val="-10"/>
                <w:sz w:val="20"/>
              </w:rPr>
              <w:t> </w:t>
            </w:r>
            <w:r>
              <w:rPr>
                <w:b/>
                <w:sz w:val="20"/>
              </w:rPr>
              <w:t>Who</w:t>
            </w:r>
            <w:r>
              <w:rPr>
                <w:b/>
                <w:spacing w:val="-9"/>
                <w:sz w:val="20"/>
              </w:rPr>
              <w:t> </w:t>
            </w:r>
            <w:r>
              <w:rPr>
                <w:b/>
                <w:sz w:val="20"/>
              </w:rPr>
              <w:t>Have Been Authorized to Access </w:t>
            </w:r>
            <w:r>
              <w:rPr>
                <w:b/>
                <w:spacing w:val="-2"/>
                <w:sz w:val="20"/>
              </w:rPr>
              <w:t>ePHI</w:t>
            </w:r>
            <w:hyperlink w:history="true" w:anchor="_bookmark188">
              <w:r>
                <w:rPr>
                  <w:spacing w:val="-2"/>
                  <w:sz w:val="20"/>
                  <w:vertAlign w:val="superscript"/>
                </w:rPr>
                <w:t>127</w:t>
              </w:r>
            </w:hyperlink>
          </w:p>
        </w:tc>
        <w:tc>
          <w:tcPr>
            <w:tcW w:w="5374" w:type="dxa"/>
          </w:tcPr>
          <w:p>
            <w:pPr>
              <w:pStyle w:val="TableParagraph"/>
              <w:numPr>
                <w:ilvl w:val="0"/>
                <w:numId w:val="200"/>
              </w:numPr>
              <w:tabs>
                <w:tab w:pos="467" w:val="left" w:leader="none"/>
              </w:tabs>
              <w:spacing w:line="240" w:lineRule="auto" w:before="0" w:after="0"/>
              <w:ind w:left="467" w:right="612" w:hanging="360"/>
              <w:jc w:val="left"/>
              <w:rPr>
                <w:sz w:val="20"/>
              </w:rPr>
            </w:pPr>
            <w:r>
              <w:rPr>
                <w:sz w:val="20"/>
              </w:rPr>
              <w:t>Identify</w:t>
            </w:r>
            <w:r>
              <w:rPr>
                <w:spacing w:val="-4"/>
                <w:sz w:val="20"/>
              </w:rPr>
              <w:t> </w:t>
            </w:r>
            <w:r>
              <w:rPr>
                <w:sz w:val="20"/>
              </w:rPr>
              <w:t>all</w:t>
            </w:r>
            <w:r>
              <w:rPr>
                <w:spacing w:val="-5"/>
                <w:sz w:val="20"/>
              </w:rPr>
              <w:t> </w:t>
            </w:r>
            <w:r>
              <w:rPr>
                <w:sz w:val="20"/>
              </w:rPr>
              <w:t>approved</w:t>
            </w:r>
            <w:r>
              <w:rPr>
                <w:spacing w:val="-4"/>
                <w:sz w:val="20"/>
              </w:rPr>
              <w:t> </w:t>
            </w:r>
            <w:r>
              <w:rPr>
                <w:sz w:val="20"/>
              </w:rPr>
              <w:t>users</w:t>
            </w:r>
            <w:r>
              <w:rPr>
                <w:spacing w:val="-4"/>
                <w:sz w:val="20"/>
              </w:rPr>
              <w:t> </w:t>
            </w:r>
            <w:r>
              <w:rPr>
                <w:sz w:val="20"/>
              </w:rPr>
              <w:t>with</w:t>
            </w:r>
            <w:r>
              <w:rPr>
                <w:spacing w:val="-4"/>
                <w:sz w:val="20"/>
              </w:rPr>
              <w:t> </w:t>
            </w:r>
            <w:r>
              <w:rPr>
                <w:sz w:val="20"/>
              </w:rPr>
              <w:t>the</w:t>
            </w:r>
            <w:r>
              <w:rPr>
                <w:spacing w:val="-6"/>
                <w:sz w:val="20"/>
              </w:rPr>
              <w:t> </w:t>
            </w:r>
            <w:r>
              <w:rPr>
                <w:sz w:val="20"/>
              </w:rPr>
              <w:t>ability</w:t>
            </w:r>
            <w:r>
              <w:rPr>
                <w:spacing w:val="-4"/>
                <w:sz w:val="20"/>
              </w:rPr>
              <w:t> </w:t>
            </w:r>
            <w:r>
              <w:rPr>
                <w:sz w:val="20"/>
              </w:rPr>
              <w:t>to</w:t>
            </w:r>
            <w:r>
              <w:rPr>
                <w:spacing w:val="-5"/>
                <w:sz w:val="20"/>
              </w:rPr>
              <w:t> </w:t>
            </w:r>
            <w:r>
              <w:rPr>
                <w:sz w:val="20"/>
              </w:rPr>
              <w:t>alter</w:t>
            </w:r>
            <w:r>
              <w:rPr>
                <w:spacing w:val="-5"/>
                <w:sz w:val="20"/>
              </w:rPr>
              <w:t> </w:t>
            </w:r>
            <w:r>
              <w:rPr>
                <w:sz w:val="20"/>
              </w:rPr>
              <w:t>or destroy ePHI, if reasonable and appropriate.</w:t>
            </w:r>
          </w:p>
          <w:p>
            <w:pPr>
              <w:pStyle w:val="TableParagraph"/>
              <w:numPr>
                <w:ilvl w:val="0"/>
                <w:numId w:val="200"/>
              </w:numPr>
              <w:tabs>
                <w:tab w:pos="467" w:val="left" w:leader="none"/>
              </w:tabs>
              <w:spacing w:line="240" w:lineRule="auto" w:before="0" w:after="0"/>
              <w:ind w:left="467" w:right="418" w:hanging="360"/>
              <w:jc w:val="left"/>
              <w:rPr>
                <w:sz w:val="20"/>
              </w:rPr>
            </w:pPr>
            <w:r>
              <w:rPr>
                <w:sz w:val="20"/>
              </w:rPr>
              <w:t>Address this Key Activity in conjunction with the identification</w:t>
            </w:r>
            <w:r>
              <w:rPr>
                <w:spacing w:val="-5"/>
                <w:sz w:val="20"/>
              </w:rPr>
              <w:t> </w:t>
            </w:r>
            <w:r>
              <w:rPr>
                <w:sz w:val="20"/>
              </w:rPr>
              <w:t>of</w:t>
            </w:r>
            <w:r>
              <w:rPr>
                <w:spacing w:val="-7"/>
                <w:sz w:val="20"/>
              </w:rPr>
              <w:t> </w:t>
            </w:r>
            <w:r>
              <w:rPr>
                <w:sz w:val="20"/>
              </w:rPr>
              <w:t>unauthorized</w:t>
            </w:r>
            <w:r>
              <w:rPr>
                <w:spacing w:val="-5"/>
                <w:sz w:val="20"/>
              </w:rPr>
              <w:t> </w:t>
            </w:r>
            <w:r>
              <w:rPr>
                <w:sz w:val="20"/>
              </w:rPr>
              <w:t>sources</w:t>
            </w:r>
            <w:r>
              <w:rPr>
                <w:spacing w:val="-5"/>
                <w:sz w:val="20"/>
              </w:rPr>
              <w:t> </w:t>
            </w:r>
            <w:r>
              <w:rPr>
                <w:sz w:val="20"/>
              </w:rPr>
              <w:t>in</w:t>
            </w:r>
            <w:r>
              <w:rPr>
                <w:spacing w:val="-5"/>
                <w:sz w:val="20"/>
              </w:rPr>
              <w:t> </w:t>
            </w:r>
            <w:r>
              <w:rPr>
                <w:sz w:val="20"/>
              </w:rPr>
              <w:t>Key</w:t>
            </w:r>
            <w:r>
              <w:rPr>
                <w:spacing w:val="-5"/>
                <w:sz w:val="20"/>
              </w:rPr>
              <w:t> </w:t>
            </w:r>
            <w:r>
              <w:rPr>
                <w:sz w:val="20"/>
              </w:rPr>
              <w:t>Activity</w:t>
            </w:r>
            <w:r>
              <w:rPr>
                <w:spacing w:val="-5"/>
                <w:sz w:val="20"/>
              </w:rPr>
              <w:t> </w:t>
            </w:r>
            <w:r>
              <w:rPr>
                <w:sz w:val="20"/>
              </w:rPr>
              <w:t>2.</w:t>
            </w:r>
          </w:p>
        </w:tc>
        <w:tc>
          <w:tcPr>
            <w:tcW w:w="5374" w:type="dxa"/>
          </w:tcPr>
          <w:p>
            <w:pPr>
              <w:pStyle w:val="TableParagraph"/>
              <w:numPr>
                <w:ilvl w:val="0"/>
                <w:numId w:val="201"/>
              </w:numPr>
              <w:tabs>
                <w:tab w:pos="467" w:val="left" w:leader="none"/>
              </w:tabs>
              <w:spacing w:line="255" w:lineRule="exact" w:before="0" w:after="0"/>
              <w:ind w:left="467" w:right="0" w:hanging="360"/>
              <w:jc w:val="left"/>
              <w:rPr>
                <w:sz w:val="20"/>
              </w:rPr>
            </w:pPr>
            <w:r>
              <w:rPr>
                <w:sz w:val="20"/>
              </w:rPr>
              <w:t>How</w:t>
            </w:r>
            <w:r>
              <w:rPr>
                <w:spacing w:val="-6"/>
                <w:sz w:val="20"/>
              </w:rPr>
              <w:t> </w:t>
            </w:r>
            <w:r>
              <w:rPr>
                <w:sz w:val="20"/>
              </w:rPr>
              <w:t>are</w:t>
            </w:r>
            <w:r>
              <w:rPr>
                <w:spacing w:val="-6"/>
                <w:sz w:val="20"/>
              </w:rPr>
              <w:t> </w:t>
            </w:r>
            <w:r>
              <w:rPr>
                <w:sz w:val="20"/>
              </w:rPr>
              <w:t>users</w:t>
            </w:r>
            <w:r>
              <w:rPr>
                <w:spacing w:val="-4"/>
                <w:sz w:val="20"/>
              </w:rPr>
              <w:t> </w:t>
            </w:r>
            <w:r>
              <w:rPr>
                <w:sz w:val="20"/>
              </w:rPr>
              <w:t>authorized</w:t>
            </w:r>
            <w:r>
              <w:rPr>
                <w:spacing w:val="-5"/>
                <w:sz w:val="20"/>
              </w:rPr>
              <w:t> </w:t>
            </w:r>
            <w:r>
              <w:rPr>
                <w:sz w:val="20"/>
              </w:rPr>
              <w:t>to</w:t>
            </w:r>
            <w:r>
              <w:rPr>
                <w:spacing w:val="-5"/>
                <w:sz w:val="20"/>
              </w:rPr>
              <w:t> </w:t>
            </w:r>
            <w:r>
              <w:rPr>
                <w:sz w:val="20"/>
              </w:rPr>
              <w:t>access</w:t>
            </w:r>
            <w:r>
              <w:rPr>
                <w:spacing w:val="-4"/>
                <w:sz w:val="20"/>
              </w:rPr>
              <w:t> </w:t>
            </w:r>
            <w:r>
              <w:rPr>
                <w:sz w:val="20"/>
              </w:rPr>
              <w:t>the</w:t>
            </w:r>
            <w:r>
              <w:rPr>
                <w:spacing w:val="-6"/>
                <w:sz w:val="20"/>
              </w:rPr>
              <w:t> </w:t>
            </w:r>
            <w:r>
              <w:rPr>
                <w:spacing w:val="-2"/>
                <w:sz w:val="20"/>
              </w:rPr>
              <w:t>information?</w:t>
            </w:r>
            <w:hyperlink w:history="true" w:anchor="_bookmark189">
              <w:r>
                <w:rPr>
                  <w:spacing w:val="-2"/>
                  <w:sz w:val="20"/>
                  <w:vertAlign w:val="superscript"/>
                </w:rPr>
                <w:t>128</w:t>
              </w:r>
            </w:hyperlink>
          </w:p>
          <w:p>
            <w:pPr>
              <w:pStyle w:val="TableParagraph"/>
              <w:numPr>
                <w:ilvl w:val="0"/>
                <w:numId w:val="201"/>
              </w:numPr>
              <w:tabs>
                <w:tab w:pos="467" w:val="left" w:leader="none"/>
              </w:tabs>
              <w:spacing w:line="254" w:lineRule="exact" w:before="0" w:after="0"/>
              <w:ind w:left="467" w:right="0" w:hanging="360"/>
              <w:jc w:val="left"/>
              <w:rPr>
                <w:sz w:val="20"/>
              </w:rPr>
            </w:pPr>
            <w:r>
              <w:rPr>
                <w:sz w:val="20"/>
              </w:rPr>
              <w:t>Is</w:t>
            </w:r>
            <w:r>
              <w:rPr>
                <w:spacing w:val="-3"/>
                <w:sz w:val="20"/>
              </w:rPr>
              <w:t> </w:t>
            </w:r>
            <w:r>
              <w:rPr>
                <w:sz w:val="20"/>
              </w:rPr>
              <w:t>there</w:t>
            </w:r>
            <w:r>
              <w:rPr>
                <w:spacing w:val="-4"/>
                <w:sz w:val="20"/>
              </w:rPr>
              <w:t> </w:t>
            </w:r>
            <w:r>
              <w:rPr>
                <w:sz w:val="20"/>
              </w:rPr>
              <w:t>a</w:t>
            </w:r>
            <w:r>
              <w:rPr>
                <w:spacing w:val="-3"/>
                <w:sz w:val="20"/>
              </w:rPr>
              <w:t> </w:t>
            </w:r>
            <w:r>
              <w:rPr>
                <w:sz w:val="20"/>
              </w:rPr>
              <w:t>sound</w:t>
            </w:r>
            <w:r>
              <w:rPr>
                <w:spacing w:val="-5"/>
                <w:sz w:val="20"/>
              </w:rPr>
              <w:t> </w:t>
            </w:r>
            <w:r>
              <w:rPr>
                <w:sz w:val="20"/>
              </w:rPr>
              <w:t>basis</w:t>
            </w:r>
            <w:r>
              <w:rPr>
                <w:spacing w:val="-3"/>
                <w:sz w:val="20"/>
              </w:rPr>
              <w:t> </w:t>
            </w:r>
            <w:r>
              <w:rPr>
                <w:sz w:val="20"/>
              </w:rPr>
              <w:t>for</w:t>
            </w:r>
            <w:r>
              <w:rPr>
                <w:spacing w:val="-3"/>
                <w:sz w:val="20"/>
              </w:rPr>
              <w:t> </w:t>
            </w:r>
            <w:r>
              <w:rPr>
                <w:sz w:val="20"/>
              </w:rPr>
              <w:t>why</w:t>
            </w:r>
            <w:r>
              <w:rPr>
                <w:spacing w:val="-2"/>
                <w:sz w:val="20"/>
              </w:rPr>
              <w:t> </w:t>
            </w:r>
            <w:r>
              <w:rPr>
                <w:sz w:val="20"/>
              </w:rPr>
              <w:t>they</w:t>
            </w:r>
            <w:r>
              <w:rPr>
                <w:spacing w:val="-3"/>
                <w:sz w:val="20"/>
              </w:rPr>
              <w:t> </w:t>
            </w:r>
            <w:r>
              <w:rPr>
                <w:sz w:val="20"/>
              </w:rPr>
              <w:t>need</w:t>
            </w:r>
            <w:r>
              <w:rPr>
                <w:spacing w:val="-2"/>
                <w:sz w:val="20"/>
              </w:rPr>
              <w:t> </w:t>
            </w:r>
            <w:r>
              <w:rPr>
                <w:sz w:val="20"/>
              </w:rPr>
              <w:t>the</w:t>
            </w:r>
            <w:r>
              <w:rPr>
                <w:spacing w:val="-4"/>
                <w:sz w:val="20"/>
              </w:rPr>
              <w:t> </w:t>
            </w:r>
            <w:r>
              <w:rPr>
                <w:spacing w:val="-2"/>
                <w:sz w:val="20"/>
              </w:rPr>
              <w:t>access?</w:t>
            </w:r>
            <w:hyperlink w:history="true" w:anchor="_bookmark190">
              <w:r>
                <w:rPr>
                  <w:spacing w:val="-2"/>
                  <w:sz w:val="20"/>
                  <w:vertAlign w:val="superscript"/>
                </w:rPr>
                <w:t>129</w:t>
              </w:r>
            </w:hyperlink>
          </w:p>
          <w:p>
            <w:pPr>
              <w:pStyle w:val="TableParagraph"/>
              <w:numPr>
                <w:ilvl w:val="0"/>
                <w:numId w:val="201"/>
              </w:numPr>
              <w:tabs>
                <w:tab w:pos="467" w:val="left" w:leader="none"/>
              </w:tabs>
              <w:spacing w:line="255" w:lineRule="exact" w:before="0" w:after="0"/>
              <w:ind w:left="467" w:right="0" w:hanging="360"/>
              <w:jc w:val="left"/>
              <w:rPr>
                <w:sz w:val="20"/>
              </w:rPr>
            </w:pPr>
            <w:r>
              <w:rPr>
                <w:sz w:val="20"/>
              </w:rPr>
              <w:t>Have</w:t>
            </w:r>
            <w:r>
              <w:rPr>
                <w:spacing w:val="-5"/>
                <w:sz w:val="20"/>
              </w:rPr>
              <w:t> </w:t>
            </w:r>
            <w:r>
              <w:rPr>
                <w:sz w:val="20"/>
              </w:rPr>
              <w:t>they</w:t>
            </w:r>
            <w:r>
              <w:rPr>
                <w:spacing w:val="-3"/>
                <w:sz w:val="20"/>
              </w:rPr>
              <w:t> </w:t>
            </w:r>
            <w:r>
              <w:rPr>
                <w:sz w:val="20"/>
              </w:rPr>
              <w:t>been</w:t>
            </w:r>
            <w:r>
              <w:rPr>
                <w:spacing w:val="-2"/>
                <w:sz w:val="20"/>
              </w:rPr>
              <w:t> </w:t>
            </w:r>
            <w:r>
              <w:rPr>
                <w:sz w:val="20"/>
              </w:rPr>
              <w:t>trained</w:t>
            </w:r>
            <w:r>
              <w:rPr>
                <w:spacing w:val="-3"/>
                <w:sz w:val="20"/>
              </w:rPr>
              <w:t> </w:t>
            </w:r>
            <w:r>
              <w:rPr>
                <w:sz w:val="20"/>
              </w:rPr>
              <w:t>on</w:t>
            </w:r>
            <w:r>
              <w:rPr>
                <w:spacing w:val="-2"/>
                <w:sz w:val="20"/>
              </w:rPr>
              <w:t> </w:t>
            </w:r>
            <w:r>
              <w:rPr>
                <w:sz w:val="20"/>
              </w:rPr>
              <w:t>how</w:t>
            </w:r>
            <w:r>
              <w:rPr>
                <w:spacing w:val="-5"/>
                <w:sz w:val="20"/>
              </w:rPr>
              <w:t> </w:t>
            </w:r>
            <w:r>
              <w:rPr>
                <w:sz w:val="20"/>
              </w:rPr>
              <w:t>to</w:t>
            </w:r>
            <w:r>
              <w:rPr>
                <w:spacing w:val="-3"/>
                <w:sz w:val="20"/>
              </w:rPr>
              <w:t> </w:t>
            </w:r>
            <w:r>
              <w:rPr>
                <w:sz w:val="20"/>
              </w:rPr>
              <w:t>use</w:t>
            </w:r>
            <w:r>
              <w:rPr>
                <w:spacing w:val="-5"/>
                <w:sz w:val="20"/>
              </w:rPr>
              <w:t> </w:t>
            </w:r>
            <w:r>
              <w:rPr>
                <w:sz w:val="20"/>
              </w:rPr>
              <w:t>the</w:t>
            </w:r>
            <w:r>
              <w:rPr>
                <w:spacing w:val="-4"/>
                <w:sz w:val="20"/>
              </w:rPr>
              <w:t> </w:t>
            </w:r>
            <w:r>
              <w:rPr>
                <w:spacing w:val="-2"/>
                <w:sz w:val="20"/>
              </w:rPr>
              <w:t>information?</w:t>
            </w:r>
            <w:hyperlink w:history="true" w:anchor="_bookmark191">
              <w:r>
                <w:rPr>
                  <w:spacing w:val="-2"/>
                  <w:sz w:val="20"/>
                  <w:vertAlign w:val="superscript"/>
                </w:rPr>
                <w:t>130</w:t>
              </w:r>
            </w:hyperlink>
          </w:p>
          <w:p>
            <w:pPr>
              <w:pStyle w:val="TableParagraph"/>
              <w:numPr>
                <w:ilvl w:val="0"/>
                <w:numId w:val="201"/>
              </w:numPr>
              <w:tabs>
                <w:tab w:pos="467" w:val="left" w:leader="none"/>
              </w:tabs>
              <w:spacing w:line="240" w:lineRule="atLeast" w:before="0" w:after="0"/>
              <w:ind w:left="467" w:right="437" w:hanging="360"/>
              <w:jc w:val="left"/>
              <w:rPr>
                <w:sz w:val="20"/>
              </w:rPr>
            </w:pPr>
            <w:r>
              <w:rPr>
                <w:sz w:val="20"/>
              </w:rPr>
              <w:t>Is</w:t>
            </w:r>
            <w:r>
              <w:rPr>
                <w:spacing w:val="-4"/>
                <w:sz w:val="20"/>
              </w:rPr>
              <w:t> </w:t>
            </w:r>
            <w:r>
              <w:rPr>
                <w:sz w:val="20"/>
              </w:rPr>
              <w:t>there</w:t>
            </w:r>
            <w:r>
              <w:rPr>
                <w:spacing w:val="-5"/>
                <w:sz w:val="20"/>
              </w:rPr>
              <w:t> </w:t>
            </w:r>
            <w:r>
              <w:rPr>
                <w:sz w:val="20"/>
              </w:rPr>
              <w:t>an</w:t>
            </w:r>
            <w:r>
              <w:rPr>
                <w:spacing w:val="-4"/>
                <w:sz w:val="20"/>
              </w:rPr>
              <w:t> </w:t>
            </w:r>
            <w:r>
              <w:rPr>
                <w:sz w:val="20"/>
              </w:rPr>
              <w:t>audit</w:t>
            </w:r>
            <w:r>
              <w:rPr>
                <w:spacing w:val="-5"/>
                <w:sz w:val="20"/>
              </w:rPr>
              <w:t> </w:t>
            </w:r>
            <w:r>
              <w:rPr>
                <w:sz w:val="20"/>
              </w:rPr>
              <w:t>trail</w:t>
            </w:r>
            <w:r>
              <w:rPr>
                <w:spacing w:val="-5"/>
                <w:sz w:val="20"/>
              </w:rPr>
              <w:t> </w:t>
            </w:r>
            <w:r>
              <w:rPr>
                <w:sz w:val="20"/>
              </w:rPr>
              <w:t>established</w:t>
            </w:r>
            <w:r>
              <w:rPr>
                <w:spacing w:val="-4"/>
                <w:sz w:val="20"/>
              </w:rPr>
              <w:t> </w:t>
            </w:r>
            <w:r>
              <w:rPr>
                <w:sz w:val="20"/>
              </w:rPr>
              <w:t>for</w:t>
            </w:r>
            <w:r>
              <w:rPr>
                <w:spacing w:val="-5"/>
                <w:sz w:val="20"/>
              </w:rPr>
              <w:t> </w:t>
            </w:r>
            <w:r>
              <w:rPr>
                <w:sz w:val="20"/>
              </w:rPr>
              <w:t>all</w:t>
            </w:r>
            <w:r>
              <w:rPr>
                <w:spacing w:val="-5"/>
                <w:sz w:val="20"/>
              </w:rPr>
              <w:t> </w:t>
            </w:r>
            <w:r>
              <w:rPr>
                <w:sz w:val="20"/>
              </w:rPr>
              <w:t>accesses</w:t>
            </w:r>
            <w:r>
              <w:rPr>
                <w:spacing w:val="-4"/>
                <w:sz w:val="20"/>
              </w:rPr>
              <w:t> </w:t>
            </w:r>
            <w:r>
              <w:rPr>
                <w:sz w:val="20"/>
              </w:rPr>
              <w:t>to</w:t>
            </w:r>
            <w:r>
              <w:rPr>
                <w:spacing w:val="-5"/>
                <w:sz w:val="20"/>
              </w:rPr>
              <w:t> </w:t>
            </w:r>
            <w:r>
              <w:rPr>
                <w:sz w:val="20"/>
              </w:rPr>
              <w:t>the </w:t>
            </w:r>
            <w:r>
              <w:rPr>
                <w:spacing w:val="-2"/>
                <w:sz w:val="20"/>
              </w:rPr>
              <w:t>information?</w:t>
            </w:r>
            <w:hyperlink w:history="true" w:anchor="_bookmark192">
              <w:r>
                <w:rPr>
                  <w:spacing w:val="-2"/>
                  <w:sz w:val="20"/>
                  <w:vertAlign w:val="superscript"/>
                </w:rPr>
                <w:t>131</w:t>
              </w:r>
            </w:hyperlink>
          </w:p>
        </w:tc>
      </w:tr>
      <w:tr>
        <w:trPr>
          <w:trHeight w:val="2238" w:hRule="atLeast"/>
        </w:trPr>
        <w:tc>
          <w:tcPr>
            <w:tcW w:w="3365" w:type="dxa"/>
          </w:tcPr>
          <w:p>
            <w:pPr>
              <w:pStyle w:val="TableParagraph"/>
              <w:tabs>
                <w:tab w:pos="467" w:val="left" w:leader="none"/>
              </w:tabs>
              <w:ind w:right="227" w:hanging="360"/>
              <w:rPr>
                <w:b/>
                <w:sz w:val="20"/>
              </w:rPr>
            </w:pPr>
            <w:r>
              <w:rPr>
                <w:spacing w:val="-6"/>
                <w:sz w:val="20"/>
              </w:rPr>
              <w:t>2.</w:t>
            </w:r>
            <w:r>
              <w:rPr>
                <w:sz w:val="20"/>
              </w:rPr>
              <w:tab/>
            </w:r>
            <w:r>
              <w:rPr>
                <w:b/>
                <w:sz w:val="20"/>
              </w:rPr>
              <w:t>Identify Any Possible Unauthorized</w:t>
            </w:r>
            <w:r>
              <w:rPr>
                <w:b/>
                <w:spacing w:val="-12"/>
                <w:sz w:val="20"/>
              </w:rPr>
              <w:t> </w:t>
            </w:r>
            <w:r>
              <w:rPr>
                <w:b/>
                <w:sz w:val="20"/>
              </w:rPr>
              <w:t>Sources</w:t>
            </w:r>
            <w:r>
              <w:rPr>
                <w:b/>
                <w:spacing w:val="-11"/>
                <w:sz w:val="20"/>
              </w:rPr>
              <w:t> </w:t>
            </w:r>
            <w:r>
              <w:rPr>
                <w:b/>
                <w:sz w:val="20"/>
              </w:rPr>
              <w:t>That</w:t>
            </w:r>
            <w:r>
              <w:rPr>
                <w:b/>
                <w:spacing w:val="-11"/>
                <w:sz w:val="20"/>
              </w:rPr>
              <w:t> </w:t>
            </w:r>
            <w:r>
              <w:rPr>
                <w:b/>
                <w:sz w:val="20"/>
              </w:rPr>
              <w:t>May Be Able to Intercept the Information and Modify It</w:t>
            </w:r>
          </w:p>
        </w:tc>
        <w:tc>
          <w:tcPr>
            <w:tcW w:w="5374" w:type="dxa"/>
          </w:tcPr>
          <w:p>
            <w:pPr>
              <w:pStyle w:val="TableParagraph"/>
              <w:numPr>
                <w:ilvl w:val="0"/>
                <w:numId w:val="202"/>
              </w:numPr>
              <w:tabs>
                <w:tab w:pos="467" w:val="left" w:leader="none"/>
              </w:tabs>
              <w:spacing w:line="240" w:lineRule="auto" w:before="0" w:after="0"/>
              <w:ind w:left="467" w:right="192" w:hanging="360"/>
              <w:jc w:val="left"/>
              <w:rPr>
                <w:sz w:val="20"/>
              </w:rPr>
            </w:pPr>
            <w:r>
              <w:rPr>
                <w:sz w:val="20"/>
              </w:rPr>
              <w:t>Identify scenarios that may result in modification to the ePHI</w:t>
            </w:r>
            <w:r>
              <w:rPr>
                <w:spacing w:val="-7"/>
                <w:sz w:val="20"/>
              </w:rPr>
              <w:t> </w:t>
            </w:r>
            <w:r>
              <w:rPr>
                <w:sz w:val="20"/>
              </w:rPr>
              <w:t>by</w:t>
            </w:r>
            <w:r>
              <w:rPr>
                <w:spacing w:val="-6"/>
                <w:sz w:val="20"/>
              </w:rPr>
              <w:t> </w:t>
            </w:r>
            <w:r>
              <w:rPr>
                <w:sz w:val="20"/>
              </w:rPr>
              <w:t>unauthorized</w:t>
            </w:r>
            <w:r>
              <w:rPr>
                <w:spacing w:val="-9"/>
                <w:sz w:val="20"/>
              </w:rPr>
              <w:t> </w:t>
            </w:r>
            <w:r>
              <w:rPr>
                <w:sz w:val="20"/>
              </w:rPr>
              <w:t>sources</w:t>
            </w:r>
            <w:r>
              <w:rPr>
                <w:spacing w:val="-8"/>
                <w:sz w:val="20"/>
              </w:rPr>
              <w:t> </w:t>
            </w:r>
            <w:r>
              <w:rPr>
                <w:sz w:val="20"/>
              </w:rPr>
              <w:t>(e.g.,</w:t>
            </w:r>
            <w:r>
              <w:rPr>
                <w:spacing w:val="-6"/>
                <w:sz w:val="20"/>
              </w:rPr>
              <w:t> </w:t>
            </w:r>
            <w:r>
              <w:rPr>
                <w:sz w:val="20"/>
              </w:rPr>
              <w:t>hackers,</w:t>
            </w:r>
            <w:r>
              <w:rPr>
                <w:spacing w:val="-6"/>
                <w:sz w:val="20"/>
              </w:rPr>
              <w:t> </w:t>
            </w:r>
            <w:r>
              <w:rPr>
                <w:sz w:val="20"/>
              </w:rPr>
              <w:t>ransomware, insider threats, business competitors, user errors).</w:t>
            </w:r>
            <w:hyperlink w:history="true" w:anchor="_bookmark193">
              <w:r>
                <w:rPr>
                  <w:sz w:val="20"/>
                  <w:vertAlign w:val="superscript"/>
                </w:rPr>
                <w:t>132</w:t>
              </w:r>
            </w:hyperlink>
          </w:p>
          <w:p>
            <w:pPr>
              <w:pStyle w:val="TableParagraph"/>
              <w:numPr>
                <w:ilvl w:val="0"/>
                <w:numId w:val="202"/>
              </w:numPr>
              <w:tabs>
                <w:tab w:pos="467" w:val="left" w:leader="none"/>
              </w:tabs>
              <w:spacing w:line="253" w:lineRule="exact" w:before="0" w:after="0"/>
              <w:ind w:left="467" w:right="0" w:hanging="360"/>
              <w:jc w:val="left"/>
              <w:rPr>
                <w:sz w:val="20"/>
              </w:rPr>
            </w:pPr>
            <w:r>
              <w:rPr>
                <w:sz w:val="20"/>
              </w:rPr>
              <w:t>Conduct</w:t>
            </w:r>
            <w:r>
              <w:rPr>
                <w:spacing w:val="-5"/>
                <w:sz w:val="20"/>
              </w:rPr>
              <w:t> </w:t>
            </w:r>
            <w:r>
              <w:rPr>
                <w:sz w:val="20"/>
              </w:rPr>
              <w:t>this</w:t>
            </w:r>
            <w:r>
              <w:rPr>
                <w:spacing w:val="-4"/>
                <w:sz w:val="20"/>
              </w:rPr>
              <w:t> </w:t>
            </w:r>
            <w:r>
              <w:rPr>
                <w:sz w:val="20"/>
              </w:rPr>
              <w:t>activity</w:t>
            </w:r>
            <w:r>
              <w:rPr>
                <w:spacing w:val="-5"/>
                <w:sz w:val="20"/>
              </w:rPr>
              <w:t> </w:t>
            </w:r>
            <w:r>
              <w:rPr>
                <w:sz w:val="20"/>
              </w:rPr>
              <w:t>as</w:t>
            </w:r>
            <w:r>
              <w:rPr>
                <w:spacing w:val="-4"/>
                <w:sz w:val="20"/>
              </w:rPr>
              <w:t> </w:t>
            </w:r>
            <w:r>
              <w:rPr>
                <w:sz w:val="20"/>
              </w:rPr>
              <w:t>part</w:t>
            </w:r>
            <w:r>
              <w:rPr>
                <w:spacing w:val="-4"/>
                <w:sz w:val="20"/>
              </w:rPr>
              <w:t> </w:t>
            </w:r>
            <w:r>
              <w:rPr>
                <w:sz w:val="20"/>
              </w:rPr>
              <w:t>of</w:t>
            </w:r>
            <w:r>
              <w:rPr>
                <w:spacing w:val="-5"/>
                <w:sz w:val="20"/>
              </w:rPr>
              <w:t> </w:t>
            </w:r>
            <w:r>
              <w:rPr>
                <w:sz w:val="20"/>
              </w:rPr>
              <w:t>a</w:t>
            </w:r>
            <w:r>
              <w:rPr>
                <w:spacing w:val="-4"/>
                <w:sz w:val="20"/>
              </w:rPr>
              <w:t> </w:t>
            </w:r>
            <w:r>
              <w:rPr>
                <w:sz w:val="20"/>
              </w:rPr>
              <w:t>risk</w:t>
            </w:r>
            <w:r>
              <w:rPr>
                <w:spacing w:val="-4"/>
                <w:sz w:val="20"/>
              </w:rPr>
              <w:t> </w:t>
            </w:r>
            <w:r>
              <w:rPr>
                <w:spacing w:val="-2"/>
                <w:sz w:val="20"/>
              </w:rPr>
              <w:t>analysis.</w:t>
            </w:r>
            <w:hyperlink w:history="true" w:anchor="_bookmark194">
              <w:r>
                <w:rPr>
                  <w:spacing w:val="-2"/>
                  <w:sz w:val="20"/>
                  <w:vertAlign w:val="superscript"/>
                </w:rPr>
                <w:t>133</w:t>
              </w:r>
            </w:hyperlink>
          </w:p>
          <w:p>
            <w:pPr>
              <w:pStyle w:val="TableParagraph"/>
              <w:numPr>
                <w:ilvl w:val="0"/>
                <w:numId w:val="202"/>
              </w:numPr>
              <w:tabs>
                <w:tab w:pos="467" w:val="left" w:leader="none"/>
              </w:tabs>
              <w:spacing w:line="240" w:lineRule="auto" w:before="0" w:after="0"/>
              <w:ind w:left="467" w:right="378" w:hanging="360"/>
              <w:jc w:val="left"/>
              <w:rPr>
                <w:sz w:val="20"/>
              </w:rPr>
            </w:pPr>
            <w:r>
              <w:rPr>
                <w:sz w:val="20"/>
              </w:rPr>
              <w:t>Consider</w:t>
            </w:r>
            <w:r>
              <w:rPr>
                <w:spacing w:val="-7"/>
                <w:sz w:val="20"/>
              </w:rPr>
              <w:t> </w:t>
            </w:r>
            <w:r>
              <w:rPr>
                <w:sz w:val="20"/>
              </w:rPr>
              <w:t>how</w:t>
            </w:r>
            <w:r>
              <w:rPr>
                <w:spacing w:val="-8"/>
                <w:sz w:val="20"/>
              </w:rPr>
              <w:t> </w:t>
            </w:r>
            <w:r>
              <w:rPr>
                <w:sz w:val="20"/>
              </w:rPr>
              <w:t>the</w:t>
            </w:r>
            <w:r>
              <w:rPr>
                <w:spacing w:val="-8"/>
                <w:sz w:val="20"/>
              </w:rPr>
              <w:t> </w:t>
            </w:r>
            <w:r>
              <w:rPr>
                <w:sz w:val="20"/>
              </w:rPr>
              <w:t>organization</w:t>
            </w:r>
            <w:r>
              <w:rPr>
                <w:spacing w:val="-6"/>
                <w:sz w:val="20"/>
              </w:rPr>
              <w:t> </w:t>
            </w:r>
            <w:r>
              <w:rPr>
                <w:sz w:val="20"/>
              </w:rPr>
              <w:t>will</w:t>
            </w:r>
            <w:r>
              <w:rPr>
                <w:spacing w:val="-7"/>
                <w:sz w:val="20"/>
              </w:rPr>
              <w:t> </w:t>
            </w:r>
            <w:r>
              <w:rPr>
                <w:sz w:val="20"/>
              </w:rPr>
              <w:t>detect</w:t>
            </w:r>
            <w:r>
              <w:rPr>
                <w:spacing w:val="-7"/>
                <w:sz w:val="20"/>
              </w:rPr>
              <w:t> </w:t>
            </w:r>
            <w:r>
              <w:rPr>
                <w:sz w:val="20"/>
              </w:rPr>
              <w:t>unauthorized modification to ePHI.</w:t>
            </w:r>
          </w:p>
        </w:tc>
        <w:tc>
          <w:tcPr>
            <w:tcW w:w="5374" w:type="dxa"/>
          </w:tcPr>
          <w:p>
            <w:pPr>
              <w:pStyle w:val="TableParagraph"/>
              <w:numPr>
                <w:ilvl w:val="0"/>
                <w:numId w:val="203"/>
              </w:numPr>
              <w:tabs>
                <w:tab w:pos="467" w:val="left" w:leader="none"/>
              </w:tabs>
              <w:spacing w:line="240" w:lineRule="auto" w:before="0" w:after="0"/>
              <w:ind w:left="467" w:right="229" w:hanging="360"/>
              <w:jc w:val="left"/>
              <w:rPr>
                <w:sz w:val="20"/>
              </w:rPr>
            </w:pPr>
            <w:r>
              <w:rPr>
                <w:sz w:val="20"/>
              </w:rPr>
              <w:t>What</w:t>
            </w:r>
            <w:r>
              <w:rPr>
                <w:spacing w:val="-6"/>
                <w:sz w:val="20"/>
              </w:rPr>
              <w:t> </w:t>
            </w:r>
            <w:r>
              <w:rPr>
                <w:sz w:val="20"/>
              </w:rPr>
              <w:t>are</w:t>
            </w:r>
            <w:r>
              <w:rPr>
                <w:spacing w:val="-7"/>
                <w:sz w:val="20"/>
              </w:rPr>
              <w:t> </w:t>
            </w:r>
            <w:r>
              <w:rPr>
                <w:sz w:val="20"/>
              </w:rPr>
              <w:t>likely</w:t>
            </w:r>
            <w:r>
              <w:rPr>
                <w:spacing w:val="-5"/>
                <w:sz w:val="20"/>
              </w:rPr>
              <w:t> </w:t>
            </w:r>
            <w:r>
              <w:rPr>
                <w:sz w:val="20"/>
              </w:rPr>
              <w:t>sources</w:t>
            </w:r>
            <w:r>
              <w:rPr>
                <w:spacing w:val="-5"/>
                <w:sz w:val="20"/>
              </w:rPr>
              <w:t> </w:t>
            </w:r>
            <w:r>
              <w:rPr>
                <w:sz w:val="20"/>
              </w:rPr>
              <w:t>that</w:t>
            </w:r>
            <w:r>
              <w:rPr>
                <w:spacing w:val="-6"/>
                <w:sz w:val="20"/>
              </w:rPr>
              <w:t> </w:t>
            </w:r>
            <w:r>
              <w:rPr>
                <w:sz w:val="20"/>
              </w:rPr>
              <w:t>could</w:t>
            </w:r>
            <w:r>
              <w:rPr>
                <w:spacing w:val="-5"/>
                <w:sz w:val="20"/>
              </w:rPr>
              <w:t> </w:t>
            </w:r>
            <w:r>
              <w:rPr>
                <w:sz w:val="20"/>
              </w:rPr>
              <w:t>jeopardize</w:t>
            </w:r>
            <w:r>
              <w:rPr>
                <w:spacing w:val="-7"/>
                <w:sz w:val="20"/>
              </w:rPr>
              <w:t> </w:t>
            </w:r>
            <w:r>
              <w:rPr>
                <w:sz w:val="20"/>
              </w:rPr>
              <w:t>information </w:t>
            </w:r>
            <w:r>
              <w:rPr>
                <w:spacing w:val="-2"/>
                <w:sz w:val="20"/>
              </w:rPr>
              <w:t>integrity?</w:t>
            </w:r>
            <w:hyperlink w:history="true" w:anchor="_bookmark195">
              <w:r>
                <w:rPr>
                  <w:spacing w:val="-2"/>
                  <w:sz w:val="20"/>
                  <w:vertAlign w:val="superscript"/>
                </w:rPr>
                <w:t>134</w:t>
              </w:r>
            </w:hyperlink>
          </w:p>
          <w:p>
            <w:pPr>
              <w:pStyle w:val="TableParagraph"/>
              <w:numPr>
                <w:ilvl w:val="0"/>
                <w:numId w:val="203"/>
              </w:numPr>
              <w:tabs>
                <w:tab w:pos="467" w:val="left" w:leader="none"/>
              </w:tabs>
              <w:spacing w:line="240" w:lineRule="auto" w:before="0" w:after="0"/>
              <w:ind w:left="467" w:right="679" w:hanging="360"/>
              <w:jc w:val="left"/>
              <w:rPr>
                <w:sz w:val="20"/>
              </w:rPr>
            </w:pPr>
            <w:r>
              <w:rPr>
                <w:sz w:val="20"/>
              </w:rPr>
              <w:t>What can be done to protect the integrity of the information</w:t>
            </w:r>
            <w:r>
              <w:rPr>
                <w:spacing w:val="-4"/>
                <w:sz w:val="20"/>
              </w:rPr>
              <w:t> </w:t>
            </w:r>
            <w:r>
              <w:rPr>
                <w:sz w:val="20"/>
              </w:rPr>
              <w:t>when</w:t>
            </w:r>
            <w:r>
              <w:rPr>
                <w:spacing w:val="-4"/>
                <w:sz w:val="20"/>
              </w:rPr>
              <w:t> </w:t>
            </w:r>
            <w:r>
              <w:rPr>
                <w:sz w:val="20"/>
              </w:rPr>
              <w:t>it</w:t>
            </w:r>
            <w:r>
              <w:rPr>
                <w:spacing w:val="-5"/>
                <w:sz w:val="20"/>
              </w:rPr>
              <w:t> </w:t>
            </w:r>
            <w:r>
              <w:rPr>
                <w:sz w:val="20"/>
              </w:rPr>
              <w:t>is</w:t>
            </w:r>
            <w:r>
              <w:rPr>
                <w:spacing w:val="-4"/>
                <w:sz w:val="20"/>
              </w:rPr>
              <w:t> </w:t>
            </w:r>
            <w:r>
              <w:rPr>
                <w:sz w:val="20"/>
              </w:rPr>
              <w:t>residing</w:t>
            </w:r>
            <w:r>
              <w:rPr>
                <w:spacing w:val="-5"/>
                <w:sz w:val="20"/>
              </w:rPr>
              <w:t> </w:t>
            </w:r>
            <w:r>
              <w:rPr>
                <w:sz w:val="20"/>
              </w:rPr>
              <w:t>in</w:t>
            </w:r>
            <w:r>
              <w:rPr>
                <w:spacing w:val="-4"/>
                <w:sz w:val="20"/>
              </w:rPr>
              <w:t> </w:t>
            </w:r>
            <w:r>
              <w:rPr>
                <w:sz w:val="20"/>
              </w:rPr>
              <w:t>a</w:t>
            </w:r>
            <w:r>
              <w:rPr>
                <w:spacing w:val="-5"/>
                <w:sz w:val="20"/>
              </w:rPr>
              <w:t> </w:t>
            </w:r>
            <w:r>
              <w:rPr>
                <w:sz w:val="20"/>
              </w:rPr>
              <w:t>system</w:t>
            </w:r>
            <w:r>
              <w:rPr>
                <w:spacing w:val="-6"/>
                <w:sz w:val="20"/>
              </w:rPr>
              <w:t> </w:t>
            </w:r>
            <w:r>
              <w:rPr>
                <w:sz w:val="20"/>
              </w:rPr>
              <w:t>(at</w:t>
            </w:r>
            <w:r>
              <w:rPr>
                <w:spacing w:val="-5"/>
                <w:sz w:val="20"/>
              </w:rPr>
              <w:t> </w:t>
            </w:r>
            <w:r>
              <w:rPr>
                <w:sz w:val="20"/>
              </w:rPr>
              <w:t>rest)?</w:t>
            </w:r>
          </w:p>
          <w:p>
            <w:pPr>
              <w:pStyle w:val="TableParagraph"/>
              <w:numPr>
                <w:ilvl w:val="0"/>
                <w:numId w:val="203"/>
              </w:numPr>
              <w:tabs>
                <w:tab w:pos="467" w:val="left" w:leader="none"/>
              </w:tabs>
              <w:spacing w:line="240" w:lineRule="auto" w:before="0" w:after="0"/>
              <w:ind w:left="467" w:right="306" w:hanging="360"/>
              <w:jc w:val="left"/>
              <w:rPr>
                <w:sz w:val="20"/>
              </w:rPr>
            </w:pPr>
            <w:r>
              <w:rPr>
                <w:sz w:val="20"/>
              </w:rPr>
              <w:t>What procedures and policies can be established to decrease</w:t>
            </w:r>
            <w:r>
              <w:rPr>
                <w:spacing w:val="-6"/>
                <w:sz w:val="20"/>
              </w:rPr>
              <w:t> </w:t>
            </w:r>
            <w:r>
              <w:rPr>
                <w:sz w:val="20"/>
              </w:rPr>
              <w:t>or</w:t>
            </w:r>
            <w:r>
              <w:rPr>
                <w:spacing w:val="-6"/>
                <w:sz w:val="20"/>
              </w:rPr>
              <w:t> </w:t>
            </w:r>
            <w:r>
              <w:rPr>
                <w:sz w:val="20"/>
              </w:rPr>
              <w:t>prevent</w:t>
            </w:r>
            <w:r>
              <w:rPr>
                <w:spacing w:val="-5"/>
                <w:sz w:val="20"/>
              </w:rPr>
              <w:t> </w:t>
            </w:r>
            <w:r>
              <w:rPr>
                <w:sz w:val="20"/>
              </w:rPr>
              <w:t>alteration</w:t>
            </w:r>
            <w:r>
              <w:rPr>
                <w:spacing w:val="-5"/>
                <w:sz w:val="20"/>
              </w:rPr>
              <w:t> </w:t>
            </w:r>
            <w:r>
              <w:rPr>
                <w:sz w:val="20"/>
              </w:rPr>
              <w:t>of</w:t>
            </w:r>
            <w:r>
              <w:rPr>
                <w:spacing w:val="-6"/>
                <w:sz w:val="20"/>
              </w:rPr>
              <w:t> </w:t>
            </w:r>
            <w:r>
              <w:rPr>
                <w:sz w:val="20"/>
              </w:rPr>
              <w:t>the</w:t>
            </w:r>
            <w:r>
              <w:rPr>
                <w:spacing w:val="-6"/>
                <w:sz w:val="20"/>
              </w:rPr>
              <w:t> </w:t>
            </w:r>
            <w:r>
              <w:rPr>
                <w:sz w:val="20"/>
              </w:rPr>
              <w:t>information</w:t>
            </w:r>
            <w:r>
              <w:rPr>
                <w:spacing w:val="-5"/>
                <w:sz w:val="20"/>
              </w:rPr>
              <w:t> </w:t>
            </w:r>
            <w:r>
              <w:rPr>
                <w:sz w:val="20"/>
              </w:rPr>
              <w:t>during </w:t>
            </w:r>
            <w:r>
              <w:rPr>
                <w:spacing w:val="-2"/>
                <w:sz w:val="20"/>
              </w:rPr>
              <w:t>transmission?</w:t>
            </w:r>
            <w:hyperlink w:history="true" w:anchor="_bookmark196">
              <w:r>
                <w:rPr>
                  <w:spacing w:val="-2"/>
                  <w:sz w:val="20"/>
                  <w:vertAlign w:val="superscript"/>
                </w:rPr>
                <w:t>135</w:t>
              </w:r>
            </w:hyperlink>
          </w:p>
          <w:p>
            <w:pPr>
              <w:pStyle w:val="TableParagraph"/>
              <w:numPr>
                <w:ilvl w:val="0"/>
                <w:numId w:val="203"/>
              </w:numPr>
              <w:tabs>
                <w:tab w:pos="467" w:val="left" w:leader="none"/>
              </w:tabs>
              <w:spacing w:line="240" w:lineRule="atLeast" w:before="0" w:after="0"/>
              <w:ind w:left="467" w:right="1131" w:hanging="360"/>
              <w:jc w:val="left"/>
              <w:rPr>
                <w:sz w:val="20"/>
              </w:rPr>
            </w:pPr>
            <w:r>
              <w:rPr>
                <w:sz w:val="20"/>
              </w:rPr>
              <w:t>What</w:t>
            </w:r>
            <w:r>
              <w:rPr>
                <w:spacing w:val="-6"/>
                <w:sz w:val="20"/>
              </w:rPr>
              <w:t> </w:t>
            </w:r>
            <w:r>
              <w:rPr>
                <w:sz w:val="20"/>
              </w:rPr>
              <w:t>options</w:t>
            </w:r>
            <w:r>
              <w:rPr>
                <w:spacing w:val="-5"/>
                <w:sz w:val="20"/>
              </w:rPr>
              <w:t> </w:t>
            </w:r>
            <w:r>
              <w:rPr>
                <w:sz w:val="20"/>
              </w:rPr>
              <w:t>exist</w:t>
            </w:r>
            <w:r>
              <w:rPr>
                <w:spacing w:val="-6"/>
                <w:sz w:val="20"/>
              </w:rPr>
              <w:t> </w:t>
            </w:r>
            <w:r>
              <w:rPr>
                <w:sz w:val="20"/>
              </w:rPr>
              <w:t>to</w:t>
            </w:r>
            <w:r>
              <w:rPr>
                <w:spacing w:val="-6"/>
                <w:sz w:val="20"/>
              </w:rPr>
              <w:t> </w:t>
            </w:r>
            <w:r>
              <w:rPr>
                <w:sz w:val="20"/>
              </w:rPr>
              <w:t>detect</w:t>
            </w:r>
            <w:r>
              <w:rPr>
                <w:spacing w:val="-6"/>
                <w:sz w:val="20"/>
              </w:rPr>
              <w:t> </w:t>
            </w:r>
            <w:r>
              <w:rPr>
                <w:sz w:val="20"/>
              </w:rPr>
              <w:t>the</w:t>
            </w:r>
            <w:r>
              <w:rPr>
                <w:spacing w:val="-7"/>
                <w:sz w:val="20"/>
              </w:rPr>
              <w:t> </w:t>
            </w:r>
            <w:r>
              <w:rPr>
                <w:sz w:val="20"/>
              </w:rPr>
              <w:t>unauthorized modification of ePHI?</w:t>
            </w:r>
          </w:p>
        </w:tc>
      </w:tr>
      <w:tr>
        <w:trPr>
          <w:trHeight w:val="1496" w:hRule="atLeast"/>
        </w:trPr>
        <w:tc>
          <w:tcPr>
            <w:tcW w:w="3365" w:type="dxa"/>
          </w:tcPr>
          <w:p>
            <w:pPr>
              <w:pStyle w:val="TableParagraph"/>
              <w:tabs>
                <w:tab w:pos="467" w:val="left" w:leader="none"/>
              </w:tabs>
              <w:ind w:right="227" w:hanging="360"/>
              <w:rPr>
                <w:b/>
                <w:sz w:val="20"/>
              </w:rPr>
            </w:pPr>
            <w:r>
              <w:rPr>
                <w:spacing w:val="-6"/>
                <w:sz w:val="20"/>
              </w:rPr>
              <w:t>3.</w:t>
            </w:r>
            <w:r>
              <w:rPr>
                <w:sz w:val="20"/>
              </w:rPr>
              <w:tab/>
            </w:r>
            <w:r>
              <w:rPr>
                <w:b/>
                <w:sz w:val="20"/>
              </w:rPr>
              <w:t>Develop</w:t>
            </w:r>
            <w:r>
              <w:rPr>
                <w:b/>
                <w:spacing w:val="-9"/>
                <w:sz w:val="20"/>
              </w:rPr>
              <w:t> </w:t>
            </w:r>
            <w:r>
              <w:rPr>
                <w:b/>
                <w:sz w:val="20"/>
              </w:rPr>
              <w:t>the</w:t>
            </w:r>
            <w:r>
              <w:rPr>
                <w:b/>
                <w:spacing w:val="-9"/>
                <w:sz w:val="20"/>
              </w:rPr>
              <w:t> </w:t>
            </w:r>
            <w:r>
              <w:rPr>
                <w:b/>
                <w:sz w:val="20"/>
              </w:rPr>
              <w:t>Integrity</w:t>
            </w:r>
            <w:r>
              <w:rPr>
                <w:b/>
                <w:spacing w:val="-10"/>
                <w:sz w:val="20"/>
              </w:rPr>
              <w:t> </w:t>
            </w:r>
            <w:r>
              <w:rPr>
                <w:b/>
                <w:sz w:val="20"/>
              </w:rPr>
              <w:t>Policy</w:t>
            </w:r>
            <w:r>
              <w:rPr>
                <w:b/>
                <w:spacing w:val="-10"/>
                <w:sz w:val="20"/>
              </w:rPr>
              <w:t> </w:t>
            </w:r>
            <w:r>
              <w:rPr>
                <w:b/>
                <w:sz w:val="20"/>
              </w:rPr>
              <w:t>and </w:t>
            </w:r>
            <w:r>
              <w:rPr>
                <w:b/>
                <w:spacing w:val="-2"/>
                <w:sz w:val="20"/>
              </w:rPr>
              <w:t>Requirements</w:t>
            </w:r>
          </w:p>
        </w:tc>
        <w:tc>
          <w:tcPr>
            <w:tcW w:w="5374" w:type="dxa"/>
          </w:tcPr>
          <w:p>
            <w:pPr>
              <w:pStyle w:val="TableParagraph"/>
              <w:numPr>
                <w:ilvl w:val="0"/>
                <w:numId w:val="204"/>
              </w:numPr>
              <w:tabs>
                <w:tab w:pos="467" w:val="left" w:leader="none"/>
              </w:tabs>
              <w:spacing w:line="240" w:lineRule="auto" w:before="0" w:after="0"/>
              <w:ind w:left="467" w:right="429" w:hanging="360"/>
              <w:jc w:val="left"/>
              <w:rPr>
                <w:sz w:val="20"/>
              </w:rPr>
            </w:pPr>
            <w:r>
              <w:rPr>
                <w:sz w:val="20"/>
              </w:rPr>
              <w:t>Establish</w:t>
            </w:r>
            <w:r>
              <w:rPr>
                <w:spacing w:val="-8"/>
                <w:sz w:val="20"/>
              </w:rPr>
              <w:t> </w:t>
            </w:r>
            <w:r>
              <w:rPr>
                <w:sz w:val="20"/>
              </w:rPr>
              <w:t>a</w:t>
            </w:r>
            <w:r>
              <w:rPr>
                <w:spacing w:val="-5"/>
                <w:sz w:val="20"/>
              </w:rPr>
              <w:t> </w:t>
            </w:r>
            <w:r>
              <w:rPr>
                <w:sz w:val="20"/>
              </w:rPr>
              <w:t>formal</w:t>
            </w:r>
            <w:r>
              <w:rPr>
                <w:spacing w:val="-6"/>
                <w:sz w:val="20"/>
              </w:rPr>
              <w:t> </w:t>
            </w:r>
            <w:r>
              <w:rPr>
                <w:sz w:val="20"/>
              </w:rPr>
              <w:t>written</w:t>
            </w:r>
            <w:r>
              <w:rPr>
                <w:spacing w:val="-5"/>
                <w:sz w:val="20"/>
              </w:rPr>
              <w:t> </w:t>
            </w:r>
            <w:r>
              <w:rPr>
                <w:sz w:val="20"/>
              </w:rPr>
              <w:t>set</w:t>
            </w:r>
            <w:r>
              <w:rPr>
                <w:spacing w:val="-4"/>
                <w:sz w:val="20"/>
              </w:rPr>
              <w:t> </w:t>
            </w:r>
            <w:r>
              <w:rPr>
                <w:sz w:val="20"/>
              </w:rPr>
              <w:t>of</w:t>
            </w:r>
            <w:r>
              <w:rPr>
                <w:spacing w:val="-7"/>
                <w:sz w:val="20"/>
              </w:rPr>
              <w:t> </w:t>
            </w:r>
            <w:r>
              <w:rPr>
                <w:sz w:val="20"/>
              </w:rPr>
              <w:t>integrity</w:t>
            </w:r>
            <w:r>
              <w:rPr>
                <w:spacing w:val="-5"/>
                <w:sz w:val="20"/>
              </w:rPr>
              <w:t> </w:t>
            </w:r>
            <w:r>
              <w:rPr>
                <w:sz w:val="20"/>
              </w:rPr>
              <w:t>requirements based on the results of the analysis completed in Key Activities 1 and 2.</w:t>
            </w:r>
          </w:p>
        </w:tc>
        <w:tc>
          <w:tcPr>
            <w:tcW w:w="5374" w:type="dxa"/>
          </w:tcPr>
          <w:p>
            <w:pPr>
              <w:pStyle w:val="TableParagraph"/>
              <w:numPr>
                <w:ilvl w:val="0"/>
                <w:numId w:val="205"/>
              </w:numPr>
              <w:tabs>
                <w:tab w:pos="467" w:val="left" w:leader="none"/>
              </w:tabs>
              <w:spacing w:line="240" w:lineRule="auto" w:before="0" w:after="0"/>
              <w:ind w:left="467" w:right="148" w:hanging="360"/>
              <w:jc w:val="left"/>
              <w:rPr>
                <w:sz w:val="20"/>
              </w:rPr>
            </w:pPr>
            <w:r>
              <w:rPr>
                <w:sz w:val="20"/>
              </w:rPr>
              <w:t>Have the requirements been discussed and agreed to by identified</w:t>
            </w:r>
            <w:r>
              <w:rPr>
                <w:spacing w:val="-4"/>
                <w:sz w:val="20"/>
              </w:rPr>
              <w:t> </w:t>
            </w:r>
            <w:r>
              <w:rPr>
                <w:sz w:val="20"/>
              </w:rPr>
              <w:t>key</w:t>
            </w:r>
            <w:r>
              <w:rPr>
                <w:spacing w:val="-4"/>
                <w:sz w:val="20"/>
              </w:rPr>
              <w:t> </w:t>
            </w:r>
            <w:r>
              <w:rPr>
                <w:sz w:val="20"/>
              </w:rPr>
              <w:t>personnel</w:t>
            </w:r>
            <w:r>
              <w:rPr>
                <w:spacing w:val="-5"/>
                <w:sz w:val="20"/>
              </w:rPr>
              <w:t> </w:t>
            </w:r>
            <w:r>
              <w:rPr>
                <w:sz w:val="20"/>
              </w:rPr>
              <w:t>involved</w:t>
            </w:r>
            <w:r>
              <w:rPr>
                <w:spacing w:val="-4"/>
                <w:sz w:val="20"/>
              </w:rPr>
              <w:t> </w:t>
            </w:r>
            <w:r>
              <w:rPr>
                <w:sz w:val="20"/>
              </w:rPr>
              <w:t>in</w:t>
            </w:r>
            <w:r>
              <w:rPr>
                <w:spacing w:val="-4"/>
                <w:sz w:val="20"/>
              </w:rPr>
              <w:t> </w:t>
            </w:r>
            <w:r>
              <w:rPr>
                <w:sz w:val="20"/>
              </w:rPr>
              <w:t>the</w:t>
            </w:r>
            <w:r>
              <w:rPr>
                <w:spacing w:val="-6"/>
                <w:sz w:val="20"/>
              </w:rPr>
              <w:t> </w:t>
            </w:r>
            <w:r>
              <w:rPr>
                <w:sz w:val="20"/>
              </w:rPr>
              <w:t>processes</w:t>
            </w:r>
            <w:r>
              <w:rPr>
                <w:spacing w:val="-4"/>
                <w:sz w:val="20"/>
              </w:rPr>
              <w:t> </w:t>
            </w:r>
            <w:r>
              <w:rPr>
                <w:sz w:val="20"/>
              </w:rPr>
              <w:t>that</w:t>
            </w:r>
            <w:r>
              <w:rPr>
                <w:spacing w:val="-7"/>
                <w:sz w:val="20"/>
              </w:rPr>
              <w:t> </w:t>
            </w:r>
            <w:r>
              <w:rPr>
                <w:sz w:val="20"/>
              </w:rPr>
              <w:t>are </w:t>
            </w:r>
            <w:r>
              <w:rPr>
                <w:spacing w:val="-2"/>
                <w:sz w:val="20"/>
              </w:rPr>
              <w:t>affected?</w:t>
            </w:r>
          </w:p>
          <w:p>
            <w:pPr>
              <w:pStyle w:val="TableParagraph"/>
              <w:numPr>
                <w:ilvl w:val="0"/>
                <w:numId w:val="205"/>
              </w:numPr>
              <w:tabs>
                <w:tab w:pos="467" w:val="left" w:leader="none"/>
              </w:tabs>
              <w:spacing w:line="255" w:lineRule="exact" w:before="0" w:after="0"/>
              <w:ind w:left="467" w:right="0" w:hanging="360"/>
              <w:jc w:val="left"/>
              <w:rPr>
                <w:sz w:val="20"/>
              </w:rPr>
            </w:pPr>
            <w:r>
              <w:rPr>
                <w:sz w:val="20"/>
              </w:rPr>
              <w:t>Have</w:t>
            </w:r>
            <w:r>
              <w:rPr>
                <w:spacing w:val="-8"/>
                <w:sz w:val="20"/>
              </w:rPr>
              <w:t> </w:t>
            </w:r>
            <w:r>
              <w:rPr>
                <w:sz w:val="20"/>
              </w:rPr>
              <w:t>the</w:t>
            </w:r>
            <w:r>
              <w:rPr>
                <w:spacing w:val="-7"/>
                <w:sz w:val="20"/>
              </w:rPr>
              <w:t> </w:t>
            </w:r>
            <w:r>
              <w:rPr>
                <w:sz w:val="20"/>
              </w:rPr>
              <w:t>requirements</w:t>
            </w:r>
            <w:r>
              <w:rPr>
                <w:spacing w:val="-6"/>
                <w:sz w:val="20"/>
              </w:rPr>
              <w:t> </w:t>
            </w:r>
            <w:r>
              <w:rPr>
                <w:sz w:val="20"/>
              </w:rPr>
              <w:t>been</w:t>
            </w:r>
            <w:r>
              <w:rPr>
                <w:spacing w:val="-5"/>
                <w:sz w:val="20"/>
              </w:rPr>
              <w:t> </w:t>
            </w:r>
            <w:r>
              <w:rPr>
                <w:spacing w:val="-2"/>
                <w:sz w:val="20"/>
              </w:rPr>
              <w:t>documented?</w:t>
            </w:r>
          </w:p>
          <w:p>
            <w:pPr>
              <w:pStyle w:val="TableParagraph"/>
              <w:numPr>
                <w:ilvl w:val="0"/>
                <w:numId w:val="205"/>
              </w:numPr>
              <w:tabs>
                <w:tab w:pos="467" w:val="left" w:leader="none"/>
              </w:tabs>
              <w:spacing w:line="240" w:lineRule="atLeast" w:before="0" w:after="0"/>
              <w:ind w:left="467" w:right="104" w:hanging="360"/>
              <w:jc w:val="left"/>
              <w:rPr>
                <w:sz w:val="20"/>
              </w:rPr>
            </w:pPr>
            <w:r>
              <w:rPr>
                <w:sz w:val="20"/>
              </w:rPr>
              <w:t>Has</w:t>
            </w:r>
            <w:r>
              <w:rPr>
                <w:spacing w:val="-5"/>
                <w:sz w:val="20"/>
              </w:rPr>
              <w:t> </w:t>
            </w:r>
            <w:r>
              <w:rPr>
                <w:sz w:val="20"/>
              </w:rPr>
              <w:t>a</w:t>
            </w:r>
            <w:r>
              <w:rPr>
                <w:spacing w:val="-5"/>
                <w:sz w:val="20"/>
              </w:rPr>
              <w:t> </w:t>
            </w:r>
            <w:r>
              <w:rPr>
                <w:sz w:val="20"/>
              </w:rPr>
              <w:t>written</w:t>
            </w:r>
            <w:r>
              <w:rPr>
                <w:spacing w:val="-5"/>
                <w:sz w:val="20"/>
              </w:rPr>
              <w:t> </w:t>
            </w:r>
            <w:r>
              <w:rPr>
                <w:sz w:val="20"/>
              </w:rPr>
              <w:t>policy</w:t>
            </w:r>
            <w:r>
              <w:rPr>
                <w:spacing w:val="-5"/>
                <w:sz w:val="20"/>
              </w:rPr>
              <w:t> </w:t>
            </w:r>
            <w:r>
              <w:rPr>
                <w:sz w:val="20"/>
              </w:rPr>
              <w:t>been</w:t>
            </w:r>
            <w:r>
              <w:rPr>
                <w:spacing w:val="-5"/>
                <w:sz w:val="20"/>
              </w:rPr>
              <w:t> </w:t>
            </w:r>
            <w:r>
              <w:rPr>
                <w:sz w:val="20"/>
              </w:rPr>
              <w:t>developed</w:t>
            </w:r>
            <w:r>
              <w:rPr>
                <w:spacing w:val="-5"/>
                <w:sz w:val="20"/>
              </w:rPr>
              <w:t> </w:t>
            </w:r>
            <w:r>
              <w:rPr>
                <w:sz w:val="20"/>
              </w:rPr>
              <w:t>and</w:t>
            </w:r>
            <w:r>
              <w:rPr>
                <w:spacing w:val="-5"/>
                <w:sz w:val="20"/>
              </w:rPr>
              <w:t> </w:t>
            </w:r>
            <w:r>
              <w:rPr>
                <w:sz w:val="20"/>
              </w:rPr>
              <w:t>communicated</w:t>
            </w:r>
            <w:r>
              <w:rPr>
                <w:spacing w:val="-5"/>
                <w:sz w:val="20"/>
              </w:rPr>
              <w:t> </w:t>
            </w:r>
            <w:r>
              <w:rPr>
                <w:sz w:val="20"/>
              </w:rPr>
              <w:t>to </w:t>
            </w:r>
            <w:r>
              <w:rPr>
                <w:spacing w:val="-2"/>
                <w:sz w:val="20"/>
              </w:rPr>
              <w:t>personnel?</w:t>
            </w:r>
          </w:p>
        </w:tc>
      </w:tr>
    </w:tbl>
    <w:p>
      <w:pPr>
        <w:pStyle w:val="BodyText"/>
        <w:rPr>
          <w:b/>
          <w:sz w:val="20"/>
        </w:rPr>
      </w:pPr>
    </w:p>
    <w:p>
      <w:pPr>
        <w:pStyle w:val="BodyText"/>
        <w:spacing w:before="10"/>
        <w:rPr>
          <w:b/>
          <w:sz w:val="19"/>
        </w:rPr>
      </w:pPr>
      <w:r>
        <w:rPr/>
        <mc:AlternateContent>
          <mc:Choice Requires="wps">
            <w:drawing>
              <wp:anchor distT="0" distB="0" distL="0" distR="0" allowOverlap="1" layoutInCell="1" locked="0" behindDoc="1" simplePos="0" relativeHeight="487627776">
                <wp:simplePos x="0" y="0"/>
                <wp:positionH relativeFrom="page">
                  <wp:posOffset>914400</wp:posOffset>
                </wp:positionH>
                <wp:positionV relativeFrom="paragraph">
                  <wp:posOffset>168947</wp:posOffset>
                </wp:positionV>
                <wp:extent cx="1828800" cy="10795"/>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3.302969pt;width:144pt;height:.84pt;mso-position-horizontal-relative:page;mso-position-vertical-relative:paragraph;z-index:-15688704;mso-wrap-distance-left:0;mso-wrap-distance-right:0" id="docshape86" filled="true" fillcolor="#000000" stroked="false">
                <v:fill type="solid"/>
                <w10:wrap type="topAndBottom"/>
              </v:rect>
            </w:pict>
          </mc:Fallback>
        </mc:AlternateContent>
      </w:r>
    </w:p>
    <w:p>
      <w:pPr>
        <w:spacing w:line="195" w:lineRule="exact" w:before="107"/>
        <w:ind w:left="700" w:right="0" w:firstLine="0"/>
        <w:jc w:val="left"/>
        <w:rPr>
          <w:i/>
          <w:sz w:val="16"/>
        </w:rPr>
      </w:pPr>
      <w:r>
        <w:rPr>
          <w:sz w:val="16"/>
          <w:vertAlign w:val="superscript"/>
        </w:rPr>
        <w:t>127</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80">
        <w:r>
          <w:rPr>
            <w:sz w:val="16"/>
            <w:vertAlign w:val="baseline"/>
          </w:rPr>
          <w:t>5.1.3,</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Workforce</w:t>
      </w:r>
      <w:r>
        <w:rPr>
          <w:i/>
          <w:spacing w:val="-5"/>
          <w:sz w:val="16"/>
          <w:vertAlign w:val="baseline"/>
        </w:rPr>
        <w:t> </w:t>
      </w:r>
      <w:r>
        <w:rPr>
          <w:i/>
          <w:sz w:val="16"/>
          <w:vertAlign w:val="baseline"/>
        </w:rPr>
        <w:t>Security</w:t>
      </w:r>
      <w:r>
        <w:rPr>
          <w:sz w:val="16"/>
          <w:vertAlign w:val="baseline"/>
        </w:rPr>
        <w:t>;</w:t>
      </w:r>
      <w:r>
        <w:rPr>
          <w:spacing w:val="-4"/>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4"/>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Access</w:t>
      </w:r>
      <w:r>
        <w:rPr>
          <w:i/>
          <w:spacing w:val="-5"/>
          <w:sz w:val="16"/>
          <w:vertAlign w:val="baseline"/>
        </w:rPr>
        <w:t> </w:t>
      </w:r>
      <w:r>
        <w:rPr>
          <w:i/>
          <w:sz w:val="16"/>
          <w:vertAlign w:val="baseline"/>
        </w:rPr>
        <w:t>Control</w:t>
      </w:r>
      <w:r>
        <w:rPr>
          <w:sz w:val="16"/>
          <w:vertAlign w:val="baseline"/>
        </w:rPr>
        <w:t>;</w:t>
      </w:r>
      <w:r>
        <w:rPr>
          <w:spacing w:val="-4"/>
          <w:sz w:val="16"/>
          <w:vertAlign w:val="baseline"/>
        </w:rPr>
        <w:t> </w:t>
      </w:r>
      <w:r>
        <w:rPr>
          <w:sz w:val="16"/>
          <w:vertAlign w:val="baseline"/>
        </w:rPr>
        <w:t>and</w:t>
      </w:r>
      <w:r>
        <w:rPr>
          <w:spacing w:val="-5"/>
          <w:sz w:val="16"/>
          <w:vertAlign w:val="baseline"/>
        </w:rPr>
        <w:t> </w:t>
      </w:r>
      <w:r>
        <w:rPr>
          <w:sz w:val="16"/>
          <w:vertAlign w:val="baseline"/>
        </w:rPr>
        <w:t>Sec.</w:t>
      </w:r>
      <w:r>
        <w:rPr>
          <w:spacing w:val="-4"/>
          <w:sz w:val="16"/>
          <w:vertAlign w:val="baseline"/>
        </w:rPr>
        <w:t> </w:t>
      </w:r>
      <w:hyperlink w:history="true" w:anchor="_bookmark218">
        <w:r>
          <w:rPr>
            <w:sz w:val="16"/>
            <w:vertAlign w:val="baseline"/>
          </w:rPr>
          <w:t>5.5.1,</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Policies</w:t>
      </w:r>
      <w:r>
        <w:rPr>
          <w:i/>
          <w:spacing w:val="-5"/>
          <w:sz w:val="16"/>
          <w:vertAlign w:val="baseline"/>
        </w:rPr>
        <w:t> </w:t>
      </w:r>
      <w:r>
        <w:rPr>
          <w:i/>
          <w:sz w:val="16"/>
          <w:vertAlign w:val="baseline"/>
        </w:rPr>
        <w:t>and</w:t>
      </w:r>
      <w:r>
        <w:rPr>
          <w:i/>
          <w:spacing w:val="-6"/>
          <w:sz w:val="16"/>
          <w:vertAlign w:val="baseline"/>
        </w:rPr>
        <w:t> </w:t>
      </w:r>
      <w:r>
        <w:rPr>
          <w:i/>
          <w:spacing w:val="-2"/>
          <w:sz w:val="16"/>
          <w:vertAlign w:val="baseline"/>
        </w:rPr>
        <w:t>Procedures.</w:t>
      </w:r>
    </w:p>
    <w:p>
      <w:pPr>
        <w:spacing w:line="194" w:lineRule="exact" w:before="0"/>
        <w:ind w:left="700" w:right="0" w:firstLine="0"/>
        <w:jc w:val="left"/>
        <w:rPr>
          <w:i/>
          <w:sz w:val="16"/>
        </w:rPr>
      </w:pPr>
      <w:r>
        <w:rPr>
          <w:sz w:val="16"/>
          <w:vertAlign w:val="superscript"/>
        </w:rPr>
        <w:t>128</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4"/>
          <w:sz w:val="16"/>
          <w:vertAlign w:val="baseline"/>
        </w:rPr>
        <w:t> </w:t>
      </w:r>
      <w:hyperlink w:history="true" w:anchor="_bookmark80">
        <w:r>
          <w:rPr>
            <w:sz w:val="16"/>
            <w:vertAlign w:val="baseline"/>
          </w:rPr>
          <w:t>5.1.3,</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Workforce</w:t>
      </w:r>
      <w:r>
        <w:rPr>
          <w:i/>
          <w:spacing w:val="-4"/>
          <w:sz w:val="16"/>
          <w:vertAlign w:val="baseline"/>
        </w:rPr>
        <w:t> </w:t>
      </w:r>
      <w:r>
        <w:rPr>
          <w:i/>
          <w:sz w:val="16"/>
          <w:vertAlign w:val="baseline"/>
        </w:rPr>
        <w:t>Security</w:t>
      </w:r>
      <w:r>
        <w:rPr>
          <w:sz w:val="16"/>
          <w:vertAlign w:val="baseline"/>
        </w:rPr>
        <w:t>,</w:t>
      </w:r>
      <w:r>
        <w:rPr>
          <w:spacing w:val="-4"/>
          <w:sz w:val="16"/>
          <w:vertAlign w:val="baseline"/>
        </w:rPr>
        <w:t> </w:t>
      </w:r>
      <w:r>
        <w:rPr>
          <w:sz w:val="16"/>
          <w:vertAlign w:val="baseline"/>
        </w:rPr>
        <w:t>and</w:t>
      </w:r>
      <w:r>
        <w:rPr>
          <w:spacing w:val="-4"/>
          <w:sz w:val="16"/>
          <w:vertAlign w:val="baseline"/>
        </w:rPr>
        <w:t> </w:t>
      </w:r>
      <w:r>
        <w:rPr>
          <w:sz w:val="16"/>
          <w:vertAlign w:val="baseline"/>
        </w:rPr>
        <w:t>Sec.</w:t>
      </w:r>
      <w:r>
        <w:rPr>
          <w:spacing w:val="-4"/>
          <w:sz w:val="16"/>
          <w:vertAlign w:val="baseline"/>
        </w:rPr>
        <w:t> </w:t>
      </w:r>
      <w:hyperlink w:history="true" w:anchor="_bookmark158">
        <w:r>
          <w:rPr>
            <w:sz w:val="16"/>
            <w:vertAlign w:val="baseline"/>
          </w:rPr>
          <w:t>5.3.1,</w:t>
        </w:r>
      </w:hyperlink>
      <w:r>
        <w:rPr>
          <w:spacing w:val="-3"/>
          <w:sz w:val="16"/>
          <w:vertAlign w:val="baseline"/>
        </w:rPr>
        <w:t> </w:t>
      </w:r>
      <w:r>
        <w:rPr>
          <w:i/>
          <w:sz w:val="16"/>
          <w:vertAlign w:val="baseline"/>
        </w:rPr>
        <w:t>HIPAA</w:t>
      </w:r>
      <w:r>
        <w:rPr>
          <w:i/>
          <w:spacing w:val="-6"/>
          <w:sz w:val="16"/>
          <w:vertAlign w:val="baseline"/>
        </w:rPr>
        <w:t> </w:t>
      </w:r>
      <w:r>
        <w:rPr>
          <w:i/>
          <w:sz w:val="16"/>
          <w:vertAlign w:val="baseline"/>
        </w:rPr>
        <w:t>Standard:</w:t>
      </w:r>
      <w:r>
        <w:rPr>
          <w:i/>
          <w:spacing w:val="-3"/>
          <w:sz w:val="16"/>
          <w:vertAlign w:val="baseline"/>
        </w:rPr>
        <w:t> </w:t>
      </w:r>
      <w:r>
        <w:rPr>
          <w:i/>
          <w:sz w:val="16"/>
          <w:vertAlign w:val="baseline"/>
        </w:rPr>
        <w:t>Access</w:t>
      </w:r>
      <w:r>
        <w:rPr>
          <w:i/>
          <w:spacing w:val="-5"/>
          <w:sz w:val="16"/>
          <w:vertAlign w:val="baseline"/>
        </w:rPr>
        <w:t> </w:t>
      </w:r>
      <w:r>
        <w:rPr>
          <w:i/>
          <w:spacing w:val="-2"/>
          <w:sz w:val="16"/>
          <w:vertAlign w:val="baseline"/>
        </w:rPr>
        <w:t>Control.</w:t>
      </w:r>
    </w:p>
    <w:p>
      <w:pPr>
        <w:spacing w:line="195" w:lineRule="exact" w:before="0"/>
        <w:ind w:left="700" w:right="0" w:firstLine="0"/>
        <w:jc w:val="left"/>
        <w:rPr>
          <w:i/>
          <w:sz w:val="16"/>
        </w:rPr>
      </w:pPr>
      <w:r>
        <w:rPr>
          <w:sz w:val="16"/>
          <w:vertAlign w:val="superscript"/>
        </w:rPr>
        <w:t>129</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4"/>
          <w:sz w:val="16"/>
          <w:vertAlign w:val="baseline"/>
        </w:rPr>
        <w:t> </w:t>
      </w:r>
      <w:hyperlink w:history="true" w:anchor="_bookmark80">
        <w:r>
          <w:rPr>
            <w:sz w:val="16"/>
            <w:vertAlign w:val="baseline"/>
          </w:rPr>
          <w:t>5.1.3,</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Workforce</w:t>
      </w:r>
      <w:r>
        <w:rPr>
          <w:i/>
          <w:spacing w:val="-4"/>
          <w:sz w:val="16"/>
          <w:vertAlign w:val="baseline"/>
        </w:rPr>
        <w:t> </w:t>
      </w:r>
      <w:r>
        <w:rPr>
          <w:i/>
          <w:spacing w:val="-2"/>
          <w:sz w:val="16"/>
          <w:vertAlign w:val="baseline"/>
        </w:rPr>
        <w:t>Security.</w:t>
      </w:r>
    </w:p>
    <w:p>
      <w:pPr>
        <w:spacing w:line="195" w:lineRule="exact" w:before="1"/>
        <w:ind w:left="700" w:right="0" w:firstLine="0"/>
        <w:jc w:val="left"/>
        <w:rPr>
          <w:sz w:val="16"/>
        </w:rPr>
      </w:pPr>
      <w:r>
        <w:rPr>
          <w:sz w:val="16"/>
          <w:vertAlign w:val="superscript"/>
        </w:rPr>
        <w:t>130</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p>
      <w:pPr>
        <w:spacing w:line="194" w:lineRule="exact" w:before="0"/>
        <w:ind w:left="700" w:right="0" w:firstLine="0"/>
        <w:jc w:val="left"/>
        <w:rPr>
          <w:i/>
          <w:sz w:val="16"/>
        </w:rPr>
      </w:pPr>
      <w:r>
        <w:rPr>
          <w:sz w:val="16"/>
          <w:vertAlign w:val="superscript"/>
        </w:rPr>
        <w:t>131</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77">
        <w:r>
          <w:rPr>
            <w:sz w:val="16"/>
            <w:vertAlign w:val="baseline"/>
          </w:rPr>
          <w:t>5.3.2,</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z w:val="16"/>
          <w:vertAlign w:val="baseline"/>
        </w:rPr>
        <w:t>Audit</w:t>
      </w:r>
      <w:r>
        <w:rPr>
          <w:i/>
          <w:spacing w:val="-5"/>
          <w:sz w:val="16"/>
          <w:vertAlign w:val="baseline"/>
        </w:rPr>
        <w:t> </w:t>
      </w:r>
      <w:r>
        <w:rPr>
          <w:i/>
          <w:spacing w:val="-2"/>
          <w:sz w:val="16"/>
          <w:vertAlign w:val="baseline"/>
        </w:rPr>
        <w:t>Controls.</w:t>
      </w:r>
    </w:p>
    <w:p>
      <w:pPr>
        <w:spacing w:line="195" w:lineRule="exact" w:before="0"/>
        <w:ind w:left="700" w:right="0" w:firstLine="0"/>
        <w:jc w:val="left"/>
        <w:rPr>
          <w:i/>
          <w:sz w:val="16"/>
        </w:rPr>
      </w:pPr>
      <w:r>
        <w:rPr>
          <w:sz w:val="16"/>
          <w:vertAlign w:val="superscript"/>
        </w:rPr>
        <w:t>132</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line="195" w:lineRule="exact" w:before="2"/>
        <w:ind w:left="700" w:right="0" w:firstLine="0"/>
        <w:jc w:val="left"/>
        <w:rPr>
          <w:i/>
          <w:sz w:val="16"/>
        </w:rPr>
      </w:pPr>
      <w:r>
        <w:rPr>
          <w:sz w:val="16"/>
          <w:vertAlign w:val="superscript"/>
        </w:rPr>
        <w:t>133</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line="195" w:lineRule="exact" w:before="0"/>
        <w:ind w:left="700" w:right="0" w:firstLine="0"/>
        <w:jc w:val="left"/>
        <w:rPr>
          <w:i/>
          <w:sz w:val="16"/>
        </w:rPr>
      </w:pPr>
      <w:r>
        <w:rPr>
          <w:sz w:val="16"/>
          <w:vertAlign w:val="superscript"/>
        </w:rPr>
        <w:t>134</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before="1"/>
        <w:ind w:left="700" w:right="0" w:firstLine="0"/>
        <w:jc w:val="left"/>
        <w:rPr>
          <w:i/>
          <w:sz w:val="16"/>
        </w:rPr>
      </w:pPr>
      <w:r>
        <w:rPr>
          <w:sz w:val="16"/>
          <w:vertAlign w:val="superscript"/>
        </w:rPr>
        <w:t>135</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57">
        <w:r>
          <w:rPr>
            <w:sz w:val="16"/>
            <w:vertAlign w:val="baseline"/>
          </w:rPr>
          <w:t>5.1.1,</w:t>
        </w:r>
      </w:hyperlink>
      <w:r>
        <w:rPr>
          <w:spacing w:val="-6"/>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5"/>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7"/>
          <w:sz w:val="16"/>
          <w:vertAlign w:val="baseline"/>
        </w:rPr>
        <w:t> </w:t>
      </w:r>
      <w:r>
        <w:rPr>
          <w:i/>
          <w:sz w:val="16"/>
          <w:vertAlign w:val="baseline"/>
        </w:rPr>
        <w:t>Process</w:t>
      </w:r>
      <w:r>
        <w:rPr>
          <w:sz w:val="16"/>
          <w:vertAlign w:val="baseline"/>
        </w:rPr>
        <w:t>,</w:t>
      </w:r>
      <w:r>
        <w:rPr>
          <w:spacing w:val="-4"/>
          <w:sz w:val="16"/>
          <w:vertAlign w:val="baseline"/>
        </w:rPr>
        <w:t> </w:t>
      </w:r>
      <w:r>
        <w:rPr>
          <w:sz w:val="16"/>
          <w:vertAlign w:val="baseline"/>
        </w:rPr>
        <w:t>and</w:t>
      </w:r>
      <w:r>
        <w:rPr>
          <w:spacing w:val="-6"/>
          <w:sz w:val="16"/>
          <w:vertAlign w:val="baseline"/>
        </w:rPr>
        <w:t> </w:t>
      </w:r>
      <w:r>
        <w:rPr>
          <w:sz w:val="16"/>
          <w:vertAlign w:val="baseline"/>
        </w:rPr>
        <w:t>Sec.</w:t>
      </w:r>
      <w:r>
        <w:rPr>
          <w:spacing w:val="-4"/>
          <w:sz w:val="16"/>
          <w:vertAlign w:val="baseline"/>
        </w:rPr>
        <w:t> </w:t>
      </w:r>
      <w:hyperlink w:history="true" w:anchor="_bookmark206">
        <w:r>
          <w:rPr>
            <w:sz w:val="16"/>
            <w:vertAlign w:val="baseline"/>
          </w:rPr>
          <w:t>5.3.5,</w:t>
        </w:r>
      </w:hyperlink>
      <w:r>
        <w:rPr>
          <w:spacing w:val="-5"/>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4"/>
          <w:sz w:val="16"/>
          <w:vertAlign w:val="baseline"/>
        </w:rPr>
        <w:t> </w:t>
      </w:r>
      <w:r>
        <w:rPr>
          <w:i/>
          <w:sz w:val="16"/>
          <w:vertAlign w:val="baseline"/>
        </w:rPr>
        <w:t>Transmission</w:t>
      </w:r>
      <w:r>
        <w:rPr>
          <w:i/>
          <w:spacing w:val="-4"/>
          <w:sz w:val="16"/>
          <w:vertAlign w:val="baseline"/>
        </w:rPr>
        <w:t> </w:t>
      </w:r>
      <w:r>
        <w:rPr>
          <w:i/>
          <w:spacing w:val="-2"/>
          <w:sz w:val="16"/>
          <w:vertAlign w:val="baseline"/>
        </w:rPr>
        <w:t>Security.</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198" w:id="238"/>
            <w:bookmarkEnd w:id="238"/>
            <w:r>
              <w:rPr/>
            </w:r>
            <w:bookmarkStart w:name="_bookmark199" w:id="239"/>
            <w:bookmarkEnd w:id="239"/>
            <w:r>
              <w:rPr/>
            </w:r>
            <w:bookmarkStart w:name="_bookmark200" w:id="240"/>
            <w:bookmarkEnd w:id="240"/>
            <w:r>
              <w:rPr/>
            </w:r>
            <w:r>
              <w:rPr>
                <w:b/>
                <w:sz w:val="20"/>
              </w:rPr>
              <w:t>Sample</w:t>
            </w:r>
            <w:r>
              <w:rPr>
                <w:b/>
                <w:spacing w:val="-7"/>
                <w:sz w:val="20"/>
              </w:rPr>
              <w:t> </w:t>
            </w:r>
            <w:r>
              <w:rPr>
                <w:b/>
                <w:spacing w:val="-2"/>
                <w:sz w:val="20"/>
              </w:rPr>
              <w:t>Questions</w:t>
            </w:r>
          </w:p>
        </w:tc>
      </w:tr>
      <w:tr>
        <w:trPr>
          <w:trHeight w:val="2728" w:hRule="atLeast"/>
        </w:trPr>
        <w:tc>
          <w:tcPr>
            <w:tcW w:w="3365" w:type="dxa"/>
          </w:tcPr>
          <w:p>
            <w:pPr>
              <w:pStyle w:val="TableParagraph"/>
              <w:tabs>
                <w:tab w:pos="467" w:val="left" w:leader="none"/>
              </w:tabs>
              <w:spacing w:before="1"/>
              <w:ind w:right="468" w:hanging="360"/>
              <w:rPr>
                <w:b/>
                <w:sz w:val="20"/>
              </w:rPr>
            </w:pPr>
            <w:r>
              <w:rPr>
                <w:spacing w:val="-6"/>
                <w:sz w:val="20"/>
              </w:rPr>
              <w:t>4.</w:t>
            </w:r>
            <w:r>
              <w:rPr>
                <w:sz w:val="20"/>
              </w:rPr>
              <w:tab/>
            </w:r>
            <w:r>
              <w:rPr>
                <w:b/>
                <w:sz w:val="20"/>
              </w:rPr>
              <w:t>Implement Procedures to Address</w:t>
            </w:r>
            <w:r>
              <w:rPr>
                <w:b/>
                <w:spacing w:val="-12"/>
                <w:sz w:val="20"/>
              </w:rPr>
              <w:t> </w:t>
            </w:r>
            <w:r>
              <w:rPr>
                <w:b/>
                <w:sz w:val="20"/>
              </w:rPr>
              <w:t>These</w:t>
            </w:r>
            <w:r>
              <w:rPr>
                <w:b/>
                <w:spacing w:val="-11"/>
                <w:sz w:val="20"/>
              </w:rPr>
              <w:t> </w:t>
            </w:r>
            <w:r>
              <w:rPr>
                <w:b/>
                <w:sz w:val="20"/>
              </w:rPr>
              <w:t>Requirements</w:t>
            </w:r>
          </w:p>
        </w:tc>
        <w:tc>
          <w:tcPr>
            <w:tcW w:w="5374" w:type="dxa"/>
          </w:tcPr>
          <w:p>
            <w:pPr>
              <w:pStyle w:val="TableParagraph"/>
              <w:numPr>
                <w:ilvl w:val="0"/>
                <w:numId w:val="206"/>
              </w:numPr>
              <w:tabs>
                <w:tab w:pos="467" w:val="left" w:leader="none"/>
              </w:tabs>
              <w:spacing w:line="240" w:lineRule="auto" w:before="0" w:after="0"/>
              <w:ind w:left="467" w:right="610" w:hanging="360"/>
              <w:jc w:val="left"/>
              <w:rPr>
                <w:sz w:val="20"/>
              </w:rPr>
            </w:pPr>
            <w:r>
              <w:rPr>
                <w:sz w:val="20"/>
              </w:rPr>
              <w:t>Identify</w:t>
            </w:r>
            <w:r>
              <w:rPr>
                <w:spacing w:val="-4"/>
                <w:sz w:val="20"/>
              </w:rPr>
              <w:t> </w:t>
            </w:r>
            <w:r>
              <w:rPr>
                <w:sz w:val="20"/>
              </w:rPr>
              <w:t>and</w:t>
            </w:r>
            <w:r>
              <w:rPr>
                <w:spacing w:val="-4"/>
                <w:sz w:val="20"/>
              </w:rPr>
              <w:t> </w:t>
            </w:r>
            <w:r>
              <w:rPr>
                <w:sz w:val="20"/>
              </w:rPr>
              <w:t>implement</w:t>
            </w:r>
            <w:r>
              <w:rPr>
                <w:spacing w:val="-5"/>
                <w:sz w:val="20"/>
              </w:rPr>
              <w:t> </w:t>
            </w:r>
            <w:r>
              <w:rPr>
                <w:sz w:val="20"/>
              </w:rPr>
              <w:t>methods</w:t>
            </w:r>
            <w:r>
              <w:rPr>
                <w:spacing w:val="-4"/>
                <w:sz w:val="20"/>
              </w:rPr>
              <w:t> </w:t>
            </w:r>
            <w:r>
              <w:rPr>
                <w:sz w:val="20"/>
              </w:rPr>
              <w:t>that</w:t>
            </w:r>
            <w:r>
              <w:rPr>
                <w:spacing w:val="-5"/>
                <w:sz w:val="20"/>
              </w:rPr>
              <w:t> </w:t>
            </w:r>
            <w:r>
              <w:rPr>
                <w:sz w:val="20"/>
              </w:rPr>
              <w:t>will</w:t>
            </w:r>
            <w:r>
              <w:rPr>
                <w:spacing w:val="-5"/>
                <w:sz w:val="20"/>
              </w:rPr>
              <w:t> </w:t>
            </w:r>
            <w:r>
              <w:rPr>
                <w:sz w:val="20"/>
              </w:rPr>
              <w:t>be</w:t>
            </w:r>
            <w:r>
              <w:rPr>
                <w:spacing w:val="-6"/>
                <w:sz w:val="20"/>
              </w:rPr>
              <w:t> </w:t>
            </w:r>
            <w:r>
              <w:rPr>
                <w:sz w:val="20"/>
              </w:rPr>
              <w:t>used</w:t>
            </w:r>
            <w:r>
              <w:rPr>
                <w:spacing w:val="-4"/>
                <w:sz w:val="20"/>
              </w:rPr>
              <w:t> </w:t>
            </w:r>
            <w:r>
              <w:rPr>
                <w:sz w:val="20"/>
              </w:rPr>
              <w:t>to protect ePHI from unauthorized modification.</w:t>
            </w:r>
          </w:p>
          <w:p>
            <w:pPr>
              <w:pStyle w:val="TableParagraph"/>
              <w:numPr>
                <w:ilvl w:val="0"/>
                <w:numId w:val="206"/>
              </w:numPr>
              <w:tabs>
                <w:tab w:pos="467" w:val="left" w:leader="none"/>
              </w:tabs>
              <w:spacing w:line="240" w:lineRule="auto" w:before="0" w:after="0"/>
              <w:ind w:left="467" w:right="579" w:hanging="360"/>
              <w:jc w:val="left"/>
              <w:rPr>
                <w:sz w:val="20"/>
              </w:rPr>
            </w:pPr>
            <w:r>
              <w:rPr>
                <w:sz w:val="20"/>
              </w:rPr>
              <w:t>Identify and implement tools and techniques to be developed</w:t>
            </w:r>
            <w:r>
              <w:rPr>
                <w:spacing w:val="-4"/>
                <w:sz w:val="20"/>
              </w:rPr>
              <w:t> </w:t>
            </w:r>
            <w:r>
              <w:rPr>
                <w:sz w:val="20"/>
              </w:rPr>
              <w:t>or</w:t>
            </w:r>
            <w:r>
              <w:rPr>
                <w:spacing w:val="-5"/>
                <w:sz w:val="20"/>
              </w:rPr>
              <w:t> </w:t>
            </w:r>
            <w:r>
              <w:rPr>
                <w:sz w:val="20"/>
              </w:rPr>
              <w:t>procured</w:t>
            </w:r>
            <w:r>
              <w:rPr>
                <w:spacing w:val="-4"/>
                <w:sz w:val="20"/>
              </w:rPr>
              <w:t> </w:t>
            </w:r>
            <w:r>
              <w:rPr>
                <w:sz w:val="20"/>
              </w:rPr>
              <w:t>that</w:t>
            </w:r>
            <w:r>
              <w:rPr>
                <w:spacing w:val="-5"/>
                <w:sz w:val="20"/>
              </w:rPr>
              <w:t> </w:t>
            </w:r>
            <w:r>
              <w:rPr>
                <w:sz w:val="20"/>
              </w:rPr>
              <w:t>support</w:t>
            </w:r>
            <w:r>
              <w:rPr>
                <w:spacing w:val="-5"/>
                <w:sz w:val="20"/>
              </w:rPr>
              <w:t> </w:t>
            </w:r>
            <w:r>
              <w:rPr>
                <w:sz w:val="20"/>
              </w:rPr>
              <w:t>the</w:t>
            </w:r>
            <w:r>
              <w:rPr>
                <w:spacing w:val="-6"/>
                <w:sz w:val="20"/>
              </w:rPr>
              <w:t> </w:t>
            </w:r>
            <w:r>
              <w:rPr>
                <w:sz w:val="20"/>
              </w:rPr>
              <w:t>assurance</w:t>
            </w:r>
            <w:r>
              <w:rPr>
                <w:spacing w:val="-6"/>
                <w:sz w:val="20"/>
              </w:rPr>
              <w:t> </w:t>
            </w:r>
            <w:r>
              <w:rPr>
                <w:sz w:val="20"/>
              </w:rPr>
              <w:t>of </w:t>
            </w:r>
            <w:r>
              <w:rPr>
                <w:spacing w:val="-2"/>
                <w:sz w:val="20"/>
              </w:rPr>
              <w:t>integrity.</w:t>
            </w:r>
          </w:p>
        </w:tc>
        <w:tc>
          <w:tcPr>
            <w:tcW w:w="5374" w:type="dxa"/>
          </w:tcPr>
          <w:p>
            <w:pPr>
              <w:pStyle w:val="TableParagraph"/>
              <w:numPr>
                <w:ilvl w:val="0"/>
                <w:numId w:val="207"/>
              </w:numPr>
              <w:tabs>
                <w:tab w:pos="467" w:val="left" w:leader="none"/>
              </w:tabs>
              <w:spacing w:line="240" w:lineRule="auto" w:before="0" w:after="0"/>
              <w:ind w:left="467" w:right="283" w:hanging="360"/>
              <w:jc w:val="both"/>
              <w:rPr>
                <w:sz w:val="20"/>
              </w:rPr>
            </w:pPr>
            <w:r>
              <w:rPr>
                <w:sz w:val="20"/>
              </w:rPr>
              <w:t>Are</w:t>
            </w:r>
            <w:r>
              <w:rPr>
                <w:spacing w:val="-7"/>
                <w:sz w:val="20"/>
              </w:rPr>
              <w:t> </w:t>
            </w:r>
            <w:r>
              <w:rPr>
                <w:sz w:val="20"/>
              </w:rPr>
              <w:t>current</w:t>
            </w:r>
            <w:r>
              <w:rPr>
                <w:spacing w:val="-6"/>
                <w:sz w:val="20"/>
              </w:rPr>
              <w:t> </w:t>
            </w:r>
            <w:r>
              <w:rPr>
                <w:sz w:val="20"/>
              </w:rPr>
              <w:t>audit,</w:t>
            </w:r>
            <w:r>
              <w:rPr>
                <w:spacing w:val="-5"/>
                <w:sz w:val="20"/>
              </w:rPr>
              <w:t> </w:t>
            </w:r>
            <w:r>
              <w:rPr>
                <w:sz w:val="20"/>
              </w:rPr>
              <w:t>logging,</w:t>
            </w:r>
            <w:r>
              <w:rPr>
                <w:spacing w:val="-5"/>
                <w:sz w:val="20"/>
              </w:rPr>
              <w:t> </w:t>
            </w:r>
            <w:r>
              <w:rPr>
                <w:sz w:val="20"/>
              </w:rPr>
              <w:t>and</w:t>
            </w:r>
            <w:r>
              <w:rPr>
                <w:spacing w:val="-5"/>
                <w:sz w:val="20"/>
              </w:rPr>
              <w:t> </w:t>
            </w:r>
            <w:r>
              <w:rPr>
                <w:sz w:val="20"/>
              </w:rPr>
              <w:t>access</w:t>
            </w:r>
            <w:r>
              <w:rPr>
                <w:spacing w:val="-5"/>
                <w:sz w:val="20"/>
              </w:rPr>
              <w:t> </w:t>
            </w:r>
            <w:r>
              <w:rPr>
                <w:sz w:val="20"/>
              </w:rPr>
              <w:t>control</w:t>
            </w:r>
            <w:r>
              <w:rPr>
                <w:spacing w:val="-6"/>
                <w:sz w:val="20"/>
              </w:rPr>
              <w:t> </w:t>
            </w:r>
            <w:r>
              <w:rPr>
                <w:sz w:val="20"/>
              </w:rPr>
              <w:t>techniques sufficient to address the integrity of ePHI?</w:t>
            </w:r>
          </w:p>
          <w:p>
            <w:pPr>
              <w:pStyle w:val="TableParagraph"/>
              <w:numPr>
                <w:ilvl w:val="0"/>
                <w:numId w:val="207"/>
              </w:numPr>
              <w:tabs>
                <w:tab w:pos="467" w:val="left" w:leader="none"/>
              </w:tabs>
              <w:spacing w:line="240" w:lineRule="auto" w:before="0" w:after="0"/>
              <w:ind w:left="467" w:right="426" w:hanging="360"/>
              <w:jc w:val="both"/>
              <w:rPr>
                <w:sz w:val="20"/>
              </w:rPr>
            </w:pPr>
            <w:r>
              <w:rPr>
                <w:sz w:val="20"/>
              </w:rPr>
              <w:t>If</w:t>
            </w:r>
            <w:r>
              <w:rPr>
                <w:spacing w:val="-1"/>
                <w:sz w:val="20"/>
              </w:rPr>
              <w:t> </w:t>
            </w:r>
            <w:r>
              <w:rPr>
                <w:sz w:val="20"/>
              </w:rPr>
              <w:t>not, what additional techniques (e.g., quality control process,</w:t>
            </w:r>
            <w:r>
              <w:rPr>
                <w:spacing w:val="-6"/>
                <w:sz w:val="20"/>
              </w:rPr>
              <w:t> </w:t>
            </w:r>
            <w:r>
              <w:rPr>
                <w:sz w:val="20"/>
              </w:rPr>
              <w:t>transaction</w:t>
            </w:r>
            <w:r>
              <w:rPr>
                <w:spacing w:val="-8"/>
                <w:sz w:val="20"/>
              </w:rPr>
              <w:t> </w:t>
            </w:r>
            <w:r>
              <w:rPr>
                <w:sz w:val="20"/>
              </w:rPr>
              <w:t>and</w:t>
            </w:r>
            <w:r>
              <w:rPr>
                <w:spacing w:val="-6"/>
                <w:sz w:val="20"/>
              </w:rPr>
              <w:t> </w:t>
            </w:r>
            <w:r>
              <w:rPr>
                <w:sz w:val="20"/>
              </w:rPr>
              <w:t>output</w:t>
            </w:r>
            <w:r>
              <w:rPr>
                <w:spacing w:val="-6"/>
                <w:sz w:val="20"/>
              </w:rPr>
              <w:t> </w:t>
            </w:r>
            <w:r>
              <w:rPr>
                <w:sz w:val="20"/>
              </w:rPr>
              <w:t>reconstruction)</w:t>
            </w:r>
            <w:r>
              <w:rPr>
                <w:spacing w:val="-6"/>
                <w:sz w:val="20"/>
              </w:rPr>
              <w:t> </w:t>
            </w:r>
            <w:r>
              <w:rPr>
                <w:sz w:val="20"/>
              </w:rPr>
              <w:t>can</w:t>
            </w:r>
            <w:r>
              <w:rPr>
                <w:spacing w:val="-6"/>
                <w:sz w:val="20"/>
              </w:rPr>
              <w:t> </w:t>
            </w:r>
            <w:r>
              <w:rPr>
                <w:sz w:val="20"/>
              </w:rPr>
              <w:t>be utilized to check the integrity of ePHI?</w:t>
            </w:r>
          </w:p>
          <w:p>
            <w:pPr>
              <w:pStyle w:val="TableParagraph"/>
              <w:numPr>
                <w:ilvl w:val="0"/>
                <w:numId w:val="207"/>
              </w:numPr>
              <w:tabs>
                <w:tab w:pos="466" w:val="left" w:leader="none"/>
              </w:tabs>
              <w:spacing w:line="240" w:lineRule="auto" w:before="1" w:after="0"/>
              <w:ind w:left="466" w:right="238" w:hanging="360"/>
              <w:jc w:val="left"/>
              <w:rPr>
                <w:sz w:val="20"/>
              </w:rPr>
            </w:pPr>
            <w:r>
              <w:rPr>
                <w:sz w:val="20"/>
              </w:rPr>
              <w:t>Are</w:t>
            </w:r>
            <w:r>
              <w:rPr>
                <w:spacing w:val="-5"/>
                <w:sz w:val="20"/>
              </w:rPr>
              <w:t> </w:t>
            </w:r>
            <w:r>
              <w:rPr>
                <w:sz w:val="20"/>
              </w:rPr>
              <w:t>technical</w:t>
            </w:r>
            <w:r>
              <w:rPr>
                <w:spacing w:val="-4"/>
                <w:sz w:val="20"/>
              </w:rPr>
              <w:t> </w:t>
            </w:r>
            <w:r>
              <w:rPr>
                <w:sz w:val="20"/>
              </w:rPr>
              <w:t>solutions</w:t>
            </w:r>
            <w:r>
              <w:rPr>
                <w:spacing w:val="-3"/>
                <w:sz w:val="20"/>
              </w:rPr>
              <w:t> </w:t>
            </w:r>
            <w:r>
              <w:rPr>
                <w:sz w:val="20"/>
              </w:rPr>
              <w:t>in</w:t>
            </w:r>
            <w:r>
              <w:rPr>
                <w:spacing w:val="-3"/>
                <w:sz w:val="20"/>
              </w:rPr>
              <w:t> </w:t>
            </w:r>
            <w:r>
              <w:rPr>
                <w:sz w:val="20"/>
              </w:rPr>
              <w:t>place</w:t>
            </w:r>
            <w:r>
              <w:rPr>
                <w:spacing w:val="-5"/>
                <w:sz w:val="20"/>
              </w:rPr>
              <w:t> </w:t>
            </w:r>
            <w:r>
              <w:rPr>
                <w:sz w:val="20"/>
              </w:rPr>
              <w:t>to</w:t>
            </w:r>
            <w:r>
              <w:rPr>
                <w:spacing w:val="-4"/>
                <w:sz w:val="20"/>
              </w:rPr>
              <w:t> </w:t>
            </w:r>
            <w:r>
              <w:rPr>
                <w:sz w:val="20"/>
              </w:rPr>
              <w:t>prevent</w:t>
            </w:r>
            <w:r>
              <w:rPr>
                <w:spacing w:val="-4"/>
                <w:sz w:val="20"/>
              </w:rPr>
              <w:t> </w:t>
            </w:r>
            <w:r>
              <w:rPr>
                <w:sz w:val="20"/>
              </w:rPr>
              <w:t>and</w:t>
            </w:r>
            <w:r>
              <w:rPr>
                <w:spacing w:val="-3"/>
                <w:sz w:val="20"/>
              </w:rPr>
              <w:t> </w:t>
            </w:r>
            <w:r>
              <w:rPr>
                <w:sz w:val="20"/>
              </w:rPr>
              <w:t>detect</w:t>
            </w:r>
            <w:r>
              <w:rPr>
                <w:spacing w:val="-4"/>
                <w:sz w:val="20"/>
              </w:rPr>
              <w:t> </w:t>
            </w:r>
            <w:r>
              <w:rPr>
                <w:sz w:val="20"/>
              </w:rPr>
              <w:t>the malicious alteration or destruction of ePHI (e.g., anti- malware, anti-ransomware, file integrity monitoring </w:t>
            </w:r>
            <w:r>
              <w:rPr>
                <w:spacing w:val="-2"/>
                <w:sz w:val="20"/>
              </w:rPr>
              <w:t>solutions)?</w:t>
            </w:r>
          </w:p>
          <w:p>
            <w:pPr>
              <w:pStyle w:val="TableParagraph"/>
              <w:numPr>
                <w:ilvl w:val="0"/>
                <w:numId w:val="207"/>
              </w:numPr>
              <w:tabs>
                <w:tab w:pos="467" w:val="left" w:leader="none"/>
              </w:tabs>
              <w:spacing w:line="244" w:lineRule="exact" w:before="0" w:after="0"/>
              <w:ind w:left="467" w:right="465" w:hanging="360"/>
              <w:jc w:val="left"/>
              <w:rPr>
                <w:sz w:val="20"/>
              </w:rPr>
            </w:pPr>
            <w:r>
              <w:rPr>
                <w:sz w:val="20"/>
              </w:rPr>
              <w:t>Can</w:t>
            </w:r>
            <w:r>
              <w:rPr>
                <w:spacing w:val="-5"/>
                <w:sz w:val="20"/>
              </w:rPr>
              <w:t> </w:t>
            </w:r>
            <w:r>
              <w:rPr>
                <w:sz w:val="20"/>
              </w:rPr>
              <w:t>the</w:t>
            </w:r>
            <w:r>
              <w:rPr>
                <w:spacing w:val="-6"/>
                <w:sz w:val="20"/>
              </w:rPr>
              <w:t> </w:t>
            </w:r>
            <w:r>
              <w:rPr>
                <w:sz w:val="20"/>
              </w:rPr>
              <w:t>additional</w:t>
            </w:r>
            <w:r>
              <w:rPr>
                <w:spacing w:val="-6"/>
                <w:sz w:val="20"/>
              </w:rPr>
              <w:t> </w:t>
            </w:r>
            <w:r>
              <w:rPr>
                <w:sz w:val="20"/>
              </w:rPr>
              <w:t>training</w:t>
            </w:r>
            <w:r>
              <w:rPr>
                <w:spacing w:val="-6"/>
                <w:sz w:val="20"/>
              </w:rPr>
              <w:t> </w:t>
            </w:r>
            <w:r>
              <w:rPr>
                <w:sz w:val="20"/>
              </w:rPr>
              <w:t>of</w:t>
            </w:r>
            <w:r>
              <w:rPr>
                <w:spacing w:val="-8"/>
                <w:sz w:val="20"/>
              </w:rPr>
              <w:t> </w:t>
            </w:r>
            <w:r>
              <w:rPr>
                <w:sz w:val="20"/>
              </w:rPr>
              <w:t>users</w:t>
            </w:r>
            <w:r>
              <w:rPr>
                <w:spacing w:val="-5"/>
                <w:sz w:val="20"/>
              </w:rPr>
              <w:t> </w:t>
            </w:r>
            <w:r>
              <w:rPr>
                <w:sz w:val="20"/>
              </w:rPr>
              <w:t>decrease</w:t>
            </w:r>
            <w:r>
              <w:rPr>
                <w:spacing w:val="-6"/>
                <w:sz w:val="20"/>
              </w:rPr>
              <w:t> </w:t>
            </w:r>
            <w:r>
              <w:rPr>
                <w:sz w:val="20"/>
              </w:rPr>
              <w:t>instances attributable to human errors?</w:t>
            </w:r>
          </w:p>
        </w:tc>
      </w:tr>
      <w:tr>
        <w:trPr>
          <w:trHeight w:val="2495" w:hRule="atLeast"/>
        </w:trPr>
        <w:tc>
          <w:tcPr>
            <w:tcW w:w="3365" w:type="dxa"/>
          </w:tcPr>
          <w:p>
            <w:pPr>
              <w:pStyle w:val="TableParagraph"/>
              <w:tabs>
                <w:tab w:pos="467" w:val="left" w:leader="none"/>
              </w:tabs>
              <w:spacing w:before="1"/>
              <w:ind w:right="594" w:hanging="360"/>
              <w:rPr>
                <w:b/>
                <w:sz w:val="20"/>
              </w:rPr>
            </w:pPr>
            <w:r>
              <w:rPr>
                <w:spacing w:val="-6"/>
                <w:sz w:val="20"/>
              </w:rPr>
              <w:t>5.</w:t>
            </w:r>
            <w:r>
              <w:rPr>
                <w:sz w:val="20"/>
              </w:rPr>
              <w:tab/>
            </w:r>
            <w:r>
              <w:rPr>
                <w:b/>
                <w:sz w:val="20"/>
              </w:rPr>
              <w:t>Implement</w:t>
            </w:r>
            <w:r>
              <w:rPr>
                <w:b/>
                <w:spacing w:val="-12"/>
                <w:sz w:val="20"/>
              </w:rPr>
              <w:t> </w:t>
            </w:r>
            <w:r>
              <w:rPr>
                <w:b/>
                <w:sz w:val="20"/>
              </w:rPr>
              <w:t>a</w:t>
            </w:r>
            <w:r>
              <w:rPr>
                <w:b/>
                <w:spacing w:val="-11"/>
                <w:sz w:val="20"/>
              </w:rPr>
              <w:t> </w:t>
            </w:r>
            <w:r>
              <w:rPr>
                <w:b/>
                <w:sz w:val="20"/>
              </w:rPr>
              <w:t>Mechanism</w:t>
            </w:r>
            <w:r>
              <w:rPr>
                <w:b/>
                <w:spacing w:val="-11"/>
                <w:sz w:val="20"/>
              </w:rPr>
              <w:t> </w:t>
            </w:r>
            <w:r>
              <w:rPr>
                <w:b/>
                <w:sz w:val="20"/>
              </w:rPr>
              <w:t>to Authenticate ePHI</w:t>
            </w:r>
          </w:p>
          <w:p>
            <w:pPr>
              <w:pStyle w:val="TableParagraph"/>
              <w:spacing w:before="12"/>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208"/>
              </w:numPr>
              <w:tabs>
                <w:tab w:pos="467" w:val="left" w:leader="none"/>
              </w:tabs>
              <w:spacing w:line="240" w:lineRule="auto" w:before="0" w:after="0"/>
              <w:ind w:left="467" w:right="102" w:hanging="360"/>
              <w:jc w:val="left"/>
              <w:rPr>
                <w:i/>
                <w:sz w:val="20"/>
              </w:rPr>
            </w:pPr>
            <w:r>
              <w:rPr>
                <w:i/>
                <w:sz w:val="20"/>
              </w:rPr>
              <w:t>Implement</w:t>
            </w:r>
            <w:r>
              <w:rPr>
                <w:i/>
                <w:spacing w:val="-7"/>
                <w:sz w:val="20"/>
              </w:rPr>
              <w:t> </w:t>
            </w:r>
            <w:r>
              <w:rPr>
                <w:i/>
                <w:sz w:val="20"/>
              </w:rPr>
              <w:t>electronic</w:t>
            </w:r>
            <w:r>
              <w:rPr>
                <w:i/>
                <w:spacing w:val="-6"/>
                <w:sz w:val="20"/>
              </w:rPr>
              <w:t> </w:t>
            </w:r>
            <w:r>
              <w:rPr>
                <w:i/>
                <w:sz w:val="20"/>
              </w:rPr>
              <w:t>mechanisms</w:t>
            </w:r>
            <w:r>
              <w:rPr>
                <w:i/>
                <w:spacing w:val="-8"/>
                <w:sz w:val="20"/>
              </w:rPr>
              <w:t> </w:t>
            </w:r>
            <w:r>
              <w:rPr>
                <w:i/>
                <w:sz w:val="20"/>
              </w:rPr>
              <w:t>to</w:t>
            </w:r>
            <w:r>
              <w:rPr>
                <w:i/>
                <w:spacing w:val="-6"/>
                <w:sz w:val="20"/>
              </w:rPr>
              <w:t> </w:t>
            </w:r>
            <w:r>
              <w:rPr>
                <w:i/>
                <w:sz w:val="20"/>
              </w:rPr>
              <w:t>corroborate</w:t>
            </w:r>
            <w:r>
              <w:rPr>
                <w:i/>
                <w:spacing w:val="-6"/>
                <w:sz w:val="20"/>
              </w:rPr>
              <w:t> </w:t>
            </w:r>
            <w:r>
              <w:rPr>
                <w:i/>
                <w:sz w:val="20"/>
              </w:rPr>
              <w:t>that</w:t>
            </w:r>
            <w:r>
              <w:rPr>
                <w:i/>
                <w:spacing w:val="-7"/>
                <w:sz w:val="20"/>
              </w:rPr>
              <w:t> </w:t>
            </w:r>
            <w:r>
              <w:rPr>
                <w:i/>
                <w:sz w:val="20"/>
              </w:rPr>
              <w:t>ePHI</w:t>
            </w:r>
            <w:r>
              <w:rPr>
                <w:i/>
                <w:sz w:val="20"/>
              </w:rPr>
              <w:t> has not been altered or destroyed in an unauthorized </w:t>
            </w:r>
            <w:r>
              <w:rPr>
                <w:i/>
                <w:spacing w:val="-2"/>
                <w:sz w:val="20"/>
              </w:rPr>
              <w:t>manner.</w:t>
            </w:r>
          </w:p>
          <w:p>
            <w:pPr>
              <w:pStyle w:val="TableParagraph"/>
              <w:numPr>
                <w:ilvl w:val="0"/>
                <w:numId w:val="208"/>
              </w:numPr>
              <w:tabs>
                <w:tab w:pos="467" w:val="left" w:leader="none"/>
              </w:tabs>
              <w:spacing w:line="240" w:lineRule="auto" w:before="1" w:after="0"/>
              <w:ind w:left="467" w:right="392" w:hanging="360"/>
              <w:jc w:val="left"/>
              <w:rPr>
                <w:sz w:val="20"/>
              </w:rPr>
            </w:pPr>
            <w:r>
              <w:rPr>
                <w:sz w:val="20"/>
              </w:rPr>
              <w:t>Consider</w:t>
            </w:r>
            <w:r>
              <w:rPr>
                <w:spacing w:val="-9"/>
                <w:sz w:val="20"/>
              </w:rPr>
              <w:t> </w:t>
            </w:r>
            <w:r>
              <w:rPr>
                <w:sz w:val="20"/>
              </w:rPr>
              <w:t>possible</w:t>
            </w:r>
            <w:r>
              <w:rPr>
                <w:spacing w:val="-9"/>
                <w:sz w:val="20"/>
              </w:rPr>
              <w:t> </w:t>
            </w:r>
            <w:r>
              <w:rPr>
                <w:sz w:val="20"/>
              </w:rPr>
              <w:t>mechanisms</w:t>
            </w:r>
            <w:r>
              <w:rPr>
                <w:spacing w:val="-8"/>
                <w:sz w:val="20"/>
              </w:rPr>
              <w:t> </w:t>
            </w:r>
            <w:r>
              <w:rPr>
                <w:sz w:val="20"/>
              </w:rPr>
              <w:t>for</w:t>
            </w:r>
            <w:r>
              <w:rPr>
                <w:spacing w:val="-9"/>
                <w:sz w:val="20"/>
              </w:rPr>
              <w:t> </w:t>
            </w:r>
            <w:r>
              <w:rPr>
                <w:sz w:val="20"/>
              </w:rPr>
              <w:t>integrity</w:t>
            </w:r>
            <w:r>
              <w:rPr>
                <w:spacing w:val="-8"/>
                <w:sz w:val="20"/>
              </w:rPr>
              <w:t> </w:t>
            </w:r>
            <w:r>
              <w:rPr>
                <w:sz w:val="20"/>
              </w:rPr>
              <w:t>verification, such as:</w:t>
            </w:r>
          </w:p>
          <w:p>
            <w:pPr>
              <w:pStyle w:val="TableParagraph"/>
              <w:numPr>
                <w:ilvl w:val="1"/>
                <w:numId w:val="208"/>
              </w:numPr>
              <w:tabs>
                <w:tab w:pos="1186" w:val="left" w:leader="none"/>
              </w:tabs>
              <w:spacing w:line="247" w:lineRule="exact" w:before="0" w:after="0"/>
              <w:ind w:left="1186" w:right="0" w:hanging="359"/>
              <w:jc w:val="left"/>
              <w:rPr>
                <w:sz w:val="20"/>
              </w:rPr>
            </w:pPr>
            <w:r>
              <w:rPr>
                <w:spacing w:val="-2"/>
                <w:sz w:val="20"/>
              </w:rPr>
              <w:t>Error-correcting</w:t>
            </w:r>
            <w:r>
              <w:rPr>
                <w:spacing w:val="16"/>
                <w:sz w:val="20"/>
              </w:rPr>
              <w:t> </w:t>
            </w:r>
            <w:r>
              <w:rPr>
                <w:spacing w:val="-2"/>
                <w:sz w:val="20"/>
              </w:rPr>
              <w:t>memory</w:t>
            </w:r>
          </w:p>
          <w:p>
            <w:pPr>
              <w:pStyle w:val="TableParagraph"/>
              <w:numPr>
                <w:ilvl w:val="1"/>
                <w:numId w:val="208"/>
              </w:numPr>
              <w:tabs>
                <w:tab w:pos="1186" w:val="left" w:leader="none"/>
              </w:tabs>
              <w:spacing w:line="248" w:lineRule="exact" w:before="0" w:after="0"/>
              <w:ind w:left="1186" w:right="0" w:hanging="359"/>
              <w:jc w:val="left"/>
              <w:rPr>
                <w:sz w:val="20"/>
              </w:rPr>
            </w:pPr>
            <w:r>
              <w:rPr>
                <w:sz w:val="20"/>
              </w:rPr>
              <w:t>Digital</w:t>
            </w:r>
            <w:r>
              <w:rPr>
                <w:spacing w:val="-10"/>
                <w:sz w:val="20"/>
              </w:rPr>
              <w:t> </w:t>
            </w:r>
            <w:r>
              <w:rPr>
                <w:spacing w:val="-2"/>
                <w:sz w:val="20"/>
              </w:rPr>
              <w:t>signatures</w:t>
            </w:r>
          </w:p>
        </w:tc>
        <w:tc>
          <w:tcPr>
            <w:tcW w:w="5374" w:type="dxa"/>
          </w:tcPr>
          <w:p>
            <w:pPr>
              <w:pStyle w:val="TableParagraph"/>
              <w:numPr>
                <w:ilvl w:val="0"/>
                <w:numId w:val="209"/>
              </w:numPr>
              <w:tabs>
                <w:tab w:pos="467" w:val="left" w:leader="none"/>
              </w:tabs>
              <w:spacing w:line="240" w:lineRule="auto" w:before="0" w:after="0"/>
              <w:ind w:left="467" w:right="811" w:hanging="360"/>
              <w:jc w:val="left"/>
              <w:rPr>
                <w:sz w:val="20"/>
              </w:rPr>
            </w:pPr>
            <w:r>
              <w:rPr>
                <w:sz w:val="20"/>
              </w:rPr>
              <w:t>Are</w:t>
            </w:r>
            <w:r>
              <w:rPr>
                <w:spacing w:val="-6"/>
                <w:sz w:val="20"/>
              </w:rPr>
              <w:t> </w:t>
            </w:r>
            <w:r>
              <w:rPr>
                <w:sz w:val="20"/>
              </w:rPr>
              <w:t>the</w:t>
            </w:r>
            <w:r>
              <w:rPr>
                <w:spacing w:val="-6"/>
                <w:sz w:val="20"/>
              </w:rPr>
              <w:t> </w:t>
            </w:r>
            <w:r>
              <w:rPr>
                <w:sz w:val="20"/>
              </w:rPr>
              <w:t>uses</w:t>
            </w:r>
            <w:r>
              <w:rPr>
                <w:spacing w:val="-5"/>
                <w:sz w:val="20"/>
              </w:rPr>
              <w:t> </w:t>
            </w:r>
            <w:r>
              <w:rPr>
                <w:sz w:val="20"/>
              </w:rPr>
              <w:t>of</w:t>
            </w:r>
            <w:r>
              <w:rPr>
                <w:spacing w:val="-6"/>
                <w:sz w:val="20"/>
              </w:rPr>
              <w:t> </w:t>
            </w:r>
            <w:r>
              <w:rPr>
                <w:sz w:val="20"/>
              </w:rPr>
              <w:t>both</w:t>
            </w:r>
            <w:r>
              <w:rPr>
                <w:spacing w:val="-5"/>
                <w:sz w:val="20"/>
              </w:rPr>
              <w:t> </w:t>
            </w:r>
            <w:r>
              <w:rPr>
                <w:sz w:val="20"/>
              </w:rPr>
              <w:t>electronic</w:t>
            </w:r>
            <w:r>
              <w:rPr>
                <w:spacing w:val="-5"/>
                <w:sz w:val="20"/>
              </w:rPr>
              <w:t> </w:t>
            </w:r>
            <w:r>
              <w:rPr>
                <w:sz w:val="20"/>
              </w:rPr>
              <w:t>and</w:t>
            </w:r>
            <w:r>
              <w:rPr>
                <w:spacing w:val="-5"/>
                <w:sz w:val="20"/>
              </w:rPr>
              <w:t> </w:t>
            </w:r>
            <w:r>
              <w:rPr>
                <w:sz w:val="20"/>
              </w:rPr>
              <w:t>non-electronic mechanisms</w:t>
            </w:r>
            <w:r>
              <w:rPr>
                <w:spacing w:val="-6"/>
                <w:sz w:val="20"/>
              </w:rPr>
              <w:t> </w:t>
            </w:r>
            <w:r>
              <w:rPr>
                <w:sz w:val="20"/>
              </w:rPr>
              <w:t>necessary</w:t>
            </w:r>
            <w:r>
              <w:rPr>
                <w:spacing w:val="-6"/>
                <w:sz w:val="20"/>
              </w:rPr>
              <w:t> </w:t>
            </w:r>
            <w:r>
              <w:rPr>
                <w:sz w:val="20"/>
              </w:rPr>
              <w:t>for</w:t>
            </w:r>
            <w:r>
              <w:rPr>
                <w:spacing w:val="-7"/>
                <w:sz w:val="20"/>
              </w:rPr>
              <w:t> </w:t>
            </w:r>
            <w:r>
              <w:rPr>
                <w:sz w:val="20"/>
              </w:rPr>
              <w:t>the</w:t>
            </w:r>
            <w:r>
              <w:rPr>
                <w:spacing w:val="-8"/>
                <w:sz w:val="20"/>
              </w:rPr>
              <w:t> </w:t>
            </w:r>
            <w:r>
              <w:rPr>
                <w:sz w:val="20"/>
              </w:rPr>
              <w:t>protection</w:t>
            </w:r>
            <w:r>
              <w:rPr>
                <w:spacing w:val="-6"/>
                <w:sz w:val="20"/>
              </w:rPr>
              <w:t> </w:t>
            </w:r>
            <w:r>
              <w:rPr>
                <w:sz w:val="20"/>
              </w:rPr>
              <w:t>of</w:t>
            </w:r>
            <w:r>
              <w:rPr>
                <w:spacing w:val="-8"/>
                <w:sz w:val="20"/>
              </w:rPr>
              <w:t> </w:t>
            </w:r>
            <w:r>
              <w:rPr>
                <w:sz w:val="20"/>
              </w:rPr>
              <w:t>ePHI?</w:t>
            </w:r>
          </w:p>
          <w:p>
            <w:pPr>
              <w:pStyle w:val="TableParagraph"/>
              <w:numPr>
                <w:ilvl w:val="0"/>
                <w:numId w:val="209"/>
              </w:numPr>
              <w:tabs>
                <w:tab w:pos="467" w:val="left" w:leader="none"/>
              </w:tabs>
              <w:spacing w:line="255" w:lineRule="exact" w:before="0" w:after="0"/>
              <w:ind w:left="467" w:right="0" w:hanging="360"/>
              <w:jc w:val="left"/>
              <w:rPr>
                <w:sz w:val="20"/>
              </w:rPr>
            </w:pPr>
            <w:r>
              <w:rPr>
                <w:sz w:val="20"/>
              </w:rPr>
              <w:t>Are</w:t>
            </w:r>
            <w:r>
              <w:rPr>
                <w:spacing w:val="-10"/>
                <w:sz w:val="20"/>
              </w:rPr>
              <w:t> </w:t>
            </w:r>
            <w:r>
              <w:rPr>
                <w:sz w:val="20"/>
              </w:rPr>
              <w:t>appropriate</w:t>
            </w:r>
            <w:r>
              <w:rPr>
                <w:spacing w:val="-10"/>
                <w:sz w:val="20"/>
              </w:rPr>
              <w:t> </w:t>
            </w:r>
            <w:r>
              <w:rPr>
                <w:sz w:val="20"/>
              </w:rPr>
              <w:t>electronic</w:t>
            </w:r>
            <w:r>
              <w:rPr>
                <w:spacing w:val="-9"/>
                <w:sz w:val="20"/>
              </w:rPr>
              <w:t> </w:t>
            </w:r>
            <w:r>
              <w:rPr>
                <w:sz w:val="20"/>
              </w:rPr>
              <w:t>authentication</w:t>
            </w:r>
            <w:r>
              <w:rPr>
                <w:spacing w:val="-9"/>
                <w:sz w:val="20"/>
              </w:rPr>
              <w:t> </w:t>
            </w:r>
            <w:r>
              <w:rPr>
                <w:sz w:val="20"/>
              </w:rPr>
              <w:t>tools</w:t>
            </w:r>
            <w:r>
              <w:rPr>
                <w:spacing w:val="-8"/>
                <w:sz w:val="20"/>
              </w:rPr>
              <w:t> </w:t>
            </w:r>
            <w:r>
              <w:rPr>
                <w:spacing w:val="-2"/>
                <w:sz w:val="20"/>
              </w:rPr>
              <w:t>available?</w:t>
            </w:r>
          </w:p>
          <w:p>
            <w:pPr>
              <w:pStyle w:val="TableParagraph"/>
              <w:numPr>
                <w:ilvl w:val="0"/>
                <w:numId w:val="209"/>
              </w:numPr>
              <w:tabs>
                <w:tab w:pos="467" w:val="left" w:leader="none"/>
              </w:tabs>
              <w:spacing w:line="240" w:lineRule="auto" w:before="0" w:after="0"/>
              <w:ind w:left="467" w:right="144" w:hanging="360"/>
              <w:jc w:val="left"/>
              <w:rPr>
                <w:sz w:val="20"/>
              </w:rPr>
            </w:pPr>
            <w:r>
              <w:rPr>
                <w:sz w:val="20"/>
              </w:rPr>
              <w:t>Are</w:t>
            </w:r>
            <w:r>
              <w:rPr>
                <w:spacing w:val="-8"/>
                <w:sz w:val="20"/>
              </w:rPr>
              <w:t> </w:t>
            </w:r>
            <w:r>
              <w:rPr>
                <w:sz w:val="20"/>
              </w:rPr>
              <w:t>available</w:t>
            </w:r>
            <w:r>
              <w:rPr>
                <w:spacing w:val="-8"/>
                <w:sz w:val="20"/>
              </w:rPr>
              <w:t> </w:t>
            </w:r>
            <w:r>
              <w:rPr>
                <w:sz w:val="20"/>
              </w:rPr>
              <w:t>electronic</w:t>
            </w:r>
            <w:r>
              <w:rPr>
                <w:spacing w:val="-8"/>
                <w:sz w:val="20"/>
              </w:rPr>
              <w:t> </w:t>
            </w:r>
            <w:r>
              <w:rPr>
                <w:sz w:val="20"/>
              </w:rPr>
              <w:t>authentication</w:t>
            </w:r>
            <w:r>
              <w:rPr>
                <w:spacing w:val="-7"/>
                <w:sz w:val="20"/>
              </w:rPr>
              <w:t> </w:t>
            </w:r>
            <w:r>
              <w:rPr>
                <w:sz w:val="20"/>
              </w:rPr>
              <w:t>tools</w:t>
            </w:r>
            <w:r>
              <w:rPr>
                <w:spacing w:val="-7"/>
                <w:sz w:val="20"/>
              </w:rPr>
              <w:t> </w:t>
            </w:r>
            <w:r>
              <w:rPr>
                <w:sz w:val="20"/>
              </w:rPr>
              <w:t>interoperable with other applications and system components?</w:t>
            </w:r>
          </w:p>
          <w:p>
            <w:pPr>
              <w:pStyle w:val="TableParagraph"/>
              <w:numPr>
                <w:ilvl w:val="0"/>
                <w:numId w:val="209"/>
              </w:numPr>
              <w:tabs>
                <w:tab w:pos="466" w:val="left" w:leader="none"/>
              </w:tabs>
              <w:spacing w:line="240" w:lineRule="auto" w:before="0" w:after="0"/>
              <w:ind w:left="466" w:right="497" w:hanging="360"/>
              <w:jc w:val="both"/>
              <w:rPr>
                <w:sz w:val="20"/>
              </w:rPr>
            </w:pPr>
            <w:r>
              <w:rPr>
                <w:sz w:val="20"/>
              </w:rPr>
              <w:t>If</w:t>
            </w:r>
            <w:r>
              <w:rPr>
                <w:spacing w:val="-6"/>
                <w:sz w:val="20"/>
              </w:rPr>
              <w:t> </w:t>
            </w:r>
            <w:r>
              <w:rPr>
                <w:sz w:val="20"/>
              </w:rPr>
              <w:t>ePHI</w:t>
            </w:r>
            <w:r>
              <w:rPr>
                <w:spacing w:val="-5"/>
                <w:sz w:val="20"/>
              </w:rPr>
              <w:t> </w:t>
            </w:r>
            <w:r>
              <w:rPr>
                <w:sz w:val="20"/>
              </w:rPr>
              <w:t>is</w:t>
            </w:r>
            <w:r>
              <w:rPr>
                <w:spacing w:val="-4"/>
                <w:sz w:val="20"/>
              </w:rPr>
              <w:t> </w:t>
            </w:r>
            <w:r>
              <w:rPr>
                <w:sz w:val="20"/>
              </w:rPr>
              <w:t>detected</w:t>
            </w:r>
            <w:r>
              <w:rPr>
                <w:spacing w:val="-4"/>
                <w:sz w:val="20"/>
              </w:rPr>
              <w:t> </w:t>
            </w:r>
            <w:r>
              <w:rPr>
                <w:sz w:val="20"/>
              </w:rPr>
              <w:t>as</w:t>
            </w:r>
            <w:r>
              <w:rPr>
                <w:spacing w:val="-4"/>
                <w:sz w:val="20"/>
              </w:rPr>
              <w:t> </w:t>
            </w:r>
            <w:r>
              <w:rPr>
                <w:sz w:val="20"/>
              </w:rPr>
              <w:t>altered</w:t>
            </w:r>
            <w:r>
              <w:rPr>
                <w:spacing w:val="-2"/>
                <w:sz w:val="20"/>
              </w:rPr>
              <w:t> </w:t>
            </w:r>
            <w:r>
              <w:rPr>
                <w:sz w:val="20"/>
              </w:rPr>
              <w:t>by</w:t>
            </w:r>
            <w:r>
              <w:rPr>
                <w:spacing w:val="-4"/>
                <w:sz w:val="20"/>
              </w:rPr>
              <w:t> </w:t>
            </w:r>
            <w:r>
              <w:rPr>
                <w:sz w:val="20"/>
              </w:rPr>
              <w:t>unauthorized</w:t>
            </w:r>
            <w:r>
              <w:rPr>
                <w:spacing w:val="-4"/>
                <w:sz w:val="20"/>
              </w:rPr>
              <w:t> </w:t>
            </w:r>
            <w:r>
              <w:rPr>
                <w:sz w:val="20"/>
              </w:rPr>
              <w:t>users</w:t>
            </w:r>
            <w:r>
              <w:rPr>
                <w:spacing w:val="-4"/>
                <w:sz w:val="20"/>
              </w:rPr>
              <w:t> </w:t>
            </w:r>
            <w:r>
              <w:rPr>
                <w:sz w:val="20"/>
              </w:rPr>
              <w:t>or improperly</w:t>
            </w:r>
            <w:r>
              <w:rPr>
                <w:spacing w:val="-3"/>
                <w:sz w:val="20"/>
              </w:rPr>
              <w:t> </w:t>
            </w:r>
            <w:r>
              <w:rPr>
                <w:sz w:val="20"/>
              </w:rPr>
              <w:t>altered</w:t>
            </w:r>
            <w:r>
              <w:rPr>
                <w:spacing w:val="-3"/>
                <w:sz w:val="20"/>
              </w:rPr>
              <w:t> </w:t>
            </w:r>
            <w:r>
              <w:rPr>
                <w:sz w:val="20"/>
              </w:rPr>
              <w:t>by</w:t>
            </w:r>
            <w:r>
              <w:rPr>
                <w:spacing w:val="-3"/>
                <w:sz w:val="20"/>
              </w:rPr>
              <w:t> </w:t>
            </w:r>
            <w:r>
              <w:rPr>
                <w:sz w:val="20"/>
              </w:rPr>
              <w:t>authorized</w:t>
            </w:r>
            <w:r>
              <w:rPr>
                <w:spacing w:val="-3"/>
                <w:sz w:val="20"/>
              </w:rPr>
              <w:t> </w:t>
            </w:r>
            <w:r>
              <w:rPr>
                <w:sz w:val="20"/>
              </w:rPr>
              <w:t>users,</w:t>
            </w:r>
            <w:r>
              <w:rPr>
                <w:spacing w:val="-3"/>
                <w:sz w:val="20"/>
              </w:rPr>
              <w:t> </w:t>
            </w:r>
            <w:r>
              <w:rPr>
                <w:sz w:val="20"/>
              </w:rPr>
              <w:t>is</w:t>
            </w:r>
            <w:r>
              <w:rPr>
                <w:spacing w:val="-3"/>
                <w:sz w:val="20"/>
              </w:rPr>
              <w:t> </w:t>
            </w:r>
            <w:r>
              <w:rPr>
                <w:sz w:val="20"/>
              </w:rPr>
              <w:t>a</w:t>
            </w:r>
            <w:r>
              <w:rPr>
                <w:spacing w:val="-6"/>
                <w:sz w:val="20"/>
              </w:rPr>
              <w:t> </w:t>
            </w:r>
            <w:r>
              <w:rPr>
                <w:sz w:val="20"/>
              </w:rPr>
              <w:t>process</w:t>
            </w:r>
            <w:r>
              <w:rPr>
                <w:spacing w:val="-3"/>
                <w:sz w:val="20"/>
              </w:rPr>
              <w:t> </w:t>
            </w:r>
            <w:r>
              <w:rPr>
                <w:sz w:val="20"/>
              </w:rPr>
              <w:t>in place to respond?</w:t>
            </w:r>
          </w:p>
          <w:p>
            <w:pPr>
              <w:pStyle w:val="TableParagraph"/>
              <w:numPr>
                <w:ilvl w:val="0"/>
                <w:numId w:val="209"/>
              </w:numPr>
              <w:tabs>
                <w:tab w:pos="467" w:val="left" w:leader="none"/>
              </w:tabs>
              <w:spacing w:line="240" w:lineRule="atLeast" w:before="0" w:after="0"/>
              <w:ind w:left="467" w:right="486" w:hanging="360"/>
              <w:jc w:val="both"/>
              <w:rPr>
                <w:sz w:val="20"/>
              </w:rPr>
            </w:pPr>
            <w:r>
              <w:rPr>
                <w:sz w:val="20"/>
              </w:rPr>
              <w:t>Is</w:t>
            </w:r>
            <w:r>
              <w:rPr>
                <w:spacing w:val="-5"/>
                <w:sz w:val="20"/>
              </w:rPr>
              <w:t> </w:t>
            </w:r>
            <w:r>
              <w:rPr>
                <w:sz w:val="20"/>
              </w:rPr>
              <w:t>this</w:t>
            </w:r>
            <w:r>
              <w:rPr>
                <w:spacing w:val="-5"/>
                <w:sz w:val="20"/>
              </w:rPr>
              <w:t> </w:t>
            </w:r>
            <w:r>
              <w:rPr>
                <w:sz w:val="20"/>
              </w:rPr>
              <w:t>response</w:t>
            </w:r>
            <w:r>
              <w:rPr>
                <w:spacing w:val="-7"/>
                <w:sz w:val="20"/>
              </w:rPr>
              <w:t> </w:t>
            </w:r>
            <w:r>
              <w:rPr>
                <w:sz w:val="20"/>
              </w:rPr>
              <w:t>process</w:t>
            </w:r>
            <w:r>
              <w:rPr>
                <w:spacing w:val="-5"/>
                <w:sz w:val="20"/>
              </w:rPr>
              <w:t> </w:t>
            </w:r>
            <w:r>
              <w:rPr>
                <w:sz w:val="20"/>
              </w:rPr>
              <w:t>tied</w:t>
            </w:r>
            <w:r>
              <w:rPr>
                <w:spacing w:val="-5"/>
                <w:sz w:val="20"/>
              </w:rPr>
              <w:t> </w:t>
            </w:r>
            <w:r>
              <w:rPr>
                <w:sz w:val="20"/>
              </w:rPr>
              <w:t>to</w:t>
            </w:r>
            <w:r>
              <w:rPr>
                <w:spacing w:val="-6"/>
                <w:sz w:val="20"/>
              </w:rPr>
              <w:t> </w:t>
            </w:r>
            <w:r>
              <w:rPr>
                <w:sz w:val="20"/>
              </w:rPr>
              <w:t>organizational</w:t>
            </w:r>
            <w:r>
              <w:rPr>
                <w:spacing w:val="-6"/>
                <w:sz w:val="20"/>
              </w:rPr>
              <w:t> </w:t>
            </w:r>
            <w:r>
              <w:rPr>
                <w:sz w:val="20"/>
              </w:rPr>
              <w:t>incident management processes?</w:t>
            </w:r>
          </w:p>
        </w:tc>
      </w:tr>
      <w:tr>
        <w:trPr>
          <w:trHeight w:val="1485" w:hRule="atLeast"/>
        </w:trPr>
        <w:tc>
          <w:tcPr>
            <w:tcW w:w="3365" w:type="dxa"/>
          </w:tcPr>
          <w:p>
            <w:pPr>
              <w:pStyle w:val="TableParagraph"/>
              <w:tabs>
                <w:tab w:pos="467" w:val="left" w:leader="none"/>
              </w:tabs>
              <w:ind w:right="123" w:hanging="360"/>
              <w:rPr>
                <w:b/>
                <w:sz w:val="20"/>
              </w:rPr>
            </w:pPr>
            <w:r>
              <w:rPr>
                <w:spacing w:val="-6"/>
                <w:sz w:val="20"/>
              </w:rPr>
              <w:t>6.</w:t>
            </w:r>
            <w:r>
              <w:rPr>
                <w:sz w:val="20"/>
              </w:rPr>
              <w:tab/>
            </w:r>
            <w:r>
              <w:rPr>
                <w:b/>
                <w:sz w:val="20"/>
              </w:rPr>
              <w:t>Establish</w:t>
            </w:r>
            <w:r>
              <w:rPr>
                <w:b/>
                <w:spacing w:val="-9"/>
                <w:sz w:val="20"/>
              </w:rPr>
              <w:t> </w:t>
            </w:r>
            <w:r>
              <w:rPr>
                <w:b/>
                <w:sz w:val="20"/>
              </w:rPr>
              <w:t>a</w:t>
            </w:r>
            <w:r>
              <w:rPr>
                <w:b/>
                <w:spacing w:val="-10"/>
                <w:sz w:val="20"/>
              </w:rPr>
              <w:t> </w:t>
            </w:r>
            <w:r>
              <w:rPr>
                <w:b/>
                <w:sz w:val="20"/>
              </w:rPr>
              <w:t>Monitoring</w:t>
            </w:r>
            <w:r>
              <w:rPr>
                <w:b/>
                <w:spacing w:val="-10"/>
                <w:sz w:val="20"/>
              </w:rPr>
              <w:t> </w:t>
            </w:r>
            <w:r>
              <w:rPr>
                <w:b/>
                <w:sz w:val="20"/>
              </w:rPr>
              <w:t>Process</w:t>
            </w:r>
            <w:r>
              <w:rPr>
                <w:b/>
                <w:spacing w:val="-10"/>
                <w:sz w:val="20"/>
              </w:rPr>
              <w:t> </w:t>
            </w:r>
            <w:r>
              <w:rPr>
                <w:b/>
                <w:sz w:val="20"/>
              </w:rPr>
              <w:t>to Assess How the Implemented Process is Working</w:t>
            </w:r>
          </w:p>
        </w:tc>
        <w:tc>
          <w:tcPr>
            <w:tcW w:w="5374" w:type="dxa"/>
          </w:tcPr>
          <w:p>
            <w:pPr>
              <w:pStyle w:val="TableParagraph"/>
              <w:numPr>
                <w:ilvl w:val="0"/>
                <w:numId w:val="210"/>
              </w:numPr>
              <w:tabs>
                <w:tab w:pos="467" w:val="left" w:leader="none"/>
              </w:tabs>
              <w:spacing w:line="240" w:lineRule="auto" w:before="0" w:after="0"/>
              <w:ind w:left="467" w:right="949" w:hanging="360"/>
              <w:jc w:val="left"/>
              <w:rPr>
                <w:sz w:val="20"/>
              </w:rPr>
            </w:pPr>
            <w:r>
              <w:rPr>
                <w:sz w:val="20"/>
              </w:rPr>
              <w:t>Review</w:t>
            </w:r>
            <w:r>
              <w:rPr>
                <w:spacing w:val="-9"/>
                <w:sz w:val="20"/>
              </w:rPr>
              <w:t> </w:t>
            </w:r>
            <w:r>
              <w:rPr>
                <w:sz w:val="20"/>
              </w:rPr>
              <w:t>existing</w:t>
            </w:r>
            <w:r>
              <w:rPr>
                <w:spacing w:val="-8"/>
                <w:sz w:val="20"/>
              </w:rPr>
              <w:t> </w:t>
            </w:r>
            <w:r>
              <w:rPr>
                <w:sz w:val="20"/>
              </w:rPr>
              <w:t>processes</w:t>
            </w:r>
            <w:r>
              <w:rPr>
                <w:spacing w:val="-7"/>
                <w:sz w:val="20"/>
              </w:rPr>
              <w:t> </w:t>
            </w:r>
            <w:r>
              <w:rPr>
                <w:sz w:val="20"/>
              </w:rPr>
              <w:t>to</w:t>
            </w:r>
            <w:r>
              <w:rPr>
                <w:spacing w:val="-8"/>
                <w:sz w:val="20"/>
              </w:rPr>
              <w:t> </w:t>
            </w:r>
            <w:r>
              <w:rPr>
                <w:sz w:val="20"/>
              </w:rPr>
              <w:t>determine</w:t>
            </w:r>
            <w:r>
              <w:rPr>
                <w:spacing w:val="-9"/>
                <w:sz w:val="20"/>
              </w:rPr>
              <w:t> </w:t>
            </w:r>
            <w:r>
              <w:rPr>
                <w:sz w:val="20"/>
              </w:rPr>
              <w:t>whether objectives are being addressed.</w:t>
            </w:r>
            <w:hyperlink w:history="true" w:anchor="_bookmark198">
              <w:r>
                <w:rPr>
                  <w:sz w:val="20"/>
                  <w:vertAlign w:val="superscript"/>
                </w:rPr>
                <w:t>136</w:t>
              </w:r>
            </w:hyperlink>
          </w:p>
          <w:p>
            <w:pPr>
              <w:pStyle w:val="TableParagraph"/>
              <w:numPr>
                <w:ilvl w:val="0"/>
                <w:numId w:val="210"/>
              </w:numPr>
              <w:tabs>
                <w:tab w:pos="467" w:val="left" w:leader="none"/>
              </w:tabs>
              <w:spacing w:line="240" w:lineRule="auto" w:before="0" w:after="0"/>
              <w:ind w:left="467" w:right="159" w:hanging="360"/>
              <w:jc w:val="left"/>
              <w:rPr>
                <w:sz w:val="20"/>
              </w:rPr>
            </w:pPr>
            <w:r>
              <w:rPr>
                <w:sz w:val="20"/>
              </w:rPr>
              <w:t>Continually</w:t>
            </w:r>
            <w:r>
              <w:rPr>
                <w:spacing w:val="-6"/>
                <w:sz w:val="20"/>
              </w:rPr>
              <w:t> </w:t>
            </w:r>
            <w:r>
              <w:rPr>
                <w:sz w:val="20"/>
              </w:rPr>
              <w:t>reassess</w:t>
            </w:r>
            <w:r>
              <w:rPr>
                <w:spacing w:val="-6"/>
                <w:sz w:val="20"/>
              </w:rPr>
              <w:t> </w:t>
            </w:r>
            <w:r>
              <w:rPr>
                <w:sz w:val="20"/>
              </w:rPr>
              <w:t>integrity</w:t>
            </w:r>
            <w:r>
              <w:rPr>
                <w:spacing w:val="-6"/>
                <w:sz w:val="20"/>
              </w:rPr>
              <w:t> </w:t>
            </w:r>
            <w:r>
              <w:rPr>
                <w:sz w:val="20"/>
              </w:rPr>
              <w:t>processes</w:t>
            </w:r>
            <w:r>
              <w:rPr>
                <w:spacing w:val="-6"/>
                <w:sz w:val="20"/>
              </w:rPr>
              <w:t> </w:t>
            </w:r>
            <w:r>
              <w:rPr>
                <w:sz w:val="20"/>
              </w:rPr>
              <w:t>as</w:t>
            </w:r>
            <w:r>
              <w:rPr>
                <w:spacing w:val="-6"/>
                <w:sz w:val="20"/>
              </w:rPr>
              <w:t> </w:t>
            </w:r>
            <w:r>
              <w:rPr>
                <w:sz w:val="20"/>
              </w:rPr>
              <w:t>technology</w:t>
            </w:r>
            <w:r>
              <w:rPr>
                <w:spacing w:val="-6"/>
                <w:sz w:val="20"/>
              </w:rPr>
              <w:t> </w:t>
            </w:r>
            <w:r>
              <w:rPr>
                <w:sz w:val="20"/>
              </w:rPr>
              <w:t>and operational environments change to determine whether they need to be revised.</w:t>
            </w:r>
            <w:hyperlink w:history="true" w:anchor="_bookmark199">
              <w:r>
                <w:rPr>
                  <w:sz w:val="20"/>
                  <w:vertAlign w:val="superscript"/>
                </w:rPr>
                <w:t>137</w:t>
              </w:r>
            </w:hyperlink>
          </w:p>
        </w:tc>
        <w:tc>
          <w:tcPr>
            <w:tcW w:w="5374" w:type="dxa"/>
          </w:tcPr>
          <w:p>
            <w:pPr>
              <w:pStyle w:val="TableParagraph"/>
              <w:numPr>
                <w:ilvl w:val="0"/>
                <w:numId w:val="211"/>
              </w:numPr>
              <w:tabs>
                <w:tab w:pos="467" w:val="left" w:leader="none"/>
              </w:tabs>
              <w:spacing w:line="240" w:lineRule="auto" w:before="0" w:after="0"/>
              <w:ind w:left="467" w:right="134" w:hanging="360"/>
              <w:jc w:val="left"/>
              <w:rPr>
                <w:sz w:val="20"/>
              </w:rPr>
            </w:pPr>
            <w:r>
              <w:rPr>
                <w:sz w:val="20"/>
              </w:rPr>
              <w:t>Are there reported instances of information integrity problems?</w:t>
            </w:r>
            <w:r>
              <w:rPr>
                <w:spacing w:val="-8"/>
                <w:sz w:val="20"/>
              </w:rPr>
              <w:t> </w:t>
            </w:r>
            <w:r>
              <w:rPr>
                <w:sz w:val="20"/>
              </w:rPr>
              <w:t>Have</w:t>
            </w:r>
            <w:r>
              <w:rPr>
                <w:spacing w:val="-8"/>
                <w:sz w:val="20"/>
              </w:rPr>
              <w:t> </w:t>
            </w:r>
            <w:r>
              <w:rPr>
                <w:sz w:val="20"/>
              </w:rPr>
              <w:t>they</w:t>
            </w:r>
            <w:r>
              <w:rPr>
                <w:spacing w:val="-6"/>
                <w:sz w:val="20"/>
              </w:rPr>
              <w:t> </w:t>
            </w:r>
            <w:r>
              <w:rPr>
                <w:sz w:val="20"/>
              </w:rPr>
              <w:t>decreased</w:t>
            </w:r>
            <w:r>
              <w:rPr>
                <w:spacing w:val="-6"/>
                <w:sz w:val="20"/>
              </w:rPr>
              <w:t> </w:t>
            </w:r>
            <w:r>
              <w:rPr>
                <w:sz w:val="20"/>
              </w:rPr>
              <w:t>since</w:t>
            </w:r>
            <w:r>
              <w:rPr>
                <w:spacing w:val="-8"/>
                <w:sz w:val="20"/>
              </w:rPr>
              <w:t> </w:t>
            </w:r>
            <w:r>
              <w:rPr>
                <w:sz w:val="20"/>
              </w:rPr>
              <w:t>integrity</w:t>
            </w:r>
            <w:r>
              <w:rPr>
                <w:spacing w:val="-6"/>
                <w:sz w:val="20"/>
              </w:rPr>
              <w:t> </w:t>
            </w:r>
            <w:r>
              <w:rPr>
                <w:sz w:val="20"/>
              </w:rPr>
              <w:t>procedures were implemented?</w:t>
            </w:r>
            <w:hyperlink w:history="true" w:anchor="_bookmark200">
              <w:r>
                <w:rPr>
                  <w:sz w:val="20"/>
                  <w:vertAlign w:val="superscript"/>
                </w:rPr>
                <w:t>138</w:t>
              </w:r>
            </w:hyperlink>
          </w:p>
          <w:p>
            <w:pPr>
              <w:pStyle w:val="TableParagraph"/>
              <w:numPr>
                <w:ilvl w:val="0"/>
                <w:numId w:val="211"/>
              </w:numPr>
              <w:tabs>
                <w:tab w:pos="467" w:val="left" w:leader="none"/>
              </w:tabs>
              <w:spacing w:line="244" w:lineRule="exact" w:before="0" w:after="0"/>
              <w:ind w:left="467" w:right="252" w:hanging="360"/>
              <w:jc w:val="left"/>
              <w:rPr>
                <w:sz w:val="20"/>
              </w:rPr>
            </w:pPr>
            <w:r>
              <w:rPr>
                <w:sz w:val="20"/>
              </w:rPr>
              <w:t>Does</w:t>
            </w:r>
            <w:r>
              <w:rPr>
                <w:spacing w:val="-5"/>
                <w:sz w:val="20"/>
              </w:rPr>
              <w:t> </w:t>
            </w:r>
            <w:r>
              <w:rPr>
                <w:sz w:val="20"/>
              </w:rPr>
              <w:t>the</w:t>
            </w:r>
            <w:r>
              <w:rPr>
                <w:spacing w:val="-6"/>
                <w:sz w:val="20"/>
              </w:rPr>
              <w:t> </w:t>
            </w:r>
            <w:r>
              <w:rPr>
                <w:sz w:val="20"/>
              </w:rPr>
              <w:t>process,</w:t>
            </w:r>
            <w:r>
              <w:rPr>
                <w:spacing w:val="-5"/>
                <w:sz w:val="20"/>
              </w:rPr>
              <w:t> </w:t>
            </w:r>
            <w:r>
              <w:rPr>
                <w:sz w:val="20"/>
              </w:rPr>
              <w:t>as</w:t>
            </w:r>
            <w:r>
              <w:rPr>
                <w:spacing w:val="-5"/>
                <w:sz w:val="20"/>
              </w:rPr>
              <w:t> </w:t>
            </w:r>
            <w:r>
              <w:rPr>
                <w:sz w:val="20"/>
              </w:rPr>
              <w:t>implemented,</w:t>
            </w:r>
            <w:r>
              <w:rPr>
                <w:spacing w:val="-5"/>
                <w:sz w:val="20"/>
              </w:rPr>
              <w:t> </w:t>
            </w:r>
            <w:r>
              <w:rPr>
                <w:sz w:val="20"/>
              </w:rPr>
              <w:t>provide</w:t>
            </w:r>
            <w:r>
              <w:rPr>
                <w:spacing w:val="-6"/>
                <w:sz w:val="20"/>
              </w:rPr>
              <w:t> </w:t>
            </w:r>
            <w:r>
              <w:rPr>
                <w:sz w:val="20"/>
              </w:rPr>
              <w:t>a</w:t>
            </w:r>
            <w:r>
              <w:rPr>
                <w:spacing w:val="-6"/>
                <w:sz w:val="20"/>
              </w:rPr>
              <w:t> </w:t>
            </w:r>
            <w:r>
              <w:rPr>
                <w:sz w:val="20"/>
              </w:rPr>
              <w:t>higher</w:t>
            </w:r>
            <w:r>
              <w:rPr>
                <w:spacing w:val="-6"/>
                <w:sz w:val="20"/>
              </w:rPr>
              <w:t> </w:t>
            </w:r>
            <w:r>
              <w:rPr>
                <w:sz w:val="20"/>
              </w:rPr>
              <w:t>level of assurance that information integrity is being </w:t>
            </w:r>
            <w:r>
              <w:rPr>
                <w:spacing w:val="-2"/>
                <w:sz w:val="20"/>
              </w:rPr>
              <w:t>maintained?</w:t>
            </w:r>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12"/>
        </w:rPr>
      </w:pPr>
      <w:r>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108780</wp:posOffset>
                </wp:positionV>
                <wp:extent cx="1828800" cy="10795"/>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565406pt;width:144pt;height:.841pt;mso-position-horizontal-relative:page;mso-position-vertical-relative:paragraph;z-index:-15688192;mso-wrap-distance-left:0;mso-wrap-distance-right:0" id="docshape87" filled="true" fillcolor="#000000" stroked="false">
                <v:fill type="solid"/>
                <w10:wrap type="topAndBottom"/>
              </v:rect>
            </w:pict>
          </mc:Fallback>
        </mc:AlternateContent>
      </w:r>
    </w:p>
    <w:p>
      <w:pPr>
        <w:spacing w:line="195" w:lineRule="exact" w:before="107"/>
        <w:ind w:left="700" w:right="0" w:firstLine="0"/>
        <w:jc w:val="left"/>
        <w:rPr>
          <w:i/>
          <w:sz w:val="16"/>
        </w:rPr>
      </w:pPr>
      <w:r>
        <w:rPr>
          <w:sz w:val="16"/>
          <w:vertAlign w:val="superscript"/>
        </w:rPr>
        <w:t>136</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19">
        <w:r>
          <w:rPr>
            <w:sz w:val="16"/>
            <w:vertAlign w:val="baseline"/>
          </w:rPr>
          <w:t>5.1.8,</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Evaluation.</w:t>
      </w:r>
    </w:p>
    <w:p>
      <w:pPr>
        <w:spacing w:line="195" w:lineRule="exact" w:before="0"/>
        <w:ind w:left="700" w:right="0" w:firstLine="0"/>
        <w:jc w:val="left"/>
        <w:rPr>
          <w:i/>
          <w:sz w:val="16"/>
        </w:rPr>
      </w:pPr>
      <w:r>
        <w:rPr>
          <w:sz w:val="16"/>
          <w:vertAlign w:val="superscript"/>
        </w:rPr>
        <w:t>137</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19">
        <w:r>
          <w:rPr>
            <w:sz w:val="16"/>
            <w:vertAlign w:val="baseline"/>
          </w:rPr>
          <w:t>5.1.8,</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Evaluation.</w:t>
      </w:r>
    </w:p>
    <w:p>
      <w:pPr>
        <w:spacing w:before="1"/>
        <w:ind w:left="700" w:right="0" w:firstLine="0"/>
        <w:jc w:val="left"/>
        <w:rPr>
          <w:i/>
          <w:sz w:val="16"/>
        </w:rPr>
      </w:pPr>
      <w:r>
        <w:rPr>
          <w:sz w:val="16"/>
          <w:vertAlign w:val="superscript"/>
        </w:rPr>
        <w:t>138</w:t>
      </w:r>
      <w:r>
        <w:rPr>
          <w:spacing w:val="-5"/>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05">
        <w:r>
          <w:rPr>
            <w:sz w:val="16"/>
            <w:vertAlign w:val="baseline"/>
          </w:rPr>
          <w:t>5.1.6,</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Incident</w:t>
      </w:r>
      <w:r>
        <w:rPr>
          <w:i/>
          <w:spacing w:val="-6"/>
          <w:sz w:val="16"/>
          <w:vertAlign w:val="baseline"/>
        </w:rPr>
        <w:t> </w:t>
      </w:r>
      <w:r>
        <w:rPr>
          <w:i/>
          <w:spacing w:val="-2"/>
          <w:sz w:val="16"/>
          <w:vertAlign w:val="baseline"/>
        </w:rPr>
        <w:t>Procedures.</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rPr>
          <w:b w:val="0"/>
        </w:rPr>
      </w:pPr>
      <w:bookmarkStart w:name="5.3.4. Person or Entity Authentication (" w:id="241"/>
      <w:bookmarkEnd w:id="241"/>
      <w:r>
        <w:rPr>
          <w:b w:val="0"/>
        </w:rPr>
      </w:r>
      <w:bookmarkStart w:name="_bookmark201" w:id="242"/>
      <w:bookmarkEnd w:id="242"/>
      <w:r>
        <w:rPr>
          <w:b w:val="0"/>
        </w:rPr>
      </w:r>
      <w:r>
        <w:rPr/>
        <w:t>Person</w:t>
      </w:r>
      <w:r>
        <w:rPr>
          <w:spacing w:val="-3"/>
        </w:rPr>
        <w:t> </w:t>
      </w:r>
      <w:r>
        <w:rPr/>
        <w:t>or</w:t>
      </w:r>
      <w:r>
        <w:rPr>
          <w:spacing w:val="-1"/>
        </w:rPr>
        <w:t> </w:t>
      </w:r>
      <w:r>
        <w:rPr/>
        <w:t>Entity</w:t>
      </w:r>
      <w:r>
        <w:rPr>
          <w:spacing w:val="-3"/>
        </w:rPr>
        <w:t> </w:t>
      </w:r>
      <w:r>
        <w:rPr/>
        <w:t>Authentication</w:t>
      </w:r>
      <w:r>
        <w:rPr>
          <w:spacing w:val="-2"/>
        </w:rPr>
        <w:t> </w:t>
      </w:r>
      <w:r>
        <w:rPr/>
        <w:t>(§</w:t>
      </w:r>
      <w:r>
        <w:rPr>
          <w:spacing w:val="-3"/>
        </w:rPr>
        <w:t> </w:t>
      </w:r>
      <w:r>
        <w:rPr>
          <w:spacing w:val="-2"/>
        </w:rPr>
        <w:t>164.312(d))</w:t>
      </w:r>
      <w:hyperlink w:history="true" w:anchor="_bookmark202">
        <w:r>
          <w:rPr>
            <w:b w:val="0"/>
            <w:spacing w:val="-2"/>
            <w:vertAlign w:val="superscript"/>
          </w:rPr>
          <w:t>139</w:t>
        </w:r>
      </w:hyperlink>
    </w:p>
    <w:p>
      <w:pPr>
        <w:spacing w:before="177"/>
        <w:ind w:left="699" w:right="802" w:firstLine="0"/>
        <w:jc w:val="left"/>
        <w:rPr>
          <w:i/>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procedures</w:t>
      </w:r>
      <w:r>
        <w:rPr>
          <w:i/>
          <w:spacing w:val="-2"/>
          <w:sz w:val="24"/>
        </w:rPr>
        <w:t> </w:t>
      </w:r>
      <w:r>
        <w:rPr>
          <w:i/>
          <w:sz w:val="24"/>
        </w:rPr>
        <w:t>to</w:t>
      </w:r>
      <w:r>
        <w:rPr>
          <w:i/>
          <w:spacing w:val="-3"/>
          <w:sz w:val="24"/>
        </w:rPr>
        <w:t> </w:t>
      </w:r>
      <w:r>
        <w:rPr>
          <w:i/>
          <w:sz w:val="24"/>
        </w:rPr>
        <w:t>verify</w:t>
      </w:r>
      <w:r>
        <w:rPr>
          <w:i/>
          <w:spacing w:val="-4"/>
          <w:sz w:val="24"/>
        </w:rPr>
        <w:t> </w:t>
      </w:r>
      <w:r>
        <w:rPr>
          <w:i/>
          <w:sz w:val="24"/>
        </w:rPr>
        <w:t>that</w:t>
      </w:r>
      <w:r>
        <w:rPr>
          <w:i/>
          <w:spacing w:val="-1"/>
          <w:sz w:val="24"/>
        </w:rPr>
        <w:t> </w:t>
      </w:r>
      <w:r>
        <w:rPr>
          <w:i/>
          <w:sz w:val="24"/>
        </w:rPr>
        <w:t>a</w:t>
      </w:r>
      <w:r>
        <w:rPr>
          <w:i/>
          <w:spacing w:val="-4"/>
          <w:sz w:val="24"/>
        </w:rPr>
        <w:t> </w:t>
      </w:r>
      <w:r>
        <w:rPr>
          <w:i/>
          <w:sz w:val="24"/>
        </w:rPr>
        <w:t>person</w:t>
      </w:r>
      <w:r>
        <w:rPr>
          <w:i/>
          <w:spacing w:val="-4"/>
          <w:sz w:val="24"/>
        </w:rPr>
        <w:t> </w:t>
      </w:r>
      <w:r>
        <w:rPr>
          <w:i/>
          <w:sz w:val="24"/>
        </w:rPr>
        <w:t>or</w:t>
      </w:r>
      <w:r>
        <w:rPr>
          <w:i/>
          <w:spacing w:val="-3"/>
          <w:sz w:val="24"/>
        </w:rPr>
        <w:t> </w:t>
      </w:r>
      <w:r>
        <w:rPr>
          <w:i/>
          <w:sz w:val="24"/>
        </w:rPr>
        <w:t>entity</w:t>
      </w:r>
      <w:r>
        <w:rPr>
          <w:i/>
          <w:spacing w:val="-2"/>
          <w:sz w:val="24"/>
        </w:rPr>
        <w:t> </w:t>
      </w:r>
      <w:r>
        <w:rPr>
          <w:i/>
          <w:sz w:val="24"/>
        </w:rPr>
        <w:t>seeking</w:t>
      </w:r>
      <w:r>
        <w:rPr>
          <w:i/>
          <w:spacing w:val="-4"/>
          <w:sz w:val="24"/>
        </w:rPr>
        <w:t> </w:t>
      </w:r>
      <w:r>
        <w:rPr>
          <w:i/>
          <w:sz w:val="24"/>
        </w:rPr>
        <w:t>access</w:t>
      </w:r>
      <w:r>
        <w:rPr>
          <w:i/>
          <w:spacing w:val="-2"/>
          <w:sz w:val="24"/>
        </w:rPr>
        <w:t> </w:t>
      </w:r>
      <w:r>
        <w:rPr>
          <w:i/>
          <w:sz w:val="24"/>
        </w:rPr>
        <w:t>to</w:t>
      </w:r>
      <w:r>
        <w:rPr>
          <w:i/>
          <w:spacing w:val="-3"/>
          <w:sz w:val="24"/>
        </w:rPr>
        <w:t> </w:t>
      </w:r>
      <w:r>
        <w:rPr>
          <w:i/>
          <w:sz w:val="24"/>
        </w:rPr>
        <w:t>el</w:t>
      </w:r>
      <w:bookmarkStart w:name="_bookmark202" w:id="243"/>
      <w:bookmarkEnd w:id="243"/>
      <w:r>
        <w:rPr>
          <w:i/>
          <w:sz w:val="24"/>
        </w:rPr>
        <w:t>e</w:t>
      </w:r>
      <w:r>
        <w:rPr>
          <w:i/>
          <w:sz w:val="24"/>
        </w:rPr>
        <w:t>c</w:t>
      </w:r>
      <w:bookmarkStart w:name="_bookmark203" w:id="244"/>
      <w:bookmarkEnd w:id="244"/>
      <w:r>
        <w:rPr>
          <w:i/>
          <w:sz w:val="24"/>
        </w:rPr>
        <w:t>t</w:t>
      </w:r>
      <w:r>
        <w:rPr>
          <w:i/>
          <w:sz w:val="24"/>
        </w:rPr>
        <w:t>ronic</w:t>
      </w:r>
      <w:r>
        <w:rPr>
          <w:i/>
          <w:spacing w:val="-2"/>
          <w:sz w:val="24"/>
        </w:rPr>
        <w:t> </w:t>
      </w:r>
      <w:r>
        <w:rPr>
          <w:i/>
          <w:sz w:val="24"/>
        </w:rPr>
        <w:t>protected</w:t>
      </w:r>
      <w:r>
        <w:rPr>
          <w:i/>
          <w:spacing w:val="-4"/>
          <w:sz w:val="24"/>
        </w:rPr>
        <w:t> </w:t>
      </w:r>
      <w:r>
        <w:rPr>
          <w:i/>
          <w:sz w:val="24"/>
        </w:rPr>
        <w:t>health</w:t>
      </w:r>
      <w:r>
        <w:rPr>
          <w:i/>
          <w:spacing w:val="-4"/>
          <w:sz w:val="24"/>
        </w:rPr>
        <w:t> </w:t>
      </w:r>
      <w:r>
        <w:rPr>
          <w:i/>
          <w:sz w:val="24"/>
        </w:rPr>
        <w:t>information</w:t>
      </w:r>
      <w:r>
        <w:rPr>
          <w:i/>
          <w:spacing w:val="-4"/>
          <w:sz w:val="24"/>
        </w:rPr>
        <w:t> </w:t>
      </w:r>
      <w:r>
        <w:rPr>
          <w:i/>
          <w:sz w:val="24"/>
        </w:rPr>
        <w:t>is</w:t>
      </w:r>
      <w:r>
        <w:rPr>
          <w:i/>
          <w:sz w:val="24"/>
        </w:rPr>
        <w:t> the one claimed.</w:t>
      </w:r>
    </w:p>
    <w:p>
      <w:pPr>
        <w:spacing w:before="182"/>
        <w:ind w:left="1787" w:right="1787" w:firstLine="0"/>
        <w:jc w:val="center"/>
        <w:rPr>
          <w:b/>
          <w:sz w:val="20"/>
        </w:rPr>
      </w:pPr>
      <w:bookmarkStart w:name="_bookmark204" w:id="245"/>
      <w:bookmarkEnd w:id="245"/>
      <w:r>
        <w:rPr/>
      </w:r>
      <w:r>
        <w:rPr>
          <w:b/>
          <w:sz w:val="20"/>
        </w:rPr>
        <w:t>Table</w:t>
      </w:r>
      <w:r>
        <w:rPr>
          <w:b/>
          <w:spacing w:val="-6"/>
          <w:sz w:val="20"/>
        </w:rPr>
        <w:t> </w:t>
      </w:r>
      <w:r>
        <w:rPr>
          <w:b/>
          <w:sz w:val="20"/>
        </w:rPr>
        <w:t>24.</w:t>
      </w:r>
      <w:r>
        <w:rPr>
          <w:b/>
          <w:spacing w:val="-4"/>
          <w:sz w:val="20"/>
        </w:rPr>
        <w:t> </w:t>
      </w:r>
      <w:r>
        <w:rPr>
          <w:b/>
          <w:sz w:val="20"/>
        </w:rPr>
        <w:t>Key</w:t>
      </w:r>
      <w:r>
        <w:rPr>
          <w:b/>
          <w:spacing w:val="-7"/>
          <w:sz w:val="20"/>
        </w:rPr>
        <w:t> </w:t>
      </w:r>
      <w:r>
        <w:rPr>
          <w:b/>
          <w:sz w:val="20"/>
        </w:rPr>
        <w:t>activities,</w:t>
      </w:r>
      <w:r>
        <w:rPr>
          <w:b/>
          <w:spacing w:val="-6"/>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Person</w:t>
      </w:r>
      <w:r>
        <w:rPr>
          <w:b/>
          <w:spacing w:val="-7"/>
          <w:sz w:val="20"/>
        </w:rPr>
        <w:t> </w:t>
      </w:r>
      <w:r>
        <w:rPr>
          <w:b/>
          <w:sz w:val="20"/>
        </w:rPr>
        <w:t>or</w:t>
      </w:r>
      <w:r>
        <w:rPr>
          <w:b/>
          <w:spacing w:val="-5"/>
          <w:sz w:val="20"/>
        </w:rPr>
        <w:t> </w:t>
      </w:r>
      <w:r>
        <w:rPr>
          <w:b/>
          <w:sz w:val="20"/>
        </w:rPr>
        <w:t>Entity</w:t>
      </w:r>
      <w:r>
        <w:rPr>
          <w:b/>
          <w:spacing w:val="-7"/>
          <w:sz w:val="20"/>
        </w:rPr>
        <w:t> </w:t>
      </w:r>
      <w:r>
        <w:rPr>
          <w:b/>
          <w:sz w:val="20"/>
        </w:rPr>
        <w:t>Authentication</w:t>
      </w:r>
      <w:r>
        <w:rPr>
          <w:b/>
          <w:spacing w:val="-5"/>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491" w:hRule="atLeast"/>
        </w:trPr>
        <w:tc>
          <w:tcPr>
            <w:tcW w:w="3365" w:type="dxa"/>
          </w:tcPr>
          <w:p>
            <w:pPr>
              <w:pStyle w:val="TableParagraph"/>
              <w:tabs>
                <w:tab w:pos="467" w:val="left" w:leader="none"/>
              </w:tabs>
              <w:spacing w:before="1"/>
              <w:ind w:right="704" w:hanging="360"/>
              <w:rPr>
                <w:b/>
                <w:sz w:val="20"/>
              </w:rPr>
            </w:pPr>
            <w:r>
              <w:rPr>
                <w:spacing w:val="-6"/>
                <w:sz w:val="20"/>
              </w:rPr>
              <w:t>1.</w:t>
            </w:r>
            <w:r>
              <w:rPr>
                <w:sz w:val="20"/>
              </w:rPr>
              <w:tab/>
            </w:r>
            <w:r>
              <w:rPr>
                <w:b/>
                <w:sz w:val="20"/>
              </w:rPr>
              <w:t>Determine</w:t>
            </w:r>
            <w:r>
              <w:rPr>
                <w:b/>
                <w:spacing w:val="-12"/>
                <w:sz w:val="20"/>
              </w:rPr>
              <w:t> </w:t>
            </w:r>
            <w:r>
              <w:rPr>
                <w:b/>
                <w:sz w:val="20"/>
              </w:rPr>
              <w:t>Authentication Applicability to Current </w:t>
            </w:r>
            <w:r>
              <w:rPr>
                <w:b/>
                <w:spacing w:val="-2"/>
                <w:sz w:val="20"/>
              </w:rPr>
              <w:t>Systems/Applications</w:t>
            </w:r>
          </w:p>
        </w:tc>
        <w:tc>
          <w:tcPr>
            <w:tcW w:w="5374" w:type="dxa"/>
          </w:tcPr>
          <w:p>
            <w:pPr>
              <w:pStyle w:val="TableParagraph"/>
              <w:numPr>
                <w:ilvl w:val="0"/>
                <w:numId w:val="212"/>
              </w:numPr>
              <w:tabs>
                <w:tab w:pos="467" w:val="left" w:leader="none"/>
              </w:tabs>
              <w:spacing w:line="240" w:lineRule="auto" w:before="0" w:after="0"/>
              <w:ind w:left="467" w:right="298" w:hanging="360"/>
              <w:jc w:val="left"/>
              <w:rPr>
                <w:sz w:val="20"/>
              </w:rPr>
            </w:pPr>
            <w:r>
              <w:rPr>
                <w:sz w:val="20"/>
              </w:rPr>
              <w:t>Identify</w:t>
            </w:r>
            <w:r>
              <w:rPr>
                <w:spacing w:val="-6"/>
                <w:sz w:val="20"/>
              </w:rPr>
              <w:t> </w:t>
            </w:r>
            <w:r>
              <w:rPr>
                <w:sz w:val="20"/>
              </w:rPr>
              <w:t>the</w:t>
            </w:r>
            <w:r>
              <w:rPr>
                <w:spacing w:val="-8"/>
                <w:sz w:val="20"/>
              </w:rPr>
              <w:t> </w:t>
            </w:r>
            <w:r>
              <w:rPr>
                <w:sz w:val="20"/>
              </w:rPr>
              <w:t>methods</w:t>
            </w:r>
            <w:r>
              <w:rPr>
                <w:spacing w:val="-6"/>
                <w:sz w:val="20"/>
              </w:rPr>
              <w:t> </w:t>
            </w:r>
            <w:r>
              <w:rPr>
                <w:sz w:val="20"/>
              </w:rPr>
              <w:t>available</w:t>
            </w:r>
            <w:r>
              <w:rPr>
                <w:spacing w:val="-8"/>
                <w:sz w:val="20"/>
              </w:rPr>
              <w:t> </w:t>
            </w:r>
            <w:r>
              <w:rPr>
                <w:sz w:val="20"/>
              </w:rPr>
              <w:t>for</w:t>
            </w:r>
            <w:r>
              <w:rPr>
                <w:spacing w:val="-7"/>
                <w:sz w:val="20"/>
              </w:rPr>
              <w:t> </w:t>
            </w:r>
            <w:r>
              <w:rPr>
                <w:sz w:val="20"/>
              </w:rPr>
              <w:t>authentication.</w:t>
            </w:r>
            <w:r>
              <w:rPr>
                <w:spacing w:val="-7"/>
                <w:sz w:val="20"/>
              </w:rPr>
              <w:t> </w:t>
            </w:r>
            <w:r>
              <w:rPr>
                <w:sz w:val="20"/>
              </w:rPr>
              <w:t>Under the HIPAA Security Rule, authentication is the corroboration</w:t>
            </w:r>
            <w:r>
              <w:rPr>
                <w:spacing w:val="-3"/>
                <w:sz w:val="20"/>
              </w:rPr>
              <w:t> </w:t>
            </w:r>
            <w:r>
              <w:rPr>
                <w:sz w:val="20"/>
              </w:rPr>
              <w:t>that</w:t>
            </w:r>
            <w:r>
              <w:rPr>
                <w:spacing w:val="-4"/>
                <w:sz w:val="20"/>
              </w:rPr>
              <w:t> </w:t>
            </w:r>
            <w:r>
              <w:rPr>
                <w:sz w:val="20"/>
              </w:rPr>
              <w:t>a</w:t>
            </w:r>
            <w:r>
              <w:rPr>
                <w:spacing w:val="-3"/>
                <w:sz w:val="20"/>
              </w:rPr>
              <w:t> </w:t>
            </w:r>
            <w:r>
              <w:rPr>
                <w:sz w:val="20"/>
              </w:rPr>
              <w:t>person</w:t>
            </w:r>
            <w:r>
              <w:rPr>
                <w:spacing w:val="-3"/>
                <w:sz w:val="20"/>
              </w:rPr>
              <w:t> </w:t>
            </w:r>
            <w:r>
              <w:rPr>
                <w:sz w:val="20"/>
              </w:rPr>
              <w:t>is</w:t>
            </w:r>
            <w:r>
              <w:rPr>
                <w:spacing w:val="-5"/>
                <w:sz w:val="20"/>
              </w:rPr>
              <w:t> </w:t>
            </w:r>
            <w:r>
              <w:rPr>
                <w:sz w:val="20"/>
              </w:rPr>
              <w:t>the</w:t>
            </w:r>
            <w:r>
              <w:rPr>
                <w:spacing w:val="-5"/>
                <w:sz w:val="20"/>
              </w:rPr>
              <w:t> </w:t>
            </w:r>
            <w:r>
              <w:rPr>
                <w:sz w:val="20"/>
              </w:rPr>
              <w:t>one</w:t>
            </w:r>
            <w:r>
              <w:rPr>
                <w:spacing w:val="-5"/>
                <w:sz w:val="20"/>
              </w:rPr>
              <w:t> </w:t>
            </w:r>
            <w:r>
              <w:rPr>
                <w:sz w:val="20"/>
              </w:rPr>
              <w:t>claimed</w:t>
            </w:r>
            <w:r>
              <w:rPr>
                <w:spacing w:val="-3"/>
                <w:sz w:val="20"/>
              </w:rPr>
              <w:t> </w:t>
            </w:r>
            <w:r>
              <w:rPr>
                <w:sz w:val="20"/>
              </w:rPr>
              <w:t>(45</w:t>
            </w:r>
            <w:r>
              <w:rPr>
                <w:spacing w:val="-4"/>
                <w:sz w:val="20"/>
              </w:rPr>
              <w:t> </w:t>
            </w:r>
            <w:r>
              <w:rPr>
                <w:sz w:val="20"/>
              </w:rPr>
              <w:t>CFR</w:t>
            </w:r>
            <w:r>
              <w:rPr>
                <w:spacing w:val="-4"/>
                <w:sz w:val="20"/>
              </w:rPr>
              <w:t> </w:t>
            </w:r>
            <w:r>
              <w:rPr>
                <w:sz w:val="20"/>
              </w:rPr>
              <w:t>§ </w:t>
            </w:r>
            <w:r>
              <w:rPr>
                <w:spacing w:val="-2"/>
                <w:sz w:val="20"/>
              </w:rPr>
              <w:t>164.304).</w:t>
            </w:r>
          </w:p>
          <w:p>
            <w:pPr>
              <w:pStyle w:val="TableParagraph"/>
              <w:numPr>
                <w:ilvl w:val="0"/>
                <w:numId w:val="212"/>
              </w:numPr>
              <w:tabs>
                <w:tab w:pos="467" w:val="left" w:leader="none"/>
              </w:tabs>
              <w:spacing w:line="240" w:lineRule="auto" w:before="2" w:after="0"/>
              <w:ind w:left="467" w:right="231" w:hanging="360"/>
              <w:jc w:val="left"/>
              <w:rPr>
                <w:sz w:val="20"/>
              </w:rPr>
            </w:pPr>
            <w:r>
              <w:rPr>
                <w:sz w:val="20"/>
              </w:rPr>
              <w:t>Identify</w:t>
            </w:r>
            <w:r>
              <w:rPr>
                <w:spacing w:val="-1"/>
                <w:sz w:val="20"/>
              </w:rPr>
              <w:t> </w:t>
            </w:r>
            <w:r>
              <w:rPr>
                <w:sz w:val="20"/>
              </w:rPr>
              <w:t>points</w:t>
            </w:r>
            <w:r>
              <w:rPr>
                <w:spacing w:val="-1"/>
                <w:sz w:val="20"/>
              </w:rPr>
              <w:t> </w:t>
            </w:r>
            <w:r>
              <w:rPr>
                <w:sz w:val="20"/>
              </w:rPr>
              <w:t>of</w:t>
            </w:r>
            <w:r>
              <w:rPr>
                <w:spacing w:val="-3"/>
                <w:sz w:val="20"/>
              </w:rPr>
              <w:t> </w:t>
            </w:r>
            <w:r>
              <w:rPr>
                <w:sz w:val="20"/>
              </w:rPr>
              <w:t>electronic</w:t>
            </w:r>
            <w:r>
              <w:rPr>
                <w:spacing w:val="-2"/>
                <w:sz w:val="20"/>
              </w:rPr>
              <w:t> </w:t>
            </w:r>
            <w:r>
              <w:rPr>
                <w:sz w:val="20"/>
              </w:rPr>
              <w:t>access</w:t>
            </w:r>
            <w:r>
              <w:rPr>
                <w:spacing w:val="-1"/>
                <w:sz w:val="20"/>
              </w:rPr>
              <w:t> </w:t>
            </w:r>
            <w:r>
              <w:rPr>
                <w:sz w:val="20"/>
              </w:rPr>
              <w:t>that</w:t>
            </w:r>
            <w:r>
              <w:rPr>
                <w:spacing w:val="-2"/>
                <w:sz w:val="20"/>
              </w:rPr>
              <w:t> </w:t>
            </w:r>
            <w:r>
              <w:rPr>
                <w:sz w:val="20"/>
              </w:rPr>
              <w:t>require</w:t>
            </w:r>
            <w:r>
              <w:rPr>
                <w:spacing w:val="-3"/>
                <w:sz w:val="20"/>
              </w:rPr>
              <w:t> </w:t>
            </w:r>
            <w:r>
              <w:rPr>
                <w:sz w:val="20"/>
              </w:rPr>
              <w:t>or</w:t>
            </w:r>
            <w:r>
              <w:rPr>
                <w:spacing w:val="-2"/>
                <w:sz w:val="20"/>
              </w:rPr>
              <w:t> </w:t>
            </w:r>
            <w:r>
              <w:rPr>
                <w:sz w:val="20"/>
              </w:rPr>
              <w:t>should require</w:t>
            </w:r>
            <w:r>
              <w:rPr>
                <w:spacing w:val="-6"/>
                <w:sz w:val="20"/>
              </w:rPr>
              <w:t> </w:t>
            </w:r>
            <w:r>
              <w:rPr>
                <w:sz w:val="20"/>
              </w:rPr>
              <w:t>authentication.</w:t>
            </w:r>
            <w:r>
              <w:rPr>
                <w:spacing w:val="-6"/>
                <w:sz w:val="20"/>
              </w:rPr>
              <w:t> </w:t>
            </w:r>
            <w:r>
              <w:rPr>
                <w:sz w:val="20"/>
              </w:rPr>
              <w:t>Ensure</w:t>
            </w:r>
            <w:r>
              <w:rPr>
                <w:spacing w:val="-6"/>
                <w:sz w:val="20"/>
              </w:rPr>
              <w:t> </w:t>
            </w:r>
            <w:r>
              <w:rPr>
                <w:sz w:val="20"/>
              </w:rPr>
              <w:t>that</w:t>
            </w:r>
            <w:r>
              <w:rPr>
                <w:spacing w:val="-5"/>
                <w:sz w:val="20"/>
              </w:rPr>
              <w:t> </w:t>
            </w:r>
            <w:r>
              <w:rPr>
                <w:sz w:val="20"/>
              </w:rPr>
              <w:t>the</w:t>
            </w:r>
            <w:r>
              <w:rPr>
                <w:spacing w:val="-6"/>
                <w:sz w:val="20"/>
              </w:rPr>
              <w:t> </w:t>
            </w:r>
            <w:r>
              <w:rPr>
                <w:sz w:val="20"/>
              </w:rPr>
              <w:t>regulated</w:t>
            </w:r>
            <w:r>
              <w:rPr>
                <w:spacing w:val="-5"/>
                <w:sz w:val="20"/>
              </w:rPr>
              <w:t> </w:t>
            </w:r>
            <w:r>
              <w:rPr>
                <w:sz w:val="20"/>
              </w:rPr>
              <w:t>entity’s risk</w:t>
            </w:r>
            <w:r>
              <w:rPr>
                <w:spacing w:val="-4"/>
                <w:sz w:val="20"/>
              </w:rPr>
              <w:t> </w:t>
            </w:r>
            <w:r>
              <w:rPr>
                <w:sz w:val="20"/>
              </w:rPr>
              <w:t>analysis</w:t>
            </w:r>
            <w:r>
              <w:rPr>
                <w:spacing w:val="-4"/>
                <w:sz w:val="20"/>
              </w:rPr>
              <w:t> </w:t>
            </w:r>
            <w:r>
              <w:rPr>
                <w:sz w:val="20"/>
              </w:rPr>
              <w:t>properly</w:t>
            </w:r>
            <w:r>
              <w:rPr>
                <w:spacing w:val="-4"/>
                <w:sz w:val="20"/>
              </w:rPr>
              <w:t> </w:t>
            </w:r>
            <w:r>
              <w:rPr>
                <w:sz w:val="20"/>
              </w:rPr>
              <w:t>assesses</w:t>
            </w:r>
            <w:r>
              <w:rPr>
                <w:spacing w:val="-6"/>
                <w:sz w:val="20"/>
              </w:rPr>
              <w:t> </w:t>
            </w:r>
            <w:r>
              <w:rPr>
                <w:sz w:val="20"/>
              </w:rPr>
              <w:t>risks</w:t>
            </w:r>
            <w:r>
              <w:rPr>
                <w:spacing w:val="-4"/>
                <w:sz w:val="20"/>
              </w:rPr>
              <w:t> </w:t>
            </w:r>
            <w:r>
              <w:rPr>
                <w:sz w:val="20"/>
              </w:rPr>
              <w:t>for</w:t>
            </w:r>
            <w:r>
              <w:rPr>
                <w:spacing w:val="-5"/>
                <w:sz w:val="20"/>
              </w:rPr>
              <w:t> </w:t>
            </w:r>
            <w:r>
              <w:rPr>
                <w:sz w:val="20"/>
              </w:rPr>
              <w:t>such</w:t>
            </w:r>
            <w:r>
              <w:rPr>
                <w:spacing w:val="-7"/>
                <w:sz w:val="20"/>
              </w:rPr>
              <w:t> </w:t>
            </w:r>
            <w:r>
              <w:rPr>
                <w:sz w:val="20"/>
              </w:rPr>
              <w:t>access</w:t>
            </w:r>
            <w:r>
              <w:rPr>
                <w:spacing w:val="-4"/>
                <w:sz w:val="20"/>
              </w:rPr>
              <w:t> </w:t>
            </w:r>
            <w:r>
              <w:rPr>
                <w:sz w:val="20"/>
              </w:rPr>
              <w:t>points (e.g., risks of unauthorized access from within the enterprise could be different than those of remote unauthorized access).</w:t>
            </w:r>
          </w:p>
          <w:p>
            <w:pPr>
              <w:pStyle w:val="TableParagraph"/>
              <w:numPr>
                <w:ilvl w:val="0"/>
                <w:numId w:val="212"/>
              </w:numPr>
              <w:tabs>
                <w:tab w:pos="467" w:val="left" w:leader="none"/>
              </w:tabs>
              <w:spacing w:line="240" w:lineRule="auto" w:before="0" w:after="0"/>
              <w:ind w:left="467" w:right="232" w:hanging="360"/>
              <w:jc w:val="left"/>
              <w:rPr>
                <w:sz w:val="20"/>
              </w:rPr>
            </w:pPr>
            <w:r>
              <w:rPr>
                <w:sz w:val="20"/>
              </w:rPr>
              <w:t>Authentication requires establishing the validity of a transmission</w:t>
            </w:r>
            <w:r>
              <w:rPr>
                <w:spacing w:val="-8"/>
                <w:sz w:val="20"/>
              </w:rPr>
              <w:t> </w:t>
            </w:r>
            <w:r>
              <w:rPr>
                <w:sz w:val="20"/>
              </w:rPr>
              <w:t>source</w:t>
            </w:r>
            <w:r>
              <w:rPr>
                <w:spacing w:val="-7"/>
                <w:sz w:val="20"/>
              </w:rPr>
              <w:t> </w:t>
            </w:r>
            <w:r>
              <w:rPr>
                <w:sz w:val="20"/>
              </w:rPr>
              <w:t>and/or</w:t>
            </w:r>
            <w:r>
              <w:rPr>
                <w:spacing w:val="-6"/>
                <w:sz w:val="20"/>
              </w:rPr>
              <w:t> </w:t>
            </w:r>
            <w:r>
              <w:rPr>
                <w:sz w:val="20"/>
              </w:rPr>
              <w:t>verifying</w:t>
            </w:r>
            <w:r>
              <w:rPr>
                <w:spacing w:val="-6"/>
                <w:sz w:val="20"/>
              </w:rPr>
              <w:t> </w:t>
            </w:r>
            <w:r>
              <w:rPr>
                <w:sz w:val="20"/>
              </w:rPr>
              <w:t>an</w:t>
            </w:r>
            <w:r>
              <w:rPr>
                <w:spacing w:val="-5"/>
                <w:sz w:val="20"/>
              </w:rPr>
              <w:t> </w:t>
            </w:r>
            <w:r>
              <w:rPr>
                <w:sz w:val="20"/>
              </w:rPr>
              <w:t>individual’s</w:t>
            </w:r>
            <w:r>
              <w:rPr>
                <w:spacing w:val="-5"/>
                <w:sz w:val="20"/>
              </w:rPr>
              <w:t> </w:t>
            </w:r>
            <w:r>
              <w:rPr>
                <w:sz w:val="20"/>
              </w:rPr>
              <w:t>claim that they have been authorized for specific access privileges to information and information systems.</w:t>
            </w:r>
          </w:p>
        </w:tc>
        <w:tc>
          <w:tcPr>
            <w:tcW w:w="5374" w:type="dxa"/>
          </w:tcPr>
          <w:p>
            <w:pPr>
              <w:pStyle w:val="TableParagraph"/>
              <w:numPr>
                <w:ilvl w:val="0"/>
                <w:numId w:val="213"/>
              </w:numPr>
              <w:tabs>
                <w:tab w:pos="467" w:val="left" w:leader="none"/>
              </w:tabs>
              <w:spacing w:line="255" w:lineRule="exact" w:before="0" w:after="0"/>
              <w:ind w:left="467" w:right="0" w:hanging="360"/>
              <w:jc w:val="left"/>
              <w:rPr>
                <w:sz w:val="20"/>
              </w:rPr>
            </w:pPr>
            <w:r>
              <w:rPr>
                <w:sz w:val="20"/>
              </w:rPr>
              <w:t>What</w:t>
            </w:r>
            <w:r>
              <w:rPr>
                <w:spacing w:val="-9"/>
                <w:sz w:val="20"/>
              </w:rPr>
              <w:t> </w:t>
            </w:r>
            <w:r>
              <w:rPr>
                <w:sz w:val="20"/>
              </w:rPr>
              <w:t>authentication</w:t>
            </w:r>
            <w:r>
              <w:rPr>
                <w:spacing w:val="-7"/>
                <w:sz w:val="20"/>
              </w:rPr>
              <w:t> </w:t>
            </w:r>
            <w:r>
              <w:rPr>
                <w:sz w:val="20"/>
              </w:rPr>
              <w:t>methods</w:t>
            </w:r>
            <w:r>
              <w:rPr>
                <w:spacing w:val="-9"/>
                <w:sz w:val="20"/>
              </w:rPr>
              <w:t> </w:t>
            </w:r>
            <w:r>
              <w:rPr>
                <w:sz w:val="20"/>
              </w:rPr>
              <w:t>are</w:t>
            </w:r>
            <w:r>
              <w:rPr>
                <w:spacing w:val="-9"/>
                <w:sz w:val="20"/>
              </w:rPr>
              <w:t> </w:t>
            </w:r>
            <w:r>
              <w:rPr>
                <w:spacing w:val="-2"/>
                <w:sz w:val="20"/>
              </w:rPr>
              <w:t>available?</w:t>
            </w:r>
          </w:p>
          <w:p>
            <w:pPr>
              <w:pStyle w:val="TableParagraph"/>
              <w:numPr>
                <w:ilvl w:val="0"/>
                <w:numId w:val="213"/>
              </w:numPr>
              <w:tabs>
                <w:tab w:pos="467" w:val="left" w:leader="none"/>
              </w:tabs>
              <w:spacing w:line="240" w:lineRule="auto" w:before="0" w:after="0"/>
              <w:ind w:left="467" w:right="657" w:hanging="360"/>
              <w:jc w:val="left"/>
              <w:rPr>
                <w:sz w:val="20"/>
              </w:rPr>
            </w:pPr>
            <w:r>
              <w:rPr>
                <w:sz w:val="20"/>
              </w:rPr>
              <w:t>What</w:t>
            </w:r>
            <w:r>
              <w:rPr>
                <w:spacing w:val="-6"/>
                <w:sz w:val="20"/>
              </w:rPr>
              <w:t> </w:t>
            </w:r>
            <w:r>
              <w:rPr>
                <w:sz w:val="20"/>
              </w:rPr>
              <w:t>are</w:t>
            </w:r>
            <w:r>
              <w:rPr>
                <w:spacing w:val="-7"/>
                <w:sz w:val="20"/>
              </w:rPr>
              <w:t> </w:t>
            </w:r>
            <w:r>
              <w:rPr>
                <w:sz w:val="20"/>
              </w:rPr>
              <w:t>the</w:t>
            </w:r>
            <w:r>
              <w:rPr>
                <w:spacing w:val="-7"/>
                <w:sz w:val="20"/>
              </w:rPr>
              <w:t> </w:t>
            </w:r>
            <w:r>
              <w:rPr>
                <w:sz w:val="20"/>
              </w:rPr>
              <w:t>advantages</w:t>
            </w:r>
            <w:r>
              <w:rPr>
                <w:spacing w:val="-5"/>
                <w:sz w:val="20"/>
              </w:rPr>
              <w:t> </w:t>
            </w:r>
            <w:r>
              <w:rPr>
                <w:sz w:val="20"/>
              </w:rPr>
              <w:t>and</w:t>
            </w:r>
            <w:r>
              <w:rPr>
                <w:spacing w:val="-7"/>
                <w:sz w:val="20"/>
              </w:rPr>
              <w:t> </w:t>
            </w:r>
            <w:r>
              <w:rPr>
                <w:sz w:val="20"/>
              </w:rPr>
              <w:t>disadvantages</w:t>
            </w:r>
            <w:r>
              <w:rPr>
                <w:spacing w:val="-5"/>
                <w:sz w:val="20"/>
              </w:rPr>
              <w:t> </w:t>
            </w:r>
            <w:r>
              <w:rPr>
                <w:sz w:val="20"/>
              </w:rPr>
              <w:t>of</w:t>
            </w:r>
            <w:r>
              <w:rPr>
                <w:spacing w:val="-7"/>
                <w:sz w:val="20"/>
              </w:rPr>
              <w:t> </w:t>
            </w:r>
            <w:r>
              <w:rPr>
                <w:sz w:val="20"/>
              </w:rPr>
              <w:t>each </w:t>
            </w:r>
            <w:r>
              <w:rPr>
                <w:spacing w:val="-2"/>
                <w:sz w:val="20"/>
              </w:rPr>
              <w:t>method?</w:t>
            </w:r>
          </w:p>
          <w:p>
            <w:pPr>
              <w:pStyle w:val="TableParagraph"/>
              <w:numPr>
                <w:ilvl w:val="0"/>
                <w:numId w:val="213"/>
              </w:numPr>
              <w:tabs>
                <w:tab w:pos="467" w:val="left" w:leader="none"/>
              </w:tabs>
              <w:spacing w:line="240" w:lineRule="auto" w:before="0" w:after="0"/>
              <w:ind w:left="467" w:right="371" w:hanging="360"/>
              <w:jc w:val="left"/>
              <w:rPr>
                <w:sz w:val="20"/>
              </w:rPr>
            </w:pPr>
            <w:r>
              <w:rPr>
                <w:sz w:val="20"/>
              </w:rPr>
              <w:t>Can</w:t>
            </w:r>
            <w:r>
              <w:rPr>
                <w:spacing w:val="-6"/>
                <w:sz w:val="20"/>
              </w:rPr>
              <w:t> </w:t>
            </w:r>
            <w:r>
              <w:rPr>
                <w:sz w:val="20"/>
              </w:rPr>
              <w:t>risks</w:t>
            </w:r>
            <w:r>
              <w:rPr>
                <w:spacing w:val="-6"/>
                <w:sz w:val="20"/>
              </w:rPr>
              <w:t> </w:t>
            </w:r>
            <w:r>
              <w:rPr>
                <w:sz w:val="20"/>
              </w:rPr>
              <w:t>of</w:t>
            </w:r>
            <w:r>
              <w:rPr>
                <w:spacing w:val="-7"/>
                <w:sz w:val="20"/>
              </w:rPr>
              <w:t> </w:t>
            </w:r>
            <w:r>
              <w:rPr>
                <w:sz w:val="20"/>
              </w:rPr>
              <w:t>unauthorized</w:t>
            </w:r>
            <w:r>
              <w:rPr>
                <w:spacing w:val="-6"/>
                <w:sz w:val="20"/>
              </w:rPr>
              <w:t> </w:t>
            </w:r>
            <w:r>
              <w:rPr>
                <w:sz w:val="20"/>
              </w:rPr>
              <w:t>access</w:t>
            </w:r>
            <w:r>
              <w:rPr>
                <w:spacing w:val="-6"/>
                <w:sz w:val="20"/>
              </w:rPr>
              <w:t> </w:t>
            </w:r>
            <w:r>
              <w:rPr>
                <w:sz w:val="20"/>
              </w:rPr>
              <w:t>be</w:t>
            </w:r>
            <w:r>
              <w:rPr>
                <w:spacing w:val="-7"/>
                <w:sz w:val="20"/>
              </w:rPr>
              <w:t> </w:t>
            </w:r>
            <w:r>
              <w:rPr>
                <w:sz w:val="20"/>
              </w:rPr>
              <w:t>sufficiently</w:t>
            </w:r>
            <w:r>
              <w:rPr>
                <w:spacing w:val="-6"/>
                <w:sz w:val="20"/>
              </w:rPr>
              <w:t> </w:t>
            </w:r>
            <w:r>
              <w:rPr>
                <w:sz w:val="20"/>
              </w:rPr>
              <w:t>reduced for each point of electronic access with available authentication methods?</w:t>
            </w:r>
          </w:p>
          <w:p>
            <w:pPr>
              <w:pStyle w:val="TableParagraph"/>
              <w:numPr>
                <w:ilvl w:val="0"/>
                <w:numId w:val="213"/>
              </w:numPr>
              <w:tabs>
                <w:tab w:pos="467" w:val="left" w:leader="none"/>
              </w:tabs>
              <w:spacing w:line="240" w:lineRule="auto" w:before="1" w:after="0"/>
              <w:ind w:left="467" w:right="390" w:hanging="360"/>
              <w:jc w:val="left"/>
              <w:rPr>
                <w:sz w:val="20"/>
              </w:rPr>
            </w:pPr>
            <w:r>
              <w:rPr>
                <w:sz w:val="20"/>
              </w:rPr>
              <w:t>What</w:t>
            </w:r>
            <w:r>
              <w:rPr>
                <w:spacing w:val="-5"/>
                <w:sz w:val="20"/>
              </w:rPr>
              <w:t> </w:t>
            </w:r>
            <w:r>
              <w:rPr>
                <w:sz w:val="20"/>
              </w:rPr>
              <w:t>will</w:t>
            </w:r>
            <w:r>
              <w:rPr>
                <w:spacing w:val="-5"/>
                <w:sz w:val="20"/>
              </w:rPr>
              <w:t> </w:t>
            </w:r>
            <w:r>
              <w:rPr>
                <w:sz w:val="20"/>
              </w:rPr>
              <w:t>it</w:t>
            </w:r>
            <w:r>
              <w:rPr>
                <w:spacing w:val="-5"/>
                <w:sz w:val="20"/>
              </w:rPr>
              <w:t> </w:t>
            </w:r>
            <w:r>
              <w:rPr>
                <w:sz w:val="20"/>
              </w:rPr>
              <w:t>cost</w:t>
            </w:r>
            <w:r>
              <w:rPr>
                <w:spacing w:val="-5"/>
                <w:sz w:val="20"/>
              </w:rPr>
              <w:t> </w:t>
            </w:r>
            <w:r>
              <w:rPr>
                <w:sz w:val="20"/>
              </w:rPr>
              <w:t>to</w:t>
            </w:r>
            <w:r>
              <w:rPr>
                <w:spacing w:val="-5"/>
                <w:sz w:val="20"/>
              </w:rPr>
              <w:t> </w:t>
            </w:r>
            <w:r>
              <w:rPr>
                <w:sz w:val="20"/>
              </w:rPr>
              <w:t>implement</w:t>
            </w:r>
            <w:r>
              <w:rPr>
                <w:spacing w:val="-5"/>
                <w:sz w:val="20"/>
              </w:rPr>
              <w:t> </w:t>
            </w:r>
            <w:r>
              <w:rPr>
                <w:sz w:val="20"/>
              </w:rPr>
              <w:t>the</w:t>
            </w:r>
            <w:r>
              <w:rPr>
                <w:spacing w:val="-5"/>
                <w:sz w:val="20"/>
              </w:rPr>
              <w:t> </w:t>
            </w:r>
            <w:r>
              <w:rPr>
                <w:sz w:val="20"/>
              </w:rPr>
              <w:t>available</w:t>
            </w:r>
            <w:r>
              <w:rPr>
                <w:spacing w:val="-5"/>
                <w:sz w:val="20"/>
              </w:rPr>
              <w:t> </w:t>
            </w:r>
            <w:r>
              <w:rPr>
                <w:sz w:val="20"/>
              </w:rPr>
              <w:t>methods</w:t>
            </w:r>
            <w:r>
              <w:rPr>
                <w:spacing w:val="-4"/>
                <w:sz w:val="20"/>
              </w:rPr>
              <w:t> </w:t>
            </w:r>
            <w:r>
              <w:rPr>
                <w:sz w:val="20"/>
              </w:rPr>
              <w:t>in the environment?</w:t>
            </w:r>
          </w:p>
          <w:p>
            <w:pPr>
              <w:pStyle w:val="TableParagraph"/>
              <w:numPr>
                <w:ilvl w:val="0"/>
                <w:numId w:val="213"/>
              </w:numPr>
              <w:tabs>
                <w:tab w:pos="466" w:val="left" w:leader="none"/>
              </w:tabs>
              <w:spacing w:line="240" w:lineRule="auto" w:before="0" w:after="0"/>
              <w:ind w:left="466" w:right="433" w:hanging="360"/>
              <w:jc w:val="left"/>
              <w:rPr>
                <w:sz w:val="20"/>
              </w:rPr>
            </w:pPr>
            <w:r>
              <w:rPr>
                <w:sz w:val="20"/>
              </w:rPr>
              <w:t>Are</w:t>
            </w:r>
            <w:r>
              <w:rPr>
                <w:spacing w:val="-6"/>
                <w:sz w:val="20"/>
              </w:rPr>
              <w:t> </w:t>
            </w:r>
            <w:r>
              <w:rPr>
                <w:sz w:val="20"/>
              </w:rPr>
              <w:t>there</w:t>
            </w:r>
            <w:r>
              <w:rPr>
                <w:spacing w:val="-6"/>
                <w:sz w:val="20"/>
              </w:rPr>
              <w:t> </w:t>
            </w:r>
            <w:r>
              <w:rPr>
                <w:sz w:val="20"/>
              </w:rPr>
              <w:t>trained</w:t>
            </w:r>
            <w:r>
              <w:rPr>
                <w:spacing w:val="-4"/>
                <w:sz w:val="20"/>
              </w:rPr>
              <w:t> </w:t>
            </w:r>
            <w:r>
              <w:rPr>
                <w:sz w:val="20"/>
              </w:rPr>
              <w:t>staff</w:t>
            </w:r>
            <w:r>
              <w:rPr>
                <w:spacing w:val="-4"/>
                <w:sz w:val="20"/>
              </w:rPr>
              <w:t> </w:t>
            </w:r>
            <w:r>
              <w:rPr>
                <w:sz w:val="20"/>
              </w:rPr>
              <w:t>who</w:t>
            </w:r>
            <w:r>
              <w:rPr>
                <w:spacing w:val="-5"/>
                <w:sz w:val="20"/>
              </w:rPr>
              <w:t> </w:t>
            </w:r>
            <w:r>
              <w:rPr>
                <w:sz w:val="20"/>
              </w:rPr>
              <w:t>can</w:t>
            </w:r>
            <w:r>
              <w:rPr>
                <w:spacing w:val="-4"/>
                <w:sz w:val="20"/>
              </w:rPr>
              <w:t> </w:t>
            </w:r>
            <w:r>
              <w:rPr>
                <w:sz w:val="20"/>
              </w:rPr>
              <w:t>maintain</w:t>
            </w:r>
            <w:r>
              <w:rPr>
                <w:spacing w:val="-4"/>
                <w:sz w:val="20"/>
              </w:rPr>
              <w:t> </w:t>
            </w:r>
            <w:r>
              <w:rPr>
                <w:sz w:val="20"/>
              </w:rPr>
              <w:t>the</w:t>
            </w:r>
            <w:r>
              <w:rPr>
                <w:spacing w:val="-6"/>
                <w:sz w:val="20"/>
              </w:rPr>
              <w:t> </w:t>
            </w:r>
            <w:r>
              <w:rPr>
                <w:sz w:val="20"/>
              </w:rPr>
              <w:t>system</w:t>
            </w:r>
            <w:r>
              <w:rPr>
                <w:spacing w:val="-6"/>
                <w:sz w:val="20"/>
              </w:rPr>
              <w:t> </w:t>
            </w:r>
            <w:r>
              <w:rPr>
                <w:sz w:val="20"/>
              </w:rPr>
              <w:t>or should outsourced support be considered?</w:t>
            </w:r>
          </w:p>
          <w:p>
            <w:pPr>
              <w:pStyle w:val="TableParagraph"/>
              <w:numPr>
                <w:ilvl w:val="0"/>
                <w:numId w:val="213"/>
              </w:numPr>
              <w:tabs>
                <w:tab w:pos="466" w:val="left" w:leader="none"/>
              </w:tabs>
              <w:spacing w:line="240" w:lineRule="auto" w:before="1" w:after="0"/>
              <w:ind w:left="466" w:right="382" w:hanging="360"/>
              <w:jc w:val="left"/>
              <w:rPr>
                <w:sz w:val="20"/>
              </w:rPr>
            </w:pPr>
            <w:r>
              <w:rPr>
                <w:sz w:val="20"/>
              </w:rPr>
              <w:t>Are</w:t>
            </w:r>
            <w:r>
              <w:rPr>
                <w:spacing w:val="-4"/>
                <w:sz w:val="20"/>
              </w:rPr>
              <w:t> </w:t>
            </w:r>
            <w:r>
              <w:rPr>
                <w:sz w:val="20"/>
              </w:rPr>
              <w:t>passwords</w:t>
            </w:r>
            <w:r>
              <w:rPr>
                <w:spacing w:val="-3"/>
                <w:sz w:val="20"/>
              </w:rPr>
              <w:t> </w:t>
            </w:r>
            <w:r>
              <w:rPr>
                <w:sz w:val="20"/>
              </w:rPr>
              <w:t>being</w:t>
            </w:r>
            <w:r>
              <w:rPr>
                <w:spacing w:val="-4"/>
                <w:sz w:val="20"/>
              </w:rPr>
              <w:t> </w:t>
            </w:r>
            <w:r>
              <w:rPr>
                <w:sz w:val="20"/>
              </w:rPr>
              <w:t>used?</w:t>
            </w:r>
            <w:r>
              <w:rPr>
                <w:spacing w:val="-4"/>
                <w:sz w:val="20"/>
              </w:rPr>
              <w:t> </w:t>
            </w:r>
            <w:r>
              <w:rPr>
                <w:sz w:val="20"/>
              </w:rPr>
              <w:t>If</w:t>
            </w:r>
            <w:r>
              <w:rPr>
                <w:spacing w:val="-4"/>
                <w:sz w:val="20"/>
              </w:rPr>
              <w:t> </w:t>
            </w:r>
            <w:r>
              <w:rPr>
                <w:sz w:val="20"/>
              </w:rPr>
              <w:t>so,</w:t>
            </w:r>
            <w:r>
              <w:rPr>
                <w:spacing w:val="-3"/>
                <w:sz w:val="20"/>
              </w:rPr>
              <w:t> </w:t>
            </w:r>
            <w:r>
              <w:rPr>
                <w:sz w:val="20"/>
              </w:rPr>
              <w:t>are</w:t>
            </w:r>
            <w:r>
              <w:rPr>
                <w:spacing w:val="-4"/>
                <w:sz w:val="20"/>
              </w:rPr>
              <w:t> </w:t>
            </w:r>
            <w:r>
              <w:rPr>
                <w:sz w:val="20"/>
              </w:rPr>
              <w:t>they</w:t>
            </w:r>
            <w:r>
              <w:rPr>
                <w:spacing w:val="-3"/>
                <w:sz w:val="20"/>
              </w:rPr>
              <w:t> </w:t>
            </w:r>
            <w:r>
              <w:rPr>
                <w:sz w:val="20"/>
              </w:rPr>
              <w:t>unique</w:t>
            </w:r>
            <w:r>
              <w:rPr>
                <w:spacing w:val="-4"/>
                <w:sz w:val="20"/>
              </w:rPr>
              <w:t> </w:t>
            </w:r>
            <w:r>
              <w:rPr>
                <w:sz w:val="20"/>
              </w:rPr>
              <w:t>to</w:t>
            </w:r>
            <w:r>
              <w:rPr>
                <w:spacing w:val="-4"/>
                <w:sz w:val="20"/>
              </w:rPr>
              <w:t> </w:t>
            </w:r>
            <w:r>
              <w:rPr>
                <w:sz w:val="20"/>
              </w:rPr>
              <w:t>the </w:t>
            </w:r>
            <w:r>
              <w:rPr>
                <w:spacing w:val="-2"/>
                <w:sz w:val="20"/>
              </w:rPr>
              <w:t>individual?</w:t>
            </w:r>
          </w:p>
          <w:p>
            <w:pPr>
              <w:pStyle w:val="TableParagraph"/>
              <w:numPr>
                <w:ilvl w:val="0"/>
                <w:numId w:val="213"/>
              </w:numPr>
              <w:tabs>
                <w:tab w:pos="467" w:val="left" w:leader="none"/>
              </w:tabs>
              <w:spacing w:line="244" w:lineRule="exact" w:before="0" w:after="0"/>
              <w:ind w:left="467" w:right="1246" w:hanging="360"/>
              <w:jc w:val="left"/>
              <w:rPr>
                <w:sz w:val="20"/>
              </w:rPr>
            </w:pPr>
            <w:r>
              <w:rPr>
                <w:sz w:val="20"/>
              </w:rPr>
              <w:t>Is</w:t>
            </w:r>
            <w:r>
              <w:rPr>
                <w:spacing w:val="-3"/>
                <w:sz w:val="20"/>
              </w:rPr>
              <w:t> </w:t>
            </w:r>
            <w:r>
              <w:rPr>
                <w:sz w:val="20"/>
              </w:rPr>
              <w:t>MFA</w:t>
            </w:r>
            <w:r>
              <w:rPr>
                <w:spacing w:val="-4"/>
                <w:sz w:val="20"/>
              </w:rPr>
              <w:t> </w:t>
            </w:r>
            <w:r>
              <w:rPr>
                <w:sz w:val="20"/>
              </w:rPr>
              <w:t>being</w:t>
            </w:r>
            <w:r>
              <w:rPr>
                <w:spacing w:val="-4"/>
                <w:sz w:val="20"/>
              </w:rPr>
              <w:t> </w:t>
            </w:r>
            <w:r>
              <w:rPr>
                <w:sz w:val="20"/>
              </w:rPr>
              <w:t>used?</w:t>
            </w:r>
            <w:r>
              <w:rPr>
                <w:spacing w:val="-5"/>
                <w:sz w:val="20"/>
              </w:rPr>
              <w:t> </w:t>
            </w:r>
            <w:r>
              <w:rPr>
                <w:sz w:val="20"/>
              </w:rPr>
              <w:t>If</w:t>
            </w:r>
            <w:r>
              <w:rPr>
                <w:spacing w:val="-5"/>
                <w:sz w:val="20"/>
              </w:rPr>
              <w:t> </w:t>
            </w:r>
            <w:r>
              <w:rPr>
                <w:sz w:val="20"/>
              </w:rPr>
              <w:t>so,</w:t>
            </w:r>
            <w:r>
              <w:rPr>
                <w:spacing w:val="-3"/>
                <w:sz w:val="20"/>
              </w:rPr>
              <w:t> </w:t>
            </w:r>
            <w:r>
              <w:rPr>
                <w:sz w:val="20"/>
              </w:rPr>
              <w:t>how</w:t>
            </w:r>
            <w:r>
              <w:rPr>
                <w:spacing w:val="-5"/>
                <w:sz w:val="20"/>
              </w:rPr>
              <w:t> </w:t>
            </w:r>
            <w:r>
              <w:rPr>
                <w:sz w:val="20"/>
              </w:rPr>
              <w:t>and</w:t>
            </w:r>
            <w:r>
              <w:rPr>
                <w:spacing w:val="-3"/>
                <w:sz w:val="20"/>
              </w:rPr>
              <w:t> </w:t>
            </w:r>
            <w:r>
              <w:rPr>
                <w:sz w:val="20"/>
              </w:rPr>
              <w:t>where</w:t>
            </w:r>
            <w:r>
              <w:rPr>
                <w:spacing w:val="-5"/>
                <w:sz w:val="20"/>
              </w:rPr>
              <w:t> </w:t>
            </w:r>
            <w:r>
              <w:rPr>
                <w:sz w:val="20"/>
              </w:rPr>
              <w:t>is</w:t>
            </w:r>
            <w:r>
              <w:rPr>
                <w:spacing w:val="-3"/>
                <w:sz w:val="20"/>
              </w:rPr>
              <w:t> </w:t>
            </w:r>
            <w:r>
              <w:rPr>
                <w:sz w:val="20"/>
              </w:rPr>
              <w:t>it </w:t>
            </w:r>
            <w:r>
              <w:rPr>
                <w:spacing w:val="-2"/>
                <w:sz w:val="20"/>
              </w:rPr>
              <w:t>implemented?</w:t>
            </w:r>
          </w:p>
        </w:tc>
      </w:tr>
      <w:tr>
        <w:trPr>
          <w:trHeight w:val="3218" w:hRule="atLeast"/>
        </w:trPr>
        <w:tc>
          <w:tcPr>
            <w:tcW w:w="3365" w:type="dxa"/>
          </w:tcPr>
          <w:p>
            <w:pPr>
              <w:pStyle w:val="TableParagraph"/>
              <w:tabs>
                <w:tab w:pos="467" w:val="left" w:leader="none"/>
              </w:tabs>
              <w:spacing w:before="1"/>
              <w:ind w:right="935" w:hanging="360"/>
              <w:rPr>
                <w:b/>
                <w:sz w:val="20"/>
              </w:rPr>
            </w:pPr>
            <w:r>
              <w:rPr>
                <w:spacing w:val="-6"/>
                <w:sz w:val="20"/>
              </w:rPr>
              <w:t>2.</w:t>
            </w:r>
            <w:r>
              <w:rPr>
                <w:sz w:val="20"/>
              </w:rPr>
              <w:tab/>
            </w:r>
            <w:r>
              <w:rPr>
                <w:b/>
                <w:sz w:val="20"/>
              </w:rPr>
              <w:t>Evaluate Available Authentication</w:t>
            </w:r>
            <w:r>
              <w:rPr>
                <w:b/>
                <w:spacing w:val="-12"/>
                <w:sz w:val="20"/>
              </w:rPr>
              <w:t> </w:t>
            </w:r>
            <w:r>
              <w:rPr>
                <w:b/>
                <w:sz w:val="20"/>
              </w:rPr>
              <w:t>Options</w:t>
            </w:r>
          </w:p>
        </w:tc>
        <w:tc>
          <w:tcPr>
            <w:tcW w:w="5374" w:type="dxa"/>
          </w:tcPr>
          <w:p>
            <w:pPr>
              <w:pStyle w:val="TableParagraph"/>
              <w:numPr>
                <w:ilvl w:val="0"/>
                <w:numId w:val="214"/>
              </w:numPr>
              <w:tabs>
                <w:tab w:pos="467" w:val="left" w:leader="none"/>
              </w:tabs>
              <w:spacing w:line="240" w:lineRule="auto" w:before="2" w:after="0"/>
              <w:ind w:left="467" w:right="657" w:hanging="360"/>
              <w:jc w:val="left"/>
              <w:rPr>
                <w:sz w:val="20"/>
              </w:rPr>
            </w:pPr>
            <w:r>
              <w:rPr>
                <w:sz w:val="20"/>
              </w:rPr>
              <w:t>Weigh</w:t>
            </w:r>
            <w:r>
              <w:rPr>
                <w:spacing w:val="-6"/>
                <w:sz w:val="20"/>
              </w:rPr>
              <w:t> </w:t>
            </w:r>
            <w:r>
              <w:rPr>
                <w:sz w:val="20"/>
              </w:rPr>
              <w:t>the</w:t>
            </w:r>
            <w:r>
              <w:rPr>
                <w:spacing w:val="-7"/>
                <w:sz w:val="20"/>
              </w:rPr>
              <w:t> </w:t>
            </w:r>
            <w:r>
              <w:rPr>
                <w:sz w:val="20"/>
              </w:rPr>
              <w:t>relative</w:t>
            </w:r>
            <w:r>
              <w:rPr>
                <w:spacing w:val="-7"/>
                <w:sz w:val="20"/>
              </w:rPr>
              <w:t> </w:t>
            </w:r>
            <w:r>
              <w:rPr>
                <w:sz w:val="20"/>
              </w:rPr>
              <w:t>advantages</w:t>
            </w:r>
            <w:r>
              <w:rPr>
                <w:spacing w:val="-6"/>
                <w:sz w:val="20"/>
              </w:rPr>
              <w:t> </w:t>
            </w:r>
            <w:r>
              <w:rPr>
                <w:sz w:val="20"/>
              </w:rPr>
              <w:t>and</w:t>
            </w:r>
            <w:r>
              <w:rPr>
                <w:spacing w:val="-6"/>
                <w:sz w:val="20"/>
              </w:rPr>
              <w:t> </w:t>
            </w:r>
            <w:r>
              <w:rPr>
                <w:sz w:val="20"/>
              </w:rPr>
              <w:t>disadvantages</w:t>
            </w:r>
            <w:r>
              <w:rPr>
                <w:spacing w:val="-6"/>
                <w:sz w:val="20"/>
              </w:rPr>
              <w:t> </w:t>
            </w:r>
            <w:r>
              <w:rPr>
                <w:sz w:val="20"/>
              </w:rPr>
              <w:t>of commonly used authentication approaches.</w:t>
            </w:r>
          </w:p>
          <w:p>
            <w:pPr>
              <w:pStyle w:val="TableParagraph"/>
              <w:numPr>
                <w:ilvl w:val="0"/>
                <w:numId w:val="214"/>
              </w:numPr>
              <w:tabs>
                <w:tab w:pos="467" w:val="left" w:leader="none"/>
              </w:tabs>
              <w:spacing w:line="240" w:lineRule="auto" w:before="0" w:after="0"/>
              <w:ind w:left="467" w:right="1052" w:hanging="360"/>
              <w:jc w:val="left"/>
              <w:rPr>
                <w:sz w:val="20"/>
              </w:rPr>
            </w:pPr>
            <w:r>
              <w:rPr>
                <w:sz w:val="20"/>
              </w:rPr>
              <w:t>There</w:t>
            </w:r>
            <w:r>
              <w:rPr>
                <w:spacing w:val="-9"/>
                <w:sz w:val="20"/>
              </w:rPr>
              <w:t> </w:t>
            </w:r>
            <w:r>
              <w:rPr>
                <w:sz w:val="20"/>
              </w:rPr>
              <w:t>are</w:t>
            </w:r>
            <w:r>
              <w:rPr>
                <w:spacing w:val="-9"/>
                <w:sz w:val="20"/>
              </w:rPr>
              <w:t> </w:t>
            </w:r>
            <w:r>
              <w:rPr>
                <w:sz w:val="20"/>
              </w:rPr>
              <w:t>three</w:t>
            </w:r>
            <w:r>
              <w:rPr>
                <w:spacing w:val="-9"/>
                <w:sz w:val="20"/>
              </w:rPr>
              <w:t> </w:t>
            </w:r>
            <w:r>
              <w:rPr>
                <w:sz w:val="20"/>
              </w:rPr>
              <w:t>commonly</w:t>
            </w:r>
            <w:r>
              <w:rPr>
                <w:spacing w:val="-7"/>
                <w:sz w:val="20"/>
              </w:rPr>
              <w:t> </w:t>
            </w:r>
            <w:r>
              <w:rPr>
                <w:sz w:val="20"/>
              </w:rPr>
              <w:t>used</w:t>
            </w:r>
            <w:r>
              <w:rPr>
                <w:spacing w:val="-7"/>
                <w:sz w:val="20"/>
              </w:rPr>
              <w:t> </w:t>
            </w:r>
            <w:r>
              <w:rPr>
                <w:sz w:val="20"/>
              </w:rPr>
              <w:t>authentication approaches available:</w:t>
            </w:r>
          </w:p>
          <w:p>
            <w:pPr>
              <w:pStyle w:val="TableParagraph"/>
              <w:numPr>
                <w:ilvl w:val="1"/>
                <w:numId w:val="214"/>
              </w:numPr>
              <w:tabs>
                <w:tab w:pos="827" w:val="left" w:leader="none"/>
              </w:tabs>
              <w:spacing w:line="240" w:lineRule="auto" w:before="0" w:after="0"/>
              <w:ind w:left="827" w:right="0" w:hanging="360"/>
              <w:jc w:val="left"/>
              <w:rPr>
                <w:sz w:val="20"/>
              </w:rPr>
            </w:pPr>
            <w:r>
              <w:rPr>
                <w:sz w:val="20"/>
              </w:rPr>
              <w:t>Something</w:t>
            </w:r>
            <w:r>
              <w:rPr>
                <w:spacing w:val="-5"/>
                <w:sz w:val="20"/>
              </w:rPr>
              <w:t> </w:t>
            </w:r>
            <w:r>
              <w:rPr>
                <w:sz w:val="20"/>
              </w:rPr>
              <w:t>a</w:t>
            </w:r>
            <w:r>
              <w:rPr>
                <w:spacing w:val="-4"/>
                <w:sz w:val="20"/>
              </w:rPr>
              <w:t> </w:t>
            </w:r>
            <w:r>
              <w:rPr>
                <w:sz w:val="20"/>
              </w:rPr>
              <w:t>person</w:t>
            </w:r>
            <w:r>
              <w:rPr>
                <w:spacing w:val="-4"/>
                <w:sz w:val="20"/>
              </w:rPr>
              <w:t> </w:t>
            </w:r>
            <w:r>
              <w:rPr>
                <w:sz w:val="20"/>
              </w:rPr>
              <w:t>knows,</w:t>
            </w:r>
            <w:r>
              <w:rPr>
                <w:spacing w:val="-4"/>
                <w:sz w:val="20"/>
              </w:rPr>
              <w:t> </w:t>
            </w:r>
            <w:r>
              <w:rPr>
                <w:sz w:val="20"/>
              </w:rPr>
              <w:t>such</w:t>
            </w:r>
            <w:r>
              <w:rPr>
                <w:spacing w:val="-4"/>
                <w:sz w:val="20"/>
              </w:rPr>
              <w:t> </w:t>
            </w:r>
            <w:r>
              <w:rPr>
                <w:sz w:val="20"/>
              </w:rPr>
              <w:t>as</w:t>
            </w:r>
            <w:r>
              <w:rPr>
                <w:spacing w:val="-4"/>
                <w:sz w:val="20"/>
              </w:rPr>
              <w:t> </w:t>
            </w:r>
            <w:r>
              <w:rPr>
                <w:sz w:val="20"/>
              </w:rPr>
              <w:t>a</w:t>
            </w:r>
            <w:r>
              <w:rPr>
                <w:spacing w:val="-4"/>
                <w:sz w:val="20"/>
              </w:rPr>
              <w:t> </w:t>
            </w:r>
            <w:r>
              <w:rPr>
                <w:spacing w:val="-2"/>
                <w:sz w:val="20"/>
              </w:rPr>
              <w:t>password</w:t>
            </w:r>
          </w:p>
          <w:p>
            <w:pPr>
              <w:pStyle w:val="TableParagraph"/>
              <w:numPr>
                <w:ilvl w:val="1"/>
                <w:numId w:val="214"/>
              </w:numPr>
              <w:tabs>
                <w:tab w:pos="827" w:val="left" w:leader="none"/>
              </w:tabs>
              <w:spacing w:line="240" w:lineRule="auto" w:before="0" w:after="0"/>
              <w:ind w:left="827" w:right="174" w:hanging="360"/>
              <w:jc w:val="left"/>
              <w:rPr>
                <w:sz w:val="20"/>
              </w:rPr>
            </w:pPr>
            <w:r>
              <w:rPr>
                <w:sz w:val="20"/>
              </w:rPr>
              <w:t>Something</w:t>
            </w:r>
            <w:r>
              <w:rPr>
                <w:spacing w:val="-5"/>
                <w:sz w:val="20"/>
              </w:rPr>
              <w:t> </w:t>
            </w:r>
            <w:r>
              <w:rPr>
                <w:sz w:val="20"/>
              </w:rPr>
              <w:t>a</w:t>
            </w:r>
            <w:r>
              <w:rPr>
                <w:spacing w:val="-5"/>
                <w:sz w:val="20"/>
              </w:rPr>
              <w:t> </w:t>
            </w:r>
            <w:r>
              <w:rPr>
                <w:sz w:val="20"/>
              </w:rPr>
              <w:t>person</w:t>
            </w:r>
            <w:r>
              <w:rPr>
                <w:spacing w:val="-4"/>
                <w:sz w:val="20"/>
              </w:rPr>
              <w:t> </w:t>
            </w:r>
            <w:r>
              <w:rPr>
                <w:sz w:val="20"/>
              </w:rPr>
              <w:t>has</w:t>
            </w:r>
            <w:r>
              <w:rPr>
                <w:spacing w:val="-4"/>
                <w:sz w:val="20"/>
              </w:rPr>
              <w:t> </w:t>
            </w:r>
            <w:r>
              <w:rPr>
                <w:sz w:val="20"/>
              </w:rPr>
              <w:t>or</w:t>
            </w:r>
            <w:r>
              <w:rPr>
                <w:spacing w:val="-5"/>
                <w:sz w:val="20"/>
              </w:rPr>
              <w:t> </w:t>
            </w:r>
            <w:r>
              <w:rPr>
                <w:sz w:val="20"/>
              </w:rPr>
              <w:t>is</w:t>
            </w:r>
            <w:r>
              <w:rPr>
                <w:spacing w:val="-4"/>
                <w:sz w:val="20"/>
              </w:rPr>
              <w:t> </w:t>
            </w:r>
            <w:r>
              <w:rPr>
                <w:sz w:val="20"/>
              </w:rPr>
              <w:t>in</w:t>
            </w:r>
            <w:r>
              <w:rPr>
                <w:spacing w:val="-4"/>
                <w:sz w:val="20"/>
              </w:rPr>
              <w:t> </w:t>
            </w:r>
            <w:r>
              <w:rPr>
                <w:sz w:val="20"/>
              </w:rPr>
              <w:t>possession</w:t>
            </w:r>
            <w:r>
              <w:rPr>
                <w:spacing w:val="-4"/>
                <w:sz w:val="20"/>
              </w:rPr>
              <w:t> </w:t>
            </w:r>
            <w:r>
              <w:rPr>
                <w:sz w:val="20"/>
              </w:rPr>
              <w:t>of,</w:t>
            </w:r>
            <w:r>
              <w:rPr>
                <w:spacing w:val="-4"/>
                <w:sz w:val="20"/>
              </w:rPr>
              <w:t> </w:t>
            </w:r>
            <w:r>
              <w:rPr>
                <w:sz w:val="20"/>
              </w:rPr>
              <w:t>such</w:t>
            </w:r>
            <w:r>
              <w:rPr>
                <w:spacing w:val="-4"/>
                <w:sz w:val="20"/>
              </w:rPr>
              <w:t> </w:t>
            </w:r>
            <w:r>
              <w:rPr>
                <w:sz w:val="20"/>
              </w:rPr>
              <w:t>as a token (e.g., smart card, hardware token)</w:t>
            </w:r>
          </w:p>
          <w:p>
            <w:pPr>
              <w:pStyle w:val="TableParagraph"/>
              <w:numPr>
                <w:ilvl w:val="1"/>
                <w:numId w:val="214"/>
              </w:numPr>
              <w:tabs>
                <w:tab w:pos="827" w:val="left" w:leader="none"/>
              </w:tabs>
              <w:spacing w:line="240" w:lineRule="auto" w:before="0" w:after="0"/>
              <w:ind w:left="827" w:right="376" w:hanging="360"/>
              <w:jc w:val="left"/>
              <w:rPr>
                <w:sz w:val="20"/>
              </w:rPr>
            </w:pPr>
            <w:r>
              <w:rPr>
                <w:sz w:val="20"/>
              </w:rPr>
              <w:t>Some</w:t>
            </w:r>
            <w:r>
              <w:rPr>
                <w:spacing w:val="-7"/>
                <w:sz w:val="20"/>
              </w:rPr>
              <w:t> </w:t>
            </w:r>
            <w:r>
              <w:rPr>
                <w:sz w:val="20"/>
              </w:rPr>
              <w:t>type</w:t>
            </w:r>
            <w:r>
              <w:rPr>
                <w:spacing w:val="-7"/>
                <w:sz w:val="20"/>
              </w:rPr>
              <w:t> </w:t>
            </w:r>
            <w:r>
              <w:rPr>
                <w:sz w:val="20"/>
              </w:rPr>
              <w:t>of</w:t>
            </w:r>
            <w:r>
              <w:rPr>
                <w:spacing w:val="-7"/>
                <w:sz w:val="20"/>
              </w:rPr>
              <w:t> </w:t>
            </w:r>
            <w:r>
              <w:rPr>
                <w:sz w:val="20"/>
              </w:rPr>
              <w:t>biometric</w:t>
            </w:r>
            <w:r>
              <w:rPr>
                <w:spacing w:val="-6"/>
                <w:sz w:val="20"/>
              </w:rPr>
              <w:t> </w:t>
            </w:r>
            <w:r>
              <w:rPr>
                <w:sz w:val="20"/>
              </w:rPr>
              <w:t>identification</w:t>
            </w:r>
            <w:r>
              <w:rPr>
                <w:spacing w:val="-5"/>
                <w:sz w:val="20"/>
              </w:rPr>
              <w:t> </w:t>
            </w:r>
            <w:r>
              <w:rPr>
                <w:sz w:val="20"/>
              </w:rPr>
              <w:t>that</w:t>
            </w:r>
            <w:r>
              <w:rPr>
                <w:spacing w:val="-6"/>
                <w:sz w:val="20"/>
              </w:rPr>
              <w:t> </w:t>
            </w:r>
            <w:r>
              <w:rPr>
                <w:sz w:val="20"/>
              </w:rPr>
              <w:t>a</w:t>
            </w:r>
            <w:r>
              <w:rPr>
                <w:spacing w:val="-5"/>
                <w:sz w:val="20"/>
              </w:rPr>
              <w:t> </w:t>
            </w:r>
            <w:r>
              <w:rPr>
                <w:sz w:val="20"/>
              </w:rPr>
              <w:t>person provides, such as a fingerprint</w:t>
            </w:r>
          </w:p>
          <w:p>
            <w:pPr>
              <w:pStyle w:val="TableParagraph"/>
              <w:numPr>
                <w:ilvl w:val="0"/>
                <w:numId w:val="214"/>
              </w:numPr>
              <w:tabs>
                <w:tab w:pos="467" w:val="left" w:leader="none"/>
              </w:tabs>
              <w:spacing w:line="240" w:lineRule="auto" w:before="0" w:after="0"/>
              <w:ind w:left="467" w:right="394" w:hanging="360"/>
              <w:jc w:val="left"/>
              <w:rPr>
                <w:sz w:val="20"/>
              </w:rPr>
            </w:pPr>
            <w:r>
              <w:rPr>
                <w:sz w:val="20"/>
              </w:rPr>
              <w:t>MFA</w:t>
            </w:r>
            <w:r>
              <w:rPr>
                <w:spacing w:val="-6"/>
                <w:sz w:val="20"/>
              </w:rPr>
              <w:t> </w:t>
            </w:r>
            <w:r>
              <w:rPr>
                <w:sz w:val="20"/>
              </w:rPr>
              <w:t>utilizes</w:t>
            </w:r>
            <w:r>
              <w:rPr>
                <w:spacing w:val="-5"/>
                <w:sz w:val="20"/>
              </w:rPr>
              <w:t> </w:t>
            </w:r>
            <w:r>
              <w:rPr>
                <w:sz w:val="20"/>
              </w:rPr>
              <w:t>two</w:t>
            </w:r>
            <w:r>
              <w:rPr>
                <w:spacing w:val="-6"/>
                <w:sz w:val="20"/>
              </w:rPr>
              <w:t> </w:t>
            </w:r>
            <w:r>
              <w:rPr>
                <w:sz w:val="20"/>
              </w:rPr>
              <w:t>or</w:t>
            </w:r>
            <w:r>
              <w:rPr>
                <w:spacing w:val="-6"/>
                <w:sz w:val="20"/>
              </w:rPr>
              <w:t> </w:t>
            </w:r>
            <w:r>
              <w:rPr>
                <w:sz w:val="20"/>
              </w:rPr>
              <w:t>more</w:t>
            </w:r>
            <w:r>
              <w:rPr>
                <w:spacing w:val="-7"/>
                <w:sz w:val="20"/>
              </w:rPr>
              <w:t> </w:t>
            </w:r>
            <w:r>
              <w:rPr>
                <w:sz w:val="20"/>
              </w:rPr>
              <w:t>authentication</w:t>
            </w:r>
            <w:r>
              <w:rPr>
                <w:spacing w:val="-5"/>
                <w:sz w:val="20"/>
              </w:rPr>
              <w:t> </w:t>
            </w:r>
            <w:r>
              <w:rPr>
                <w:sz w:val="20"/>
              </w:rPr>
              <w:t>approaches</w:t>
            </w:r>
            <w:r>
              <w:rPr>
                <w:spacing w:val="-5"/>
                <w:sz w:val="20"/>
              </w:rPr>
              <w:t> </w:t>
            </w:r>
            <w:r>
              <w:rPr>
                <w:sz w:val="20"/>
              </w:rPr>
              <w:t>to enforce stronger authentication.</w:t>
            </w:r>
          </w:p>
          <w:p>
            <w:pPr>
              <w:pStyle w:val="TableParagraph"/>
              <w:numPr>
                <w:ilvl w:val="0"/>
                <w:numId w:val="214"/>
              </w:numPr>
              <w:tabs>
                <w:tab w:pos="467" w:val="left" w:leader="none"/>
              </w:tabs>
              <w:spacing w:line="240" w:lineRule="atLeast" w:before="0" w:after="0"/>
              <w:ind w:left="467" w:right="229" w:hanging="360"/>
              <w:jc w:val="left"/>
              <w:rPr>
                <w:sz w:val="20"/>
              </w:rPr>
            </w:pPr>
            <w:r>
              <w:rPr>
                <w:sz w:val="20"/>
              </w:rPr>
              <w:t>Consider</w:t>
            </w:r>
            <w:r>
              <w:rPr>
                <w:spacing w:val="-5"/>
                <w:sz w:val="20"/>
              </w:rPr>
              <w:t> </w:t>
            </w:r>
            <w:r>
              <w:rPr>
                <w:sz w:val="20"/>
              </w:rPr>
              <w:t>implementing</w:t>
            </w:r>
            <w:r>
              <w:rPr>
                <w:spacing w:val="-5"/>
                <w:sz w:val="20"/>
              </w:rPr>
              <w:t> </w:t>
            </w:r>
            <w:r>
              <w:rPr>
                <w:sz w:val="20"/>
              </w:rPr>
              <w:t>MFA</w:t>
            </w:r>
            <w:r>
              <w:rPr>
                <w:spacing w:val="-5"/>
                <w:sz w:val="20"/>
              </w:rPr>
              <w:t> </w:t>
            </w:r>
            <w:r>
              <w:rPr>
                <w:sz w:val="20"/>
              </w:rPr>
              <w:t>solutions</w:t>
            </w:r>
            <w:hyperlink w:history="true" w:anchor="_bookmark203">
              <w:r>
                <w:rPr>
                  <w:sz w:val="20"/>
                  <w:vertAlign w:val="superscript"/>
                </w:rPr>
                <w:t>140</w:t>
              </w:r>
            </w:hyperlink>
            <w:r>
              <w:rPr>
                <w:spacing w:val="-6"/>
                <w:sz w:val="20"/>
                <w:vertAlign w:val="baseline"/>
              </w:rPr>
              <w:t> </w:t>
            </w:r>
            <w:r>
              <w:rPr>
                <w:sz w:val="20"/>
                <w:vertAlign w:val="baseline"/>
              </w:rPr>
              <w:t>when</w:t>
            </w:r>
            <w:r>
              <w:rPr>
                <w:spacing w:val="-4"/>
                <w:sz w:val="20"/>
                <w:vertAlign w:val="baseline"/>
              </w:rPr>
              <w:t> </w:t>
            </w:r>
            <w:r>
              <w:rPr>
                <w:sz w:val="20"/>
                <w:vertAlign w:val="baseline"/>
              </w:rPr>
              <w:t>the</w:t>
            </w:r>
            <w:r>
              <w:rPr>
                <w:spacing w:val="-6"/>
                <w:sz w:val="20"/>
                <w:vertAlign w:val="baseline"/>
              </w:rPr>
              <w:t> </w:t>
            </w:r>
            <w:r>
              <w:rPr>
                <w:sz w:val="20"/>
                <w:vertAlign w:val="baseline"/>
              </w:rPr>
              <w:t>risk</w:t>
            </w:r>
            <w:r>
              <w:rPr>
                <w:spacing w:val="-4"/>
                <w:sz w:val="20"/>
                <w:vertAlign w:val="baseline"/>
              </w:rPr>
              <w:t> </w:t>
            </w:r>
            <w:r>
              <w:rPr>
                <w:sz w:val="20"/>
                <w:vertAlign w:val="baseline"/>
              </w:rPr>
              <w:t>to ePHI is sufficiently high.</w:t>
            </w:r>
          </w:p>
        </w:tc>
        <w:tc>
          <w:tcPr>
            <w:tcW w:w="5374" w:type="dxa"/>
          </w:tcPr>
          <w:p>
            <w:pPr>
              <w:pStyle w:val="TableParagraph"/>
              <w:numPr>
                <w:ilvl w:val="0"/>
                <w:numId w:val="215"/>
              </w:numPr>
              <w:tabs>
                <w:tab w:pos="467" w:val="left" w:leader="none"/>
              </w:tabs>
              <w:spacing w:line="240" w:lineRule="auto" w:before="2" w:after="0"/>
              <w:ind w:left="467" w:right="240" w:hanging="360"/>
              <w:jc w:val="left"/>
              <w:rPr>
                <w:sz w:val="20"/>
              </w:rPr>
            </w:pPr>
            <w:r>
              <w:rPr>
                <w:sz w:val="20"/>
              </w:rPr>
              <w:t>What</w:t>
            </w:r>
            <w:r>
              <w:rPr>
                <w:spacing w:val="-5"/>
                <w:sz w:val="20"/>
              </w:rPr>
              <w:t> </w:t>
            </w:r>
            <w:r>
              <w:rPr>
                <w:sz w:val="20"/>
              </w:rPr>
              <w:t>are</w:t>
            </w:r>
            <w:r>
              <w:rPr>
                <w:spacing w:val="-6"/>
                <w:sz w:val="20"/>
              </w:rPr>
              <w:t> </w:t>
            </w:r>
            <w:r>
              <w:rPr>
                <w:sz w:val="20"/>
              </w:rPr>
              <w:t>the</w:t>
            </w:r>
            <w:r>
              <w:rPr>
                <w:spacing w:val="-6"/>
                <w:sz w:val="20"/>
              </w:rPr>
              <w:t> </w:t>
            </w:r>
            <w:r>
              <w:rPr>
                <w:sz w:val="20"/>
              </w:rPr>
              <w:t>strengths</w:t>
            </w:r>
            <w:r>
              <w:rPr>
                <w:spacing w:val="-4"/>
                <w:sz w:val="20"/>
              </w:rPr>
              <w:t> </w:t>
            </w:r>
            <w:r>
              <w:rPr>
                <w:sz w:val="20"/>
              </w:rPr>
              <w:t>and</w:t>
            </w:r>
            <w:r>
              <w:rPr>
                <w:spacing w:val="-7"/>
                <w:sz w:val="20"/>
              </w:rPr>
              <w:t> </w:t>
            </w:r>
            <w:r>
              <w:rPr>
                <w:sz w:val="20"/>
              </w:rPr>
              <w:t>weaknesses</w:t>
            </w:r>
            <w:r>
              <w:rPr>
                <w:spacing w:val="-4"/>
                <w:sz w:val="20"/>
              </w:rPr>
              <w:t> </w:t>
            </w:r>
            <w:r>
              <w:rPr>
                <w:sz w:val="20"/>
              </w:rPr>
              <w:t>of</w:t>
            </w:r>
            <w:r>
              <w:rPr>
                <w:spacing w:val="-6"/>
                <w:sz w:val="20"/>
              </w:rPr>
              <w:t> </w:t>
            </w:r>
            <w:r>
              <w:rPr>
                <w:sz w:val="20"/>
              </w:rPr>
              <w:t>each</w:t>
            </w:r>
            <w:r>
              <w:rPr>
                <w:spacing w:val="-4"/>
                <w:sz w:val="20"/>
              </w:rPr>
              <w:t> </w:t>
            </w:r>
            <w:r>
              <w:rPr>
                <w:sz w:val="20"/>
              </w:rPr>
              <w:t>available </w:t>
            </w:r>
            <w:r>
              <w:rPr>
                <w:spacing w:val="-2"/>
                <w:sz w:val="20"/>
              </w:rPr>
              <w:t>option?</w:t>
            </w:r>
          </w:p>
          <w:p>
            <w:pPr>
              <w:pStyle w:val="TableParagraph"/>
              <w:numPr>
                <w:ilvl w:val="0"/>
                <w:numId w:val="215"/>
              </w:numPr>
              <w:tabs>
                <w:tab w:pos="467" w:val="left" w:leader="none"/>
              </w:tabs>
              <w:spacing w:line="240" w:lineRule="auto" w:before="0" w:after="0"/>
              <w:ind w:left="467" w:right="527" w:hanging="360"/>
              <w:jc w:val="left"/>
              <w:rPr>
                <w:sz w:val="20"/>
              </w:rPr>
            </w:pPr>
            <w:r>
              <w:rPr>
                <w:sz w:val="20"/>
              </w:rPr>
              <w:t>Which</w:t>
            </w:r>
            <w:r>
              <w:rPr>
                <w:spacing w:val="-5"/>
                <w:sz w:val="20"/>
              </w:rPr>
              <w:t> </w:t>
            </w:r>
            <w:r>
              <w:rPr>
                <w:sz w:val="20"/>
              </w:rPr>
              <w:t>can</w:t>
            </w:r>
            <w:r>
              <w:rPr>
                <w:spacing w:val="-5"/>
                <w:sz w:val="20"/>
              </w:rPr>
              <w:t> </w:t>
            </w:r>
            <w:r>
              <w:rPr>
                <w:sz w:val="20"/>
              </w:rPr>
              <w:t>be</w:t>
            </w:r>
            <w:r>
              <w:rPr>
                <w:spacing w:val="-7"/>
                <w:sz w:val="20"/>
              </w:rPr>
              <w:t> </w:t>
            </w:r>
            <w:r>
              <w:rPr>
                <w:sz w:val="20"/>
              </w:rPr>
              <w:t>best</w:t>
            </w:r>
            <w:r>
              <w:rPr>
                <w:spacing w:val="-6"/>
                <w:sz w:val="20"/>
              </w:rPr>
              <w:t> </w:t>
            </w:r>
            <w:r>
              <w:rPr>
                <w:sz w:val="20"/>
              </w:rPr>
              <w:t>supported</w:t>
            </w:r>
            <w:r>
              <w:rPr>
                <w:spacing w:val="-8"/>
                <w:sz w:val="20"/>
              </w:rPr>
              <w:t> </w:t>
            </w:r>
            <w:r>
              <w:rPr>
                <w:sz w:val="20"/>
              </w:rPr>
              <w:t>with</w:t>
            </w:r>
            <w:r>
              <w:rPr>
                <w:spacing w:val="-5"/>
                <w:sz w:val="20"/>
              </w:rPr>
              <w:t> </w:t>
            </w:r>
            <w:r>
              <w:rPr>
                <w:sz w:val="20"/>
              </w:rPr>
              <w:t>assigned</w:t>
            </w:r>
            <w:r>
              <w:rPr>
                <w:spacing w:val="-5"/>
                <w:sz w:val="20"/>
              </w:rPr>
              <w:t> </w:t>
            </w:r>
            <w:r>
              <w:rPr>
                <w:sz w:val="20"/>
              </w:rPr>
              <w:t>resources (e.g., budget/staffing)?</w:t>
            </w:r>
          </w:p>
          <w:p>
            <w:pPr>
              <w:pStyle w:val="TableParagraph"/>
              <w:numPr>
                <w:ilvl w:val="0"/>
                <w:numId w:val="215"/>
              </w:numPr>
              <w:tabs>
                <w:tab w:pos="466" w:val="left" w:leader="none"/>
              </w:tabs>
              <w:spacing w:line="240" w:lineRule="auto" w:before="0" w:after="0"/>
              <w:ind w:left="466" w:right="115" w:hanging="360"/>
              <w:jc w:val="left"/>
              <w:rPr>
                <w:sz w:val="20"/>
              </w:rPr>
            </w:pPr>
            <w:r>
              <w:rPr>
                <w:sz w:val="20"/>
              </w:rPr>
              <w:t>What</w:t>
            </w:r>
            <w:r>
              <w:rPr>
                <w:spacing w:val="-5"/>
                <w:sz w:val="20"/>
              </w:rPr>
              <w:t> </w:t>
            </w:r>
            <w:r>
              <w:rPr>
                <w:sz w:val="20"/>
              </w:rPr>
              <w:t>level</w:t>
            </w:r>
            <w:r>
              <w:rPr>
                <w:spacing w:val="-5"/>
                <w:sz w:val="20"/>
              </w:rPr>
              <w:t> </w:t>
            </w:r>
            <w:r>
              <w:rPr>
                <w:sz w:val="20"/>
              </w:rPr>
              <w:t>of</w:t>
            </w:r>
            <w:r>
              <w:rPr>
                <w:spacing w:val="-6"/>
                <w:sz w:val="20"/>
              </w:rPr>
              <w:t> </w:t>
            </w:r>
            <w:r>
              <w:rPr>
                <w:sz w:val="20"/>
              </w:rPr>
              <w:t>authentication</w:t>
            </w:r>
            <w:r>
              <w:rPr>
                <w:spacing w:val="-4"/>
                <w:sz w:val="20"/>
              </w:rPr>
              <w:t> </w:t>
            </w:r>
            <w:r>
              <w:rPr>
                <w:sz w:val="20"/>
              </w:rPr>
              <w:t>is</w:t>
            </w:r>
            <w:r>
              <w:rPr>
                <w:spacing w:val="-4"/>
                <w:sz w:val="20"/>
              </w:rPr>
              <w:t> </w:t>
            </w:r>
            <w:r>
              <w:rPr>
                <w:sz w:val="20"/>
              </w:rPr>
              <w:t>appropriate</w:t>
            </w:r>
            <w:r>
              <w:rPr>
                <w:spacing w:val="-6"/>
                <w:sz w:val="20"/>
              </w:rPr>
              <w:t> </w:t>
            </w:r>
            <w:r>
              <w:rPr>
                <w:sz w:val="20"/>
              </w:rPr>
              <w:t>for</w:t>
            </w:r>
            <w:r>
              <w:rPr>
                <w:spacing w:val="-5"/>
                <w:sz w:val="20"/>
              </w:rPr>
              <w:t> </w:t>
            </w:r>
            <w:r>
              <w:rPr>
                <w:sz w:val="20"/>
              </w:rPr>
              <w:t>each</w:t>
            </w:r>
            <w:r>
              <w:rPr>
                <w:spacing w:val="-4"/>
                <w:sz w:val="20"/>
              </w:rPr>
              <w:t> </w:t>
            </w:r>
            <w:r>
              <w:rPr>
                <w:sz w:val="20"/>
              </w:rPr>
              <w:t>access to ePHI based on the assessment of risk?</w:t>
            </w:r>
          </w:p>
          <w:p>
            <w:pPr>
              <w:pStyle w:val="TableParagraph"/>
              <w:numPr>
                <w:ilvl w:val="0"/>
                <w:numId w:val="215"/>
              </w:numPr>
              <w:tabs>
                <w:tab w:pos="466" w:val="left" w:leader="none"/>
              </w:tabs>
              <w:spacing w:line="240" w:lineRule="auto" w:before="0" w:after="0"/>
              <w:ind w:left="466" w:right="106" w:hanging="360"/>
              <w:jc w:val="left"/>
              <w:rPr>
                <w:sz w:val="20"/>
              </w:rPr>
            </w:pPr>
            <w:r>
              <w:rPr>
                <w:sz w:val="20"/>
              </w:rPr>
              <w:t>Has the organization identified all instances of access to ePHI (including by services, vendors, or application programming interfaces [APIs]) and considered appropriate</w:t>
            </w:r>
            <w:r>
              <w:rPr>
                <w:spacing w:val="-7"/>
                <w:sz w:val="20"/>
              </w:rPr>
              <w:t> </w:t>
            </w:r>
            <w:r>
              <w:rPr>
                <w:sz w:val="20"/>
              </w:rPr>
              <w:t>authentication</w:t>
            </w:r>
            <w:r>
              <w:rPr>
                <w:spacing w:val="-5"/>
                <w:sz w:val="20"/>
              </w:rPr>
              <w:t> </w:t>
            </w:r>
            <w:r>
              <w:rPr>
                <w:sz w:val="20"/>
              </w:rPr>
              <w:t>requirements</w:t>
            </w:r>
            <w:r>
              <w:rPr>
                <w:spacing w:val="-5"/>
                <w:sz w:val="20"/>
              </w:rPr>
              <w:t> </w:t>
            </w:r>
            <w:r>
              <w:rPr>
                <w:sz w:val="20"/>
              </w:rPr>
              <w:t>based</w:t>
            </w:r>
            <w:r>
              <w:rPr>
                <w:spacing w:val="-5"/>
                <w:sz w:val="20"/>
              </w:rPr>
              <w:t> </w:t>
            </w:r>
            <w:r>
              <w:rPr>
                <w:sz w:val="20"/>
              </w:rPr>
              <w:t>on</w:t>
            </w:r>
            <w:r>
              <w:rPr>
                <w:spacing w:val="-5"/>
                <w:sz w:val="20"/>
              </w:rPr>
              <w:t> </w:t>
            </w:r>
            <w:r>
              <w:rPr>
                <w:sz w:val="20"/>
              </w:rPr>
              <w:t>the</w:t>
            </w:r>
            <w:r>
              <w:rPr>
                <w:spacing w:val="-7"/>
                <w:sz w:val="20"/>
              </w:rPr>
              <w:t> </w:t>
            </w:r>
            <w:r>
              <w:rPr>
                <w:sz w:val="20"/>
              </w:rPr>
              <w:t>risk </w:t>
            </w:r>
            <w:r>
              <w:rPr>
                <w:spacing w:val="-2"/>
                <w:sz w:val="20"/>
              </w:rPr>
              <w:t>assessment?</w:t>
            </w:r>
          </w:p>
        </w:tc>
      </w:tr>
    </w:tbl>
    <w:p>
      <w:pPr>
        <w:pStyle w:val="BodyText"/>
        <w:spacing w:before="5"/>
        <w:rPr>
          <w:b/>
          <w:sz w:val="12"/>
        </w:rPr>
      </w:pPr>
      <w:r>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111620</wp:posOffset>
                </wp:positionV>
                <wp:extent cx="1828800" cy="10795"/>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789pt;width:144pt;height:.841pt;mso-position-horizontal-relative:page;mso-position-vertical-relative:paragraph;z-index:-15687680;mso-wrap-distance-left:0;mso-wrap-distance-right:0" id="docshape88"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139</w:t>
      </w:r>
      <w:r>
        <w:rPr>
          <w:spacing w:val="-6"/>
          <w:sz w:val="16"/>
          <w:vertAlign w:val="baseline"/>
        </w:rPr>
        <w:t> </w:t>
      </w:r>
      <w:r>
        <w:rPr>
          <w:sz w:val="16"/>
          <w:vertAlign w:val="baseline"/>
        </w:rPr>
        <w:t>See</w:t>
      </w:r>
      <w:r>
        <w:rPr>
          <w:spacing w:val="-6"/>
          <w:sz w:val="16"/>
          <w:vertAlign w:val="baseline"/>
        </w:rPr>
        <w:t> </w:t>
      </w:r>
      <w:r>
        <w:rPr>
          <w:sz w:val="16"/>
          <w:vertAlign w:val="baseline"/>
        </w:rPr>
        <w:t>Sec.</w:t>
      </w:r>
      <w:r>
        <w:rPr>
          <w:spacing w:val="-5"/>
          <w:sz w:val="16"/>
          <w:vertAlign w:val="baseline"/>
        </w:rPr>
        <w:t> </w:t>
      </w:r>
      <w:hyperlink w:history="true" w:anchor="_bookmark158">
        <w:r>
          <w:rPr>
            <w:sz w:val="16"/>
            <w:vertAlign w:val="baseline"/>
          </w:rPr>
          <w:t>5.3.1,</w:t>
        </w:r>
      </w:hyperlink>
      <w:r>
        <w:rPr>
          <w:spacing w:val="-6"/>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5"/>
          <w:sz w:val="16"/>
          <w:vertAlign w:val="baseline"/>
        </w:rPr>
        <w:t> </w:t>
      </w:r>
      <w:r>
        <w:rPr>
          <w:i/>
          <w:sz w:val="16"/>
          <w:vertAlign w:val="baseline"/>
        </w:rPr>
        <w:t>Access</w:t>
      </w:r>
      <w:r>
        <w:rPr>
          <w:i/>
          <w:spacing w:val="-6"/>
          <w:sz w:val="16"/>
          <w:vertAlign w:val="baseline"/>
        </w:rPr>
        <w:t> </w:t>
      </w:r>
      <w:r>
        <w:rPr>
          <w:i/>
          <w:sz w:val="16"/>
          <w:vertAlign w:val="baseline"/>
        </w:rPr>
        <w:t>Control</w:t>
      </w:r>
      <w:r>
        <w:rPr>
          <w:sz w:val="16"/>
          <w:vertAlign w:val="baseline"/>
        </w:rPr>
        <w:t>;</w:t>
      </w:r>
      <w:r>
        <w:rPr>
          <w:spacing w:val="-4"/>
          <w:sz w:val="16"/>
          <w:vertAlign w:val="baseline"/>
        </w:rPr>
        <w:t> </w:t>
      </w:r>
      <w:r>
        <w:rPr>
          <w:sz w:val="16"/>
          <w:vertAlign w:val="baseline"/>
        </w:rPr>
        <w:t>Sec.</w:t>
      </w:r>
      <w:r>
        <w:rPr>
          <w:spacing w:val="-5"/>
          <w:sz w:val="16"/>
          <w:vertAlign w:val="baseline"/>
        </w:rPr>
        <w:t> </w:t>
      </w:r>
      <w:hyperlink w:history="true" w:anchor="_bookmark177">
        <w:r>
          <w:rPr>
            <w:sz w:val="16"/>
            <w:vertAlign w:val="baseline"/>
          </w:rPr>
          <w:t>5.3.2,</w:t>
        </w:r>
      </w:hyperlink>
      <w:r>
        <w:rPr>
          <w:spacing w:val="-5"/>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5"/>
          <w:sz w:val="16"/>
          <w:vertAlign w:val="baseline"/>
        </w:rPr>
        <w:t> </w:t>
      </w:r>
      <w:r>
        <w:rPr>
          <w:i/>
          <w:sz w:val="16"/>
          <w:vertAlign w:val="baseline"/>
        </w:rPr>
        <w:t>Audit</w:t>
      </w:r>
      <w:r>
        <w:rPr>
          <w:i/>
          <w:spacing w:val="-6"/>
          <w:sz w:val="16"/>
          <w:vertAlign w:val="baseline"/>
        </w:rPr>
        <w:t> </w:t>
      </w:r>
      <w:r>
        <w:rPr>
          <w:i/>
          <w:sz w:val="16"/>
          <w:vertAlign w:val="baseline"/>
        </w:rPr>
        <w:t>Controls</w:t>
      </w:r>
      <w:r>
        <w:rPr>
          <w:sz w:val="16"/>
          <w:vertAlign w:val="baseline"/>
        </w:rPr>
        <w:t>;</w:t>
      </w:r>
      <w:r>
        <w:rPr>
          <w:spacing w:val="-5"/>
          <w:sz w:val="16"/>
          <w:vertAlign w:val="baseline"/>
        </w:rPr>
        <w:t> </w:t>
      </w:r>
      <w:r>
        <w:rPr>
          <w:sz w:val="16"/>
          <w:vertAlign w:val="baseline"/>
        </w:rPr>
        <w:t>and</w:t>
      </w:r>
      <w:r>
        <w:rPr>
          <w:spacing w:val="-6"/>
          <w:sz w:val="16"/>
          <w:vertAlign w:val="baseline"/>
        </w:rPr>
        <w:t> </w:t>
      </w:r>
      <w:hyperlink w:history="true" w:anchor="_bookmark232">
        <w:r>
          <w:rPr>
            <w:sz w:val="16"/>
            <w:vertAlign w:val="baseline"/>
          </w:rPr>
          <w:t>[</w:t>
        </w:r>
        <w:r>
          <w:rPr>
            <w:color w:val="0000FF"/>
            <w:sz w:val="16"/>
            <w:u w:val="single" w:color="0000FF"/>
            <w:vertAlign w:val="baseline"/>
          </w:rPr>
          <w:t>SP</w:t>
        </w:r>
        <w:r>
          <w:rPr>
            <w:color w:val="0000FF"/>
            <w:spacing w:val="-4"/>
            <w:sz w:val="16"/>
            <w:u w:val="single" w:color="0000FF"/>
            <w:vertAlign w:val="baseline"/>
          </w:rPr>
          <w:t> </w:t>
        </w:r>
        <w:r>
          <w:rPr>
            <w:color w:val="0000FF"/>
            <w:sz w:val="16"/>
            <w:u w:val="single" w:color="0000FF"/>
            <w:vertAlign w:val="baseline"/>
          </w:rPr>
          <w:t>800-63B</w:t>
        </w:r>
        <w:r>
          <w:rPr>
            <w:sz w:val="16"/>
            <w:vertAlign w:val="baseline"/>
          </w:rPr>
          <w:t>]</w:t>
        </w:r>
      </w:hyperlink>
      <w:r>
        <w:rPr>
          <w:sz w:val="16"/>
          <w:vertAlign w:val="baseline"/>
        </w:rPr>
        <w:t>,</w:t>
      </w:r>
      <w:r>
        <w:rPr>
          <w:spacing w:val="-5"/>
          <w:sz w:val="16"/>
          <w:vertAlign w:val="baseline"/>
        </w:rPr>
        <w:t> </w:t>
      </w:r>
      <w:r>
        <w:rPr>
          <w:i/>
          <w:sz w:val="16"/>
          <w:vertAlign w:val="baseline"/>
        </w:rPr>
        <w:t>Digital</w:t>
      </w:r>
      <w:r>
        <w:rPr>
          <w:i/>
          <w:spacing w:val="-4"/>
          <w:sz w:val="16"/>
          <w:vertAlign w:val="baseline"/>
        </w:rPr>
        <w:t> </w:t>
      </w:r>
      <w:r>
        <w:rPr>
          <w:i/>
          <w:sz w:val="16"/>
          <w:vertAlign w:val="baseline"/>
        </w:rPr>
        <w:t>Identity</w:t>
      </w:r>
      <w:r>
        <w:rPr>
          <w:i/>
          <w:spacing w:val="-5"/>
          <w:sz w:val="16"/>
          <w:vertAlign w:val="baseline"/>
        </w:rPr>
        <w:t> </w:t>
      </w:r>
      <w:r>
        <w:rPr>
          <w:i/>
          <w:sz w:val="16"/>
          <w:vertAlign w:val="baseline"/>
        </w:rPr>
        <w:t>Guidelines:</w:t>
      </w:r>
      <w:r>
        <w:rPr>
          <w:i/>
          <w:spacing w:val="-5"/>
          <w:sz w:val="16"/>
          <w:vertAlign w:val="baseline"/>
        </w:rPr>
        <w:t> </w:t>
      </w:r>
      <w:r>
        <w:rPr>
          <w:i/>
          <w:sz w:val="16"/>
          <w:vertAlign w:val="baseline"/>
        </w:rPr>
        <w:t>Authentication</w:t>
      </w:r>
      <w:r>
        <w:rPr>
          <w:i/>
          <w:spacing w:val="-6"/>
          <w:sz w:val="16"/>
          <w:vertAlign w:val="baseline"/>
        </w:rPr>
        <w:t> </w:t>
      </w:r>
      <w:r>
        <w:rPr>
          <w:i/>
          <w:sz w:val="16"/>
          <w:vertAlign w:val="baseline"/>
        </w:rPr>
        <w:t>and</w:t>
      </w:r>
      <w:r>
        <w:rPr>
          <w:i/>
          <w:spacing w:val="-4"/>
          <w:sz w:val="16"/>
          <w:vertAlign w:val="baseline"/>
        </w:rPr>
        <w:t> </w:t>
      </w:r>
      <w:r>
        <w:rPr>
          <w:i/>
          <w:sz w:val="16"/>
          <w:vertAlign w:val="baseline"/>
        </w:rPr>
        <w:t>Lifecycle</w:t>
      </w:r>
      <w:r>
        <w:rPr>
          <w:i/>
          <w:spacing w:val="-6"/>
          <w:sz w:val="16"/>
          <w:vertAlign w:val="baseline"/>
        </w:rPr>
        <w:t> </w:t>
      </w:r>
      <w:r>
        <w:rPr>
          <w:i/>
          <w:spacing w:val="-2"/>
          <w:sz w:val="16"/>
          <w:vertAlign w:val="baseline"/>
        </w:rPr>
        <w:t>Management</w:t>
      </w:r>
      <w:r>
        <w:rPr>
          <w:spacing w:val="-2"/>
          <w:sz w:val="16"/>
          <w:vertAlign w:val="baseline"/>
        </w:rPr>
        <w:t>.</w:t>
      </w:r>
    </w:p>
    <w:p>
      <w:pPr>
        <w:spacing w:before="1"/>
        <w:ind w:left="700" w:right="0" w:firstLine="0"/>
        <w:jc w:val="left"/>
        <w:rPr>
          <w:sz w:val="16"/>
        </w:rPr>
      </w:pPr>
      <w:r>
        <w:rPr>
          <w:sz w:val="16"/>
          <w:vertAlign w:val="superscript"/>
        </w:rPr>
        <w:t>140</w:t>
      </w:r>
      <w:r>
        <w:rPr>
          <w:spacing w:val="-4"/>
          <w:sz w:val="16"/>
          <w:vertAlign w:val="baseline"/>
        </w:rPr>
        <w:t> </w:t>
      </w:r>
      <w:r>
        <w:rPr>
          <w:sz w:val="16"/>
          <w:vertAlign w:val="baseline"/>
        </w:rPr>
        <w:t>Some</w:t>
      </w:r>
      <w:r>
        <w:rPr>
          <w:spacing w:val="-4"/>
          <w:sz w:val="16"/>
          <w:vertAlign w:val="baseline"/>
        </w:rPr>
        <w:t> </w:t>
      </w:r>
      <w:r>
        <w:rPr>
          <w:sz w:val="16"/>
          <w:vertAlign w:val="baseline"/>
        </w:rPr>
        <w:t>MFA</w:t>
      </w:r>
      <w:r>
        <w:rPr>
          <w:spacing w:val="-3"/>
          <w:sz w:val="16"/>
          <w:vertAlign w:val="baseline"/>
        </w:rPr>
        <w:t> </w:t>
      </w:r>
      <w:r>
        <w:rPr>
          <w:sz w:val="16"/>
          <w:vertAlign w:val="baseline"/>
        </w:rPr>
        <w:t>implementations</w:t>
      </w:r>
      <w:r>
        <w:rPr>
          <w:spacing w:val="-4"/>
          <w:sz w:val="16"/>
          <w:vertAlign w:val="baseline"/>
        </w:rPr>
        <w:t> </w:t>
      </w:r>
      <w:r>
        <w:rPr>
          <w:sz w:val="16"/>
          <w:vertAlign w:val="baseline"/>
        </w:rPr>
        <w:t>may</w:t>
      </w:r>
      <w:r>
        <w:rPr>
          <w:spacing w:val="-4"/>
          <w:sz w:val="16"/>
          <w:vertAlign w:val="baseline"/>
        </w:rPr>
        <w:t> </w:t>
      </w:r>
      <w:r>
        <w:rPr>
          <w:sz w:val="16"/>
          <w:vertAlign w:val="baseline"/>
        </w:rPr>
        <w:t>offer</w:t>
      </w:r>
      <w:r>
        <w:rPr>
          <w:spacing w:val="-4"/>
          <w:sz w:val="16"/>
          <w:vertAlign w:val="baseline"/>
        </w:rPr>
        <w:t> </w:t>
      </w:r>
      <w:r>
        <w:rPr>
          <w:sz w:val="16"/>
          <w:vertAlign w:val="baseline"/>
        </w:rPr>
        <w:t>greater</w:t>
      </w:r>
      <w:r>
        <w:rPr>
          <w:spacing w:val="-5"/>
          <w:sz w:val="16"/>
          <w:vertAlign w:val="baseline"/>
        </w:rPr>
        <w:t> </w:t>
      </w:r>
      <w:r>
        <w:rPr>
          <w:sz w:val="16"/>
          <w:vertAlign w:val="baseline"/>
        </w:rPr>
        <w:t>protection</w:t>
      </w:r>
      <w:r>
        <w:rPr>
          <w:spacing w:val="-4"/>
          <w:sz w:val="16"/>
          <w:vertAlign w:val="baseline"/>
        </w:rPr>
        <w:t> </w:t>
      </w:r>
      <w:r>
        <w:rPr>
          <w:sz w:val="16"/>
          <w:vertAlign w:val="baseline"/>
        </w:rPr>
        <w:t>than</w:t>
      </w:r>
      <w:r>
        <w:rPr>
          <w:spacing w:val="-2"/>
          <w:sz w:val="16"/>
          <w:vertAlign w:val="baseline"/>
        </w:rPr>
        <w:t> </w:t>
      </w:r>
      <w:r>
        <w:rPr>
          <w:sz w:val="16"/>
          <w:vertAlign w:val="baseline"/>
        </w:rPr>
        <w:t>others.</w:t>
      </w:r>
      <w:r>
        <w:rPr>
          <w:spacing w:val="-3"/>
          <w:sz w:val="16"/>
          <w:vertAlign w:val="baseline"/>
        </w:rPr>
        <w:t> </w:t>
      </w:r>
      <w:r>
        <w:rPr>
          <w:sz w:val="16"/>
          <w:vertAlign w:val="baseline"/>
        </w:rPr>
        <w:t>Consider</w:t>
      </w:r>
      <w:r>
        <w:rPr>
          <w:spacing w:val="-4"/>
          <w:sz w:val="16"/>
          <w:vertAlign w:val="baseline"/>
        </w:rPr>
        <w:t> </w:t>
      </w:r>
      <w:r>
        <w:rPr>
          <w:sz w:val="16"/>
          <w:vertAlign w:val="baseline"/>
        </w:rPr>
        <w:t>the</w:t>
      </w:r>
      <w:r>
        <w:rPr>
          <w:spacing w:val="-2"/>
          <w:sz w:val="16"/>
          <w:vertAlign w:val="baseline"/>
        </w:rPr>
        <w:t> </w:t>
      </w:r>
      <w:r>
        <w:rPr>
          <w:sz w:val="16"/>
          <w:vertAlign w:val="baseline"/>
        </w:rPr>
        <w:t>pros</w:t>
      </w:r>
      <w:r>
        <w:rPr>
          <w:spacing w:val="-4"/>
          <w:sz w:val="16"/>
          <w:vertAlign w:val="baseline"/>
        </w:rPr>
        <w:t> </w:t>
      </w:r>
      <w:r>
        <w:rPr>
          <w:sz w:val="16"/>
          <w:vertAlign w:val="baseline"/>
        </w:rPr>
        <w:t>and</w:t>
      </w:r>
      <w:r>
        <w:rPr>
          <w:spacing w:val="-4"/>
          <w:sz w:val="16"/>
          <w:vertAlign w:val="baseline"/>
        </w:rPr>
        <w:t> </w:t>
      </w:r>
      <w:r>
        <w:rPr>
          <w:sz w:val="16"/>
          <w:vertAlign w:val="baseline"/>
        </w:rPr>
        <w:t>cons</w:t>
      </w:r>
      <w:r>
        <w:rPr>
          <w:spacing w:val="-4"/>
          <w:sz w:val="16"/>
          <w:vertAlign w:val="baseline"/>
        </w:rPr>
        <w:t> </w:t>
      </w:r>
      <w:r>
        <w:rPr>
          <w:sz w:val="16"/>
          <w:vertAlign w:val="baseline"/>
        </w:rPr>
        <w:t>of</w:t>
      </w:r>
      <w:r>
        <w:rPr>
          <w:spacing w:val="-5"/>
          <w:sz w:val="16"/>
          <w:vertAlign w:val="baseline"/>
        </w:rPr>
        <w:t> </w:t>
      </w:r>
      <w:r>
        <w:rPr>
          <w:sz w:val="16"/>
          <w:vertAlign w:val="baseline"/>
        </w:rPr>
        <w:t>each</w:t>
      </w:r>
      <w:r>
        <w:rPr>
          <w:spacing w:val="-3"/>
          <w:sz w:val="16"/>
          <w:vertAlign w:val="baseline"/>
        </w:rPr>
        <w:t> </w:t>
      </w:r>
      <w:r>
        <w:rPr>
          <w:sz w:val="16"/>
          <w:vertAlign w:val="baseline"/>
        </w:rPr>
        <w:t>MFA</w:t>
      </w:r>
      <w:r>
        <w:rPr>
          <w:spacing w:val="-3"/>
          <w:sz w:val="16"/>
          <w:vertAlign w:val="baseline"/>
        </w:rPr>
        <w:t> </w:t>
      </w:r>
      <w:r>
        <w:rPr>
          <w:sz w:val="16"/>
          <w:vertAlign w:val="baseline"/>
        </w:rPr>
        <w:t>option</w:t>
      </w:r>
      <w:r>
        <w:rPr>
          <w:spacing w:val="-4"/>
          <w:sz w:val="16"/>
          <w:vertAlign w:val="baseline"/>
        </w:rPr>
        <w:t> </w:t>
      </w:r>
      <w:r>
        <w:rPr>
          <w:sz w:val="16"/>
          <w:vertAlign w:val="baseline"/>
        </w:rPr>
        <w:t>in</w:t>
      </w:r>
      <w:r>
        <w:rPr>
          <w:spacing w:val="-2"/>
          <w:sz w:val="16"/>
          <w:vertAlign w:val="baseline"/>
        </w:rPr>
        <w:t> </w:t>
      </w:r>
      <w:r>
        <w:rPr>
          <w:sz w:val="16"/>
          <w:vertAlign w:val="baseline"/>
        </w:rPr>
        <w:t>light</w:t>
      </w:r>
      <w:r>
        <w:rPr>
          <w:spacing w:val="-5"/>
          <w:sz w:val="16"/>
          <w:vertAlign w:val="baseline"/>
        </w:rPr>
        <w:t> </w:t>
      </w:r>
      <w:r>
        <w:rPr>
          <w:sz w:val="16"/>
          <w:vertAlign w:val="baseline"/>
        </w:rPr>
        <w:t>of</w:t>
      </w:r>
      <w:r>
        <w:rPr>
          <w:spacing w:val="-2"/>
          <w:sz w:val="16"/>
          <w:vertAlign w:val="baseline"/>
        </w:rPr>
        <w:t> </w:t>
      </w:r>
      <w:r>
        <w:rPr>
          <w:sz w:val="16"/>
          <w:vertAlign w:val="baseline"/>
        </w:rPr>
        <w:t>the</w:t>
      </w:r>
      <w:r>
        <w:rPr>
          <w:spacing w:val="-4"/>
          <w:sz w:val="16"/>
          <w:vertAlign w:val="baseline"/>
        </w:rPr>
        <w:t> </w:t>
      </w:r>
      <w:r>
        <w:rPr>
          <w:sz w:val="16"/>
          <w:vertAlign w:val="baseline"/>
        </w:rPr>
        <w:t>risk</w:t>
      </w:r>
      <w:r>
        <w:rPr>
          <w:spacing w:val="-4"/>
          <w:sz w:val="16"/>
          <w:vertAlign w:val="baseline"/>
        </w:rPr>
        <w:t> </w:t>
      </w:r>
      <w:r>
        <w:rPr>
          <w:sz w:val="16"/>
          <w:vertAlign w:val="baseline"/>
        </w:rPr>
        <w:t>to</w:t>
      </w:r>
      <w:r>
        <w:rPr>
          <w:spacing w:val="-5"/>
          <w:sz w:val="16"/>
          <w:vertAlign w:val="baseline"/>
        </w:rPr>
        <w:t> </w:t>
      </w:r>
      <w:r>
        <w:rPr>
          <w:spacing w:val="-2"/>
          <w:sz w:val="16"/>
          <w:vertAlign w:val="baseline"/>
        </w:rPr>
        <w:t>ePHI.</w:t>
      </w:r>
    </w:p>
    <w:p>
      <w:pPr>
        <w:spacing w:after="0"/>
        <w:jc w:val="left"/>
        <w:rPr>
          <w:sz w:val="16"/>
        </w:rPr>
        <w:sectPr>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205" w:id="246"/>
            <w:bookmarkEnd w:id="246"/>
            <w:r>
              <w:rPr/>
            </w:r>
            <w:r>
              <w:rPr>
                <w:b/>
                <w:sz w:val="20"/>
              </w:rPr>
              <w:t>Sample</w:t>
            </w:r>
            <w:r>
              <w:rPr>
                <w:b/>
                <w:spacing w:val="-7"/>
                <w:sz w:val="20"/>
              </w:rPr>
              <w:t> </w:t>
            </w:r>
            <w:r>
              <w:rPr>
                <w:b/>
                <w:spacing w:val="-2"/>
                <w:sz w:val="20"/>
              </w:rPr>
              <w:t>Questions</w:t>
            </w:r>
          </w:p>
        </w:tc>
      </w:tr>
      <w:tr>
        <w:trPr>
          <w:trHeight w:val="2483" w:hRule="atLeast"/>
        </w:trPr>
        <w:tc>
          <w:tcPr>
            <w:tcW w:w="3365" w:type="dxa"/>
          </w:tcPr>
          <w:p>
            <w:pPr>
              <w:pStyle w:val="TableParagraph"/>
              <w:ind w:left="0"/>
              <w:rPr>
                <w:rFonts w:ascii="Times New Roman"/>
                <w:sz w:val="18"/>
              </w:rPr>
            </w:pPr>
          </w:p>
        </w:tc>
        <w:tc>
          <w:tcPr>
            <w:tcW w:w="5374" w:type="dxa"/>
          </w:tcPr>
          <w:p>
            <w:pPr>
              <w:pStyle w:val="TableParagraph"/>
              <w:ind w:left="0"/>
              <w:rPr>
                <w:rFonts w:ascii="Times New Roman"/>
                <w:sz w:val="18"/>
              </w:rPr>
            </w:pPr>
          </w:p>
        </w:tc>
        <w:tc>
          <w:tcPr>
            <w:tcW w:w="5374" w:type="dxa"/>
          </w:tcPr>
          <w:p>
            <w:pPr>
              <w:pStyle w:val="TableParagraph"/>
              <w:numPr>
                <w:ilvl w:val="0"/>
                <w:numId w:val="216"/>
              </w:numPr>
              <w:tabs>
                <w:tab w:pos="467" w:val="left" w:leader="none"/>
              </w:tabs>
              <w:spacing w:line="240" w:lineRule="auto" w:before="0" w:after="0"/>
              <w:ind w:left="467" w:right="363" w:hanging="360"/>
              <w:jc w:val="left"/>
              <w:rPr>
                <w:sz w:val="20"/>
              </w:rPr>
            </w:pPr>
            <w:r>
              <w:rPr>
                <w:sz w:val="20"/>
              </w:rPr>
              <w:t>Has</w:t>
            </w:r>
            <w:r>
              <w:rPr>
                <w:spacing w:val="-5"/>
                <w:sz w:val="20"/>
              </w:rPr>
              <w:t> </w:t>
            </w:r>
            <w:r>
              <w:rPr>
                <w:sz w:val="20"/>
              </w:rPr>
              <w:t>the</w:t>
            </w:r>
            <w:r>
              <w:rPr>
                <w:spacing w:val="-6"/>
                <w:sz w:val="20"/>
              </w:rPr>
              <w:t> </w:t>
            </w:r>
            <w:r>
              <w:rPr>
                <w:sz w:val="20"/>
              </w:rPr>
              <w:t>organization</w:t>
            </w:r>
            <w:r>
              <w:rPr>
                <w:spacing w:val="-5"/>
                <w:sz w:val="20"/>
              </w:rPr>
              <w:t> </w:t>
            </w:r>
            <w:r>
              <w:rPr>
                <w:sz w:val="20"/>
              </w:rPr>
              <w:t>considered</w:t>
            </w:r>
            <w:r>
              <w:rPr>
                <w:spacing w:val="-5"/>
                <w:sz w:val="20"/>
              </w:rPr>
              <w:t> </w:t>
            </w:r>
            <w:r>
              <w:rPr>
                <w:sz w:val="20"/>
              </w:rPr>
              <w:t>MFA</w:t>
            </w:r>
            <w:r>
              <w:rPr>
                <w:spacing w:val="-5"/>
                <w:sz w:val="20"/>
              </w:rPr>
              <w:t> </w:t>
            </w:r>
            <w:r>
              <w:rPr>
                <w:sz w:val="20"/>
              </w:rPr>
              <w:t>for</w:t>
            </w:r>
            <w:r>
              <w:rPr>
                <w:spacing w:val="-5"/>
                <w:sz w:val="20"/>
              </w:rPr>
              <w:t> </w:t>
            </w:r>
            <w:r>
              <w:rPr>
                <w:sz w:val="20"/>
              </w:rPr>
              <w:t>access</w:t>
            </w:r>
            <w:r>
              <w:rPr>
                <w:spacing w:val="-5"/>
                <w:sz w:val="20"/>
              </w:rPr>
              <w:t> </w:t>
            </w:r>
            <w:r>
              <w:rPr>
                <w:sz w:val="20"/>
              </w:rPr>
              <w:t>to</w:t>
            </w:r>
            <w:r>
              <w:rPr>
                <w:spacing w:val="-5"/>
                <w:sz w:val="20"/>
              </w:rPr>
              <w:t> </w:t>
            </w:r>
            <w:r>
              <w:rPr>
                <w:sz w:val="20"/>
              </w:rPr>
              <w:t>ePHI that poses high risk (e.g., remote access, access to privileged functions)?</w:t>
            </w:r>
          </w:p>
          <w:p>
            <w:pPr>
              <w:pStyle w:val="TableParagraph"/>
              <w:numPr>
                <w:ilvl w:val="0"/>
                <w:numId w:val="216"/>
              </w:numPr>
              <w:tabs>
                <w:tab w:pos="467" w:val="left" w:leader="none"/>
              </w:tabs>
              <w:spacing w:line="240" w:lineRule="auto" w:before="1" w:after="0"/>
              <w:ind w:left="467" w:right="422" w:hanging="360"/>
              <w:jc w:val="left"/>
              <w:rPr>
                <w:sz w:val="20"/>
              </w:rPr>
            </w:pPr>
            <w:r>
              <w:rPr>
                <w:sz w:val="20"/>
              </w:rPr>
              <w:t>Has</w:t>
            </w:r>
            <w:r>
              <w:rPr>
                <w:spacing w:val="-6"/>
                <w:sz w:val="20"/>
              </w:rPr>
              <w:t> </w:t>
            </w:r>
            <w:r>
              <w:rPr>
                <w:sz w:val="20"/>
              </w:rPr>
              <w:t>the</w:t>
            </w:r>
            <w:r>
              <w:rPr>
                <w:spacing w:val="-8"/>
                <w:sz w:val="20"/>
              </w:rPr>
              <w:t> </w:t>
            </w:r>
            <w:r>
              <w:rPr>
                <w:sz w:val="20"/>
              </w:rPr>
              <w:t>organization</w:t>
            </w:r>
            <w:r>
              <w:rPr>
                <w:spacing w:val="-6"/>
                <w:sz w:val="20"/>
              </w:rPr>
              <w:t> </w:t>
            </w:r>
            <w:r>
              <w:rPr>
                <w:sz w:val="20"/>
              </w:rPr>
              <w:t>researched</w:t>
            </w:r>
            <w:r>
              <w:rPr>
                <w:spacing w:val="-6"/>
                <w:sz w:val="20"/>
              </w:rPr>
              <w:t> </w:t>
            </w:r>
            <w:r>
              <w:rPr>
                <w:sz w:val="20"/>
              </w:rPr>
              <w:t>available</w:t>
            </w:r>
            <w:r>
              <w:rPr>
                <w:spacing w:val="-8"/>
                <w:sz w:val="20"/>
              </w:rPr>
              <w:t> </w:t>
            </w:r>
            <w:r>
              <w:rPr>
                <w:sz w:val="20"/>
              </w:rPr>
              <w:t>MFA</w:t>
            </w:r>
            <w:r>
              <w:rPr>
                <w:spacing w:val="-7"/>
                <w:sz w:val="20"/>
              </w:rPr>
              <w:t> </w:t>
            </w:r>
            <w:r>
              <w:rPr>
                <w:sz w:val="20"/>
              </w:rPr>
              <w:t>options and made a selection based on risk to ePHI?</w:t>
            </w:r>
          </w:p>
          <w:p>
            <w:pPr>
              <w:pStyle w:val="TableParagraph"/>
              <w:numPr>
                <w:ilvl w:val="0"/>
                <w:numId w:val="216"/>
              </w:numPr>
              <w:tabs>
                <w:tab w:pos="467" w:val="left" w:leader="none"/>
              </w:tabs>
              <w:spacing w:line="240" w:lineRule="auto" w:before="0" w:after="0"/>
              <w:ind w:left="467" w:right="603" w:hanging="360"/>
              <w:jc w:val="left"/>
              <w:rPr>
                <w:sz w:val="20"/>
              </w:rPr>
            </w:pPr>
            <w:r>
              <w:rPr>
                <w:sz w:val="20"/>
              </w:rPr>
              <w:t>Is</w:t>
            </w:r>
            <w:r>
              <w:rPr>
                <w:spacing w:val="-5"/>
                <w:sz w:val="20"/>
              </w:rPr>
              <w:t> </w:t>
            </w:r>
            <w:r>
              <w:rPr>
                <w:sz w:val="20"/>
              </w:rPr>
              <w:t>outside</w:t>
            </w:r>
            <w:r>
              <w:rPr>
                <w:spacing w:val="-7"/>
                <w:sz w:val="20"/>
              </w:rPr>
              <w:t> </w:t>
            </w:r>
            <w:r>
              <w:rPr>
                <w:sz w:val="20"/>
              </w:rPr>
              <w:t>vendor</w:t>
            </w:r>
            <w:r>
              <w:rPr>
                <w:spacing w:val="-8"/>
                <w:sz w:val="20"/>
              </w:rPr>
              <w:t> </w:t>
            </w:r>
            <w:r>
              <w:rPr>
                <w:sz w:val="20"/>
              </w:rPr>
              <w:t>support</w:t>
            </w:r>
            <w:r>
              <w:rPr>
                <w:spacing w:val="-6"/>
                <w:sz w:val="20"/>
              </w:rPr>
              <w:t> </w:t>
            </w:r>
            <w:r>
              <w:rPr>
                <w:sz w:val="20"/>
              </w:rPr>
              <w:t>required</w:t>
            </w:r>
            <w:r>
              <w:rPr>
                <w:spacing w:val="-5"/>
                <w:sz w:val="20"/>
              </w:rPr>
              <w:t> </w:t>
            </w:r>
            <w:r>
              <w:rPr>
                <w:sz w:val="20"/>
              </w:rPr>
              <w:t>to</w:t>
            </w:r>
            <w:r>
              <w:rPr>
                <w:spacing w:val="-6"/>
                <w:sz w:val="20"/>
              </w:rPr>
              <w:t> </w:t>
            </w:r>
            <w:r>
              <w:rPr>
                <w:sz w:val="20"/>
              </w:rPr>
              <w:t>implement</w:t>
            </w:r>
            <w:r>
              <w:rPr>
                <w:spacing w:val="-6"/>
                <w:sz w:val="20"/>
              </w:rPr>
              <w:t> </w:t>
            </w:r>
            <w:r>
              <w:rPr>
                <w:sz w:val="20"/>
              </w:rPr>
              <w:t>the </w:t>
            </w:r>
            <w:r>
              <w:rPr>
                <w:spacing w:val="-2"/>
                <w:sz w:val="20"/>
              </w:rPr>
              <w:t>process?</w:t>
            </w:r>
          </w:p>
          <w:p>
            <w:pPr>
              <w:pStyle w:val="TableParagraph"/>
              <w:numPr>
                <w:ilvl w:val="0"/>
                <w:numId w:val="216"/>
              </w:numPr>
              <w:tabs>
                <w:tab w:pos="467" w:val="left" w:leader="none"/>
              </w:tabs>
              <w:spacing w:line="240" w:lineRule="auto" w:before="1" w:after="0"/>
              <w:ind w:left="467" w:right="402" w:hanging="360"/>
              <w:jc w:val="left"/>
              <w:rPr>
                <w:sz w:val="20"/>
              </w:rPr>
            </w:pPr>
            <w:r>
              <w:rPr>
                <w:sz w:val="20"/>
              </w:rPr>
              <w:t>Are there password-less authentication options (e.g., biometric</w:t>
            </w:r>
            <w:r>
              <w:rPr>
                <w:spacing w:val="-8"/>
                <w:sz w:val="20"/>
              </w:rPr>
              <w:t> </w:t>
            </w:r>
            <w:r>
              <w:rPr>
                <w:sz w:val="20"/>
              </w:rPr>
              <w:t>authentication)</w:t>
            </w:r>
            <w:r>
              <w:rPr>
                <w:spacing w:val="-8"/>
                <w:sz w:val="20"/>
              </w:rPr>
              <w:t> </w:t>
            </w:r>
            <w:r>
              <w:rPr>
                <w:sz w:val="20"/>
              </w:rPr>
              <w:t>available</w:t>
            </w:r>
            <w:r>
              <w:rPr>
                <w:spacing w:val="-9"/>
                <w:sz w:val="20"/>
              </w:rPr>
              <w:t> </w:t>
            </w:r>
            <w:r>
              <w:rPr>
                <w:sz w:val="20"/>
              </w:rPr>
              <w:t>that</w:t>
            </w:r>
            <w:r>
              <w:rPr>
                <w:spacing w:val="-8"/>
                <w:sz w:val="20"/>
              </w:rPr>
              <w:t> </w:t>
            </w:r>
            <w:r>
              <w:rPr>
                <w:sz w:val="20"/>
              </w:rPr>
              <w:t>can</w:t>
            </w:r>
            <w:r>
              <w:rPr>
                <w:spacing w:val="-7"/>
                <w:sz w:val="20"/>
              </w:rPr>
              <w:t> </w:t>
            </w:r>
            <w:r>
              <w:rPr>
                <w:sz w:val="20"/>
              </w:rPr>
              <w:t>sufficiently</w:t>
            </w:r>
          </w:p>
          <w:p>
            <w:pPr>
              <w:pStyle w:val="TableParagraph"/>
              <w:spacing w:line="222" w:lineRule="exact"/>
              <w:rPr>
                <w:sz w:val="20"/>
              </w:rPr>
            </w:pPr>
            <w:r>
              <w:rPr>
                <w:sz w:val="20"/>
              </w:rPr>
              <w:t>address</w:t>
            </w:r>
            <w:r>
              <w:rPr>
                <w:spacing w:val="-3"/>
                <w:sz w:val="20"/>
              </w:rPr>
              <w:t> </w:t>
            </w:r>
            <w:r>
              <w:rPr>
                <w:sz w:val="20"/>
              </w:rPr>
              <w:t>the</w:t>
            </w:r>
            <w:r>
              <w:rPr>
                <w:spacing w:val="-4"/>
                <w:sz w:val="20"/>
              </w:rPr>
              <w:t> </w:t>
            </w:r>
            <w:r>
              <w:rPr>
                <w:sz w:val="20"/>
              </w:rPr>
              <w:t>risk</w:t>
            </w:r>
            <w:r>
              <w:rPr>
                <w:spacing w:val="-6"/>
                <w:sz w:val="20"/>
              </w:rPr>
              <w:t> </w:t>
            </w:r>
            <w:r>
              <w:rPr>
                <w:sz w:val="20"/>
              </w:rPr>
              <w:t>to</w:t>
            </w:r>
            <w:r>
              <w:rPr>
                <w:spacing w:val="-3"/>
                <w:sz w:val="20"/>
              </w:rPr>
              <w:t> </w:t>
            </w:r>
            <w:r>
              <w:rPr>
                <w:spacing w:val="-2"/>
                <w:sz w:val="20"/>
              </w:rPr>
              <w:t>ePHI?</w:t>
            </w:r>
          </w:p>
        </w:tc>
      </w:tr>
      <w:tr>
        <w:trPr>
          <w:trHeight w:val="3981" w:hRule="atLeast"/>
        </w:trPr>
        <w:tc>
          <w:tcPr>
            <w:tcW w:w="3365" w:type="dxa"/>
          </w:tcPr>
          <w:p>
            <w:pPr>
              <w:pStyle w:val="TableParagraph"/>
              <w:tabs>
                <w:tab w:pos="467" w:val="left" w:leader="none"/>
              </w:tabs>
              <w:spacing w:before="1"/>
              <w:ind w:right="935" w:hanging="360"/>
              <w:rPr>
                <w:b/>
                <w:sz w:val="20"/>
              </w:rPr>
            </w:pPr>
            <w:r>
              <w:rPr>
                <w:spacing w:val="-6"/>
                <w:sz w:val="20"/>
              </w:rPr>
              <w:t>3.</w:t>
            </w:r>
            <w:r>
              <w:rPr>
                <w:sz w:val="20"/>
              </w:rPr>
              <w:tab/>
            </w:r>
            <w:r>
              <w:rPr>
                <w:b/>
                <w:sz w:val="20"/>
              </w:rPr>
              <w:t>Select and Implement Authentication</w:t>
            </w:r>
            <w:r>
              <w:rPr>
                <w:b/>
                <w:spacing w:val="-12"/>
                <w:sz w:val="20"/>
              </w:rPr>
              <w:t> </w:t>
            </w:r>
            <w:r>
              <w:rPr>
                <w:b/>
                <w:sz w:val="20"/>
              </w:rPr>
              <w:t>Options</w:t>
            </w:r>
          </w:p>
        </w:tc>
        <w:tc>
          <w:tcPr>
            <w:tcW w:w="5374" w:type="dxa"/>
          </w:tcPr>
          <w:p>
            <w:pPr>
              <w:pStyle w:val="TableParagraph"/>
              <w:numPr>
                <w:ilvl w:val="0"/>
                <w:numId w:val="217"/>
              </w:numPr>
              <w:tabs>
                <w:tab w:pos="467" w:val="left" w:leader="none"/>
              </w:tabs>
              <w:spacing w:line="240" w:lineRule="auto" w:before="0" w:after="0"/>
              <w:ind w:left="467" w:right="254" w:hanging="360"/>
              <w:jc w:val="left"/>
              <w:rPr>
                <w:sz w:val="20"/>
              </w:rPr>
            </w:pPr>
            <w:r>
              <w:rPr>
                <w:sz w:val="20"/>
              </w:rPr>
              <w:t>Consider</w:t>
            </w:r>
            <w:r>
              <w:rPr>
                <w:spacing w:val="-1"/>
                <w:sz w:val="20"/>
              </w:rPr>
              <w:t> </w:t>
            </w:r>
            <w:r>
              <w:rPr>
                <w:sz w:val="20"/>
              </w:rPr>
              <w:t>the</w:t>
            </w:r>
            <w:r>
              <w:rPr>
                <w:spacing w:val="-2"/>
                <w:sz w:val="20"/>
              </w:rPr>
              <w:t> </w:t>
            </w:r>
            <w:r>
              <w:rPr>
                <w:sz w:val="20"/>
              </w:rPr>
              <w:t>results of</w:t>
            </w:r>
            <w:r>
              <w:rPr>
                <w:spacing w:val="-2"/>
                <w:sz w:val="20"/>
              </w:rPr>
              <w:t> </w:t>
            </w:r>
            <w:r>
              <w:rPr>
                <w:sz w:val="20"/>
              </w:rPr>
              <w:t>the</w:t>
            </w:r>
            <w:r>
              <w:rPr>
                <w:spacing w:val="-2"/>
                <w:sz w:val="20"/>
              </w:rPr>
              <w:t> </w:t>
            </w:r>
            <w:r>
              <w:rPr>
                <w:sz w:val="20"/>
              </w:rPr>
              <w:t>analysis conducted under</w:t>
            </w:r>
            <w:r>
              <w:rPr>
                <w:spacing w:val="-1"/>
                <w:sz w:val="20"/>
              </w:rPr>
              <w:t> </w:t>
            </w:r>
            <w:r>
              <w:rPr>
                <w:sz w:val="20"/>
              </w:rPr>
              <w:t>Key Activity</w:t>
            </w:r>
            <w:r>
              <w:rPr>
                <w:spacing w:val="-6"/>
                <w:sz w:val="20"/>
              </w:rPr>
              <w:t> </w:t>
            </w:r>
            <w:r>
              <w:rPr>
                <w:sz w:val="20"/>
              </w:rPr>
              <w:t>2</w:t>
            </w:r>
            <w:r>
              <w:rPr>
                <w:spacing w:val="-7"/>
                <w:sz w:val="20"/>
              </w:rPr>
              <w:t> </w:t>
            </w:r>
            <w:r>
              <w:rPr>
                <w:sz w:val="20"/>
              </w:rPr>
              <w:t>and</w:t>
            </w:r>
            <w:r>
              <w:rPr>
                <w:spacing w:val="-6"/>
                <w:sz w:val="20"/>
              </w:rPr>
              <w:t> </w:t>
            </w:r>
            <w:r>
              <w:rPr>
                <w:sz w:val="20"/>
              </w:rPr>
              <w:t>select</w:t>
            </w:r>
            <w:r>
              <w:rPr>
                <w:spacing w:val="-7"/>
                <w:sz w:val="20"/>
              </w:rPr>
              <w:t> </w:t>
            </w:r>
            <w:r>
              <w:rPr>
                <w:sz w:val="20"/>
              </w:rPr>
              <w:t>appropriate</w:t>
            </w:r>
            <w:r>
              <w:rPr>
                <w:spacing w:val="-8"/>
                <w:sz w:val="20"/>
              </w:rPr>
              <w:t> </w:t>
            </w:r>
            <w:r>
              <w:rPr>
                <w:sz w:val="20"/>
              </w:rPr>
              <w:t>authentication</w:t>
            </w:r>
            <w:r>
              <w:rPr>
                <w:spacing w:val="-6"/>
                <w:sz w:val="20"/>
              </w:rPr>
              <w:t> </w:t>
            </w:r>
            <w:r>
              <w:rPr>
                <w:sz w:val="20"/>
              </w:rPr>
              <w:t>methods based on the results of the risk assessment and risk management processes.</w:t>
            </w:r>
          </w:p>
          <w:p>
            <w:pPr>
              <w:pStyle w:val="TableParagraph"/>
              <w:numPr>
                <w:ilvl w:val="0"/>
                <w:numId w:val="217"/>
              </w:numPr>
              <w:tabs>
                <w:tab w:pos="467" w:val="left" w:leader="none"/>
              </w:tabs>
              <w:spacing w:line="240" w:lineRule="auto" w:before="2" w:after="0"/>
              <w:ind w:left="467" w:right="797" w:hanging="360"/>
              <w:jc w:val="left"/>
              <w:rPr>
                <w:sz w:val="20"/>
              </w:rPr>
            </w:pPr>
            <w:r>
              <w:rPr>
                <w:sz w:val="20"/>
              </w:rPr>
              <w:t>Implement</w:t>
            </w:r>
            <w:r>
              <w:rPr>
                <w:spacing w:val="-8"/>
                <w:sz w:val="20"/>
              </w:rPr>
              <w:t> </w:t>
            </w:r>
            <w:r>
              <w:rPr>
                <w:sz w:val="20"/>
              </w:rPr>
              <w:t>the</w:t>
            </w:r>
            <w:r>
              <w:rPr>
                <w:spacing w:val="-9"/>
                <w:sz w:val="20"/>
              </w:rPr>
              <w:t> </w:t>
            </w:r>
            <w:r>
              <w:rPr>
                <w:sz w:val="20"/>
              </w:rPr>
              <w:t>methods</w:t>
            </w:r>
            <w:r>
              <w:rPr>
                <w:spacing w:val="-7"/>
                <w:sz w:val="20"/>
              </w:rPr>
              <w:t> </w:t>
            </w:r>
            <w:r>
              <w:rPr>
                <w:sz w:val="20"/>
              </w:rPr>
              <w:t>selected</w:t>
            </w:r>
            <w:r>
              <w:rPr>
                <w:spacing w:val="-7"/>
                <w:sz w:val="20"/>
              </w:rPr>
              <w:t> </w:t>
            </w:r>
            <w:r>
              <w:rPr>
                <w:sz w:val="20"/>
              </w:rPr>
              <w:t>in</w:t>
            </w:r>
            <w:r>
              <w:rPr>
                <w:spacing w:val="-7"/>
                <w:sz w:val="20"/>
              </w:rPr>
              <w:t> </w:t>
            </w:r>
            <w:r>
              <w:rPr>
                <w:sz w:val="20"/>
              </w:rPr>
              <w:t>organizational operations and activities.</w:t>
            </w:r>
          </w:p>
        </w:tc>
        <w:tc>
          <w:tcPr>
            <w:tcW w:w="5374" w:type="dxa"/>
          </w:tcPr>
          <w:p>
            <w:pPr>
              <w:pStyle w:val="TableParagraph"/>
              <w:numPr>
                <w:ilvl w:val="0"/>
                <w:numId w:val="218"/>
              </w:numPr>
              <w:tabs>
                <w:tab w:pos="467" w:val="left" w:leader="none"/>
              </w:tabs>
              <w:spacing w:line="240" w:lineRule="auto" w:before="0" w:after="0"/>
              <w:ind w:left="467" w:right="98" w:hanging="360"/>
              <w:jc w:val="both"/>
              <w:rPr>
                <w:sz w:val="20"/>
              </w:rPr>
            </w:pPr>
            <w:r>
              <w:rPr>
                <w:sz w:val="20"/>
              </w:rPr>
              <w:t>Has</w:t>
            </w:r>
            <w:r>
              <w:rPr>
                <w:spacing w:val="-6"/>
                <w:sz w:val="20"/>
              </w:rPr>
              <w:t> </w:t>
            </w:r>
            <w:r>
              <w:rPr>
                <w:sz w:val="20"/>
              </w:rPr>
              <w:t>the</w:t>
            </w:r>
            <w:r>
              <w:rPr>
                <w:spacing w:val="-8"/>
                <w:sz w:val="20"/>
              </w:rPr>
              <w:t> </w:t>
            </w:r>
            <w:r>
              <w:rPr>
                <w:sz w:val="20"/>
              </w:rPr>
              <w:t>organization’s</w:t>
            </w:r>
            <w:r>
              <w:rPr>
                <w:spacing w:val="-6"/>
                <w:sz w:val="20"/>
              </w:rPr>
              <w:t> </w:t>
            </w:r>
            <w:r>
              <w:rPr>
                <w:sz w:val="20"/>
              </w:rPr>
              <w:t>selection</w:t>
            </w:r>
            <w:r>
              <w:rPr>
                <w:spacing w:val="-6"/>
                <w:sz w:val="20"/>
              </w:rPr>
              <w:t> </w:t>
            </w:r>
            <w:r>
              <w:rPr>
                <w:sz w:val="20"/>
              </w:rPr>
              <w:t>of</w:t>
            </w:r>
            <w:r>
              <w:rPr>
                <w:spacing w:val="-8"/>
                <w:sz w:val="20"/>
              </w:rPr>
              <w:t> </w:t>
            </w:r>
            <w:r>
              <w:rPr>
                <w:sz w:val="20"/>
              </w:rPr>
              <w:t>authentication</w:t>
            </w:r>
            <w:r>
              <w:rPr>
                <w:spacing w:val="-6"/>
                <w:sz w:val="20"/>
              </w:rPr>
              <w:t> </w:t>
            </w:r>
            <w:r>
              <w:rPr>
                <w:sz w:val="20"/>
              </w:rPr>
              <w:t>methods been made based on the results of the risk assessment?</w:t>
            </w:r>
          </w:p>
          <w:p>
            <w:pPr>
              <w:pStyle w:val="TableParagraph"/>
              <w:numPr>
                <w:ilvl w:val="0"/>
                <w:numId w:val="218"/>
              </w:numPr>
              <w:tabs>
                <w:tab w:pos="467" w:val="left" w:leader="none"/>
              </w:tabs>
              <w:spacing w:line="240" w:lineRule="auto" w:before="0" w:after="0"/>
              <w:ind w:left="467" w:right="164" w:hanging="360"/>
              <w:jc w:val="both"/>
              <w:rPr>
                <w:sz w:val="20"/>
              </w:rPr>
            </w:pPr>
            <w:r>
              <w:rPr>
                <w:sz w:val="20"/>
              </w:rPr>
              <w:t>If</w:t>
            </w:r>
            <w:r>
              <w:rPr>
                <w:spacing w:val="-6"/>
                <w:sz w:val="20"/>
              </w:rPr>
              <w:t> </w:t>
            </w:r>
            <w:r>
              <w:rPr>
                <w:sz w:val="20"/>
              </w:rPr>
              <w:t>passwords</w:t>
            </w:r>
            <w:r>
              <w:rPr>
                <w:spacing w:val="-5"/>
                <w:sz w:val="20"/>
              </w:rPr>
              <w:t> </w:t>
            </w:r>
            <w:r>
              <w:rPr>
                <w:sz w:val="20"/>
              </w:rPr>
              <w:t>are</w:t>
            </w:r>
            <w:r>
              <w:rPr>
                <w:spacing w:val="-6"/>
                <w:sz w:val="20"/>
              </w:rPr>
              <w:t> </w:t>
            </w:r>
            <w:r>
              <w:rPr>
                <w:sz w:val="20"/>
              </w:rPr>
              <w:t>being</w:t>
            </w:r>
            <w:r>
              <w:rPr>
                <w:spacing w:val="-5"/>
                <w:sz w:val="20"/>
              </w:rPr>
              <w:t> </w:t>
            </w:r>
            <w:r>
              <w:rPr>
                <w:sz w:val="20"/>
              </w:rPr>
              <w:t>used</w:t>
            </w:r>
            <w:r>
              <w:rPr>
                <w:spacing w:val="-5"/>
                <w:sz w:val="20"/>
              </w:rPr>
              <w:t> </w:t>
            </w:r>
            <w:r>
              <w:rPr>
                <w:sz w:val="20"/>
              </w:rPr>
              <w:t>as</w:t>
            </w:r>
            <w:r>
              <w:rPr>
                <w:spacing w:val="-5"/>
                <w:sz w:val="20"/>
              </w:rPr>
              <w:t> </w:t>
            </w:r>
            <w:r>
              <w:rPr>
                <w:sz w:val="20"/>
              </w:rPr>
              <w:t>an</w:t>
            </w:r>
            <w:r>
              <w:rPr>
                <w:spacing w:val="-5"/>
                <w:sz w:val="20"/>
              </w:rPr>
              <w:t> </w:t>
            </w:r>
            <w:r>
              <w:rPr>
                <w:sz w:val="20"/>
              </w:rPr>
              <w:t>authentication</w:t>
            </w:r>
            <w:r>
              <w:rPr>
                <w:spacing w:val="-5"/>
                <w:sz w:val="20"/>
              </w:rPr>
              <w:t> </w:t>
            </w:r>
            <w:r>
              <w:rPr>
                <w:sz w:val="20"/>
              </w:rPr>
              <w:t>element, are</w:t>
            </w:r>
            <w:r>
              <w:rPr>
                <w:spacing w:val="-3"/>
                <w:sz w:val="20"/>
              </w:rPr>
              <w:t> </w:t>
            </w:r>
            <w:r>
              <w:rPr>
                <w:sz w:val="20"/>
              </w:rPr>
              <w:t>they</w:t>
            </w:r>
            <w:r>
              <w:rPr>
                <w:spacing w:val="-1"/>
                <w:sz w:val="20"/>
              </w:rPr>
              <w:t> </w:t>
            </w:r>
            <w:r>
              <w:rPr>
                <w:sz w:val="20"/>
              </w:rPr>
              <w:t>of</w:t>
            </w:r>
            <w:r>
              <w:rPr>
                <w:spacing w:val="-3"/>
                <w:sz w:val="20"/>
              </w:rPr>
              <w:t> </w:t>
            </w:r>
            <w:r>
              <w:rPr>
                <w:sz w:val="20"/>
              </w:rPr>
              <w:t>sufficient</w:t>
            </w:r>
            <w:r>
              <w:rPr>
                <w:spacing w:val="-2"/>
                <w:sz w:val="20"/>
              </w:rPr>
              <w:t> </w:t>
            </w:r>
            <w:r>
              <w:rPr>
                <w:sz w:val="20"/>
              </w:rPr>
              <w:t>length</w:t>
            </w:r>
            <w:r>
              <w:rPr>
                <w:spacing w:val="-1"/>
                <w:sz w:val="20"/>
              </w:rPr>
              <w:t> </w:t>
            </w:r>
            <w:r>
              <w:rPr>
                <w:sz w:val="20"/>
              </w:rPr>
              <w:t>and</w:t>
            </w:r>
            <w:r>
              <w:rPr>
                <w:spacing w:val="-1"/>
                <w:sz w:val="20"/>
              </w:rPr>
              <w:t> </w:t>
            </w:r>
            <w:r>
              <w:rPr>
                <w:sz w:val="20"/>
              </w:rPr>
              <w:t>strength</w:t>
            </w:r>
            <w:r>
              <w:rPr>
                <w:spacing w:val="-1"/>
                <w:sz w:val="20"/>
              </w:rPr>
              <w:t> </w:t>
            </w:r>
            <w:r>
              <w:rPr>
                <w:sz w:val="20"/>
              </w:rPr>
              <w:t>to</w:t>
            </w:r>
            <w:r>
              <w:rPr>
                <w:spacing w:val="-4"/>
                <w:sz w:val="20"/>
              </w:rPr>
              <w:t> </w:t>
            </w:r>
            <w:r>
              <w:rPr>
                <w:sz w:val="20"/>
              </w:rPr>
              <w:t>protect</w:t>
            </w:r>
            <w:r>
              <w:rPr>
                <w:spacing w:val="-2"/>
                <w:sz w:val="20"/>
              </w:rPr>
              <w:t> </w:t>
            </w:r>
            <w:r>
              <w:rPr>
                <w:sz w:val="20"/>
              </w:rPr>
              <w:t>ePHI? Is this enforced by technical policies?</w:t>
            </w:r>
          </w:p>
          <w:p>
            <w:pPr>
              <w:pStyle w:val="TableParagraph"/>
              <w:numPr>
                <w:ilvl w:val="0"/>
                <w:numId w:val="218"/>
              </w:numPr>
              <w:tabs>
                <w:tab w:pos="467" w:val="left" w:leader="none"/>
              </w:tabs>
              <w:spacing w:line="240" w:lineRule="auto" w:before="1" w:after="0"/>
              <w:ind w:left="467" w:right="581" w:hanging="361"/>
              <w:jc w:val="left"/>
              <w:rPr>
                <w:sz w:val="20"/>
              </w:rPr>
            </w:pPr>
            <w:r>
              <w:rPr>
                <w:sz w:val="20"/>
              </w:rPr>
              <w:t>Has</w:t>
            </w:r>
            <w:r>
              <w:rPr>
                <w:spacing w:val="-4"/>
                <w:sz w:val="20"/>
              </w:rPr>
              <w:t> </w:t>
            </w:r>
            <w:r>
              <w:rPr>
                <w:sz w:val="20"/>
              </w:rPr>
              <w:t>necessary</w:t>
            </w:r>
            <w:r>
              <w:rPr>
                <w:spacing w:val="-4"/>
                <w:sz w:val="20"/>
              </w:rPr>
              <w:t> </w:t>
            </w:r>
            <w:r>
              <w:rPr>
                <w:sz w:val="20"/>
              </w:rPr>
              <w:t>user</w:t>
            </w:r>
            <w:r>
              <w:rPr>
                <w:spacing w:val="-5"/>
                <w:sz w:val="20"/>
              </w:rPr>
              <w:t> </w:t>
            </w:r>
            <w:r>
              <w:rPr>
                <w:sz w:val="20"/>
              </w:rPr>
              <w:t>and</w:t>
            </w:r>
            <w:r>
              <w:rPr>
                <w:spacing w:val="-4"/>
                <w:sz w:val="20"/>
              </w:rPr>
              <w:t> </w:t>
            </w:r>
            <w:r>
              <w:rPr>
                <w:sz w:val="20"/>
              </w:rPr>
              <w:t>support</w:t>
            </w:r>
            <w:r>
              <w:rPr>
                <w:spacing w:val="-5"/>
                <w:sz w:val="20"/>
              </w:rPr>
              <w:t> </w:t>
            </w:r>
            <w:r>
              <w:rPr>
                <w:sz w:val="20"/>
              </w:rPr>
              <w:t>staff</w:t>
            </w:r>
            <w:r>
              <w:rPr>
                <w:spacing w:val="-6"/>
                <w:sz w:val="20"/>
              </w:rPr>
              <w:t> </w:t>
            </w:r>
            <w:r>
              <w:rPr>
                <w:sz w:val="20"/>
              </w:rPr>
              <w:t>training</w:t>
            </w:r>
            <w:hyperlink w:history="true" w:anchor="_bookmark205">
              <w:r>
                <w:rPr>
                  <w:sz w:val="20"/>
                  <w:vertAlign w:val="superscript"/>
                </w:rPr>
                <w:t>141</w:t>
              </w:r>
            </w:hyperlink>
            <w:r>
              <w:rPr>
                <w:spacing w:val="-6"/>
                <w:sz w:val="20"/>
                <w:vertAlign w:val="baseline"/>
              </w:rPr>
              <w:t> </w:t>
            </w:r>
            <w:r>
              <w:rPr>
                <w:sz w:val="20"/>
                <w:vertAlign w:val="baseline"/>
              </w:rPr>
              <w:t>been </w:t>
            </w:r>
            <w:r>
              <w:rPr>
                <w:spacing w:val="-2"/>
                <w:sz w:val="20"/>
                <w:vertAlign w:val="baseline"/>
              </w:rPr>
              <w:t>completed?</w:t>
            </w:r>
          </w:p>
          <w:p>
            <w:pPr>
              <w:pStyle w:val="TableParagraph"/>
              <w:numPr>
                <w:ilvl w:val="0"/>
                <w:numId w:val="218"/>
              </w:numPr>
              <w:tabs>
                <w:tab w:pos="467" w:val="left" w:leader="none"/>
              </w:tabs>
              <w:spacing w:line="240" w:lineRule="auto" w:before="1" w:after="0"/>
              <w:ind w:left="467" w:right="224" w:hanging="360"/>
              <w:jc w:val="left"/>
              <w:rPr>
                <w:sz w:val="20"/>
              </w:rPr>
            </w:pPr>
            <w:r>
              <w:rPr>
                <w:sz w:val="20"/>
              </w:rPr>
              <w:t>Have</w:t>
            </w:r>
            <w:r>
              <w:rPr>
                <w:spacing w:val="-7"/>
                <w:sz w:val="20"/>
              </w:rPr>
              <w:t> </w:t>
            </w:r>
            <w:r>
              <w:rPr>
                <w:sz w:val="20"/>
              </w:rPr>
              <w:t>a</w:t>
            </w:r>
            <w:r>
              <w:rPr>
                <w:spacing w:val="-6"/>
                <w:sz w:val="20"/>
              </w:rPr>
              <w:t> </w:t>
            </w:r>
            <w:r>
              <w:rPr>
                <w:sz w:val="20"/>
              </w:rPr>
              <w:t>formal</w:t>
            </w:r>
            <w:r>
              <w:rPr>
                <w:spacing w:val="-6"/>
                <w:sz w:val="20"/>
              </w:rPr>
              <w:t> </w:t>
            </w:r>
            <w:r>
              <w:rPr>
                <w:sz w:val="20"/>
              </w:rPr>
              <w:t>authentication</w:t>
            </w:r>
            <w:r>
              <w:rPr>
                <w:spacing w:val="-5"/>
                <w:sz w:val="20"/>
              </w:rPr>
              <w:t> </w:t>
            </w:r>
            <w:r>
              <w:rPr>
                <w:sz w:val="20"/>
              </w:rPr>
              <w:t>policy</w:t>
            </w:r>
            <w:r>
              <w:rPr>
                <w:spacing w:val="-5"/>
                <w:sz w:val="20"/>
              </w:rPr>
              <w:t> </w:t>
            </w:r>
            <w:r>
              <w:rPr>
                <w:sz w:val="20"/>
              </w:rPr>
              <w:t>and</w:t>
            </w:r>
            <w:r>
              <w:rPr>
                <w:spacing w:val="-5"/>
                <w:sz w:val="20"/>
              </w:rPr>
              <w:t> </w:t>
            </w:r>
            <w:r>
              <w:rPr>
                <w:sz w:val="20"/>
              </w:rPr>
              <w:t>procedures</w:t>
            </w:r>
            <w:r>
              <w:rPr>
                <w:spacing w:val="-5"/>
                <w:sz w:val="20"/>
              </w:rPr>
              <w:t> </w:t>
            </w:r>
            <w:r>
              <w:rPr>
                <w:sz w:val="20"/>
              </w:rPr>
              <w:t>been established and communicated?</w:t>
            </w:r>
          </w:p>
          <w:p>
            <w:pPr>
              <w:pStyle w:val="TableParagraph"/>
              <w:numPr>
                <w:ilvl w:val="0"/>
                <w:numId w:val="218"/>
              </w:numPr>
              <w:tabs>
                <w:tab w:pos="467" w:val="left" w:leader="none"/>
              </w:tabs>
              <w:spacing w:line="240" w:lineRule="auto" w:before="0" w:after="0"/>
              <w:ind w:left="467" w:right="260" w:hanging="360"/>
              <w:jc w:val="left"/>
              <w:rPr>
                <w:sz w:val="20"/>
              </w:rPr>
            </w:pPr>
            <w:r>
              <w:rPr>
                <w:sz w:val="20"/>
              </w:rPr>
              <w:t>Has</w:t>
            </w:r>
            <w:r>
              <w:rPr>
                <w:spacing w:val="-5"/>
                <w:sz w:val="20"/>
              </w:rPr>
              <w:t> </w:t>
            </w:r>
            <w:r>
              <w:rPr>
                <w:sz w:val="20"/>
              </w:rPr>
              <w:t>necessary</w:t>
            </w:r>
            <w:r>
              <w:rPr>
                <w:spacing w:val="-5"/>
                <w:sz w:val="20"/>
              </w:rPr>
              <w:t> </w:t>
            </w:r>
            <w:r>
              <w:rPr>
                <w:sz w:val="20"/>
              </w:rPr>
              <w:t>testing</w:t>
            </w:r>
            <w:r>
              <w:rPr>
                <w:spacing w:val="-6"/>
                <w:sz w:val="20"/>
              </w:rPr>
              <w:t> </w:t>
            </w:r>
            <w:r>
              <w:rPr>
                <w:sz w:val="20"/>
              </w:rPr>
              <w:t>been</w:t>
            </w:r>
            <w:r>
              <w:rPr>
                <w:spacing w:val="-5"/>
                <w:sz w:val="20"/>
              </w:rPr>
              <w:t> </w:t>
            </w:r>
            <w:r>
              <w:rPr>
                <w:sz w:val="20"/>
              </w:rPr>
              <w:t>completed</w:t>
            </w:r>
            <w:r>
              <w:rPr>
                <w:spacing w:val="-5"/>
                <w:sz w:val="20"/>
              </w:rPr>
              <w:t> </w:t>
            </w:r>
            <w:r>
              <w:rPr>
                <w:sz w:val="20"/>
              </w:rPr>
              <w:t>to</w:t>
            </w:r>
            <w:r>
              <w:rPr>
                <w:spacing w:val="-6"/>
                <w:sz w:val="20"/>
              </w:rPr>
              <w:t> </w:t>
            </w:r>
            <w:r>
              <w:rPr>
                <w:sz w:val="20"/>
              </w:rPr>
              <w:t>ensure</w:t>
            </w:r>
            <w:r>
              <w:rPr>
                <w:spacing w:val="-7"/>
                <w:sz w:val="20"/>
              </w:rPr>
              <w:t> </w:t>
            </w:r>
            <w:r>
              <w:rPr>
                <w:sz w:val="20"/>
              </w:rPr>
              <w:t>that</w:t>
            </w:r>
            <w:r>
              <w:rPr>
                <w:spacing w:val="-6"/>
                <w:sz w:val="20"/>
              </w:rPr>
              <w:t> </w:t>
            </w:r>
            <w:r>
              <w:rPr>
                <w:sz w:val="20"/>
              </w:rPr>
              <w:t>the authentication system is working as prescribed?</w:t>
            </w:r>
          </w:p>
          <w:p>
            <w:pPr>
              <w:pStyle w:val="TableParagraph"/>
              <w:numPr>
                <w:ilvl w:val="0"/>
                <w:numId w:val="218"/>
              </w:numPr>
              <w:tabs>
                <w:tab w:pos="466" w:val="left" w:leader="none"/>
              </w:tabs>
              <w:spacing w:line="240" w:lineRule="auto" w:before="0" w:after="0"/>
              <w:ind w:left="466" w:right="318" w:hanging="360"/>
              <w:jc w:val="left"/>
              <w:rPr>
                <w:sz w:val="20"/>
              </w:rPr>
            </w:pPr>
            <w:r>
              <w:rPr>
                <w:sz w:val="20"/>
              </w:rPr>
              <w:t>Do</w:t>
            </w:r>
            <w:r>
              <w:rPr>
                <w:spacing w:val="-6"/>
                <w:sz w:val="20"/>
              </w:rPr>
              <w:t> </w:t>
            </w:r>
            <w:r>
              <w:rPr>
                <w:sz w:val="20"/>
              </w:rPr>
              <w:t>the</w:t>
            </w:r>
            <w:r>
              <w:rPr>
                <w:spacing w:val="-7"/>
                <w:sz w:val="20"/>
              </w:rPr>
              <w:t> </w:t>
            </w:r>
            <w:r>
              <w:rPr>
                <w:sz w:val="20"/>
              </w:rPr>
              <w:t>procedures</w:t>
            </w:r>
            <w:r>
              <w:rPr>
                <w:spacing w:val="-5"/>
                <w:sz w:val="20"/>
              </w:rPr>
              <w:t> </w:t>
            </w:r>
            <w:r>
              <w:rPr>
                <w:sz w:val="20"/>
              </w:rPr>
              <w:t>include</w:t>
            </w:r>
            <w:r>
              <w:rPr>
                <w:spacing w:val="-7"/>
                <w:sz w:val="20"/>
              </w:rPr>
              <w:t> </w:t>
            </w:r>
            <w:r>
              <w:rPr>
                <w:sz w:val="20"/>
              </w:rPr>
              <w:t>ongoing</w:t>
            </w:r>
            <w:r>
              <w:rPr>
                <w:spacing w:val="-6"/>
                <w:sz w:val="20"/>
              </w:rPr>
              <w:t> </w:t>
            </w:r>
            <w:r>
              <w:rPr>
                <w:sz w:val="20"/>
              </w:rPr>
              <w:t>system</w:t>
            </w:r>
            <w:r>
              <w:rPr>
                <w:spacing w:val="-7"/>
                <w:sz w:val="20"/>
              </w:rPr>
              <w:t> </w:t>
            </w:r>
            <w:r>
              <w:rPr>
                <w:sz w:val="20"/>
              </w:rPr>
              <w:t>maintenance and updates?</w:t>
            </w:r>
          </w:p>
          <w:p>
            <w:pPr>
              <w:pStyle w:val="TableParagraph"/>
              <w:numPr>
                <w:ilvl w:val="0"/>
                <w:numId w:val="218"/>
              </w:numPr>
              <w:tabs>
                <w:tab w:pos="467" w:val="left" w:leader="none"/>
              </w:tabs>
              <w:spacing w:line="244" w:lineRule="exact" w:before="0" w:after="0"/>
              <w:ind w:left="467" w:right="219" w:hanging="360"/>
              <w:jc w:val="left"/>
              <w:rPr>
                <w:sz w:val="20"/>
              </w:rPr>
            </w:pPr>
            <w:r>
              <w:rPr>
                <w:sz w:val="20"/>
              </w:rPr>
              <w:t>Is</w:t>
            </w:r>
            <w:r>
              <w:rPr>
                <w:spacing w:val="-3"/>
                <w:sz w:val="20"/>
              </w:rPr>
              <w:t> </w:t>
            </w:r>
            <w:r>
              <w:rPr>
                <w:sz w:val="20"/>
              </w:rPr>
              <w:t>the</w:t>
            </w:r>
            <w:r>
              <w:rPr>
                <w:spacing w:val="-5"/>
                <w:sz w:val="20"/>
              </w:rPr>
              <w:t> </w:t>
            </w:r>
            <w:r>
              <w:rPr>
                <w:sz w:val="20"/>
              </w:rPr>
              <w:t>process</w:t>
            </w:r>
            <w:r>
              <w:rPr>
                <w:spacing w:val="-3"/>
                <w:sz w:val="20"/>
              </w:rPr>
              <w:t> </w:t>
            </w:r>
            <w:r>
              <w:rPr>
                <w:sz w:val="20"/>
              </w:rPr>
              <w:t>implemented</w:t>
            </w:r>
            <w:r>
              <w:rPr>
                <w:spacing w:val="-3"/>
                <w:sz w:val="20"/>
              </w:rPr>
              <w:t> </w:t>
            </w:r>
            <w:r>
              <w:rPr>
                <w:sz w:val="20"/>
              </w:rPr>
              <w:t>in</w:t>
            </w:r>
            <w:r>
              <w:rPr>
                <w:spacing w:val="-2"/>
                <w:sz w:val="20"/>
              </w:rPr>
              <w:t> </w:t>
            </w:r>
            <w:r>
              <w:rPr>
                <w:sz w:val="20"/>
              </w:rPr>
              <w:t>such</w:t>
            </w:r>
            <w:r>
              <w:rPr>
                <w:spacing w:val="-3"/>
                <w:sz w:val="20"/>
              </w:rPr>
              <w:t> </w:t>
            </w:r>
            <w:r>
              <w:rPr>
                <w:sz w:val="20"/>
              </w:rPr>
              <w:t>a</w:t>
            </w:r>
            <w:r>
              <w:rPr>
                <w:spacing w:val="-4"/>
                <w:sz w:val="20"/>
              </w:rPr>
              <w:t> </w:t>
            </w:r>
            <w:r>
              <w:rPr>
                <w:sz w:val="20"/>
              </w:rPr>
              <w:t>way</w:t>
            </w:r>
            <w:r>
              <w:rPr>
                <w:spacing w:val="-3"/>
                <w:sz w:val="20"/>
              </w:rPr>
              <w:t> </w:t>
            </w:r>
            <w:r>
              <w:rPr>
                <w:sz w:val="20"/>
              </w:rPr>
              <w:t>that</w:t>
            </w:r>
            <w:r>
              <w:rPr>
                <w:spacing w:val="-4"/>
                <w:sz w:val="20"/>
              </w:rPr>
              <w:t> </w:t>
            </w:r>
            <w:r>
              <w:rPr>
                <w:sz w:val="20"/>
              </w:rPr>
              <w:t>it</w:t>
            </w:r>
            <w:r>
              <w:rPr>
                <w:spacing w:val="-4"/>
                <w:sz w:val="20"/>
              </w:rPr>
              <w:t> </w:t>
            </w:r>
            <w:r>
              <w:rPr>
                <w:sz w:val="20"/>
              </w:rPr>
              <w:t>does</w:t>
            </w:r>
            <w:r>
              <w:rPr>
                <w:spacing w:val="-3"/>
                <w:sz w:val="20"/>
              </w:rPr>
              <w:t> </w:t>
            </w:r>
            <w:r>
              <w:rPr>
                <w:sz w:val="20"/>
              </w:rPr>
              <w:t>not compromise the authentication information (e.g., password file encryption)?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r>
        <w:rPr/>
        <mc:AlternateContent>
          <mc:Choice Requires="wps">
            <w:drawing>
              <wp:anchor distT="0" distB="0" distL="0" distR="0" allowOverlap="1" layoutInCell="1" locked="0" behindDoc="1" simplePos="0" relativeHeight="487629312">
                <wp:simplePos x="0" y="0"/>
                <wp:positionH relativeFrom="page">
                  <wp:posOffset>914400</wp:posOffset>
                </wp:positionH>
                <wp:positionV relativeFrom="paragraph">
                  <wp:posOffset>208436</wp:posOffset>
                </wp:positionV>
                <wp:extent cx="1828800" cy="1079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412344pt;width:144pt;height:.84pt;mso-position-horizontal-relative:page;mso-position-vertical-relative:paragraph;z-index:-15687168;mso-wrap-distance-left:0;mso-wrap-distance-right:0" id="docshape89"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141</w:t>
      </w:r>
      <w:r>
        <w:rPr>
          <w:spacing w:val="-5"/>
          <w:sz w:val="16"/>
          <w:vertAlign w:val="baseline"/>
        </w:rPr>
        <w:t> </w:t>
      </w:r>
      <w:r>
        <w:rPr>
          <w:sz w:val="16"/>
          <w:vertAlign w:val="baseline"/>
        </w:rPr>
        <w:t>See</w:t>
      </w:r>
      <w:r>
        <w:rPr>
          <w:spacing w:val="-5"/>
          <w:sz w:val="16"/>
          <w:vertAlign w:val="baseline"/>
        </w:rPr>
        <w:t> </w:t>
      </w:r>
      <w:r>
        <w:rPr>
          <w:sz w:val="16"/>
          <w:vertAlign w:val="baseline"/>
        </w:rPr>
        <w:t>Section</w:t>
      </w:r>
      <w:r>
        <w:rPr>
          <w:spacing w:val="-5"/>
          <w:sz w:val="16"/>
          <w:vertAlign w:val="baseline"/>
        </w:rPr>
        <w:t> </w:t>
      </w:r>
      <w:hyperlink w:history="true" w:anchor="_bookmark96">
        <w:r>
          <w:rPr>
            <w:sz w:val="16"/>
            <w:vertAlign w:val="baseline"/>
          </w:rPr>
          <w:t>5.1.5,</w:t>
        </w:r>
      </w:hyperlink>
      <w:r>
        <w:rPr>
          <w:spacing w:val="-4"/>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Awareness</w:t>
      </w:r>
      <w:r>
        <w:rPr>
          <w:i/>
          <w:spacing w:val="-5"/>
          <w:sz w:val="16"/>
          <w:vertAlign w:val="baseline"/>
        </w:rPr>
        <w:t> </w:t>
      </w:r>
      <w:r>
        <w:rPr>
          <w:i/>
          <w:sz w:val="16"/>
          <w:vertAlign w:val="baseline"/>
        </w:rPr>
        <w:t>and</w:t>
      </w:r>
      <w:r>
        <w:rPr>
          <w:i/>
          <w:spacing w:val="-6"/>
          <w:sz w:val="16"/>
          <w:vertAlign w:val="baseline"/>
        </w:rPr>
        <w:t> </w:t>
      </w:r>
      <w:r>
        <w:rPr>
          <w:i/>
          <w:spacing w:val="-2"/>
          <w:sz w:val="16"/>
          <w:vertAlign w:val="baseline"/>
        </w:rPr>
        <w:t>Training.</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3.5. Transmission Security (§ 164.312(" w:id="247"/>
      <w:bookmarkEnd w:id="247"/>
      <w:r>
        <w:rPr>
          <w:b w:val="0"/>
        </w:rPr>
      </w:r>
      <w:bookmarkStart w:name="_bookmark206" w:id="248"/>
      <w:bookmarkEnd w:id="248"/>
      <w:r>
        <w:rPr>
          <w:b w:val="0"/>
        </w:rPr>
      </w:r>
      <w:r>
        <w:rPr/>
        <w:t>Transmission</w:t>
      </w:r>
      <w:r>
        <w:rPr>
          <w:spacing w:val="-3"/>
        </w:rPr>
        <w:t> </w:t>
      </w:r>
      <w:r>
        <w:rPr/>
        <w:t>Security</w:t>
      </w:r>
      <w:r>
        <w:rPr>
          <w:spacing w:val="-2"/>
        </w:rPr>
        <w:t> </w:t>
      </w:r>
      <w:r>
        <w:rPr/>
        <w:t>(§</w:t>
      </w:r>
      <w:r>
        <w:rPr>
          <w:spacing w:val="-2"/>
        </w:rPr>
        <w:t> 164.312(e)(1))</w:t>
      </w:r>
    </w:p>
    <w:p>
      <w:pPr>
        <w:spacing w:before="177"/>
        <w:ind w:left="699" w:right="802" w:firstLine="0"/>
        <w:jc w:val="left"/>
        <w:rPr>
          <w:sz w:val="24"/>
        </w:rPr>
      </w:pPr>
      <w:r>
        <w:rPr>
          <w:b/>
          <w:sz w:val="24"/>
        </w:rPr>
        <w:t>HIPAA</w:t>
      </w:r>
      <w:r>
        <w:rPr>
          <w:b/>
          <w:spacing w:val="-2"/>
          <w:sz w:val="24"/>
        </w:rPr>
        <w:t> </w:t>
      </w:r>
      <w:r>
        <w:rPr>
          <w:b/>
          <w:sz w:val="24"/>
        </w:rPr>
        <w:t>Standard:</w:t>
      </w:r>
      <w:r>
        <w:rPr>
          <w:b/>
          <w:spacing w:val="-4"/>
          <w:sz w:val="24"/>
        </w:rPr>
        <w:t> </w:t>
      </w:r>
      <w:r>
        <w:rPr>
          <w:i/>
          <w:sz w:val="24"/>
        </w:rPr>
        <w:t>Implement</w:t>
      </w:r>
      <w:r>
        <w:rPr>
          <w:i/>
          <w:spacing w:val="-1"/>
          <w:sz w:val="24"/>
        </w:rPr>
        <w:t> </w:t>
      </w:r>
      <w:r>
        <w:rPr>
          <w:i/>
          <w:sz w:val="24"/>
        </w:rPr>
        <w:t>technical</w:t>
      </w:r>
      <w:r>
        <w:rPr>
          <w:i/>
          <w:spacing w:val="-2"/>
          <w:sz w:val="24"/>
        </w:rPr>
        <w:t> </w:t>
      </w:r>
      <w:r>
        <w:rPr>
          <w:i/>
          <w:sz w:val="24"/>
        </w:rPr>
        <w:t>security</w:t>
      </w:r>
      <w:r>
        <w:rPr>
          <w:i/>
          <w:spacing w:val="-4"/>
          <w:sz w:val="24"/>
        </w:rPr>
        <w:t> </w:t>
      </w:r>
      <w:r>
        <w:rPr>
          <w:i/>
          <w:sz w:val="24"/>
        </w:rPr>
        <w:t>measures</w:t>
      </w:r>
      <w:r>
        <w:rPr>
          <w:i/>
          <w:spacing w:val="-2"/>
          <w:sz w:val="24"/>
        </w:rPr>
        <w:t> </w:t>
      </w:r>
      <w:r>
        <w:rPr>
          <w:i/>
          <w:sz w:val="24"/>
        </w:rPr>
        <w:t>to</w:t>
      </w:r>
      <w:r>
        <w:rPr>
          <w:i/>
          <w:spacing w:val="-3"/>
          <w:sz w:val="24"/>
        </w:rPr>
        <w:t> </w:t>
      </w:r>
      <w:r>
        <w:rPr>
          <w:i/>
          <w:sz w:val="24"/>
        </w:rPr>
        <w:t>guard</w:t>
      </w:r>
      <w:r>
        <w:rPr>
          <w:i/>
          <w:spacing w:val="-4"/>
          <w:sz w:val="24"/>
        </w:rPr>
        <w:t> </w:t>
      </w:r>
      <w:r>
        <w:rPr>
          <w:i/>
          <w:sz w:val="24"/>
        </w:rPr>
        <w:t>against</w:t>
      </w:r>
      <w:r>
        <w:rPr>
          <w:i/>
          <w:spacing w:val="-1"/>
          <w:sz w:val="24"/>
        </w:rPr>
        <w:t> </w:t>
      </w:r>
      <w:r>
        <w:rPr>
          <w:i/>
          <w:sz w:val="24"/>
        </w:rPr>
        <w:t>unauthorized</w:t>
      </w:r>
      <w:r>
        <w:rPr>
          <w:i/>
          <w:spacing w:val="-4"/>
          <w:sz w:val="24"/>
        </w:rPr>
        <w:t> </w:t>
      </w:r>
      <w:r>
        <w:rPr>
          <w:i/>
          <w:sz w:val="24"/>
        </w:rPr>
        <w:t>acc</w:t>
      </w:r>
      <w:bookmarkStart w:name="_bookmark207" w:id="249"/>
      <w:bookmarkEnd w:id="249"/>
      <w:r>
        <w:rPr>
          <w:i/>
          <w:sz w:val="24"/>
        </w:rPr>
        <w:t>es</w:t>
      </w:r>
      <w:bookmarkStart w:name="_bookmark208" w:id="250"/>
      <w:bookmarkEnd w:id="250"/>
      <w:r>
        <w:rPr>
          <w:i/>
          <w:sz w:val="24"/>
        </w:rPr>
        <w:t>s</w:t>
      </w:r>
      <w:r>
        <w:rPr>
          <w:i/>
          <w:spacing w:val="-2"/>
          <w:sz w:val="24"/>
        </w:rPr>
        <w:t> </w:t>
      </w:r>
      <w:r>
        <w:rPr>
          <w:i/>
          <w:sz w:val="24"/>
        </w:rPr>
        <w:t>to</w:t>
      </w:r>
      <w:r>
        <w:rPr>
          <w:i/>
          <w:spacing w:val="-6"/>
          <w:sz w:val="24"/>
        </w:rPr>
        <w:t> </w:t>
      </w:r>
      <w:r>
        <w:rPr>
          <w:i/>
          <w:sz w:val="24"/>
        </w:rPr>
        <w:t>electronic</w:t>
      </w:r>
      <w:r>
        <w:rPr>
          <w:i/>
          <w:spacing w:val="-2"/>
          <w:sz w:val="24"/>
        </w:rPr>
        <w:t> </w:t>
      </w:r>
      <w:r>
        <w:rPr>
          <w:i/>
          <w:sz w:val="24"/>
        </w:rPr>
        <w:t>protected</w:t>
      </w:r>
      <w:r>
        <w:rPr>
          <w:i/>
          <w:spacing w:val="-4"/>
          <w:sz w:val="24"/>
        </w:rPr>
        <w:t> </w:t>
      </w:r>
      <w:r>
        <w:rPr>
          <w:i/>
          <w:sz w:val="24"/>
        </w:rPr>
        <w:t>health</w:t>
      </w:r>
      <w:r>
        <w:rPr>
          <w:i/>
          <w:sz w:val="24"/>
        </w:rPr>
        <w:t> information that is being transmitted over an electronic communications network</w:t>
      </w:r>
      <w:r>
        <w:rPr>
          <w:sz w:val="24"/>
        </w:rPr>
        <w:t>.</w:t>
      </w:r>
    </w:p>
    <w:p>
      <w:pPr>
        <w:spacing w:before="182"/>
        <w:ind w:left="1787" w:right="1787" w:firstLine="0"/>
        <w:jc w:val="center"/>
        <w:rPr>
          <w:b/>
          <w:sz w:val="20"/>
        </w:rPr>
      </w:pPr>
      <w:bookmarkStart w:name="_bookmark209" w:id="251"/>
      <w:bookmarkEnd w:id="251"/>
      <w:r>
        <w:rPr/>
      </w:r>
      <w:r>
        <w:rPr>
          <w:b/>
          <w:sz w:val="20"/>
        </w:rPr>
        <w:t>Table</w:t>
      </w:r>
      <w:r>
        <w:rPr>
          <w:b/>
          <w:spacing w:val="-6"/>
          <w:sz w:val="20"/>
        </w:rPr>
        <w:t> </w:t>
      </w:r>
      <w:r>
        <w:rPr>
          <w:b/>
          <w:sz w:val="20"/>
        </w:rPr>
        <w:t>25.</w:t>
      </w:r>
      <w:r>
        <w:rPr>
          <w:b/>
          <w:spacing w:val="-4"/>
          <w:sz w:val="20"/>
        </w:rPr>
        <w:t> </w:t>
      </w:r>
      <w:r>
        <w:rPr>
          <w:b/>
          <w:sz w:val="20"/>
        </w:rPr>
        <w:t>Key</w:t>
      </w:r>
      <w:r>
        <w:rPr>
          <w:b/>
          <w:spacing w:val="-8"/>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7"/>
          <w:sz w:val="20"/>
        </w:rPr>
        <w:t> </w:t>
      </w:r>
      <w:r>
        <w:rPr>
          <w:b/>
          <w:sz w:val="20"/>
        </w:rPr>
        <w:t>questions</w:t>
      </w:r>
      <w:r>
        <w:rPr>
          <w:b/>
          <w:spacing w:val="-6"/>
          <w:sz w:val="20"/>
        </w:rPr>
        <w:t> </w:t>
      </w:r>
      <w:r>
        <w:rPr>
          <w:b/>
          <w:sz w:val="20"/>
        </w:rPr>
        <w:t>for</w:t>
      </w:r>
      <w:r>
        <w:rPr>
          <w:b/>
          <w:spacing w:val="-5"/>
          <w:sz w:val="20"/>
        </w:rPr>
        <w:t> </w:t>
      </w:r>
      <w:r>
        <w:rPr>
          <w:b/>
          <w:sz w:val="20"/>
        </w:rPr>
        <w:t>the</w:t>
      </w:r>
      <w:r>
        <w:rPr>
          <w:b/>
          <w:spacing w:val="-7"/>
          <w:sz w:val="20"/>
        </w:rPr>
        <w:t> </w:t>
      </w:r>
      <w:r>
        <w:rPr>
          <w:b/>
          <w:sz w:val="20"/>
        </w:rPr>
        <w:t>Transmission</w:t>
      </w:r>
      <w:r>
        <w:rPr>
          <w:b/>
          <w:spacing w:val="-5"/>
          <w:sz w:val="20"/>
        </w:rPr>
        <w:t> </w:t>
      </w:r>
      <w:r>
        <w:rPr>
          <w:b/>
          <w:sz w:val="20"/>
        </w:rPr>
        <w:t>Security</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969" w:hRule="atLeast"/>
        </w:trPr>
        <w:tc>
          <w:tcPr>
            <w:tcW w:w="3365" w:type="dxa"/>
          </w:tcPr>
          <w:p>
            <w:pPr>
              <w:pStyle w:val="TableParagraph"/>
              <w:tabs>
                <w:tab w:pos="467" w:val="left" w:leader="none"/>
              </w:tabs>
              <w:spacing w:before="1"/>
              <w:ind w:right="227" w:hanging="360"/>
              <w:rPr>
                <w:b/>
                <w:sz w:val="20"/>
              </w:rPr>
            </w:pPr>
            <w:r>
              <w:rPr>
                <w:spacing w:val="-6"/>
                <w:sz w:val="20"/>
              </w:rPr>
              <w:t>1.</w:t>
            </w:r>
            <w:r>
              <w:rPr>
                <w:sz w:val="20"/>
              </w:rPr>
              <w:tab/>
            </w:r>
            <w:r>
              <w:rPr>
                <w:b/>
                <w:sz w:val="20"/>
              </w:rPr>
              <w:t>Identify Any Possible Unauthorized</w:t>
            </w:r>
            <w:r>
              <w:rPr>
                <w:b/>
                <w:spacing w:val="-12"/>
                <w:sz w:val="20"/>
              </w:rPr>
              <w:t> </w:t>
            </w:r>
            <w:r>
              <w:rPr>
                <w:b/>
                <w:sz w:val="20"/>
              </w:rPr>
              <w:t>Sources</w:t>
            </w:r>
            <w:r>
              <w:rPr>
                <w:b/>
                <w:spacing w:val="-11"/>
                <w:sz w:val="20"/>
              </w:rPr>
              <w:t> </w:t>
            </w:r>
            <w:r>
              <w:rPr>
                <w:b/>
                <w:sz w:val="20"/>
              </w:rPr>
              <w:t>That</w:t>
            </w:r>
            <w:r>
              <w:rPr>
                <w:b/>
                <w:spacing w:val="-11"/>
                <w:sz w:val="20"/>
              </w:rPr>
              <w:t> </w:t>
            </w:r>
            <w:r>
              <w:rPr>
                <w:b/>
                <w:sz w:val="20"/>
              </w:rPr>
              <w:t>May Be Able to Intercept and/or Modify the Information</w:t>
            </w:r>
          </w:p>
        </w:tc>
        <w:tc>
          <w:tcPr>
            <w:tcW w:w="5374" w:type="dxa"/>
          </w:tcPr>
          <w:p>
            <w:pPr>
              <w:pStyle w:val="TableParagraph"/>
              <w:numPr>
                <w:ilvl w:val="0"/>
                <w:numId w:val="219"/>
              </w:numPr>
              <w:tabs>
                <w:tab w:pos="467" w:val="left" w:leader="none"/>
              </w:tabs>
              <w:spacing w:line="240" w:lineRule="auto" w:before="0" w:after="0"/>
              <w:ind w:left="467" w:right="440" w:hanging="360"/>
              <w:jc w:val="left"/>
              <w:rPr>
                <w:sz w:val="20"/>
              </w:rPr>
            </w:pPr>
            <w:r>
              <w:rPr>
                <w:sz w:val="20"/>
              </w:rPr>
              <w:t>Identify</w:t>
            </w:r>
            <w:r>
              <w:rPr>
                <w:spacing w:val="-5"/>
                <w:sz w:val="20"/>
              </w:rPr>
              <w:t> </w:t>
            </w:r>
            <w:r>
              <w:rPr>
                <w:sz w:val="20"/>
              </w:rPr>
              <w:t>all</w:t>
            </w:r>
            <w:r>
              <w:rPr>
                <w:spacing w:val="-6"/>
                <w:sz w:val="20"/>
              </w:rPr>
              <w:t> </w:t>
            </w:r>
            <w:r>
              <w:rPr>
                <w:sz w:val="20"/>
              </w:rPr>
              <w:t>pathways</w:t>
            </w:r>
            <w:r>
              <w:rPr>
                <w:spacing w:val="-5"/>
                <w:sz w:val="20"/>
              </w:rPr>
              <w:t> </w:t>
            </w:r>
            <w:r>
              <w:rPr>
                <w:sz w:val="20"/>
              </w:rPr>
              <w:t>by</w:t>
            </w:r>
            <w:r>
              <w:rPr>
                <w:spacing w:val="-6"/>
                <w:sz w:val="20"/>
              </w:rPr>
              <w:t> </w:t>
            </w:r>
            <w:r>
              <w:rPr>
                <w:sz w:val="20"/>
              </w:rPr>
              <w:t>which</w:t>
            </w:r>
            <w:r>
              <w:rPr>
                <w:spacing w:val="-5"/>
                <w:sz w:val="20"/>
              </w:rPr>
              <w:t> </w:t>
            </w:r>
            <w:r>
              <w:rPr>
                <w:sz w:val="20"/>
              </w:rPr>
              <w:t>ePHI</w:t>
            </w:r>
            <w:r>
              <w:rPr>
                <w:spacing w:val="-6"/>
                <w:sz w:val="20"/>
              </w:rPr>
              <w:t> </w:t>
            </w:r>
            <w:r>
              <w:rPr>
                <w:sz w:val="20"/>
              </w:rPr>
              <w:t>will</w:t>
            </w:r>
            <w:r>
              <w:rPr>
                <w:spacing w:val="-6"/>
                <w:sz w:val="20"/>
              </w:rPr>
              <w:t> </w:t>
            </w:r>
            <w:r>
              <w:rPr>
                <w:sz w:val="20"/>
              </w:rPr>
              <w:t>be</w:t>
            </w:r>
            <w:r>
              <w:rPr>
                <w:spacing w:val="-6"/>
                <w:sz w:val="20"/>
              </w:rPr>
              <w:t> </w:t>
            </w:r>
            <w:r>
              <w:rPr>
                <w:sz w:val="20"/>
              </w:rPr>
              <w:t>transmitted into, within, and outside of the organization.</w:t>
            </w:r>
          </w:p>
          <w:p>
            <w:pPr>
              <w:pStyle w:val="TableParagraph"/>
              <w:numPr>
                <w:ilvl w:val="0"/>
                <w:numId w:val="219"/>
              </w:numPr>
              <w:tabs>
                <w:tab w:pos="467" w:val="left" w:leader="none"/>
              </w:tabs>
              <w:spacing w:line="240" w:lineRule="auto" w:before="0" w:after="0"/>
              <w:ind w:left="467" w:right="176" w:hanging="360"/>
              <w:jc w:val="left"/>
              <w:rPr>
                <w:sz w:val="20"/>
              </w:rPr>
            </w:pPr>
            <w:r>
              <w:rPr>
                <w:sz w:val="20"/>
              </w:rPr>
              <w:t>Identify</w:t>
            </w:r>
            <w:r>
              <w:rPr>
                <w:spacing w:val="-6"/>
                <w:sz w:val="20"/>
              </w:rPr>
              <w:t> </w:t>
            </w:r>
            <w:r>
              <w:rPr>
                <w:sz w:val="20"/>
              </w:rPr>
              <w:t>scenarios</w:t>
            </w:r>
            <w:r>
              <w:rPr>
                <w:spacing w:val="-6"/>
                <w:sz w:val="20"/>
              </w:rPr>
              <w:t> </w:t>
            </w:r>
            <w:r>
              <w:rPr>
                <w:sz w:val="20"/>
              </w:rPr>
              <w:t>(e.g.,</w:t>
            </w:r>
            <w:r>
              <w:rPr>
                <w:spacing w:val="-6"/>
                <w:sz w:val="20"/>
              </w:rPr>
              <w:t> </w:t>
            </w:r>
            <w:r>
              <w:rPr>
                <w:sz w:val="20"/>
              </w:rPr>
              <w:t>telehealth,</w:t>
            </w:r>
            <w:r>
              <w:rPr>
                <w:spacing w:val="-6"/>
                <w:sz w:val="20"/>
              </w:rPr>
              <w:t> </w:t>
            </w:r>
            <w:r>
              <w:rPr>
                <w:sz w:val="20"/>
              </w:rPr>
              <w:t>claims</w:t>
            </w:r>
            <w:r>
              <w:rPr>
                <w:spacing w:val="-6"/>
                <w:sz w:val="20"/>
              </w:rPr>
              <w:t> </w:t>
            </w:r>
            <w:r>
              <w:rPr>
                <w:sz w:val="20"/>
              </w:rPr>
              <w:t>processing)</w:t>
            </w:r>
            <w:r>
              <w:rPr>
                <w:spacing w:val="-7"/>
                <w:sz w:val="20"/>
              </w:rPr>
              <w:t> </w:t>
            </w:r>
            <w:r>
              <w:rPr>
                <w:sz w:val="20"/>
              </w:rPr>
              <w:t>that may result in access to or modification of the ePHI by unauthorized sources during transmission (e.g., hackers, disgruntled employees, business competitors).</w:t>
            </w:r>
            <w:hyperlink w:history="true" w:anchor="_bookmark207">
              <w:r>
                <w:rPr>
                  <w:sz w:val="20"/>
                  <w:vertAlign w:val="superscript"/>
                </w:rPr>
                <w:t>142</w:t>
              </w:r>
            </w:hyperlink>
          </w:p>
          <w:p>
            <w:pPr>
              <w:pStyle w:val="TableParagraph"/>
              <w:numPr>
                <w:ilvl w:val="0"/>
                <w:numId w:val="219"/>
              </w:numPr>
              <w:tabs>
                <w:tab w:pos="467" w:val="left" w:leader="none"/>
              </w:tabs>
              <w:spacing w:line="240" w:lineRule="auto" w:before="0" w:after="0"/>
              <w:ind w:left="467" w:right="416" w:hanging="360"/>
              <w:jc w:val="left"/>
              <w:rPr>
                <w:sz w:val="20"/>
              </w:rPr>
            </w:pPr>
            <w:r>
              <w:rPr>
                <w:sz w:val="20"/>
              </w:rPr>
              <w:t>Identify</w:t>
            </w:r>
            <w:r>
              <w:rPr>
                <w:spacing w:val="-4"/>
                <w:sz w:val="20"/>
              </w:rPr>
              <w:t> </w:t>
            </w:r>
            <w:r>
              <w:rPr>
                <w:sz w:val="20"/>
              </w:rPr>
              <w:t>scenarios</w:t>
            </w:r>
            <w:r>
              <w:rPr>
                <w:spacing w:val="-4"/>
                <w:sz w:val="20"/>
              </w:rPr>
              <w:t> </w:t>
            </w:r>
            <w:r>
              <w:rPr>
                <w:sz w:val="20"/>
              </w:rPr>
              <w:t>and</w:t>
            </w:r>
            <w:r>
              <w:rPr>
                <w:spacing w:val="-4"/>
                <w:sz w:val="20"/>
              </w:rPr>
              <w:t> </w:t>
            </w:r>
            <w:r>
              <w:rPr>
                <w:sz w:val="20"/>
              </w:rPr>
              <w:t>pathways</w:t>
            </w:r>
            <w:r>
              <w:rPr>
                <w:spacing w:val="-4"/>
                <w:sz w:val="20"/>
              </w:rPr>
              <w:t> </w:t>
            </w:r>
            <w:r>
              <w:rPr>
                <w:sz w:val="20"/>
              </w:rPr>
              <w:t>that</w:t>
            </w:r>
            <w:r>
              <w:rPr>
                <w:spacing w:val="-5"/>
                <w:sz w:val="20"/>
              </w:rPr>
              <w:t> </w:t>
            </w:r>
            <w:r>
              <w:rPr>
                <w:sz w:val="20"/>
              </w:rPr>
              <w:t>may</w:t>
            </w:r>
            <w:r>
              <w:rPr>
                <w:spacing w:val="-5"/>
                <w:sz w:val="20"/>
              </w:rPr>
              <w:t> </w:t>
            </w:r>
            <w:r>
              <w:rPr>
                <w:sz w:val="20"/>
              </w:rPr>
              <w:t>put</w:t>
            </w:r>
            <w:r>
              <w:rPr>
                <w:spacing w:val="-5"/>
                <w:sz w:val="20"/>
              </w:rPr>
              <w:t> </w:t>
            </w:r>
            <w:r>
              <w:rPr>
                <w:sz w:val="20"/>
              </w:rPr>
              <w:t>ePHI</w:t>
            </w:r>
            <w:r>
              <w:rPr>
                <w:spacing w:val="-5"/>
                <w:sz w:val="20"/>
              </w:rPr>
              <w:t> </w:t>
            </w:r>
            <w:r>
              <w:rPr>
                <w:sz w:val="20"/>
              </w:rPr>
              <w:t>at</w:t>
            </w:r>
            <w:r>
              <w:rPr>
                <w:spacing w:val="-5"/>
                <w:sz w:val="20"/>
              </w:rPr>
              <w:t> </w:t>
            </w:r>
            <w:r>
              <w:rPr>
                <w:sz w:val="20"/>
              </w:rPr>
              <w:t>a high level of risk.</w:t>
            </w:r>
          </w:p>
        </w:tc>
        <w:tc>
          <w:tcPr>
            <w:tcW w:w="5374" w:type="dxa"/>
          </w:tcPr>
          <w:p>
            <w:pPr>
              <w:pStyle w:val="TableParagraph"/>
              <w:numPr>
                <w:ilvl w:val="0"/>
                <w:numId w:val="220"/>
              </w:numPr>
              <w:tabs>
                <w:tab w:pos="467" w:val="left" w:leader="none"/>
              </w:tabs>
              <w:spacing w:line="240" w:lineRule="auto" w:before="0" w:after="0"/>
              <w:ind w:left="467" w:right="204" w:hanging="360"/>
              <w:jc w:val="left"/>
              <w:rPr>
                <w:sz w:val="20"/>
              </w:rPr>
            </w:pPr>
            <w:r>
              <w:rPr>
                <w:sz w:val="20"/>
              </w:rPr>
              <w:t>Have</w:t>
            </w:r>
            <w:r>
              <w:rPr>
                <w:spacing w:val="-6"/>
                <w:sz w:val="20"/>
              </w:rPr>
              <w:t> </w:t>
            </w:r>
            <w:r>
              <w:rPr>
                <w:sz w:val="20"/>
              </w:rPr>
              <w:t>all</w:t>
            </w:r>
            <w:r>
              <w:rPr>
                <w:spacing w:val="-5"/>
                <w:sz w:val="20"/>
              </w:rPr>
              <w:t> </w:t>
            </w:r>
            <w:r>
              <w:rPr>
                <w:sz w:val="20"/>
              </w:rPr>
              <w:t>pathways</w:t>
            </w:r>
            <w:r>
              <w:rPr>
                <w:spacing w:val="-4"/>
                <w:sz w:val="20"/>
              </w:rPr>
              <w:t> </w:t>
            </w:r>
            <w:r>
              <w:rPr>
                <w:sz w:val="20"/>
              </w:rPr>
              <w:t>by</w:t>
            </w:r>
            <w:r>
              <w:rPr>
                <w:spacing w:val="-4"/>
                <w:sz w:val="20"/>
              </w:rPr>
              <w:t> </w:t>
            </w:r>
            <w:r>
              <w:rPr>
                <w:sz w:val="20"/>
              </w:rPr>
              <w:t>which</w:t>
            </w:r>
            <w:r>
              <w:rPr>
                <w:spacing w:val="-4"/>
                <w:sz w:val="20"/>
              </w:rPr>
              <w:t> </w:t>
            </w:r>
            <w:r>
              <w:rPr>
                <w:sz w:val="20"/>
              </w:rPr>
              <w:t>ePHI</w:t>
            </w:r>
            <w:r>
              <w:rPr>
                <w:spacing w:val="-5"/>
                <w:sz w:val="20"/>
              </w:rPr>
              <w:t> </w:t>
            </w:r>
            <w:r>
              <w:rPr>
                <w:sz w:val="20"/>
              </w:rPr>
              <w:t>will</w:t>
            </w:r>
            <w:r>
              <w:rPr>
                <w:spacing w:val="-5"/>
                <w:sz w:val="20"/>
              </w:rPr>
              <w:t> </w:t>
            </w:r>
            <w:r>
              <w:rPr>
                <w:sz w:val="20"/>
              </w:rPr>
              <w:t>be</w:t>
            </w:r>
            <w:r>
              <w:rPr>
                <w:spacing w:val="-6"/>
                <w:sz w:val="20"/>
              </w:rPr>
              <w:t> </w:t>
            </w:r>
            <w:r>
              <w:rPr>
                <w:sz w:val="20"/>
              </w:rPr>
              <w:t>transmitted</w:t>
            </w:r>
            <w:r>
              <w:rPr>
                <w:spacing w:val="-4"/>
                <w:sz w:val="20"/>
              </w:rPr>
              <w:t> </w:t>
            </w:r>
            <w:r>
              <w:rPr>
                <w:sz w:val="20"/>
              </w:rPr>
              <w:t>(e.g., file transfers, email, web portals, mobile apps, communications with servers or databases containing ePHI, online tracking) been identified?</w:t>
            </w:r>
          </w:p>
          <w:p>
            <w:pPr>
              <w:pStyle w:val="TableParagraph"/>
              <w:numPr>
                <w:ilvl w:val="0"/>
                <w:numId w:val="220"/>
              </w:numPr>
              <w:tabs>
                <w:tab w:pos="467" w:val="left" w:leader="none"/>
              </w:tabs>
              <w:spacing w:line="240" w:lineRule="auto" w:before="2" w:after="0"/>
              <w:ind w:left="467" w:right="273" w:hanging="360"/>
              <w:jc w:val="left"/>
              <w:rPr>
                <w:sz w:val="20"/>
              </w:rPr>
            </w:pPr>
            <w:r>
              <w:rPr>
                <w:sz w:val="20"/>
              </w:rPr>
              <w:t>Has a risk assessment been used to determine transmission</w:t>
            </w:r>
            <w:r>
              <w:rPr>
                <w:spacing w:val="-5"/>
                <w:sz w:val="20"/>
              </w:rPr>
              <w:t> </w:t>
            </w:r>
            <w:r>
              <w:rPr>
                <w:sz w:val="20"/>
              </w:rPr>
              <w:t>pathways</w:t>
            </w:r>
            <w:r>
              <w:rPr>
                <w:spacing w:val="-5"/>
                <w:sz w:val="20"/>
              </w:rPr>
              <w:t> </w:t>
            </w:r>
            <w:r>
              <w:rPr>
                <w:sz w:val="20"/>
              </w:rPr>
              <w:t>and</w:t>
            </w:r>
            <w:r>
              <w:rPr>
                <w:spacing w:val="-5"/>
                <w:sz w:val="20"/>
              </w:rPr>
              <w:t> </w:t>
            </w:r>
            <w:r>
              <w:rPr>
                <w:sz w:val="20"/>
              </w:rPr>
              <w:t>scenarios</w:t>
            </w:r>
            <w:r>
              <w:rPr>
                <w:spacing w:val="-5"/>
                <w:sz w:val="20"/>
              </w:rPr>
              <w:t> </w:t>
            </w:r>
            <w:r>
              <w:rPr>
                <w:sz w:val="20"/>
              </w:rPr>
              <w:t>that</w:t>
            </w:r>
            <w:r>
              <w:rPr>
                <w:spacing w:val="-6"/>
                <w:sz w:val="20"/>
              </w:rPr>
              <w:t> </w:t>
            </w:r>
            <w:r>
              <w:rPr>
                <w:sz w:val="20"/>
              </w:rPr>
              <w:t>may</w:t>
            </w:r>
            <w:r>
              <w:rPr>
                <w:spacing w:val="-5"/>
                <w:sz w:val="20"/>
              </w:rPr>
              <w:t> </w:t>
            </w:r>
            <w:r>
              <w:rPr>
                <w:sz w:val="20"/>
              </w:rPr>
              <w:t>pose</w:t>
            </w:r>
            <w:r>
              <w:rPr>
                <w:spacing w:val="-7"/>
                <w:sz w:val="20"/>
              </w:rPr>
              <w:t> </w:t>
            </w:r>
            <w:r>
              <w:rPr>
                <w:sz w:val="20"/>
              </w:rPr>
              <w:t>high risk to ePHI?</w:t>
            </w:r>
          </w:p>
          <w:p>
            <w:pPr>
              <w:pStyle w:val="TableParagraph"/>
              <w:numPr>
                <w:ilvl w:val="0"/>
                <w:numId w:val="220"/>
              </w:numPr>
              <w:tabs>
                <w:tab w:pos="466" w:val="left" w:leader="none"/>
              </w:tabs>
              <w:spacing w:line="253" w:lineRule="exact" w:before="0" w:after="0"/>
              <w:ind w:left="466" w:right="0" w:hanging="359"/>
              <w:jc w:val="left"/>
              <w:rPr>
                <w:sz w:val="20"/>
              </w:rPr>
            </w:pPr>
            <w:r>
              <w:rPr>
                <w:sz w:val="20"/>
              </w:rPr>
              <w:t>What</w:t>
            </w:r>
            <w:r>
              <w:rPr>
                <w:spacing w:val="-6"/>
                <w:sz w:val="20"/>
              </w:rPr>
              <w:t> </w:t>
            </w:r>
            <w:r>
              <w:rPr>
                <w:sz w:val="20"/>
              </w:rPr>
              <w:t>measures</w:t>
            </w:r>
            <w:r>
              <w:rPr>
                <w:spacing w:val="-4"/>
                <w:sz w:val="20"/>
              </w:rPr>
              <w:t> </w:t>
            </w:r>
            <w:r>
              <w:rPr>
                <w:sz w:val="20"/>
              </w:rPr>
              <w:t>exist</w:t>
            </w:r>
            <w:r>
              <w:rPr>
                <w:spacing w:val="-5"/>
                <w:sz w:val="20"/>
              </w:rPr>
              <w:t> </w:t>
            </w:r>
            <w:r>
              <w:rPr>
                <w:sz w:val="20"/>
              </w:rPr>
              <w:t>to</w:t>
            </w:r>
            <w:r>
              <w:rPr>
                <w:spacing w:val="-5"/>
                <w:sz w:val="20"/>
              </w:rPr>
              <w:t> </w:t>
            </w:r>
            <w:r>
              <w:rPr>
                <w:sz w:val="20"/>
              </w:rPr>
              <w:t>protect</w:t>
            </w:r>
            <w:r>
              <w:rPr>
                <w:spacing w:val="-5"/>
                <w:sz w:val="20"/>
              </w:rPr>
              <w:t> </w:t>
            </w:r>
            <w:r>
              <w:rPr>
                <w:sz w:val="20"/>
              </w:rPr>
              <w:t>ePHI</w:t>
            </w:r>
            <w:r>
              <w:rPr>
                <w:spacing w:val="-5"/>
                <w:sz w:val="20"/>
              </w:rPr>
              <w:t> </w:t>
            </w:r>
            <w:r>
              <w:rPr>
                <w:sz w:val="20"/>
              </w:rPr>
              <w:t>in</w:t>
            </w:r>
            <w:r>
              <w:rPr>
                <w:spacing w:val="-5"/>
                <w:sz w:val="20"/>
              </w:rPr>
              <w:t> </w:t>
            </w:r>
            <w:r>
              <w:rPr>
                <w:spacing w:val="-2"/>
                <w:sz w:val="20"/>
              </w:rPr>
              <w:t>transmission?</w:t>
            </w:r>
          </w:p>
          <w:p>
            <w:pPr>
              <w:pStyle w:val="TableParagraph"/>
              <w:numPr>
                <w:ilvl w:val="0"/>
                <w:numId w:val="220"/>
              </w:numPr>
              <w:tabs>
                <w:tab w:pos="466" w:val="left" w:leader="none"/>
              </w:tabs>
              <w:spacing w:line="240" w:lineRule="auto" w:before="0" w:after="0"/>
              <w:ind w:left="466" w:right="241" w:hanging="360"/>
              <w:jc w:val="left"/>
              <w:rPr>
                <w:sz w:val="20"/>
              </w:rPr>
            </w:pPr>
            <w:r>
              <w:rPr>
                <w:sz w:val="20"/>
              </w:rPr>
              <w:t>Have</w:t>
            </w:r>
            <w:r>
              <w:rPr>
                <w:spacing w:val="-9"/>
                <w:sz w:val="20"/>
              </w:rPr>
              <w:t> </w:t>
            </w:r>
            <w:r>
              <w:rPr>
                <w:sz w:val="20"/>
              </w:rPr>
              <w:t>appropriate</w:t>
            </w:r>
            <w:r>
              <w:rPr>
                <w:spacing w:val="-9"/>
                <w:sz w:val="20"/>
              </w:rPr>
              <w:t> </w:t>
            </w:r>
            <w:r>
              <w:rPr>
                <w:sz w:val="20"/>
              </w:rPr>
              <w:t>protection</w:t>
            </w:r>
            <w:r>
              <w:rPr>
                <w:spacing w:val="-10"/>
                <w:sz w:val="20"/>
              </w:rPr>
              <w:t> </w:t>
            </w:r>
            <w:r>
              <w:rPr>
                <w:sz w:val="20"/>
              </w:rPr>
              <w:t>mechanisms</w:t>
            </w:r>
            <w:r>
              <w:rPr>
                <w:spacing w:val="-7"/>
                <w:sz w:val="20"/>
              </w:rPr>
              <w:t> </w:t>
            </w:r>
            <w:r>
              <w:rPr>
                <w:sz w:val="20"/>
              </w:rPr>
              <w:t>been</w:t>
            </w:r>
            <w:r>
              <w:rPr>
                <w:spacing w:val="-7"/>
                <w:sz w:val="20"/>
              </w:rPr>
              <w:t> </w:t>
            </w:r>
            <w:r>
              <w:rPr>
                <w:sz w:val="20"/>
              </w:rPr>
              <w:t>identified for all scenarios and pathways by which ePHI is </w:t>
            </w:r>
            <w:r>
              <w:rPr>
                <w:spacing w:val="-2"/>
                <w:sz w:val="20"/>
              </w:rPr>
              <w:t>transmitted?</w:t>
            </w:r>
          </w:p>
          <w:p>
            <w:pPr>
              <w:pStyle w:val="TableParagraph"/>
              <w:numPr>
                <w:ilvl w:val="0"/>
                <w:numId w:val="220"/>
              </w:numPr>
              <w:tabs>
                <w:tab w:pos="466" w:val="left" w:leader="none"/>
              </w:tabs>
              <w:spacing w:line="240" w:lineRule="auto" w:before="0" w:after="0"/>
              <w:ind w:left="466" w:right="139" w:hanging="360"/>
              <w:jc w:val="left"/>
              <w:rPr>
                <w:sz w:val="20"/>
              </w:rPr>
            </w:pPr>
            <w:r>
              <w:rPr>
                <w:sz w:val="20"/>
              </w:rPr>
              <w:t>Is</w:t>
            </w:r>
            <w:r>
              <w:rPr>
                <w:spacing w:val="-3"/>
                <w:sz w:val="20"/>
              </w:rPr>
              <w:t> </w:t>
            </w:r>
            <w:r>
              <w:rPr>
                <w:sz w:val="20"/>
              </w:rPr>
              <w:t>there</w:t>
            </w:r>
            <w:r>
              <w:rPr>
                <w:spacing w:val="-5"/>
                <w:sz w:val="20"/>
              </w:rPr>
              <w:t> </w:t>
            </w:r>
            <w:r>
              <w:rPr>
                <w:sz w:val="20"/>
              </w:rPr>
              <w:t>an</w:t>
            </w:r>
            <w:r>
              <w:rPr>
                <w:spacing w:val="-3"/>
                <w:sz w:val="20"/>
              </w:rPr>
              <w:t> </w:t>
            </w:r>
            <w:r>
              <w:rPr>
                <w:sz w:val="20"/>
              </w:rPr>
              <w:t>auditing</w:t>
            </w:r>
            <w:r>
              <w:rPr>
                <w:spacing w:val="-4"/>
                <w:sz w:val="20"/>
              </w:rPr>
              <w:t> </w:t>
            </w:r>
            <w:r>
              <w:rPr>
                <w:sz w:val="20"/>
              </w:rPr>
              <w:t>process</w:t>
            </w:r>
            <w:r>
              <w:rPr>
                <w:spacing w:val="-3"/>
                <w:sz w:val="20"/>
              </w:rPr>
              <w:t> </w:t>
            </w:r>
            <w:r>
              <w:rPr>
                <w:sz w:val="20"/>
              </w:rPr>
              <w:t>in</w:t>
            </w:r>
            <w:r>
              <w:rPr>
                <w:spacing w:val="-6"/>
                <w:sz w:val="20"/>
              </w:rPr>
              <w:t> </w:t>
            </w:r>
            <w:r>
              <w:rPr>
                <w:sz w:val="20"/>
              </w:rPr>
              <w:t>place</w:t>
            </w:r>
            <w:r>
              <w:rPr>
                <w:spacing w:val="-5"/>
                <w:sz w:val="20"/>
              </w:rPr>
              <w:t> </w:t>
            </w:r>
            <w:r>
              <w:rPr>
                <w:sz w:val="20"/>
              </w:rPr>
              <w:t>to</w:t>
            </w:r>
            <w:r>
              <w:rPr>
                <w:spacing w:val="-4"/>
                <w:sz w:val="20"/>
              </w:rPr>
              <w:t> </w:t>
            </w:r>
            <w:r>
              <w:rPr>
                <w:sz w:val="20"/>
              </w:rPr>
              <w:t>verify</w:t>
            </w:r>
            <w:r>
              <w:rPr>
                <w:spacing w:val="-3"/>
                <w:sz w:val="20"/>
              </w:rPr>
              <w:t> </w:t>
            </w:r>
            <w:r>
              <w:rPr>
                <w:sz w:val="20"/>
              </w:rPr>
              <w:t>that</w:t>
            </w:r>
            <w:r>
              <w:rPr>
                <w:spacing w:val="-4"/>
                <w:sz w:val="20"/>
              </w:rPr>
              <w:t> </w:t>
            </w:r>
            <w:r>
              <w:rPr>
                <w:sz w:val="20"/>
              </w:rPr>
              <w:t>ePHI</w:t>
            </w:r>
            <w:r>
              <w:rPr>
                <w:spacing w:val="-4"/>
                <w:sz w:val="20"/>
              </w:rPr>
              <w:t> </w:t>
            </w:r>
            <w:r>
              <w:rPr>
                <w:sz w:val="20"/>
              </w:rPr>
              <w:t>has been protected against unauthorized access during </w:t>
            </w:r>
            <w:r>
              <w:rPr>
                <w:spacing w:val="-2"/>
                <w:sz w:val="20"/>
              </w:rPr>
              <w:t>transmission?</w:t>
            </w:r>
            <w:hyperlink w:history="true" w:anchor="_bookmark208">
              <w:r>
                <w:rPr>
                  <w:spacing w:val="-2"/>
                  <w:sz w:val="20"/>
                  <w:vertAlign w:val="superscript"/>
                </w:rPr>
                <w:t>143</w:t>
              </w:r>
            </w:hyperlink>
          </w:p>
          <w:p>
            <w:pPr>
              <w:pStyle w:val="TableParagraph"/>
              <w:numPr>
                <w:ilvl w:val="0"/>
                <w:numId w:val="220"/>
              </w:numPr>
              <w:tabs>
                <w:tab w:pos="467" w:val="left" w:leader="none"/>
              </w:tabs>
              <w:spacing w:line="242" w:lineRule="exact" w:before="0" w:after="0"/>
              <w:ind w:left="467" w:right="880" w:hanging="360"/>
              <w:jc w:val="left"/>
              <w:rPr>
                <w:sz w:val="20"/>
              </w:rPr>
            </w:pPr>
            <w:r>
              <w:rPr>
                <w:sz w:val="20"/>
              </w:rPr>
              <w:t>Are</w:t>
            </w:r>
            <w:r>
              <w:rPr>
                <w:spacing w:val="-8"/>
                <w:sz w:val="20"/>
              </w:rPr>
              <w:t> </w:t>
            </w:r>
            <w:r>
              <w:rPr>
                <w:sz w:val="20"/>
              </w:rPr>
              <w:t>there</w:t>
            </w:r>
            <w:r>
              <w:rPr>
                <w:spacing w:val="-8"/>
                <w:sz w:val="20"/>
              </w:rPr>
              <w:t> </w:t>
            </w:r>
            <w:r>
              <w:rPr>
                <w:sz w:val="20"/>
              </w:rPr>
              <w:t>trained</w:t>
            </w:r>
            <w:r>
              <w:rPr>
                <w:spacing w:val="-5"/>
                <w:sz w:val="20"/>
              </w:rPr>
              <w:t> </w:t>
            </w:r>
            <w:r>
              <w:rPr>
                <w:sz w:val="20"/>
              </w:rPr>
              <w:t>workforce</w:t>
            </w:r>
            <w:r>
              <w:rPr>
                <w:spacing w:val="-8"/>
                <w:sz w:val="20"/>
              </w:rPr>
              <w:t> </w:t>
            </w:r>
            <w:r>
              <w:rPr>
                <w:sz w:val="20"/>
              </w:rPr>
              <w:t>members</w:t>
            </w:r>
            <w:r>
              <w:rPr>
                <w:spacing w:val="-6"/>
                <w:sz w:val="20"/>
              </w:rPr>
              <w:t> </w:t>
            </w:r>
            <w:r>
              <w:rPr>
                <w:sz w:val="20"/>
              </w:rPr>
              <w:t>to</w:t>
            </w:r>
            <w:r>
              <w:rPr>
                <w:spacing w:val="-7"/>
                <w:sz w:val="20"/>
              </w:rPr>
              <w:t> </w:t>
            </w:r>
            <w:r>
              <w:rPr>
                <w:sz w:val="20"/>
              </w:rPr>
              <w:t>monitor </w:t>
            </w:r>
            <w:r>
              <w:rPr>
                <w:spacing w:val="-2"/>
                <w:sz w:val="20"/>
              </w:rPr>
              <w:t>transmissions?</w:t>
            </w:r>
          </w:p>
        </w:tc>
      </w:tr>
      <w:tr>
        <w:trPr>
          <w:trHeight w:val="1996" w:hRule="atLeast"/>
        </w:trPr>
        <w:tc>
          <w:tcPr>
            <w:tcW w:w="3365" w:type="dxa"/>
          </w:tcPr>
          <w:p>
            <w:pPr>
              <w:pStyle w:val="TableParagraph"/>
              <w:tabs>
                <w:tab w:pos="467" w:val="left" w:leader="none"/>
              </w:tabs>
              <w:spacing w:before="1"/>
              <w:ind w:right="183" w:hanging="360"/>
              <w:rPr>
                <w:b/>
                <w:sz w:val="20"/>
              </w:rPr>
            </w:pPr>
            <w:r>
              <w:rPr>
                <w:spacing w:val="-6"/>
                <w:sz w:val="20"/>
              </w:rPr>
              <w:t>2.</w:t>
            </w:r>
            <w:r>
              <w:rPr>
                <w:sz w:val="20"/>
              </w:rPr>
              <w:tab/>
            </w:r>
            <w:r>
              <w:rPr>
                <w:b/>
                <w:sz w:val="20"/>
              </w:rPr>
              <w:t>Develop and Implement Transmission</w:t>
            </w:r>
            <w:r>
              <w:rPr>
                <w:b/>
                <w:spacing w:val="-12"/>
                <w:sz w:val="20"/>
              </w:rPr>
              <w:t> </w:t>
            </w:r>
            <w:r>
              <w:rPr>
                <w:b/>
                <w:sz w:val="20"/>
              </w:rPr>
              <w:t>Security</w:t>
            </w:r>
            <w:r>
              <w:rPr>
                <w:b/>
                <w:spacing w:val="-11"/>
                <w:sz w:val="20"/>
              </w:rPr>
              <w:t> </w:t>
            </w:r>
            <w:r>
              <w:rPr>
                <w:b/>
                <w:sz w:val="20"/>
              </w:rPr>
              <w:t>Policy</w:t>
            </w:r>
            <w:r>
              <w:rPr>
                <w:b/>
                <w:spacing w:val="-11"/>
                <w:sz w:val="20"/>
              </w:rPr>
              <w:t> </w:t>
            </w:r>
            <w:r>
              <w:rPr>
                <w:b/>
                <w:sz w:val="20"/>
              </w:rPr>
              <w:t>and </w:t>
            </w:r>
            <w:r>
              <w:rPr>
                <w:b/>
                <w:spacing w:val="-2"/>
                <w:sz w:val="20"/>
              </w:rPr>
              <w:t>Procedures</w:t>
            </w:r>
          </w:p>
        </w:tc>
        <w:tc>
          <w:tcPr>
            <w:tcW w:w="5374" w:type="dxa"/>
          </w:tcPr>
          <w:p>
            <w:pPr>
              <w:pStyle w:val="TableParagraph"/>
              <w:numPr>
                <w:ilvl w:val="0"/>
                <w:numId w:val="221"/>
              </w:numPr>
              <w:tabs>
                <w:tab w:pos="467" w:val="left" w:leader="none"/>
              </w:tabs>
              <w:spacing w:line="240" w:lineRule="auto" w:before="2" w:after="0"/>
              <w:ind w:left="467" w:right="877" w:hanging="360"/>
              <w:jc w:val="left"/>
              <w:rPr>
                <w:sz w:val="20"/>
              </w:rPr>
            </w:pPr>
            <w:r>
              <w:rPr>
                <w:sz w:val="20"/>
              </w:rPr>
              <w:t>Establish</w:t>
            </w:r>
            <w:r>
              <w:rPr>
                <w:spacing w:val="-8"/>
                <w:sz w:val="20"/>
              </w:rPr>
              <w:t> </w:t>
            </w:r>
            <w:r>
              <w:rPr>
                <w:sz w:val="20"/>
              </w:rPr>
              <w:t>a</w:t>
            </w:r>
            <w:r>
              <w:rPr>
                <w:spacing w:val="-5"/>
                <w:sz w:val="20"/>
              </w:rPr>
              <w:t> </w:t>
            </w:r>
            <w:r>
              <w:rPr>
                <w:sz w:val="20"/>
              </w:rPr>
              <w:t>formal</w:t>
            </w:r>
            <w:r>
              <w:rPr>
                <w:spacing w:val="-6"/>
                <w:sz w:val="20"/>
              </w:rPr>
              <w:t> </w:t>
            </w:r>
            <w:r>
              <w:rPr>
                <w:sz w:val="20"/>
              </w:rPr>
              <w:t>written</w:t>
            </w:r>
            <w:r>
              <w:rPr>
                <w:spacing w:val="-5"/>
                <w:sz w:val="20"/>
              </w:rPr>
              <w:t> </w:t>
            </w:r>
            <w:r>
              <w:rPr>
                <w:sz w:val="20"/>
              </w:rPr>
              <w:t>set</w:t>
            </w:r>
            <w:r>
              <w:rPr>
                <w:spacing w:val="-4"/>
                <w:sz w:val="20"/>
              </w:rPr>
              <w:t> </w:t>
            </w:r>
            <w:r>
              <w:rPr>
                <w:sz w:val="20"/>
              </w:rPr>
              <w:t>of</w:t>
            </w:r>
            <w:r>
              <w:rPr>
                <w:spacing w:val="-7"/>
                <w:sz w:val="20"/>
              </w:rPr>
              <w:t> </w:t>
            </w:r>
            <w:r>
              <w:rPr>
                <w:sz w:val="20"/>
              </w:rPr>
              <w:t>requirements</w:t>
            </w:r>
            <w:r>
              <w:rPr>
                <w:spacing w:val="-5"/>
                <w:sz w:val="20"/>
              </w:rPr>
              <w:t> </w:t>
            </w:r>
            <w:r>
              <w:rPr>
                <w:sz w:val="20"/>
              </w:rPr>
              <w:t>for transmitting ePHI.</w:t>
            </w:r>
          </w:p>
          <w:p>
            <w:pPr>
              <w:pStyle w:val="TableParagraph"/>
              <w:numPr>
                <w:ilvl w:val="0"/>
                <w:numId w:val="221"/>
              </w:numPr>
              <w:tabs>
                <w:tab w:pos="467" w:val="left" w:leader="none"/>
              </w:tabs>
              <w:spacing w:line="240" w:lineRule="auto" w:before="0" w:after="0"/>
              <w:ind w:left="467" w:right="605" w:hanging="360"/>
              <w:jc w:val="left"/>
              <w:rPr>
                <w:sz w:val="20"/>
              </w:rPr>
            </w:pPr>
            <w:r>
              <w:rPr>
                <w:sz w:val="20"/>
              </w:rPr>
              <w:t>Identify</w:t>
            </w:r>
            <w:r>
              <w:rPr>
                <w:spacing w:val="-4"/>
                <w:sz w:val="20"/>
              </w:rPr>
              <w:t> </w:t>
            </w:r>
            <w:r>
              <w:rPr>
                <w:sz w:val="20"/>
              </w:rPr>
              <w:t>methods</w:t>
            </w:r>
            <w:r>
              <w:rPr>
                <w:spacing w:val="-4"/>
                <w:sz w:val="20"/>
              </w:rPr>
              <w:t> </w:t>
            </w:r>
            <w:r>
              <w:rPr>
                <w:sz w:val="20"/>
              </w:rPr>
              <w:t>of</w:t>
            </w:r>
            <w:r>
              <w:rPr>
                <w:spacing w:val="-6"/>
                <w:sz w:val="20"/>
              </w:rPr>
              <w:t> </w:t>
            </w:r>
            <w:r>
              <w:rPr>
                <w:sz w:val="20"/>
              </w:rPr>
              <w:t>transmission</w:t>
            </w:r>
            <w:r>
              <w:rPr>
                <w:spacing w:val="-4"/>
                <w:sz w:val="20"/>
              </w:rPr>
              <w:t> </w:t>
            </w:r>
            <w:r>
              <w:rPr>
                <w:sz w:val="20"/>
              </w:rPr>
              <w:t>that</w:t>
            </w:r>
            <w:r>
              <w:rPr>
                <w:spacing w:val="-5"/>
                <w:sz w:val="20"/>
              </w:rPr>
              <w:t> </w:t>
            </w:r>
            <w:r>
              <w:rPr>
                <w:sz w:val="20"/>
              </w:rPr>
              <w:t>will</w:t>
            </w:r>
            <w:r>
              <w:rPr>
                <w:spacing w:val="-5"/>
                <w:sz w:val="20"/>
              </w:rPr>
              <w:t> </w:t>
            </w:r>
            <w:r>
              <w:rPr>
                <w:sz w:val="20"/>
              </w:rPr>
              <w:t>be</w:t>
            </w:r>
            <w:r>
              <w:rPr>
                <w:spacing w:val="-6"/>
                <w:sz w:val="20"/>
              </w:rPr>
              <w:t> </w:t>
            </w:r>
            <w:r>
              <w:rPr>
                <w:sz w:val="20"/>
              </w:rPr>
              <w:t>used</w:t>
            </w:r>
            <w:r>
              <w:rPr>
                <w:spacing w:val="-4"/>
                <w:sz w:val="20"/>
              </w:rPr>
              <w:t> </w:t>
            </w:r>
            <w:r>
              <w:rPr>
                <w:sz w:val="20"/>
              </w:rPr>
              <w:t>to safeguard ePHI.</w:t>
            </w:r>
          </w:p>
          <w:p>
            <w:pPr>
              <w:pStyle w:val="TableParagraph"/>
              <w:numPr>
                <w:ilvl w:val="0"/>
                <w:numId w:val="221"/>
              </w:numPr>
              <w:tabs>
                <w:tab w:pos="467" w:val="left" w:leader="none"/>
              </w:tabs>
              <w:spacing w:line="240" w:lineRule="auto" w:before="0" w:after="0"/>
              <w:ind w:left="467" w:right="240" w:hanging="360"/>
              <w:jc w:val="left"/>
              <w:rPr>
                <w:sz w:val="20"/>
              </w:rPr>
            </w:pPr>
            <w:r>
              <w:rPr>
                <w:sz w:val="20"/>
              </w:rPr>
              <w:t>Identify</w:t>
            </w:r>
            <w:r>
              <w:rPr>
                <w:spacing w:val="-4"/>
                <w:sz w:val="20"/>
              </w:rPr>
              <w:t> </w:t>
            </w:r>
            <w:r>
              <w:rPr>
                <w:sz w:val="20"/>
              </w:rPr>
              <w:t>tools</w:t>
            </w:r>
            <w:r>
              <w:rPr>
                <w:spacing w:val="-4"/>
                <w:sz w:val="20"/>
              </w:rPr>
              <w:t> </w:t>
            </w:r>
            <w:r>
              <w:rPr>
                <w:sz w:val="20"/>
              </w:rPr>
              <w:t>and</w:t>
            </w:r>
            <w:r>
              <w:rPr>
                <w:spacing w:val="-4"/>
                <w:sz w:val="20"/>
              </w:rPr>
              <w:t> </w:t>
            </w:r>
            <w:r>
              <w:rPr>
                <w:sz w:val="20"/>
              </w:rPr>
              <w:t>techniques</w:t>
            </w:r>
            <w:r>
              <w:rPr>
                <w:spacing w:val="-5"/>
                <w:sz w:val="20"/>
              </w:rPr>
              <w:t> </w:t>
            </w:r>
            <w:r>
              <w:rPr>
                <w:sz w:val="20"/>
              </w:rPr>
              <w:t>that</w:t>
            </w:r>
            <w:r>
              <w:rPr>
                <w:spacing w:val="-4"/>
                <w:sz w:val="20"/>
              </w:rPr>
              <w:t> </w:t>
            </w:r>
            <w:r>
              <w:rPr>
                <w:sz w:val="20"/>
              </w:rPr>
              <w:t>will</w:t>
            </w:r>
            <w:r>
              <w:rPr>
                <w:spacing w:val="-4"/>
                <w:sz w:val="20"/>
              </w:rPr>
              <w:t> </w:t>
            </w:r>
            <w:r>
              <w:rPr>
                <w:sz w:val="20"/>
              </w:rPr>
              <w:t>be</w:t>
            </w:r>
            <w:r>
              <w:rPr>
                <w:spacing w:val="-5"/>
                <w:sz w:val="20"/>
              </w:rPr>
              <w:t> </w:t>
            </w:r>
            <w:r>
              <w:rPr>
                <w:sz w:val="20"/>
              </w:rPr>
              <w:t>used</w:t>
            </w:r>
            <w:r>
              <w:rPr>
                <w:spacing w:val="-4"/>
                <w:sz w:val="20"/>
              </w:rPr>
              <w:t> </w:t>
            </w:r>
            <w:r>
              <w:rPr>
                <w:sz w:val="20"/>
              </w:rPr>
              <w:t>to</w:t>
            </w:r>
            <w:r>
              <w:rPr>
                <w:spacing w:val="-4"/>
                <w:sz w:val="20"/>
              </w:rPr>
              <w:t> </w:t>
            </w:r>
            <w:r>
              <w:rPr>
                <w:sz w:val="20"/>
              </w:rPr>
              <w:t>support the transmission security policy.</w:t>
            </w:r>
          </w:p>
          <w:p>
            <w:pPr>
              <w:pStyle w:val="TableParagraph"/>
              <w:numPr>
                <w:ilvl w:val="0"/>
                <w:numId w:val="221"/>
              </w:numPr>
              <w:tabs>
                <w:tab w:pos="467" w:val="left" w:leader="none"/>
              </w:tabs>
              <w:spacing w:line="240" w:lineRule="atLeast" w:before="0" w:after="0"/>
              <w:ind w:left="467" w:right="807" w:hanging="360"/>
              <w:jc w:val="left"/>
              <w:rPr>
                <w:sz w:val="20"/>
              </w:rPr>
            </w:pPr>
            <w:r>
              <w:rPr>
                <w:sz w:val="20"/>
              </w:rPr>
              <w:t>Implement</w:t>
            </w:r>
            <w:r>
              <w:rPr>
                <w:spacing w:val="-7"/>
                <w:sz w:val="20"/>
              </w:rPr>
              <w:t> </w:t>
            </w:r>
            <w:r>
              <w:rPr>
                <w:sz w:val="20"/>
              </w:rPr>
              <w:t>procedures</w:t>
            </w:r>
            <w:r>
              <w:rPr>
                <w:spacing w:val="-6"/>
                <w:sz w:val="20"/>
              </w:rPr>
              <w:t> </w:t>
            </w:r>
            <w:r>
              <w:rPr>
                <w:sz w:val="20"/>
              </w:rPr>
              <w:t>for</w:t>
            </w:r>
            <w:r>
              <w:rPr>
                <w:spacing w:val="-7"/>
                <w:sz w:val="20"/>
              </w:rPr>
              <w:t> </w:t>
            </w:r>
            <w:r>
              <w:rPr>
                <w:sz w:val="20"/>
              </w:rPr>
              <w:t>transmitting</w:t>
            </w:r>
            <w:r>
              <w:rPr>
                <w:spacing w:val="-7"/>
                <w:sz w:val="20"/>
              </w:rPr>
              <w:t> </w:t>
            </w:r>
            <w:r>
              <w:rPr>
                <w:sz w:val="20"/>
              </w:rPr>
              <w:t>ePHI</w:t>
            </w:r>
            <w:r>
              <w:rPr>
                <w:spacing w:val="-7"/>
                <w:sz w:val="20"/>
              </w:rPr>
              <w:t> </w:t>
            </w:r>
            <w:r>
              <w:rPr>
                <w:sz w:val="20"/>
              </w:rPr>
              <w:t>using hardware and/or software, if needed.</w:t>
            </w:r>
          </w:p>
        </w:tc>
        <w:tc>
          <w:tcPr>
            <w:tcW w:w="5374" w:type="dxa"/>
          </w:tcPr>
          <w:p>
            <w:pPr>
              <w:pStyle w:val="TableParagraph"/>
              <w:numPr>
                <w:ilvl w:val="0"/>
                <w:numId w:val="222"/>
              </w:numPr>
              <w:tabs>
                <w:tab w:pos="467" w:val="left" w:leader="none"/>
              </w:tabs>
              <w:spacing w:line="240" w:lineRule="auto" w:before="2" w:after="0"/>
              <w:ind w:left="467" w:right="317" w:hanging="360"/>
              <w:jc w:val="left"/>
              <w:rPr>
                <w:sz w:val="20"/>
              </w:rPr>
            </w:pPr>
            <w:r>
              <w:rPr>
                <w:sz w:val="20"/>
              </w:rPr>
              <w:t>Have</w:t>
            </w:r>
            <w:r>
              <w:rPr>
                <w:spacing w:val="-6"/>
                <w:sz w:val="20"/>
              </w:rPr>
              <w:t> </w:t>
            </w:r>
            <w:r>
              <w:rPr>
                <w:sz w:val="20"/>
              </w:rPr>
              <w:t>the</w:t>
            </w:r>
            <w:r>
              <w:rPr>
                <w:spacing w:val="-6"/>
                <w:sz w:val="20"/>
              </w:rPr>
              <w:t> </w:t>
            </w:r>
            <w:r>
              <w:rPr>
                <w:sz w:val="20"/>
              </w:rPr>
              <w:t>requirements</w:t>
            </w:r>
            <w:r>
              <w:rPr>
                <w:spacing w:val="-4"/>
                <w:sz w:val="20"/>
              </w:rPr>
              <w:t> </w:t>
            </w:r>
            <w:r>
              <w:rPr>
                <w:sz w:val="20"/>
              </w:rPr>
              <w:t>been</w:t>
            </w:r>
            <w:r>
              <w:rPr>
                <w:spacing w:val="-4"/>
                <w:sz w:val="20"/>
              </w:rPr>
              <w:t> </w:t>
            </w:r>
            <w:r>
              <w:rPr>
                <w:sz w:val="20"/>
              </w:rPr>
              <w:t>discussed</w:t>
            </w:r>
            <w:r>
              <w:rPr>
                <w:spacing w:val="-4"/>
                <w:sz w:val="20"/>
              </w:rPr>
              <w:t> </w:t>
            </w:r>
            <w:r>
              <w:rPr>
                <w:sz w:val="20"/>
              </w:rPr>
              <w:t>and</w:t>
            </w:r>
            <w:r>
              <w:rPr>
                <w:spacing w:val="-4"/>
                <w:sz w:val="20"/>
              </w:rPr>
              <w:t> </w:t>
            </w:r>
            <w:r>
              <w:rPr>
                <w:sz w:val="20"/>
              </w:rPr>
              <w:t>agreed</w:t>
            </w:r>
            <w:r>
              <w:rPr>
                <w:spacing w:val="-4"/>
                <w:sz w:val="20"/>
              </w:rPr>
              <w:t> </w:t>
            </w:r>
            <w:r>
              <w:rPr>
                <w:sz w:val="20"/>
              </w:rPr>
              <w:t>to</w:t>
            </w:r>
            <w:r>
              <w:rPr>
                <w:spacing w:val="-5"/>
                <w:sz w:val="20"/>
              </w:rPr>
              <w:t> </w:t>
            </w:r>
            <w:r>
              <w:rPr>
                <w:sz w:val="20"/>
              </w:rPr>
              <w:t>by identified key personnel involved in transmitting ePHI?</w:t>
            </w:r>
          </w:p>
          <w:p>
            <w:pPr>
              <w:pStyle w:val="TableParagraph"/>
              <w:numPr>
                <w:ilvl w:val="0"/>
                <w:numId w:val="222"/>
              </w:numPr>
              <w:tabs>
                <w:tab w:pos="467" w:val="left" w:leader="none"/>
              </w:tabs>
              <w:spacing w:line="240" w:lineRule="auto" w:before="0" w:after="0"/>
              <w:ind w:left="467" w:right="104" w:hanging="360"/>
              <w:jc w:val="left"/>
              <w:rPr>
                <w:sz w:val="20"/>
              </w:rPr>
            </w:pPr>
            <w:r>
              <w:rPr>
                <w:sz w:val="20"/>
              </w:rPr>
              <w:t>Has</w:t>
            </w:r>
            <w:r>
              <w:rPr>
                <w:spacing w:val="-5"/>
                <w:sz w:val="20"/>
              </w:rPr>
              <w:t> </w:t>
            </w:r>
            <w:r>
              <w:rPr>
                <w:sz w:val="20"/>
              </w:rPr>
              <w:t>a</w:t>
            </w:r>
            <w:r>
              <w:rPr>
                <w:spacing w:val="-6"/>
                <w:sz w:val="20"/>
              </w:rPr>
              <w:t> </w:t>
            </w:r>
            <w:r>
              <w:rPr>
                <w:sz w:val="20"/>
              </w:rPr>
              <w:t>written</w:t>
            </w:r>
            <w:r>
              <w:rPr>
                <w:spacing w:val="-5"/>
                <w:sz w:val="20"/>
              </w:rPr>
              <w:t> </w:t>
            </w:r>
            <w:r>
              <w:rPr>
                <w:sz w:val="20"/>
              </w:rPr>
              <w:t>policy</w:t>
            </w:r>
            <w:r>
              <w:rPr>
                <w:spacing w:val="-5"/>
                <w:sz w:val="20"/>
              </w:rPr>
              <w:t> </w:t>
            </w:r>
            <w:r>
              <w:rPr>
                <w:sz w:val="20"/>
              </w:rPr>
              <w:t>been</w:t>
            </w:r>
            <w:r>
              <w:rPr>
                <w:spacing w:val="-5"/>
                <w:sz w:val="20"/>
              </w:rPr>
              <w:t> </w:t>
            </w:r>
            <w:r>
              <w:rPr>
                <w:sz w:val="20"/>
              </w:rPr>
              <w:t>developed</w:t>
            </w:r>
            <w:r>
              <w:rPr>
                <w:spacing w:val="-5"/>
                <w:sz w:val="20"/>
              </w:rPr>
              <w:t> </w:t>
            </w:r>
            <w:r>
              <w:rPr>
                <w:sz w:val="20"/>
              </w:rPr>
              <w:t>and</w:t>
            </w:r>
            <w:r>
              <w:rPr>
                <w:spacing w:val="-5"/>
                <w:sz w:val="20"/>
              </w:rPr>
              <w:t> </w:t>
            </w:r>
            <w:r>
              <w:rPr>
                <w:sz w:val="20"/>
              </w:rPr>
              <w:t>communicated</w:t>
            </w:r>
            <w:r>
              <w:rPr>
                <w:spacing w:val="-5"/>
                <w:sz w:val="20"/>
              </w:rPr>
              <w:t> </w:t>
            </w:r>
            <w:r>
              <w:rPr>
                <w:sz w:val="20"/>
              </w:rPr>
              <w:t>to system users?</w:t>
            </w:r>
          </w:p>
        </w:tc>
      </w:tr>
    </w:tbl>
    <w:p>
      <w:pPr>
        <w:pStyle w:val="BodyText"/>
        <w:rPr>
          <w:b/>
          <w:sz w:val="20"/>
        </w:rPr>
      </w:pPr>
    </w:p>
    <w:p>
      <w:pPr>
        <w:pStyle w:val="BodyText"/>
        <w:rPr>
          <w:b/>
          <w:sz w:val="20"/>
        </w:rPr>
      </w:pPr>
    </w:p>
    <w:p>
      <w:pPr>
        <w:pStyle w:val="BodyText"/>
        <w:rPr>
          <w:b/>
          <w:sz w:val="20"/>
        </w:rPr>
      </w:pPr>
    </w:p>
    <w:p>
      <w:pPr>
        <w:pStyle w:val="BodyText"/>
        <w:spacing w:before="4"/>
        <w:rPr>
          <w:b/>
          <w:sz w:val="13"/>
        </w:rPr>
      </w:pPr>
      <w:r>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118978</wp:posOffset>
                </wp:positionV>
                <wp:extent cx="1828800" cy="10795"/>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368406pt;width:144pt;height:.841pt;mso-position-horizontal-relative:page;mso-position-vertical-relative:paragraph;z-index:-15686656;mso-wrap-distance-left:0;mso-wrap-distance-right:0" id="docshape90"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142</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111">
        <w:r>
          <w:rPr>
            <w:sz w:val="16"/>
            <w:vertAlign w:val="baseline"/>
          </w:rPr>
          <w:t>5.1.7,</w:t>
        </w:r>
      </w:hyperlink>
      <w:r>
        <w:rPr>
          <w:spacing w:val="-6"/>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4"/>
          <w:sz w:val="16"/>
          <w:vertAlign w:val="baseline"/>
        </w:rPr>
        <w:t> </w:t>
      </w:r>
      <w:r>
        <w:rPr>
          <w:i/>
          <w:sz w:val="16"/>
          <w:vertAlign w:val="baseline"/>
        </w:rPr>
        <w:t>Contingency</w:t>
      </w:r>
      <w:r>
        <w:rPr>
          <w:i/>
          <w:spacing w:val="-5"/>
          <w:sz w:val="16"/>
          <w:vertAlign w:val="baseline"/>
        </w:rPr>
        <w:t> </w:t>
      </w:r>
      <w:r>
        <w:rPr>
          <w:i/>
          <w:sz w:val="16"/>
          <w:vertAlign w:val="baseline"/>
        </w:rPr>
        <w:t>Plan</w:t>
      </w:r>
      <w:r>
        <w:rPr>
          <w:sz w:val="16"/>
          <w:vertAlign w:val="baseline"/>
        </w:rPr>
        <w:t>,</w:t>
      </w:r>
      <w:r>
        <w:rPr>
          <w:spacing w:val="-5"/>
          <w:sz w:val="16"/>
          <w:vertAlign w:val="baseline"/>
        </w:rPr>
        <w:t> </w:t>
      </w:r>
      <w:r>
        <w:rPr>
          <w:sz w:val="16"/>
          <w:vertAlign w:val="baseline"/>
        </w:rPr>
        <w:t>and</w:t>
      </w:r>
      <w:r>
        <w:rPr>
          <w:spacing w:val="-5"/>
          <w:sz w:val="16"/>
          <w:vertAlign w:val="baseline"/>
        </w:rPr>
        <w:t> </w:t>
      </w:r>
      <w:r>
        <w:rPr>
          <w:sz w:val="16"/>
          <w:vertAlign w:val="baseline"/>
        </w:rPr>
        <w:t>Sec.</w:t>
      </w:r>
      <w:r>
        <w:rPr>
          <w:spacing w:val="-5"/>
          <w:sz w:val="16"/>
          <w:vertAlign w:val="baseline"/>
        </w:rPr>
        <w:t> </w:t>
      </w:r>
      <w:hyperlink w:history="true" w:anchor="_bookmark57">
        <w:r>
          <w:rPr>
            <w:sz w:val="16"/>
            <w:vertAlign w:val="baseline"/>
          </w:rPr>
          <w:t>5.1.1,</w:t>
        </w:r>
      </w:hyperlink>
      <w:r>
        <w:rPr>
          <w:spacing w:val="-4"/>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6"/>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before="1"/>
        <w:ind w:left="700" w:right="0" w:firstLine="0"/>
        <w:jc w:val="left"/>
        <w:rPr>
          <w:i/>
          <w:sz w:val="16"/>
        </w:rPr>
      </w:pPr>
      <w:r>
        <w:rPr>
          <w:sz w:val="16"/>
          <w:vertAlign w:val="superscript"/>
        </w:rPr>
        <w:t>143</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57">
        <w:r>
          <w:rPr>
            <w:sz w:val="16"/>
            <w:vertAlign w:val="baseline"/>
          </w:rPr>
          <w:t>5.1.1,</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Management</w:t>
      </w:r>
      <w:r>
        <w:rPr>
          <w:i/>
          <w:spacing w:val="-6"/>
          <w:sz w:val="16"/>
          <w:vertAlign w:val="baseline"/>
        </w:rPr>
        <w:t> </w:t>
      </w:r>
      <w:r>
        <w:rPr>
          <w:i/>
          <w:spacing w:val="-2"/>
          <w:sz w:val="16"/>
          <w:vertAlign w:val="baseline"/>
        </w:rPr>
        <w:t>Process.</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1497" w:hRule="atLeast"/>
        </w:trPr>
        <w:tc>
          <w:tcPr>
            <w:tcW w:w="3365" w:type="dxa"/>
          </w:tcPr>
          <w:p>
            <w:pPr>
              <w:pStyle w:val="TableParagraph"/>
              <w:tabs>
                <w:tab w:pos="467" w:val="left" w:leader="none"/>
              </w:tabs>
              <w:spacing w:before="1"/>
              <w:ind w:left="107"/>
              <w:rPr>
                <w:b/>
                <w:sz w:val="20"/>
              </w:rPr>
            </w:pPr>
            <w:r>
              <w:rPr>
                <w:spacing w:val="-5"/>
                <w:sz w:val="20"/>
              </w:rPr>
              <w:t>3.</w:t>
            </w:r>
            <w:r>
              <w:rPr>
                <w:sz w:val="20"/>
              </w:rPr>
              <w:tab/>
            </w:r>
            <w:r>
              <w:rPr>
                <w:b/>
                <w:sz w:val="20"/>
              </w:rPr>
              <w:t>Implement</w:t>
            </w:r>
            <w:r>
              <w:rPr>
                <w:b/>
                <w:spacing w:val="-8"/>
                <w:sz w:val="20"/>
              </w:rPr>
              <w:t> </w:t>
            </w:r>
            <w:r>
              <w:rPr>
                <w:b/>
                <w:sz w:val="20"/>
              </w:rPr>
              <w:t>Integrity</w:t>
            </w:r>
            <w:r>
              <w:rPr>
                <w:b/>
                <w:spacing w:val="-9"/>
                <w:sz w:val="20"/>
              </w:rPr>
              <w:t> </w:t>
            </w:r>
            <w:r>
              <w:rPr>
                <w:b/>
                <w:spacing w:val="-2"/>
                <w:sz w:val="20"/>
              </w:rPr>
              <w:t>Controls</w:t>
            </w:r>
          </w:p>
          <w:p>
            <w:pPr>
              <w:pStyle w:val="TableParagraph"/>
              <w:spacing w:before="11"/>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223"/>
              </w:numPr>
              <w:tabs>
                <w:tab w:pos="467" w:val="left" w:leader="none"/>
              </w:tabs>
              <w:spacing w:line="240" w:lineRule="auto" w:before="0" w:after="0"/>
              <w:ind w:left="467" w:right="210" w:hanging="360"/>
              <w:jc w:val="left"/>
              <w:rPr>
                <w:i/>
                <w:sz w:val="20"/>
              </w:rPr>
            </w:pPr>
            <w:r>
              <w:rPr>
                <w:i/>
                <w:sz w:val="20"/>
              </w:rPr>
              <w:t>Implement</w:t>
            </w:r>
            <w:r>
              <w:rPr>
                <w:i/>
                <w:spacing w:val="-7"/>
                <w:sz w:val="20"/>
              </w:rPr>
              <w:t> </w:t>
            </w:r>
            <w:r>
              <w:rPr>
                <w:i/>
                <w:sz w:val="20"/>
              </w:rPr>
              <w:t>security</w:t>
            </w:r>
            <w:r>
              <w:rPr>
                <w:i/>
                <w:spacing w:val="-7"/>
                <w:sz w:val="20"/>
              </w:rPr>
              <w:t> </w:t>
            </w:r>
            <w:r>
              <w:rPr>
                <w:i/>
                <w:sz w:val="20"/>
              </w:rPr>
              <w:t>measures</w:t>
            </w:r>
            <w:r>
              <w:rPr>
                <w:i/>
                <w:spacing w:val="-8"/>
                <w:sz w:val="20"/>
              </w:rPr>
              <w:t> </w:t>
            </w:r>
            <w:r>
              <w:rPr>
                <w:i/>
                <w:sz w:val="20"/>
              </w:rPr>
              <w:t>to</w:t>
            </w:r>
            <w:r>
              <w:rPr>
                <w:i/>
                <w:spacing w:val="-6"/>
                <w:sz w:val="20"/>
              </w:rPr>
              <w:t> </w:t>
            </w:r>
            <w:r>
              <w:rPr>
                <w:i/>
                <w:sz w:val="20"/>
              </w:rPr>
              <w:t>ensure</w:t>
            </w:r>
            <w:r>
              <w:rPr>
                <w:i/>
                <w:spacing w:val="-6"/>
                <w:sz w:val="20"/>
              </w:rPr>
              <w:t> </w:t>
            </w:r>
            <w:r>
              <w:rPr>
                <w:i/>
                <w:sz w:val="20"/>
              </w:rPr>
              <w:t>that</w:t>
            </w:r>
            <w:r>
              <w:rPr>
                <w:i/>
                <w:spacing w:val="-7"/>
                <w:sz w:val="20"/>
              </w:rPr>
              <w:t> </w:t>
            </w:r>
            <w:r>
              <w:rPr>
                <w:i/>
                <w:sz w:val="20"/>
              </w:rPr>
              <w:t>electronically</w:t>
            </w:r>
            <w:r>
              <w:rPr>
                <w:i/>
                <w:sz w:val="20"/>
              </w:rPr>
              <w:t> transmitted ePHI is not improperly modified without detection until disposed of.</w:t>
            </w:r>
          </w:p>
        </w:tc>
        <w:tc>
          <w:tcPr>
            <w:tcW w:w="5374" w:type="dxa"/>
          </w:tcPr>
          <w:p>
            <w:pPr>
              <w:pStyle w:val="TableParagraph"/>
              <w:numPr>
                <w:ilvl w:val="0"/>
                <w:numId w:val="224"/>
              </w:numPr>
              <w:tabs>
                <w:tab w:pos="467" w:val="left" w:leader="none"/>
              </w:tabs>
              <w:spacing w:line="240" w:lineRule="auto" w:before="0" w:after="0"/>
              <w:ind w:left="467" w:right="120" w:hanging="360"/>
              <w:jc w:val="left"/>
              <w:rPr>
                <w:sz w:val="20"/>
              </w:rPr>
            </w:pPr>
            <w:r>
              <w:rPr>
                <w:sz w:val="20"/>
              </w:rPr>
              <w:t>What</w:t>
            </w:r>
            <w:r>
              <w:rPr>
                <w:spacing w:val="-5"/>
                <w:sz w:val="20"/>
              </w:rPr>
              <w:t> </w:t>
            </w:r>
            <w:r>
              <w:rPr>
                <w:sz w:val="20"/>
              </w:rPr>
              <w:t>security</w:t>
            </w:r>
            <w:r>
              <w:rPr>
                <w:spacing w:val="-4"/>
                <w:sz w:val="20"/>
              </w:rPr>
              <w:t> </w:t>
            </w:r>
            <w:r>
              <w:rPr>
                <w:sz w:val="20"/>
              </w:rPr>
              <w:t>measures</w:t>
            </w:r>
            <w:r>
              <w:rPr>
                <w:spacing w:val="-4"/>
                <w:sz w:val="20"/>
              </w:rPr>
              <w:t> </w:t>
            </w:r>
            <w:r>
              <w:rPr>
                <w:sz w:val="20"/>
              </w:rPr>
              <w:t>are</w:t>
            </w:r>
            <w:r>
              <w:rPr>
                <w:spacing w:val="-6"/>
                <w:sz w:val="20"/>
              </w:rPr>
              <w:t> </w:t>
            </w:r>
            <w:r>
              <w:rPr>
                <w:sz w:val="20"/>
              </w:rPr>
              <w:t>currently</w:t>
            </w:r>
            <w:r>
              <w:rPr>
                <w:spacing w:val="-4"/>
                <w:sz w:val="20"/>
              </w:rPr>
              <w:t> </w:t>
            </w:r>
            <w:r>
              <w:rPr>
                <w:sz w:val="20"/>
              </w:rPr>
              <w:t>used</w:t>
            </w:r>
            <w:r>
              <w:rPr>
                <w:spacing w:val="-4"/>
                <w:sz w:val="20"/>
              </w:rPr>
              <w:t> </w:t>
            </w:r>
            <w:r>
              <w:rPr>
                <w:sz w:val="20"/>
              </w:rPr>
              <w:t>to</w:t>
            </w:r>
            <w:r>
              <w:rPr>
                <w:spacing w:val="-5"/>
                <w:sz w:val="20"/>
              </w:rPr>
              <w:t> </w:t>
            </w:r>
            <w:r>
              <w:rPr>
                <w:sz w:val="20"/>
              </w:rPr>
              <w:t>protect</w:t>
            </w:r>
            <w:r>
              <w:rPr>
                <w:spacing w:val="-5"/>
                <w:sz w:val="20"/>
              </w:rPr>
              <w:t> </w:t>
            </w:r>
            <w:r>
              <w:rPr>
                <w:sz w:val="20"/>
              </w:rPr>
              <w:t>ePHI during transmission?</w:t>
            </w:r>
          </w:p>
          <w:p>
            <w:pPr>
              <w:pStyle w:val="TableParagraph"/>
              <w:numPr>
                <w:ilvl w:val="0"/>
                <w:numId w:val="224"/>
              </w:numPr>
              <w:tabs>
                <w:tab w:pos="467" w:val="left" w:leader="none"/>
              </w:tabs>
              <w:spacing w:line="240" w:lineRule="auto" w:before="0" w:after="0"/>
              <w:ind w:left="467" w:right="1119" w:hanging="360"/>
              <w:jc w:val="left"/>
              <w:rPr>
                <w:sz w:val="20"/>
              </w:rPr>
            </w:pPr>
            <w:r>
              <w:rPr>
                <w:sz w:val="20"/>
              </w:rPr>
              <w:t>What</w:t>
            </w:r>
            <w:r>
              <w:rPr>
                <w:spacing w:val="-6"/>
                <w:sz w:val="20"/>
              </w:rPr>
              <w:t> </w:t>
            </w:r>
            <w:r>
              <w:rPr>
                <w:sz w:val="20"/>
              </w:rPr>
              <w:t>measures</w:t>
            </w:r>
            <w:r>
              <w:rPr>
                <w:spacing w:val="-5"/>
                <w:sz w:val="20"/>
              </w:rPr>
              <w:t> </w:t>
            </w:r>
            <w:r>
              <w:rPr>
                <w:sz w:val="20"/>
              </w:rPr>
              <w:t>are</w:t>
            </w:r>
            <w:r>
              <w:rPr>
                <w:spacing w:val="-7"/>
                <w:sz w:val="20"/>
              </w:rPr>
              <w:t> </w:t>
            </w:r>
            <w:r>
              <w:rPr>
                <w:sz w:val="20"/>
              </w:rPr>
              <w:t>planned</w:t>
            </w:r>
            <w:r>
              <w:rPr>
                <w:spacing w:val="-5"/>
                <w:sz w:val="20"/>
              </w:rPr>
              <w:t> </w:t>
            </w:r>
            <w:r>
              <w:rPr>
                <w:sz w:val="20"/>
              </w:rPr>
              <w:t>to</w:t>
            </w:r>
            <w:r>
              <w:rPr>
                <w:spacing w:val="-6"/>
                <w:sz w:val="20"/>
              </w:rPr>
              <w:t> </w:t>
            </w:r>
            <w:r>
              <w:rPr>
                <w:sz w:val="20"/>
              </w:rPr>
              <w:t>protect</w:t>
            </w:r>
            <w:r>
              <w:rPr>
                <w:spacing w:val="-6"/>
                <w:sz w:val="20"/>
              </w:rPr>
              <w:t> </w:t>
            </w:r>
            <w:r>
              <w:rPr>
                <w:sz w:val="20"/>
              </w:rPr>
              <w:t>ePHI</w:t>
            </w:r>
            <w:r>
              <w:rPr>
                <w:spacing w:val="-6"/>
                <w:sz w:val="20"/>
              </w:rPr>
              <w:t> </w:t>
            </w:r>
            <w:r>
              <w:rPr>
                <w:sz w:val="20"/>
              </w:rPr>
              <w:t>in </w:t>
            </w:r>
            <w:r>
              <w:rPr>
                <w:spacing w:val="-2"/>
                <w:sz w:val="20"/>
              </w:rPr>
              <w:t>transmission?</w:t>
            </w:r>
          </w:p>
          <w:p>
            <w:pPr>
              <w:pStyle w:val="TableParagraph"/>
              <w:numPr>
                <w:ilvl w:val="0"/>
                <w:numId w:val="224"/>
              </w:numPr>
              <w:tabs>
                <w:tab w:pos="467" w:val="left" w:leader="none"/>
              </w:tabs>
              <w:spacing w:line="240" w:lineRule="atLeast" w:before="0" w:after="0"/>
              <w:ind w:left="467" w:right="337" w:hanging="360"/>
              <w:jc w:val="left"/>
              <w:rPr>
                <w:sz w:val="20"/>
              </w:rPr>
            </w:pPr>
            <w:r>
              <w:rPr>
                <w:sz w:val="20"/>
              </w:rPr>
              <w:t>Is</w:t>
            </w:r>
            <w:r>
              <w:rPr>
                <w:spacing w:val="-4"/>
                <w:sz w:val="20"/>
              </w:rPr>
              <w:t> </w:t>
            </w:r>
            <w:r>
              <w:rPr>
                <w:sz w:val="20"/>
              </w:rPr>
              <w:t>there</w:t>
            </w:r>
            <w:r>
              <w:rPr>
                <w:spacing w:val="-6"/>
                <w:sz w:val="20"/>
              </w:rPr>
              <w:t> </w:t>
            </w:r>
            <w:r>
              <w:rPr>
                <w:sz w:val="20"/>
              </w:rPr>
              <w:t>assurance</w:t>
            </w:r>
            <w:r>
              <w:rPr>
                <w:spacing w:val="-6"/>
                <w:sz w:val="20"/>
              </w:rPr>
              <w:t> </w:t>
            </w:r>
            <w:r>
              <w:rPr>
                <w:sz w:val="20"/>
              </w:rPr>
              <w:t>that</w:t>
            </w:r>
            <w:r>
              <w:rPr>
                <w:spacing w:val="-5"/>
                <w:sz w:val="20"/>
              </w:rPr>
              <w:t> </w:t>
            </w:r>
            <w:r>
              <w:rPr>
                <w:sz w:val="20"/>
              </w:rPr>
              <w:t>information</w:t>
            </w:r>
            <w:r>
              <w:rPr>
                <w:spacing w:val="-4"/>
                <w:sz w:val="20"/>
              </w:rPr>
              <w:t> </w:t>
            </w:r>
            <w:r>
              <w:rPr>
                <w:sz w:val="20"/>
              </w:rPr>
              <w:t>is</w:t>
            </w:r>
            <w:r>
              <w:rPr>
                <w:spacing w:val="-4"/>
                <w:sz w:val="20"/>
              </w:rPr>
              <w:t> </w:t>
            </w:r>
            <w:r>
              <w:rPr>
                <w:sz w:val="20"/>
              </w:rPr>
              <w:t>not</w:t>
            </w:r>
            <w:r>
              <w:rPr>
                <w:spacing w:val="-5"/>
                <w:sz w:val="20"/>
              </w:rPr>
              <w:t> </w:t>
            </w:r>
            <w:r>
              <w:rPr>
                <w:sz w:val="20"/>
              </w:rPr>
              <w:t>altered</w:t>
            </w:r>
            <w:r>
              <w:rPr>
                <w:spacing w:val="-4"/>
                <w:sz w:val="20"/>
              </w:rPr>
              <w:t> </w:t>
            </w:r>
            <w:r>
              <w:rPr>
                <w:sz w:val="20"/>
              </w:rPr>
              <w:t>during </w:t>
            </w:r>
            <w:r>
              <w:rPr>
                <w:spacing w:val="-2"/>
                <w:sz w:val="20"/>
              </w:rPr>
              <w:t>transmission?</w:t>
            </w:r>
          </w:p>
        </w:tc>
      </w:tr>
      <w:tr>
        <w:trPr>
          <w:trHeight w:val="6210" w:hRule="atLeast"/>
        </w:trPr>
        <w:tc>
          <w:tcPr>
            <w:tcW w:w="3365" w:type="dxa"/>
          </w:tcPr>
          <w:p>
            <w:pPr>
              <w:pStyle w:val="TableParagraph"/>
              <w:tabs>
                <w:tab w:pos="467" w:val="left" w:leader="none"/>
              </w:tabs>
              <w:spacing w:before="1"/>
              <w:ind w:left="107"/>
              <w:rPr>
                <w:b/>
                <w:sz w:val="20"/>
              </w:rPr>
            </w:pPr>
            <w:r>
              <w:rPr>
                <w:spacing w:val="-5"/>
                <w:sz w:val="20"/>
              </w:rPr>
              <w:t>4.</w:t>
            </w:r>
            <w:r>
              <w:rPr>
                <w:sz w:val="20"/>
              </w:rPr>
              <w:tab/>
            </w:r>
            <w:r>
              <w:rPr>
                <w:b/>
                <w:sz w:val="20"/>
              </w:rPr>
              <w:t>Implement</w:t>
            </w:r>
            <w:r>
              <w:rPr>
                <w:b/>
                <w:spacing w:val="-8"/>
                <w:sz w:val="20"/>
              </w:rPr>
              <w:t> </w:t>
            </w:r>
            <w:r>
              <w:rPr>
                <w:b/>
                <w:spacing w:val="-2"/>
                <w:sz w:val="20"/>
              </w:rPr>
              <w:t>Encryption</w:t>
            </w:r>
          </w:p>
          <w:p>
            <w:pPr>
              <w:pStyle w:val="TableParagraph"/>
              <w:spacing w:before="11"/>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(Addressable)</w:t>
            </w:r>
          </w:p>
        </w:tc>
        <w:tc>
          <w:tcPr>
            <w:tcW w:w="5374" w:type="dxa"/>
          </w:tcPr>
          <w:p>
            <w:pPr>
              <w:pStyle w:val="TableParagraph"/>
              <w:numPr>
                <w:ilvl w:val="0"/>
                <w:numId w:val="225"/>
              </w:numPr>
              <w:tabs>
                <w:tab w:pos="467" w:val="left" w:leader="none"/>
              </w:tabs>
              <w:spacing w:line="240" w:lineRule="auto" w:before="0" w:after="0"/>
              <w:ind w:left="467" w:right="769" w:hanging="360"/>
              <w:jc w:val="left"/>
              <w:rPr>
                <w:i/>
                <w:sz w:val="20"/>
              </w:rPr>
            </w:pPr>
            <w:r>
              <w:rPr>
                <w:i/>
                <w:sz w:val="20"/>
              </w:rPr>
              <w:t>Implement</w:t>
            </w:r>
            <w:r>
              <w:rPr>
                <w:i/>
                <w:spacing w:val="-6"/>
                <w:sz w:val="20"/>
              </w:rPr>
              <w:t> </w:t>
            </w:r>
            <w:r>
              <w:rPr>
                <w:i/>
                <w:sz w:val="20"/>
              </w:rPr>
              <w:t>a</w:t>
            </w:r>
            <w:r>
              <w:rPr>
                <w:i/>
                <w:spacing w:val="-6"/>
                <w:sz w:val="20"/>
              </w:rPr>
              <w:t> </w:t>
            </w:r>
            <w:r>
              <w:rPr>
                <w:i/>
                <w:sz w:val="20"/>
              </w:rPr>
              <w:t>mechanism</w:t>
            </w:r>
            <w:r>
              <w:rPr>
                <w:i/>
                <w:spacing w:val="-6"/>
                <w:sz w:val="20"/>
              </w:rPr>
              <w:t> </w:t>
            </w:r>
            <w:r>
              <w:rPr>
                <w:i/>
                <w:sz w:val="20"/>
              </w:rPr>
              <w:t>to</w:t>
            </w:r>
            <w:r>
              <w:rPr>
                <w:i/>
                <w:spacing w:val="-8"/>
                <w:sz w:val="20"/>
              </w:rPr>
              <w:t> </w:t>
            </w:r>
            <w:r>
              <w:rPr>
                <w:i/>
                <w:sz w:val="20"/>
              </w:rPr>
              <w:t>encrypt</w:t>
            </w:r>
            <w:r>
              <w:rPr>
                <w:i/>
                <w:spacing w:val="-6"/>
                <w:sz w:val="20"/>
              </w:rPr>
              <w:t> </w:t>
            </w:r>
            <w:r>
              <w:rPr>
                <w:i/>
                <w:sz w:val="20"/>
              </w:rPr>
              <w:t>ePHI</w:t>
            </w:r>
            <w:r>
              <w:rPr>
                <w:i/>
                <w:spacing w:val="-6"/>
                <w:sz w:val="20"/>
              </w:rPr>
              <w:t> </w:t>
            </w:r>
            <w:r>
              <w:rPr>
                <w:i/>
                <w:sz w:val="20"/>
              </w:rPr>
              <w:t>whenever</w:t>
            </w:r>
            <w:r>
              <w:rPr>
                <w:i/>
                <w:sz w:val="20"/>
              </w:rPr>
              <w:t> </w:t>
            </w:r>
            <w:r>
              <w:rPr>
                <w:i/>
                <w:spacing w:val="-2"/>
                <w:sz w:val="20"/>
              </w:rPr>
              <w:t>appropriate.</w:t>
            </w:r>
          </w:p>
        </w:tc>
        <w:tc>
          <w:tcPr>
            <w:tcW w:w="5374" w:type="dxa"/>
          </w:tcPr>
          <w:p>
            <w:pPr>
              <w:pStyle w:val="TableParagraph"/>
              <w:numPr>
                <w:ilvl w:val="0"/>
                <w:numId w:val="226"/>
              </w:numPr>
              <w:tabs>
                <w:tab w:pos="467" w:val="left" w:leader="none"/>
              </w:tabs>
              <w:spacing w:line="240" w:lineRule="auto" w:before="0" w:after="0"/>
              <w:ind w:left="467" w:right="252" w:hanging="360"/>
              <w:jc w:val="both"/>
              <w:rPr>
                <w:sz w:val="20"/>
              </w:rPr>
            </w:pPr>
            <w:r>
              <w:rPr>
                <w:sz w:val="20"/>
              </w:rPr>
              <w:t>Is</w:t>
            </w:r>
            <w:r>
              <w:rPr>
                <w:spacing w:val="-4"/>
                <w:sz w:val="20"/>
              </w:rPr>
              <w:t> </w:t>
            </w:r>
            <w:r>
              <w:rPr>
                <w:sz w:val="20"/>
              </w:rPr>
              <w:t>encryption</w:t>
            </w:r>
            <w:r>
              <w:rPr>
                <w:spacing w:val="-4"/>
                <w:sz w:val="20"/>
              </w:rPr>
              <w:t> </w:t>
            </w:r>
            <w:r>
              <w:rPr>
                <w:sz w:val="20"/>
              </w:rPr>
              <w:t>reasonable</w:t>
            </w:r>
            <w:r>
              <w:rPr>
                <w:spacing w:val="-6"/>
                <w:sz w:val="20"/>
              </w:rPr>
              <w:t> </w:t>
            </w:r>
            <w:r>
              <w:rPr>
                <w:sz w:val="20"/>
              </w:rPr>
              <w:t>and</w:t>
            </w:r>
            <w:r>
              <w:rPr>
                <w:spacing w:val="-9"/>
                <w:sz w:val="20"/>
              </w:rPr>
              <w:t> </w:t>
            </w:r>
            <w:r>
              <w:rPr>
                <w:sz w:val="20"/>
              </w:rPr>
              <w:t>appropriate</w:t>
            </w:r>
            <w:r>
              <w:rPr>
                <w:spacing w:val="-6"/>
                <w:sz w:val="20"/>
              </w:rPr>
              <w:t> </w:t>
            </w:r>
            <w:r>
              <w:rPr>
                <w:sz w:val="20"/>
              </w:rPr>
              <w:t>to</w:t>
            </w:r>
            <w:r>
              <w:rPr>
                <w:spacing w:val="-5"/>
                <w:sz w:val="20"/>
              </w:rPr>
              <w:t> </w:t>
            </w:r>
            <w:r>
              <w:rPr>
                <w:sz w:val="20"/>
              </w:rPr>
              <w:t>protect</w:t>
            </w:r>
            <w:r>
              <w:rPr>
                <w:spacing w:val="-5"/>
                <w:sz w:val="20"/>
              </w:rPr>
              <w:t> </w:t>
            </w:r>
            <w:r>
              <w:rPr>
                <w:sz w:val="20"/>
              </w:rPr>
              <w:t>ePHI in transmission?</w:t>
            </w:r>
          </w:p>
          <w:p>
            <w:pPr>
              <w:pStyle w:val="TableParagraph"/>
              <w:numPr>
                <w:ilvl w:val="0"/>
                <w:numId w:val="226"/>
              </w:numPr>
              <w:tabs>
                <w:tab w:pos="467" w:val="left" w:leader="none"/>
              </w:tabs>
              <w:spacing w:line="240" w:lineRule="auto" w:before="0" w:after="0"/>
              <w:ind w:left="467" w:right="500" w:hanging="360"/>
              <w:jc w:val="both"/>
              <w:rPr>
                <w:sz w:val="20"/>
              </w:rPr>
            </w:pPr>
            <w:r>
              <w:rPr>
                <w:sz w:val="20"/>
              </w:rPr>
              <w:t>Based</w:t>
            </w:r>
            <w:r>
              <w:rPr>
                <w:spacing w:val="-5"/>
                <w:sz w:val="20"/>
              </w:rPr>
              <w:t> </w:t>
            </w:r>
            <w:r>
              <w:rPr>
                <w:sz w:val="20"/>
              </w:rPr>
              <w:t>on</w:t>
            </w:r>
            <w:r>
              <w:rPr>
                <w:spacing w:val="-5"/>
                <w:sz w:val="20"/>
              </w:rPr>
              <w:t> </w:t>
            </w:r>
            <w:r>
              <w:rPr>
                <w:sz w:val="20"/>
              </w:rPr>
              <w:t>the</w:t>
            </w:r>
            <w:r>
              <w:rPr>
                <w:spacing w:val="-6"/>
                <w:sz w:val="20"/>
              </w:rPr>
              <w:t> </w:t>
            </w:r>
            <w:r>
              <w:rPr>
                <w:sz w:val="20"/>
              </w:rPr>
              <w:t>risk</w:t>
            </w:r>
            <w:r>
              <w:rPr>
                <w:spacing w:val="-5"/>
                <w:sz w:val="20"/>
              </w:rPr>
              <w:t> </w:t>
            </w:r>
            <w:r>
              <w:rPr>
                <w:sz w:val="20"/>
              </w:rPr>
              <w:t>assessment,</w:t>
            </w:r>
            <w:r>
              <w:rPr>
                <w:spacing w:val="-7"/>
                <w:sz w:val="20"/>
              </w:rPr>
              <w:t> </w:t>
            </w:r>
            <w:r>
              <w:rPr>
                <w:sz w:val="20"/>
              </w:rPr>
              <w:t>is</w:t>
            </w:r>
            <w:r>
              <w:rPr>
                <w:spacing w:val="-5"/>
                <w:sz w:val="20"/>
              </w:rPr>
              <w:t> </w:t>
            </w:r>
            <w:r>
              <w:rPr>
                <w:sz w:val="20"/>
              </w:rPr>
              <w:t>encryption</w:t>
            </w:r>
            <w:r>
              <w:rPr>
                <w:spacing w:val="-5"/>
                <w:sz w:val="20"/>
              </w:rPr>
              <w:t> </w:t>
            </w:r>
            <w:r>
              <w:rPr>
                <w:sz w:val="20"/>
              </w:rPr>
              <w:t>needed</w:t>
            </w:r>
            <w:r>
              <w:rPr>
                <w:spacing w:val="-5"/>
                <w:sz w:val="20"/>
              </w:rPr>
              <w:t> </w:t>
            </w:r>
            <w:r>
              <w:rPr>
                <w:sz w:val="20"/>
              </w:rPr>
              <w:t>to effectively</w:t>
            </w:r>
            <w:r>
              <w:rPr>
                <w:spacing w:val="-6"/>
                <w:sz w:val="20"/>
              </w:rPr>
              <w:t> </w:t>
            </w:r>
            <w:r>
              <w:rPr>
                <w:sz w:val="20"/>
              </w:rPr>
              <w:t>protect</w:t>
            </w:r>
            <w:r>
              <w:rPr>
                <w:spacing w:val="-7"/>
                <w:sz w:val="20"/>
              </w:rPr>
              <w:t> </w:t>
            </w:r>
            <w:r>
              <w:rPr>
                <w:sz w:val="20"/>
              </w:rPr>
              <w:t>the</w:t>
            </w:r>
            <w:r>
              <w:rPr>
                <w:spacing w:val="-8"/>
                <w:sz w:val="20"/>
              </w:rPr>
              <w:t> </w:t>
            </w:r>
            <w:r>
              <w:rPr>
                <w:sz w:val="20"/>
              </w:rPr>
              <w:t>information</w:t>
            </w:r>
            <w:r>
              <w:rPr>
                <w:spacing w:val="-6"/>
                <w:sz w:val="20"/>
              </w:rPr>
              <w:t> </w:t>
            </w:r>
            <w:r>
              <w:rPr>
                <w:sz w:val="20"/>
              </w:rPr>
              <w:t>from</w:t>
            </w:r>
            <w:r>
              <w:rPr>
                <w:spacing w:val="-8"/>
                <w:sz w:val="20"/>
              </w:rPr>
              <w:t> </w:t>
            </w:r>
            <w:r>
              <w:rPr>
                <w:sz w:val="20"/>
              </w:rPr>
              <w:t>unauthorized access during transmission?</w:t>
            </w:r>
          </w:p>
          <w:p>
            <w:pPr>
              <w:pStyle w:val="TableParagraph"/>
              <w:numPr>
                <w:ilvl w:val="0"/>
                <w:numId w:val="226"/>
              </w:numPr>
              <w:tabs>
                <w:tab w:pos="466" w:val="left" w:leader="none"/>
              </w:tabs>
              <w:spacing w:line="240" w:lineRule="auto" w:before="1" w:after="0"/>
              <w:ind w:left="466" w:right="544" w:hanging="360"/>
              <w:jc w:val="left"/>
              <w:rPr>
                <w:sz w:val="20"/>
              </w:rPr>
            </w:pPr>
            <w:r>
              <w:rPr>
                <w:sz w:val="20"/>
              </w:rPr>
              <w:t>Has the organization considered the use of email encryption</w:t>
            </w:r>
            <w:r>
              <w:rPr>
                <w:spacing w:val="-10"/>
                <w:sz w:val="20"/>
              </w:rPr>
              <w:t> </w:t>
            </w:r>
            <w:r>
              <w:rPr>
                <w:sz w:val="20"/>
              </w:rPr>
              <w:t>and</w:t>
            </w:r>
            <w:r>
              <w:rPr>
                <w:spacing w:val="-10"/>
                <w:sz w:val="20"/>
              </w:rPr>
              <w:t> </w:t>
            </w:r>
            <w:r>
              <w:rPr>
                <w:sz w:val="20"/>
              </w:rPr>
              <w:t>automated</w:t>
            </w:r>
            <w:r>
              <w:rPr>
                <w:spacing w:val="-10"/>
                <w:sz w:val="20"/>
              </w:rPr>
              <w:t> </w:t>
            </w:r>
            <w:r>
              <w:rPr>
                <w:sz w:val="20"/>
              </w:rPr>
              <w:t>confidentiality</w:t>
            </w:r>
            <w:r>
              <w:rPr>
                <w:spacing w:val="-10"/>
                <w:sz w:val="20"/>
              </w:rPr>
              <w:t> </w:t>
            </w:r>
            <w:r>
              <w:rPr>
                <w:sz w:val="20"/>
              </w:rPr>
              <w:t>statements when emailing outside of the organization?</w:t>
            </w:r>
          </w:p>
          <w:p>
            <w:pPr>
              <w:pStyle w:val="TableParagraph"/>
              <w:numPr>
                <w:ilvl w:val="0"/>
                <w:numId w:val="226"/>
              </w:numPr>
              <w:tabs>
                <w:tab w:pos="466" w:val="left" w:leader="none"/>
              </w:tabs>
              <w:spacing w:line="240" w:lineRule="auto" w:before="0" w:after="0"/>
              <w:ind w:left="466" w:right="1128" w:hanging="360"/>
              <w:jc w:val="left"/>
              <w:rPr>
                <w:sz w:val="20"/>
              </w:rPr>
            </w:pPr>
            <w:r>
              <w:rPr>
                <w:sz w:val="20"/>
              </w:rPr>
              <w:t>Is</w:t>
            </w:r>
            <w:r>
              <w:rPr>
                <w:spacing w:val="-6"/>
                <w:sz w:val="20"/>
              </w:rPr>
              <w:t> </w:t>
            </w:r>
            <w:r>
              <w:rPr>
                <w:sz w:val="20"/>
              </w:rPr>
              <w:t>encryption</w:t>
            </w:r>
            <w:r>
              <w:rPr>
                <w:spacing w:val="-6"/>
                <w:sz w:val="20"/>
              </w:rPr>
              <w:t> </w:t>
            </w:r>
            <w:r>
              <w:rPr>
                <w:sz w:val="20"/>
              </w:rPr>
              <w:t>feasible</w:t>
            </w:r>
            <w:r>
              <w:rPr>
                <w:spacing w:val="-8"/>
                <w:sz w:val="20"/>
              </w:rPr>
              <w:t> </w:t>
            </w:r>
            <w:r>
              <w:rPr>
                <w:sz w:val="20"/>
              </w:rPr>
              <w:t>and</w:t>
            </w:r>
            <w:r>
              <w:rPr>
                <w:spacing w:val="-6"/>
                <w:sz w:val="20"/>
              </w:rPr>
              <w:t> </w:t>
            </w:r>
            <w:r>
              <w:rPr>
                <w:sz w:val="20"/>
              </w:rPr>
              <w:t>cost-effective</w:t>
            </w:r>
            <w:r>
              <w:rPr>
                <w:spacing w:val="-8"/>
                <w:sz w:val="20"/>
              </w:rPr>
              <w:t> </w:t>
            </w:r>
            <w:r>
              <w:rPr>
                <w:sz w:val="20"/>
              </w:rPr>
              <w:t>in</w:t>
            </w:r>
            <w:r>
              <w:rPr>
                <w:spacing w:val="-6"/>
                <w:sz w:val="20"/>
              </w:rPr>
              <w:t> </w:t>
            </w:r>
            <w:r>
              <w:rPr>
                <w:sz w:val="20"/>
              </w:rPr>
              <w:t>this </w:t>
            </w:r>
            <w:r>
              <w:rPr>
                <w:spacing w:val="-2"/>
                <w:sz w:val="20"/>
              </w:rPr>
              <w:t>environment?</w:t>
            </w:r>
          </w:p>
          <w:p>
            <w:pPr>
              <w:pStyle w:val="TableParagraph"/>
              <w:numPr>
                <w:ilvl w:val="0"/>
                <w:numId w:val="226"/>
              </w:numPr>
              <w:tabs>
                <w:tab w:pos="466" w:val="left" w:leader="none"/>
              </w:tabs>
              <w:spacing w:line="240" w:lineRule="auto" w:before="0" w:after="0"/>
              <w:ind w:left="466" w:right="895" w:hanging="360"/>
              <w:jc w:val="left"/>
              <w:rPr>
                <w:sz w:val="20"/>
              </w:rPr>
            </w:pPr>
            <w:r>
              <w:rPr>
                <w:sz w:val="20"/>
              </w:rPr>
              <w:t>What</w:t>
            </w:r>
            <w:r>
              <w:rPr>
                <w:spacing w:val="-9"/>
                <w:sz w:val="20"/>
              </w:rPr>
              <w:t> </w:t>
            </w:r>
            <w:r>
              <w:rPr>
                <w:sz w:val="20"/>
              </w:rPr>
              <w:t>encryption</w:t>
            </w:r>
            <w:r>
              <w:rPr>
                <w:spacing w:val="-8"/>
                <w:sz w:val="20"/>
              </w:rPr>
              <w:t> </w:t>
            </w:r>
            <w:r>
              <w:rPr>
                <w:sz w:val="20"/>
              </w:rPr>
              <w:t>algorithms</w:t>
            </w:r>
            <w:r>
              <w:rPr>
                <w:spacing w:val="-8"/>
                <w:sz w:val="20"/>
              </w:rPr>
              <w:t> </w:t>
            </w:r>
            <w:r>
              <w:rPr>
                <w:sz w:val="20"/>
              </w:rPr>
              <w:t>and</w:t>
            </w:r>
            <w:r>
              <w:rPr>
                <w:spacing w:val="-8"/>
                <w:sz w:val="20"/>
              </w:rPr>
              <w:t> </w:t>
            </w:r>
            <w:r>
              <w:rPr>
                <w:sz w:val="20"/>
              </w:rPr>
              <w:t>mechanisms</w:t>
            </w:r>
            <w:r>
              <w:rPr>
                <w:spacing w:val="-8"/>
                <w:sz w:val="20"/>
              </w:rPr>
              <w:t> </w:t>
            </w:r>
            <w:r>
              <w:rPr>
                <w:sz w:val="20"/>
              </w:rPr>
              <w:t>are </w:t>
            </w:r>
            <w:r>
              <w:rPr>
                <w:spacing w:val="-2"/>
                <w:sz w:val="20"/>
              </w:rPr>
              <w:t>available?</w:t>
            </w:r>
          </w:p>
          <w:p>
            <w:pPr>
              <w:pStyle w:val="TableParagraph"/>
              <w:numPr>
                <w:ilvl w:val="0"/>
                <w:numId w:val="226"/>
              </w:numPr>
              <w:tabs>
                <w:tab w:pos="466" w:val="left" w:leader="none"/>
              </w:tabs>
              <w:spacing w:line="240" w:lineRule="auto" w:before="0" w:after="0"/>
              <w:ind w:left="466" w:right="389" w:hanging="360"/>
              <w:jc w:val="both"/>
              <w:rPr>
                <w:sz w:val="20"/>
              </w:rPr>
            </w:pPr>
            <w:r>
              <w:rPr>
                <w:sz w:val="20"/>
              </w:rPr>
              <w:t>Are</w:t>
            </w:r>
            <w:r>
              <w:rPr>
                <w:spacing w:val="-8"/>
                <w:sz w:val="20"/>
              </w:rPr>
              <w:t> </w:t>
            </w:r>
            <w:r>
              <w:rPr>
                <w:sz w:val="20"/>
              </w:rPr>
              <w:t>available</w:t>
            </w:r>
            <w:r>
              <w:rPr>
                <w:spacing w:val="-8"/>
                <w:sz w:val="20"/>
              </w:rPr>
              <w:t> </w:t>
            </w:r>
            <w:r>
              <w:rPr>
                <w:sz w:val="20"/>
              </w:rPr>
              <w:t>encryption</w:t>
            </w:r>
            <w:r>
              <w:rPr>
                <w:spacing w:val="-6"/>
                <w:sz w:val="20"/>
              </w:rPr>
              <w:t> </w:t>
            </w:r>
            <w:r>
              <w:rPr>
                <w:sz w:val="20"/>
              </w:rPr>
              <w:t>algorithms</w:t>
            </w:r>
            <w:r>
              <w:rPr>
                <w:spacing w:val="-6"/>
                <w:sz w:val="20"/>
              </w:rPr>
              <w:t> </w:t>
            </w:r>
            <w:r>
              <w:rPr>
                <w:sz w:val="20"/>
              </w:rPr>
              <w:t>and</w:t>
            </w:r>
            <w:r>
              <w:rPr>
                <w:spacing w:val="-6"/>
                <w:sz w:val="20"/>
              </w:rPr>
              <w:t> </w:t>
            </w:r>
            <w:r>
              <w:rPr>
                <w:sz w:val="20"/>
              </w:rPr>
              <w:t>mechanisms</w:t>
            </w:r>
            <w:r>
              <w:rPr>
                <w:spacing w:val="-6"/>
                <w:sz w:val="20"/>
              </w:rPr>
              <w:t> </w:t>
            </w:r>
            <w:r>
              <w:rPr>
                <w:sz w:val="20"/>
              </w:rPr>
              <w:t>of sufficient</w:t>
            </w:r>
            <w:r>
              <w:rPr>
                <w:spacing w:val="-3"/>
                <w:sz w:val="20"/>
              </w:rPr>
              <w:t> </w:t>
            </w:r>
            <w:r>
              <w:rPr>
                <w:sz w:val="20"/>
              </w:rPr>
              <w:t>strength</w:t>
            </w:r>
            <w:r>
              <w:rPr>
                <w:spacing w:val="-2"/>
                <w:sz w:val="20"/>
              </w:rPr>
              <w:t> </w:t>
            </w:r>
            <w:r>
              <w:rPr>
                <w:sz w:val="20"/>
              </w:rPr>
              <w:t>to</w:t>
            </w:r>
            <w:r>
              <w:rPr>
                <w:spacing w:val="-3"/>
                <w:sz w:val="20"/>
              </w:rPr>
              <w:t> </w:t>
            </w:r>
            <w:r>
              <w:rPr>
                <w:sz w:val="20"/>
              </w:rPr>
              <w:t>protect</w:t>
            </w:r>
            <w:r>
              <w:rPr>
                <w:spacing w:val="-3"/>
                <w:sz w:val="20"/>
              </w:rPr>
              <w:t> </w:t>
            </w:r>
            <w:r>
              <w:rPr>
                <w:sz w:val="20"/>
              </w:rPr>
              <w:t>electronically</w:t>
            </w:r>
            <w:r>
              <w:rPr>
                <w:spacing w:val="-2"/>
                <w:sz w:val="20"/>
              </w:rPr>
              <w:t> </w:t>
            </w:r>
            <w:r>
              <w:rPr>
                <w:sz w:val="20"/>
              </w:rPr>
              <w:t>transmitted </w:t>
            </w:r>
            <w:r>
              <w:rPr>
                <w:spacing w:val="-2"/>
                <w:sz w:val="20"/>
              </w:rPr>
              <w:t>ePHI?</w:t>
            </w:r>
          </w:p>
          <w:p>
            <w:pPr>
              <w:pStyle w:val="TableParagraph"/>
              <w:numPr>
                <w:ilvl w:val="0"/>
                <w:numId w:val="226"/>
              </w:numPr>
              <w:tabs>
                <w:tab w:pos="466" w:val="left" w:leader="none"/>
              </w:tabs>
              <w:spacing w:line="240" w:lineRule="auto" w:before="0" w:after="0"/>
              <w:ind w:left="466" w:right="292" w:hanging="360"/>
              <w:jc w:val="left"/>
              <w:rPr>
                <w:sz w:val="20"/>
              </w:rPr>
            </w:pPr>
            <w:r>
              <w:rPr>
                <w:sz w:val="20"/>
              </w:rPr>
              <w:t>Is</w:t>
            </w:r>
            <w:r>
              <w:rPr>
                <w:spacing w:val="-10"/>
                <w:sz w:val="20"/>
              </w:rPr>
              <w:t> </w:t>
            </w:r>
            <w:r>
              <w:rPr>
                <w:sz w:val="20"/>
              </w:rPr>
              <w:t>electronic</w:t>
            </w:r>
            <w:r>
              <w:rPr>
                <w:spacing w:val="-11"/>
                <w:sz w:val="20"/>
              </w:rPr>
              <w:t> </w:t>
            </w:r>
            <w:r>
              <w:rPr>
                <w:sz w:val="20"/>
              </w:rPr>
              <w:t>transmission</w:t>
            </w:r>
            <w:r>
              <w:rPr>
                <w:spacing w:val="-10"/>
                <w:sz w:val="20"/>
              </w:rPr>
              <w:t> </w:t>
            </w:r>
            <w:r>
              <w:rPr>
                <w:sz w:val="20"/>
              </w:rPr>
              <w:t>hardware/software</w:t>
            </w:r>
            <w:r>
              <w:rPr>
                <w:spacing w:val="-12"/>
                <w:sz w:val="20"/>
              </w:rPr>
              <w:t> </w:t>
            </w:r>
            <w:r>
              <w:rPr>
                <w:sz w:val="20"/>
              </w:rPr>
              <w:t>configured so that the strength of encryption used in transmitting ePHI cannot be weakened?</w:t>
            </w:r>
          </w:p>
          <w:p>
            <w:pPr>
              <w:pStyle w:val="TableParagraph"/>
              <w:numPr>
                <w:ilvl w:val="0"/>
                <w:numId w:val="226"/>
              </w:numPr>
              <w:tabs>
                <w:tab w:pos="466" w:val="left" w:leader="none"/>
              </w:tabs>
              <w:spacing w:line="240" w:lineRule="auto" w:before="0" w:after="0"/>
              <w:ind w:left="466" w:right="118" w:hanging="360"/>
              <w:jc w:val="left"/>
              <w:rPr>
                <w:sz w:val="20"/>
              </w:rPr>
            </w:pPr>
            <w:r>
              <w:rPr>
                <w:sz w:val="20"/>
              </w:rPr>
              <w:t>Have all applications used on devices that support the provisioning</w:t>
            </w:r>
            <w:r>
              <w:rPr>
                <w:spacing w:val="-5"/>
                <w:sz w:val="20"/>
              </w:rPr>
              <w:t> </w:t>
            </w:r>
            <w:r>
              <w:rPr>
                <w:sz w:val="20"/>
              </w:rPr>
              <w:t>of</w:t>
            </w:r>
            <w:r>
              <w:rPr>
                <w:spacing w:val="-6"/>
                <w:sz w:val="20"/>
              </w:rPr>
              <w:t> </w:t>
            </w:r>
            <w:r>
              <w:rPr>
                <w:sz w:val="20"/>
              </w:rPr>
              <w:t>health</w:t>
            </w:r>
            <w:r>
              <w:rPr>
                <w:spacing w:val="-4"/>
                <w:sz w:val="20"/>
              </w:rPr>
              <w:t> </w:t>
            </w:r>
            <w:r>
              <w:rPr>
                <w:sz w:val="20"/>
              </w:rPr>
              <w:t>services</w:t>
            </w:r>
            <w:r>
              <w:rPr>
                <w:spacing w:val="-4"/>
                <w:sz w:val="20"/>
              </w:rPr>
              <w:t> </w:t>
            </w:r>
            <w:r>
              <w:rPr>
                <w:sz w:val="20"/>
              </w:rPr>
              <w:t>been</w:t>
            </w:r>
            <w:r>
              <w:rPr>
                <w:spacing w:val="-4"/>
                <w:sz w:val="20"/>
              </w:rPr>
              <w:t> </w:t>
            </w:r>
            <w:r>
              <w:rPr>
                <w:sz w:val="20"/>
              </w:rPr>
              <w:t>assessed</w:t>
            </w:r>
            <w:r>
              <w:rPr>
                <w:spacing w:val="-4"/>
                <w:sz w:val="20"/>
              </w:rPr>
              <w:t> </w:t>
            </w:r>
            <w:r>
              <w:rPr>
                <w:sz w:val="20"/>
              </w:rPr>
              <w:t>to</w:t>
            </w:r>
            <w:r>
              <w:rPr>
                <w:spacing w:val="-7"/>
                <w:sz w:val="20"/>
              </w:rPr>
              <w:t> </w:t>
            </w:r>
            <w:r>
              <w:rPr>
                <w:sz w:val="20"/>
              </w:rPr>
              <w:t>verify</w:t>
            </w:r>
            <w:r>
              <w:rPr>
                <w:spacing w:val="-4"/>
                <w:sz w:val="20"/>
              </w:rPr>
              <w:t> </w:t>
            </w:r>
            <w:r>
              <w:rPr>
                <w:sz w:val="20"/>
              </w:rPr>
              <w:t>that strong transmission security is implemented?</w:t>
            </w:r>
          </w:p>
          <w:p>
            <w:pPr>
              <w:pStyle w:val="TableParagraph"/>
              <w:numPr>
                <w:ilvl w:val="0"/>
                <w:numId w:val="226"/>
              </w:numPr>
              <w:tabs>
                <w:tab w:pos="466" w:val="left" w:leader="none"/>
              </w:tabs>
              <w:spacing w:line="240" w:lineRule="auto" w:before="0" w:after="0"/>
              <w:ind w:left="466" w:right="564" w:hanging="360"/>
              <w:jc w:val="left"/>
              <w:rPr>
                <w:sz w:val="20"/>
              </w:rPr>
            </w:pPr>
            <w:r>
              <w:rPr>
                <w:sz w:val="20"/>
              </w:rPr>
              <w:t>Does</w:t>
            </w:r>
            <w:r>
              <w:rPr>
                <w:spacing w:val="-4"/>
                <w:sz w:val="20"/>
              </w:rPr>
              <w:t> </w:t>
            </w:r>
            <w:r>
              <w:rPr>
                <w:sz w:val="20"/>
              </w:rPr>
              <w:t>the</w:t>
            </w:r>
            <w:r>
              <w:rPr>
                <w:spacing w:val="-6"/>
                <w:sz w:val="20"/>
              </w:rPr>
              <w:t> </w:t>
            </w:r>
            <w:r>
              <w:rPr>
                <w:sz w:val="20"/>
              </w:rPr>
              <w:t>covered</w:t>
            </w:r>
            <w:r>
              <w:rPr>
                <w:spacing w:val="-4"/>
                <w:sz w:val="20"/>
              </w:rPr>
              <w:t> </w:t>
            </w:r>
            <w:r>
              <w:rPr>
                <w:sz w:val="20"/>
              </w:rPr>
              <w:t>entity</w:t>
            </w:r>
            <w:r>
              <w:rPr>
                <w:spacing w:val="-4"/>
                <w:sz w:val="20"/>
              </w:rPr>
              <w:t> </w:t>
            </w:r>
            <w:r>
              <w:rPr>
                <w:sz w:val="20"/>
              </w:rPr>
              <w:t>have</w:t>
            </w:r>
            <w:r>
              <w:rPr>
                <w:spacing w:val="-6"/>
                <w:sz w:val="20"/>
              </w:rPr>
              <w:t> </w:t>
            </w:r>
            <w:r>
              <w:rPr>
                <w:sz w:val="20"/>
              </w:rPr>
              <w:t>the</w:t>
            </w:r>
            <w:r>
              <w:rPr>
                <w:spacing w:val="-6"/>
                <w:sz w:val="20"/>
              </w:rPr>
              <w:t> </w:t>
            </w:r>
            <w:r>
              <w:rPr>
                <w:sz w:val="20"/>
              </w:rPr>
              <w:t>appropriate</w:t>
            </w:r>
            <w:r>
              <w:rPr>
                <w:spacing w:val="-6"/>
                <w:sz w:val="20"/>
              </w:rPr>
              <w:t> </w:t>
            </w:r>
            <w:r>
              <w:rPr>
                <w:sz w:val="20"/>
              </w:rPr>
              <w:t>staff</w:t>
            </w:r>
            <w:r>
              <w:rPr>
                <w:spacing w:val="-6"/>
                <w:sz w:val="20"/>
              </w:rPr>
              <w:t> </w:t>
            </w:r>
            <w:r>
              <w:rPr>
                <w:sz w:val="20"/>
              </w:rPr>
              <w:t>to maintain a process for encrypting ePHI during </w:t>
            </w:r>
            <w:r>
              <w:rPr>
                <w:spacing w:val="-2"/>
                <w:sz w:val="20"/>
              </w:rPr>
              <w:t>transmission?</w:t>
            </w:r>
          </w:p>
          <w:p>
            <w:pPr>
              <w:pStyle w:val="TableParagraph"/>
              <w:numPr>
                <w:ilvl w:val="0"/>
                <w:numId w:val="226"/>
              </w:numPr>
              <w:tabs>
                <w:tab w:pos="467" w:val="left" w:leader="none"/>
              </w:tabs>
              <w:spacing w:line="235" w:lineRule="exact" w:before="0" w:after="0"/>
              <w:ind w:left="467" w:right="0" w:hanging="360"/>
              <w:jc w:val="left"/>
              <w:rPr>
                <w:sz w:val="20"/>
              </w:rPr>
            </w:pPr>
            <w:r>
              <w:rPr>
                <w:sz w:val="20"/>
              </w:rPr>
              <w:t>Are</w:t>
            </w:r>
            <w:r>
              <w:rPr>
                <w:spacing w:val="-6"/>
                <w:sz w:val="20"/>
              </w:rPr>
              <w:t> </w:t>
            </w:r>
            <w:r>
              <w:rPr>
                <w:sz w:val="20"/>
              </w:rPr>
              <w:t>workforce</w:t>
            </w:r>
            <w:r>
              <w:rPr>
                <w:spacing w:val="-3"/>
                <w:sz w:val="20"/>
              </w:rPr>
              <w:t> </w:t>
            </w:r>
            <w:r>
              <w:rPr>
                <w:sz w:val="20"/>
              </w:rPr>
              <w:t>members</w:t>
            </w:r>
            <w:r>
              <w:rPr>
                <w:spacing w:val="-4"/>
                <w:sz w:val="20"/>
              </w:rPr>
              <w:t> </w:t>
            </w:r>
            <w:r>
              <w:rPr>
                <w:sz w:val="20"/>
              </w:rPr>
              <w:t>skilled</w:t>
            </w:r>
            <w:r>
              <w:rPr>
                <w:spacing w:val="-4"/>
                <w:sz w:val="20"/>
              </w:rPr>
              <w:t> </w:t>
            </w:r>
            <w:r>
              <w:rPr>
                <w:sz w:val="20"/>
              </w:rPr>
              <w:t>in</w:t>
            </w:r>
            <w:r>
              <w:rPr>
                <w:spacing w:val="-3"/>
                <w:sz w:val="20"/>
              </w:rPr>
              <w:t> </w:t>
            </w:r>
            <w:r>
              <w:rPr>
                <w:sz w:val="20"/>
              </w:rPr>
              <w:t>the</w:t>
            </w:r>
            <w:r>
              <w:rPr>
                <w:spacing w:val="-6"/>
                <w:sz w:val="20"/>
              </w:rPr>
              <w:t> </w:t>
            </w:r>
            <w:r>
              <w:rPr>
                <w:sz w:val="20"/>
              </w:rPr>
              <w:t>use</w:t>
            </w:r>
            <w:r>
              <w:rPr>
                <w:spacing w:val="-6"/>
                <w:sz w:val="20"/>
              </w:rPr>
              <w:t> </w:t>
            </w:r>
            <w:r>
              <w:rPr>
                <w:sz w:val="20"/>
              </w:rPr>
              <w:t>of</w:t>
            </w:r>
            <w:r>
              <w:rPr>
                <w:spacing w:val="-5"/>
                <w:sz w:val="20"/>
              </w:rPr>
              <w:t> </w:t>
            </w:r>
            <w:r>
              <w:rPr>
                <w:spacing w:val="-2"/>
                <w:sz w:val="20"/>
              </w:rPr>
              <w:t>encryption?</w:t>
            </w:r>
          </w:p>
        </w:tc>
      </w:tr>
    </w:tbl>
    <w:p>
      <w:pPr>
        <w:spacing w:after="0" w:line="235" w:lineRule="exact"/>
        <w:jc w:val="left"/>
        <w:rPr>
          <w:sz w:val="20"/>
        </w:rPr>
        <w:sectPr>
          <w:pgSz w:w="15840" w:h="12240" w:orient="landscape"/>
          <w:pgMar w:header="763" w:footer="722" w:top="1380" w:bottom="920" w:left="740" w:right="740"/>
        </w:sectPr>
      </w:pPr>
    </w:p>
    <w:p>
      <w:pPr>
        <w:pStyle w:val="Heading1"/>
        <w:numPr>
          <w:ilvl w:val="1"/>
          <w:numId w:val="8"/>
        </w:numPr>
        <w:tabs>
          <w:tab w:pos="1136" w:val="left" w:leader="none"/>
        </w:tabs>
        <w:spacing w:line="240" w:lineRule="auto" w:before="61" w:after="0"/>
        <w:ind w:left="1136" w:right="0" w:hanging="436"/>
        <w:jc w:val="left"/>
      </w:pPr>
      <w:bookmarkStart w:name="5.4. Organizational Requirements" w:id="252"/>
      <w:bookmarkEnd w:id="252"/>
      <w:r>
        <w:rPr>
          <w:b w:val="0"/>
        </w:rPr>
      </w:r>
      <w:bookmarkStart w:name="_bookmark210" w:id="253"/>
      <w:bookmarkEnd w:id="253"/>
      <w:r>
        <w:rPr>
          <w:b w:val="0"/>
        </w:rPr>
      </w:r>
      <w:r>
        <w:rPr/>
        <w:t>Organizational</w:t>
      </w:r>
      <w:r>
        <w:rPr>
          <w:spacing w:val="-4"/>
        </w:rPr>
        <w:t> </w:t>
      </w:r>
      <w:r>
        <w:rPr>
          <w:spacing w:val="-2"/>
        </w:rPr>
        <w:t>Requirements</w:t>
      </w:r>
    </w:p>
    <w:p>
      <w:pPr>
        <w:pStyle w:val="BodyText"/>
        <w:spacing w:before="7"/>
        <w:rPr>
          <w:b/>
          <w:sz w:val="32"/>
        </w:rPr>
      </w:pPr>
    </w:p>
    <w:p>
      <w:pPr>
        <w:pStyle w:val="Heading1"/>
        <w:numPr>
          <w:ilvl w:val="2"/>
          <w:numId w:val="8"/>
        </w:numPr>
        <w:tabs>
          <w:tab w:pos="1320" w:val="left" w:leader="none"/>
        </w:tabs>
        <w:spacing w:line="240" w:lineRule="auto" w:before="1" w:after="0"/>
        <w:ind w:left="1320" w:right="0" w:hanging="620"/>
        <w:jc w:val="left"/>
      </w:pPr>
      <w:bookmarkStart w:name="5.4.1. Business Associate Contracts or O" w:id="254"/>
      <w:bookmarkEnd w:id="254"/>
      <w:r>
        <w:rPr>
          <w:b w:val="0"/>
        </w:rPr>
      </w:r>
      <w:bookmarkStart w:name="_bookmark211" w:id="255"/>
      <w:bookmarkEnd w:id="255"/>
      <w:r>
        <w:rPr>
          <w:b w:val="0"/>
        </w:rPr>
      </w:r>
      <w:r>
        <w:rPr/>
        <w:t>Business</w:t>
      </w:r>
      <w:r>
        <w:rPr>
          <w:spacing w:val="-7"/>
        </w:rPr>
        <w:t> </w:t>
      </w:r>
      <w:r>
        <w:rPr/>
        <w:t>Associate</w:t>
      </w:r>
      <w:r>
        <w:rPr>
          <w:spacing w:val="-2"/>
        </w:rPr>
        <w:t> </w:t>
      </w:r>
      <w:r>
        <w:rPr/>
        <w:t>Contracts</w:t>
      </w:r>
      <w:r>
        <w:rPr>
          <w:spacing w:val="-2"/>
        </w:rPr>
        <w:t> </w:t>
      </w:r>
      <w:r>
        <w:rPr/>
        <w:t>or</w:t>
      </w:r>
      <w:r>
        <w:rPr>
          <w:spacing w:val="-3"/>
        </w:rPr>
        <w:t> </w:t>
      </w:r>
      <w:r>
        <w:rPr/>
        <w:t>Other</w:t>
      </w:r>
      <w:r>
        <w:rPr>
          <w:spacing w:val="-4"/>
        </w:rPr>
        <w:t> </w:t>
      </w:r>
      <w:r>
        <w:rPr/>
        <w:t>Arrangements</w:t>
      </w:r>
      <w:r>
        <w:rPr>
          <w:spacing w:val="-1"/>
        </w:rPr>
        <w:t> </w:t>
      </w:r>
      <w:r>
        <w:rPr/>
        <w:t>(§</w:t>
      </w:r>
      <w:r>
        <w:rPr>
          <w:spacing w:val="-3"/>
        </w:rPr>
        <w:t> </w:t>
      </w:r>
      <w:r>
        <w:rPr>
          <w:spacing w:val="-2"/>
        </w:rPr>
        <w:t>164.314(a))</w:t>
      </w:r>
    </w:p>
    <w:p>
      <w:pPr>
        <w:spacing w:before="179"/>
        <w:ind w:left="700" w:right="802" w:firstLine="0"/>
        <w:jc w:val="left"/>
        <w:rPr>
          <w:i/>
          <w:sz w:val="24"/>
        </w:rPr>
      </w:pPr>
      <w:r>
        <w:rPr>
          <w:b/>
          <w:sz w:val="24"/>
        </w:rPr>
        <w:t>HIPAA Standard: </w:t>
      </w:r>
      <w:r>
        <w:rPr>
          <w:i/>
          <w:sz w:val="24"/>
        </w:rPr>
        <w:t>(i) The contract or other arrangement between the covered entity and its </w:t>
      </w:r>
      <w:bookmarkStart w:name="_bookmark212" w:id="256"/>
      <w:bookmarkEnd w:id="256"/>
      <w:r>
        <w:rPr>
          <w:i/>
          <w:sz w:val="24"/>
        </w:rPr>
        <w:t>bu</w:t>
      </w:r>
      <w:r>
        <w:rPr>
          <w:i/>
          <w:sz w:val="24"/>
        </w:rPr>
        <w:t>siness associate required by §</w:t>
      </w:r>
      <w:r>
        <w:rPr>
          <w:i/>
          <w:sz w:val="24"/>
        </w:rPr>
        <w:t> 164.308(b)(3) must meet the requirements of paragraph (a)(2)(i), (a)(2)(ii), or (a)(2)(iii) of this section, as applicable. (ii) A covered entity</w:t>
      </w:r>
      <w:r>
        <w:rPr>
          <w:i/>
          <w:spacing w:val="-3"/>
          <w:sz w:val="24"/>
        </w:rPr>
        <w:t> </w:t>
      </w:r>
      <w:r>
        <w:rPr>
          <w:i/>
          <w:sz w:val="24"/>
        </w:rPr>
        <w:t>is</w:t>
      </w:r>
      <w:r>
        <w:rPr>
          <w:i/>
          <w:spacing w:val="-1"/>
          <w:sz w:val="24"/>
        </w:rPr>
        <w:t> </w:t>
      </w:r>
      <w:r>
        <w:rPr>
          <w:i/>
          <w:sz w:val="24"/>
        </w:rPr>
        <w:t>in</w:t>
      </w:r>
      <w:r>
        <w:rPr>
          <w:i/>
          <w:spacing w:val="-3"/>
          <w:sz w:val="24"/>
        </w:rPr>
        <w:t> </w:t>
      </w:r>
      <w:r>
        <w:rPr>
          <w:i/>
          <w:sz w:val="24"/>
        </w:rPr>
        <w:t>compliance</w:t>
      </w:r>
      <w:r>
        <w:rPr>
          <w:i/>
          <w:spacing w:val="-1"/>
          <w:sz w:val="24"/>
        </w:rPr>
        <w:t> </w:t>
      </w:r>
      <w:r>
        <w:rPr>
          <w:i/>
          <w:sz w:val="24"/>
        </w:rPr>
        <w:t>with</w:t>
      </w:r>
      <w:r>
        <w:rPr>
          <w:i/>
          <w:spacing w:val="-3"/>
          <w:sz w:val="24"/>
        </w:rPr>
        <w:t> </w:t>
      </w:r>
      <w:r>
        <w:rPr>
          <w:i/>
          <w:sz w:val="24"/>
        </w:rPr>
        <w:t>paragraph</w:t>
      </w:r>
      <w:r>
        <w:rPr>
          <w:i/>
          <w:spacing w:val="-3"/>
          <w:sz w:val="24"/>
        </w:rPr>
        <w:t> </w:t>
      </w:r>
      <w:r>
        <w:rPr>
          <w:i/>
          <w:sz w:val="24"/>
        </w:rPr>
        <w:t>(a)(1)</w:t>
      </w:r>
      <w:r>
        <w:rPr>
          <w:i/>
          <w:spacing w:val="-2"/>
          <w:sz w:val="24"/>
        </w:rPr>
        <w:t> </w:t>
      </w:r>
      <w:r>
        <w:rPr>
          <w:i/>
          <w:sz w:val="24"/>
        </w:rPr>
        <w:t>of this</w:t>
      </w:r>
      <w:r>
        <w:rPr>
          <w:i/>
          <w:spacing w:val="-1"/>
          <w:sz w:val="24"/>
        </w:rPr>
        <w:t> </w:t>
      </w:r>
      <w:r>
        <w:rPr>
          <w:i/>
          <w:sz w:val="24"/>
        </w:rPr>
        <w:t>section</w:t>
      </w:r>
      <w:r>
        <w:rPr>
          <w:i/>
          <w:spacing w:val="-3"/>
          <w:sz w:val="24"/>
        </w:rPr>
        <w:t> </w:t>
      </w:r>
      <w:r>
        <w:rPr>
          <w:i/>
          <w:sz w:val="24"/>
        </w:rPr>
        <w:t>if it has</w:t>
      </w:r>
      <w:r>
        <w:rPr>
          <w:i/>
          <w:spacing w:val="-1"/>
          <w:sz w:val="24"/>
        </w:rPr>
        <w:t> </w:t>
      </w:r>
      <w:r>
        <w:rPr>
          <w:i/>
          <w:sz w:val="24"/>
        </w:rPr>
        <w:t>another</w:t>
      </w:r>
      <w:r>
        <w:rPr>
          <w:i/>
          <w:spacing w:val="-2"/>
          <w:sz w:val="24"/>
        </w:rPr>
        <w:t> </w:t>
      </w:r>
      <w:r>
        <w:rPr>
          <w:i/>
          <w:sz w:val="24"/>
        </w:rPr>
        <w:t>arrangement in</w:t>
      </w:r>
      <w:r>
        <w:rPr>
          <w:i/>
          <w:spacing w:val="-3"/>
          <w:sz w:val="24"/>
        </w:rPr>
        <w:t> </w:t>
      </w:r>
      <w:r>
        <w:rPr>
          <w:i/>
          <w:sz w:val="24"/>
        </w:rPr>
        <w:t>place</w:t>
      </w:r>
      <w:r>
        <w:rPr>
          <w:i/>
          <w:spacing w:val="-1"/>
          <w:sz w:val="24"/>
        </w:rPr>
        <w:t> </w:t>
      </w:r>
      <w:r>
        <w:rPr>
          <w:i/>
          <w:sz w:val="24"/>
        </w:rPr>
        <w:t>that meets</w:t>
      </w:r>
      <w:r>
        <w:rPr>
          <w:i/>
          <w:spacing w:val="-4"/>
          <w:sz w:val="24"/>
        </w:rPr>
        <w:t> </w:t>
      </w:r>
      <w:r>
        <w:rPr>
          <w:i/>
          <w:sz w:val="24"/>
        </w:rPr>
        <w:t>the</w:t>
      </w:r>
      <w:r>
        <w:rPr>
          <w:i/>
          <w:spacing w:val="-3"/>
          <w:sz w:val="24"/>
        </w:rPr>
        <w:t> </w:t>
      </w:r>
      <w:r>
        <w:rPr>
          <w:i/>
          <w:sz w:val="24"/>
        </w:rPr>
        <w:t>requirements</w:t>
      </w:r>
      <w:r>
        <w:rPr>
          <w:i/>
          <w:spacing w:val="-1"/>
          <w:sz w:val="24"/>
        </w:rPr>
        <w:t> </w:t>
      </w:r>
      <w:r>
        <w:rPr>
          <w:i/>
          <w:sz w:val="24"/>
        </w:rPr>
        <w:t>of</w:t>
      </w:r>
      <w:r>
        <w:rPr>
          <w:i/>
          <w:spacing w:val="-3"/>
          <w:sz w:val="24"/>
        </w:rPr>
        <w:t> </w:t>
      </w:r>
      <w:r>
        <w:rPr>
          <w:i/>
          <w:sz w:val="24"/>
        </w:rPr>
        <w:t>§ 164.504(e)(3). (iii) The requirements of paragraphs (a)(2)(i) and</w:t>
      </w:r>
      <w:r>
        <w:rPr>
          <w:i/>
          <w:spacing w:val="-1"/>
          <w:sz w:val="24"/>
        </w:rPr>
        <w:t> </w:t>
      </w:r>
      <w:r>
        <w:rPr>
          <w:i/>
          <w:sz w:val="24"/>
        </w:rPr>
        <w:t>(a)(2)(ii) of this section</w:t>
      </w:r>
      <w:r>
        <w:rPr>
          <w:i/>
          <w:spacing w:val="-1"/>
          <w:sz w:val="24"/>
        </w:rPr>
        <w:t> </w:t>
      </w:r>
      <w:r>
        <w:rPr>
          <w:i/>
          <w:sz w:val="24"/>
        </w:rPr>
        <w:t>apply to the</w:t>
      </w:r>
      <w:r>
        <w:rPr>
          <w:i/>
          <w:spacing w:val="-4"/>
          <w:sz w:val="24"/>
        </w:rPr>
        <w:t> </w:t>
      </w:r>
      <w:r>
        <w:rPr>
          <w:i/>
          <w:sz w:val="24"/>
        </w:rPr>
        <w:t>contract or other arrangement between a business associate and a subcontractor required by § 164.308(b)(4) in the same manner as such requirements apply to contracts or other arrangements between a covered entity and business associate.</w:t>
      </w:r>
    </w:p>
    <w:p>
      <w:pPr>
        <w:pStyle w:val="BodyText"/>
        <w:spacing w:before="119"/>
        <w:ind w:left="700" w:right="708"/>
      </w:pPr>
      <w:r>
        <w:rPr/>
        <w:t>Covered entities need to be cognizant of differentiating between best practices versus what the Security Rule requires. Vendor management and supply chain risks are important topics due to the potential they have to introduce new threats and risks to organizations.</w:t>
      </w:r>
      <w:r>
        <w:rPr>
          <w:spacing w:val="-2"/>
        </w:rPr>
        <w:t> </w:t>
      </w:r>
      <w:r>
        <w:rPr/>
        <w:t>To</w:t>
      </w:r>
      <w:r>
        <w:rPr>
          <w:spacing w:val="-3"/>
        </w:rPr>
        <w:t> </w:t>
      </w:r>
      <w:r>
        <w:rPr/>
        <w:t>the</w:t>
      </w:r>
      <w:r>
        <w:rPr>
          <w:spacing w:val="-3"/>
        </w:rPr>
        <w:t> </w:t>
      </w:r>
      <w:r>
        <w:rPr/>
        <w:t>extent</w:t>
      </w:r>
      <w:r>
        <w:rPr>
          <w:spacing w:val="-3"/>
        </w:rPr>
        <w:t> </w:t>
      </w:r>
      <w:r>
        <w:rPr/>
        <w:t>that</w:t>
      </w:r>
      <w:r>
        <w:rPr>
          <w:spacing w:val="-3"/>
        </w:rPr>
        <w:t> </w:t>
      </w:r>
      <w:r>
        <w:rPr/>
        <w:t>such vendors</w:t>
      </w:r>
      <w:r>
        <w:rPr>
          <w:spacing w:val="-2"/>
        </w:rPr>
        <w:t> </w:t>
      </w:r>
      <w:r>
        <w:rPr/>
        <w:t>and</w:t>
      </w:r>
      <w:r>
        <w:rPr>
          <w:spacing w:val="-1"/>
        </w:rPr>
        <w:t> </w:t>
      </w:r>
      <w:r>
        <w:rPr/>
        <w:t>service</w:t>
      </w:r>
      <w:r>
        <w:rPr>
          <w:spacing w:val="-3"/>
        </w:rPr>
        <w:t> </w:t>
      </w:r>
      <w:r>
        <w:rPr/>
        <w:t>providers</w:t>
      </w:r>
      <w:r>
        <w:rPr>
          <w:spacing w:val="-2"/>
        </w:rPr>
        <w:t> </w:t>
      </w:r>
      <w:r>
        <w:rPr/>
        <w:t>are</w:t>
      </w:r>
      <w:r>
        <w:rPr>
          <w:spacing w:val="-1"/>
        </w:rPr>
        <w:t> </w:t>
      </w:r>
      <w:r>
        <w:rPr/>
        <w:t>business</w:t>
      </w:r>
      <w:r>
        <w:rPr>
          <w:spacing w:val="-2"/>
        </w:rPr>
        <w:t> </w:t>
      </w:r>
      <w:r>
        <w:rPr/>
        <w:t>associates,</w:t>
      </w:r>
      <w:r>
        <w:rPr>
          <w:spacing w:val="-1"/>
        </w:rPr>
        <w:t> </w:t>
      </w:r>
      <w:r>
        <w:rPr/>
        <w:t>HIPAA</w:t>
      </w:r>
      <w:r>
        <w:rPr>
          <w:spacing w:val="-1"/>
        </w:rPr>
        <w:t> </w:t>
      </w:r>
      <w:r>
        <w:rPr/>
        <w:t>treats</w:t>
      </w:r>
      <w:r>
        <w:rPr>
          <w:spacing w:val="-4"/>
        </w:rPr>
        <w:t> </w:t>
      </w:r>
      <w:r>
        <w:rPr/>
        <w:t>them</w:t>
      </w:r>
      <w:r>
        <w:rPr>
          <w:spacing w:val="-1"/>
        </w:rPr>
        <w:t> </w:t>
      </w:r>
      <w:r>
        <w:rPr/>
        <w:t>the</w:t>
      </w:r>
      <w:r>
        <w:rPr>
          <w:spacing w:val="-3"/>
        </w:rPr>
        <w:t> </w:t>
      </w:r>
      <w:r>
        <w:rPr/>
        <w:t>same</w:t>
      </w:r>
      <w:r>
        <w:rPr>
          <w:spacing w:val="-3"/>
        </w:rPr>
        <w:t> </w:t>
      </w:r>
      <w:r>
        <w:rPr/>
        <w:t>as</w:t>
      </w:r>
      <w:r>
        <w:rPr>
          <w:spacing w:val="-2"/>
        </w:rPr>
        <w:t> </w:t>
      </w:r>
      <w:r>
        <w:rPr/>
        <w:t>covered entities with respect to Security Rule compliance. Covered entities and business associates are required to obtain written</w:t>
      </w:r>
      <w:r>
        <w:rPr>
          <w:spacing w:val="40"/>
        </w:rPr>
        <w:t> </w:t>
      </w:r>
      <w:r>
        <w:rPr/>
        <w:t>satisfactory assurances from business associates that PHI will be protected. Covered entities and business associates are permitted to require more of their business associates and even include more stringent cybersecurity requirements in a BAA. These requirements would need to be agreed upon by both the covered entity and the business associate.</w:t>
      </w:r>
    </w:p>
    <w:p>
      <w:pPr>
        <w:spacing w:before="184"/>
        <w:ind w:left="1789" w:right="1787" w:firstLine="0"/>
        <w:jc w:val="center"/>
        <w:rPr>
          <w:b/>
          <w:sz w:val="20"/>
        </w:rPr>
      </w:pPr>
      <w:bookmarkStart w:name="_bookmark213" w:id="257"/>
      <w:bookmarkEnd w:id="257"/>
      <w:r>
        <w:rPr/>
      </w:r>
      <w:r>
        <w:rPr>
          <w:b/>
          <w:sz w:val="20"/>
        </w:rPr>
        <w:t>Table</w:t>
      </w:r>
      <w:r>
        <w:rPr>
          <w:b/>
          <w:spacing w:val="-6"/>
          <w:sz w:val="20"/>
        </w:rPr>
        <w:t> </w:t>
      </w:r>
      <w:r>
        <w:rPr>
          <w:b/>
          <w:sz w:val="20"/>
        </w:rPr>
        <w:t>26.</w:t>
      </w:r>
      <w:r>
        <w:rPr>
          <w:b/>
          <w:spacing w:val="-4"/>
          <w:sz w:val="20"/>
        </w:rPr>
        <w:t> </w:t>
      </w:r>
      <w:r>
        <w:rPr>
          <w:b/>
          <w:sz w:val="20"/>
        </w:rPr>
        <w:t>Key</w:t>
      </w:r>
      <w:r>
        <w:rPr>
          <w:b/>
          <w:spacing w:val="-8"/>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7"/>
          <w:sz w:val="20"/>
        </w:rPr>
        <w:t> </w:t>
      </w:r>
      <w:r>
        <w:rPr>
          <w:b/>
          <w:sz w:val="20"/>
        </w:rPr>
        <w:t>for</w:t>
      </w:r>
      <w:r>
        <w:rPr>
          <w:b/>
          <w:spacing w:val="-5"/>
          <w:sz w:val="20"/>
        </w:rPr>
        <w:t> </w:t>
      </w:r>
      <w:r>
        <w:rPr>
          <w:b/>
          <w:sz w:val="20"/>
        </w:rPr>
        <w:t>the</w:t>
      </w:r>
      <w:r>
        <w:rPr>
          <w:b/>
          <w:spacing w:val="-6"/>
          <w:sz w:val="20"/>
        </w:rPr>
        <w:t> </w:t>
      </w:r>
      <w:r>
        <w:rPr>
          <w:b/>
          <w:sz w:val="20"/>
        </w:rPr>
        <w:t>Business</w:t>
      </w:r>
      <w:r>
        <w:rPr>
          <w:b/>
          <w:spacing w:val="-7"/>
          <w:sz w:val="20"/>
        </w:rPr>
        <w:t> </w:t>
      </w:r>
      <w:r>
        <w:rPr>
          <w:b/>
          <w:sz w:val="20"/>
        </w:rPr>
        <w:t>Associate</w:t>
      </w:r>
      <w:r>
        <w:rPr>
          <w:b/>
          <w:spacing w:val="-6"/>
          <w:sz w:val="20"/>
        </w:rPr>
        <w:t> </w:t>
      </w:r>
      <w:r>
        <w:rPr>
          <w:b/>
          <w:sz w:val="20"/>
        </w:rPr>
        <w:t>Contracts</w:t>
      </w:r>
      <w:r>
        <w:rPr>
          <w:b/>
          <w:spacing w:val="-6"/>
          <w:sz w:val="20"/>
        </w:rPr>
        <w:t> </w:t>
      </w:r>
      <w:r>
        <w:rPr>
          <w:b/>
          <w:sz w:val="20"/>
        </w:rPr>
        <w:t>or</w:t>
      </w:r>
      <w:r>
        <w:rPr>
          <w:b/>
          <w:spacing w:val="-6"/>
          <w:sz w:val="20"/>
        </w:rPr>
        <w:t> </w:t>
      </w:r>
      <w:r>
        <w:rPr>
          <w:b/>
          <w:sz w:val="20"/>
        </w:rPr>
        <w:t>Other</w:t>
      </w:r>
      <w:r>
        <w:rPr>
          <w:b/>
          <w:spacing w:val="-5"/>
          <w:sz w:val="20"/>
        </w:rPr>
        <w:t> </w:t>
      </w:r>
      <w:r>
        <w:rPr>
          <w:b/>
          <w:sz w:val="20"/>
        </w:rPr>
        <w:t>Arrangements</w:t>
      </w:r>
      <w:r>
        <w:rPr>
          <w:b/>
          <w:spacing w:val="-7"/>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462" w:hRule="atLeast"/>
        </w:trPr>
        <w:tc>
          <w:tcPr>
            <w:tcW w:w="3365" w:type="dxa"/>
          </w:tcPr>
          <w:p>
            <w:pPr>
              <w:pStyle w:val="TableParagraph"/>
              <w:tabs>
                <w:tab w:pos="467" w:val="left" w:leader="none"/>
              </w:tabs>
              <w:ind w:right="207" w:hanging="360"/>
              <w:rPr>
                <w:sz w:val="20"/>
              </w:rPr>
            </w:pPr>
            <w:r>
              <w:rPr>
                <w:spacing w:val="-6"/>
                <w:sz w:val="20"/>
              </w:rPr>
              <w:t>1.</w:t>
            </w:r>
            <w:r>
              <w:rPr>
                <w:sz w:val="20"/>
              </w:rPr>
              <w:tab/>
            </w:r>
            <w:r>
              <w:rPr>
                <w:b/>
                <w:sz w:val="20"/>
              </w:rPr>
              <w:t>Contract Must Provide That Business</w:t>
            </w:r>
            <w:r>
              <w:rPr>
                <w:b/>
                <w:spacing w:val="-12"/>
                <w:sz w:val="20"/>
              </w:rPr>
              <w:t> </w:t>
            </w:r>
            <w:r>
              <w:rPr>
                <w:b/>
                <w:sz w:val="20"/>
              </w:rPr>
              <w:t>Associates</w:t>
            </w:r>
            <w:r>
              <w:rPr>
                <w:b/>
                <w:spacing w:val="-11"/>
                <w:sz w:val="20"/>
              </w:rPr>
              <w:t> </w:t>
            </w:r>
            <w:r>
              <w:rPr>
                <w:b/>
                <w:sz w:val="20"/>
              </w:rPr>
              <w:t>Will</w:t>
            </w:r>
            <w:r>
              <w:rPr>
                <w:b/>
                <w:spacing w:val="-11"/>
                <w:sz w:val="20"/>
              </w:rPr>
              <w:t> </w:t>
            </w:r>
            <w:r>
              <w:rPr>
                <w:b/>
                <w:sz w:val="20"/>
              </w:rPr>
              <w:t>Comply With the Applicable Requirements of the Security </w:t>
            </w:r>
            <w:r>
              <w:rPr>
                <w:b/>
                <w:spacing w:val="-2"/>
                <w:sz w:val="20"/>
              </w:rPr>
              <w:t>Rule</w:t>
            </w:r>
            <w:hyperlink w:history="true" w:anchor="_bookmark212">
              <w:r>
                <w:rPr>
                  <w:spacing w:val="-2"/>
                  <w:sz w:val="20"/>
                  <w:vertAlign w:val="superscript"/>
                </w:rPr>
                <w:t>144</w:t>
              </w:r>
            </w:hyperlink>
          </w:p>
          <w:p>
            <w:pPr>
              <w:pStyle w:val="TableParagraph"/>
              <w:ind w:left="0"/>
              <w:rPr>
                <w:b/>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27"/>
              </w:numPr>
              <w:tabs>
                <w:tab w:pos="467" w:val="left" w:leader="none"/>
              </w:tabs>
              <w:spacing w:line="240" w:lineRule="auto" w:before="0" w:after="0"/>
              <w:ind w:left="467" w:right="236" w:hanging="360"/>
              <w:jc w:val="left"/>
              <w:rPr>
                <w:i/>
                <w:sz w:val="20"/>
              </w:rPr>
            </w:pPr>
            <w:r>
              <w:rPr>
                <w:i/>
                <w:sz w:val="20"/>
              </w:rPr>
              <w:t>Contracts between covered entities and business</w:t>
            </w:r>
            <w:r>
              <w:rPr>
                <w:i/>
                <w:sz w:val="20"/>
              </w:rPr>
              <w:t> associates must provide that business associates will implement administrative, physical, and technical safeguards</w:t>
            </w:r>
            <w:r>
              <w:rPr>
                <w:i/>
                <w:spacing w:val="-7"/>
                <w:sz w:val="20"/>
              </w:rPr>
              <w:t> </w:t>
            </w:r>
            <w:r>
              <w:rPr>
                <w:i/>
                <w:sz w:val="20"/>
              </w:rPr>
              <w:t>that</w:t>
            </w:r>
            <w:r>
              <w:rPr>
                <w:i/>
                <w:spacing w:val="-6"/>
                <w:sz w:val="20"/>
              </w:rPr>
              <w:t> </w:t>
            </w:r>
            <w:r>
              <w:rPr>
                <w:i/>
                <w:sz w:val="20"/>
              </w:rPr>
              <w:t>reasonably</w:t>
            </w:r>
            <w:r>
              <w:rPr>
                <w:i/>
                <w:spacing w:val="-6"/>
                <w:sz w:val="20"/>
              </w:rPr>
              <w:t> </w:t>
            </w:r>
            <w:r>
              <w:rPr>
                <w:i/>
                <w:sz w:val="20"/>
              </w:rPr>
              <w:t>and</w:t>
            </w:r>
            <w:r>
              <w:rPr>
                <w:i/>
                <w:spacing w:val="-5"/>
                <w:sz w:val="20"/>
              </w:rPr>
              <w:t> </w:t>
            </w:r>
            <w:r>
              <w:rPr>
                <w:i/>
                <w:sz w:val="20"/>
              </w:rPr>
              <w:t>appropriately</w:t>
            </w:r>
            <w:r>
              <w:rPr>
                <w:i/>
                <w:spacing w:val="-6"/>
                <w:sz w:val="20"/>
              </w:rPr>
              <w:t> </w:t>
            </w:r>
            <w:r>
              <w:rPr>
                <w:i/>
                <w:sz w:val="20"/>
              </w:rPr>
              <w:t>protect</w:t>
            </w:r>
            <w:r>
              <w:rPr>
                <w:i/>
                <w:spacing w:val="-6"/>
                <w:sz w:val="20"/>
              </w:rPr>
              <w:t> </w:t>
            </w:r>
            <w:r>
              <w:rPr>
                <w:i/>
                <w:sz w:val="20"/>
              </w:rPr>
              <w:t>the confidentiality, integrity, and availability of the ePHI that the business associate creates, receives, maintains, or transmits on behalf of the covered entity.</w:t>
            </w:r>
          </w:p>
          <w:p>
            <w:pPr>
              <w:pStyle w:val="TableParagraph"/>
              <w:numPr>
                <w:ilvl w:val="0"/>
                <w:numId w:val="227"/>
              </w:numPr>
              <w:tabs>
                <w:tab w:pos="467" w:val="left" w:leader="none"/>
              </w:tabs>
              <w:spacing w:line="244" w:lineRule="exact" w:before="0" w:after="0"/>
              <w:ind w:left="467" w:right="130" w:hanging="360"/>
              <w:jc w:val="left"/>
              <w:rPr>
                <w:sz w:val="20"/>
              </w:rPr>
            </w:pPr>
            <w:r>
              <w:rPr>
                <w:sz w:val="20"/>
              </w:rPr>
              <w:t>Readers</w:t>
            </w:r>
            <w:r>
              <w:rPr>
                <w:spacing w:val="-5"/>
                <w:sz w:val="20"/>
              </w:rPr>
              <w:t> </w:t>
            </w:r>
            <w:r>
              <w:rPr>
                <w:sz w:val="20"/>
              </w:rPr>
              <w:t>may</w:t>
            </w:r>
            <w:r>
              <w:rPr>
                <w:spacing w:val="-5"/>
                <w:sz w:val="20"/>
              </w:rPr>
              <w:t> </w:t>
            </w:r>
            <w:r>
              <w:rPr>
                <w:sz w:val="20"/>
              </w:rPr>
              <w:t>find</w:t>
            </w:r>
            <w:r>
              <w:rPr>
                <w:spacing w:val="-5"/>
                <w:sz w:val="20"/>
              </w:rPr>
              <w:t> </w:t>
            </w:r>
            <w:r>
              <w:rPr>
                <w:sz w:val="20"/>
              </w:rPr>
              <w:t>useful</w:t>
            </w:r>
            <w:r>
              <w:rPr>
                <w:spacing w:val="-6"/>
                <w:sz w:val="20"/>
              </w:rPr>
              <w:t> </w:t>
            </w:r>
            <w:r>
              <w:rPr>
                <w:sz w:val="20"/>
              </w:rPr>
              <w:t>resources</w:t>
            </w:r>
            <w:r>
              <w:rPr>
                <w:spacing w:val="-5"/>
                <w:sz w:val="20"/>
              </w:rPr>
              <w:t> </w:t>
            </w:r>
            <w:r>
              <w:rPr>
                <w:sz w:val="20"/>
              </w:rPr>
              <w:t>in</w:t>
            </w:r>
            <w:r>
              <w:rPr>
                <w:spacing w:val="-5"/>
                <w:sz w:val="20"/>
              </w:rPr>
              <w:t> </w:t>
            </w:r>
            <w:hyperlink w:history="true" w:anchor="_bookmark258">
              <w:r>
                <w:rPr>
                  <w:sz w:val="20"/>
                </w:rPr>
                <w:t>Appendix</w:t>
              </w:r>
              <w:r>
                <w:rPr>
                  <w:spacing w:val="-6"/>
                  <w:sz w:val="20"/>
                </w:rPr>
                <w:t> </w:t>
              </w:r>
              <w:r>
                <w:rPr>
                  <w:sz w:val="20"/>
                </w:rPr>
                <w:t>F,</w:t>
              </w:r>
            </w:hyperlink>
            <w:r>
              <w:rPr>
                <w:spacing w:val="-5"/>
                <w:sz w:val="20"/>
              </w:rPr>
              <w:t> </w:t>
            </w:r>
            <w:r>
              <w:rPr>
                <w:sz w:val="20"/>
              </w:rPr>
              <w:t>including OCR BAA guidance and templates that include applicable </w:t>
            </w:r>
            <w:r>
              <w:rPr>
                <w:spacing w:val="-2"/>
                <w:sz w:val="20"/>
              </w:rPr>
              <w:t>language.</w:t>
            </w:r>
          </w:p>
        </w:tc>
        <w:tc>
          <w:tcPr>
            <w:tcW w:w="5374" w:type="dxa"/>
          </w:tcPr>
          <w:p>
            <w:pPr>
              <w:pStyle w:val="TableParagraph"/>
              <w:numPr>
                <w:ilvl w:val="0"/>
                <w:numId w:val="228"/>
              </w:numPr>
              <w:tabs>
                <w:tab w:pos="467" w:val="left" w:leader="none"/>
              </w:tabs>
              <w:spacing w:line="240" w:lineRule="auto" w:before="0" w:after="0"/>
              <w:ind w:left="467" w:right="135" w:hanging="360"/>
              <w:jc w:val="left"/>
              <w:rPr>
                <w:sz w:val="20"/>
              </w:rPr>
            </w:pPr>
            <w:r>
              <w:rPr>
                <w:sz w:val="20"/>
              </w:rPr>
              <w:t>Does the written agreement between the covered entity and the business associate address the applicable functions related to creating, receiving, maintaining, and transmitting</w:t>
            </w:r>
            <w:r>
              <w:rPr>
                <w:spacing w:val="-5"/>
                <w:sz w:val="20"/>
              </w:rPr>
              <w:t> </w:t>
            </w:r>
            <w:r>
              <w:rPr>
                <w:sz w:val="20"/>
              </w:rPr>
              <w:t>ePHI</w:t>
            </w:r>
            <w:r>
              <w:rPr>
                <w:spacing w:val="-5"/>
                <w:sz w:val="20"/>
              </w:rPr>
              <w:t> </w:t>
            </w:r>
            <w:r>
              <w:rPr>
                <w:sz w:val="20"/>
              </w:rPr>
              <w:t>that</w:t>
            </w:r>
            <w:r>
              <w:rPr>
                <w:spacing w:val="-5"/>
                <w:sz w:val="20"/>
              </w:rPr>
              <w:t> </w:t>
            </w:r>
            <w:r>
              <w:rPr>
                <w:sz w:val="20"/>
              </w:rPr>
              <w:t>the</w:t>
            </w:r>
            <w:r>
              <w:rPr>
                <w:spacing w:val="-6"/>
                <w:sz w:val="20"/>
              </w:rPr>
              <w:t> </w:t>
            </w:r>
            <w:r>
              <w:rPr>
                <w:sz w:val="20"/>
              </w:rPr>
              <w:t>business</w:t>
            </w:r>
            <w:r>
              <w:rPr>
                <w:spacing w:val="-4"/>
                <w:sz w:val="20"/>
              </w:rPr>
              <w:t> </w:t>
            </w:r>
            <w:r>
              <w:rPr>
                <w:sz w:val="20"/>
              </w:rPr>
              <w:t>associate</w:t>
            </w:r>
            <w:r>
              <w:rPr>
                <w:spacing w:val="-6"/>
                <w:sz w:val="20"/>
              </w:rPr>
              <w:t> </w:t>
            </w:r>
            <w:r>
              <w:rPr>
                <w:sz w:val="20"/>
              </w:rPr>
              <w:t>is</w:t>
            </w:r>
            <w:r>
              <w:rPr>
                <w:spacing w:val="-4"/>
                <w:sz w:val="20"/>
              </w:rPr>
              <w:t> </w:t>
            </w:r>
            <w:r>
              <w:rPr>
                <w:sz w:val="20"/>
              </w:rPr>
              <w:t>to</w:t>
            </w:r>
            <w:r>
              <w:rPr>
                <w:spacing w:val="-5"/>
                <w:sz w:val="20"/>
              </w:rPr>
              <w:t> </w:t>
            </w:r>
            <w:r>
              <w:rPr>
                <w:sz w:val="20"/>
              </w:rPr>
              <w:t>perform on behalf of the covered entity?</w:t>
            </w:r>
          </w:p>
        </w:tc>
      </w:tr>
    </w:tbl>
    <w:p>
      <w:pPr>
        <w:pStyle w:val="BodyText"/>
        <w:rPr>
          <w:b/>
          <w:sz w:val="20"/>
        </w:rPr>
      </w:pPr>
    </w:p>
    <w:p>
      <w:pPr>
        <w:pStyle w:val="BodyText"/>
        <w:spacing w:before="7"/>
        <w:rPr>
          <w:b/>
          <w:sz w:val="26"/>
        </w:rPr>
      </w:pPr>
      <w:r>
        <w:rPr/>
        <mc:AlternateContent>
          <mc:Choice Requires="wps">
            <w:drawing>
              <wp:anchor distT="0" distB="0" distL="0" distR="0" allowOverlap="1" layoutInCell="1" locked="0" behindDoc="1" simplePos="0" relativeHeight="487630336">
                <wp:simplePos x="0" y="0"/>
                <wp:positionH relativeFrom="page">
                  <wp:posOffset>914400</wp:posOffset>
                </wp:positionH>
                <wp:positionV relativeFrom="paragraph">
                  <wp:posOffset>221411</wp:posOffset>
                </wp:positionV>
                <wp:extent cx="1828800" cy="10795"/>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433969pt;width:144pt;height:.84pt;mso-position-horizontal-relative:page;mso-position-vertical-relative:paragraph;z-index:-15686144;mso-wrap-distance-left:0;mso-wrap-distance-right:0" id="docshape91"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144</w:t>
      </w:r>
      <w:r>
        <w:rPr>
          <w:spacing w:val="-5"/>
          <w:sz w:val="16"/>
          <w:vertAlign w:val="baseline"/>
        </w:rPr>
        <w:t> </w:t>
      </w:r>
      <w:r>
        <w:rPr>
          <w:sz w:val="16"/>
          <w:vertAlign w:val="baseline"/>
        </w:rPr>
        <w:t>Business</w:t>
      </w:r>
      <w:r>
        <w:rPr>
          <w:spacing w:val="-4"/>
          <w:sz w:val="16"/>
          <w:vertAlign w:val="baseline"/>
        </w:rPr>
        <w:t> </w:t>
      </w:r>
      <w:r>
        <w:rPr>
          <w:sz w:val="16"/>
          <w:vertAlign w:val="baseline"/>
        </w:rPr>
        <w:t>associate</w:t>
      </w:r>
      <w:r>
        <w:rPr>
          <w:spacing w:val="-3"/>
          <w:sz w:val="16"/>
          <w:vertAlign w:val="baseline"/>
        </w:rPr>
        <w:t> </w:t>
      </w:r>
      <w:r>
        <w:rPr>
          <w:sz w:val="16"/>
          <w:vertAlign w:val="baseline"/>
        </w:rPr>
        <w:t>contracts</w:t>
      </w:r>
      <w:r>
        <w:rPr>
          <w:spacing w:val="-4"/>
          <w:sz w:val="16"/>
          <w:vertAlign w:val="baseline"/>
        </w:rPr>
        <w:t> </w:t>
      </w:r>
      <w:r>
        <w:rPr>
          <w:sz w:val="16"/>
          <w:vertAlign w:val="baseline"/>
        </w:rPr>
        <w:t>must</w:t>
      </w:r>
      <w:r>
        <w:rPr>
          <w:spacing w:val="-6"/>
          <w:sz w:val="16"/>
          <w:vertAlign w:val="baseline"/>
        </w:rPr>
        <w:t> </w:t>
      </w:r>
      <w:r>
        <w:rPr>
          <w:sz w:val="16"/>
          <w:vertAlign w:val="baseline"/>
        </w:rPr>
        <w:t>also</w:t>
      </w:r>
      <w:r>
        <w:rPr>
          <w:spacing w:val="-5"/>
          <w:sz w:val="16"/>
          <w:vertAlign w:val="baseline"/>
        </w:rPr>
        <w:t> </w:t>
      </w:r>
      <w:r>
        <w:rPr>
          <w:sz w:val="16"/>
          <w:vertAlign w:val="baseline"/>
        </w:rPr>
        <w:t>comply</w:t>
      </w:r>
      <w:r>
        <w:rPr>
          <w:spacing w:val="-5"/>
          <w:sz w:val="16"/>
          <w:vertAlign w:val="baseline"/>
        </w:rPr>
        <w:t> </w:t>
      </w:r>
      <w:r>
        <w:rPr>
          <w:sz w:val="16"/>
          <w:vertAlign w:val="baseline"/>
        </w:rPr>
        <w:t>with</w:t>
      </w:r>
      <w:r>
        <w:rPr>
          <w:spacing w:val="-4"/>
          <w:sz w:val="16"/>
          <w:vertAlign w:val="baseline"/>
        </w:rPr>
        <w:t> </w:t>
      </w:r>
      <w:r>
        <w:rPr>
          <w:sz w:val="16"/>
          <w:vertAlign w:val="baseline"/>
        </w:rPr>
        <w:t>provisions</w:t>
      </w:r>
      <w:r>
        <w:rPr>
          <w:spacing w:val="-3"/>
          <w:sz w:val="16"/>
          <w:vertAlign w:val="baseline"/>
        </w:rPr>
        <w:t> </w:t>
      </w:r>
      <w:r>
        <w:rPr>
          <w:sz w:val="16"/>
          <w:vertAlign w:val="baseline"/>
        </w:rPr>
        <w:t>of</w:t>
      </w:r>
      <w:r>
        <w:rPr>
          <w:spacing w:val="-5"/>
          <w:sz w:val="16"/>
          <w:vertAlign w:val="baseline"/>
        </w:rPr>
        <w:t> </w:t>
      </w:r>
      <w:r>
        <w:rPr>
          <w:sz w:val="16"/>
          <w:vertAlign w:val="baseline"/>
        </w:rPr>
        <w:t>the</w:t>
      </w:r>
      <w:r>
        <w:rPr>
          <w:spacing w:val="-3"/>
          <w:sz w:val="16"/>
          <w:vertAlign w:val="baseline"/>
        </w:rPr>
        <w:t> </w:t>
      </w:r>
      <w:r>
        <w:rPr>
          <w:sz w:val="16"/>
          <w:vertAlign w:val="baseline"/>
        </w:rPr>
        <w:t>HIPAA</w:t>
      </w:r>
      <w:r>
        <w:rPr>
          <w:spacing w:val="-3"/>
          <w:sz w:val="16"/>
          <w:vertAlign w:val="baseline"/>
        </w:rPr>
        <w:t> </w:t>
      </w:r>
      <w:r>
        <w:rPr>
          <w:sz w:val="16"/>
          <w:vertAlign w:val="baseline"/>
        </w:rPr>
        <w:t>Privacy</w:t>
      </w:r>
      <w:r>
        <w:rPr>
          <w:spacing w:val="-5"/>
          <w:sz w:val="16"/>
          <w:vertAlign w:val="baseline"/>
        </w:rPr>
        <w:t> </w:t>
      </w:r>
      <w:r>
        <w:rPr>
          <w:sz w:val="16"/>
          <w:vertAlign w:val="baseline"/>
        </w:rPr>
        <w:t>Rule.</w:t>
      </w:r>
      <w:r>
        <w:rPr>
          <w:spacing w:val="-3"/>
          <w:sz w:val="16"/>
          <w:vertAlign w:val="baseline"/>
        </w:rPr>
        <w:t> </w:t>
      </w:r>
      <w:r>
        <w:rPr>
          <w:sz w:val="16"/>
          <w:vertAlign w:val="baseline"/>
        </w:rPr>
        <w:t>See</w:t>
      </w:r>
      <w:r>
        <w:rPr>
          <w:spacing w:val="-5"/>
          <w:sz w:val="16"/>
          <w:vertAlign w:val="baseline"/>
        </w:rPr>
        <w:t> </w:t>
      </w:r>
      <w:r>
        <w:rPr>
          <w:sz w:val="16"/>
          <w:vertAlign w:val="baseline"/>
        </w:rPr>
        <w:t>45</w:t>
      </w:r>
      <w:r>
        <w:rPr>
          <w:spacing w:val="-4"/>
          <w:sz w:val="16"/>
          <w:vertAlign w:val="baseline"/>
        </w:rPr>
        <w:t> </w:t>
      </w:r>
      <w:r>
        <w:rPr>
          <w:sz w:val="16"/>
          <w:vertAlign w:val="baseline"/>
        </w:rPr>
        <w:t>CFR,</w:t>
      </w:r>
      <w:r>
        <w:rPr>
          <w:spacing w:val="-4"/>
          <w:sz w:val="16"/>
          <w:vertAlign w:val="baseline"/>
        </w:rPr>
        <w:t> </w:t>
      </w:r>
      <w:r>
        <w:rPr>
          <w:i/>
          <w:sz w:val="16"/>
          <w:vertAlign w:val="baseline"/>
        </w:rPr>
        <w:t>Part</w:t>
      </w:r>
      <w:r>
        <w:rPr>
          <w:i/>
          <w:spacing w:val="-5"/>
          <w:sz w:val="16"/>
          <w:vertAlign w:val="baseline"/>
        </w:rPr>
        <w:t> </w:t>
      </w:r>
      <w:r>
        <w:rPr>
          <w:i/>
          <w:sz w:val="16"/>
          <w:vertAlign w:val="baseline"/>
        </w:rPr>
        <w:t>164</w:t>
      </w:r>
      <w:r>
        <w:rPr>
          <w:i/>
          <w:spacing w:val="-7"/>
          <w:sz w:val="16"/>
          <w:vertAlign w:val="baseline"/>
        </w:rPr>
        <w:t> </w:t>
      </w:r>
      <w:r>
        <w:rPr>
          <w:i/>
          <w:sz w:val="16"/>
          <w:vertAlign w:val="baseline"/>
        </w:rPr>
        <w:t>—</w:t>
      </w:r>
      <w:r>
        <w:rPr>
          <w:i/>
          <w:spacing w:val="-4"/>
          <w:sz w:val="16"/>
          <w:vertAlign w:val="baseline"/>
        </w:rPr>
        <w:t> </w:t>
      </w:r>
      <w:r>
        <w:rPr>
          <w:i/>
          <w:sz w:val="16"/>
          <w:vertAlign w:val="baseline"/>
        </w:rPr>
        <w:t>Security</w:t>
      </w:r>
      <w:r>
        <w:rPr>
          <w:i/>
          <w:spacing w:val="-4"/>
          <w:sz w:val="16"/>
          <w:vertAlign w:val="baseline"/>
        </w:rPr>
        <w:t> </w:t>
      </w:r>
      <w:r>
        <w:rPr>
          <w:i/>
          <w:sz w:val="16"/>
          <w:vertAlign w:val="baseline"/>
        </w:rPr>
        <w:t>and</w:t>
      </w:r>
      <w:r>
        <w:rPr>
          <w:i/>
          <w:spacing w:val="-5"/>
          <w:sz w:val="16"/>
          <w:vertAlign w:val="baseline"/>
        </w:rPr>
        <w:t> </w:t>
      </w:r>
      <w:r>
        <w:rPr>
          <w:i/>
          <w:sz w:val="16"/>
          <w:vertAlign w:val="baseline"/>
        </w:rPr>
        <w:t>Privacy</w:t>
      </w:r>
      <w:r>
        <w:rPr>
          <w:i/>
          <w:spacing w:val="-5"/>
          <w:sz w:val="16"/>
          <w:vertAlign w:val="baseline"/>
        </w:rPr>
        <w:t> </w:t>
      </w:r>
      <w:r>
        <w:rPr>
          <w:sz w:val="16"/>
          <w:vertAlign w:val="baseline"/>
        </w:rPr>
        <w:t>§</w:t>
      </w:r>
      <w:r>
        <w:rPr>
          <w:spacing w:val="-5"/>
          <w:sz w:val="16"/>
          <w:vertAlign w:val="baseline"/>
        </w:rPr>
        <w:t> </w:t>
      </w:r>
      <w:r>
        <w:rPr>
          <w:sz w:val="16"/>
          <w:vertAlign w:val="baseline"/>
        </w:rPr>
        <w:t>164.504(e)</w:t>
      </w:r>
      <w:r>
        <w:rPr>
          <w:spacing w:val="-5"/>
          <w:sz w:val="16"/>
          <w:vertAlign w:val="baseline"/>
        </w:rPr>
        <w:t> </w:t>
      </w:r>
      <w:r>
        <w:rPr>
          <w:sz w:val="16"/>
          <w:vertAlign w:val="baseline"/>
        </w:rPr>
        <w:t>(</w:t>
      </w:r>
      <w:r>
        <w:rPr>
          <w:i/>
          <w:sz w:val="16"/>
          <w:vertAlign w:val="baseline"/>
        </w:rPr>
        <w:t>Standard:</w:t>
      </w:r>
      <w:r>
        <w:rPr>
          <w:i/>
          <w:spacing w:val="-3"/>
          <w:sz w:val="16"/>
          <w:vertAlign w:val="baseline"/>
        </w:rPr>
        <w:t> </w:t>
      </w:r>
      <w:r>
        <w:rPr>
          <w:i/>
          <w:sz w:val="16"/>
          <w:vertAlign w:val="baseline"/>
        </w:rPr>
        <w:t>Business</w:t>
      </w:r>
      <w:r>
        <w:rPr>
          <w:i/>
          <w:spacing w:val="-5"/>
          <w:sz w:val="16"/>
          <w:vertAlign w:val="baseline"/>
        </w:rPr>
        <w:t> </w:t>
      </w:r>
      <w:r>
        <w:rPr>
          <w:i/>
          <w:sz w:val="16"/>
          <w:vertAlign w:val="baseline"/>
        </w:rPr>
        <w:t>associate</w:t>
      </w:r>
      <w:r>
        <w:rPr>
          <w:i/>
          <w:spacing w:val="-4"/>
          <w:sz w:val="16"/>
          <w:vertAlign w:val="baseline"/>
        </w:rPr>
        <w:t> </w:t>
      </w:r>
      <w:r>
        <w:rPr>
          <w:i/>
          <w:spacing w:val="-2"/>
          <w:sz w:val="16"/>
          <w:vertAlign w:val="baseline"/>
        </w:rPr>
        <w:t>contracts</w:t>
      </w:r>
      <w:r>
        <w:rPr>
          <w:spacing w:val="-2"/>
          <w:sz w:val="16"/>
          <w:vertAlign w:val="baseline"/>
        </w:rPr>
        <w:t>)</w:t>
      </w:r>
      <w:r>
        <w:rPr>
          <w:i/>
          <w:spacing w:val="-2"/>
          <w:sz w:val="16"/>
          <w:vertAlign w:val="baseline"/>
        </w:rPr>
        <w:t>.</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1708" w:hRule="atLeast"/>
        </w:trPr>
        <w:tc>
          <w:tcPr>
            <w:tcW w:w="3365" w:type="dxa"/>
          </w:tcPr>
          <w:p>
            <w:pPr>
              <w:pStyle w:val="TableParagraph"/>
              <w:tabs>
                <w:tab w:pos="467" w:val="left" w:leader="none"/>
              </w:tabs>
              <w:spacing w:before="1"/>
              <w:ind w:right="113" w:hanging="360"/>
              <w:rPr>
                <w:b/>
                <w:sz w:val="20"/>
              </w:rPr>
            </w:pPr>
            <w:r>
              <w:rPr>
                <w:spacing w:val="-6"/>
                <w:sz w:val="20"/>
              </w:rPr>
              <w:t>2.</w:t>
            </w:r>
            <w:r>
              <w:rPr>
                <w:sz w:val="20"/>
              </w:rPr>
              <w:tab/>
            </w:r>
            <w:r>
              <w:rPr>
                <w:b/>
                <w:sz w:val="20"/>
              </w:rPr>
              <w:t>Contract Must Provide That the Business Associates Enter Into Contracts</w:t>
            </w:r>
            <w:r>
              <w:rPr>
                <w:b/>
                <w:spacing w:val="-12"/>
                <w:sz w:val="20"/>
              </w:rPr>
              <w:t> </w:t>
            </w:r>
            <w:r>
              <w:rPr>
                <w:b/>
                <w:sz w:val="20"/>
              </w:rPr>
              <w:t>With</w:t>
            </w:r>
            <w:r>
              <w:rPr>
                <w:b/>
                <w:spacing w:val="-11"/>
                <w:sz w:val="20"/>
              </w:rPr>
              <w:t> </w:t>
            </w:r>
            <w:r>
              <w:rPr>
                <w:b/>
                <w:sz w:val="20"/>
              </w:rPr>
              <w:t>Subcontractors</w:t>
            </w:r>
            <w:r>
              <w:rPr>
                <w:b/>
                <w:spacing w:val="-11"/>
                <w:sz w:val="20"/>
              </w:rPr>
              <w:t> </w:t>
            </w:r>
            <w:r>
              <w:rPr>
                <w:b/>
                <w:sz w:val="20"/>
              </w:rPr>
              <w:t>to Ensure the Protection of ePHI</w:t>
            </w:r>
          </w:p>
          <w:p>
            <w:pPr>
              <w:pStyle w:val="TableParagraph"/>
              <w:spacing w:before="7"/>
              <w:ind w:left="0"/>
              <w:rPr>
                <w:i/>
                <w:sz w:val="18"/>
              </w:rPr>
            </w:pPr>
          </w:p>
          <w:p>
            <w:pPr>
              <w:pStyle w:val="TableParagraph"/>
              <w:spacing w:line="242" w:lineRule="exact"/>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29"/>
              </w:numPr>
              <w:tabs>
                <w:tab w:pos="467" w:val="left" w:leader="none"/>
              </w:tabs>
              <w:spacing w:line="240" w:lineRule="auto" w:before="0" w:after="0"/>
              <w:ind w:left="467" w:right="248" w:hanging="360"/>
              <w:jc w:val="left"/>
              <w:rPr>
                <w:i/>
                <w:sz w:val="20"/>
              </w:rPr>
            </w:pPr>
            <w:r>
              <w:rPr>
                <w:i/>
                <w:sz w:val="20"/>
              </w:rPr>
              <w:t>In accordance with § 164.308(b)(2), ensure that any</w:t>
            </w:r>
            <w:r>
              <w:rPr>
                <w:i/>
                <w:sz w:val="20"/>
              </w:rPr>
              <w:t> subcontractors</w:t>
            </w:r>
            <w:r>
              <w:rPr>
                <w:i/>
                <w:spacing w:val="-8"/>
                <w:sz w:val="20"/>
              </w:rPr>
              <w:t> </w:t>
            </w:r>
            <w:r>
              <w:rPr>
                <w:i/>
                <w:sz w:val="20"/>
              </w:rPr>
              <w:t>that</w:t>
            </w:r>
            <w:r>
              <w:rPr>
                <w:i/>
                <w:spacing w:val="-7"/>
                <w:sz w:val="20"/>
              </w:rPr>
              <w:t> </w:t>
            </w:r>
            <w:r>
              <w:rPr>
                <w:i/>
                <w:sz w:val="20"/>
              </w:rPr>
              <w:t>create,</w:t>
            </w:r>
            <w:r>
              <w:rPr>
                <w:i/>
                <w:spacing w:val="-6"/>
                <w:sz w:val="20"/>
              </w:rPr>
              <w:t> </w:t>
            </w:r>
            <w:r>
              <w:rPr>
                <w:i/>
                <w:sz w:val="20"/>
              </w:rPr>
              <w:t>receive,</w:t>
            </w:r>
            <w:r>
              <w:rPr>
                <w:i/>
                <w:spacing w:val="-6"/>
                <w:sz w:val="20"/>
              </w:rPr>
              <w:t> </w:t>
            </w:r>
            <w:r>
              <w:rPr>
                <w:i/>
                <w:sz w:val="20"/>
              </w:rPr>
              <w:t>maintain,</w:t>
            </w:r>
            <w:r>
              <w:rPr>
                <w:i/>
                <w:spacing w:val="-6"/>
                <w:sz w:val="20"/>
              </w:rPr>
              <w:t> </w:t>
            </w:r>
            <w:r>
              <w:rPr>
                <w:i/>
                <w:sz w:val="20"/>
              </w:rPr>
              <w:t>or</w:t>
            </w:r>
            <w:r>
              <w:rPr>
                <w:i/>
                <w:spacing w:val="-8"/>
                <w:sz w:val="20"/>
              </w:rPr>
              <w:t> </w:t>
            </w:r>
            <w:r>
              <w:rPr>
                <w:i/>
                <w:sz w:val="20"/>
              </w:rPr>
              <w:t>transmit ePHI on behalf of the business associate agree to comply with the applicable requirements of this subpart by entering into a contract or other arrangement that complies with this section.</w:t>
            </w:r>
          </w:p>
        </w:tc>
        <w:tc>
          <w:tcPr>
            <w:tcW w:w="5374" w:type="dxa"/>
          </w:tcPr>
          <w:p>
            <w:pPr>
              <w:pStyle w:val="TableParagraph"/>
              <w:numPr>
                <w:ilvl w:val="0"/>
                <w:numId w:val="230"/>
              </w:numPr>
              <w:tabs>
                <w:tab w:pos="467" w:val="left" w:leader="none"/>
              </w:tabs>
              <w:spacing w:line="240" w:lineRule="auto" w:before="0" w:after="0"/>
              <w:ind w:left="467" w:right="638" w:hanging="360"/>
              <w:jc w:val="left"/>
              <w:rPr>
                <w:sz w:val="20"/>
              </w:rPr>
            </w:pPr>
            <w:r>
              <w:rPr>
                <w:sz w:val="20"/>
              </w:rPr>
              <w:t>Has the business associate identified all of its subcontractors</w:t>
            </w:r>
            <w:r>
              <w:rPr>
                <w:spacing w:val="-7"/>
                <w:sz w:val="20"/>
              </w:rPr>
              <w:t> </w:t>
            </w:r>
            <w:r>
              <w:rPr>
                <w:sz w:val="20"/>
              </w:rPr>
              <w:t>that</w:t>
            </w:r>
            <w:r>
              <w:rPr>
                <w:spacing w:val="-8"/>
                <w:sz w:val="20"/>
              </w:rPr>
              <w:t> </w:t>
            </w:r>
            <w:r>
              <w:rPr>
                <w:sz w:val="20"/>
              </w:rPr>
              <w:t>will</w:t>
            </w:r>
            <w:r>
              <w:rPr>
                <w:spacing w:val="-8"/>
                <w:sz w:val="20"/>
              </w:rPr>
              <w:t> </w:t>
            </w:r>
            <w:r>
              <w:rPr>
                <w:sz w:val="20"/>
              </w:rPr>
              <w:t>create,</w:t>
            </w:r>
            <w:r>
              <w:rPr>
                <w:spacing w:val="-7"/>
                <w:sz w:val="20"/>
              </w:rPr>
              <w:t> </w:t>
            </w:r>
            <w:r>
              <w:rPr>
                <w:sz w:val="20"/>
              </w:rPr>
              <w:t>receive,</w:t>
            </w:r>
            <w:r>
              <w:rPr>
                <w:spacing w:val="-7"/>
                <w:sz w:val="20"/>
              </w:rPr>
              <w:t> </w:t>
            </w:r>
            <w:r>
              <w:rPr>
                <w:sz w:val="20"/>
              </w:rPr>
              <w:t>maintain,</w:t>
            </w:r>
            <w:r>
              <w:rPr>
                <w:spacing w:val="-7"/>
                <w:sz w:val="20"/>
              </w:rPr>
              <w:t> </w:t>
            </w:r>
            <w:r>
              <w:rPr>
                <w:sz w:val="20"/>
              </w:rPr>
              <w:t>or transmit ePHI?</w:t>
            </w:r>
          </w:p>
          <w:p>
            <w:pPr>
              <w:pStyle w:val="TableParagraph"/>
              <w:numPr>
                <w:ilvl w:val="0"/>
                <w:numId w:val="230"/>
              </w:numPr>
              <w:tabs>
                <w:tab w:pos="467" w:val="left" w:leader="none"/>
              </w:tabs>
              <w:spacing w:line="240" w:lineRule="auto" w:before="1" w:after="0"/>
              <w:ind w:left="467" w:right="654" w:hanging="360"/>
              <w:jc w:val="left"/>
              <w:rPr>
                <w:sz w:val="20"/>
              </w:rPr>
            </w:pPr>
            <w:r>
              <w:rPr>
                <w:sz w:val="20"/>
              </w:rPr>
              <w:t>Has</w:t>
            </w:r>
            <w:r>
              <w:rPr>
                <w:spacing w:val="-5"/>
                <w:sz w:val="20"/>
              </w:rPr>
              <w:t> </w:t>
            </w:r>
            <w:r>
              <w:rPr>
                <w:sz w:val="20"/>
              </w:rPr>
              <w:t>the</w:t>
            </w:r>
            <w:r>
              <w:rPr>
                <w:spacing w:val="-6"/>
                <w:sz w:val="20"/>
              </w:rPr>
              <w:t> </w:t>
            </w:r>
            <w:r>
              <w:rPr>
                <w:sz w:val="20"/>
              </w:rPr>
              <w:t>business</w:t>
            </w:r>
            <w:r>
              <w:rPr>
                <w:spacing w:val="-5"/>
                <w:sz w:val="20"/>
              </w:rPr>
              <w:t> </w:t>
            </w:r>
            <w:r>
              <w:rPr>
                <w:sz w:val="20"/>
              </w:rPr>
              <w:t>associate</w:t>
            </w:r>
            <w:r>
              <w:rPr>
                <w:spacing w:val="-6"/>
                <w:sz w:val="20"/>
              </w:rPr>
              <w:t> </w:t>
            </w:r>
            <w:r>
              <w:rPr>
                <w:sz w:val="20"/>
              </w:rPr>
              <w:t>ensured</w:t>
            </w:r>
            <w:r>
              <w:rPr>
                <w:spacing w:val="-5"/>
                <w:sz w:val="20"/>
              </w:rPr>
              <w:t> </w:t>
            </w:r>
            <w:r>
              <w:rPr>
                <w:sz w:val="20"/>
              </w:rPr>
              <w:t>that</w:t>
            </w:r>
            <w:r>
              <w:rPr>
                <w:spacing w:val="-6"/>
                <w:sz w:val="20"/>
              </w:rPr>
              <w:t> </w:t>
            </w:r>
            <w:r>
              <w:rPr>
                <w:sz w:val="20"/>
              </w:rPr>
              <w:t>contracts</w:t>
            </w:r>
            <w:r>
              <w:rPr>
                <w:spacing w:val="-6"/>
                <w:sz w:val="20"/>
              </w:rPr>
              <w:t> </w:t>
            </w:r>
            <w:r>
              <w:rPr>
                <w:sz w:val="20"/>
              </w:rPr>
              <w:t>in accordance with § 164.314 are in place with its subcontractors identified in the previous question?</w:t>
            </w:r>
          </w:p>
        </w:tc>
      </w:tr>
      <w:tr>
        <w:trPr>
          <w:trHeight w:val="2229" w:hRule="atLeast"/>
        </w:trPr>
        <w:tc>
          <w:tcPr>
            <w:tcW w:w="3365" w:type="dxa"/>
          </w:tcPr>
          <w:p>
            <w:pPr>
              <w:pStyle w:val="TableParagraph"/>
              <w:tabs>
                <w:tab w:pos="467" w:val="left" w:leader="none"/>
              </w:tabs>
              <w:spacing w:before="1"/>
              <w:ind w:right="264" w:hanging="360"/>
              <w:rPr>
                <w:b/>
                <w:sz w:val="20"/>
              </w:rPr>
            </w:pPr>
            <w:r>
              <w:rPr>
                <w:spacing w:val="-6"/>
                <w:sz w:val="20"/>
              </w:rPr>
              <w:t>3.</w:t>
            </w:r>
            <w:r>
              <w:rPr>
                <w:sz w:val="20"/>
              </w:rPr>
              <w:tab/>
            </w:r>
            <w:r>
              <w:rPr>
                <w:b/>
                <w:sz w:val="20"/>
              </w:rPr>
              <w:t>Contract Must Provide That Business</w:t>
            </w:r>
            <w:r>
              <w:rPr>
                <w:b/>
                <w:spacing w:val="-12"/>
                <w:sz w:val="20"/>
              </w:rPr>
              <w:t> </w:t>
            </w:r>
            <w:r>
              <w:rPr>
                <w:b/>
                <w:sz w:val="20"/>
              </w:rPr>
              <w:t>Associates</w:t>
            </w:r>
            <w:r>
              <w:rPr>
                <w:b/>
                <w:spacing w:val="-11"/>
                <w:sz w:val="20"/>
              </w:rPr>
              <w:t> </w:t>
            </w:r>
            <w:r>
              <w:rPr>
                <w:b/>
                <w:sz w:val="20"/>
              </w:rPr>
              <w:t>Will</w:t>
            </w:r>
            <w:r>
              <w:rPr>
                <w:b/>
                <w:spacing w:val="-11"/>
                <w:sz w:val="20"/>
              </w:rPr>
              <w:t> </w:t>
            </w:r>
            <w:r>
              <w:rPr>
                <w:b/>
                <w:sz w:val="20"/>
              </w:rPr>
              <w:t>Report Security Incidents</w:t>
            </w:r>
          </w:p>
          <w:p>
            <w:pPr>
              <w:pStyle w:val="TableParagraph"/>
              <w:ind w:left="0"/>
              <w:rPr>
                <w:i/>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31"/>
              </w:numPr>
              <w:tabs>
                <w:tab w:pos="467" w:val="left" w:leader="none"/>
              </w:tabs>
              <w:spacing w:line="240" w:lineRule="auto" w:before="0" w:after="0"/>
              <w:ind w:left="467" w:right="188" w:hanging="360"/>
              <w:jc w:val="both"/>
              <w:rPr>
                <w:i/>
                <w:sz w:val="20"/>
              </w:rPr>
            </w:pPr>
            <w:r>
              <w:rPr>
                <w:i/>
                <w:sz w:val="20"/>
              </w:rPr>
              <w:t>Report</w:t>
            </w:r>
            <w:r>
              <w:rPr>
                <w:i/>
                <w:spacing w:val="-5"/>
                <w:sz w:val="20"/>
              </w:rPr>
              <w:t> </w:t>
            </w:r>
            <w:r>
              <w:rPr>
                <w:i/>
                <w:sz w:val="20"/>
              </w:rPr>
              <w:t>to</w:t>
            </w:r>
            <w:r>
              <w:rPr>
                <w:i/>
                <w:spacing w:val="-4"/>
                <w:sz w:val="20"/>
              </w:rPr>
              <w:t> </w:t>
            </w:r>
            <w:r>
              <w:rPr>
                <w:i/>
                <w:sz w:val="20"/>
              </w:rPr>
              <w:t>the</w:t>
            </w:r>
            <w:r>
              <w:rPr>
                <w:i/>
                <w:spacing w:val="-4"/>
                <w:sz w:val="20"/>
              </w:rPr>
              <w:t> </w:t>
            </w:r>
            <w:r>
              <w:rPr>
                <w:i/>
                <w:sz w:val="20"/>
              </w:rPr>
              <w:t>covered</w:t>
            </w:r>
            <w:r>
              <w:rPr>
                <w:i/>
                <w:spacing w:val="-4"/>
                <w:sz w:val="20"/>
              </w:rPr>
              <w:t> </w:t>
            </w:r>
            <w:r>
              <w:rPr>
                <w:i/>
                <w:sz w:val="20"/>
              </w:rPr>
              <w:t>entity</w:t>
            </w:r>
            <w:r>
              <w:rPr>
                <w:i/>
                <w:spacing w:val="-5"/>
                <w:sz w:val="20"/>
              </w:rPr>
              <w:t> </w:t>
            </w:r>
            <w:r>
              <w:rPr>
                <w:i/>
                <w:sz w:val="20"/>
              </w:rPr>
              <w:t>any</w:t>
            </w:r>
            <w:r>
              <w:rPr>
                <w:i/>
                <w:spacing w:val="-5"/>
                <w:sz w:val="20"/>
              </w:rPr>
              <w:t> </w:t>
            </w:r>
            <w:r>
              <w:rPr>
                <w:i/>
                <w:sz w:val="20"/>
              </w:rPr>
              <w:t>security</w:t>
            </w:r>
            <w:r>
              <w:rPr>
                <w:i/>
                <w:spacing w:val="-5"/>
                <w:sz w:val="20"/>
              </w:rPr>
              <w:t> </w:t>
            </w:r>
            <w:r>
              <w:rPr>
                <w:i/>
                <w:sz w:val="20"/>
              </w:rPr>
              <w:t>incident</w:t>
            </w:r>
            <w:r>
              <w:rPr>
                <w:i/>
                <w:spacing w:val="-5"/>
                <w:sz w:val="20"/>
              </w:rPr>
              <w:t> </w:t>
            </w:r>
            <w:r>
              <w:rPr>
                <w:i/>
                <w:sz w:val="20"/>
              </w:rPr>
              <w:t>of</w:t>
            </w:r>
            <w:r>
              <w:rPr>
                <w:i/>
                <w:spacing w:val="-6"/>
                <w:sz w:val="20"/>
              </w:rPr>
              <w:t> </w:t>
            </w:r>
            <w:r>
              <w:rPr>
                <w:i/>
                <w:sz w:val="20"/>
              </w:rPr>
              <w:t>which</w:t>
            </w:r>
            <w:r>
              <w:rPr>
                <w:i/>
                <w:sz w:val="20"/>
              </w:rPr>
              <w:t> it becomes</w:t>
            </w:r>
            <w:r>
              <w:rPr>
                <w:i/>
                <w:spacing w:val="-1"/>
                <w:sz w:val="20"/>
              </w:rPr>
              <w:t> </w:t>
            </w:r>
            <w:r>
              <w:rPr>
                <w:i/>
                <w:sz w:val="20"/>
              </w:rPr>
              <w:t>aware, including</w:t>
            </w:r>
            <w:r>
              <w:rPr>
                <w:i/>
                <w:spacing w:val="-2"/>
                <w:sz w:val="20"/>
              </w:rPr>
              <w:t> </w:t>
            </w:r>
            <w:r>
              <w:rPr>
                <w:i/>
                <w:sz w:val="20"/>
              </w:rPr>
              <w:t>breaches</w:t>
            </w:r>
            <w:r>
              <w:rPr>
                <w:i/>
                <w:spacing w:val="-1"/>
                <w:sz w:val="20"/>
              </w:rPr>
              <w:t> </w:t>
            </w:r>
            <w:r>
              <w:rPr>
                <w:i/>
                <w:sz w:val="20"/>
              </w:rPr>
              <w:t>of</w:t>
            </w:r>
            <w:r>
              <w:rPr>
                <w:i/>
                <w:spacing w:val="-1"/>
                <w:sz w:val="20"/>
              </w:rPr>
              <w:t> </w:t>
            </w:r>
            <w:r>
              <w:rPr>
                <w:i/>
                <w:sz w:val="20"/>
              </w:rPr>
              <w:t>unsecured PHI as required by § 164.410.</w:t>
            </w:r>
          </w:p>
          <w:p>
            <w:pPr>
              <w:pStyle w:val="TableParagraph"/>
              <w:numPr>
                <w:ilvl w:val="0"/>
                <w:numId w:val="231"/>
              </w:numPr>
              <w:tabs>
                <w:tab w:pos="467" w:val="left" w:leader="none"/>
              </w:tabs>
              <w:spacing w:line="240" w:lineRule="auto" w:before="1" w:after="0"/>
              <w:ind w:left="467" w:right="282" w:hanging="360"/>
              <w:jc w:val="both"/>
              <w:rPr>
                <w:sz w:val="20"/>
              </w:rPr>
            </w:pPr>
            <w:r>
              <w:rPr>
                <w:sz w:val="20"/>
              </w:rPr>
              <w:t>Maintain</w:t>
            </w:r>
            <w:r>
              <w:rPr>
                <w:spacing w:val="-1"/>
                <w:sz w:val="20"/>
              </w:rPr>
              <w:t> </w:t>
            </w:r>
            <w:r>
              <w:rPr>
                <w:sz w:val="20"/>
              </w:rPr>
              <w:t>clear</w:t>
            </w:r>
            <w:r>
              <w:rPr>
                <w:spacing w:val="-2"/>
                <w:sz w:val="20"/>
              </w:rPr>
              <w:t> </w:t>
            </w:r>
            <w:r>
              <w:rPr>
                <w:sz w:val="20"/>
              </w:rPr>
              <w:t>lines</w:t>
            </w:r>
            <w:r>
              <w:rPr>
                <w:spacing w:val="-1"/>
                <w:sz w:val="20"/>
              </w:rPr>
              <w:t> </w:t>
            </w:r>
            <w:r>
              <w:rPr>
                <w:sz w:val="20"/>
              </w:rPr>
              <w:t>of</w:t>
            </w:r>
            <w:r>
              <w:rPr>
                <w:spacing w:val="-3"/>
                <w:sz w:val="20"/>
              </w:rPr>
              <w:t> </w:t>
            </w:r>
            <w:r>
              <w:rPr>
                <w:sz w:val="20"/>
              </w:rPr>
              <w:t>communication</w:t>
            </w:r>
            <w:r>
              <w:rPr>
                <w:spacing w:val="-1"/>
                <w:sz w:val="20"/>
              </w:rPr>
              <w:t> </w:t>
            </w:r>
            <w:r>
              <w:rPr>
                <w:sz w:val="20"/>
              </w:rPr>
              <w:t>between</w:t>
            </w:r>
            <w:r>
              <w:rPr>
                <w:spacing w:val="-1"/>
                <w:sz w:val="20"/>
              </w:rPr>
              <w:t> </w:t>
            </w:r>
            <w:r>
              <w:rPr>
                <w:sz w:val="20"/>
              </w:rPr>
              <w:t>covered entities</w:t>
            </w:r>
            <w:r>
              <w:rPr>
                <w:spacing w:val="-7"/>
                <w:sz w:val="20"/>
              </w:rPr>
              <w:t> </w:t>
            </w:r>
            <w:r>
              <w:rPr>
                <w:sz w:val="20"/>
              </w:rPr>
              <w:t>and</w:t>
            </w:r>
            <w:r>
              <w:rPr>
                <w:spacing w:val="-7"/>
                <w:sz w:val="20"/>
              </w:rPr>
              <w:t> </w:t>
            </w:r>
            <w:r>
              <w:rPr>
                <w:sz w:val="20"/>
              </w:rPr>
              <w:t>business</w:t>
            </w:r>
            <w:r>
              <w:rPr>
                <w:spacing w:val="-7"/>
                <w:sz w:val="20"/>
              </w:rPr>
              <w:t> </w:t>
            </w:r>
            <w:r>
              <w:rPr>
                <w:sz w:val="20"/>
              </w:rPr>
              <w:t>associates</w:t>
            </w:r>
            <w:r>
              <w:rPr>
                <w:spacing w:val="-7"/>
                <w:sz w:val="20"/>
              </w:rPr>
              <w:t> </w:t>
            </w:r>
            <w:r>
              <w:rPr>
                <w:sz w:val="20"/>
              </w:rPr>
              <w:t>regarding</w:t>
            </w:r>
            <w:r>
              <w:rPr>
                <w:spacing w:val="-8"/>
                <w:sz w:val="20"/>
              </w:rPr>
              <w:t> </w:t>
            </w:r>
            <w:r>
              <w:rPr>
                <w:sz w:val="20"/>
              </w:rPr>
              <w:t>the</w:t>
            </w:r>
            <w:r>
              <w:rPr>
                <w:spacing w:val="-8"/>
                <w:sz w:val="20"/>
              </w:rPr>
              <w:t> </w:t>
            </w:r>
            <w:r>
              <w:rPr>
                <w:sz w:val="20"/>
              </w:rPr>
              <w:t>protection of ePHI as per the BAA or contract.</w:t>
            </w:r>
          </w:p>
          <w:p>
            <w:pPr>
              <w:pStyle w:val="TableParagraph"/>
              <w:numPr>
                <w:ilvl w:val="0"/>
                <w:numId w:val="231"/>
              </w:numPr>
              <w:tabs>
                <w:tab w:pos="467" w:val="left" w:leader="none"/>
              </w:tabs>
              <w:spacing w:line="240" w:lineRule="auto" w:before="1" w:after="0"/>
              <w:ind w:left="467" w:right="489" w:hanging="360"/>
              <w:jc w:val="both"/>
              <w:rPr>
                <w:sz w:val="20"/>
              </w:rPr>
            </w:pPr>
            <w:r>
              <w:rPr>
                <w:sz w:val="20"/>
              </w:rPr>
              <w:t>Establish</w:t>
            </w:r>
            <w:r>
              <w:rPr>
                <w:spacing w:val="-7"/>
                <w:sz w:val="20"/>
              </w:rPr>
              <w:t> </w:t>
            </w:r>
            <w:r>
              <w:rPr>
                <w:sz w:val="20"/>
              </w:rPr>
              <w:t>a</w:t>
            </w:r>
            <w:r>
              <w:rPr>
                <w:spacing w:val="-4"/>
                <w:sz w:val="20"/>
              </w:rPr>
              <w:t> </w:t>
            </w:r>
            <w:r>
              <w:rPr>
                <w:sz w:val="20"/>
              </w:rPr>
              <w:t>reporting</w:t>
            </w:r>
            <w:r>
              <w:rPr>
                <w:spacing w:val="-5"/>
                <w:sz w:val="20"/>
              </w:rPr>
              <w:t> </w:t>
            </w:r>
            <w:r>
              <w:rPr>
                <w:sz w:val="20"/>
              </w:rPr>
              <w:t>mechanism</w:t>
            </w:r>
            <w:r>
              <w:rPr>
                <w:spacing w:val="-6"/>
                <w:sz w:val="20"/>
              </w:rPr>
              <w:t> </w:t>
            </w:r>
            <w:r>
              <w:rPr>
                <w:sz w:val="20"/>
              </w:rPr>
              <w:t>and</w:t>
            </w:r>
            <w:r>
              <w:rPr>
                <w:spacing w:val="-4"/>
                <w:sz w:val="20"/>
              </w:rPr>
              <w:t> </w:t>
            </w:r>
            <w:r>
              <w:rPr>
                <w:sz w:val="20"/>
              </w:rPr>
              <w:t>a</w:t>
            </w:r>
            <w:r>
              <w:rPr>
                <w:spacing w:val="-5"/>
                <w:sz w:val="20"/>
              </w:rPr>
              <w:t> </w:t>
            </w:r>
            <w:r>
              <w:rPr>
                <w:sz w:val="20"/>
              </w:rPr>
              <w:t>process</w:t>
            </w:r>
            <w:r>
              <w:rPr>
                <w:spacing w:val="-4"/>
                <w:sz w:val="20"/>
              </w:rPr>
              <w:t> </w:t>
            </w:r>
            <w:r>
              <w:rPr>
                <w:sz w:val="20"/>
              </w:rPr>
              <w:t>for</w:t>
            </w:r>
            <w:r>
              <w:rPr>
                <w:spacing w:val="-5"/>
                <w:sz w:val="20"/>
              </w:rPr>
              <w:t> </w:t>
            </w:r>
            <w:r>
              <w:rPr>
                <w:sz w:val="20"/>
              </w:rPr>
              <w:t>the business associate to use in the event of a security</w:t>
            </w:r>
          </w:p>
          <w:p>
            <w:pPr>
              <w:pStyle w:val="TableParagraph"/>
              <w:spacing w:line="222" w:lineRule="exact"/>
              <w:jc w:val="both"/>
              <w:rPr>
                <w:sz w:val="20"/>
              </w:rPr>
            </w:pPr>
            <w:r>
              <w:rPr>
                <w:sz w:val="20"/>
              </w:rPr>
              <w:t>incident</w:t>
            </w:r>
            <w:r>
              <w:rPr>
                <w:spacing w:val="-5"/>
                <w:sz w:val="20"/>
              </w:rPr>
              <w:t> </w:t>
            </w:r>
            <w:r>
              <w:rPr>
                <w:sz w:val="20"/>
              </w:rPr>
              <w:t>or</w:t>
            </w:r>
            <w:r>
              <w:rPr>
                <w:spacing w:val="-5"/>
                <w:sz w:val="20"/>
              </w:rPr>
              <w:t> </w:t>
            </w:r>
            <w:r>
              <w:rPr>
                <w:spacing w:val="-2"/>
                <w:sz w:val="20"/>
              </w:rPr>
              <w:t>breach.</w:t>
            </w:r>
          </w:p>
        </w:tc>
        <w:tc>
          <w:tcPr>
            <w:tcW w:w="5374" w:type="dxa"/>
          </w:tcPr>
          <w:p>
            <w:pPr>
              <w:pStyle w:val="TableParagraph"/>
              <w:numPr>
                <w:ilvl w:val="0"/>
                <w:numId w:val="232"/>
              </w:numPr>
              <w:tabs>
                <w:tab w:pos="467" w:val="left" w:leader="none"/>
              </w:tabs>
              <w:spacing w:line="240" w:lineRule="auto" w:before="0" w:after="0"/>
              <w:ind w:left="467" w:right="128" w:hanging="360"/>
              <w:jc w:val="left"/>
              <w:rPr>
                <w:sz w:val="20"/>
              </w:rPr>
            </w:pPr>
            <w:r>
              <w:rPr>
                <w:sz w:val="20"/>
              </w:rPr>
              <w:t>Is there a procedure in place for reporting security incidents,</w:t>
            </w:r>
            <w:r>
              <w:rPr>
                <w:spacing w:val="-5"/>
                <w:sz w:val="20"/>
              </w:rPr>
              <w:t> </w:t>
            </w:r>
            <w:r>
              <w:rPr>
                <w:sz w:val="20"/>
              </w:rPr>
              <w:t>including</w:t>
            </w:r>
            <w:r>
              <w:rPr>
                <w:spacing w:val="-6"/>
                <w:sz w:val="20"/>
              </w:rPr>
              <w:t> </w:t>
            </w:r>
            <w:r>
              <w:rPr>
                <w:sz w:val="20"/>
              </w:rPr>
              <w:t>breaches</w:t>
            </w:r>
            <w:r>
              <w:rPr>
                <w:spacing w:val="-7"/>
                <w:sz w:val="20"/>
              </w:rPr>
              <w:t> </w:t>
            </w:r>
            <w:r>
              <w:rPr>
                <w:sz w:val="20"/>
              </w:rPr>
              <w:t>of</w:t>
            </w:r>
            <w:r>
              <w:rPr>
                <w:spacing w:val="-7"/>
                <w:sz w:val="20"/>
              </w:rPr>
              <w:t> </w:t>
            </w:r>
            <w:r>
              <w:rPr>
                <w:sz w:val="20"/>
              </w:rPr>
              <w:t>unsecured</w:t>
            </w:r>
            <w:r>
              <w:rPr>
                <w:spacing w:val="-5"/>
                <w:sz w:val="20"/>
              </w:rPr>
              <w:t> </w:t>
            </w:r>
            <w:r>
              <w:rPr>
                <w:sz w:val="20"/>
              </w:rPr>
              <w:t>PHI</w:t>
            </w:r>
            <w:r>
              <w:rPr>
                <w:spacing w:val="-6"/>
                <w:sz w:val="20"/>
              </w:rPr>
              <w:t> </w:t>
            </w:r>
            <w:r>
              <w:rPr>
                <w:sz w:val="20"/>
              </w:rPr>
              <w:t>by</w:t>
            </w:r>
            <w:r>
              <w:rPr>
                <w:spacing w:val="-5"/>
                <w:sz w:val="20"/>
              </w:rPr>
              <w:t> </w:t>
            </w:r>
            <w:r>
              <w:rPr>
                <w:sz w:val="20"/>
              </w:rPr>
              <w:t>business </w:t>
            </w:r>
            <w:r>
              <w:rPr>
                <w:spacing w:val="-2"/>
                <w:sz w:val="20"/>
              </w:rPr>
              <w:t>associates?</w:t>
            </w:r>
          </w:p>
          <w:p>
            <w:pPr>
              <w:pStyle w:val="TableParagraph"/>
              <w:numPr>
                <w:ilvl w:val="0"/>
                <w:numId w:val="232"/>
              </w:numPr>
              <w:tabs>
                <w:tab w:pos="467" w:val="left" w:leader="none"/>
              </w:tabs>
              <w:spacing w:line="240" w:lineRule="auto" w:before="1" w:after="0"/>
              <w:ind w:left="467" w:right="163" w:hanging="361"/>
              <w:jc w:val="left"/>
              <w:rPr>
                <w:sz w:val="20"/>
              </w:rPr>
            </w:pPr>
            <w:r>
              <w:rPr>
                <w:sz w:val="20"/>
              </w:rPr>
              <w:t>Have</w:t>
            </w:r>
            <w:r>
              <w:rPr>
                <w:spacing w:val="-6"/>
                <w:sz w:val="20"/>
              </w:rPr>
              <w:t> </w:t>
            </w:r>
            <w:r>
              <w:rPr>
                <w:sz w:val="20"/>
              </w:rPr>
              <w:t>key</w:t>
            </w:r>
            <w:r>
              <w:rPr>
                <w:spacing w:val="-5"/>
                <w:sz w:val="20"/>
              </w:rPr>
              <w:t> </w:t>
            </w:r>
            <w:r>
              <w:rPr>
                <w:sz w:val="20"/>
              </w:rPr>
              <w:t>business</w:t>
            </w:r>
            <w:r>
              <w:rPr>
                <w:spacing w:val="-5"/>
                <w:sz w:val="20"/>
              </w:rPr>
              <w:t> </w:t>
            </w:r>
            <w:r>
              <w:rPr>
                <w:sz w:val="20"/>
              </w:rPr>
              <w:t>associate</w:t>
            </w:r>
            <w:r>
              <w:rPr>
                <w:spacing w:val="-6"/>
                <w:sz w:val="20"/>
              </w:rPr>
              <w:t> </w:t>
            </w:r>
            <w:r>
              <w:rPr>
                <w:sz w:val="20"/>
              </w:rPr>
              <w:t>staff</w:t>
            </w:r>
            <w:r>
              <w:rPr>
                <w:spacing w:val="-6"/>
                <w:sz w:val="20"/>
              </w:rPr>
              <w:t> </w:t>
            </w:r>
            <w:r>
              <w:rPr>
                <w:sz w:val="20"/>
              </w:rPr>
              <w:t>been</w:t>
            </w:r>
            <w:r>
              <w:rPr>
                <w:spacing w:val="-5"/>
                <w:sz w:val="20"/>
              </w:rPr>
              <w:t> </w:t>
            </w:r>
            <w:r>
              <w:rPr>
                <w:sz w:val="20"/>
              </w:rPr>
              <w:t>identified</w:t>
            </w:r>
            <w:r>
              <w:rPr>
                <w:spacing w:val="-5"/>
                <w:sz w:val="20"/>
              </w:rPr>
              <w:t> </w:t>
            </w:r>
            <w:r>
              <w:rPr>
                <w:sz w:val="20"/>
              </w:rPr>
              <w:t>as</w:t>
            </w:r>
            <w:r>
              <w:rPr>
                <w:spacing w:val="-5"/>
                <w:sz w:val="20"/>
              </w:rPr>
              <w:t> </w:t>
            </w:r>
            <w:r>
              <w:rPr>
                <w:sz w:val="20"/>
              </w:rPr>
              <w:t>points of contact in the event of a security incident or breach?</w:t>
            </w:r>
          </w:p>
          <w:p>
            <w:pPr>
              <w:pStyle w:val="TableParagraph"/>
              <w:numPr>
                <w:ilvl w:val="0"/>
                <w:numId w:val="232"/>
              </w:numPr>
              <w:tabs>
                <w:tab w:pos="467" w:val="left" w:leader="none"/>
              </w:tabs>
              <w:spacing w:line="240" w:lineRule="auto" w:before="0" w:after="0"/>
              <w:ind w:left="467" w:right="281" w:hanging="360"/>
              <w:jc w:val="left"/>
              <w:rPr>
                <w:sz w:val="20"/>
              </w:rPr>
            </w:pPr>
            <w:r>
              <w:rPr>
                <w:sz w:val="20"/>
              </w:rPr>
              <w:t>Does the contract include clear time frames and responsibilities</w:t>
            </w:r>
            <w:r>
              <w:rPr>
                <w:spacing w:val="-7"/>
                <w:sz w:val="20"/>
              </w:rPr>
              <w:t> </w:t>
            </w:r>
            <w:r>
              <w:rPr>
                <w:sz w:val="20"/>
              </w:rPr>
              <w:t>regarding</w:t>
            </w:r>
            <w:r>
              <w:rPr>
                <w:spacing w:val="-8"/>
                <w:sz w:val="20"/>
              </w:rPr>
              <w:t> </w:t>
            </w:r>
            <w:r>
              <w:rPr>
                <w:sz w:val="20"/>
              </w:rPr>
              <w:t>the</w:t>
            </w:r>
            <w:r>
              <w:rPr>
                <w:spacing w:val="-9"/>
                <w:sz w:val="20"/>
              </w:rPr>
              <w:t> </w:t>
            </w:r>
            <w:r>
              <w:rPr>
                <w:sz w:val="20"/>
              </w:rPr>
              <w:t>investigation</w:t>
            </w:r>
            <w:r>
              <w:rPr>
                <w:spacing w:val="-7"/>
                <w:sz w:val="20"/>
              </w:rPr>
              <w:t> </w:t>
            </w:r>
            <w:r>
              <w:rPr>
                <w:sz w:val="20"/>
              </w:rPr>
              <w:t>and</w:t>
            </w:r>
            <w:r>
              <w:rPr>
                <w:spacing w:val="-7"/>
                <w:sz w:val="20"/>
              </w:rPr>
              <w:t> </w:t>
            </w:r>
            <w:r>
              <w:rPr>
                <w:sz w:val="20"/>
              </w:rPr>
              <w:t>reporting of security incidents and breaches?</w:t>
            </w:r>
          </w:p>
        </w:tc>
      </w:tr>
      <w:tr>
        <w:trPr>
          <w:trHeight w:val="1242" w:hRule="atLeast"/>
        </w:trPr>
        <w:tc>
          <w:tcPr>
            <w:tcW w:w="3365" w:type="dxa"/>
          </w:tcPr>
          <w:p>
            <w:pPr>
              <w:pStyle w:val="TableParagraph"/>
              <w:tabs>
                <w:tab w:pos="467" w:val="left" w:leader="none"/>
              </w:tabs>
              <w:spacing w:before="1"/>
              <w:ind w:left="107"/>
              <w:rPr>
                <w:b/>
                <w:sz w:val="20"/>
              </w:rPr>
            </w:pPr>
            <w:r>
              <w:rPr>
                <w:spacing w:val="-5"/>
                <w:sz w:val="20"/>
              </w:rPr>
              <w:t>4.</w:t>
            </w:r>
            <w:r>
              <w:rPr>
                <w:sz w:val="20"/>
              </w:rPr>
              <w:tab/>
            </w:r>
            <w:r>
              <w:rPr>
                <w:b/>
                <w:sz w:val="20"/>
              </w:rPr>
              <w:t>Other</w:t>
            </w:r>
            <w:r>
              <w:rPr>
                <w:b/>
                <w:spacing w:val="-4"/>
                <w:sz w:val="20"/>
              </w:rPr>
              <w:t> </w:t>
            </w:r>
            <w:r>
              <w:rPr>
                <w:b/>
                <w:spacing w:val="-2"/>
                <w:sz w:val="20"/>
              </w:rPr>
              <w:t>Arrangements</w:t>
            </w:r>
          </w:p>
          <w:p>
            <w:pPr>
              <w:pStyle w:val="TableParagraph"/>
              <w:spacing w:before="1"/>
              <w:ind w:left="0"/>
              <w:rPr>
                <w:i/>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33"/>
              </w:numPr>
              <w:tabs>
                <w:tab w:pos="467" w:val="left" w:leader="none"/>
              </w:tabs>
              <w:spacing w:line="240" w:lineRule="auto" w:before="0" w:after="0"/>
              <w:ind w:left="467" w:right="283" w:hanging="360"/>
              <w:jc w:val="both"/>
              <w:rPr>
                <w:i/>
                <w:sz w:val="20"/>
              </w:rPr>
            </w:pPr>
            <w:r>
              <w:rPr>
                <w:i/>
                <w:sz w:val="20"/>
              </w:rPr>
              <w:t>The</w:t>
            </w:r>
            <w:r>
              <w:rPr>
                <w:i/>
                <w:spacing w:val="-2"/>
                <w:sz w:val="20"/>
              </w:rPr>
              <w:t> </w:t>
            </w:r>
            <w:r>
              <w:rPr>
                <w:i/>
                <w:sz w:val="20"/>
              </w:rPr>
              <w:t>covered</w:t>
            </w:r>
            <w:r>
              <w:rPr>
                <w:i/>
                <w:spacing w:val="-2"/>
                <w:sz w:val="20"/>
              </w:rPr>
              <w:t> </w:t>
            </w:r>
            <w:r>
              <w:rPr>
                <w:i/>
                <w:sz w:val="20"/>
              </w:rPr>
              <w:t>entity</w:t>
            </w:r>
            <w:r>
              <w:rPr>
                <w:i/>
                <w:spacing w:val="-3"/>
                <w:sz w:val="20"/>
              </w:rPr>
              <w:t> </w:t>
            </w:r>
            <w:r>
              <w:rPr>
                <w:i/>
                <w:sz w:val="20"/>
              </w:rPr>
              <w:t>complies</w:t>
            </w:r>
            <w:r>
              <w:rPr>
                <w:i/>
                <w:spacing w:val="-4"/>
                <w:sz w:val="20"/>
              </w:rPr>
              <w:t> </w:t>
            </w:r>
            <w:r>
              <w:rPr>
                <w:i/>
                <w:sz w:val="20"/>
              </w:rPr>
              <w:t>with</w:t>
            </w:r>
            <w:r>
              <w:rPr>
                <w:i/>
                <w:spacing w:val="-2"/>
                <w:sz w:val="20"/>
              </w:rPr>
              <w:t> </w:t>
            </w:r>
            <w:r>
              <w:rPr>
                <w:i/>
                <w:sz w:val="20"/>
              </w:rPr>
              <w:t>paragraph</w:t>
            </w:r>
            <w:r>
              <w:rPr>
                <w:i/>
                <w:spacing w:val="-2"/>
                <w:sz w:val="20"/>
              </w:rPr>
              <w:t> </w:t>
            </w:r>
            <w:r>
              <w:rPr>
                <w:i/>
                <w:sz w:val="20"/>
              </w:rPr>
              <w:t>(a)(1)</w:t>
            </w:r>
            <w:r>
              <w:rPr>
                <w:i/>
                <w:spacing w:val="-3"/>
                <w:sz w:val="20"/>
              </w:rPr>
              <w:t> </w:t>
            </w:r>
            <w:r>
              <w:rPr>
                <w:i/>
                <w:sz w:val="20"/>
              </w:rPr>
              <w:t>of</w:t>
            </w:r>
            <w:r>
              <w:rPr>
                <w:i/>
                <w:spacing w:val="-4"/>
                <w:sz w:val="20"/>
              </w:rPr>
              <w:t> </w:t>
            </w:r>
            <w:r>
              <w:rPr>
                <w:i/>
                <w:sz w:val="20"/>
              </w:rPr>
              <w:t>this</w:t>
            </w:r>
            <w:r>
              <w:rPr>
                <w:i/>
                <w:sz w:val="20"/>
              </w:rPr>
              <w:t> section</w:t>
            </w:r>
            <w:r>
              <w:rPr>
                <w:i/>
                <w:spacing w:val="-3"/>
                <w:sz w:val="20"/>
              </w:rPr>
              <w:t> </w:t>
            </w:r>
            <w:r>
              <w:rPr>
                <w:i/>
                <w:sz w:val="20"/>
              </w:rPr>
              <w:t>if</w:t>
            </w:r>
            <w:r>
              <w:rPr>
                <w:i/>
                <w:spacing w:val="-5"/>
                <w:sz w:val="20"/>
              </w:rPr>
              <w:t> </w:t>
            </w:r>
            <w:r>
              <w:rPr>
                <w:i/>
                <w:sz w:val="20"/>
              </w:rPr>
              <w:t>it</w:t>
            </w:r>
            <w:r>
              <w:rPr>
                <w:i/>
                <w:spacing w:val="-4"/>
                <w:sz w:val="20"/>
              </w:rPr>
              <w:t> </w:t>
            </w:r>
            <w:r>
              <w:rPr>
                <w:i/>
                <w:sz w:val="20"/>
              </w:rPr>
              <w:t>has</w:t>
            </w:r>
            <w:r>
              <w:rPr>
                <w:i/>
                <w:spacing w:val="-5"/>
                <w:sz w:val="20"/>
              </w:rPr>
              <w:t> </w:t>
            </w:r>
            <w:r>
              <w:rPr>
                <w:i/>
                <w:sz w:val="20"/>
              </w:rPr>
              <w:t>another</w:t>
            </w:r>
            <w:r>
              <w:rPr>
                <w:i/>
                <w:spacing w:val="-5"/>
                <w:sz w:val="20"/>
              </w:rPr>
              <w:t> </w:t>
            </w:r>
            <w:r>
              <w:rPr>
                <w:i/>
                <w:sz w:val="20"/>
              </w:rPr>
              <w:t>arrangement</w:t>
            </w:r>
            <w:r>
              <w:rPr>
                <w:i/>
                <w:spacing w:val="-4"/>
                <w:sz w:val="20"/>
              </w:rPr>
              <w:t> </w:t>
            </w:r>
            <w:r>
              <w:rPr>
                <w:i/>
                <w:sz w:val="20"/>
              </w:rPr>
              <w:t>in</w:t>
            </w:r>
            <w:r>
              <w:rPr>
                <w:i/>
                <w:spacing w:val="-3"/>
                <w:sz w:val="20"/>
              </w:rPr>
              <w:t> </w:t>
            </w:r>
            <w:r>
              <w:rPr>
                <w:i/>
                <w:sz w:val="20"/>
              </w:rPr>
              <w:t>place</w:t>
            </w:r>
            <w:r>
              <w:rPr>
                <w:i/>
                <w:spacing w:val="-3"/>
                <w:sz w:val="20"/>
              </w:rPr>
              <w:t> </w:t>
            </w:r>
            <w:r>
              <w:rPr>
                <w:i/>
                <w:sz w:val="20"/>
              </w:rPr>
              <w:t>that</w:t>
            </w:r>
            <w:r>
              <w:rPr>
                <w:i/>
                <w:spacing w:val="-4"/>
                <w:sz w:val="20"/>
              </w:rPr>
              <w:t> </w:t>
            </w:r>
            <w:r>
              <w:rPr>
                <w:i/>
                <w:sz w:val="20"/>
              </w:rPr>
              <w:t>meets the requirements of § 164.504(e)(3).</w:t>
            </w:r>
          </w:p>
        </w:tc>
        <w:tc>
          <w:tcPr>
            <w:tcW w:w="5374" w:type="dxa"/>
          </w:tcPr>
          <w:p>
            <w:pPr>
              <w:pStyle w:val="TableParagraph"/>
              <w:numPr>
                <w:ilvl w:val="0"/>
                <w:numId w:val="234"/>
              </w:numPr>
              <w:tabs>
                <w:tab w:pos="467" w:val="left" w:leader="none"/>
              </w:tabs>
              <w:spacing w:line="240" w:lineRule="auto" w:before="0" w:after="0"/>
              <w:ind w:left="467" w:right="220" w:hanging="360"/>
              <w:jc w:val="left"/>
              <w:rPr>
                <w:sz w:val="20"/>
              </w:rPr>
            </w:pPr>
            <w:r>
              <w:rPr>
                <w:sz w:val="20"/>
              </w:rPr>
              <w:t>Has the covered entity made a good faith attempt to obtain</w:t>
            </w:r>
            <w:r>
              <w:rPr>
                <w:spacing w:val="-6"/>
                <w:sz w:val="20"/>
              </w:rPr>
              <w:t> </w:t>
            </w:r>
            <w:r>
              <w:rPr>
                <w:sz w:val="20"/>
              </w:rPr>
              <w:t>satisfactory</w:t>
            </w:r>
            <w:r>
              <w:rPr>
                <w:spacing w:val="-6"/>
                <w:sz w:val="20"/>
              </w:rPr>
              <w:t> </w:t>
            </w:r>
            <w:r>
              <w:rPr>
                <w:sz w:val="20"/>
              </w:rPr>
              <w:t>assurances</w:t>
            </w:r>
            <w:r>
              <w:rPr>
                <w:spacing w:val="-6"/>
                <w:sz w:val="20"/>
              </w:rPr>
              <w:t> </w:t>
            </w:r>
            <w:r>
              <w:rPr>
                <w:sz w:val="20"/>
              </w:rPr>
              <w:t>that</w:t>
            </w:r>
            <w:r>
              <w:rPr>
                <w:spacing w:val="-7"/>
                <w:sz w:val="20"/>
              </w:rPr>
              <w:t> </w:t>
            </w:r>
            <w:r>
              <w:rPr>
                <w:sz w:val="20"/>
              </w:rPr>
              <w:t>the</w:t>
            </w:r>
            <w:r>
              <w:rPr>
                <w:spacing w:val="-8"/>
                <w:sz w:val="20"/>
              </w:rPr>
              <w:t> </w:t>
            </w:r>
            <w:r>
              <w:rPr>
                <w:sz w:val="20"/>
              </w:rPr>
              <w:t>security</w:t>
            </w:r>
            <w:r>
              <w:rPr>
                <w:spacing w:val="-6"/>
                <w:sz w:val="20"/>
              </w:rPr>
              <w:t> </w:t>
            </w:r>
            <w:r>
              <w:rPr>
                <w:sz w:val="20"/>
              </w:rPr>
              <w:t>standards required by this section are met?</w:t>
            </w:r>
          </w:p>
          <w:p>
            <w:pPr>
              <w:pStyle w:val="TableParagraph"/>
              <w:numPr>
                <w:ilvl w:val="0"/>
                <w:numId w:val="234"/>
              </w:numPr>
              <w:tabs>
                <w:tab w:pos="467" w:val="left" w:leader="none"/>
              </w:tabs>
              <w:spacing w:line="240" w:lineRule="atLeast" w:before="0" w:after="0"/>
              <w:ind w:left="467" w:right="139" w:hanging="360"/>
              <w:jc w:val="left"/>
              <w:rPr>
                <w:sz w:val="20"/>
              </w:rPr>
            </w:pPr>
            <w:r>
              <w:rPr>
                <w:sz w:val="20"/>
              </w:rPr>
              <w:t>Are attempts to obtain satisfactory assurances and the reasons</w:t>
            </w:r>
            <w:r>
              <w:rPr>
                <w:spacing w:val="-6"/>
                <w:sz w:val="20"/>
              </w:rPr>
              <w:t> </w:t>
            </w:r>
            <w:r>
              <w:rPr>
                <w:sz w:val="20"/>
              </w:rPr>
              <w:t>that</w:t>
            </w:r>
            <w:r>
              <w:rPr>
                <w:spacing w:val="-7"/>
                <w:sz w:val="20"/>
              </w:rPr>
              <w:t> </w:t>
            </w:r>
            <w:r>
              <w:rPr>
                <w:sz w:val="20"/>
              </w:rPr>
              <w:t>assurances</w:t>
            </w:r>
            <w:r>
              <w:rPr>
                <w:spacing w:val="-6"/>
                <w:sz w:val="20"/>
              </w:rPr>
              <w:t> </w:t>
            </w:r>
            <w:r>
              <w:rPr>
                <w:sz w:val="20"/>
              </w:rPr>
              <w:t>cannot</w:t>
            </w:r>
            <w:r>
              <w:rPr>
                <w:spacing w:val="-7"/>
                <w:sz w:val="20"/>
              </w:rPr>
              <w:t> </w:t>
            </w:r>
            <w:r>
              <w:rPr>
                <w:sz w:val="20"/>
              </w:rPr>
              <w:t>be</w:t>
            </w:r>
            <w:r>
              <w:rPr>
                <w:spacing w:val="-8"/>
                <w:sz w:val="20"/>
              </w:rPr>
              <w:t> </w:t>
            </w:r>
            <w:r>
              <w:rPr>
                <w:sz w:val="20"/>
              </w:rPr>
              <w:t>obtained</w:t>
            </w:r>
            <w:r>
              <w:rPr>
                <w:spacing w:val="-6"/>
                <w:sz w:val="20"/>
              </w:rPr>
              <w:t> </w:t>
            </w:r>
            <w:r>
              <w:rPr>
                <w:sz w:val="20"/>
              </w:rPr>
              <w:t>documented?</w:t>
            </w:r>
          </w:p>
        </w:tc>
      </w:tr>
      <w:tr>
        <w:trPr>
          <w:trHeight w:val="1475" w:hRule="atLeast"/>
        </w:trPr>
        <w:tc>
          <w:tcPr>
            <w:tcW w:w="3365" w:type="dxa"/>
          </w:tcPr>
          <w:p>
            <w:pPr>
              <w:pStyle w:val="TableParagraph"/>
              <w:tabs>
                <w:tab w:pos="467" w:val="left" w:leader="none"/>
              </w:tabs>
              <w:spacing w:before="1"/>
              <w:ind w:right="496" w:hanging="360"/>
              <w:rPr>
                <w:b/>
                <w:sz w:val="20"/>
              </w:rPr>
            </w:pPr>
            <w:r>
              <w:rPr>
                <w:spacing w:val="-6"/>
                <w:sz w:val="20"/>
              </w:rPr>
              <w:t>5.</w:t>
            </w:r>
            <w:r>
              <w:rPr>
                <w:sz w:val="20"/>
              </w:rPr>
              <w:tab/>
            </w:r>
            <w:r>
              <w:rPr>
                <w:b/>
                <w:sz w:val="20"/>
              </w:rPr>
              <w:t>Business</w:t>
            </w:r>
            <w:r>
              <w:rPr>
                <w:b/>
                <w:spacing w:val="-12"/>
                <w:sz w:val="20"/>
              </w:rPr>
              <w:t> </w:t>
            </w:r>
            <w:r>
              <w:rPr>
                <w:b/>
                <w:sz w:val="20"/>
              </w:rPr>
              <w:t>Associate</w:t>
            </w:r>
            <w:r>
              <w:rPr>
                <w:b/>
                <w:spacing w:val="-11"/>
                <w:sz w:val="20"/>
              </w:rPr>
              <w:t> </w:t>
            </w:r>
            <w:r>
              <w:rPr>
                <w:b/>
                <w:sz w:val="20"/>
              </w:rPr>
              <w:t>Contracts With Subcontractors</w:t>
            </w:r>
          </w:p>
          <w:p>
            <w:pPr>
              <w:pStyle w:val="TableParagraph"/>
              <w:spacing w:before="12"/>
              <w:ind w:left="0"/>
              <w:rPr>
                <w:i/>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35"/>
              </w:numPr>
              <w:tabs>
                <w:tab w:pos="467" w:val="left" w:leader="none"/>
              </w:tabs>
              <w:spacing w:line="240" w:lineRule="auto" w:before="0" w:after="0"/>
              <w:ind w:left="467" w:right="297" w:hanging="360"/>
              <w:jc w:val="left"/>
              <w:rPr>
                <w:i/>
                <w:sz w:val="20"/>
              </w:rPr>
            </w:pPr>
            <w:r>
              <w:rPr>
                <w:i/>
                <w:sz w:val="20"/>
              </w:rPr>
              <w:t>The requirements of paragraphs (a)(2)(i) and (a)(2)(ii) of</w:t>
            </w:r>
            <w:r>
              <w:rPr>
                <w:i/>
                <w:sz w:val="20"/>
              </w:rPr>
              <w:t> this section apply to the contract or other arrangement between a business</w:t>
            </w:r>
            <w:r>
              <w:rPr>
                <w:i/>
                <w:spacing w:val="-2"/>
                <w:sz w:val="20"/>
              </w:rPr>
              <w:t> </w:t>
            </w:r>
            <w:r>
              <w:rPr>
                <w:i/>
                <w:sz w:val="20"/>
              </w:rPr>
              <w:t>associate</w:t>
            </w:r>
            <w:r>
              <w:rPr>
                <w:i/>
                <w:spacing w:val="-3"/>
                <w:sz w:val="20"/>
              </w:rPr>
              <w:t> </w:t>
            </w:r>
            <w:r>
              <w:rPr>
                <w:i/>
                <w:sz w:val="20"/>
              </w:rPr>
              <w:t>and a subcontractor</w:t>
            </w:r>
            <w:r>
              <w:rPr>
                <w:i/>
                <w:spacing w:val="-2"/>
                <w:sz w:val="20"/>
              </w:rPr>
              <w:t> </w:t>
            </w:r>
            <w:r>
              <w:rPr>
                <w:i/>
                <w:sz w:val="20"/>
              </w:rPr>
              <w:t>in the same</w:t>
            </w:r>
            <w:r>
              <w:rPr>
                <w:i/>
                <w:spacing w:val="-4"/>
                <w:sz w:val="20"/>
              </w:rPr>
              <w:t> </w:t>
            </w:r>
            <w:r>
              <w:rPr>
                <w:i/>
                <w:sz w:val="20"/>
              </w:rPr>
              <w:t>manner</w:t>
            </w:r>
            <w:r>
              <w:rPr>
                <w:i/>
                <w:spacing w:val="-6"/>
                <w:sz w:val="20"/>
              </w:rPr>
              <w:t> </w:t>
            </w:r>
            <w:r>
              <w:rPr>
                <w:i/>
                <w:sz w:val="20"/>
              </w:rPr>
              <w:t>as</w:t>
            </w:r>
            <w:r>
              <w:rPr>
                <w:i/>
                <w:spacing w:val="-6"/>
                <w:sz w:val="20"/>
              </w:rPr>
              <w:t> </w:t>
            </w:r>
            <w:r>
              <w:rPr>
                <w:i/>
                <w:sz w:val="20"/>
              </w:rPr>
              <w:t>such</w:t>
            </w:r>
            <w:r>
              <w:rPr>
                <w:i/>
                <w:spacing w:val="-4"/>
                <w:sz w:val="20"/>
              </w:rPr>
              <w:t> </w:t>
            </w:r>
            <w:r>
              <w:rPr>
                <w:i/>
                <w:sz w:val="20"/>
              </w:rPr>
              <w:t>requirements</w:t>
            </w:r>
            <w:r>
              <w:rPr>
                <w:i/>
                <w:spacing w:val="-6"/>
                <w:sz w:val="20"/>
              </w:rPr>
              <w:t> </w:t>
            </w:r>
            <w:r>
              <w:rPr>
                <w:i/>
                <w:sz w:val="20"/>
              </w:rPr>
              <w:t>apply</w:t>
            </w:r>
            <w:r>
              <w:rPr>
                <w:i/>
                <w:spacing w:val="-5"/>
                <w:sz w:val="20"/>
              </w:rPr>
              <w:t> </w:t>
            </w:r>
            <w:r>
              <w:rPr>
                <w:i/>
                <w:sz w:val="20"/>
              </w:rPr>
              <w:t>to</w:t>
            </w:r>
            <w:r>
              <w:rPr>
                <w:i/>
                <w:spacing w:val="-4"/>
                <w:sz w:val="20"/>
              </w:rPr>
              <w:t> </w:t>
            </w:r>
            <w:r>
              <w:rPr>
                <w:i/>
                <w:sz w:val="20"/>
              </w:rPr>
              <w:t>contracts</w:t>
            </w:r>
            <w:r>
              <w:rPr>
                <w:i/>
                <w:spacing w:val="-6"/>
                <w:sz w:val="20"/>
              </w:rPr>
              <w:t> </w:t>
            </w:r>
            <w:r>
              <w:rPr>
                <w:i/>
                <w:sz w:val="20"/>
              </w:rPr>
              <w:t>or other arrangements between a covered entity and</w:t>
            </w:r>
          </w:p>
          <w:p>
            <w:pPr>
              <w:pStyle w:val="TableParagraph"/>
              <w:spacing w:line="223" w:lineRule="exact" w:before="1"/>
              <w:rPr>
                <w:i/>
                <w:sz w:val="20"/>
              </w:rPr>
            </w:pPr>
            <w:r>
              <w:rPr>
                <w:i/>
                <w:sz w:val="20"/>
              </w:rPr>
              <w:t>business</w:t>
            </w:r>
            <w:r>
              <w:rPr>
                <w:i/>
                <w:spacing w:val="-11"/>
                <w:sz w:val="20"/>
              </w:rPr>
              <w:t> </w:t>
            </w:r>
            <w:r>
              <w:rPr>
                <w:i/>
                <w:spacing w:val="-2"/>
                <w:sz w:val="20"/>
              </w:rPr>
              <w:t>associate.</w:t>
            </w:r>
          </w:p>
        </w:tc>
        <w:tc>
          <w:tcPr>
            <w:tcW w:w="5374" w:type="dxa"/>
          </w:tcPr>
          <w:p>
            <w:pPr>
              <w:pStyle w:val="TableParagraph"/>
              <w:numPr>
                <w:ilvl w:val="0"/>
                <w:numId w:val="236"/>
              </w:numPr>
              <w:tabs>
                <w:tab w:pos="467" w:val="left" w:leader="none"/>
              </w:tabs>
              <w:spacing w:line="240" w:lineRule="auto" w:before="0" w:after="0"/>
              <w:ind w:left="467" w:right="290" w:hanging="360"/>
              <w:jc w:val="left"/>
              <w:rPr>
                <w:sz w:val="20"/>
              </w:rPr>
            </w:pPr>
            <w:r>
              <w:rPr>
                <w:sz w:val="20"/>
              </w:rPr>
              <w:t>Do business associate contracts or other arrangements between the business associate and its subcontractors include</w:t>
            </w:r>
            <w:r>
              <w:rPr>
                <w:spacing w:val="-7"/>
                <w:sz w:val="20"/>
              </w:rPr>
              <w:t> </w:t>
            </w:r>
            <w:r>
              <w:rPr>
                <w:sz w:val="20"/>
              </w:rPr>
              <w:t>appropriate</w:t>
            </w:r>
            <w:r>
              <w:rPr>
                <w:spacing w:val="-7"/>
                <w:sz w:val="20"/>
              </w:rPr>
              <w:t> </w:t>
            </w:r>
            <w:r>
              <w:rPr>
                <w:sz w:val="20"/>
              </w:rPr>
              <w:t>language</w:t>
            </w:r>
            <w:r>
              <w:rPr>
                <w:spacing w:val="-7"/>
                <w:sz w:val="20"/>
              </w:rPr>
              <w:t> </w:t>
            </w:r>
            <w:r>
              <w:rPr>
                <w:sz w:val="20"/>
              </w:rPr>
              <w:t>to</w:t>
            </w:r>
            <w:r>
              <w:rPr>
                <w:spacing w:val="-6"/>
                <w:sz w:val="20"/>
              </w:rPr>
              <w:t> </w:t>
            </w:r>
            <w:r>
              <w:rPr>
                <w:sz w:val="20"/>
              </w:rPr>
              <w:t>comply</w:t>
            </w:r>
            <w:r>
              <w:rPr>
                <w:spacing w:val="-5"/>
                <w:sz w:val="20"/>
              </w:rPr>
              <w:t> </w:t>
            </w:r>
            <w:r>
              <w:rPr>
                <w:sz w:val="20"/>
              </w:rPr>
              <w:t>with</w:t>
            </w:r>
            <w:r>
              <w:rPr>
                <w:spacing w:val="-5"/>
                <w:sz w:val="20"/>
              </w:rPr>
              <w:t> </w:t>
            </w:r>
            <w:r>
              <w:rPr>
                <w:sz w:val="20"/>
              </w:rPr>
              <w:t>paragraphs (a)(2)(i) and (a)(2)(ii) of this section?</w:t>
            </w:r>
          </w:p>
        </w:tc>
      </w:tr>
    </w:tbl>
    <w:p>
      <w:pPr>
        <w:spacing w:after="0" w:line="240" w:lineRule="auto"/>
        <w:jc w:val="left"/>
        <w:rPr>
          <w:sz w:val="20"/>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4.2. Requirements for Group Health Pla" w:id="258"/>
      <w:bookmarkEnd w:id="258"/>
      <w:r>
        <w:rPr>
          <w:b w:val="0"/>
        </w:rPr>
      </w:r>
      <w:bookmarkStart w:name="_bookmark214" w:id="259"/>
      <w:bookmarkEnd w:id="259"/>
      <w:r>
        <w:rPr>
          <w:b w:val="0"/>
        </w:rPr>
      </w:r>
      <w:r>
        <w:rPr/>
        <w:t>Requirements</w:t>
      </w:r>
      <w:r>
        <w:rPr>
          <w:spacing w:val="-1"/>
        </w:rPr>
        <w:t> </w:t>
      </w:r>
      <w:r>
        <w:rPr/>
        <w:t>for</w:t>
      </w:r>
      <w:r>
        <w:rPr>
          <w:spacing w:val="-3"/>
        </w:rPr>
        <w:t> </w:t>
      </w:r>
      <w:r>
        <w:rPr/>
        <w:t>Group</w:t>
      </w:r>
      <w:r>
        <w:rPr>
          <w:spacing w:val="-2"/>
        </w:rPr>
        <w:t> </w:t>
      </w:r>
      <w:r>
        <w:rPr/>
        <w:t>Health</w:t>
      </w:r>
      <w:r>
        <w:rPr>
          <w:spacing w:val="-1"/>
        </w:rPr>
        <w:t> </w:t>
      </w:r>
      <w:r>
        <w:rPr/>
        <w:t>Plans</w:t>
      </w:r>
      <w:r>
        <w:rPr>
          <w:spacing w:val="-4"/>
        </w:rPr>
        <w:t> </w:t>
      </w:r>
      <w:r>
        <w:rPr/>
        <w:t>(§ </w:t>
      </w:r>
      <w:r>
        <w:rPr>
          <w:spacing w:val="-2"/>
        </w:rPr>
        <w:t>164.314(b))</w:t>
      </w:r>
    </w:p>
    <w:p>
      <w:pPr>
        <w:spacing w:before="177"/>
        <w:ind w:left="699" w:right="802" w:firstLine="0"/>
        <w:jc w:val="left"/>
        <w:rPr>
          <w:i/>
          <w:sz w:val="24"/>
        </w:rPr>
      </w:pPr>
      <w:r>
        <w:rPr>
          <w:b/>
          <w:sz w:val="24"/>
        </w:rPr>
        <w:t>HIPAA</w:t>
      </w:r>
      <w:r>
        <w:rPr>
          <w:b/>
          <w:spacing w:val="-1"/>
          <w:sz w:val="24"/>
        </w:rPr>
        <w:t> </w:t>
      </w:r>
      <w:r>
        <w:rPr>
          <w:b/>
          <w:sz w:val="24"/>
        </w:rPr>
        <w:t>Standard:</w:t>
      </w:r>
      <w:r>
        <w:rPr>
          <w:b/>
          <w:spacing w:val="-3"/>
          <w:sz w:val="24"/>
        </w:rPr>
        <w:t> </w:t>
      </w:r>
      <w:r>
        <w:rPr>
          <w:i/>
          <w:sz w:val="24"/>
        </w:rPr>
        <w:t>Except</w:t>
      </w:r>
      <w:r>
        <w:rPr>
          <w:i/>
          <w:spacing w:val="-5"/>
          <w:sz w:val="24"/>
        </w:rPr>
        <w:t> </w:t>
      </w:r>
      <w:r>
        <w:rPr>
          <w:i/>
          <w:sz w:val="24"/>
        </w:rPr>
        <w:t>when</w:t>
      </w:r>
      <w:r>
        <w:rPr>
          <w:i/>
          <w:spacing w:val="-3"/>
          <w:sz w:val="24"/>
        </w:rPr>
        <w:t> </w:t>
      </w:r>
      <w:r>
        <w:rPr>
          <w:i/>
          <w:sz w:val="24"/>
        </w:rPr>
        <w:t>the</w:t>
      </w:r>
      <w:r>
        <w:rPr>
          <w:i/>
          <w:spacing w:val="-1"/>
          <w:sz w:val="24"/>
        </w:rPr>
        <w:t> </w:t>
      </w:r>
      <w:r>
        <w:rPr>
          <w:i/>
          <w:sz w:val="24"/>
        </w:rPr>
        <w:t>only</w:t>
      </w:r>
      <w:r>
        <w:rPr>
          <w:i/>
          <w:spacing w:val="-1"/>
          <w:sz w:val="24"/>
        </w:rPr>
        <w:t> </w:t>
      </w:r>
      <w:r>
        <w:rPr>
          <w:i/>
          <w:sz w:val="24"/>
        </w:rPr>
        <w:t>electronic</w:t>
      </w:r>
      <w:r>
        <w:rPr>
          <w:i/>
          <w:spacing w:val="-3"/>
          <w:sz w:val="24"/>
        </w:rPr>
        <w:t> </w:t>
      </w:r>
      <w:r>
        <w:rPr>
          <w:i/>
          <w:sz w:val="24"/>
        </w:rPr>
        <w:t>protected</w:t>
      </w:r>
      <w:r>
        <w:rPr>
          <w:i/>
          <w:spacing w:val="-3"/>
          <w:sz w:val="24"/>
        </w:rPr>
        <w:t> </w:t>
      </w:r>
      <w:r>
        <w:rPr>
          <w:i/>
          <w:sz w:val="24"/>
        </w:rPr>
        <w:t>health</w:t>
      </w:r>
      <w:r>
        <w:rPr>
          <w:i/>
          <w:spacing w:val="-3"/>
          <w:sz w:val="24"/>
        </w:rPr>
        <w:t> </w:t>
      </w:r>
      <w:r>
        <w:rPr>
          <w:i/>
          <w:sz w:val="24"/>
        </w:rPr>
        <w:t>information</w:t>
      </w:r>
      <w:r>
        <w:rPr>
          <w:i/>
          <w:spacing w:val="-3"/>
          <w:sz w:val="24"/>
        </w:rPr>
        <w:t> </w:t>
      </w:r>
      <w:r>
        <w:rPr>
          <w:i/>
          <w:sz w:val="24"/>
        </w:rPr>
        <w:t>disclosed</w:t>
      </w:r>
      <w:r>
        <w:rPr>
          <w:i/>
          <w:spacing w:val="-3"/>
          <w:sz w:val="24"/>
        </w:rPr>
        <w:t> </w:t>
      </w:r>
      <w:r>
        <w:rPr>
          <w:i/>
          <w:sz w:val="24"/>
        </w:rPr>
        <w:t>to</w:t>
      </w:r>
      <w:r>
        <w:rPr>
          <w:i/>
          <w:spacing w:val="-2"/>
          <w:sz w:val="24"/>
        </w:rPr>
        <w:t> </w:t>
      </w:r>
      <w:r>
        <w:rPr>
          <w:i/>
          <w:sz w:val="24"/>
        </w:rPr>
        <w:t>a</w:t>
      </w:r>
      <w:r>
        <w:rPr>
          <w:i/>
          <w:spacing w:val="-3"/>
          <w:sz w:val="24"/>
        </w:rPr>
        <w:t> </w:t>
      </w:r>
      <w:r>
        <w:rPr>
          <w:i/>
          <w:sz w:val="24"/>
        </w:rPr>
        <w:t>plan</w:t>
      </w:r>
      <w:r>
        <w:rPr>
          <w:i/>
          <w:spacing w:val="-3"/>
          <w:sz w:val="24"/>
        </w:rPr>
        <w:t> </w:t>
      </w:r>
      <w:r>
        <w:rPr>
          <w:i/>
          <w:sz w:val="24"/>
        </w:rPr>
        <w:t>sponsor</w:t>
      </w:r>
      <w:r>
        <w:rPr>
          <w:i/>
          <w:spacing w:val="-2"/>
          <w:sz w:val="24"/>
        </w:rPr>
        <w:t> </w:t>
      </w:r>
      <w:r>
        <w:rPr>
          <w:i/>
          <w:sz w:val="24"/>
        </w:rPr>
        <w:t>is</w:t>
      </w:r>
      <w:r>
        <w:rPr>
          <w:i/>
          <w:spacing w:val="-1"/>
          <w:sz w:val="24"/>
        </w:rPr>
        <w:t> </w:t>
      </w:r>
      <w:r>
        <w:rPr>
          <w:i/>
          <w:sz w:val="24"/>
        </w:rPr>
        <w:t>disclosed</w:t>
      </w:r>
      <w:r>
        <w:rPr>
          <w:i/>
          <w:spacing w:val="-3"/>
          <w:sz w:val="24"/>
        </w:rPr>
        <w:t> </w:t>
      </w:r>
      <w:r>
        <w:rPr>
          <w:i/>
          <w:sz w:val="24"/>
        </w:rPr>
        <w:t>pursuant to</w:t>
      </w:r>
      <w:r>
        <w:rPr>
          <w:i/>
          <w:spacing w:val="-2"/>
          <w:sz w:val="24"/>
        </w:rPr>
        <w:t> </w:t>
      </w:r>
      <w:r>
        <w:rPr>
          <w:i/>
          <w:sz w:val="24"/>
        </w:rPr>
        <w:t>§</w:t>
      </w:r>
      <w:r>
        <w:rPr>
          <w:i/>
          <w:sz w:val="24"/>
        </w:rPr>
        <w:t> 164.504(f)(1)(ii) or (iii), or as authorized under § 164.508, a group health plan must ensure that its plan documents provide that the plan sponsor will reasonably and appropriately safeguard electronic protected health information created, received, maintained, or transmitted to or by the plan sponsor on behalf of the group health plan.</w:t>
      </w:r>
    </w:p>
    <w:p>
      <w:pPr>
        <w:spacing w:before="184"/>
        <w:ind w:left="1787" w:right="1787" w:firstLine="0"/>
        <w:jc w:val="center"/>
        <w:rPr>
          <w:b/>
          <w:sz w:val="20"/>
        </w:rPr>
      </w:pPr>
      <w:bookmarkStart w:name="_bookmark215" w:id="260"/>
      <w:bookmarkEnd w:id="260"/>
      <w:r>
        <w:rPr/>
      </w:r>
      <w:r>
        <w:rPr>
          <w:b/>
          <w:sz w:val="20"/>
        </w:rPr>
        <w:t>Table</w:t>
      </w:r>
      <w:r>
        <w:rPr>
          <w:b/>
          <w:spacing w:val="-6"/>
          <w:sz w:val="20"/>
        </w:rPr>
        <w:t> </w:t>
      </w:r>
      <w:r>
        <w:rPr>
          <w:b/>
          <w:sz w:val="20"/>
        </w:rPr>
        <w:t>27.</w:t>
      </w:r>
      <w:r>
        <w:rPr>
          <w:b/>
          <w:spacing w:val="-4"/>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Requirements</w:t>
      </w:r>
      <w:r>
        <w:rPr>
          <w:b/>
          <w:spacing w:val="-6"/>
          <w:sz w:val="20"/>
        </w:rPr>
        <w:t> </w:t>
      </w:r>
      <w:r>
        <w:rPr>
          <w:b/>
          <w:sz w:val="20"/>
        </w:rPr>
        <w:t>for</w:t>
      </w:r>
      <w:r>
        <w:rPr>
          <w:b/>
          <w:spacing w:val="-6"/>
          <w:sz w:val="20"/>
        </w:rPr>
        <w:t> </w:t>
      </w:r>
      <w:r>
        <w:rPr>
          <w:b/>
          <w:sz w:val="20"/>
        </w:rPr>
        <w:t>Group</w:t>
      </w:r>
      <w:r>
        <w:rPr>
          <w:b/>
          <w:spacing w:val="-5"/>
          <w:sz w:val="20"/>
        </w:rPr>
        <w:t> </w:t>
      </w:r>
      <w:r>
        <w:rPr>
          <w:b/>
          <w:sz w:val="20"/>
        </w:rPr>
        <w:t>Health</w:t>
      </w:r>
      <w:r>
        <w:rPr>
          <w:b/>
          <w:spacing w:val="-5"/>
          <w:sz w:val="20"/>
        </w:rPr>
        <w:t> </w:t>
      </w:r>
      <w:r>
        <w:rPr>
          <w:b/>
          <w:sz w:val="20"/>
        </w:rPr>
        <w:t>Plans</w:t>
      </w:r>
      <w:r>
        <w:rPr>
          <w:b/>
          <w:spacing w:val="-7"/>
          <w:sz w:val="20"/>
        </w:rPr>
        <w:t> </w:t>
      </w:r>
      <w:r>
        <w:rPr>
          <w:b/>
          <w:spacing w:val="-2"/>
          <w:sz w:val="20"/>
        </w:rPr>
        <w:t>standard</w:t>
      </w:r>
    </w:p>
    <w:p>
      <w:pPr>
        <w:pStyle w:val="BodyText"/>
        <w:spacing w:before="6"/>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1475" w:hRule="atLeast"/>
        </w:trPr>
        <w:tc>
          <w:tcPr>
            <w:tcW w:w="3365" w:type="dxa"/>
          </w:tcPr>
          <w:p>
            <w:pPr>
              <w:pStyle w:val="TableParagraph"/>
              <w:tabs>
                <w:tab w:pos="467" w:val="left" w:leader="none"/>
              </w:tabs>
              <w:spacing w:before="1"/>
              <w:ind w:right="107" w:hanging="360"/>
              <w:rPr>
                <w:b/>
                <w:sz w:val="20"/>
              </w:rPr>
            </w:pPr>
            <w:r>
              <w:rPr>
                <w:spacing w:val="-6"/>
                <w:sz w:val="20"/>
              </w:rPr>
              <w:t>1.</w:t>
            </w:r>
            <w:r>
              <w:rPr>
                <w:sz w:val="20"/>
              </w:rPr>
              <w:tab/>
            </w:r>
            <w:r>
              <w:rPr>
                <w:b/>
                <w:sz w:val="20"/>
              </w:rPr>
              <w:t>Amend Plan Documents of the Group</w:t>
            </w:r>
            <w:r>
              <w:rPr>
                <w:b/>
                <w:spacing w:val="-8"/>
                <w:sz w:val="20"/>
              </w:rPr>
              <w:t> </w:t>
            </w:r>
            <w:r>
              <w:rPr>
                <w:b/>
                <w:sz w:val="20"/>
              </w:rPr>
              <w:t>Health</w:t>
            </w:r>
            <w:r>
              <w:rPr>
                <w:b/>
                <w:spacing w:val="-8"/>
                <w:sz w:val="20"/>
              </w:rPr>
              <w:t> </w:t>
            </w:r>
            <w:r>
              <w:rPr>
                <w:b/>
                <w:sz w:val="20"/>
              </w:rPr>
              <w:t>Plan</w:t>
            </w:r>
            <w:r>
              <w:rPr>
                <w:b/>
                <w:spacing w:val="-8"/>
                <w:sz w:val="20"/>
              </w:rPr>
              <w:t> </w:t>
            </w:r>
            <w:r>
              <w:rPr>
                <w:b/>
                <w:sz w:val="20"/>
              </w:rPr>
              <w:t>to</w:t>
            </w:r>
            <w:r>
              <w:rPr>
                <w:b/>
                <w:spacing w:val="-8"/>
                <w:sz w:val="20"/>
              </w:rPr>
              <w:t> </w:t>
            </w:r>
            <w:r>
              <w:rPr>
                <w:b/>
                <w:sz w:val="20"/>
              </w:rPr>
              <w:t>Address</w:t>
            </w:r>
            <w:r>
              <w:rPr>
                <w:b/>
                <w:spacing w:val="-9"/>
                <w:sz w:val="20"/>
              </w:rPr>
              <w:t> </w:t>
            </w:r>
            <w:r>
              <w:rPr>
                <w:b/>
                <w:sz w:val="20"/>
              </w:rPr>
              <w:t>the Plan Sponsor’s Security of ePHI</w:t>
            </w:r>
          </w:p>
          <w:p>
            <w:pPr>
              <w:pStyle w:val="TableParagraph"/>
              <w:spacing w:before="1"/>
              <w:ind w:left="0"/>
              <w:rPr>
                <w:b/>
                <w:sz w:val="19"/>
              </w:rPr>
            </w:pPr>
          </w:p>
          <w:p>
            <w:pPr>
              <w:pStyle w:val="TableParagraph"/>
              <w:spacing w:line="240" w:lineRule="atLeast" w:before="1"/>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37"/>
              </w:numPr>
              <w:tabs>
                <w:tab w:pos="467" w:val="left" w:leader="none"/>
              </w:tabs>
              <w:spacing w:line="240" w:lineRule="auto" w:before="0" w:after="0"/>
              <w:ind w:left="467" w:right="127" w:hanging="360"/>
              <w:jc w:val="left"/>
              <w:rPr>
                <w:i/>
                <w:sz w:val="20"/>
              </w:rPr>
            </w:pPr>
            <w:r>
              <w:rPr>
                <w:i/>
                <w:sz w:val="20"/>
              </w:rPr>
              <w:t>Amend the plan documents to incorporate provisions to</w:t>
            </w:r>
            <w:r>
              <w:rPr>
                <w:i/>
                <w:sz w:val="20"/>
              </w:rPr>
              <w:t> require the plan sponsor to implement administrative, technical,</w:t>
            </w:r>
            <w:r>
              <w:rPr>
                <w:i/>
                <w:spacing w:val="-8"/>
                <w:sz w:val="20"/>
              </w:rPr>
              <w:t> </w:t>
            </w:r>
            <w:r>
              <w:rPr>
                <w:i/>
                <w:sz w:val="20"/>
              </w:rPr>
              <w:t>and</w:t>
            </w:r>
            <w:r>
              <w:rPr>
                <w:i/>
                <w:spacing w:val="-5"/>
                <w:sz w:val="20"/>
              </w:rPr>
              <w:t> </w:t>
            </w:r>
            <w:r>
              <w:rPr>
                <w:i/>
                <w:sz w:val="20"/>
              </w:rPr>
              <w:t>physical</w:t>
            </w:r>
            <w:r>
              <w:rPr>
                <w:i/>
                <w:spacing w:val="-6"/>
                <w:sz w:val="20"/>
              </w:rPr>
              <w:t> </w:t>
            </w:r>
            <w:r>
              <w:rPr>
                <w:i/>
                <w:sz w:val="20"/>
              </w:rPr>
              <w:t>safeguards</w:t>
            </w:r>
            <w:r>
              <w:rPr>
                <w:i/>
                <w:spacing w:val="-7"/>
                <w:sz w:val="20"/>
              </w:rPr>
              <w:t> </w:t>
            </w:r>
            <w:r>
              <w:rPr>
                <w:i/>
                <w:sz w:val="20"/>
              </w:rPr>
              <w:t>that</w:t>
            </w:r>
            <w:r>
              <w:rPr>
                <w:i/>
                <w:spacing w:val="-6"/>
                <w:sz w:val="20"/>
              </w:rPr>
              <w:t> </w:t>
            </w:r>
            <w:r>
              <w:rPr>
                <w:i/>
                <w:sz w:val="20"/>
              </w:rPr>
              <w:t>will</w:t>
            </w:r>
            <w:r>
              <w:rPr>
                <w:i/>
                <w:spacing w:val="-6"/>
                <w:sz w:val="20"/>
              </w:rPr>
              <w:t> </w:t>
            </w:r>
            <w:r>
              <w:rPr>
                <w:i/>
                <w:sz w:val="20"/>
              </w:rPr>
              <w:t>reasonably</w:t>
            </w:r>
            <w:r>
              <w:rPr>
                <w:i/>
                <w:spacing w:val="-6"/>
                <w:sz w:val="20"/>
              </w:rPr>
              <w:t> </w:t>
            </w:r>
            <w:r>
              <w:rPr>
                <w:i/>
                <w:sz w:val="20"/>
              </w:rPr>
              <w:t>and appropriately protect the confidentiality, integrity, and availability of ePHI that it creates, receives, maintains, or</w:t>
            </w:r>
          </w:p>
          <w:p>
            <w:pPr>
              <w:pStyle w:val="TableParagraph"/>
              <w:spacing w:line="223" w:lineRule="exact" w:before="1"/>
              <w:rPr>
                <w:i/>
                <w:sz w:val="20"/>
              </w:rPr>
            </w:pPr>
            <w:r>
              <w:rPr>
                <w:i/>
                <w:sz w:val="20"/>
              </w:rPr>
              <w:t>transmits</w:t>
            </w:r>
            <w:r>
              <w:rPr>
                <w:i/>
                <w:spacing w:val="-7"/>
                <w:sz w:val="20"/>
              </w:rPr>
              <w:t> </w:t>
            </w:r>
            <w:r>
              <w:rPr>
                <w:i/>
                <w:sz w:val="20"/>
              </w:rPr>
              <w:t>on</w:t>
            </w:r>
            <w:r>
              <w:rPr>
                <w:i/>
                <w:spacing w:val="-4"/>
                <w:sz w:val="20"/>
              </w:rPr>
              <w:t> </w:t>
            </w:r>
            <w:r>
              <w:rPr>
                <w:i/>
                <w:sz w:val="20"/>
              </w:rPr>
              <w:t>behalf</w:t>
            </w:r>
            <w:r>
              <w:rPr>
                <w:i/>
                <w:spacing w:val="-6"/>
                <w:sz w:val="20"/>
              </w:rPr>
              <w:t> </w:t>
            </w:r>
            <w:r>
              <w:rPr>
                <w:i/>
                <w:sz w:val="20"/>
              </w:rPr>
              <w:t>of</w:t>
            </w:r>
            <w:r>
              <w:rPr>
                <w:i/>
                <w:spacing w:val="-6"/>
                <w:sz w:val="20"/>
              </w:rPr>
              <w:t> </w:t>
            </w:r>
            <w:r>
              <w:rPr>
                <w:i/>
                <w:sz w:val="20"/>
              </w:rPr>
              <w:t>the</w:t>
            </w:r>
            <w:r>
              <w:rPr>
                <w:i/>
                <w:spacing w:val="-5"/>
                <w:sz w:val="20"/>
              </w:rPr>
              <w:t> </w:t>
            </w:r>
            <w:r>
              <w:rPr>
                <w:i/>
                <w:sz w:val="20"/>
              </w:rPr>
              <w:t>group</w:t>
            </w:r>
            <w:r>
              <w:rPr>
                <w:i/>
                <w:spacing w:val="-4"/>
                <w:sz w:val="20"/>
              </w:rPr>
              <w:t> </w:t>
            </w:r>
            <w:r>
              <w:rPr>
                <w:i/>
                <w:sz w:val="20"/>
              </w:rPr>
              <w:t>health</w:t>
            </w:r>
            <w:r>
              <w:rPr>
                <w:i/>
                <w:spacing w:val="-5"/>
                <w:sz w:val="20"/>
              </w:rPr>
              <w:t> </w:t>
            </w:r>
            <w:r>
              <w:rPr>
                <w:i/>
                <w:spacing w:val="-4"/>
                <w:sz w:val="20"/>
              </w:rPr>
              <w:t>plan.</w:t>
            </w:r>
          </w:p>
        </w:tc>
        <w:tc>
          <w:tcPr>
            <w:tcW w:w="5374" w:type="dxa"/>
          </w:tcPr>
          <w:p>
            <w:pPr>
              <w:pStyle w:val="TableParagraph"/>
              <w:numPr>
                <w:ilvl w:val="0"/>
                <w:numId w:val="238"/>
              </w:numPr>
              <w:tabs>
                <w:tab w:pos="467" w:val="left" w:leader="none"/>
              </w:tabs>
              <w:spacing w:line="240" w:lineRule="auto" w:before="0" w:after="0"/>
              <w:ind w:left="467" w:right="263" w:hanging="360"/>
              <w:jc w:val="left"/>
              <w:rPr>
                <w:sz w:val="20"/>
              </w:rPr>
            </w:pPr>
            <w:r>
              <w:rPr>
                <w:sz w:val="20"/>
              </w:rPr>
              <w:t>Does</w:t>
            </w:r>
            <w:r>
              <w:rPr>
                <w:spacing w:val="-5"/>
                <w:sz w:val="20"/>
              </w:rPr>
              <w:t> </w:t>
            </w:r>
            <w:r>
              <w:rPr>
                <w:sz w:val="20"/>
              </w:rPr>
              <w:t>the</w:t>
            </w:r>
            <w:r>
              <w:rPr>
                <w:spacing w:val="-7"/>
                <w:sz w:val="20"/>
              </w:rPr>
              <w:t> </w:t>
            </w:r>
            <w:r>
              <w:rPr>
                <w:sz w:val="20"/>
              </w:rPr>
              <w:t>plan</w:t>
            </w:r>
            <w:r>
              <w:rPr>
                <w:spacing w:val="-5"/>
                <w:sz w:val="20"/>
              </w:rPr>
              <w:t> </w:t>
            </w:r>
            <w:r>
              <w:rPr>
                <w:sz w:val="20"/>
              </w:rPr>
              <w:t>sponsor</w:t>
            </w:r>
            <w:r>
              <w:rPr>
                <w:spacing w:val="-6"/>
                <w:sz w:val="20"/>
              </w:rPr>
              <w:t> </w:t>
            </w:r>
            <w:r>
              <w:rPr>
                <w:sz w:val="20"/>
              </w:rPr>
              <w:t>fall</w:t>
            </w:r>
            <w:r>
              <w:rPr>
                <w:spacing w:val="-6"/>
                <w:sz w:val="20"/>
              </w:rPr>
              <w:t> </w:t>
            </w:r>
            <w:r>
              <w:rPr>
                <w:sz w:val="20"/>
              </w:rPr>
              <w:t>under</w:t>
            </w:r>
            <w:r>
              <w:rPr>
                <w:spacing w:val="-6"/>
                <w:sz w:val="20"/>
              </w:rPr>
              <w:t> </w:t>
            </w:r>
            <w:r>
              <w:rPr>
                <w:sz w:val="20"/>
              </w:rPr>
              <w:t>the</w:t>
            </w:r>
            <w:r>
              <w:rPr>
                <w:spacing w:val="-7"/>
                <w:sz w:val="20"/>
              </w:rPr>
              <w:t> </w:t>
            </w:r>
            <w:r>
              <w:rPr>
                <w:sz w:val="20"/>
              </w:rPr>
              <w:t>exception</w:t>
            </w:r>
            <w:r>
              <w:rPr>
                <w:spacing w:val="-5"/>
                <w:sz w:val="20"/>
              </w:rPr>
              <w:t> </w:t>
            </w:r>
            <w:r>
              <w:rPr>
                <w:sz w:val="20"/>
              </w:rPr>
              <w:t>described in the standard?</w:t>
            </w:r>
          </w:p>
          <w:p>
            <w:pPr>
              <w:pStyle w:val="TableParagraph"/>
              <w:numPr>
                <w:ilvl w:val="0"/>
                <w:numId w:val="238"/>
              </w:numPr>
              <w:tabs>
                <w:tab w:pos="467" w:val="left" w:leader="none"/>
              </w:tabs>
              <w:spacing w:line="240" w:lineRule="auto" w:before="0" w:after="0"/>
              <w:ind w:left="467" w:right="731" w:hanging="360"/>
              <w:jc w:val="left"/>
              <w:rPr>
                <w:sz w:val="20"/>
              </w:rPr>
            </w:pPr>
            <w:r>
              <w:rPr>
                <w:sz w:val="20"/>
              </w:rPr>
              <w:t>Do</w:t>
            </w:r>
            <w:r>
              <w:rPr>
                <w:spacing w:val="-5"/>
                <w:sz w:val="20"/>
              </w:rPr>
              <w:t> </w:t>
            </w:r>
            <w:r>
              <w:rPr>
                <w:sz w:val="20"/>
              </w:rPr>
              <w:t>the</w:t>
            </w:r>
            <w:r>
              <w:rPr>
                <w:spacing w:val="-6"/>
                <w:sz w:val="20"/>
              </w:rPr>
              <w:t> </w:t>
            </w:r>
            <w:r>
              <w:rPr>
                <w:sz w:val="20"/>
              </w:rPr>
              <w:t>plan</w:t>
            </w:r>
            <w:r>
              <w:rPr>
                <w:spacing w:val="-4"/>
                <w:sz w:val="20"/>
              </w:rPr>
              <w:t> </w:t>
            </w:r>
            <w:r>
              <w:rPr>
                <w:sz w:val="20"/>
              </w:rPr>
              <w:t>documents</w:t>
            </w:r>
            <w:r>
              <w:rPr>
                <w:spacing w:val="-4"/>
                <w:sz w:val="20"/>
              </w:rPr>
              <w:t> </w:t>
            </w:r>
            <w:r>
              <w:rPr>
                <w:sz w:val="20"/>
              </w:rPr>
              <w:t>require</w:t>
            </w:r>
            <w:r>
              <w:rPr>
                <w:spacing w:val="-6"/>
                <w:sz w:val="20"/>
              </w:rPr>
              <w:t> </w:t>
            </w:r>
            <w:r>
              <w:rPr>
                <w:sz w:val="20"/>
              </w:rPr>
              <w:t>the</w:t>
            </w:r>
            <w:r>
              <w:rPr>
                <w:spacing w:val="-6"/>
                <w:sz w:val="20"/>
              </w:rPr>
              <w:t> </w:t>
            </w:r>
            <w:r>
              <w:rPr>
                <w:sz w:val="20"/>
              </w:rPr>
              <w:t>plan</w:t>
            </w:r>
            <w:r>
              <w:rPr>
                <w:spacing w:val="-4"/>
                <w:sz w:val="20"/>
              </w:rPr>
              <w:t> </w:t>
            </w:r>
            <w:r>
              <w:rPr>
                <w:sz w:val="20"/>
              </w:rPr>
              <w:t>sponsor</w:t>
            </w:r>
            <w:r>
              <w:rPr>
                <w:spacing w:val="-5"/>
                <w:sz w:val="20"/>
              </w:rPr>
              <w:t> </w:t>
            </w:r>
            <w:r>
              <w:rPr>
                <w:sz w:val="20"/>
              </w:rPr>
              <w:t>to reasonably and appropriately safeguard ePHI?</w:t>
            </w:r>
          </w:p>
        </w:tc>
      </w:tr>
      <w:tr>
        <w:trPr>
          <w:trHeight w:val="1679" w:hRule="atLeast"/>
        </w:trPr>
        <w:tc>
          <w:tcPr>
            <w:tcW w:w="3365" w:type="dxa"/>
          </w:tcPr>
          <w:p>
            <w:pPr>
              <w:pStyle w:val="TableParagraph"/>
              <w:tabs>
                <w:tab w:pos="467" w:val="left" w:leader="none"/>
              </w:tabs>
              <w:spacing w:before="1"/>
              <w:ind w:right="351" w:hanging="360"/>
              <w:rPr>
                <w:b/>
                <w:sz w:val="20"/>
              </w:rPr>
            </w:pPr>
            <w:r>
              <w:rPr>
                <w:spacing w:val="-6"/>
                <w:sz w:val="20"/>
              </w:rPr>
              <w:t>2.</w:t>
            </w:r>
            <w:r>
              <w:rPr>
                <w:sz w:val="20"/>
              </w:rPr>
              <w:tab/>
            </w:r>
            <w:r>
              <w:rPr>
                <w:b/>
                <w:sz w:val="20"/>
              </w:rPr>
              <w:t>Amend</w:t>
            </w:r>
            <w:r>
              <w:rPr>
                <w:b/>
                <w:spacing w:val="-9"/>
                <w:sz w:val="20"/>
              </w:rPr>
              <w:t> </w:t>
            </w:r>
            <w:r>
              <w:rPr>
                <w:b/>
                <w:sz w:val="20"/>
              </w:rPr>
              <w:t>Plan</w:t>
            </w:r>
            <w:r>
              <w:rPr>
                <w:b/>
                <w:spacing w:val="-9"/>
                <w:sz w:val="20"/>
              </w:rPr>
              <w:t> </w:t>
            </w:r>
            <w:r>
              <w:rPr>
                <w:b/>
                <w:sz w:val="20"/>
              </w:rPr>
              <w:t>Documents</w:t>
            </w:r>
            <w:r>
              <w:rPr>
                <w:b/>
                <w:spacing w:val="-10"/>
                <w:sz w:val="20"/>
              </w:rPr>
              <w:t> </w:t>
            </w:r>
            <w:r>
              <w:rPr>
                <w:b/>
                <w:sz w:val="20"/>
              </w:rPr>
              <w:t>of</w:t>
            </w:r>
            <w:r>
              <w:rPr>
                <w:b/>
                <w:spacing w:val="-11"/>
                <w:sz w:val="20"/>
              </w:rPr>
              <w:t> </w:t>
            </w:r>
            <w:r>
              <w:rPr>
                <w:b/>
                <w:sz w:val="20"/>
              </w:rPr>
              <w:t>the Group Health Plan to Address Adequate Separation</w:t>
            </w:r>
          </w:p>
          <w:p>
            <w:pPr>
              <w:pStyle w:val="TableParagraph"/>
              <w:ind w:left="0"/>
              <w:rPr>
                <w:b/>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39"/>
              </w:numPr>
              <w:tabs>
                <w:tab w:pos="467" w:val="left" w:leader="none"/>
              </w:tabs>
              <w:spacing w:line="240" w:lineRule="auto" w:before="0" w:after="0"/>
              <w:ind w:left="467" w:right="392" w:hanging="360"/>
              <w:jc w:val="left"/>
              <w:rPr>
                <w:i/>
                <w:sz w:val="20"/>
              </w:rPr>
            </w:pPr>
            <w:r>
              <w:rPr>
                <w:i/>
                <w:sz w:val="20"/>
              </w:rPr>
              <w:t>Amend</w:t>
            </w:r>
            <w:r>
              <w:rPr>
                <w:i/>
                <w:spacing w:val="-5"/>
                <w:sz w:val="20"/>
              </w:rPr>
              <w:t> </w:t>
            </w:r>
            <w:r>
              <w:rPr>
                <w:i/>
                <w:sz w:val="20"/>
              </w:rPr>
              <w:t>the</w:t>
            </w:r>
            <w:r>
              <w:rPr>
                <w:i/>
                <w:spacing w:val="-5"/>
                <w:sz w:val="20"/>
              </w:rPr>
              <w:t> </w:t>
            </w:r>
            <w:r>
              <w:rPr>
                <w:i/>
                <w:sz w:val="20"/>
              </w:rPr>
              <w:t>plan</w:t>
            </w:r>
            <w:r>
              <w:rPr>
                <w:i/>
                <w:spacing w:val="-7"/>
                <w:sz w:val="20"/>
              </w:rPr>
              <w:t> </w:t>
            </w:r>
            <w:r>
              <w:rPr>
                <w:i/>
                <w:sz w:val="20"/>
              </w:rPr>
              <w:t>documents</w:t>
            </w:r>
            <w:r>
              <w:rPr>
                <w:i/>
                <w:spacing w:val="-6"/>
                <w:sz w:val="20"/>
              </w:rPr>
              <w:t> </w:t>
            </w:r>
            <w:r>
              <w:rPr>
                <w:i/>
                <w:sz w:val="20"/>
              </w:rPr>
              <w:t>to</w:t>
            </w:r>
            <w:r>
              <w:rPr>
                <w:i/>
                <w:spacing w:val="-6"/>
                <w:sz w:val="20"/>
              </w:rPr>
              <w:t> </w:t>
            </w:r>
            <w:r>
              <w:rPr>
                <w:i/>
                <w:sz w:val="20"/>
              </w:rPr>
              <w:t>incorporate</w:t>
            </w:r>
            <w:r>
              <w:rPr>
                <w:i/>
                <w:spacing w:val="-5"/>
                <w:sz w:val="20"/>
              </w:rPr>
              <w:t> </w:t>
            </w:r>
            <w:r>
              <w:rPr>
                <w:i/>
                <w:sz w:val="20"/>
              </w:rPr>
              <w:t>provisions</w:t>
            </w:r>
            <w:r>
              <w:rPr>
                <w:i/>
                <w:spacing w:val="-6"/>
                <w:sz w:val="20"/>
              </w:rPr>
              <w:t> </w:t>
            </w:r>
            <w:r>
              <w:rPr>
                <w:i/>
                <w:sz w:val="20"/>
              </w:rPr>
              <w:t>to</w:t>
            </w:r>
            <w:r>
              <w:rPr>
                <w:i/>
                <w:sz w:val="20"/>
              </w:rPr>
              <w:t> require the plan sponsor to ensure that the adequate separation between the group health plan and plan sponsor required by §164.504(f)(2)(iii) is supported by reasonable and appropriate security measures.</w:t>
            </w:r>
          </w:p>
        </w:tc>
        <w:tc>
          <w:tcPr>
            <w:tcW w:w="5374" w:type="dxa"/>
          </w:tcPr>
          <w:p>
            <w:pPr>
              <w:pStyle w:val="TableParagraph"/>
              <w:numPr>
                <w:ilvl w:val="0"/>
                <w:numId w:val="240"/>
              </w:numPr>
              <w:tabs>
                <w:tab w:pos="467" w:val="left" w:leader="none"/>
              </w:tabs>
              <w:spacing w:line="240" w:lineRule="auto" w:before="0" w:after="0"/>
              <w:ind w:left="467" w:right="294" w:hanging="360"/>
              <w:jc w:val="left"/>
              <w:rPr>
                <w:sz w:val="20"/>
              </w:rPr>
            </w:pPr>
            <w:r>
              <w:rPr>
                <w:sz w:val="20"/>
              </w:rPr>
              <w:t>Do plan documents address the obligation to keep ePHI secure with respect to the plan sponsor’s employees, classes</w:t>
            </w:r>
            <w:r>
              <w:rPr>
                <w:spacing w:val="-4"/>
                <w:sz w:val="20"/>
              </w:rPr>
              <w:t> </w:t>
            </w:r>
            <w:r>
              <w:rPr>
                <w:sz w:val="20"/>
              </w:rPr>
              <w:t>of</w:t>
            </w:r>
            <w:r>
              <w:rPr>
                <w:spacing w:val="-6"/>
                <w:sz w:val="20"/>
              </w:rPr>
              <w:t> </w:t>
            </w:r>
            <w:r>
              <w:rPr>
                <w:sz w:val="20"/>
              </w:rPr>
              <w:t>employees,</w:t>
            </w:r>
            <w:r>
              <w:rPr>
                <w:spacing w:val="-4"/>
                <w:sz w:val="20"/>
              </w:rPr>
              <w:t> </w:t>
            </w:r>
            <w:r>
              <w:rPr>
                <w:sz w:val="20"/>
              </w:rPr>
              <w:t>or</w:t>
            </w:r>
            <w:r>
              <w:rPr>
                <w:spacing w:val="-5"/>
                <w:sz w:val="20"/>
              </w:rPr>
              <w:t> </w:t>
            </w:r>
            <w:r>
              <w:rPr>
                <w:sz w:val="20"/>
              </w:rPr>
              <w:t>other</w:t>
            </w:r>
            <w:r>
              <w:rPr>
                <w:spacing w:val="-5"/>
                <w:sz w:val="20"/>
              </w:rPr>
              <w:t> </w:t>
            </w:r>
            <w:r>
              <w:rPr>
                <w:sz w:val="20"/>
              </w:rPr>
              <w:t>persons</w:t>
            </w:r>
            <w:r>
              <w:rPr>
                <w:spacing w:val="-4"/>
                <w:sz w:val="20"/>
              </w:rPr>
              <w:t> </w:t>
            </w:r>
            <w:r>
              <w:rPr>
                <w:sz w:val="20"/>
              </w:rPr>
              <w:t>who</w:t>
            </w:r>
            <w:r>
              <w:rPr>
                <w:spacing w:val="-5"/>
                <w:sz w:val="20"/>
              </w:rPr>
              <w:t> </w:t>
            </w:r>
            <w:r>
              <w:rPr>
                <w:sz w:val="20"/>
              </w:rPr>
              <w:t>will</w:t>
            </w:r>
            <w:r>
              <w:rPr>
                <w:spacing w:val="-5"/>
                <w:sz w:val="20"/>
              </w:rPr>
              <w:t> </w:t>
            </w:r>
            <w:r>
              <w:rPr>
                <w:sz w:val="20"/>
              </w:rPr>
              <w:t>be</w:t>
            </w:r>
            <w:r>
              <w:rPr>
                <w:spacing w:val="-6"/>
                <w:sz w:val="20"/>
              </w:rPr>
              <w:t> </w:t>
            </w:r>
            <w:r>
              <w:rPr>
                <w:sz w:val="20"/>
              </w:rPr>
              <w:t>given access to ePHI?</w:t>
            </w:r>
          </w:p>
        </w:tc>
      </w:tr>
      <w:tr>
        <w:trPr>
          <w:trHeight w:val="2159" w:hRule="atLeast"/>
        </w:trPr>
        <w:tc>
          <w:tcPr>
            <w:tcW w:w="3365" w:type="dxa"/>
          </w:tcPr>
          <w:p>
            <w:pPr>
              <w:pStyle w:val="TableParagraph"/>
              <w:tabs>
                <w:tab w:pos="467" w:val="left" w:leader="none"/>
              </w:tabs>
              <w:ind w:right="107" w:hanging="360"/>
              <w:rPr>
                <w:b/>
                <w:sz w:val="20"/>
              </w:rPr>
            </w:pPr>
            <w:r>
              <w:rPr>
                <w:spacing w:val="-6"/>
                <w:sz w:val="20"/>
              </w:rPr>
              <w:t>3.</w:t>
            </w:r>
            <w:r>
              <w:rPr>
                <w:sz w:val="20"/>
              </w:rPr>
              <w:tab/>
            </w:r>
            <w:r>
              <w:rPr>
                <w:b/>
                <w:sz w:val="20"/>
              </w:rPr>
              <w:t>Amend Plan Documents of the Group</w:t>
            </w:r>
            <w:r>
              <w:rPr>
                <w:b/>
                <w:spacing w:val="-8"/>
                <w:sz w:val="20"/>
              </w:rPr>
              <w:t> </w:t>
            </w:r>
            <w:r>
              <w:rPr>
                <w:b/>
                <w:sz w:val="20"/>
              </w:rPr>
              <w:t>Health</w:t>
            </w:r>
            <w:r>
              <w:rPr>
                <w:b/>
                <w:spacing w:val="-8"/>
                <w:sz w:val="20"/>
              </w:rPr>
              <w:t> </w:t>
            </w:r>
            <w:r>
              <w:rPr>
                <w:b/>
                <w:sz w:val="20"/>
              </w:rPr>
              <w:t>Plan</w:t>
            </w:r>
            <w:r>
              <w:rPr>
                <w:b/>
                <w:spacing w:val="-8"/>
                <w:sz w:val="20"/>
              </w:rPr>
              <w:t> </w:t>
            </w:r>
            <w:r>
              <w:rPr>
                <w:b/>
                <w:sz w:val="20"/>
              </w:rPr>
              <w:t>to</w:t>
            </w:r>
            <w:r>
              <w:rPr>
                <w:b/>
                <w:spacing w:val="-8"/>
                <w:sz w:val="20"/>
              </w:rPr>
              <w:t> </w:t>
            </w:r>
            <w:r>
              <w:rPr>
                <w:b/>
                <w:sz w:val="20"/>
              </w:rPr>
              <w:t>Address</w:t>
            </w:r>
            <w:r>
              <w:rPr>
                <w:b/>
                <w:spacing w:val="-9"/>
                <w:sz w:val="20"/>
              </w:rPr>
              <w:t> </w:t>
            </w:r>
            <w:r>
              <w:rPr>
                <w:b/>
                <w:sz w:val="20"/>
              </w:rPr>
              <w:t>the Security of ePHI Supplied to the Plan Sponsors’ Agents and </w:t>
            </w:r>
            <w:r>
              <w:rPr>
                <w:b/>
                <w:spacing w:val="-2"/>
                <w:sz w:val="20"/>
              </w:rPr>
              <w:t>Subcontractors</w:t>
            </w:r>
          </w:p>
          <w:p>
            <w:pPr>
              <w:pStyle w:val="TableParagraph"/>
              <w:ind w:left="0"/>
              <w:rPr>
                <w:b/>
                <w:sz w:val="20"/>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41"/>
              </w:numPr>
              <w:tabs>
                <w:tab w:pos="467" w:val="left" w:leader="none"/>
              </w:tabs>
              <w:spacing w:line="240" w:lineRule="auto" w:before="0" w:after="0"/>
              <w:ind w:left="467" w:right="112" w:hanging="360"/>
              <w:jc w:val="left"/>
              <w:rPr>
                <w:i/>
                <w:sz w:val="20"/>
              </w:rPr>
            </w:pPr>
            <w:r>
              <w:rPr>
                <w:i/>
                <w:sz w:val="20"/>
              </w:rPr>
              <w:t>Amend plan documents to incorporate provisions to</w:t>
            </w:r>
            <w:r>
              <w:rPr>
                <w:i/>
                <w:spacing w:val="40"/>
                <w:sz w:val="20"/>
              </w:rPr>
              <w:t> </w:t>
            </w:r>
            <w:r>
              <w:rPr>
                <w:i/>
                <w:sz w:val="20"/>
              </w:rPr>
              <w:t>require</w:t>
            </w:r>
            <w:r>
              <w:rPr>
                <w:i/>
                <w:spacing w:val="-4"/>
                <w:sz w:val="20"/>
              </w:rPr>
              <w:t> </w:t>
            </w:r>
            <w:r>
              <w:rPr>
                <w:i/>
                <w:sz w:val="20"/>
              </w:rPr>
              <w:t>the</w:t>
            </w:r>
            <w:r>
              <w:rPr>
                <w:i/>
                <w:spacing w:val="-4"/>
                <w:sz w:val="20"/>
              </w:rPr>
              <w:t> </w:t>
            </w:r>
            <w:r>
              <w:rPr>
                <w:i/>
                <w:sz w:val="20"/>
              </w:rPr>
              <w:t>plan</w:t>
            </w:r>
            <w:r>
              <w:rPr>
                <w:i/>
                <w:spacing w:val="-4"/>
                <w:sz w:val="20"/>
              </w:rPr>
              <w:t> </w:t>
            </w:r>
            <w:r>
              <w:rPr>
                <w:i/>
                <w:sz w:val="20"/>
              </w:rPr>
              <w:t>sponsor</w:t>
            </w:r>
            <w:r>
              <w:rPr>
                <w:i/>
                <w:spacing w:val="-6"/>
                <w:sz w:val="20"/>
              </w:rPr>
              <w:t> </w:t>
            </w:r>
            <w:r>
              <w:rPr>
                <w:i/>
                <w:sz w:val="20"/>
              </w:rPr>
              <w:t>to</w:t>
            </w:r>
            <w:r>
              <w:rPr>
                <w:i/>
                <w:spacing w:val="-4"/>
                <w:sz w:val="20"/>
              </w:rPr>
              <w:t> </w:t>
            </w:r>
            <w:r>
              <w:rPr>
                <w:i/>
                <w:sz w:val="20"/>
              </w:rPr>
              <w:t>ensure</w:t>
            </w:r>
            <w:r>
              <w:rPr>
                <w:i/>
                <w:spacing w:val="-4"/>
                <w:sz w:val="20"/>
              </w:rPr>
              <w:t> </w:t>
            </w:r>
            <w:r>
              <w:rPr>
                <w:i/>
                <w:sz w:val="20"/>
              </w:rPr>
              <w:t>that</w:t>
            </w:r>
            <w:r>
              <w:rPr>
                <w:i/>
                <w:spacing w:val="-5"/>
                <w:sz w:val="20"/>
              </w:rPr>
              <w:t> </w:t>
            </w:r>
            <w:r>
              <w:rPr>
                <w:i/>
                <w:sz w:val="20"/>
              </w:rPr>
              <w:t>any</w:t>
            </w:r>
            <w:r>
              <w:rPr>
                <w:i/>
                <w:spacing w:val="-5"/>
                <w:sz w:val="20"/>
              </w:rPr>
              <w:t> </w:t>
            </w:r>
            <w:r>
              <w:rPr>
                <w:i/>
                <w:sz w:val="20"/>
              </w:rPr>
              <w:t>agent</w:t>
            </w:r>
            <w:r>
              <w:rPr>
                <w:i/>
                <w:spacing w:val="-5"/>
                <w:sz w:val="20"/>
              </w:rPr>
              <w:t> </w:t>
            </w:r>
            <w:r>
              <w:rPr>
                <w:i/>
                <w:sz w:val="20"/>
              </w:rPr>
              <w:t>to</w:t>
            </w:r>
            <w:r>
              <w:rPr>
                <w:i/>
                <w:spacing w:val="-4"/>
                <w:sz w:val="20"/>
              </w:rPr>
              <w:t> </w:t>
            </w:r>
            <w:r>
              <w:rPr>
                <w:i/>
                <w:sz w:val="20"/>
              </w:rPr>
              <w:t>whom it provides ePHI agrees to implement reasonable and appropriate security measures to protect the ePHI.</w:t>
            </w:r>
          </w:p>
        </w:tc>
        <w:tc>
          <w:tcPr>
            <w:tcW w:w="5374" w:type="dxa"/>
          </w:tcPr>
          <w:p>
            <w:pPr>
              <w:pStyle w:val="TableParagraph"/>
              <w:numPr>
                <w:ilvl w:val="0"/>
                <w:numId w:val="242"/>
              </w:numPr>
              <w:tabs>
                <w:tab w:pos="467" w:val="left" w:leader="none"/>
              </w:tabs>
              <w:spacing w:line="240" w:lineRule="auto" w:before="0" w:after="0"/>
              <w:ind w:left="467" w:right="304" w:hanging="360"/>
              <w:jc w:val="left"/>
              <w:rPr>
                <w:sz w:val="20"/>
              </w:rPr>
            </w:pPr>
            <w:r>
              <w:rPr>
                <w:sz w:val="20"/>
              </w:rPr>
              <w:t>Do</w:t>
            </w:r>
            <w:r>
              <w:rPr>
                <w:spacing w:val="-5"/>
                <w:sz w:val="20"/>
              </w:rPr>
              <w:t> </w:t>
            </w:r>
            <w:r>
              <w:rPr>
                <w:sz w:val="20"/>
              </w:rPr>
              <w:t>the</w:t>
            </w:r>
            <w:r>
              <w:rPr>
                <w:spacing w:val="-6"/>
                <w:sz w:val="20"/>
              </w:rPr>
              <w:t> </w:t>
            </w:r>
            <w:r>
              <w:rPr>
                <w:sz w:val="20"/>
              </w:rPr>
              <w:t>plan</w:t>
            </w:r>
            <w:r>
              <w:rPr>
                <w:spacing w:val="-4"/>
                <w:sz w:val="20"/>
              </w:rPr>
              <w:t> </w:t>
            </w:r>
            <w:r>
              <w:rPr>
                <w:sz w:val="20"/>
              </w:rPr>
              <w:t>documents</w:t>
            </w:r>
            <w:r>
              <w:rPr>
                <w:spacing w:val="-4"/>
                <w:sz w:val="20"/>
              </w:rPr>
              <w:t> </w:t>
            </w:r>
            <w:r>
              <w:rPr>
                <w:sz w:val="20"/>
              </w:rPr>
              <w:t>of</w:t>
            </w:r>
            <w:r>
              <w:rPr>
                <w:spacing w:val="-6"/>
                <w:sz w:val="20"/>
              </w:rPr>
              <w:t> </w:t>
            </w:r>
            <w:r>
              <w:rPr>
                <w:sz w:val="20"/>
              </w:rPr>
              <w:t>the</w:t>
            </w:r>
            <w:r>
              <w:rPr>
                <w:spacing w:val="-6"/>
                <w:sz w:val="20"/>
              </w:rPr>
              <w:t> </w:t>
            </w:r>
            <w:r>
              <w:rPr>
                <w:sz w:val="20"/>
              </w:rPr>
              <w:t>group</w:t>
            </w:r>
            <w:r>
              <w:rPr>
                <w:spacing w:val="-4"/>
                <w:sz w:val="20"/>
              </w:rPr>
              <w:t> </w:t>
            </w:r>
            <w:r>
              <w:rPr>
                <w:sz w:val="20"/>
              </w:rPr>
              <w:t>health</w:t>
            </w:r>
            <w:r>
              <w:rPr>
                <w:spacing w:val="-4"/>
                <w:sz w:val="20"/>
              </w:rPr>
              <w:t> </w:t>
            </w:r>
            <w:r>
              <w:rPr>
                <w:sz w:val="20"/>
              </w:rPr>
              <w:t>plan</w:t>
            </w:r>
            <w:r>
              <w:rPr>
                <w:spacing w:val="-4"/>
                <w:sz w:val="20"/>
              </w:rPr>
              <w:t> </w:t>
            </w:r>
            <w:r>
              <w:rPr>
                <w:sz w:val="20"/>
              </w:rPr>
              <w:t>address the</w:t>
            </w:r>
            <w:r>
              <w:rPr>
                <w:spacing w:val="-2"/>
                <w:sz w:val="20"/>
              </w:rPr>
              <w:t> </w:t>
            </w:r>
            <w:r>
              <w:rPr>
                <w:sz w:val="20"/>
              </w:rPr>
              <w:t>issue</w:t>
            </w:r>
            <w:r>
              <w:rPr>
                <w:spacing w:val="-2"/>
                <w:sz w:val="20"/>
              </w:rPr>
              <w:t> </w:t>
            </w:r>
            <w:r>
              <w:rPr>
                <w:sz w:val="20"/>
              </w:rPr>
              <w:t>of</w:t>
            </w:r>
            <w:r>
              <w:rPr>
                <w:spacing w:val="-2"/>
                <w:sz w:val="20"/>
              </w:rPr>
              <w:t> </w:t>
            </w:r>
            <w:r>
              <w:rPr>
                <w:sz w:val="20"/>
              </w:rPr>
              <w:t>subcontractors and other</w:t>
            </w:r>
            <w:r>
              <w:rPr>
                <w:spacing w:val="-1"/>
                <w:sz w:val="20"/>
              </w:rPr>
              <w:t> </w:t>
            </w:r>
            <w:r>
              <w:rPr>
                <w:sz w:val="20"/>
              </w:rPr>
              <w:t>agents of</w:t>
            </w:r>
            <w:r>
              <w:rPr>
                <w:spacing w:val="-2"/>
                <w:sz w:val="20"/>
              </w:rPr>
              <w:t> </w:t>
            </w:r>
            <w:r>
              <w:rPr>
                <w:sz w:val="20"/>
              </w:rPr>
              <w:t>the</w:t>
            </w:r>
            <w:r>
              <w:rPr>
                <w:spacing w:val="-2"/>
                <w:sz w:val="20"/>
              </w:rPr>
              <w:t> </w:t>
            </w:r>
            <w:r>
              <w:rPr>
                <w:sz w:val="20"/>
              </w:rPr>
              <w:t>plan sponsor implementing reasonable and appropriate security measures?</w:t>
            </w:r>
          </w:p>
        </w:tc>
      </w:tr>
      <w:tr>
        <w:trPr>
          <w:trHeight w:val="1463" w:hRule="atLeast"/>
        </w:trPr>
        <w:tc>
          <w:tcPr>
            <w:tcW w:w="3365" w:type="dxa"/>
          </w:tcPr>
          <w:p>
            <w:pPr>
              <w:pStyle w:val="TableParagraph"/>
              <w:tabs>
                <w:tab w:pos="467" w:val="left" w:leader="none"/>
              </w:tabs>
              <w:spacing w:before="1"/>
              <w:ind w:right="107" w:hanging="360"/>
              <w:rPr>
                <w:b/>
                <w:sz w:val="20"/>
              </w:rPr>
            </w:pPr>
            <w:r>
              <w:rPr>
                <w:spacing w:val="-6"/>
                <w:sz w:val="20"/>
              </w:rPr>
              <w:t>4.</w:t>
            </w:r>
            <w:r>
              <w:rPr>
                <w:sz w:val="20"/>
              </w:rPr>
              <w:tab/>
            </w:r>
            <w:r>
              <w:rPr>
                <w:b/>
                <w:sz w:val="20"/>
              </w:rPr>
              <w:t>Amend</w:t>
            </w:r>
            <w:r>
              <w:rPr>
                <w:b/>
                <w:spacing w:val="-9"/>
                <w:sz w:val="20"/>
              </w:rPr>
              <w:t> </w:t>
            </w:r>
            <w:r>
              <w:rPr>
                <w:b/>
                <w:sz w:val="20"/>
              </w:rPr>
              <w:t>Plan</w:t>
            </w:r>
            <w:r>
              <w:rPr>
                <w:b/>
                <w:spacing w:val="-9"/>
                <w:sz w:val="20"/>
              </w:rPr>
              <w:t> </w:t>
            </w:r>
            <w:r>
              <w:rPr>
                <w:b/>
                <w:sz w:val="20"/>
              </w:rPr>
              <w:t>Documents</w:t>
            </w:r>
            <w:r>
              <w:rPr>
                <w:b/>
                <w:spacing w:val="-10"/>
                <w:sz w:val="20"/>
              </w:rPr>
              <w:t> </w:t>
            </w:r>
            <w:r>
              <w:rPr>
                <w:b/>
                <w:sz w:val="20"/>
              </w:rPr>
              <w:t>of</w:t>
            </w:r>
            <w:r>
              <w:rPr>
                <w:b/>
                <w:spacing w:val="-11"/>
                <w:sz w:val="20"/>
              </w:rPr>
              <w:t> </w:t>
            </w:r>
            <w:r>
              <w:rPr>
                <w:b/>
                <w:sz w:val="20"/>
              </w:rPr>
              <w:t>Group Health Plans to Address the Reporting of Security Incidents</w:t>
            </w:r>
          </w:p>
          <w:p>
            <w:pPr>
              <w:pStyle w:val="TableParagraph"/>
              <w:spacing w:before="6"/>
              <w:ind w:left="0"/>
              <w:rPr>
                <w:b/>
                <w:sz w:val="18"/>
              </w:rPr>
            </w:pPr>
          </w:p>
          <w:p>
            <w:pPr>
              <w:pStyle w:val="TableParagraph"/>
              <w:spacing w:line="242" w:lineRule="exact"/>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43"/>
              </w:numPr>
              <w:tabs>
                <w:tab w:pos="467" w:val="left" w:leader="none"/>
              </w:tabs>
              <w:spacing w:line="240" w:lineRule="auto" w:before="0" w:after="0"/>
              <w:ind w:left="467" w:right="240" w:hanging="360"/>
              <w:jc w:val="left"/>
              <w:rPr>
                <w:i/>
                <w:sz w:val="20"/>
              </w:rPr>
            </w:pPr>
            <w:r>
              <w:rPr>
                <w:i/>
                <w:sz w:val="20"/>
              </w:rPr>
              <w:t>Amend plan documents to incorporate provisions to</w:t>
            </w:r>
            <w:r>
              <w:rPr>
                <w:i/>
                <w:sz w:val="20"/>
              </w:rPr>
              <w:t> require</w:t>
            </w:r>
            <w:r>
              <w:rPr>
                <w:i/>
                <w:spacing w:val="-4"/>
                <w:sz w:val="20"/>
              </w:rPr>
              <w:t> </w:t>
            </w:r>
            <w:r>
              <w:rPr>
                <w:i/>
                <w:sz w:val="20"/>
              </w:rPr>
              <w:t>the</w:t>
            </w:r>
            <w:r>
              <w:rPr>
                <w:i/>
                <w:spacing w:val="-4"/>
                <w:sz w:val="20"/>
              </w:rPr>
              <w:t> </w:t>
            </w:r>
            <w:r>
              <w:rPr>
                <w:i/>
                <w:sz w:val="20"/>
              </w:rPr>
              <w:t>plan</w:t>
            </w:r>
            <w:r>
              <w:rPr>
                <w:i/>
                <w:spacing w:val="-4"/>
                <w:sz w:val="20"/>
              </w:rPr>
              <w:t> </w:t>
            </w:r>
            <w:r>
              <w:rPr>
                <w:i/>
                <w:sz w:val="20"/>
              </w:rPr>
              <w:t>sponsor</w:t>
            </w:r>
            <w:r>
              <w:rPr>
                <w:i/>
                <w:spacing w:val="-6"/>
                <w:sz w:val="20"/>
              </w:rPr>
              <w:t> </w:t>
            </w:r>
            <w:r>
              <w:rPr>
                <w:i/>
                <w:sz w:val="20"/>
              </w:rPr>
              <w:t>to</w:t>
            </w:r>
            <w:r>
              <w:rPr>
                <w:i/>
                <w:spacing w:val="-4"/>
                <w:sz w:val="20"/>
              </w:rPr>
              <w:t> </w:t>
            </w:r>
            <w:r>
              <w:rPr>
                <w:i/>
                <w:sz w:val="20"/>
              </w:rPr>
              <w:t>report</w:t>
            </w:r>
            <w:r>
              <w:rPr>
                <w:i/>
                <w:spacing w:val="-5"/>
                <w:sz w:val="20"/>
              </w:rPr>
              <w:t> </w:t>
            </w:r>
            <w:r>
              <w:rPr>
                <w:i/>
                <w:sz w:val="20"/>
              </w:rPr>
              <w:t>any</w:t>
            </w:r>
            <w:r>
              <w:rPr>
                <w:i/>
                <w:spacing w:val="-5"/>
                <w:sz w:val="20"/>
              </w:rPr>
              <w:t> </w:t>
            </w:r>
            <w:r>
              <w:rPr>
                <w:i/>
                <w:sz w:val="20"/>
              </w:rPr>
              <w:t>security</w:t>
            </w:r>
            <w:r>
              <w:rPr>
                <w:i/>
                <w:spacing w:val="-5"/>
                <w:sz w:val="20"/>
              </w:rPr>
              <w:t> </w:t>
            </w:r>
            <w:r>
              <w:rPr>
                <w:i/>
                <w:sz w:val="20"/>
              </w:rPr>
              <w:t>incident</w:t>
            </w:r>
            <w:r>
              <w:rPr>
                <w:i/>
                <w:spacing w:val="-5"/>
                <w:sz w:val="20"/>
              </w:rPr>
              <w:t> </w:t>
            </w:r>
            <w:r>
              <w:rPr>
                <w:i/>
                <w:sz w:val="20"/>
              </w:rPr>
              <w:t>of which it becomes aware to the group health plan.</w:t>
            </w:r>
          </w:p>
        </w:tc>
        <w:tc>
          <w:tcPr>
            <w:tcW w:w="5374" w:type="dxa"/>
          </w:tcPr>
          <w:p>
            <w:pPr>
              <w:pStyle w:val="TableParagraph"/>
              <w:numPr>
                <w:ilvl w:val="0"/>
                <w:numId w:val="244"/>
              </w:numPr>
              <w:tabs>
                <w:tab w:pos="467" w:val="left" w:leader="none"/>
              </w:tabs>
              <w:spacing w:line="240" w:lineRule="auto" w:before="0" w:after="0"/>
              <w:ind w:left="467" w:right="906" w:hanging="360"/>
              <w:jc w:val="left"/>
              <w:rPr>
                <w:sz w:val="20"/>
              </w:rPr>
            </w:pPr>
            <w:r>
              <w:rPr>
                <w:sz w:val="20"/>
              </w:rPr>
              <w:t>Is</w:t>
            </w:r>
            <w:r>
              <w:rPr>
                <w:spacing w:val="-4"/>
                <w:sz w:val="20"/>
              </w:rPr>
              <w:t> </w:t>
            </w:r>
            <w:r>
              <w:rPr>
                <w:sz w:val="20"/>
              </w:rPr>
              <w:t>there</w:t>
            </w:r>
            <w:r>
              <w:rPr>
                <w:spacing w:val="-6"/>
                <w:sz w:val="20"/>
              </w:rPr>
              <w:t> </w:t>
            </w:r>
            <w:r>
              <w:rPr>
                <w:sz w:val="20"/>
              </w:rPr>
              <w:t>a</w:t>
            </w:r>
            <w:r>
              <w:rPr>
                <w:spacing w:val="-5"/>
                <w:sz w:val="20"/>
              </w:rPr>
              <w:t> </w:t>
            </w:r>
            <w:r>
              <w:rPr>
                <w:sz w:val="20"/>
              </w:rPr>
              <w:t>procedure</w:t>
            </w:r>
            <w:r>
              <w:rPr>
                <w:spacing w:val="-6"/>
                <w:sz w:val="20"/>
              </w:rPr>
              <w:t> </w:t>
            </w:r>
            <w:r>
              <w:rPr>
                <w:sz w:val="20"/>
              </w:rPr>
              <w:t>in</w:t>
            </w:r>
            <w:r>
              <w:rPr>
                <w:spacing w:val="-4"/>
                <w:sz w:val="20"/>
              </w:rPr>
              <w:t> </w:t>
            </w:r>
            <w:r>
              <w:rPr>
                <w:sz w:val="20"/>
              </w:rPr>
              <w:t>place</w:t>
            </w:r>
            <w:r>
              <w:rPr>
                <w:spacing w:val="-6"/>
                <w:sz w:val="20"/>
              </w:rPr>
              <w:t> </w:t>
            </w:r>
            <w:r>
              <w:rPr>
                <w:sz w:val="20"/>
              </w:rPr>
              <w:t>for</w:t>
            </w:r>
            <w:r>
              <w:rPr>
                <w:spacing w:val="-5"/>
                <w:sz w:val="20"/>
              </w:rPr>
              <w:t> </w:t>
            </w:r>
            <w:r>
              <w:rPr>
                <w:sz w:val="20"/>
              </w:rPr>
              <w:t>security</w:t>
            </w:r>
            <w:r>
              <w:rPr>
                <w:spacing w:val="-4"/>
                <w:sz w:val="20"/>
              </w:rPr>
              <w:t> </w:t>
            </w:r>
            <w:r>
              <w:rPr>
                <w:sz w:val="20"/>
              </w:rPr>
              <w:t>incident </w:t>
            </w:r>
            <w:r>
              <w:rPr>
                <w:spacing w:val="-2"/>
                <w:sz w:val="20"/>
              </w:rPr>
              <w:t>reporting?</w:t>
            </w:r>
          </w:p>
          <w:p>
            <w:pPr>
              <w:pStyle w:val="TableParagraph"/>
              <w:numPr>
                <w:ilvl w:val="0"/>
                <w:numId w:val="244"/>
              </w:numPr>
              <w:tabs>
                <w:tab w:pos="467" w:val="left" w:leader="none"/>
              </w:tabs>
              <w:spacing w:line="240" w:lineRule="auto" w:before="0" w:after="0"/>
              <w:ind w:left="467" w:right="824" w:hanging="360"/>
              <w:jc w:val="left"/>
              <w:rPr>
                <w:sz w:val="20"/>
              </w:rPr>
            </w:pPr>
            <w:r>
              <w:rPr>
                <w:sz w:val="20"/>
              </w:rPr>
              <w:t>Are</w:t>
            </w:r>
            <w:r>
              <w:rPr>
                <w:spacing w:val="-6"/>
                <w:sz w:val="20"/>
              </w:rPr>
              <w:t> </w:t>
            </w:r>
            <w:r>
              <w:rPr>
                <w:sz w:val="20"/>
              </w:rPr>
              <w:t>procedures</w:t>
            </w:r>
            <w:r>
              <w:rPr>
                <w:spacing w:val="-4"/>
                <w:sz w:val="20"/>
              </w:rPr>
              <w:t> </w:t>
            </w:r>
            <w:r>
              <w:rPr>
                <w:sz w:val="20"/>
              </w:rPr>
              <w:t>in</w:t>
            </w:r>
            <w:r>
              <w:rPr>
                <w:spacing w:val="-4"/>
                <w:sz w:val="20"/>
              </w:rPr>
              <w:t> </w:t>
            </w:r>
            <w:r>
              <w:rPr>
                <w:sz w:val="20"/>
              </w:rPr>
              <w:t>place</w:t>
            </w:r>
            <w:r>
              <w:rPr>
                <w:spacing w:val="-6"/>
                <w:sz w:val="20"/>
              </w:rPr>
              <w:t> </w:t>
            </w:r>
            <w:r>
              <w:rPr>
                <w:sz w:val="20"/>
              </w:rPr>
              <w:t>for</w:t>
            </w:r>
            <w:r>
              <w:rPr>
                <w:spacing w:val="-5"/>
                <w:sz w:val="20"/>
              </w:rPr>
              <w:t> </w:t>
            </w:r>
            <w:r>
              <w:rPr>
                <w:sz w:val="20"/>
              </w:rPr>
              <w:t>responding</w:t>
            </w:r>
            <w:r>
              <w:rPr>
                <w:spacing w:val="-5"/>
                <w:sz w:val="20"/>
              </w:rPr>
              <w:t> </w:t>
            </w:r>
            <w:r>
              <w:rPr>
                <w:sz w:val="20"/>
              </w:rPr>
              <w:t>to</w:t>
            </w:r>
            <w:r>
              <w:rPr>
                <w:spacing w:val="-7"/>
                <w:sz w:val="20"/>
              </w:rPr>
              <w:t> </w:t>
            </w:r>
            <w:r>
              <w:rPr>
                <w:sz w:val="20"/>
              </w:rPr>
              <w:t>security </w:t>
            </w:r>
            <w:r>
              <w:rPr>
                <w:spacing w:val="-2"/>
                <w:sz w:val="20"/>
              </w:rPr>
              <w:t>incidents?</w:t>
            </w:r>
          </w:p>
        </w:tc>
      </w:tr>
    </w:tbl>
    <w:p>
      <w:pPr>
        <w:spacing w:after="0" w:line="240" w:lineRule="auto"/>
        <w:jc w:val="left"/>
        <w:rPr>
          <w:sz w:val="20"/>
        </w:rPr>
        <w:sectPr>
          <w:pgSz w:w="15840" w:h="12240" w:orient="landscape"/>
          <w:pgMar w:header="763" w:footer="722" w:top="1380" w:bottom="920" w:left="740" w:right="740"/>
        </w:sectPr>
      </w:pPr>
    </w:p>
    <w:p>
      <w:pPr>
        <w:pStyle w:val="BodyText"/>
        <w:spacing w:before="10"/>
        <w:rPr>
          <w:b/>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bookmarkStart w:name="_bookmark216" w:id="261"/>
            <w:bookmarkEnd w:id="261"/>
            <w:r>
              <w:rPr/>
            </w:r>
            <w:r>
              <w:rPr>
                <w:b/>
                <w:sz w:val="20"/>
              </w:rPr>
              <w:t>Sample</w:t>
            </w:r>
            <w:r>
              <w:rPr>
                <w:b/>
                <w:spacing w:val="-7"/>
                <w:sz w:val="20"/>
              </w:rPr>
              <w:t> </w:t>
            </w:r>
            <w:r>
              <w:rPr>
                <w:b/>
                <w:spacing w:val="-2"/>
                <w:sz w:val="20"/>
              </w:rPr>
              <w:t>Questions</w:t>
            </w:r>
          </w:p>
        </w:tc>
      </w:tr>
      <w:tr>
        <w:trPr>
          <w:trHeight w:val="753" w:hRule="atLeast"/>
        </w:trPr>
        <w:tc>
          <w:tcPr>
            <w:tcW w:w="3365" w:type="dxa"/>
          </w:tcPr>
          <w:p>
            <w:pPr>
              <w:pStyle w:val="TableParagraph"/>
              <w:ind w:left="0"/>
              <w:rPr>
                <w:rFonts w:ascii="Times New Roman"/>
                <w:sz w:val="18"/>
              </w:rPr>
            </w:pPr>
          </w:p>
        </w:tc>
        <w:tc>
          <w:tcPr>
            <w:tcW w:w="5374" w:type="dxa"/>
          </w:tcPr>
          <w:p>
            <w:pPr>
              <w:pStyle w:val="TableParagraph"/>
              <w:numPr>
                <w:ilvl w:val="0"/>
                <w:numId w:val="245"/>
              </w:numPr>
              <w:tabs>
                <w:tab w:pos="467" w:val="left" w:leader="none"/>
              </w:tabs>
              <w:spacing w:line="255" w:lineRule="exact" w:before="0" w:after="0"/>
              <w:ind w:left="467" w:right="0" w:hanging="360"/>
              <w:jc w:val="left"/>
              <w:rPr>
                <w:sz w:val="20"/>
              </w:rPr>
            </w:pPr>
            <w:r>
              <w:rPr>
                <w:sz w:val="20"/>
              </w:rPr>
              <w:t>Establish</w:t>
            </w:r>
            <w:r>
              <w:rPr>
                <w:spacing w:val="-9"/>
                <w:sz w:val="20"/>
              </w:rPr>
              <w:t> </w:t>
            </w:r>
            <w:r>
              <w:rPr>
                <w:sz w:val="20"/>
              </w:rPr>
              <w:t>a</w:t>
            </w:r>
            <w:r>
              <w:rPr>
                <w:spacing w:val="-7"/>
                <w:sz w:val="20"/>
              </w:rPr>
              <w:t> </w:t>
            </w:r>
            <w:r>
              <w:rPr>
                <w:sz w:val="20"/>
              </w:rPr>
              <w:t>specific</w:t>
            </w:r>
            <w:r>
              <w:rPr>
                <w:spacing w:val="-6"/>
                <w:sz w:val="20"/>
              </w:rPr>
              <w:t> </w:t>
            </w:r>
            <w:r>
              <w:rPr>
                <w:sz w:val="20"/>
              </w:rPr>
              <w:t>policy</w:t>
            </w:r>
            <w:r>
              <w:rPr>
                <w:spacing w:val="-6"/>
                <w:sz w:val="20"/>
              </w:rPr>
              <w:t> </w:t>
            </w:r>
            <w:r>
              <w:rPr>
                <w:sz w:val="20"/>
              </w:rPr>
              <w:t>for</w:t>
            </w:r>
            <w:r>
              <w:rPr>
                <w:spacing w:val="-7"/>
                <w:sz w:val="20"/>
              </w:rPr>
              <w:t> </w:t>
            </w:r>
            <w:r>
              <w:rPr>
                <w:sz w:val="20"/>
              </w:rPr>
              <w:t>security</w:t>
            </w:r>
            <w:r>
              <w:rPr>
                <w:spacing w:val="-6"/>
                <w:sz w:val="20"/>
              </w:rPr>
              <w:t> </w:t>
            </w:r>
            <w:r>
              <w:rPr>
                <w:sz w:val="20"/>
              </w:rPr>
              <w:t>incident</w:t>
            </w:r>
            <w:r>
              <w:rPr>
                <w:spacing w:val="-7"/>
                <w:sz w:val="20"/>
              </w:rPr>
              <w:t> </w:t>
            </w:r>
            <w:r>
              <w:rPr>
                <w:spacing w:val="-2"/>
                <w:sz w:val="20"/>
              </w:rPr>
              <w:t>reporting.</w:t>
            </w:r>
            <w:hyperlink w:history="true" w:anchor="_bookmark216">
              <w:r>
                <w:rPr>
                  <w:spacing w:val="-2"/>
                  <w:sz w:val="20"/>
                  <w:vertAlign w:val="superscript"/>
                </w:rPr>
                <w:t>145</w:t>
              </w:r>
            </w:hyperlink>
          </w:p>
          <w:p>
            <w:pPr>
              <w:pStyle w:val="TableParagraph"/>
              <w:numPr>
                <w:ilvl w:val="0"/>
                <w:numId w:val="245"/>
              </w:numPr>
              <w:tabs>
                <w:tab w:pos="467" w:val="left" w:leader="none"/>
              </w:tabs>
              <w:spacing w:line="240" w:lineRule="atLeast" w:before="0" w:after="0"/>
              <w:ind w:left="467" w:right="488" w:hanging="360"/>
              <w:jc w:val="left"/>
              <w:rPr>
                <w:sz w:val="20"/>
              </w:rPr>
            </w:pPr>
            <w:r>
              <w:rPr>
                <w:sz w:val="20"/>
              </w:rPr>
              <w:t>Establish</w:t>
            </w:r>
            <w:r>
              <w:rPr>
                <w:spacing w:val="-6"/>
                <w:sz w:val="20"/>
              </w:rPr>
              <w:t> </w:t>
            </w:r>
            <w:r>
              <w:rPr>
                <w:sz w:val="20"/>
              </w:rPr>
              <w:t>a</w:t>
            </w:r>
            <w:r>
              <w:rPr>
                <w:spacing w:val="-4"/>
                <w:sz w:val="20"/>
              </w:rPr>
              <w:t> </w:t>
            </w:r>
            <w:r>
              <w:rPr>
                <w:sz w:val="20"/>
              </w:rPr>
              <w:t>reporting</w:t>
            </w:r>
            <w:r>
              <w:rPr>
                <w:spacing w:val="-5"/>
                <w:sz w:val="20"/>
              </w:rPr>
              <w:t> </w:t>
            </w:r>
            <w:r>
              <w:rPr>
                <w:sz w:val="20"/>
              </w:rPr>
              <w:t>mechanism</w:t>
            </w:r>
            <w:r>
              <w:rPr>
                <w:spacing w:val="-6"/>
                <w:sz w:val="20"/>
              </w:rPr>
              <w:t> </w:t>
            </w:r>
            <w:r>
              <w:rPr>
                <w:sz w:val="20"/>
              </w:rPr>
              <w:t>and</w:t>
            </w:r>
            <w:r>
              <w:rPr>
                <w:spacing w:val="-4"/>
                <w:sz w:val="20"/>
              </w:rPr>
              <w:t> </w:t>
            </w:r>
            <w:r>
              <w:rPr>
                <w:sz w:val="20"/>
              </w:rPr>
              <w:t>a</w:t>
            </w:r>
            <w:r>
              <w:rPr>
                <w:spacing w:val="-5"/>
                <w:sz w:val="20"/>
              </w:rPr>
              <w:t> </w:t>
            </w:r>
            <w:r>
              <w:rPr>
                <w:sz w:val="20"/>
              </w:rPr>
              <w:t>process</w:t>
            </w:r>
            <w:r>
              <w:rPr>
                <w:spacing w:val="-4"/>
                <w:sz w:val="20"/>
              </w:rPr>
              <w:t> </w:t>
            </w:r>
            <w:r>
              <w:rPr>
                <w:sz w:val="20"/>
              </w:rPr>
              <w:t>for</w:t>
            </w:r>
            <w:r>
              <w:rPr>
                <w:spacing w:val="-5"/>
                <w:sz w:val="20"/>
              </w:rPr>
              <w:t> </w:t>
            </w:r>
            <w:r>
              <w:rPr>
                <w:sz w:val="20"/>
              </w:rPr>
              <w:t>the plan</w:t>
            </w:r>
            <w:r>
              <w:rPr>
                <w:spacing w:val="-3"/>
                <w:sz w:val="20"/>
              </w:rPr>
              <w:t> </w:t>
            </w:r>
            <w:r>
              <w:rPr>
                <w:sz w:val="20"/>
              </w:rPr>
              <w:t>sponsor</w:t>
            </w:r>
            <w:r>
              <w:rPr>
                <w:spacing w:val="-4"/>
                <w:sz w:val="20"/>
              </w:rPr>
              <w:t> </w:t>
            </w:r>
            <w:r>
              <w:rPr>
                <w:sz w:val="20"/>
              </w:rPr>
              <w:t>to</w:t>
            </w:r>
            <w:r>
              <w:rPr>
                <w:spacing w:val="-4"/>
                <w:sz w:val="20"/>
              </w:rPr>
              <w:t> </w:t>
            </w:r>
            <w:r>
              <w:rPr>
                <w:sz w:val="20"/>
              </w:rPr>
              <w:t>use</w:t>
            </w:r>
            <w:r>
              <w:rPr>
                <w:spacing w:val="-5"/>
                <w:sz w:val="20"/>
              </w:rPr>
              <w:t> </w:t>
            </w:r>
            <w:r>
              <w:rPr>
                <w:sz w:val="20"/>
              </w:rPr>
              <w:t>in</w:t>
            </w:r>
            <w:r>
              <w:rPr>
                <w:spacing w:val="-3"/>
                <w:sz w:val="20"/>
              </w:rPr>
              <w:t> </w:t>
            </w:r>
            <w:r>
              <w:rPr>
                <w:sz w:val="20"/>
              </w:rPr>
              <w:t>the</w:t>
            </w:r>
            <w:r>
              <w:rPr>
                <w:spacing w:val="-5"/>
                <w:sz w:val="20"/>
              </w:rPr>
              <w:t> </w:t>
            </w:r>
            <w:r>
              <w:rPr>
                <w:sz w:val="20"/>
              </w:rPr>
              <w:t>event</w:t>
            </w:r>
            <w:r>
              <w:rPr>
                <w:spacing w:val="-4"/>
                <w:sz w:val="20"/>
              </w:rPr>
              <w:t> </w:t>
            </w:r>
            <w:r>
              <w:rPr>
                <w:sz w:val="20"/>
              </w:rPr>
              <w:t>of</w:t>
            </w:r>
            <w:r>
              <w:rPr>
                <w:spacing w:val="-5"/>
                <w:sz w:val="20"/>
              </w:rPr>
              <w:t> </w:t>
            </w:r>
            <w:r>
              <w:rPr>
                <w:sz w:val="20"/>
              </w:rPr>
              <w:t>a</w:t>
            </w:r>
            <w:r>
              <w:rPr>
                <w:spacing w:val="-4"/>
                <w:sz w:val="20"/>
              </w:rPr>
              <w:t> </w:t>
            </w:r>
            <w:r>
              <w:rPr>
                <w:sz w:val="20"/>
              </w:rPr>
              <w:t>security</w:t>
            </w:r>
            <w:r>
              <w:rPr>
                <w:spacing w:val="-3"/>
                <w:sz w:val="20"/>
              </w:rPr>
              <w:t> </w:t>
            </w:r>
            <w:r>
              <w:rPr>
                <w:sz w:val="20"/>
              </w:rPr>
              <w:t>incident.</w:t>
            </w:r>
          </w:p>
        </w:tc>
        <w:tc>
          <w:tcPr>
            <w:tcW w:w="5374" w:type="dxa"/>
          </w:tcPr>
          <w:p>
            <w:pPr>
              <w:pStyle w:val="TableParagraph"/>
              <w:ind w:left="0"/>
              <w:rPr>
                <w:rFonts w:ascii="Times New Roman"/>
                <w:sz w:val="18"/>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3"/>
        </w:rPr>
      </w:pPr>
      <w:r>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120568</wp:posOffset>
                </wp:positionV>
                <wp:extent cx="1828800" cy="10795"/>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493594pt;width:144pt;height:.84pt;mso-position-horizontal-relative:page;mso-position-vertical-relative:paragraph;z-index:-15685632;mso-wrap-distance-left:0;mso-wrap-distance-right:0" id="docshape92"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145</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4"/>
          <w:sz w:val="16"/>
          <w:vertAlign w:val="baseline"/>
        </w:rPr>
        <w:t> </w:t>
      </w:r>
      <w:hyperlink w:history="true" w:anchor="_bookmark105">
        <w:r>
          <w:rPr>
            <w:sz w:val="16"/>
            <w:vertAlign w:val="baseline"/>
          </w:rPr>
          <w:t>Security</w:t>
        </w:r>
        <w:r>
          <w:rPr>
            <w:spacing w:val="-6"/>
            <w:sz w:val="16"/>
            <w:vertAlign w:val="baseline"/>
          </w:rPr>
          <w:t> </w:t>
        </w:r>
        <w:r>
          <w:rPr>
            <w:sz w:val="16"/>
            <w:vertAlign w:val="baseline"/>
          </w:rPr>
          <w:t>Incident</w:t>
        </w:r>
        <w:r>
          <w:rPr>
            <w:spacing w:val="-6"/>
            <w:sz w:val="16"/>
            <w:vertAlign w:val="baseline"/>
          </w:rPr>
          <w:t> </w:t>
        </w:r>
        <w:r>
          <w:rPr>
            <w:sz w:val="16"/>
            <w:vertAlign w:val="baseline"/>
          </w:rPr>
          <w:t>Procedures</w:t>
        </w:r>
        <w:r>
          <w:rPr>
            <w:spacing w:val="-5"/>
            <w:sz w:val="16"/>
            <w:vertAlign w:val="baseline"/>
          </w:rPr>
          <w:t> </w:t>
        </w:r>
        <w:r>
          <w:rPr>
            <w:sz w:val="16"/>
            <w:vertAlign w:val="baseline"/>
          </w:rPr>
          <w:t>(§</w:t>
        </w:r>
        <w:r>
          <w:rPr>
            <w:spacing w:val="-6"/>
            <w:sz w:val="16"/>
            <w:vertAlign w:val="baseline"/>
          </w:rPr>
          <w:t> </w:t>
        </w:r>
        <w:r>
          <w:rPr>
            <w:sz w:val="16"/>
            <w:vertAlign w:val="baseline"/>
          </w:rPr>
          <w:t>164.308(a)(6)),</w:t>
        </w:r>
      </w:hyperlink>
      <w:r>
        <w:rPr>
          <w:spacing w:val="-5"/>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5"/>
          <w:sz w:val="16"/>
          <w:vertAlign w:val="baseline"/>
        </w:rPr>
        <w:t> </w:t>
      </w:r>
      <w:r>
        <w:rPr>
          <w:i/>
          <w:sz w:val="16"/>
          <w:vertAlign w:val="baseline"/>
        </w:rPr>
        <w:t>Security</w:t>
      </w:r>
      <w:r>
        <w:rPr>
          <w:i/>
          <w:spacing w:val="-5"/>
          <w:sz w:val="16"/>
          <w:vertAlign w:val="baseline"/>
        </w:rPr>
        <w:t> </w:t>
      </w:r>
      <w:r>
        <w:rPr>
          <w:i/>
          <w:sz w:val="16"/>
          <w:vertAlign w:val="baseline"/>
        </w:rPr>
        <w:t>Incident</w:t>
      </w:r>
      <w:r>
        <w:rPr>
          <w:i/>
          <w:spacing w:val="-6"/>
          <w:sz w:val="16"/>
          <w:vertAlign w:val="baseline"/>
        </w:rPr>
        <w:t> </w:t>
      </w:r>
      <w:r>
        <w:rPr>
          <w:i/>
          <w:spacing w:val="-2"/>
          <w:sz w:val="16"/>
          <w:vertAlign w:val="baseline"/>
        </w:rPr>
        <w:t>Procedures.</w:t>
      </w:r>
    </w:p>
    <w:p>
      <w:pPr>
        <w:spacing w:after="0"/>
        <w:jc w:val="left"/>
        <w:rPr>
          <w:sz w:val="16"/>
        </w:rPr>
        <w:sectPr>
          <w:pgSz w:w="15840" w:h="12240" w:orient="landscape"/>
          <w:pgMar w:header="763" w:footer="722" w:top="1380" w:bottom="920" w:left="740" w:right="740"/>
        </w:sectPr>
      </w:pPr>
    </w:p>
    <w:p>
      <w:pPr>
        <w:pStyle w:val="Heading1"/>
        <w:numPr>
          <w:ilvl w:val="1"/>
          <w:numId w:val="8"/>
        </w:numPr>
        <w:tabs>
          <w:tab w:pos="1136" w:val="left" w:leader="none"/>
        </w:tabs>
        <w:spacing w:line="240" w:lineRule="auto" w:before="61" w:after="0"/>
        <w:ind w:left="1136" w:right="0" w:hanging="436"/>
        <w:jc w:val="left"/>
      </w:pPr>
      <w:bookmarkStart w:name="5.5. Policies and Procedures and Documen" w:id="262"/>
      <w:bookmarkEnd w:id="262"/>
      <w:r>
        <w:rPr>
          <w:b w:val="0"/>
        </w:rPr>
      </w:r>
      <w:bookmarkStart w:name="_bookmark217" w:id="263"/>
      <w:bookmarkEnd w:id="263"/>
      <w:r>
        <w:rPr>
          <w:b w:val="0"/>
        </w:rPr>
      </w:r>
      <w:r>
        <w:rPr/>
        <w:t>Policies</w:t>
      </w:r>
      <w:r>
        <w:rPr>
          <w:spacing w:val="-5"/>
        </w:rPr>
        <w:t> </w:t>
      </w:r>
      <w:r>
        <w:rPr/>
        <w:t>and</w:t>
      </w:r>
      <w:r>
        <w:rPr>
          <w:spacing w:val="-1"/>
        </w:rPr>
        <w:t> </w:t>
      </w:r>
      <w:r>
        <w:rPr/>
        <w:t>Procedures</w:t>
      </w:r>
      <w:r>
        <w:rPr>
          <w:spacing w:val="-4"/>
        </w:rPr>
        <w:t> </w:t>
      </w:r>
      <w:r>
        <w:rPr/>
        <w:t>and</w:t>
      </w:r>
      <w:r>
        <w:rPr>
          <w:spacing w:val="-1"/>
        </w:rPr>
        <w:t> </w:t>
      </w:r>
      <w:r>
        <w:rPr/>
        <w:t>Documentation</w:t>
      </w:r>
      <w:r>
        <w:rPr>
          <w:spacing w:val="-3"/>
        </w:rPr>
        <w:t> </w:t>
      </w:r>
      <w:r>
        <w:rPr>
          <w:spacing w:val="-2"/>
        </w:rPr>
        <w:t>Requirements</w:t>
      </w:r>
    </w:p>
    <w:p>
      <w:pPr>
        <w:pStyle w:val="BodyText"/>
        <w:spacing w:before="7"/>
        <w:rPr>
          <w:b/>
          <w:sz w:val="32"/>
        </w:rPr>
      </w:pPr>
    </w:p>
    <w:p>
      <w:pPr>
        <w:pStyle w:val="Heading1"/>
        <w:numPr>
          <w:ilvl w:val="2"/>
          <w:numId w:val="8"/>
        </w:numPr>
        <w:tabs>
          <w:tab w:pos="1319" w:val="left" w:leader="none"/>
        </w:tabs>
        <w:spacing w:line="240" w:lineRule="auto" w:before="1" w:after="0"/>
        <w:ind w:left="1319" w:right="0" w:hanging="620"/>
        <w:jc w:val="left"/>
      </w:pPr>
      <w:bookmarkStart w:name="5.5.1. Policies and Procedures (§ 164.31" w:id="264"/>
      <w:bookmarkEnd w:id="264"/>
      <w:r>
        <w:rPr>
          <w:b w:val="0"/>
        </w:rPr>
      </w:r>
      <w:bookmarkStart w:name="_bookmark218" w:id="265"/>
      <w:bookmarkEnd w:id="265"/>
      <w:r>
        <w:rPr>
          <w:b w:val="0"/>
        </w:rPr>
      </w:r>
      <w:r>
        <w:rPr/>
        <w:t>Policies</w:t>
      </w:r>
      <w:r>
        <w:rPr>
          <w:spacing w:val="-4"/>
        </w:rPr>
        <w:t> </w:t>
      </w:r>
      <w:r>
        <w:rPr/>
        <w:t>and Procedures</w:t>
      </w:r>
      <w:r>
        <w:rPr>
          <w:spacing w:val="-4"/>
        </w:rPr>
        <w:t> </w:t>
      </w:r>
      <w:r>
        <w:rPr/>
        <w:t>(§ </w:t>
      </w:r>
      <w:r>
        <w:rPr>
          <w:spacing w:val="-2"/>
        </w:rPr>
        <w:t>164.316(a))</w:t>
      </w:r>
    </w:p>
    <w:p>
      <w:pPr>
        <w:spacing w:before="179"/>
        <w:ind w:left="699" w:right="723" w:firstLine="0"/>
        <w:jc w:val="left"/>
        <w:rPr>
          <w:sz w:val="24"/>
        </w:rPr>
      </w:pPr>
      <w:r>
        <w:rPr>
          <w:b/>
          <w:sz w:val="24"/>
        </w:rPr>
        <w:t>HIPAA Standard: </w:t>
      </w:r>
      <w:r>
        <w:rPr>
          <w:i/>
          <w:sz w:val="24"/>
        </w:rPr>
        <w:t>Implement reasonable and appropriate policies and procedures to comply </w:t>
      </w:r>
      <w:bookmarkStart w:name="_bookmark219" w:id="266"/>
      <w:bookmarkEnd w:id="266"/>
      <w:r>
        <w:rPr>
          <w:i/>
          <w:sz w:val="24"/>
        </w:rPr>
        <w:t>w</w:t>
      </w:r>
      <w:r>
        <w:rPr>
          <w:i/>
          <w:sz w:val="24"/>
        </w:rPr>
        <w:t>i</w:t>
      </w:r>
      <w:bookmarkStart w:name="_bookmark220" w:id="267"/>
      <w:bookmarkEnd w:id="267"/>
      <w:r>
        <w:rPr>
          <w:i/>
          <w:sz w:val="24"/>
        </w:rPr>
        <w:t>t</w:t>
      </w:r>
      <w:r>
        <w:rPr>
          <w:i/>
          <w:sz w:val="24"/>
        </w:rPr>
        <w:t>h the standards, implementation</w:t>
      </w:r>
      <w:r>
        <w:rPr>
          <w:i/>
          <w:sz w:val="24"/>
        </w:rPr>
        <w:t> specifications,</w:t>
      </w:r>
      <w:r>
        <w:rPr>
          <w:i/>
          <w:spacing w:val="-2"/>
          <w:sz w:val="24"/>
        </w:rPr>
        <w:t> </w:t>
      </w:r>
      <w:r>
        <w:rPr>
          <w:i/>
          <w:sz w:val="24"/>
        </w:rPr>
        <w:t>or</w:t>
      </w:r>
      <w:r>
        <w:rPr>
          <w:i/>
          <w:spacing w:val="-3"/>
          <w:sz w:val="24"/>
        </w:rPr>
        <w:t> </w:t>
      </w:r>
      <w:r>
        <w:rPr>
          <w:i/>
          <w:sz w:val="24"/>
        </w:rPr>
        <w:t>other</w:t>
      </w:r>
      <w:r>
        <w:rPr>
          <w:i/>
          <w:spacing w:val="-3"/>
          <w:sz w:val="24"/>
        </w:rPr>
        <w:t> </w:t>
      </w:r>
      <w:r>
        <w:rPr>
          <w:i/>
          <w:sz w:val="24"/>
        </w:rPr>
        <w:t>requirements</w:t>
      </w:r>
      <w:r>
        <w:rPr>
          <w:i/>
          <w:spacing w:val="-2"/>
          <w:sz w:val="24"/>
        </w:rPr>
        <w:t> </w:t>
      </w:r>
      <w:r>
        <w:rPr>
          <w:i/>
          <w:sz w:val="24"/>
        </w:rPr>
        <w:t>of</w:t>
      </w:r>
      <w:r>
        <w:rPr>
          <w:i/>
          <w:spacing w:val="-1"/>
          <w:sz w:val="24"/>
        </w:rPr>
        <w:t> </w:t>
      </w:r>
      <w:r>
        <w:rPr>
          <w:i/>
          <w:sz w:val="24"/>
        </w:rPr>
        <w:t>this</w:t>
      </w:r>
      <w:r>
        <w:rPr>
          <w:i/>
          <w:spacing w:val="-2"/>
          <w:sz w:val="24"/>
        </w:rPr>
        <w:t> </w:t>
      </w:r>
      <w:r>
        <w:rPr>
          <w:i/>
          <w:sz w:val="24"/>
        </w:rPr>
        <w:t>subpart,</w:t>
      </w:r>
      <w:r>
        <w:rPr>
          <w:i/>
          <w:spacing w:val="-2"/>
          <w:sz w:val="24"/>
        </w:rPr>
        <w:t> </w:t>
      </w:r>
      <w:r>
        <w:rPr>
          <w:i/>
          <w:sz w:val="24"/>
        </w:rPr>
        <w:t>taking</w:t>
      </w:r>
      <w:r>
        <w:rPr>
          <w:i/>
          <w:spacing w:val="-4"/>
          <w:sz w:val="24"/>
        </w:rPr>
        <w:t> </w:t>
      </w:r>
      <w:r>
        <w:rPr>
          <w:i/>
          <w:sz w:val="24"/>
        </w:rPr>
        <w:t>into</w:t>
      </w:r>
      <w:r>
        <w:rPr>
          <w:i/>
          <w:spacing w:val="-3"/>
          <w:sz w:val="24"/>
        </w:rPr>
        <w:t> </w:t>
      </w:r>
      <w:r>
        <w:rPr>
          <w:i/>
          <w:sz w:val="24"/>
        </w:rPr>
        <w:t>account</w:t>
      </w:r>
      <w:r>
        <w:rPr>
          <w:i/>
          <w:spacing w:val="-1"/>
          <w:sz w:val="24"/>
        </w:rPr>
        <w:t> </w:t>
      </w:r>
      <w:r>
        <w:rPr>
          <w:i/>
          <w:sz w:val="24"/>
        </w:rPr>
        <w:t>those</w:t>
      </w:r>
      <w:r>
        <w:rPr>
          <w:i/>
          <w:spacing w:val="-2"/>
          <w:sz w:val="24"/>
        </w:rPr>
        <w:t> </w:t>
      </w:r>
      <w:r>
        <w:rPr>
          <w:i/>
          <w:sz w:val="24"/>
        </w:rPr>
        <w:t>factors</w:t>
      </w:r>
      <w:r>
        <w:rPr>
          <w:i/>
          <w:spacing w:val="-2"/>
          <w:sz w:val="24"/>
        </w:rPr>
        <w:t> </w:t>
      </w:r>
      <w:r>
        <w:rPr>
          <w:i/>
          <w:sz w:val="24"/>
        </w:rPr>
        <w:t>specified</w:t>
      </w:r>
      <w:r>
        <w:rPr>
          <w:i/>
          <w:spacing w:val="-4"/>
          <w:sz w:val="24"/>
        </w:rPr>
        <w:t> </w:t>
      </w:r>
      <w:r>
        <w:rPr>
          <w:i/>
          <w:sz w:val="24"/>
        </w:rPr>
        <w:t>in</w:t>
      </w:r>
      <w:r>
        <w:rPr>
          <w:i/>
          <w:spacing w:val="-6"/>
          <w:sz w:val="24"/>
        </w:rPr>
        <w:t> </w:t>
      </w:r>
      <w:r>
        <w:rPr>
          <w:i/>
          <w:sz w:val="24"/>
        </w:rPr>
        <w:t>§</w:t>
      </w:r>
      <w:r>
        <w:rPr>
          <w:i/>
          <w:spacing w:val="-2"/>
          <w:sz w:val="24"/>
        </w:rPr>
        <w:t> </w:t>
      </w:r>
      <w:r>
        <w:rPr>
          <w:i/>
          <w:sz w:val="24"/>
        </w:rPr>
        <w:t>164.306(b)(2)(i),</w:t>
      </w:r>
      <w:r>
        <w:rPr>
          <w:i/>
          <w:spacing w:val="-2"/>
          <w:sz w:val="24"/>
        </w:rPr>
        <w:t> </w:t>
      </w:r>
      <w:r>
        <w:rPr>
          <w:i/>
          <w:sz w:val="24"/>
        </w:rPr>
        <w:t>(ii),</w:t>
      </w:r>
      <w:r>
        <w:rPr>
          <w:i/>
          <w:spacing w:val="-2"/>
          <w:sz w:val="24"/>
        </w:rPr>
        <w:t> </w:t>
      </w:r>
      <w:r>
        <w:rPr>
          <w:i/>
          <w:sz w:val="24"/>
        </w:rPr>
        <w:t>(iii),</w:t>
      </w:r>
      <w:r>
        <w:rPr>
          <w:i/>
          <w:spacing w:val="-2"/>
          <w:sz w:val="24"/>
        </w:rPr>
        <w:t> </w:t>
      </w:r>
      <w:r>
        <w:rPr>
          <w:i/>
          <w:sz w:val="24"/>
        </w:rPr>
        <w:t>and</w:t>
      </w:r>
      <w:r>
        <w:rPr>
          <w:i/>
          <w:spacing w:val="-4"/>
          <w:sz w:val="24"/>
        </w:rPr>
        <w:t> </w:t>
      </w:r>
      <w:r>
        <w:rPr>
          <w:i/>
          <w:sz w:val="24"/>
        </w:rPr>
        <w:t>(iv). This standard is not to be construed to permit or excuse an action that violates any other standard, implementation specification, or other requirements of this subpart. A covered entity or business associate may change its policies and procedures at any time, provided that the changes are documented and are implemented in accordance with this subpart</w:t>
      </w:r>
      <w:r>
        <w:rPr>
          <w:sz w:val="24"/>
        </w:rPr>
        <w:t>.</w:t>
      </w:r>
    </w:p>
    <w:p>
      <w:pPr>
        <w:spacing w:before="182"/>
        <w:ind w:left="1787" w:right="1787" w:firstLine="0"/>
        <w:jc w:val="center"/>
        <w:rPr>
          <w:b/>
          <w:sz w:val="20"/>
        </w:rPr>
      </w:pPr>
      <w:bookmarkStart w:name="_bookmark221" w:id="268"/>
      <w:bookmarkEnd w:id="268"/>
      <w:r>
        <w:rPr/>
      </w:r>
      <w:r>
        <w:rPr>
          <w:b/>
          <w:sz w:val="20"/>
        </w:rPr>
        <w:t>Table</w:t>
      </w:r>
      <w:r>
        <w:rPr>
          <w:b/>
          <w:spacing w:val="-6"/>
          <w:sz w:val="20"/>
        </w:rPr>
        <w:t> </w:t>
      </w:r>
      <w:r>
        <w:rPr>
          <w:b/>
          <w:sz w:val="20"/>
        </w:rPr>
        <w:t>28.</w:t>
      </w:r>
      <w:r>
        <w:rPr>
          <w:b/>
          <w:spacing w:val="-4"/>
          <w:sz w:val="20"/>
        </w:rPr>
        <w:t> </w:t>
      </w:r>
      <w:r>
        <w:rPr>
          <w:b/>
          <w:sz w:val="20"/>
        </w:rPr>
        <w:t>Key</w:t>
      </w:r>
      <w:r>
        <w:rPr>
          <w:b/>
          <w:spacing w:val="-6"/>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5"/>
          <w:sz w:val="20"/>
        </w:rPr>
        <w:t> </w:t>
      </w:r>
      <w:r>
        <w:rPr>
          <w:b/>
          <w:sz w:val="20"/>
        </w:rPr>
        <w:t>sample</w:t>
      </w:r>
      <w:r>
        <w:rPr>
          <w:b/>
          <w:spacing w:val="-6"/>
          <w:sz w:val="20"/>
        </w:rPr>
        <w:t> </w:t>
      </w:r>
      <w:r>
        <w:rPr>
          <w:b/>
          <w:sz w:val="20"/>
        </w:rPr>
        <w:t>questions</w:t>
      </w:r>
      <w:r>
        <w:rPr>
          <w:b/>
          <w:spacing w:val="-6"/>
          <w:sz w:val="20"/>
        </w:rPr>
        <w:t> </w:t>
      </w:r>
      <w:r>
        <w:rPr>
          <w:b/>
          <w:sz w:val="20"/>
        </w:rPr>
        <w:t>for</w:t>
      </w:r>
      <w:r>
        <w:rPr>
          <w:b/>
          <w:spacing w:val="-5"/>
          <w:sz w:val="20"/>
        </w:rPr>
        <w:t> </w:t>
      </w:r>
      <w:r>
        <w:rPr>
          <w:b/>
          <w:sz w:val="20"/>
        </w:rPr>
        <w:t>the</w:t>
      </w:r>
      <w:r>
        <w:rPr>
          <w:b/>
          <w:spacing w:val="-6"/>
          <w:sz w:val="20"/>
        </w:rPr>
        <w:t> </w:t>
      </w:r>
      <w:r>
        <w:rPr>
          <w:b/>
          <w:sz w:val="20"/>
        </w:rPr>
        <w:t>Policies</w:t>
      </w:r>
      <w:r>
        <w:rPr>
          <w:b/>
          <w:spacing w:val="-6"/>
          <w:sz w:val="20"/>
        </w:rPr>
        <w:t> </w:t>
      </w:r>
      <w:r>
        <w:rPr>
          <w:b/>
          <w:sz w:val="20"/>
        </w:rPr>
        <w:t>and</w:t>
      </w:r>
      <w:r>
        <w:rPr>
          <w:b/>
          <w:spacing w:val="-5"/>
          <w:sz w:val="20"/>
        </w:rPr>
        <w:t> </w:t>
      </w:r>
      <w:r>
        <w:rPr>
          <w:b/>
          <w:sz w:val="20"/>
        </w:rPr>
        <w:t>Procedures</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6"/>
        <w:gridCol w:w="5488"/>
        <w:gridCol w:w="5296"/>
      </w:tblGrid>
      <w:tr>
        <w:trPr>
          <w:trHeight w:val="244" w:hRule="atLeast"/>
        </w:trPr>
        <w:tc>
          <w:tcPr>
            <w:tcW w:w="3326" w:type="dxa"/>
            <w:shd w:val="clear" w:color="auto" w:fill="C0C0C0"/>
          </w:tcPr>
          <w:p>
            <w:pPr>
              <w:pStyle w:val="TableParagraph"/>
              <w:spacing w:line="223" w:lineRule="exact" w:before="1"/>
              <w:ind w:left="1103"/>
              <w:rPr>
                <w:b/>
                <w:sz w:val="20"/>
              </w:rPr>
            </w:pPr>
            <w:r>
              <w:rPr>
                <w:b/>
                <w:sz w:val="20"/>
              </w:rPr>
              <w:t>Key</w:t>
            </w:r>
            <w:r>
              <w:rPr>
                <w:b/>
                <w:spacing w:val="-7"/>
                <w:sz w:val="20"/>
              </w:rPr>
              <w:t> </w:t>
            </w:r>
            <w:r>
              <w:rPr>
                <w:b/>
                <w:spacing w:val="-2"/>
                <w:sz w:val="20"/>
              </w:rPr>
              <w:t>Activities</w:t>
            </w:r>
          </w:p>
        </w:tc>
        <w:tc>
          <w:tcPr>
            <w:tcW w:w="5488" w:type="dxa"/>
            <w:shd w:val="clear" w:color="auto" w:fill="C0C0C0"/>
          </w:tcPr>
          <w:p>
            <w:pPr>
              <w:pStyle w:val="TableParagraph"/>
              <w:spacing w:line="223" w:lineRule="exact" w:before="1"/>
              <w:ind w:left="2255" w:right="2253"/>
              <w:jc w:val="center"/>
              <w:rPr>
                <w:b/>
                <w:sz w:val="20"/>
              </w:rPr>
            </w:pPr>
            <w:r>
              <w:rPr>
                <w:b/>
                <w:spacing w:val="-2"/>
                <w:sz w:val="20"/>
              </w:rPr>
              <w:t>Description</w:t>
            </w:r>
          </w:p>
        </w:tc>
        <w:tc>
          <w:tcPr>
            <w:tcW w:w="5296" w:type="dxa"/>
            <w:shd w:val="clear" w:color="auto" w:fill="C0C0C0"/>
          </w:tcPr>
          <w:p>
            <w:pPr>
              <w:pStyle w:val="TableParagraph"/>
              <w:spacing w:line="223" w:lineRule="exact" w:before="1"/>
              <w:ind w:left="1891" w:right="1883"/>
              <w:jc w:val="center"/>
              <w:rPr>
                <w:b/>
                <w:sz w:val="20"/>
              </w:rPr>
            </w:pPr>
            <w:r>
              <w:rPr>
                <w:b/>
                <w:sz w:val="20"/>
              </w:rPr>
              <w:t>Sample</w:t>
            </w:r>
            <w:r>
              <w:rPr>
                <w:b/>
                <w:spacing w:val="-7"/>
                <w:sz w:val="20"/>
              </w:rPr>
              <w:t> </w:t>
            </w:r>
            <w:r>
              <w:rPr>
                <w:b/>
                <w:spacing w:val="-2"/>
                <w:sz w:val="20"/>
              </w:rPr>
              <w:t>Questions</w:t>
            </w:r>
          </w:p>
        </w:tc>
      </w:tr>
      <w:tr>
        <w:trPr>
          <w:trHeight w:val="3938" w:hRule="atLeast"/>
        </w:trPr>
        <w:tc>
          <w:tcPr>
            <w:tcW w:w="3326" w:type="dxa"/>
          </w:tcPr>
          <w:p>
            <w:pPr>
              <w:pStyle w:val="TableParagraph"/>
              <w:tabs>
                <w:tab w:pos="467" w:val="left" w:leader="none"/>
              </w:tabs>
              <w:spacing w:before="1"/>
              <w:ind w:right="281" w:hanging="360"/>
              <w:rPr>
                <w:b/>
                <w:sz w:val="20"/>
              </w:rPr>
            </w:pPr>
            <w:r>
              <w:rPr>
                <w:spacing w:val="-6"/>
                <w:sz w:val="20"/>
              </w:rPr>
              <w:t>1.</w:t>
            </w:r>
            <w:r>
              <w:rPr>
                <w:sz w:val="20"/>
              </w:rPr>
              <w:tab/>
            </w:r>
            <w:r>
              <w:rPr>
                <w:b/>
                <w:sz w:val="20"/>
              </w:rPr>
              <w:t>Create</w:t>
            </w:r>
            <w:r>
              <w:rPr>
                <w:b/>
                <w:spacing w:val="-10"/>
                <w:sz w:val="20"/>
              </w:rPr>
              <w:t> </w:t>
            </w:r>
            <w:r>
              <w:rPr>
                <w:b/>
                <w:sz w:val="20"/>
              </w:rPr>
              <w:t>and</w:t>
            </w:r>
            <w:r>
              <w:rPr>
                <w:b/>
                <w:spacing w:val="-9"/>
                <w:sz w:val="20"/>
              </w:rPr>
              <w:t> </w:t>
            </w:r>
            <w:r>
              <w:rPr>
                <w:b/>
                <w:sz w:val="20"/>
              </w:rPr>
              <w:t>Deploy</w:t>
            </w:r>
            <w:r>
              <w:rPr>
                <w:b/>
                <w:spacing w:val="-11"/>
                <w:sz w:val="20"/>
              </w:rPr>
              <w:t> </w:t>
            </w:r>
            <w:r>
              <w:rPr>
                <w:b/>
                <w:sz w:val="20"/>
              </w:rPr>
              <w:t>Policies</w:t>
            </w:r>
            <w:r>
              <w:rPr>
                <w:b/>
                <w:spacing w:val="-10"/>
                <w:sz w:val="20"/>
              </w:rPr>
              <w:t> </w:t>
            </w:r>
            <w:r>
              <w:rPr>
                <w:b/>
                <w:sz w:val="20"/>
              </w:rPr>
              <w:t>and </w:t>
            </w:r>
            <w:r>
              <w:rPr>
                <w:b/>
                <w:spacing w:val="-2"/>
                <w:sz w:val="20"/>
              </w:rPr>
              <w:t>Procedures</w:t>
            </w:r>
          </w:p>
        </w:tc>
        <w:tc>
          <w:tcPr>
            <w:tcW w:w="5488" w:type="dxa"/>
          </w:tcPr>
          <w:p>
            <w:pPr>
              <w:pStyle w:val="TableParagraph"/>
              <w:numPr>
                <w:ilvl w:val="0"/>
                <w:numId w:val="246"/>
              </w:numPr>
              <w:tabs>
                <w:tab w:pos="465" w:val="left" w:leader="none"/>
              </w:tabs>
              <w:spacing w:line="240" w:lineRule="auto" w:before="0" w:after="0"/>
              <w:ind w:left="465" w:right="265" w:hanging="360"/>
              <w:jc w:val="left"/>
              <w:rPr>
                <w:sz w:val="20"/>
              </w:rPr>
            </w:pPr>
            <w:r>
              <w:rPr>
                <w:sz w:val="20"/>
              </w:rPr>
              <w:t>Implement reasonable and appropriate policies and procedures</w:t>
            </w:r>
            <w:r>
              <w:rPr>
                <w:spacing w:val="-6"/>
                <w:sz w:val="20"/>
              </w:rPr>
              <w:t> </w:t>
            </w:r>
            <w:r>
              <w:rPr>
                <w:sz w:val="20"/>
              </w:rPr>
              <w:t>to</w:t>
            </w:r>
            <w:r>
              <w:rPr>
                <w:spacing w:val="-7"/>
                <w:sz w:val="20"/>
              </w:rPr>
              <w:t> </w:t>
            </w:r>
            <w:r>
              <w:rPr>
                <w:sz w:val="20"/>
              </w:rPr>
              <w:t>comply</w:t>
            </w:r>
            <w:r>
              <w:rPr>
                <w:spacing w:val="-6"/>
                <w:sz w:val="20"/>
              </w:rPr>
              <w:t> </w:t>
            </w:r>
            <w:r>
              <w:rPr>
                <w:sz w:val="20"/>
              </w:rPr>
              <w:t>with</w:t>
            </w:r>
            <w:r>
              <w:rPr>
                <w:spacing w:val="-6"/>
                <w:sz w:val="20"/>
              </w:rPr>
              <w:t> </w:t>
            </w:r>
            <w:r>
              <w:rPr>
                <w:sz w:val="20"/>
              </w:rPr>
              <w:t>the</w:t>
            </w:r>
            <w:r>
              <w:rPr>
                <w:spacing w:val="-8"/>
                <w:sz w:val="20"/>
              </w:rPr>
              <w:t> </w:t>
            </w:r>
            <w:r>
              <w:rPr>
                <w:sz w:val="20"/>
              </w:rPr>
              <w:t>standards,</w:t>
            </w:r>
            <w:r>
              <w:rPr>
                <w:spacing w:val="-6"/>
                <w:sz w:val="20"/>
              </w:rPr>
              <w:t> </w:t>
            </w:r>
            <w:r>
              <w:rPr>
                <w:sz w:val="20"/>
              </w:rPr>
              <w:t>implementation specifications, and other requirements of the HIPAA Security Rule.</w:t>
            </w:r>
          </w:p>
          <w:p>
            <w:pPr>
              <w:pStyle w:val="TableParagraph"/>
              <w:numPr>
                <w:ilvl w:val="0"/>
                <w:numId w:val="246"/>
              </w:numPr>
              <w:tabs>
                <w:tab w:pos="465" w:val="left" w:leader="none"/>
              </w:tabs>
              <w:spacing w:line="240" w:lineRule="auto" w:before="0" w:after="0"/>
              <w:ind w:left="465" w:right="464" w:hanging="361"/>
              <w:jc w:val="left"/>
              <w:rPr>
                <w:sz w:val="20"/>
              </w:rPr>
            </w:pPr>
            <w:r>
              <w:rPr>
                <w:sz w:val="20"/>
              </w:rPr>
              <w:t>Consider</w:t>
            </w:r>
            <w:r>
              <w:rPr>
                <w:spacing w:val="-6"/>
                <w:sz w:val="20"/>
              </w:rPr>
              <w:t> </w:t>
            </w:r>
            <w:r>
              <w:rPr>
                <w:sz w:val="20"/>
              </w:rPr>
              <w:t>the</w:t>
            </w:r>
            <w:r>
              <w:rPr>
                <w:spacing w:val="-7"/>
                <w:sz w:val="20"/>
              </w:rPr>
              <w:t> </w:t>
            </w:r>
            <w:r>
              <w:rPr>
                <w:sz w:val="20"/>
              </w:rPr>
              <w:t>importance</w:t>
            </w:r>
            <w:r>
              <w:rPr>
                <w:spacing w:val="-7"/>
                <w:sz w:val="20"/>
              </w:rPr>
              <w:t> </w:t>
            </w:r>
            <w:r>
              <w:rPr>
                <w:sz w:val="20"/>
              </w:rPr>
              <w:t>of</w:t>
            </w:r>
            <w:r>
              <w:rPr>
                <w:spacing w:val="-7"/>
                <w:sz w:val="20"/>
              </w:rPr>
              <w:t> </w:t>
            </w:r>
            <w:r>
              <w:rPr>
                <w:sz w:val="20"/>
              </w:rPr>
              <w:t>documenting</w:t>
            </w:r>
            <w:r>
              <w:rPr>
                <w:spacing w:val="-6"/>
                <w:sz w:val="20"/>
              </w:rPr>
              <w:t> </w:t>
            </w:r>
            <w:r>
              <w:rPr>
                <w:sz w:val="20"/>
              </w:rPr>
              <w:t>processes</w:t>
            </w:r>
            <w:r>
              <w:rPr>
                <w:spacing w:val="-4"/>
                <w:sz w:val="20"/>
              </w:rPr>
              <w:t> </w:t>
            </w:r>
            <w:r>
              <w:rPr>
                <w:sz w:val="20"/>
              </w:rPr>
              <w:t>and procedures for demonstrating the adequate implementation of recognized security practices.</w:t>
            </w:r>
          </w:p>
          <w:p>
            <w:pPr>
              <w:pStyle w:val="TableParagraph"/>
              <w:numPr>
                <w:ilvl w:val="0"/>
                <w:numId w:val="246"/>
              </w:numPr>
              <w:tabs>
                <w:tab w:pos="465" w:val="left" w:leader="none"/>
              </w:tabs>
              <w:spacing w:line="240" w:lineRule="auto" w:before="0" w:after="0"/>
              <w:ind w:left="465" w:right="493" w:hanging="360"/>
              <w:jc w:val="left"/>
              <w:rPr>
                <w:sz w:val="20"/>
              </w:rPr>
            </w:pPr>
            <w:r>
              <w:rPr>
                <w:sz w:val="20"/>
              </w:rPr>
              <w:t>Periodically</w:t>
            </w:r>
            <w:r>
              <w:rPr>
                <w:spacing w:val="-6"/>
                <w:sz w:val="20"/>
              </w:rPr>
              <w:t> </w:t>
            </w:r>
            <w:r>
              <w:rPr>
                <w:sz w:val="20"/>
              </w:rPr>
              <w:t>evaluate</w:t>
            </w:r>
            <w:r>
              <w:rPr>
                <w:spacing w:val="-8"/>
                <w:sz w:val="20"/>
              </w:rPr>
              <w:t> </w:t>
            </w:r>
            <w:r>
              <w:rPr>
                <w:sz w:val="20"/>
              </w:rPr>
              <w:t>written</w:t>
            </w:r>
            <w:r>
              <w:rPr>
                <w:spacing w:val="-6"/>
                <w:sz w:val="20"/>
              </w:rPr>
              <w:t> </w:t>
            </w:r>
            <w:r>
              <w:rPr>
                <w:sz w:val="20"/>
              </w:rPr>
              <w:t>policies</w:t>
            </w:r>
            <w:r>
              <w:rPr>
                <w:spacing w:val="-6"/>
                <w:sz w:val="20"/>
              </w:rPr>
              <w:t> </w:t>
            </w:r>
            <w:r>
              <w:rPr>
                <w:sz w:val="20"/>
              </w:rPr>
              <w:t>and</w:t>
            </w:r>
            <w:r>
              <w:rPr>
                <w:spacing w:val="-6"/>
                <w:sz w:val="20"/>
              </w:rPr>
              <w:t> </w:t>
            </w:r>
            <w:r>
              <w:rPr>
                <w:sz w:val="20"/>
              </w:rPr>
              <w:t>procedures</w:t>
            </w:r>
            <w:r>
              <w:rPr>
                <w:spacing w:val="-6"/>
                <w:sz w:val="20"/>
              </w:rPr>
              <w:t> </w:t>
            </w:r>
            <w:r>
              <w:rPr>
                <w:sz w:val="20"/>
              </w:rPr>
              <w:t>to verify that:</w:t>
            </w:r>
            <w:hyperlink w:history="true" w:anchor="_bookmark219">
              <w:r>
                <w:rPr>
                  <w:sz w:val="20"/>
                  <w:vertAlign w:val="superscript"/>
                </w:rPr>
                <w:t>146</w:t>
              </w:r>
            </w:hyperlink>
          </w:p>
          <w:p>
            <w:pPr>
              <w:pStyle w:val="TableParagraph"/>
              <w:numPr>
                <w:ilvl w:val="1"/>
                <w:numId w:val="246"/>
              </w:numPr>
              <w:tabs>
                <w:tab w:pos="1185" w:val="left" w:leader="none"/>
              </w:tabs>
              <w:spacing w:line="237" w:lineRule="auto" w:before="3" w:after="0"/>
              <w:ind w:left="1185" w:right="219" w:hanging="360"/>
              <w:jc w:val="left"/>
              <w:rPr>
                <w:sz w:val="20"/>
              </w:rPr>
            </w:pPr>
            <w:r>
              <w:rPr>
                <w:sz w:val="20"/>
              </w:rPr>
              <w:t>Policies and procedures are sufficient to address the</w:t>
            </w:r>
            <w:r>
              <w:rPr>
                <w:spacing w:val="-10"/>
                <w:sz w:val="20"/>
              </w:rPr>
              <w:t> </w:t>
            </w:r>
            <w:r>
              <w:rPr>
                <w:sz w:val="20"/>
              </w:rPr>
              <w:t>standards,</w:t>
            </w:r>
            <w:r>
              <w:rPr>
                <w:spacing w:val="-8"/>
                <w:sz w:val="20"/>
              </w:rPr>
              <w:t> </w:t>
            </w:r>
            <w:r>
              <w:rPr>
                <w:sz w:val="20"/>
              </w:rPr>
              <w:t>implementation</w:t>
            </w:r>
            <w:r>
              <w:rPr>
                <w:spacing w:val="-8"/>
                <w:sz w:val="20"/>
              </w:rPr>
              <w:t> </w:t>
            </w:r>
            <w:r>
              <w:rPr>
                <w:sz w:val="20"/>
              </w:rPr>
              <w:t>specifications,</w:t>
            </w:r>
            <w:r>
              <w:rPr>
                <w:spacing w:val="-8"/>
                <w:sz w:val="20"/>
              </w:rPr>
              <w:t> </w:t>
            </w:r>
            <w:r>
              <w:rPr>
                <w:sz w:val="20"/>
              </w:rPr>
              <w:t>and other requirements of the HIPAA Security Rule.</w:t>
            </w:r>
          </w:p>
          <w:p>
            <w:pPr>
              <w:pStyle w:val="TableParagraph"/>
              <w:numPr>
                <w:ilvl w:val="1"/>
                <w:numId w:val="246"/>
              </w:numPr>
              <w:tabs>
                <w:tab w:pos="1185" w:val="left" w:leader="none"/>
              </w:tabs>
              <w:spacing w:line="237" w:lineRule="auto" w:before="1" w:after="0"/>
              <w:ind w:left="1185" w:right="540" w:hanging="360"/>
              <w:jc w:val="both"/>
              <w:rPr>
                <w:sz w:val="20"/>
              </w:rPr>
            </w:pPr>
            <w:r>
              <w:rPr>
                <w:sz w:val="20"/>
              </w:rPr>
              <w:t>Policies and procedures accurately reflect the actual</w:t>
            </w:r>
            <w:r>
              <w:rPr>
                <w:spacing w:val="-7"/>
                <w:sz w:val="20"/>
              </w:rPr>
              <w:t> </w:t>
            </w:r>
            <w:r>
              <w:rPr>
                <w:sz w:val="20"/>
              </w:rPr>
              <w:t>activities</w:t>
            </w:r>
            <w:r>
              <w:rPr>
                <w:spacing w:val="-6"/>
                <w:sz w:val="20"/>
              </w:rPr>
              <w:t> </w:t>
            </w:r>
            <w:r>
              <w:rPr>
                <w:sz w:val="20"/>
              </w:rPr>
              <w:t>and</w:t>
            </w:r>
            <w:r>
              <w:rPr>
                <w:spacing w:val="-6"/>
                <w:sz w:val="20"/>
              </w:rPr>
              <w:t> </w:t>
            </w:r>
            <w:r>
              <w:rPr>
                <w:sz w:val="20"/>
              </w:rPr>
              <w:t>practices</w:t>
            </w:r>
            <w:r>
              <w:rPr>
                <w:spacing w:val="-8"/>
                <w:sz w:val="20"/>
              </w:rPr>
              <w:t> </w:t>
            </w:r>
            <w:r>
              <w:rPr>
                <w:sz w:val="20"/>
              </w:rPr>
              <w:t>exhibited</w:t>
            </w:r>
            <w:r>
              <w:rPr>
                <w:spacing w:val="-6"/>
                <w:sz w:val="20"/>
              </w:rPr>
              <w:t> </w:t>
            </w:r>
            <w:r>
              <w:rPr>
                <w:sz w:val="20"/>
              </w:rPr>
              <w:t>by</w:t>
            </w:r>
            <w:r>
              <w:rPr>
                <w:spacing w:val="-6"/>
                <w:sz w:val="20"/>
              </w:rPr>
              <w:t> </w:t>
            </w:r>
            <w:r>
              <w:rPr>
                <w:sz w:val="20"/>
              </w:rPr>
              <w:t>the regulated entity, its staff, its systems, and its</w:t>
            </w:r>
          </w:p>
          <w:p>
            <w:pPr>
              <w:pStyle w:val="TableParagraph"/>
              <w:spacing w:line="222" w:lineRule="exact"/>
              <w:ind w:left="1185"/>
              <w:jc w:val="both"/>
              <w:rPr>
                <w:sz w:val="20"/>
              </w:rPr>
            </w:pPr>
            <w:r>
              <w:rPr>
                <w:sz w:val="20"/>
              </w:rPr>
              <w:t>business</w:t>
            </w:r>
            <w:r>
              <w:rPr>
                <w:spacing w:val="-8"/>
                <w:sz w:val="20"/>
              </w:rPr>
              <w:t> </w:t>
            </w:r>
            <w:r>
              <w:rPr>
                <w:spacing w:val="-2"/>
                <w:sz w:val="20"/>
              </w:rPr>
              <w:t>associates.</w:t>
            </w:r>
          </w:p>
        </w:tc>
        <w:tc>
          <w:tcPr>
            <w:tcW w:w="5296" w:type="dxa"/>
          </w:tcPr>
          <w:p>
            <w:pPr>
              <w:pStyle w:val="TableParagraph"/>
              <w:numPr>
                <w:ilvl w:val="0"/>
                <w:numId w:val="247"/>
              </w:numPr>
              <w:tabs>
                <w:tab w:pos="469" w:val="left" w:leader="none"/>
              </w:tabs>
              <w:spacing w:line="240" w:lineRule="auto" w:before="0" w:after="0"/>
              <w:ind w:left="469" w:right="106" w:hanging="360"/>
              <w:jc w:val="left"/>
              <w:rPr>
                <w:sz w:val="20"/>
              </w:rPr>
            </w:pPr>
            <w:r>
              <w:rPr>
                <w:sz w:val="20"/>
              </w:rPr>
              <w:t>Are reasonable and appropriate policies and procedures to comply with each of the standards, applicable implementation</w:t>
            </w:r>
            <w:r>
              <w:rPr>
                <w:spacing w:val="-8"/>
                <w:sz w:val="20"/>
              </w:rPr>
              <w:t> </w:t>
            </w:r>
            <w:r>
              <w:rPr>
                <w:sz w:val="20"/>
              </w:rPr>
              <w:t>specifications,</w:t>
            </w:r>
            <w:r>
              <w:rPr>
                <w:spacing w:val="-8"/>
                <w:sz w:val="20"/>
              </w:rPr>
              <w:t> </w:t>
            </w:r>
            <w:r>
              <w:rPr>
                <w:sz w:val="20"/>
              </w:rPr>
              <w:t>and</w:t>
            </w:r>
            <w:r>
              <w:rPr>
                <w:spacing w:val="-8"/>
                <w:sz w:val="20"/>
              </w:rPr>
              <w:t> </w:t>
            </w:r>
            <w:r>
              <w:rPr>
                <w:sz w:val="20"/>
              </w:rPr>
              <w:t>other</w:t>
            </w:r>
            <w:r>
              <w:rPr>
                <w:spacing w:val="-9"/>
                <w:sz w:val="20"/>
              </w:rPr>
              <w:t> </w:t>
            </w:r>
            <w:r>
              <w:rPr>
                <w:sz w:val="20"/>
              </w:rPr>
              <w:t>requirements</w:t>
            </w:r>
            <w:r>
              <w:rPr>
                <w:spacing w:val="-8"/>
                <w:sz w:val="20"/>
              </w:rPr>
              <w:t> </w:t>
            </w:r>
            <w:r>
              <w:rPr>
                <w:sz w:val="20"/>
              </w:rPr>
              <w:t>of the HIPAA Security Rule in place?</w:t>
            </w:r>
          </w:p>
          <w:p>
            <w:pPr>
              <w:pStyle w:val="TableParagraph"/>
              <w:numPr>
                <w:ilvl w:val="0"/>
                <w:numId w:val="247"/>
              </w:numPr>
              <w:tabs>
                <w:tab w:pos="468" w:val="left" w:leader="none"/>
              </w:tabs>
              <w:spacing w:line="240" w:lineRule="auto" w:before="0" w:after="0"/>
              <w:ind w:left="468" w:right="248" w:hanging="360"/>
              <w:jc w:val="left"/>
              <w:rPr>
                <w:sz w:val="20"/>
              </w:rPr>
            </w:pPr>
            <w:r>
              <w:rPr>
                <w:sz w:val="20"/>
              </w:rPr>
              <w:t>Are</w:t>
            </w:r>
            <w:r>
              <w:rPr>
                <w:spacing w:val="-7"/>
                <w:sz w:val="20"/>
              </w:rPr>
              <w:t> </w:t>
            </w:r>
            <w:r>
              <w:rPr>
                <w:sz w:val="20"/>
              </w:rPr>
              <w:t>policies</w:t>
            </w:r>
            <w:r>
              <w:rPr>
                <w:spacing w:val="-6"/>
                <w:sz w:val="20"/>
              </w:rPr>
              <w:t> </w:t>
            </w:r>
            <w:r>
              <w:rPr>
                <w:sz w:val="20"/>
              </w:rPr>
              <w:t>and</w:t>
            </w:r>
            <w:r>
              <w:rPr>
                <w:spacing w:val="-6"/>
                <w:sz w:val="20"/>
              </w:rPr>
              <w:t> </w:t>
            </w:r>
            <w:r>
              <w:rPr>
                <w:sz w:val="20"/>
              </w:rPr>
              <w:t>procedures</w:t>
            </w:r>
            <w:r>
              <w:rPr>
                <w:spacing w:val="-6"/>
                <w:sz w:val="20"/>
              </w:rPr>
              <w:t> </w:t>
            </w:r>
            <w:r>
              <w:rPr>
                <w:sz w:val="20"/>
              </w:rPr>
              <w:t>reasonable</w:t>
            </w:r>
            <w:r>
              <w:rPr>
                <w:spacing w:val="-7"/>
                <w:sz w:val="20"/>
              </w:rPr>
              <w:t> </w:t>
            </w:r>
            <w:r>
              <w:rPr>
                <w:sz w:val="20"/>
              </w:rPr>
              <w:t>and</w:t>
            </w:r>
            <w:r>
              <w:rPr>
                <w:spacing w:val="-6"/>
                <w:sz w:val="20"/>
              </w:rPr>
              <w:t> </w:t>
            </w:r>
            <w:r>
              <w:rPr>
                <w:sz w:val="20"/>
              </w:rPr>
              <w:t>appropriate </w:t>
            </w:r>
            <w:r>
              <w:rPr>
                <w:spacing w:val="-2"/>
                <w:sz w:val="20"/>
              </w:rPr>
              <w:t>given:</w:t>
            </w:r>
          </w:p>
          <w:p>
            <w:pPr>
              <w:pStyle w:val="TableParagraph"/>
              <w:numPr>
                <w:ilvl w:val="1"/>
                <w:numId w:val="247"/>
              </w:numPr>
              <w:tabs>
                <w:tab w:pos="1188" w:val="left" w:leader="none"/>
              </w:tabs>
              <w:spacing w:line="235" w:lineRule="auto" w:before="4" w:after="0"/>
              <w:ind w:left="1188" w:right="571" w:hanging="360"/>
              <w:jc w:val="left"/>
              <w:rPr>
                <w:sz w:val="20"/>
              </w:rPr>
            </w:pPr>
            <w:r>
              <w:rPr>
                <w:sz w:val="20"/>
              </w:rPr>
              <w:t>The</w:t>
            </w:r>
            <w:r>
              <w:rPr>
                <w:spacing w:val="-8"/>
                <w:sz w:val="20"/>
              </w:rPr>
              <w:t> </w:t>
            </w:r>
            <w:r>
              <w:rPr>
                <w:sz w:val="20"/>
              </w:rPr>
              <w:t>size,</w:t>
            </w:r>
            <w:r>
              <w:rPr>
                <w:spacing w:val="-6"/>
                <w:sz w:val="20"/>
              </w:rPr>
              <w:t> </w:t>
            </w:r>
            <w:r>
              <w:rPr>
                <w:sz w:val="20"/>
              </w:rPr>
              <w:t>complexity,</w:t>
            </w:r>
            <w:r>
              <w:rPr>
                <w:spacing w:val="-6"/>
                <w:sz w:val="20"/>
              </w:rPr>
              <w:t> </w:t>
            </w:r>
            <w:r>
              <w:rPr>
                <w:sz w:val="20"/>
              </w:rPr>
              <w:t>and</w:t>
            </w:r>
            <w:r>
              <w:rPr>
                <w:spacing w:val="-6"/>
                <w:sz w:val="20"/>
              </w:rPr>
              <w:t> </w:t>
            </w:r>
            <w:r>
              <w:rPr>
                <w:sz w:val="20"/>
              </w:rPr>
              <w:t>capabilities</w:t>
            </w:r>
            <w:r>
              <w:rPr>
                <w:spacing w:val="-6"/>
                <w:sz w:val="20"/>
              </w:rPr>
              <w:t> </w:t>
            </w:r>
            <w:r>
              <w:rPr>
                <w:sz w:val="20"/>
              </w:rPr>
              <w:t>of</w:t>
            </w:r>
            <w:r>
              <w:rPr>
                <w:spacing w:val="-8"/>
                <w:sz w:val="20"/>
              </w:rPr>
              <w:t> </w:t>
            </w:r>
            <w:r>
              <w:rPr>
                <w:sz w:val="20"/>
              </w:rPr>
              <w:t>the regulated entity?</w:t>
            </w:r>
          </w:p>
          <w:p>
            <w:pPr>
              <w:pStyle w:val="TableParagraph"/>
              <w:numPr>
                <w:ilvl w:val="1"/>
                <w:numId w:val="247"/>
              </w:numPr>
              <w:tabs>
                <w:tab w:pos="1188" w:val="left" w:leader="none"/>
              </w:tabs>
              <w:spacing w:line="232" w:lineRule="auto" w:before="7" w:after="0"/>
              <w:ind w:left="1188" w:right="320" w:hanging="360"/>
              <w:jc w:val="left"/>
              <w:rPr>
                <w:sz w:val="20"/>
              </w:rPr>
            </w:pPr>
            <w:r>
              <w:rPr>
                <w:sz w:val="20"/>
              </w:rPr>
              <w:t>The</w:t>
            </w:r>
            <w:r>
              <w:rPr>
                <w:spacing w:val="-11"/>
                <w:sz w:val="20"/>
              </w:rPr>
              <w:t> </w:t>
            </w:r>
            <w:r>
              <w:rPr>
                <w:sz w:val="20"/>
              </w:rPr>
              <w:t>regulated</w:t>
            </w:r>
            <w:r>
              <w:rPr>
                <w:spacing w:val="-9"/>
                <w:sz w:val="20"/>
              </w:rPr>
              <w:t> </w:t>
            </w:r>
            <w:r>
              <w:rPr>
                <w:sz w:val="20"/>
              </w:rPr>
              <w:t>entity’s</w:t>
            </w:r>
            <w:r>
              <w:rPr>
                <w:spacing w:val="-9"/>
                <w:sz w:val="20"/>
              </w:rPr>
              <w:t> </w:t>
            </w:r>
            <w:r>
              <w:rPr>
                <w:sz w:val="20"/>
              </w:rPr>
              <w:t>technical</w:t>
            </w:r>
            <w:r>
              <w:rPr>
                <w:spacing w:val="-10"/>
                <w:sz w:val="20"/>
              </w:rPr>
              <w:t> </w:t>
            </w:r>
            <w:r>
              <w:rPr>
                <w:sz w:val="20"/>
              </w:rPr>
              <w:t>infrastructure, hardware, and software security capabilities?</w:t>
            </w:r>
          </w:p>
          <w:p>
            <w:pPr>
              <w:pStyle w:val="TableParagraph"/>
              <w:numPr>
                <w:ilvl w:val="1"/>
                <w:numId w:val="247"/>
              </w:numPr>
              <w:tabs>
                <w:tab w:pos="1187" w:val="left" w:leader="none"/>
              </w:tabs>
              <w:spacing w:line="248" w:lineRule="exact" w:before="2" w:after="0"/>
              <w:ind w:left="1187" w:right="0" w:hanging="359"/>
              <w:jc w:val="left"/>
              <w:rPr>
                <w:sz w:val="20"/>
              </w:rPr>
            </w:pPr>
            <w:r>
              <w:rPr>
                <w:sz w:val="20"/>
              </w:rPr>
              <w:t>The</w:t>
            </w:r>
            <w:r>
              <w:rPr>
                <w:spacing w:val="-7"/>
                <w:sz w:val="20"/>
              </w:rPr>
              <w:t> </w:t>
            </w:r>
            <w:r>
              <w:rPr>
                <w:sz w:val="20"/>
              </w:rPr>
              <w:t>costs</w:t>
            </w:r>
            <w:r>
              <w:rPr>
                <w:spacing w:val="-4"/>
                <w:sz w:val="20"/>
              </w:rPr>
              <w:t> </w:t>
            </w:r>
            <w:r>
              <w:rPr>
                <w:sz w:val="20"/>
              </w:rPr>
              <w:t>for</w:t>
            </w:r>
            <w:r>
              <w:rPr>
                <w:spacing w:val="-5"/>
                <w:sz w:val="20"/>
              </w:rPr>
              <w:t> </w:t>
            </w:r>
            <w:r>
              <w:rPr>
                <w:sz w:val="20"/>
              </w:rPr>
              <w:t>security</w:t>
            </w:r>
            <w:r>
              <w:rPr>
                <w:spacing w:val="-4"/>
                <w:sz w:val="20"/>
              </w:rPr>
              <w:t> </w:t>
            </w:r>
            <w:r>
              <w:rPr>
                <w:spacing w:val="-2"/>
                <w:sz w:val="20"/>
              </w:rPr>
              <w:t>measures?</w:t>
            </w:r>
          </w:p>
          <w:p>
            <w:pPr>
              <w:pStyle w:val="TableParagraph"/>
              <w:numPr>
                <w:ilvl w:val="1"/>
                <w:numId w:val="247"/>
              </w:numPr>
              <w:tabs>
                <w:tab w:pos="1188" w:val="left" w:leader="none"/>
              </w:tabs>
              <w:spacing w:line="232" w:lineRule="auto" w:before="2" w:after="0"/>
              <w:ind w:left="1188" w:right="104" w:hanging="360"/>
              <w:jc w:val="left"/>
              <w:rPr>
                <w:sz w:val="20"/>
              </w:rPr>
            </w:pPr>
            <w:r>
              <w:rPr>
                <w:sz w:val="20"/>
              </w:rPr>
              <w:t>The</w:t>
            </w:r>
            <w:r>
              <w:rPr>
                <w:spacing w:val="-6"/>
                <w:sz w:val="20"/>
              </w:rPr>
              <w:t> </w:t>
            </w:r>
            <w:r>
              <w:rPr>
                <w:sz w:val="20"/>
              </w:rPr>
              <w:t>probability</w:t>
            </w:r>
            <w:r>
              <w:rPr>
                <w:spacing w:val="-5"/>
                <w:sz w:val="20"/>
              </w:rPr>
              <w:t> </w:t>
            </w:r>
            <w:r>
              <w:rPr>
                <w:sz w:val="20"/>
              </w:rPr>
              <w:t>and</w:t>
            </w:r>
            <w:r>
              <w:rPr>
                <w:spacing w:val="-5"/>
                <w:sz w:val="20"/>
              </w:rPr>
              <w:t> </w:t>
            </w:r>
            <w:r>
              <w:rPr>
                <w:sz w:val="20"/>
              </w:rPr>
              <w:t>criticality</w:t>
            </w:r>
            <w:r>
              <w:rPr>
                <w:spacing w:val="-5"/>
                <w:sz w:val="20"/>
              </w:rPr>
              <w:t> </w:t>
            </w:r>
            <w:r>
              <w:rPr>
                <w:sz w:val="20"/>
              </w:rPr>
              <w:t>of</w:t>
            </w:r>
            <w:r>
              <w:rPr>
                <w:spacing w:val="-6"/>
                <w:sz w:val="20"/>
              </w:rPr>
              <w:t> </w:t>
            </w:r>
            <w:r>
              <w:rPr>
                <w:sz w:val="20"/>
              </w:rPr>
              <w:t>potential</w:t>
            </w:r>
            <w:r>
              <w:rPr>
                <w:spacing w:val="-6"/>
                <w:sz w:val="20"/>
              </w:rPr>
              <w:t> </w:t>
            </w:r>
            <w:r>
              <w:rPr>
                <w:sz w:val="20"/>
              </w:rPr>
              <w:t>risks</w:t>
            </w:r>
            <w:r>
              <w:rPr>
                <w:spacing w:val="-5"/>
                <w:sz w:val="20"/>
              </w:rPr>
              <w:t> </w:t>
            </w:r>
            <w:r>
              <w:rPr>
                <w:sz w:val="20"/>
              </w:rPr>
              <w:t>to </w:t>
            </w:r>
            <w:r>
              <w:rPr>
                <w:spacing w:val="-2"/>
                <w:sz w:val="20"/>
              </w:rPr>
              <w:t>ePHI?</w:t>
            </w:r>
          </w:p>
        </w:tc>
      </w:tr>
      <w:tr>
        <w:trPr>
          <w:trHeight w:val="988" w:hRule="atLeast"/>
        </w:trPr>
        <w:tc>
          <w:tcPr>
            <w:tcW w:w="3326" w:type="dxa"/>
          </w:tcPr>
          <w:p>
            <w:pPr>
              <w:pStyle w:val="TableParagraph"/>
              <w:tabs>
                <w:tab w:pos="467" w:val="left" w:leader="none"/>
              </w:tabs>
              <w:spacing w:before="1"/>
              <w:ind w:right="351" w:hanging="360"/>
              <w:rPr>
                <w:b/>
                <w:sz w:val="20"/>
              </w:rPr>
            </w:pPr>
            <w:r>
              <w:rPr>
                <w:spacing w:val="-6"/>
                <w:sz w:val="20"/>
              </w:rPr>
              <w:t>2.</w:t>
            </w:r>
            <w:r>
              <w:rPr>
                <w:sz w:val="20"/>
              </w:rPr>
              <w:tab/>
            </w:r>
            <w:r>
              <w:rPr>
                <w:b/>
                <w:sz w:val="20"/>
              </w:rPr>
              <w:t>Update</w:t>
            </w:r>
            <w:r>
              <w:rPr>
                <w:b/>
                <w:spacing w:val="-12"/>
                <w:sz w:val="20"/>
              </w:rPr>
              <w:t> </w:t>
            </w:r>
            <w:r>
              <w:rPr>
                <w:b/>
                <w:sz w:val="20"/>
              </w:rPr>
              <w:t>the</w:t>
            </w:r>
            <w:r>
              <w:rPr>
                <w:b/>
                <w:spacing w:val="-11"/>
                <w:sz w:val="20"/>
              </w:rPr>
              <w:t> </w:t>
            </w:r>
            <w:r>
              <w:rPr>
                <w:b/>
                <w:sz w:val="20"/>
              </w:rPr>
              <w:t>Documentation</w:t>
            </w:r>
            <w:r>
              <w:rPr>
                <w:b/>
                <w:spacing w:val="-11"/>
                <w:sz w:val="20"/>
              </w:rPr>
              <w:t> </w:t>
            </w:r>
            <w:r>
              <w:rPr>
                <w:b/>
                <w:sz w:val="20"/>
              </w:rPr>
              <w:t>of the Policy and Procedures</w:t>
            </w:r>
          </w:p>
        </w:tc>
        <w:tc>
          <w:tcPr>
            <w:tcW w:w="5488" w:type="dxa"/>
          </w:tcPr>
          <w:p>
            <w:pPr>
              <w:pStyle w:val="TableParagraph"/>
              <w:numPr>
                <w:ilvl w:val="0"/>
                <w:numId w:val="248"/>
              </w:numPr>
              <w:tabs>
                <w:tab w:pos="465" w:val="left" w:leader="none"/>
              </w:tabs>
              <w:spacing w:line="240" w:lineRule="atLeast" w:before="0" w:after="0"/>
              <w:ind w:left="465" w:right="544" w:hanging="360"/>
              <w:jc w:val="left"/>
              <w:rPr>
                <w:sz w:val="20"/>
              </w:rPr>
            </w:pPr>
            <w:r>
              <w:rPr>
                <w:sz w:val="20"/>
              </w:rPr>
              <w:t>Change policies and procedures as is reasonable and appropriate</w:t>
            </w:r>
            <w:r>
              <w:rPr>
                <w:spacing w:val="-6"/>
                <w:sz w:val="20"/>
              </w:rPr>
              <w:t> </w:t>
            </w:r>
            <w:r>
              <w:rPr>
                <w:sz w:val="20"/>
              </w:rPr>
              <w:t>at</w:t>
            </w:r>
            <w:r>
              <w:rPr>
                <w:spacing w:val="-5"/>
                <w:sz w:val="20"/>
              </w:rPr>
              <w:t> </w:t>
            </w:r>
            <w:r>
              <w:rPr>
                <w:sz w:val="20"/>
              </w:rPr>
              <w:t>any</w:t>
            </w:r>
            <w:r>
              <w:rPr>
                <w:spacing w:val="-6"/>
                <w:sz w:val="20"/>
              </w:rPr>
              <w:t> </w:t>
            </w:r>
            <w:r>
              <w:rPr>
                <w:sz w:val="20"/>
              </w:rPr>
              <w:t>time,</w:t>
            </w:r>
            <w:r>
              <w:rPr>
                <w:spacing w:val="-4"/>
                <w:sz w:val="20"/>
              </w:rPr>
              <w:t> </w:t>
            </w:r>
            <w:r>
              <w:rPr>
                <w:sz w:val="20"/>
              </w:rPr>
              <w:t>provided</w:t>
            </w:r>
            <w:r>
              <w:rPr>
                <w:spacing w:val="-4"/>
                <w:sz w:val="20"/>
              </w:rPr>
              <w:t> </w:t>
            </w:r>
            <w:r>
              <w:rPr>
                <w:sz w:val="20"/>
              </w:rPr>
              <w:t>that</w:t>
            </w:r>
            <w:r>
              <w:rPr>
                <w:spacing w:val="-5"/>
                <w:sz w:val="20"/>
              </w:rPr>
              <w:t> </w:t>
            </w:r>
            <w:r>
              <w:rPr>
                <w:sz w:val="20"/>
              </w:rPr>
              <w:t>the</w:t>
            </w:r>
            <w:r>
              <w:rPr>
                <w:spacing w:val="-6"/>
                <w:sz w:val="20"/>
              </w:rPr>
              <w:t> </w:t>
            </w:r>
            <w:r>
              <w:rPr>
                <w:sz w:val="20"/>
              </w:rPr>
              <w:t>changes</w:t>
            </w:r>
            <w:r>
              <w:rPr>
                <w:spacing w:val="-4"/>
                <w:sz w:val="20"/>
              </w:rPr>
              <w:t> </w:t>
            </w:r>
            <w:r>
              <w:rPr>
                <w:sz w:val="20"/>
              </w:rPr>
              <w:t>are documented and implemented in accordance</w:t>
            </w:r>
            <w:r>
              <w:rPr>
                <w:spacing w:val="-1"/>
                <w:sz w:val="20"/>
              </w:rPr>
              <w:t> </w:t>
            </w:r>
            <w:r>
              <w:rPr>
                <w:sz w:val="20"/>
              </w:rPr>
              <w:t>with the requirements of the HIPAA Security Rule.</w:t>
            </w:r>
          </w:p>
        </w:tc>
        <w:tc>
          <w:tcPr>
            <w:tcW w:w="5296" w:type="dxa"/>
          </w:tcPr>
          <w:p>
            <w:pPr>
              <w:pStyle w:val="TableParagraph"/>
              <w:numPr>
                <w:ilvl w:val="0"/>
                <w:numId w:val="249"/>
              </w:numPr>
              <w:tabs>
                <w:tab w:pos="469" w:val="left" w:leader="none"/>
              </w:tabs>
              <w:spacing w:line="240" w:lineRule="auto" w:before="0" w:after="0"/>
              <w:ind w:left="469" w:right="563" w:hanging="360"/>
              <w:jc w:val="left"/>
              <w:rPr>
                <w:sz w:val="20"/>
              </w:rPr>
            </w:pPr>
            <w:r>
              <w:rPr>
                <w:sz w:val="20"/>
              </w:rPr>
              <w:t>Is</w:t>
            </w:r>
            <w:r>
              <w:rPr>
                <w:spacing w:val="-4"/>
                <w:sz w:val="20"/>
              </w:rPr>
              <w:t> </w:t>
            </w:r>
            <w:r>
              <w:rPr>
                <w:sz w:val="20"/>
              </w:rPr>
              <w:t>a</w:t>
            </w:r>
            <w:r>
              <w:rPr>
                <w:spacing w:val="-4"/>
                <w:sz w:val="20"/>
              </w:rPr>
              <w:t> </w:t>
            </w:r>
            <w:r>
              <w:rPr>
                <w:sz w:val="20"/>
              </w:rPr>
              <w:t>process</w:t>
            </w:r>
            <w:r>
              <w:rPr>
                <w:spacing w:val="-4"/>
                <w:sz w:val="20"/>
              </w:rPr>
              <w:t> </w:t>
            </w:r>
            <w:r>
              <w:rPr>
                <w:sz w:val="20"/>
              </w:rPr>
              <w:t>in</w:t>
            </w:r>
            <w:r>
              <w:rPr>
                <w:spacing w:val="-7"/>
                <w:sz w:val="20"/>
              </w:rPr>
              <w:t> </w:t>
            </w:r>
            <w:r>
              <w:rPr>
                <w:sz w:val="20"/>
              </w:rPr>
              <w:t>place</w:t>
            </w:r>
            <w:r>
              <w:rPr>
                <w:spacing w:val="-6"/>
                <w:sz w:val="20"/>
              </w:rPr>
              <w:t> </w:t>
            </w:r>
            <w:r>
              <w:rPr>
                <w:sz w:val="20"/>
              </w:rPr>
              <w:t>for</w:t>
            </w:r>
            <w:r>
              <w:rPr>
                <w:spacing w:val="-5"/>
                <w:sz w:val="20"/>
              </w:rPr>
              <w:t> </w:t>
            </w:r>
            <w:r>
              <w:rPr>
                <w:sz w:val="20"/>
              </w:rPr>
              <w:t>periodically</w:t>
            </w:r>
            <w:r>
              <w:rPr>
                <w:spacing w:val="-4"/>
                <w:sz w:val="20"/>
              </w:rPr>
              <w:t> </w:t>
            </w:r>
            <w:r>
              <w:rPr>
                <w:sz w:val="20"/>
              </w:rPr>
              <w:t>reevaluating</w:t>
            </w:r>
            <w:r>
              <w:rPr>
                <w:spacing w:val="-5"/>
                <w:sz w:val="20"/>
              </w:rPr>
              <w:t> </w:t>
            </w:r>
            <w:r>
              <w:rPr>
                <w:sz w:val="20"/>
              </w:rPr>
              <w:t>the policies and procedures and updating them as </w:t>
            </w:r>
            <w:r>
              <w:rPr>
                <w:spacing w:val="-2"/>
                <w:sz w:val="20"/>
              </w:rPr>
              <w:t>necessary?</w:t>
            </w:r>
            <w:hyperlink w:history="true" w:anchor="_bookmark220">
              <w:r>
                <w:rPr>
                  <w:spacing w:val="-2"/>
                  <w:sz w:val="20"/>
                  <w:vertAlign w:val="superscript"/>
                </w:rPr>
                <w:t>147</w:t>
              </w:r>
            </w:hyperlink>
          </w:p>
        </w:tc>
      </w:tr>
    </w:tbl>
    <w:p>
      <w:pPr>
        <w:pStyle w:val="BodyText"/>
        <w:spacing w:before="8"/>
        <w:rPr>
          <w:b/>
          <w:sz w:val="29"/>
        </w:rPr>
      </w:pPr>
      <w:r>
        <w:rPr/>
        <mc:AlternateContent>
          <mc:Choice Requires="wps">
            <w:drawing>
              <wp:anchor distT="0" distB="0" distL="0" distR="0" allowOverlap="1" layoutInCell="1" locked="0" behindDoc="1" simplePos="0" relativeHeight="487631360">
                <wp:simplePos x="0" y="0"/>
                <wp:positionH relativeFrom="page">
                  <wp:posOffset>914400</wp:posOffset>
                </wp:positionH>
                <wp:positionV relativeFrom="paragraph">
                  <wp:posOffset>245611</wp:posOffset>
                </wp:positionV>
                <wp:extent cx="1828800" cy="10795"/>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9.3395pt;width:144pt;height:.841pt;mso-position-horizontal-relative:page;mso-position-vertical-relative:paragraph;z-index:-15685120;mso-wrap-distance-left:0;mso-wrap-distance-right:0" id="docshape93" filled="true" fillcolor="#000000" stroked="false">
                <v:fill type="solid"/>
                <w10:wrap type="topAndBottom"/>
              </v:rect>
            </w:pict>
          </mc:Fallback>
        </mc:AlternateContent>
      </w:r>
    </w:p>
    <w:p>
      <w:pPr>
        <w:spacing w:before="107"/>
        <w:ind w:left="700" w:right="0" w:firstLine="0"/>
        <w:jc w:val="left"/>
        <w:rPr>
          <w:i/>
          <w:sz w:val="16"/>
        </w:rPr>
      </w:pPr>
      <w:r>
        <w:rPr>
          <w:sz w:val="16"/>
          <w:vertAlign w:val="superscript"/>
        </w:rPr>
        <w:t>146</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19">
        <w:r>
          <w:rPr>
            <w:sz w:val="16"/>
            <w:vertAlign w:val="baseline"/>
          </w:rPr>
          <w:t>5.1.8,</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Evaluation.</w:t>
      </w:r>
    </w:p>
    <w:p>
      <w:pPr>
        <w:spacing w:before="1"/>
        <w:ind w:left="700" w:right="0" w:firstLine="0"/>
        <w:jc w:val="left"/>
        <w:rPr>
          <w:i/>
          <w:sz w:val="16"/>
        </w:rPr>
      </w:pPr>
      <w:r>
        <w:rPr>
          <w:sz w:val="16"/>
          <w:vertAlign w:val="superscript"/>
        </w:rPr>
        <w:t>147</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119">
        <w:r>
          <w:rPr>
            <w:sz w:val="16"/>
            <w:vertAlign w:val="baseline"/>
          </w:rPr>
          <w:t>5.1.8,</w:t>
        </w:r>
      </w:hyperlink>
      <w:r>
        <w:rPr>
          <w:spacing w:val="-5"/>
          <w:sz w:val="16"/>
          <w:vertAlign w:val="baseline"/>
        </w:rPr>
        <w:t> </w:t>
      </w:r>
      <w:r>
        <w:rPr>
          <w:i/>
          <w:sz w:val="16"/>
          <w:vertAlign w:val="baseline"/>
        </w:rPr>
        <w:t>HIPAA</w:t>
      </w:r>
      <w:r>
        <w:rPr>
          <w:i/>
          <w:spacing w:val="-3"/>
          <w:sz w:val="16"/>
          <w:vertAlign w:val="baseline"/>
        </w:rPr>
        <w:t> </w:t>
      </w:r>
      <w:r>
        <w:rPr>
          <w:i/>
          <w:sz w:val="16"/>
          <w:vertAlign w:val="baseline"/>
        </w:rPr>
        <w:t>Standard:</w:t>
      </w:r>
      <w:r>
        <w:rPr>
          <w:i/>
          <w:spacing w:val="-3"/>
          <w:sz w:val="16"/>
          <w:vertAlign w:val="baseline"/>
        </w:rPr>
        <w:t> </w:t>
      </w:r>
      <w:r>
        <w:rPr>
          <w:i/>
          <w:spacing w:val="-2"/>
          <w:sz w:val="16"/>
          <w:vertAlign w:val="baseline"/>
        </w:rPr>
        <w:t>Evaluation.</w:t>
      </w:r>
    </w:p>
    <w:p>
      <w:pPr>
        <w:spacing w:after="0"/>
        <w:jc w:val="left"/>
        <w:rPr>
          <w:sz w:val="16"/>
        </w:rPr>
        <w:sectPr>
          <w:pgSz w:w="15840" w:h="12240" w:orient="landscape"/>
          <w:pgMar w:header="763" w:footer="722" w:top="1380" w:bottom="920" w:left="740" w:right="740"/>
        </w:sectPr>
      </w:pPr>
    </w:p>
    <w:p>
      <w:pPr>
        <w:pStyle w:val="BodyText"/>
        <w:spacing w:before="10"/>
        <w:rPr>
          <w:i/>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6"/>
        <w:gridCol w:w="5488"/>
        <w:gridCol w:w="5296"/>
      </w:tblGrid>
      <w:tr>
        <w:trPr>
          <w:trHeight w:val="244" w:hRule="atLeast"/>
        </w:trPr>
        <w:tc>
          <w:tcPr>
            <w:tcW w:w="3326" w:type="dxa"/>
            <w:shd w:val="clear" w:color="auto" w:fill="C0C0C0"/>
          </w:tcPr>
          <w:p>
            <w:pPr>
              <w:pStyle w:val="TableParagraph"/>
              <w:spacing w:line="223" w:lineRule="exact" w:before="1"/>
              <w:ind w:left="1103"/>
              <w:rPr>
                <w:b/>
                <w:sz w:val="20"/>
              </w:rPr>
            </w:pPr>
            <w:r>
              <w:rPr>
                <w:b/>
                <w:sz w:val="20"/>
              </w:rPr>
              <w:t>Key</w:t>
            </w:r>
            <w:r>
              <w:rPr>
                <w:b/>
                <w:spacing w:val="-7"/>
                <w:sz w:val="20"/>
              </w:rPr>
              <w:t> </w:t>
            </w:r>
            <w:r>
              <w:rPr>
                <w:b/>
                <w:spacing w:val="-2"/>
                <w:sz w:val="20"/>
              </w:rPr>
              <w:t>Activities</w:t>
            </w:r>
          </w:p>
        </w:tc>
        <w:tc>
          <w:tcPr>
            <w:tcW w:w="5488" w:type="dxa"/>
            <w:shd w:val="clear" w:color="auto" w:fill="C0C0C0"/>
          </w:tcPr>
          <w:p>
            <w:pPr>
              <w:pStyle w:val="TableParagraph"/>
              <w:spacing w:line="223" w:lineRule="exact" w:before="1"/>
              <w:ind w:left="2255" w:right="2253"/>
              <w:jc w:val="center"/>
              <w:rPr>
                <w:b/>
                <w:sz w:val="20"/>
              </w:rPr>
            </w:pPr>
            <w:r>
              <w:rPr>
                <w:b/>
                <w:spacing w:val="-2"/>
                <w:sz w:val="20"/>
              </w:rPr>
              <w:t>Description</w:t>
            </w:r>
          </w:p>
        </w:tc>
        <w:tc>
          <w:tcPr>
            <w:tcW w:w="5296" w:type="dxa"/>
            <w:shd w:val="clear" w:color="auto" w:fill="C0C0C0"/>
          </w:tcPr>
          <w:p>
            <w:pPr>
              <w:pStyle w:val="TableParagraph"/>
              <w:spacing w:line="223" w:lineRule="exact" w:before="1"/>
              <w:ind w:left="1891" w:right="1883"/>
              <w:jc w:val="center"/>
              <w:rPr>
                <w:b/>
                <w:sz w:val="20"/>
              </w:rPr>
            </w:pPr>
            <w:bookmarkStart w:name="_bookmark222" w:id="269"/>
            <w:bookmarkEnd w:id="269"/>
            <w:r>
              <w:rPr/>
            </w:r>
            <w:r>
              <w:rPr>
                <w:b/>
                <w:sz w:val="20"/>
              </w:rPr>
              <w:t>Sample</w:t>
            </w:r>
            <w:r>
              <w:rPr>
                <w:b/>
                <w:spacing w:val="-7"/>
                <w:sz w:val="20"/>
              </w:rPr>
              <w:t> </w:t>
            </w:r>
            <w:r>
              <w:rPr>
                <w:b/>
                <w:spacing w:val="-2"/>
                <w:sz w:val="20"/>
              </w:rPr>
              <w:t>Questions</w:t>
            </w:r>
          </w:p>
        </w:tc>
      </w:tr>
      <w:tr>
        <w:trPr>
          <w:trHeight w:val="1487" w:hRule="atLeast"/>
        </w:trPr>
        <w:tc>
          <w:tcPr>
            <w:tcW w:w="3326" w:type="dxa"/>
          </w:tcPr>
          <w:p>
            <w:pPr>
              <w:pStyle w:val="TableParagraph"/>
              <w:ind w:left="0"/>
              <w:rPr>
                <w:rFonts w:ascii="Times New Roman"/>
                <w:sz w:val="18"/>
              </w:rPr>
            </w:pPr>
          </w:p>
        </w:tc>
        <w:tc>
          <w:tcPr>
            <w:tcW w:w="5488" w:type="dxa"/>
          </w:tcPr>
          <w:p>
            <w:pPr>
              <w:pStyle w:val="TableParagraph"/>
              <w:ind w:left="0"/>
              <w:rPr>
                <w:rFonts w:ascii="Times New Roman"/>
                <w:sz w:val="18"/>
              </w:rPr>
            </w:pPr>
          </w:p>
        </w:tc>
        <w:tc>
          <w:tcPr>
            <w:tcW w:w="5296" w:type="dxa"/>
          </w:tcPr>
          <w:p>
            <w:pPr>
              <w:pStyle w:val="TableParagraph"/>
              <w:numPr>
                <w:ilvl w:val="0"/>
                <w:numId w:val="250"/>
              </w:numPr>
              <w:tabs>
                <w:tab w:pos="469" w:val="left" w:leader="none"/>
              </w:tabs>
              <w:spacing w:line="240" w:lineRule="auto" w:before="0" w:after="0"/>
              <w:ind w:left="469" w:right="189" w:hanging="360"/>
              <w:jc w:val="both"/>
              <w:rPr>
                <w:sz w:val="20"/>
              </w:rPr>
            </w:pPr>
            <w:r>
              <w:rPr>
                <w:sz w:val="20"/>
              </w:rPr>
              <w:t>Should HIPAA</w:t>
            </w:r>
            <w:r>
              <w:rPr>
                <w:spacing w:val="-1"/>
                <w:sz w:val="20"/>
              </w:rPr>
              <w:t> </w:t>
            </w:r>
            <w:r>
              <w:rPr>
                <w:sz w:val="20"/>
              </w:rPr>
              <w:t>documentation be</w:t>
            </w:r>
            <w:r>
              <w:rPr>
                <w:spacing w:val="-2"/>
                <w:sz w:val="20"/>
              </w:rPr>
              <w:t> </w:t>
            </w:r>
            <w:r>
              <w:rPr>
                <w:sz w:val="20"/>
              </w:rPr>
              <w:t>updated in response</w:t>
            </w:r>
            <w:r>
              <w:rPr>
                <w:spacing w:val="-2"/>
                <w:sz w:val="20"/>
              </w:rPr>
              <w:t> </w:t>
            </w:r>
            <w:r>
              <w:rPr>
                <w:sz w:val="20"/>
              </w:rPr>
              <w:t>to periodic</w:t>
            </w:r>
            <w:r>
              <w:rPr>
                <w:spacing w:val="-5"/>
                <w:sz w:val="20"/>
              </w:rPr>
              <w:t> </w:t>
            </w:r>
            <w:r>
              <w:rPr>
                <w:sz w:val="20"/>
              </w:rPr>
              <w:t>evaluations,</w:t>
            </w:r>
            <w:r>
              <w:rPr>
                <w:spacing w:val="-4"/>
                <w:sz w:val="20"/>
              </w:rPr>
              <w:t> </w:t>
            </w:r>
            <w:r>
              <w:rPr>
                <w:sz w:val="20"/>
              </w:rPr>
              <w:t>following</w:t>
            </w:r>
            <w:r>
              <w:rPr>
                <w:spacing w:val="-5"/>
                <w:sz w:val="20"/>
              </w:rPr>
              <w:t> </w:t>
            </w:r>
            <w:r>
              <w:rPr>
                <w:sz w:val="20"/>
              </w:rPr>
              <w:t>security</w:t>
            </w:r>
            <w:r>
              <w:rPr>
                <w:spacing w:val="-4"/>
                <w:sz w:val="20"/>
              </w:rPr>
              <w:t> </w:t>
            </w:r>
            <w:r>
              <w:rPr>
                <w:sz w:val="20"/>
              </w:rPr>
              <w:t>incidents,</w:t>
            </w:r>
            <w:r>
              <w:rPr>
                <w:spacing w:val="-4"/>
                <w:sz w:val="20"/>
              </w:rPr>
              <w:t> </w:t>
            </w:r>
            <w:r>
              <w:rPr>
                <w:sz w:val="20"/>
              </w:rPr>
              <w:t>and/or after</w:t>
            </w:r>
            <w:r>
              <w:rPr>
                <w:spacing w:val="-6"/>
                <w:sz w:val="20"/>
              </w:rPr>
              <w:t> </w:t>
            </w:r>
            <w:r>
              <w:rPr>
                <w:sz w:val="20"/>
              </w:rPr>
              <w:t>acquisitions</w:t>
            </w:r>
            <w:r>
              <w:rPr>
                <w:spacing w:val="-5"/>
                <w:sz w:val="20"/>
              </w:rPr>
              <w:t> </w:t>
            </w:r>
            <w:r>
              <w:rPr>
                <w:sz w:val="20"/>
              </w:rPr>
              <w:t>of</w:t>
            </w:r>
            <w:r>
              <w:rPr>
                <w:spacing w:val="-7"/>
                <w:sz w:val="20"/>
              </w:rPr>
              <w:t> </w:t>
            </w:r>
            <w:r>
              <w:rPr>
                <w:sz w:val="20"/>
              </w:rPr>
              <w:t>new</w:t>
            </w:r>
            <w:r>
              <w:rPr>
                <w:spacing w:val="-7"/>
                <w:sz w:val="20"/>
              </w:rPr>
              <w:t> </w:t>
            </w:r>
            <w:r>
              <w:rPr>
                <w:sz w:val="20"/>
              </w:rPr>
              <w:t>technology</w:t>
            </w:r>
            <w:r>
              <w:rPr>
                <w:spacing w:val="-5"/>
                <w:sz w:val="20"/>
              </w:rPr>
              <w:t> </w:t>
            </w:r>
            <w:r>
              <w:rPr>
                <w:sz w:val="20"/>
              </w:rPr>
              <w:t>or</w:t>
            </w:r>
            <w:r>
              <w:rPr>
                <w:spacing w:val="-6"/>
                <w:sz w:val="20"/>
              </w:rPr>
              <w:t> </w:t>
            </w:r>
            <w:r>
              <w:rPr>
                <w:sz w:val="20"/>
              </w:rPr>
              <w:t>new</w:t>
            </w:r>
            <w:r>
              <w:rPr>
                <w:spacing w:val="-7"/>
                <w:sz w:val="20"/>
              </w:rPr>
              <w:t> </w:t>
            </w:r>
            <w:r>
              <w:rPr>
                <w:sz w:val="20"/>
              </w:rPr>
              <w:t>procedures?</w:t>
            </w:r>
          </w:p>
          <w:p>
            <w:pPr>
              <w:pStyle w:val="TableParagraph"/>
              <w:numPr>
                <w:ilvl w:val="0"/>
                <w:numId w:val="250"/>
              </w:numPr>
              <w:tabs>
                <w:tab w:pos="468" w:val="left" w:leader="none"/>
              </w:tabs>
              <w:spacing w:line="240" w:lineRule="auto" w:before="1" w:after="0"/>
              <w:ind w:left="468" w:right="132" w:hanging="360"/>
              <w:jc w:val="both"/>
              <w:rPr>
                <w:sz w:val="20"/>
              </w:rPr>
            </w:pPr>
            <w:r>
              <w:rPr>
                <w:sz w:val="20"/>
              </w:rPr>
              <w:t>As</w:t>
            </w:r>
            <w:r>
              <w:rPr>
                <w:spacing w:val="-5"/>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are</w:t>
            </w:r>
            <w:r>
              <w:rPr>
                <w:spacing w:val="-6"/>
                <w:sz w:val="20"/>
              </w:rPr>
              <w:t> </w:t>
            </w:r>
            <w:r>
              <w:rPr>
                <w:sz w:val="20"/>
              </w:rPr>
              <w:t>changed,</w:t>
            </w:r>
            <w:r>
              <w:rPr>
                <w:spacing w:val="-5"/>
                <w:sz w:val="20"/>
              </w:rPr>
              <w:t> </w:t>
            </w:r>
            <w:r>
              <w:rPr>
                <w:sz w:val="20"/>
              </w:rPr>
              <w:t>are</w:t>
            </w:r>
            <w:r>
              <w:rPr>
                <w:spacing w:val="-6"/>
                <w:sz w:val="20"/>
              </w:rPr>
              <w:t> </w:t>
            </w:r>
            <w:r>
              <w:rPr>
                <w:sz w:val="20"/>
              </w:rPr>
              <w:t>new</w:t>
            </w:r>
            <w:r>
              <w:rPr>
                <w:spacing w:val="-6"/>
                <w:sz w:val="20"/>
              </w:rPr>
              <w:t> </w:t>
            </w:r>
            <w:r>
              <w:rPr>
                <w:sz w:val="20"/>
              </w:rPr>
              <w:t>versions made available and are workforce members</w:t>
            </w:r>
          </w:p>
          <w:p>
            <w:pPr>
              <w:pStyle w:val="TableParagraph"/>
              <w:spacing w:line="224" w:lineRule="exact"/>
              <w:ind w:left="469"/>
              <w:jc w:val="both"/>
              <w:rPr>
                <w:sz w:val="20"/>
              </w:rPr>
            </w:pPr>
            <w:r>
              <w:rPr>
                <w:sz w:val="20"/>
              </w:rPr>
              <w:t>appropriately</w:t>
            </w:r>
            <w:r>
              <w:rPr>
                <w:spacing w:val="-12"/>
                <w:sz w:val="20"/>
              </w:rPr>
              <w:t> </w:t>
            </w:r>
            <w:r>
              <w:rPr>
                <w:spacing w:val="-2"/>
                <w:sz w:val="20"/>
              </w:rPr>
              <w:t>trained?</w:t>
            </w:r>
            <w:hyperlink w:history="true" w:anchor="_bookmark222">
              <w:r>
                <w:rPr>
                  <w:spacing w:val="-2"/>
                  <w:sz w:val="20"/>
                  <w:vertAlign w:val="superscript"/>
                </w:rPr>
                <w:t>148</w:t>
              </w:r>
            </w:hyperlink>
          </w:p>
        </w:tc>
      </w:tr>
    </w:tbl>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13"/>
        </w:rPr>
      </w:pPr>
      <w:r>
        <w:rPr/>
        <mc:AlternateContent>
          <mc:Choice Requires="wps">
            <w:drawing>
              <wp:anchor distT="0" distB="0" distL="0" distR="0" allowOverlap="1" layoutInCell="1" locked="0" behindDoc="1" simplePos="0" relativeHeight="487631872">
                <wp:simplePos x="0" y="0"/>
                <wp:positionH relativeFrom="page">
                  <wp:posOffset>914400</wp:posOffset>
                </wp:positionH>
                <wp:positionV relativeFrom="paragraph">
                  <wp:posOffset>119566</wp:posOffset>
                </wp:positionV>
                <wp:extent cx="1828800" cy="10795"/>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414687pt;width:144pt;height:.84pt;mso-position-horizontal-relative:page;mso-position-vertical-relative:paragraph;z-index:-15684608;mso-wrap-distance-left:0;mso-wrap-distance-right:0" id="docshape94" filled="true" fillcolor="#000000" stroked="false">
                <v:fill type="solid"/>
                <w10:wrap type="topAndBottom"/>
              </v:rect>
            </w:pict>
          </mc:Fallback>
        </mc:AlternateContent>
      </w:r>
    </w:p>
    <w:p>
      <w:pPr>
        <w:spacing w:before="107"/>
        <w:ind w:left="700" w:right="0" w:firstLine="0"/>
        <w:jc w:val="left"/>
        <w:rPr>
          <w:sz w:val="16"/>
        </w:rPr>
      </w:pPr>
      <w:bookmarkStart w:name="_bookmark223" w:id="270"/>
      <w:bookmarkEnd w:id="270"/>
      <w:r>
        <w:rPr/>
      </w:r>
      <w:r>
        <w:rPr>
          <w:sz w:val="16"/>
          <w:vertAlign w:val="superscript"/>
        </w:rPr>
        <w:t>148</w:t>
      </w:r>
      <w:r>
        <w:rPr>
          <w:spacing w:val="-6"/>
          <w:sz w:val="16"/>
          <w:vertAlign w:val="baseline"/>
        </w:rPr>
        <w:t> </w:t>
      </w:r>
      <w:r>
        <w:rPr>
          <w:sz w:val="16"/>
          <w:vertAlign w:val="baseline"/>
        </w:rPr>
        <w:t>See</w:t>
      </w:r>
      <w:r>
        <w:rPr>
          <w:spacing w:val="-5"/>
          <w:sz w:val="16"/>
          <w:vertAlign w:val="baseline"/>
        </w:rPr>
        <w:t> </w:t>
      </w:r>
      <w:r>
        <w:rPr>
          <w:sz w:val="16"/>
          <w:vertAlign w:val="baseline"/>
        </w:rPr>
        <w:t>Sec.</w:t>
      </w:r>
      <w:r>
        <w:rPr>
          <w:spacing w:val="-5"/>
          <w:sz w:val="16"/>
          <w:vertAlign w:val="baseline"/>
        </w:rPr>
        <w:t> </w:t>
      </w:r>
      <w:hyperlink w:history="true" w:anchor="_bookmark223">
        <w:r>
          <w:rPr>
            <w:sz w:val="16"/>
            <w:vertAlign w:val="baseline"/>
          </w:rPr>
          <w:t>5.5.2,</w:t>
        </w:r>
      </w:hyperlink>
      <w:r>
        <w:rPr>
          <w:spacing w:val="-6"/>
          <w:sz w:val="16"/>
          <w:vertAlign w:val="baseline"/>
        </w:rPr>
        <w:t> </w:t>
      </w:r>
      <w:r>
        <w:rPr>
          <w:i/>
          <w:sz w:val="16"/>
          <w:vertAlign w:val="baseline"/>
        </w:rPr>
        <w:t>HIPAA</w:t>
      </w:r>
      <w:r>
        <w:rPr>
          <w:i/>
          <w:spacing w:val="-4"/>
          <w:sz w:val="16"/>
          <w:vertAlign w:val="baseline"/>
        </w:rPr>
        <w:t> </w:t>
      </w:r>
      <w:r>
        <w:rPr>
          <w:i/>
          <w:sz w:val="16"/>
          <w:vertAlign w:val="baseline"/>
        </w:rPr>
        <w:t>Standard:</w:t>
      </w:r>
      <w:r>
        <w:rPr>
          <w:i/>
          <w:spacing w:val="-5"/>
          <w:sz w:val="16"/>
          <w:vertAlign w:val="baseline"/>
        </w:rPr>
        <w:t> </w:t>
      </w:r>
      <w:r>
        <w:rPr>
          <w:i/>
          <w:sz w:val="16"/>
          <w:vertAlign w:val="baseline"/>
        </w:rPr>
        <w:t>Documentation</w:t>
      </w:r>
      <w:r>
        <w:rPr>
          <w:sz w:val="16"/>
          <w:vertAlign w:val="baseline"/>
        </w:rPr>
        <w:t>,</w:t>
      </w:r>
      <w:r>
        <w:rPr>
          <w:spacing w:val="-3"/>
          <w:sz w:val="16"/>
          <w:vertAlign w:val="baseline"/>
        </w:rPr>
        <w:t> </w:t>
      </w:r>
      <w:r>
        <w:rPr>
          <w:sz w:val="16"/>
          <w:vertAlign w:val="baseline"/>
        </w:rPr>
        <w:t>and</w:t>
      </w:r>
      <w:r>
        <w:rPr>
          <w:spacing w:val="-5"/>
          <w:sz w:val="16"/>
          <w:vertAlign w:val="baseline"/>
        </w:rPr>
        <w:t> </w:t>
      </w:r>
      <w:r>
        <w:rPr>
          <w:sz w:val="16"/>
          <w:vertAlign w:val="baseline"/>
        </w:rPr>
        <w:t>Sec.</w:t>
      </w:r>
      <w:r>
        <w:rPr>
          <w:spacing w:val="-5"/>
          <w:sz w:val="16"/>
          <w:vertAlign w:val="baseline"/>
        </w:rPr>
        <w:t> </w:t>
      </w:r>
      <w:hyperlink w:history="true" w:anchor="_bookmark96">
        <w:r>
          <w:rPr>
            <w:sz w:val="16"/>
            <w:vertAlign w:val="baseline"/>
          </w:rPr>
          <w:t>5.1.5,</w:t>
        </w:r>
      </w:hyperlink>
      <w:r>
        <w:rPr>
          <w:spacing w:val="-4"/>
          <w:sz w:val="16"/>
          <w:vertAlign w:val="baseline"/>
        </w:rPr>
        <w:t> </w:t>
      </w:r>
      <w:r>
        <w:rPr>
          <w:i/>
          <w:sz w:val="16"/>
          <w:vertAlign w:val="baseline"/>
        </w:rPr>
        <w:t>HIPAA</w:t>
      </w:r>
      <w:r>
        <w:rPr>
          <w:i/>
          <w:spacing w:val="-5"/>
          <w:sz w:val="16"/>
          <w:vertAlign w:val="baseline"/>
        </w:rPr>
        <w:t> </w:t>
      </w:r>
      <w:r>
        <w:rPr>
          <w:i/>
          <w:sz w:val="16"/>
          <w:vertAlign w:val="baseline"/>
        </w:rPr>
        <w:t>Standard:</w:t>
      </w:r>
      <w:r>
        <w:rPr>
          <w:i/>
          <w:spacing w:val="-4"/>
          <w:sz w:val="16"/>
          <w:vertAlign w:val="baseline"/>
        </w:rPr>
        <w:t> </w:t>
      </w:r>
      <w:r>
        <w:rPr>
          <w:i/>
          <w:sz w:val="16"/>
          <w:vertAlign w:val="baseline"/>
        </w:rPr>
        <w:t>Security</w:t>
      </w:r>
      <w:r>
        <w:rPr>
          <w:i/>
          <w:spacing w:val="-5"/>
          <w:sz w:val="16"/>
          <w:vertAlign w:val="baseline"/>
        </w:rPr>
        <w:t> </w:t>
      </w:r>
      <w:r>
        <w:rPr>
          <w:i/>
          <w:sz w:val="16"/>
          <w:vertAlign w:val="baseline"/>
        </w:rPr>
        <w:t>Awareness</w:t>
      </w:r>
      <w:r>
        <w:rPr>
          <w:i/>
          <w:spacing w:val="-6"/>
          <w:sz w:val="16"/>
          <w:vertAlign w:val="baseline"/>
        </w:rPr>
        <w:t> </w:t>
      </w:r>
      <w:r>
        <w:rPr>
          <w:i/>
          <w:sz w:val="16"/>
          <w:vertAlign w:val="baseline"/>
        </w:rPr>
        <w:t>and</w:t>
      </w:r>
      <w:r>
        <w:rPr>
          <w:i/>
          <w:spacing w:val="-6"/>
          <w:sz w:val="16"/>
          <w:vertAlign w:val="baseline"/>
        </w:rPr>
        <w:t> </w:t>
      </w:r>
      <w:r>
        <w:rPr>
          <w:i/>
          <w:spacing w:val="-2"/>
          <w:sz w:val="16"/>
          <w:vertAlign w:val="baseline"/>
        </w:rPr>
        <w:t>Training</w:t>
      </w:r>
      <w:r>
        <w:rPr>
          <w:spacing w:val="-2"/>
          <w:sz w:val="16"/>
          <w:vertAlign w:val="baseline"/>
        </w:rPr>
        <w:t>.</w:t>
      </w:r>
    </w:p>
    <w:p>
      <w:pPr>
        <w:spacing w:after="0"/>
        <w:jc w:val="left"/>
        <w:rPr>
          <w:sz w:val="16"/>
        </w:rPr>
        <w:sectPr>
          <w:pgSz w:w="15840" w:h="12240" w:orient="landscape"/>
          <w:pgMar w:header="763" w:footer="722" w:top="1380" w:bottom="920" w:left="740" w:right="740"/>
        </w:sectPr>
      </w:pPr>
    </w:p>
    <w:p>
      <w:pPr>
        <w:pStyle w:val="Heading1"/>
        <w:numPr>
          <w:ilvl w:val="2"/>
          <w:numId w:val="8"/>
        </w:numPr>
        <w:tabs>
          <w:tab w:pos="1320" w:val="left" w:leader="none"/>
        </w:tabs>
        <w:spacing w:line="240" w:lineRule="auto" w:before="61" w:after="0"/>
        <w:ind w:left="1320" w:right="0" w:hanging="620"/>
        <w:jc w:val="left"/>
      </w:pPr>
      <w:bookmarkStart w:name="5.5.2. Documentation (§ 164.316(b))" w:id="271"/>
      <w:bookmarkEnd w:id="271"/>
      <w:r>
        <w:rPr>
          <w:b w:val="0"/>
        </w:rPr>
      </w:r>
      <w:bookmarkStart w:name="_bookmark224" w:id="272"/>
      <w:bookmarkEnd w:id="272"/>
      <w:r>
        <w:rPr>
          <w:b w:val="0"/>
        </w:rPr>
      </w:r>
      <w:r>
        <w:rPr/>
        <w:t>Documentation</w:t>
      </w:r>
      <w:r>
        <w:rPr>
          <w:spacing w:val="-3"/>
        </w:rPr>
        <w:t> </w:t>
      </w:r>
      <w:r>
        <w:rPr/>
        <w:t>(§</w:t>
      </w:r>
      <w:r>
        <w:rPr>
          <w:spacing w:val="-3"/>
        </w:rPr>
        <w:t> </w:t>
      </w:r>
      <w:r>
        <w:rPr>
          <w:spacing w:val="-2"/>
        </w:rPr>
        <w:t>164.316(b))</w:t>
      </w:r>
    </w:p>
    <w:p>
      <w:pPr>
        <w:spacing w:before="177"/>
        <w:ind w:left="700" w:right="802" w:firstLine="0"/>
        <w:jc w:val="left"/>
        <w:rPr>
          <w:sz w:val="24"/>
        </w:rPr>
      </w:pPr>
      <w:r>
        <w:rPr>
          <w:b/>
          <w:sz w:val="24"/>
        </w:rPr>
        <w:t>HIPAA Standard: </w:t>
      </w:r>
      <w:r>
        <w:rPr>
          <w:i/>
          <w:sz w:val="24"/>
        </w:rPr>
        <w:t>(i) Maintain the policies and procedures implemented to comply with this s</w:t>
      </w:r>
      <w:bookmarkStart w:name="_bookmark225" w:id="273"/>
      <w:bookmarkEnd w:id="273"/>
      <w:r>
        <w:rPr>
          <w:i/>
          <w:sz w:val="24"/>
        </w:rPr>
        <w:t>ubp</w:t>
      </w:r>
      <w:r>
        <w:rPr>
          <w:i/>
          <w:sz w:val="24"/>
        </w:rPr>
        <w:t>art in written (which may be</w:t>
      </w:r>
      <w:r>
        <w:rPr>
          <w:i/>
          <w:sz w:val="24"/>
        </w:rPr>
        <w:t> electronic)</w:t>
      </w:r>
      <w:r>
        <w:rPr>
          <w:i/>
          <w:spacing w:val="-2"/>
          <w:sz w:val="24"/>
        </w:rPr>
        <w:t> </w:t>
      </w:r>
      <w:r>
        <w:rPr>
          <w:i/>
          <w:sz w:val="24"/>
        </w:rPr>
        <w:t>form;</w:t>
      </w:r>
      <w:r>
        <w:rPr>
          <w:i/>
          <w:spacing w:val="-1"/>
          <w:sz w:val="24"/>
        </w:rPr>
        <w:t> </w:t>
      </w:r>
      <w:r>
        <w:rPr>
          <w:i/>
          <w:sz w:val="24"/>
        </w:rPr>
        <w:t>and</w:t>
      </w:r>
      <w:r>
        <w:rPr>
          <w:i/>
          <w:spacing w:val="-3"/>
          <w:sz w:val="24"/>
        </w:rPr>
        <w:t> </w:t>
      </w:r>
      <w:r>
        <w:rPr>
          <w:i/>
          <w:sz w:val="24"/>
        </w:rPr>
        <w:t>(ii)</w:t>
      </w:r>
      <w:r>
        <w:rPr>
          <w:i/>
          <w:spacing w:val="-2"/>
          <w:sz w:val="24"/>
        </w:rPr>
        <w:t> </w:t>
      </w:r>
      <w:r>
        <w:rPr>
          <w:i/>
          <w:sz w:val="24"/>
        </w:rPr>
        <w:t>if an</w:t>
      </w:r>
      <w:r>
        <w:rPr>
          <w:i/>
          <w:spacing w:val="-3"/>
          <w:sz w:val="24"/>
        </w:rPr>
        <w:t> </w:t>
      </w:r>
      <w:r>
        <w:rPr>
          <w:i/>
          <w:sz w:val="24"/>
        </w:rPr>
        <w:t>action,</w:t>
      </w:r>
      <w:r>
        <w:rPr>
          <w:i/>
          <w:spacing w:val="-1"/>
          <w:sz w:val="24"/>
        </w:rPr>
        <w:t> </w:t>
      </w:r>
      <w:r>
        <w:rPr>
          <w:i/>
          <w:sz w:val="24"/>
        </w:rPr>
        <w:t>activity</w:t>
      </w:r>
      <w:r>
        <w:rPr>
          <w:i/>
          <w:spacing w:val="-3"/>
          <w:sz w:val="24"/>
        </w:rPr>
        <w:t> </w:t>
      </w:r>
      <w:r>
        <w:rPr>
          <w:i/>
          <w:sz w:val="24"/>
        </w:rPr>
        <w:t>or</w:t>
      </w:r>
      <w:r>
        <w:rPr>
          <w:i/>
          <w:spacing w:val="-2"/>
          <w:sz w:val="24"/>
        </w:rPr>
        <w:t> </w:t>
      </w:r>
      <w:r>
        <w:rPr>
          <w:i/>
          <w:sz w:val="24"/>
        </w:rPr>
        <w:t>assessment is</w:t>
      </w:r>
      <w:r>
        <w:rPr>
          <w:i/>
          <w:spacing w:val="-4"/>
          <w:sz w:val="24"/>
        </w:rPr>
        <w:t> </w:t>
      </w:r>
      <w:r>
        <w:rPr>
          <w:i/>
          <w:sz w:val="24"/>
        </w:rPr>
        <w:t>required</w:t>
      </w:r>
      <w:r>
        <w:rPr>
          <w:i/>
          <w:spacing w:val="-3"/>
          <w:sz w:val="24"/>
        </w:rPr>
        <w:t> </w:t>
      </w:r>
      <w:r>
        <w:rPr>
          <w:i/>
          <w:sz w:val="24"/>
        </w:rPr>
        <w:t>by</w:t>
      </w:r>
      <w:r>
        <w:rPr>
          <w:i/>
          <w:spacing w:val="-1"/>
          <w:sz w:val="24"/>
        </w:rPr>
        <w:t> </w:t>
      </w:r>
      <w:r>
        <w:rPr>
          <w:i/>
          <w:sz w:val="24"/>
        </w:rPr>
        <w:t>this</w:t>
      </w:r>
      <w:r>
        <w:rPr>
          <w:i/>
          <w:spacing w:val="-1"/>
          <w:sz w:val="24"/>
        </w:rPr>
        <w:t> </w:t>
      </w:r>
      <w:r>
        <w:rPr>
          <w:i/>
          <w:sz w:val="24"/>
        </w:rPr>
        <w:t>subpart to</w:t>
      </w:r>
      <w:r>
        <w:rPr>
          <w:i/>
          <w:spacing w:val="-2"/>
          <w:sz w:val="24"/>
        </w:rPr>
        <w:t> </w:t>
      </w:r>
      <w:r>
        <w:rPr>
          <w:i/>
          <w:sz w:val="24"/>
        </w:rPr>
        <w:t>be</w:t>
      </w:r>
      <w:r>
        <w:rPr>
          <w:i/>
          <w:spacing w:val="-1"/>
          <w:sz w:val="24"/>
        </w:rPr>
        <w:t> </w:t>
      </w:r>
      <w:r>
        <w:rPr>
          <w:i/>
          <w:sz w:val="24"/>
        </w:rPr>
        <w:t>documented,</w:t>
      </w:r>
      <w:r>
        <w:rPr>
          <w:i/>
          <w:spacing w:val="-1"/>
          <w:sz w:val="24"/>
        </w:rPr>
        <w:t> </w:t>
      </w:r>
      <w:r>
        <w:rPr>
          <w:i/>
          <w:sz w:val="24"/>
        </w:rPr>
        <w:t>maintain</w:t>
      </w:r>
      <w:r>
        <w:rPr>
          <w:i/>
          <w:spacing w:val="-3"/>
          <w:sz w:val="24"/>
        </w:rPr>
        <w:t> </w:t>
      </w:r>
      <w:r>
        <w:rPr>
          <w:i/>
          <w:sz w:val="24"/>
        </w:rPr>
        <w:t>a</w:t>
      </w:r>
      <w:r>
        <w:rPr>
          <w:i/>
          <w:spacing w:val="-3"/>
          <w:sz w:val="24"/>
        </w:rPr>
        <w:t> </w:t>
      </w:r>
      <w:r>
        <w:rPr>
          <w:i/>
          <w:sz w:val="24"/>
        </w:rPr>
        <w:t>written</w:t>
      </w:r>
      <w:r>
        <w:rPr>
          <w:i/>
          <w:spacing w:val="-5"/>
          <w:sz w:val="24"/>
        </w:rPr>
        <w:t> </w:t>
      </w:r>
      <w:r>
        <w:rPr>
          <w:i/>
          <w:sz w:val="24"/>
        </w:rPr>
        <w:t>(which may be electronic) record of the action, activity, or assessment</w:t>
      </w:r>
      <w:r>
        <w:rPr>
          <w:sz w:val="24"/>
        </w:rPr>
        <w:t>.</w:t>
      </w:r>
    </w:p>
    <w:p>
      <w:pPr>
        <w:spacing w:before="182"/>
        <w:ind w:left="1788" w:right="1787" w:firstLine="0"/>
        <w:jc w:val="center"/>
        <w:rPr>
          <w:b/>
          <w:sz w:val="20"/>
        </w:rPr>
      </w:pPr>
      <w:bookmarkStart w:name="_bookmark226" w:id="274"/>
      <w:bookmarkEnd w:id="274"/>
      <w:r>
        <w:rPr/>
      </w:r>
      <w:r>
        <w:rPr>
          <w:b/>
          <w:sz w:val="20"/>
        </w:rPr>
        <w:t>Table</w:t>
      </w:r>
      <w:r>
        <w:rPr>
          <w:b/>
          <w:spacing w:val="-6"/>
          <w:sz w:val="20"/>
        </w:rPr>
        <w:t> </w:t>
      </w:r>
      <w:r>
        <w:rPr>
          <w:b/>
          <w:sz w:val="20"/>
        </w:rPr>
        <w:t>29.</w:t>
      </w:r>
      <w:r>
        <w:rPr>
          <w:b/>
          <w:spacing w:val="-5"/>
          <w:sz w:val="20"/>
        </w:rPr>
        <w:t> </w:t>
      </w:r>
      <w:r>
        <w:rPr>
          <w:b/>
          <w:sz w:val="20"/>
        </w:rPr>
        <w:t>Key</w:t>
      </w:r>
      <w:r>
        <w:rPr>
          <w:b/>
          <w:spacing w:val="-7"/>
          <w:sz w:val="20"/>
        </w:rPr>
        <w:t> </w:t>
      </w:r>
      <w:r>
        <w:rPr>
          <w:b/>
          <w:sz w:val="20"/>
        </w:rPr>
        <w:t>activities,</w:t>
      </w:r>
      <w:r>
        <w:rPr>
          <w:b/>
          <w:spacing w:val="-7"/>
          <w:sz w:val="20"/>
        </w:rPr>
        <w:t> </w:t>
      </w:r>
      <w:r>
        <w:rPr>
          <w:b/>
          <w:sz w:val="20"/>
        </w:rPr>
        <w:t>descriptions,</w:t>
      </w:r>
      <w:r>
        <w:rPr>
          <w:b/>
          <w:spacing w:val="-7"/>
          <w:sz w:val="20"/>
        </w:rPr>
        <w:t> </w:t>
      </w:r>
      <w:r>
        <w:rPr>
          <w:b/>
          <w:sz w:val="20"/>
        </w:rPr>
        <w:t>and</w:t>
      </w:r>
      <w:r>
        <w:rPr>
          <w:b/>
          <w:spacing w:val="-6"/>
          <w:sz w:val="20"/>
        </w:rPr>
        <w:t> </w:t>
      </w:r>
      <w:r>
        <w:rPr>
          <w:b/>
          <w:sz w:val="20"/>
        </w:rPr>
        <w:t>sample</w:t>
      </w:r>
      <w:r>
        <w:rPr>
          <w:b/>
          <w:spacing w:val="-6"/>
          <w:sz w:val="20"/>
        </w:rPr>
        <w:t> </w:t>
      </w:r>
      <w:r>
        <w:rPr>
          <w:b/>
          <w:sz w:val="20"/>
        </w:rPr>
        <w:t>questions</w:t>
      </w:r>
      <w:r>
        <w:rPr>
          <w:b/>
          <w:spacing w:val="-6"/>
          <w:sz w:val="20"/>
        </w:rPr>
        <w:t> </w:t>
      </w:r>
      <w:r>
        <w:rPr>
          <w:b/>
          <w:sz w:val="20"/>
        </w:rPr>
        <w:t>for</w:t>
      </w:r>
      <w:r>
        <w:rPr>
          <w:b/>
          <w:spacing w:val="-6"/>
          <w:sz w:val="20"/>
        </w:rPr>
        <w:t> </w:t>
      </w:r>
      <w:r>
        <w:rPr>
          <w:b/>
          <w:sz w:val="20"/>
        </w:rPr>
        <w:t>the</w:t>
      </w:r>
      <w:r>
        <w:rPr>
          <w:b/>
          <w:spacing w:val="-6"/>
          <w:sz w:val="20"/>
        </w:rPr>
        <w:t> </w:t>
      </w:r>
      <w:r>
        <w:rPr>
          <w:b/>
          <w:sz w:val="20"/>
        </w:rPr>
        <w:t>Documentation</w:t>
      </w:r>
      <w:r>
        <w:rPr>
          <w:b/>
          <w:spacing w:val="-6"/>
          <w:sz w:val="20"/>
        </w:rPr>
        <w:t> </w:t>
      </w:r>
      <w:r>
        <w:rPr>
          <w:b/>
          <w:spacing w:val="-2"/>
          <w:sz w:val="20"/>
        </w:rPr>
        <w:t>standard</w:t>
      </w:r>
    </w:p>
    <w:p>
      <w:pPr>
        <w:pStyle w:val="BodyText"/>
        <w:spacing w:before="8"/>
        <w:rPr>
          <w:b/>
          <w:sz w:val="1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3481" w:hRule="atLeast"/>
        </w:trPr>
        <w:tc>
          <w:tcPr>
            <w:tcW w:w="3365" w:type="dxa"/>
          </w:tcPr>
          <w:p>
            <w:pPr>
              <w:pStyle w:val="TableParagraph"/>
              <w:tabs>
                <w:tab w:pos="467" w:val="left" w:leader="none"/>
              </w:tabs>
              <w:spacing w:before="1"/>
              <w:ind w:right="535" w:hanging="360"/>
              <w:rPr>
                <w:b/>
                <w:sz w:val="20"/>
              </w:rPr>
            </w:pPr>
            <w:r>
              <w:rPr>
                <w:spacing w:val="-6"/>
                <w:sz w:val="20"/>
              </w:rPr>
              <w:t>1.</w:t>
            </w:r>
            <w:r>
              <w:rPr>
                <w:sz w:val="20"/>
              </w:rPr>
              <w:tab/>
            </w:r>
            <w:r>
              <w:rPr>
                <w:b/>
                <w:sz w:val="20"/>
              </w:rPr>
              <w:t>Draft,</w:t>
            </w:r>
            <w:r>
              <w:rPr>
                <w:b/>
                <w:spacing w:val="-12"/>
                <w:sz w:val="20"/>
              </w:rPr>
              <w:t> </w:t>
            </w:r>
            <w:r>
              <w:rPr>
                <w:b/>
                <w:sz w:val="20"/>
              </w:rPr>
              <w:t>Maintain,</w:t>
            </w:r>
            <w:r>
              <w:rPr>
                <w:b/>
                <w:spacing w:val="-11"/>
                <w:sz w:val="20"/>
              </w:rPr>
              <w:t> </w:t>
            </w:r>
            <w:r>
              <w:rPr>
                <w:b/>
                <w:sz w:val="20"/>
              </w:rPr>
              <w:t>and</w:t>
            </w:r>
            <w:r>
              <w:rPr>
                <w:b/>
                <w:spacing w:val="-11"/>
                <w:sz w:val="20"/>
              </w:rPr>
              <w:t> </w:t>
            </w:r>
            <w:r>
              <w:rPr>
                <w:b/>
                <w:sz w:val="20"/>
              </w:rPr>
              <w:t>Update</w:t>
            </w:r>
            <w:r>
              <w:rPr>
                <w:b/>
                <w:sz w:val="20"/>
              </w:rPr>
              <w:t> Required Documentation</w:t>
            </w:r>
          </w:p>
        </w:tc>
        <w:tc>
          <w:tcPr>
            <w:tcW w:w="5374" w:type="dxa"/>
          </w:tcPr>
          <w:p>
            <w:pPr>
              <w:pStyle w:val="TableParagraph"/>
              <w:numPr>
                <w:ilvl w:val="0"/>
                <w:numId w:val="251"/>
              </w:numPr>
              <w:tabs>
                <w:tab w:pos="467" w:val="left" w:leader="none"/>
              </w:tabs>
              <w:spacing w:line="240" w:lineRule="auto" w:before="0" w:after="0"/>
              <w:ind w:left="467" w:right="405" w:hanging="360"/>
              <w:jc w:val="left"/>
              <w:rPr>
                <w:sz w:val="20"/>
              </w:rPr>
            </w:pPr>
            <w:r>
              <w:rPr>
                <w:sz w:val="20"/>
              </w:rPr>
              <w:t>Document decisions concerning the management, operational,</w:t>
            </w:r>
            <w:r>
              <w:rPr>
                <w:spacing w:val="-6"/>
                <w:sz w:val="20"/>
              </w:rPr>
              <w:t> </w:t>
            </w:r>
            <w:r>
              <w:rPr>
                <w:sz w:val="20"/>
              </w:rPr>
              <w:t>and</w:t>
            </w:r>
            <w:r>
              <w:rPr>
                <w:spacing w:val="-6"/>
                <w:sz w:val="20"/>
              </w:rPr>
              <w:t> </w:t>
            </w:r>
            <w:r>
              <w:rPr>
                <w:sz w:val="20"/>
              </w:rPr>
              <w:t>technical</w:t>
            </w:r>
            <w:r>
              <w:rPr>
                <w:spacing w:val="-7"/>
                <w:sz w:val="20"/>
              </w:rPr>
              <w:t> </w:t>
            </w:r>
            <w:r>
              <w:rPr>
                <w:sz w:val="20"/>
              </w:rPr>
              <w:t>controls</w:t>
            </w:r>
            <w:r>
              <w:rPr>
                <w:spacing w:val="-6"/>
                <w:sz w:val="20"/>
              </w:rPr>
              <w:t> </w:t>
            </w:r>
            <w:r>
              <w:rPr>
                <w:sz w:val="20"/>
              </w:rPr>
              <w:t>selected</w:t>
            </w:r>
            <w:r>
              <w:rPr>
                <w:spacing w:val="-6"/>
                <w:sz w:val="20"/>
              </w:rPr>
              <w:t> </w:t>
            </w:r>
            <w:r>
              <w:rPr>
                <w:sz w:val="20"/>
              </w:rPr>
              <w:t>to</w:t>
            </w:r>
            <w:r>
              <w:rPr>
                <w:spacing w:val="-7"/>
                <w:sz w:val="20"/>
              </w:rPr>
              <w:t> </w:t>
            </w:r>
            <w:r>
              <w:rPr>
                <w:sz w:val="20"/>
              </w:rPr>
              <w:t>mitigate identified risks.</w:t>
            </w:r>
          </w:p>
          <w:p>
            <w:pPr>
              <w:pStyle w:val="TableParagraph"/>
              <w:numPr>
                <w:ilvl w:val="0"/>
                <w:numId w:val="251"/>
              </w:numPr>
              <w:tabs>
                <w:tab w:pos="467" w:val="left" w:leader="none"/>
              </w:tabs>
              <w:spacing w:line="240" w:lineRule="auto" w:before="1" w:after="0"/>
              <w:ind w:left="467" w:right="183" w:hanging="360"/>
              <w:jc w:val="left"/>
              <w:rPr>
                <w:sz w:val="20"/>
              </w:rPr>
            </w:pPr>
            <w:r>
              <w:rPr>
                <w:sz w:val="20"/>
              </w:rPr>
              <w:t>Written</w:t>
            </w:r>
            <w:r>
              <w:rPr>
                <w:spacing w:val="-6"/>
                <w:sz w:val="20"/>
              </w:rPr>
              <w:t> </w:t>
            </w:r>
            <w:r>
              <w:rPr>
                <w:sz w:val="20"/>
              </w:rPr>
              <w:t>documentation</w:t>
            </w:r>
            <w:r>
              <w:rPr>
                <w:spacing w:val="-6"/>
                <w:sz w:val="20"/>
              </w:rPr>
              <w:t> </w:t>
            </w:r>
            <w:r>
              <w:rPr>
                <w:sz w:val="20"/>
              </w:rPr>
              <w:t>may</w:t>
            </w:r>
            <w:r>
              <w:rPr>
                <w:spacing w:val="-6"/>
                <w:sz w:val="20"/>
              </w:rPr>
              <w:t> </w:t>
            </w:r>
            <w:r>
              <w:rPr>
                <w:sz w:val="20"/>
              </w:rPr>
              <w:t>be</w:t>
            </w:r>
            <w:r>
              <w:rPr>
                <w:spacing w:val="-8"/>
                <w:sz w:val="20"/>
              </w:rPr>
              <w:t> </w:t>
            </w:r>
            <w:r>
              <w:rPr>
                <w:sz w:val="20"/>
              </w:rPr>
              <w:t>incorporated</w:t>
            </w:r>
            <w:r>
              <w:rPr>
                <w:spacing w:val="-6"/>
                <w:sz w:val="20"/>
              </w:rPr>
              <w:t> </w:t>
            </w:r>
            <w:r>
              <w:rPr>
                <w:sz w:val="20"/>
              </w:rPr>
              <w:t>into</w:t>
            </w:r>
            <w:r>
              <w:rPr>
                <w:spacing w:val="-7"/>
                <w:sz w:val="20"/>
              </w:rPr>
              <w:t> </w:t>
            </w:r>
            <w:r>
              <w:rPr>
                <w:sz w:val="20"/>
              </w:rPr>
              <w:t>existing manuals, policies, and other documents or be created specifically for the purpose of demonstrating compliance with the HIPAA Security Rule.</w:t>
            </w:r>
          </w:p>
          <w:p>
            <w:pPr>
              <w:pStyle w:val="TableParagraph"/>
              <w:numPr>
                <w:ilvl w:val="0"/>
                <w:numId w:val="251"/>
              </w:numPr>
              <w:tabs>
                <w:tab w:pos="467" w:val="left" w:leader="none"/>
              </w:tabs>
              <w:spacing w:line="240" w:lineRule="auto" w:before="0" w:after="0"/>
              <w:ind w:left="467" w:right="387" w:hanging="360"/>
              <w:jc w:val="left"/>
              <w:rPr>
                <w:sz w:val="20"/>
              </w:rPr>
            </w:pPr>
            <w:r>
              <w:rPr>
                <w:sz w:val="20"/>
              </w:rPr>
              <w:t>Consider</w:t>
            </w:r>
            <w:r>
              <w:rPr>
                <w:spacing w:val="-7"/>
                <w:sz w:val="20"/>
              </w:rPr>
              <w:t> </w:t>
            </w:r>
            <w:r>
              <w:rPr>
                <w:sz w:val="20"/>
              </w:rPr>
              <w:t>the</w:t>
            </w:r>
            <w:r>
              <w:rPr>
                <w:spacing w:val="-7"/>
                <w:sz w:val="20"/>
              </w:rPr>
              <w:t> </w:t>
            </w:r>
            <w:r>
              <w:rPr>
                <w:sz w:val="20"/>
              </w:rPr>
              <w:t>importance</w:t>
            </w:r>
            <w:r>
              <w:rPr>
                <w:spacing w:val="-7"/>
                <w:sz w:val="20"/>
              </w:rPr>
              <w:t> </w:t>
            </w:r>
            <w:r>
              <w:rPr>
                <w:sz w:val="20"/>
              </w:rPr>
              <w:t>of</w:t>
            </w:r>
            <w:r>
              <w:rPr>
                <w:spacing w:val="-7"/>
                <w:sz w:val="20"/>
              </w:rPr>
              <w:t> </w:t>
            </w:r>
            <w:r>
              <w:rPr>
                <w:sz w:val="20"/>
              </w:rPr>
              <w:t>documenting</w:t>
            </w:r>
            <w:r>
              <w:rPr>
                <w:spacing w:val="-7"/>
                <w:sz w:val="20"/>
              </w:rPr>
              <w:t> </w:t>
            </w:r>
            <w:r>
              <w:rPr>
                <w:sz w:val="20"/>
              </w:rPr>
              <w:t>the</w:t>
            </w:r>
            <w:r>
              <w:rPr>
                <w:spacing w:val="-7"/>
                <w:sz w:val="20"/>
              </w:rPr>
              <w:t> </w:t>
            </w:r>
            <w:r>
              <w:rPr>
                <w:sz w:val="20"/>
              </w:rPr>
              <w:t>processes and procedures for demonstrating the adequate implementation of recognized security practices.</w:t>
            </w:r>
          </w:p>
          <w:p>
            <w:pPr>
              <w:pStyle w:val="TableParagraph"/>
              <w:numPr>
                <w:ilvl w:val="0"/>
                <w:numId w:val="251"/>
              </w:numPr>
              <w:tabs>
                <w:tab w:pos="467" w:val="left" w:leader="none"/>
              </w:tabs>
              <w:spacing w:line="240" w:lineRule="auto" w:before="0" w:after="0"/>
              <w:ind w:left="467" w:right="186" w:hanging="360"/>
              <w:jc w:val="left"/>
              <w:rPr>
                <w:sz w:val="20"/>
              </w:rPr>
            </w:pPr>
            <w:r>
              <w:rPr>
                <w:sz w:val="20"/>
              </w:rPr>
              <w:t>Use</w:t>
            </w:r>
            <w:r>
              <w:rPr>
                <w:spacing w:val="-7"/>
                <w:sz w:val="20"/>
              </w:rPr>
              <w:t> </w:t>
            </w:r>
            <w:r>
              <w:rPr>
                <w:sz w:val="20"/>
              </w:rPr>
              <w:t>feedback</w:t>
            </w:r>
            <w:r>
              <w:rPr>
                <w:spacing w:val="-5"/>
                <w:sz w:val="20"/>
              </w:rPr>
              <w:t> </w:t>
            </w:r>
            <w:r>
              <w:rPr>
                <w:sz w:val="20"/>
              </w:rPr>
              <w:t>from</w:t>
            </w:r>
            <w:r>
              <w:rPr>
                <w:spacing w:val="-7"/>
                <w:sz w:val="20"/>
              </w:rPr>
              <w:t> </w:t>
            </w:r>
            <w:r>
              <w:rPr>
                <w:sz w:val="20"/>
              </w:rPr>
              <w:t>risk</w:t>
            </w:r>
            <w:r>
              <w:rPr>
                <w:spacing w:val="-5"/>
                <w:sz w:val="20"/>
              </w:rPr>
              <w:t> </w:t>
            </w:r>
            <w:r>
              <w:rPr>
                <w:sz w:val="20"/>
              </w:rPr>
              <w:t>assessments</w:t>
            </w:r>
            <w:r>
              <w:rPr>
                <w:spacing w:val="-5"/>
                <w:sz w:val="20"/>
              </w:rPr>
              <w:t> </w:t>
            </w:r>
            <w:r>
              <w:rPr>
                <w:sz w:val="20"/>
              </w:rPr>
              <w:t>and</w:t>
            </w:r>
            <w:r>
              <w:rPr>
                <w:spacing w:val="-5"/>
                <w:sz w:val="20"/>
              </w:rPr>
              <w:t> </w:t>
            </w:r>
            <w:r>
              <w:rPr>
                <w:sz w:val="20"/>
              </w:rPr>
              <w:t>contingency</w:t>
            </w:r>
            <w:r>
              <w:rPr>
                <w:spacing w:val="-5"/>
                <w:sz w:val="20"/>
              </w:rPr>
              <w:t> </w:t>
            </w:r>
            <w:r>
              <w:rPr>
                <w:sz w:val="20"/>
              </w:rPr>
              <w:t>plan tests to help determine when to update documentation.</w:t>
            </w:r>
          </w:p>
        </w:tc>
        <w:tc>
          <w:tcPr>
            <w:tcW w:w="5374" w:type="dxa"/>
          </w:tcPr>
          <w:p>
            <w:pPr>
              <w:pStyle w:val="TableParagraph"/>
              <w:numPr>
                <w:ilvl w:val="0"/>
                <w:numId w:val="252"/>
              </w:numPr>
              <w:tabs>
                <w:tab w:pos="467" w:val="left" w:leader="none"/>
              </w:tabs>
              <w:spacing w:line="255" w:lineRule="exact" w:before="0" w:after="0"/>
              <w:ind w:left="467" w:right="0" w:hanging="360"/>
              <w:jc w:val="left"/>
              <w:rPr>
                <w:sz w:val="20"/>
              </w:rPr>
            </w:pPr>
            <w:r>
              <w:rPr>
                <w:sz w:val="20"/>
              </w:rPr>
              <w:t>Are</w:t>
            </w:r>
            <w:r>
              <w:rPr>
                <w:spacing w:val="-8"/>
                <w:sz w:val="20"/>
              </w:rPr>
              <w:t> </w:t>
            </w:r>
            <w:r>
              <w:rPr>
                <w:sz w:val="20"/>
              </w:rPr>
              <w:t>all</w:t>
            </w:r>
            <w:r>
              <w:rPr>
                <w:spacing w:val="-7"/>
                <w:sz w:val="20"/>
              </w:rPr>
              <w:t> </w:t>
            </w:r>
            <w:r>
              <w:rPr>
                <w:sz w:val="20"/>
              </w:rPr>
              <w:t>required</w:t>
            </w:r>
            <w:r>
              <w:rPr>
                <w:spacing w:val="-5"/>
                <w:sz w:val="20"/>
              </w:rPr>
              <w:t> </w:t>
            </w:r>
            <w:r>
              <w:rPr>
                <w:sz w:val="20"/>
              </w:rPr>
              <w:t>policies</w:t>
            </w:r>
            <w:r>
              <w:rPr>
                <w:spacing w:val="-6"/>
                <w:sz w:val="20"/>
              </w:rPr>
              <w:t> </w:t>
            </w:r>
            <w:r>
              <w:rPr>
                <w:sz w:val="20"/>
              </w:rPr>
              <w:t>and</w:t>
            </w:r>
            <w:r>
              <w:rPr>
                <w:spacing w:val="-6"/>
                <w:sz w:val="20"/>
              </w:rPr>
              <w:t> </w:t>
            </w:r>
            <w:r>
              <w:rPr>
                <w:sz w:val="20"/>
              </w:rPr>
              <w:t>procedures</w:t>
            </w:r>
            <w:r>
              <w:rPr>
                <w:spacing w:val="-6"/>
                <w:sz w:val="20"/>
              </w:rPr>
              <w:t> </w:t>
            </w:r>
            <w:r>
              <w:rPr>
                <w:spacing w:val="-2"/>
                <w:sz w:val="20"/>
              </w:rPr>
              <w:t>documented?</w:t>
            </w:r>
          </w:p>
          <w:p>
            <w:pPr>
              <w:pStyle w:val="TableParagraph"/>
              <w:numPr>
                <w:ilvl w:val="0"/>
                <w:numId w:val="252"/>
              </w:numPr>
              <w:tabs>
                <w:tab w:pos="467" w:val="left" w:leader="none"/>
              </w:tabs>
              <w:spacing w:line="240" w:lineRule="auto" w:before="0" w:after="0"/>
              <w:ind w:left="467" w:right="162" w:hanging="360"/>
              <w:jc w:val="left"/>
              <w:rPr>
                <w:sz w:val="20"/>
              </w:rPr>
            </w:pPr>
            <w:r>
              <w:rPr>
                <w:sz w:val="20"/>
              </w:rPr>
              <w:t>Should</w:t>
            </w:r>
            <w:r>
              <w:rPr>
                <w:spacing w:val="-6"/>
                <w:sz w:val="20"/>
              </w:rPr>
              <w:t> </w:t>
            </w:r>
            <w:r>
              <w:rPr>
                <w:sz w:val="20"/>
              </w:rPr>
              <w:t>HIPAA</w:t>
            </w:r>
            <w:r>
              <w:rPr>
                <w:spacing w:val="-7"/>
                <w:sz w:val="20"/>
              </w:rPr>
              <w:t> </w:t>
            </w:r>
            <w:r>
              <w:rPr>
                <w:sz w:val="20"/>
              </w:rPr>
              <w:t>Security</w:t>
            </w:r>
            <w:r>
              <w:rPr>
                <w:spacing w:val="-6"/>
                <w:sz w:val="20"/>
              </w:rPr>
              <w:t> </w:t>
            </w:r>
            <w:r>
              <w:rPr>
                <w:sz w:val="20"/>
              </w:rPr>
              <w:t>Rule</w:t>
            </w:r>
            <w:r>
              <w:rPr>
                <w:spacing w:val="-8"/>
                <w:sz w:val="20"/>
              </w:rPr>
              <w:t> </w:t>
            </w:r>
            <w:r>
              <w:rPr>
                <w:sz w:val="20"/>
              </w:rPr>
              <w:t>documentation</w:t>
            </w:r>
            <w:r>
              <w:rPr>
                <w:spacing w:val="-6"/>
                <w:sz w:val="20"/>
              </w:rPr>
              <w:t> </w:t>
            </w:r>
            <w:r>
              <w:rPr>
                <w:sz w:val="20"/>
              </w:rPr>
              <w:t>be</w:t>
            </w:r>
            <w:r>
              <w:rPr>
                <w:spacing w:val="-8"/>
                <w:sz w:val="20"/>
              </w:rPr>
              <w:t> </w:t>
            </w:r>
            <w:r>
              <w:rPr>
                <w:sz w:val="20"/>
              </w:rPr>
              <w:t>maintained by the individual responsible for HIPAA Security Rule </w:t>
            </w:r>
            <w:r>
              <w:rPr>
                <w:spacing w:val="-2"/>
                <w:sz w:val="20"/>
              </w:rPr>
              <w:t>implementation?</w:t>
            </w:r>
          </w:p>
          <w:p>
            <w:pPr>
              <w:pStyle w:val="TableParagraph"/>
              <w:numPr>
                <w:ilvl w:val="0"/>
                <w:numId w:val="252"/>
              </w:numPr>
              <w:tabs>
                <w:tab w:pos="467" w:val="left" w:leader="none"/>
              </w:tabs>
              <w:spacing w:line="240" w:lineRule="auto" w:before="1" w:after="0"/>
              <w:ind w:left="467" w:right="205" w:hanging="360"/>
              <w:jc w:val="left"/>
              <w:rPr>
                <w:sz w:val="20"/>
              </w:rPr>
            </w:pPr>
            <w:r>
              <w:rPr>
                <w:sz w:val="20"/>
              </w:rPr>
              <w:t>Should</w:t>
            </w:r>
            <w:r>
              <w:rPr>
                <w:spacing w:val="-5"/>
                <w:sz w:val="20"/>
              </w:rPr>
              <w:t> </w:t>
            </w:r>
            <w:r>
              <w:rPr>
                <w:sz w:val="20"/>
              </w:rPr>
              <w:t>HIPAA</w:t>
            </w:r>
            <w:r>
              <w:rPr>
                <w:spacing w:val="-6"/>
                <w:sz w:val="20"/>
              </w:rPr>
              <w:t> </w:t>
            </w:r>
            <w:r>
              <w:rPr>
                <w:sz w:val="20"/>
              </w:rPr>
              <w:t>Security</w:t>
            </w:r>
            <w:r>
              <w:rPr>
                <w:spacing w:val="-5"/>
                <w:sz w:val="20"/>
              </w:rPr>
              <w:t> </w:t>
            </w:r>
            <w:r>
              <w:rPr>
                <w:sz w:val="20"/>
              </w:rPr>
              <w:t>Rule</w:t>
            </w:r>
            <w:r>
              <w:rPr>
                <w:spacing w:val="-7"/>
                <w:sz w:val="20"/>
              </w:rPr>
              <w:t> </w:t>
            </w:r>
            <w:r>
              <w:rPr>
                <w:sz w:val="20"/>
              </w:rPr>
              <w:t>documentation</w:t>
            </w:r>
            <w:r>
              <w:rPr>
                <w:spacing w:val="-5"/>
                <w:sz w:val="20"/>
              </w:rPr>
              <w:t> </w:t>
            </w:r>
            <w:r>
              <w:rPr>
                <w:sz w:val="20"/>
              </w:rPr>
              <w:t>be</w:t>
            </w:r>
            <w:r>
              <w:rPr>
                <w:spacing w:val="-7"/>
                <w:sz w:val="20"/>
              </w:rPr>
              <w:t> </w:t>
            </w:r>
            <w:r>
              <w:rPr>
                <w:sz w:val="20"/>
              </w:rPr>
              <w:t>updated</w:t>
            </w:r>
            <w:r>
              <w:rPr>
                <w:spacing w:val="-5"/>
                <w:sz w:val="20"/>
              </w:rPr>
              <w:t> </w:t>
            </w:r>
            <w:r>
              <w:rPr>
                <w:sz w:val="20"/>
              </w:rPr>
              <w:t>in response to periodic evaluations, following security incidents, and/or after acquisitions of new technology or new procedures?</w:t>
            </w:r>
          </w:p>
          <w:p>
            <w:pPr>
              <w:pStyle w:val="TableParagraph"/>
              <w:numPr>
                <w:ilvl w:val="0"/>
                <w:numId w:val="252"/>
              </w:numPr>
              <w:tabs>
                <w:tab w:pos="467" w:val="left" w:leader="none"/>
              </w:tabs>
              <w:spacing w:line="240" w:lineRule="auto" w:before="0" w:after="0"/>
              <w:ind w:left="467" w:right="229" w:hanging="360"/>
              <w:jc w:val="left"/>
              <w:rPr>
                <w:sz w:val="20"/>
              </w:rPr>
            </w:pPr>
            <w:r>
              <w:rPr>
                <w:sz w:val="20"/>
              </w:rPr>
              <w:t>Have</w:t>
            </w:r>
            <w:r>
              <w:rPr>
                <w:spacing w:val="-6"/>
                <w:sz w:val="20"/>
              </w:rPr>
              <w:t> </w:t>
            </w:r>
            <w:r>
              <w:rPr>
                <w:sz w:val="20"/>
              </w:rPr>
              <w:t>dates</w:t>
            </w:r>
            <w:r>
              <w:rPr>
                <w:spacing w:val="-5"/>
                <w:sz w:val="20"/>
              </w:rPr>
              <w:t> </w:t>
            </w:r>
            <w:r>
              <w:rPr>
                <w:sz w:val="20"/>
              </w:rPr>
              <w:t>of</w:t>
            </w:r>
            <w:r>
              <w:rPr>
                <w:spacing w:val="-6"/>
                <w:sz w:val="20"/>
              </w:rPr>
              <w:t> </w:t>
            </w:r>
            <w:r>
              <w:rPr>
                <w:sz w:val="20"/>
              </w:rPr>
              <w:t>creation</w:t>
            </w:r>
            <w:r>
              <w:rPr>
                <w:spacing w:val="-5"/>
                <w:sz w:val="20"/>
              </w:rPr>
              <w:t> </w:t>
            </w:r>
            <w:r>
              <w:rPr>
                <w:sz w:val="20"/>
              </w:rPr>
              <w:t>and</w:t>
            </w:r>
            <w:r>
              <w:rPr>
                <w:spacing w:val="-5"/>
                <w:sz w:val="20"/>
              </w:rPr>
              <w:t> </w:t>
            </w:r>
            <w:r>
              <w:rPr>
                <w:sz w:val="20"/>
              </w:rPr>
              <w:t>validity</w:t>
            </w:r>
            <w:r>
              <w:rPr>
                <w:spacing w:val="-5"/>
                <w:sz w:val="20"/>
              </w:rPr>
              <w:t> </w:t>
            </w:r>
            <w:r>
              <w:rPr>
                <w:sz w:val="20"/>
              </w:rPr>
              <w:t>periods</w:t>
            </w:r>
            <w:r>
              <w:rPr>
                <w:spacing w:val="-5"/>
                <w:sz w:val="20"/>
              </w:rPr>
              <w:t> </w:t>
            </w:r>
            <w:r>
              <w:rPr>
                <w:sz w:val="20"/>
              </w:rPr>
              <w:t>been</w:t>
            </w:r>
            <w:r>
              <w:rPr>
                <w:spacing w:val="-5"/>
                <w:sz w:val="20"/>
              </w:rPr>
              <w:t> </w:t>
            </w:r>
            <w:r>
              <w:rPr>
                <w:sz w:val="20"/>
              </w:rPr>
              <w:t>included in all documentation?</w:t>
            </w:r>
          </w:p>
          <w:p>
            <w:pPr>
              <w:pStyle w:val="TableParagraph"/>
              <w:numPr>
                <w:ilvl w:val="0"/>
                <w:numId w:val="252"/>
              </w:numPr>
              <w:tabs>
                <w:tab w:pos="467" w:val="left" w:leader="none"/>
              </w:tabs>
              <w:spacing w:line="240" w:lineRule="auto" w:before="0" w:after="0"/>
              <w:ind w:left="467" w:right="252" w:hanging="360"/>
              <w:jc w:val="left"/>
              <w:rPr>
                <w:sz w:val="20"/>
              </w:rPr>
            </w:pPr>
            <w:r>
              <w:rPr>
                <w:sz w:val="20"/>
              </w:rPr>
              <w:t>Has</w:t>
            </w:r>
            <w:r>
              <w:rPr>
                <w:spacing w:val="-6"/>
                <w:sz w:val="20"/>
              </w:rPr>
              <w:t> </w:t>
            </w:r>
            <w:r>
              <w:rPr>
                <w:sz w:val="20"/>
              </w:rPr>
              <w:t>appropriate</w:t>
            </w:r>
            <w:r>
              <w:rPr>
                <w:spacing w:val="-8"/>
                <w:sz w:val="20"/>
              </w:rPr>
              <w:t> </w:t>
            </w:r>
            <w:r>
              <w:rPr>
                <w:sz w:val="20"/>
              </w:rPr>
              <w:t>management</w:t>
            </w:r>
            <w:r>
              <w:rPr>
                <w:spacing w:val="-4"/>
                <w:sz w:val="20"/>
              </w:rPr>
              <w:t> </w:t>
            </w:r>
            <w:r>
              <w:rPr>
                <w:sz w:val="20"/>
              </w:rPr>
              <w:t>reviewed</w:t>
            </w:r>
            <w:r>
              <w:rPr>
                <w:spacing w:val="-6"/>
                <w:sz w:val="20"/>
              </w:rPr>
              <w:t> </w:t>
            </w:r>
            <w:r>
              <w:rPr>
                <w:sz w:val="20"/>
              </w:rPr>
              <w:t>and</w:t>
            </w:r>
            <w:r>
              <w:rPr>
                <w:spacing w:val="-6"/>
                <w:sz w:val="20"/>
              </w:rPr>
              <w:t> </w:t>
            </w:r>
            <w:r>
              <w:rPr>
                <w:sz w:val="20"/>
              </w:rPr>
              <w:t>approved</w:t>
            </w:r>
            <w:r>
              <w:rPr>
                <w:spacing w:val="-6"/>
                <w:sz w:val="20"/>
              </w:rPr>
              <w:t> </w:t>
            </w:r>
            <w:r>
              <w:rPr>
                <w:sz w:val="20"/>
              </w:rPr>
              <w:t>all </w:t>
            </w:r>
            <w:r>
              <w:rPr>
                <w:spacing w:val="-2"/>
                <w:sz w:val="20"/>
              </w:rPr>
              <w:t>documentation?</w:t>
            </w:r>
          </w:p>
          <w:p>
            <w:pPr>
              <w:pStyle w:val="TableParagraph"/>
              <w:numPr>
                <w:ilvl w:val="0"/>
                <w:numId w:val="252"/>
              </w:numPr>
              <w:tabs>
                <w:tab w:pos="467" w:val="left" w:leader="none"/>
              </w:tabs>
              <w:spacing w:line="240" w:lineRule="atLeast" w:before="0" w:after="0"/>
              <w:ind w:left="467" w:right="397" w:hanging="360"/>
              <w:jc w:val="left"/>
              <w:rPr>
                <w:sz w:val="20"/>
              </w:rPr>
            </w:pPr>
            <w:r>
              <w:rPr>
                <w:sz w:val="20"/>
              </w:rPr>
              <w:t>Are</w:t>
            </w:r>
            <w:r>
              <w:rPr>
                <w:spacing w:val="-7"/>
                <w:sz w:val="20"/>
              </w:rPr>
              <w:t> </w:t>
            </w:r>
            <w:r>
              <w:rPr>
                <w:sz w:val="20"/>
              </w:rPr>
              <w:t>actions,</w:t>
            </w:r>
            <w:r>
              <w:rPr>
                <w:spacing w:val="-5"/>
                <w:sz w:val="20"/>
              </w:rPr>
              <w:t> </w:t>
            </w:r>
            <w:r>
              <w:rPr>
                <w:sz w:val="20"/>
              </w:rPr>
              <w:t>activities,</w:t>
            </w:r>
            <w:r>
              <w:rPr>
                <w:spacing w:val="-5"/>
                <w:sz w:val="20"/>
              </w:rPr>
              <w:t> </w:t>
            </w:r>
            <w:r>
              <w:rPr>
                <w:sz w:val="20"/>
              </w:rPr>
              <w:t>and</w:t>
            </w:r>
            <w:r>
              <w:rPr>
                <w:spacing w:val="-5"/>
                <w:sz w:val="20"/>
              </w:rPr>
              <w:t> </w:t>
            </w:r>
            <w:r>
              <w:rPr>
                <w:sz w:val="20"/>
              </w:rPr>
              <w:t>assessments</w:t>
            </w:r>
            <w:r>
              <w:rPr>
                <w:spacing w:val="-5"/>
                <w:sz w:val="20"/>
              </w:rPr>
              <w:t> </w:t>
            </w:r>
            <w:r>
              <w:rPr>
                <w:sz w:val="20"/>
              </w:rPr>
              <w:t>required</w:t>
            </w:r>
            <w:r>
              <w:rPr>
                <w:spacing w:val="-5"/>
                <w:sz w:val="20"/>
              </w:rPr>
              <w:t> </w:t>
            </w:r>
            <w:r>
              <w:rPr>
                <w:sz w:val="20"/>
              </w:rPr>
              <w:t>by</w:t>
            </w:r>
            <w:r>
              <w:rPr>
                <w:spacing w:val="-5"/>
                <w:sz w:val="20"/>
              </w:rPr>
              <w:t> </w:t>
            </w:r>
            <w:r>
              <w:rPr>
                <w:sz w:val="20"/>
              </w:rPr>
              <w:t>the Security Rule documented as appropriate?</w:t>
            </w:r>
          </w:p>
        </w:tc>
      </w:tr>
      <w:tr>
        <w:trPr>
          <w:trHeight w:val="1220" w:hRule="atLeast"/>
        </w:trPr>
        <w:tc>
          <w:tcPr>
            <w:tcW w:w="3365" w:type="dxa"/>
          </w:tcPr>
          <w:p>
            <w:pPr>
              <w:pStyle w:val="TableParagraph"/>
              <w:tabs>
                <w:tab w:pos="467" w:val="left" w:leader="none"/>
              </w:tabs>
              <w:ind w:right="502" w:hanging="360"/>
              <w:rPr>
                <w:b/>
                <w:sz w:val="20"/>
              </w:rPr>
            </w:pPr>
            <w:r>
              <w:rPr>
                <w:spacing w:val="-6"/>
                <w:sz w:val="20"/>
              </w:rPr>
              <w:t>2.</w:t>
            </w:r>
            <w:r>
              <w:rPr>
                <w:sz w:val="20"/>
              </w:rPr>
              <w:tab/>
            </w:r>
            <w:r>
              <w:rPr>
                <w:b/>
                <w:sz w:val="20"/>
              </w:rPr>
              <w:t>Retain</w:t>
            </w:r>
            <w:r>
              <w:rPr>
                <w:b/>
                <w:spacing w:val="-12"/>
                <w:sz w:val="20"/>
              </w:rPr>
              <w:t> </w:t>
            </w:r>
            <w:r>
              <w:rPr>
                <w:b/>
                <w:sz w:val="20"/>
              </w:rPr>
              <w:t>Documentation</w:t>
            </w:r>
            <w:r>
              <w:rPr>
                <w:b/>
                <w:spacing w:val="-11"/>
                <w:sz w:val="20"/>
              </w:rPr>
              <w:t> </w:t>
            </w:r>
            <w:r>
              <w:rPr>
                <w:b/>
                <w:sz w:val="20"/>
              </w:rPr>
              <w:t>for</w:t>
            </w:r>
            <w:r>
              <w:rPr>
                <w:b/>
                <w:spacing w:val="-11"/>
                <w:sz w:val="20"/>
              </w:rPr>
              <w:t> </w:t>
            </w:r>
            <w:r>
              <w:rPr>
                <w:b/>
                <w:sz w:val="20"/>
              </w:rPr>
              <w:t>at Least Six Years</w:t>
            </w:r>
          </w:p>
          <w:p>
            <w:pPr>
              <w:pStyle w:val="TableParagraph"/>
              <w:spacing w:before="4"/>
              <w:ind w:left="0"/>
              <w:rPr>
                <w:b/>
                <w:sz w:val="18"/>
              </w:rPr>
            </w:pPr>
          </w:p>
          <w:p>
            <w:pPr>
              <w:pStyle w:val="TableParagraph"/>
              <w:spacing w:line="240" w:lineRule="atLeast"/>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53"/>
              </w:numPr>
              <w:tabs>
                <w:tab w:pos="467" w:val="left" w:leader="none"/>
              </w:tabs>
              <w:spacing w:line="240" w:lineRule="auto" w:before="0" w:after="0"/>
              <w:ind w:left="467" w:right="185" w:hanging="360"/>
              <w:jc w:val="left"/>
              <w:rPr>
                <w:i/>
                <w:sz w:val="20"/>
              </w:rPr>
            </w:pPr>
            <w:r>
              <w:rPr>
                <w:i/>
                <w:sz w:val="20"/>
              </w:rPr>
              <w:t>Retain</w:t>
            </w:r>
            <w:r>
              <w:rPr>
                <w:i/>
                <w:spacing w:val="-6"/>
                <w:sz w:val="20"/>
              </w:rPr>
              <w:t> </w:t>
            </w:r>
            <w:r>
              <w:rPr>
                <w:i/>
                <w:sz w:val="20"/>
              </w:rPr>
              <w:t>documentation</w:t>
            </w:r>
            <w:r>
              <w:rPr>
                <w:i/>
                <w:spacing w:val="-6"/>
                <w:sz w:val="20"/>
              </w:rPr>
              <w:t> </w:t>
            </w:r>
            <w:r>
              <w:rPr>
                <w:i/>
                <w:sz w:val="20"/>
              </w:rPr>
              <w:t>required</w:t>
            </w:r>
            <w:r>
              <w:rPr>
                <w:i/>
                <w:spacing w:val="-6"/>
                <w:sz w:val="20"/>
              </w:rPr>
              <w:t> </w:t>
            </w:r>
            <w:r>
              <w:rPr>
                <w:i/>
                <w:sz w:val="20"/>
              </w:rPr>
              <w:t>by</w:t>
            </w:r>
            <w:r>
              <w:rPr>
                <w:i/>
                <w:spacing w:val="-6"/>
                <w:sz w:val="20"/>
              </w:rPr>
              <w:t> </w:t>
            </w:r>
            <w:r>
              <w:rPr>
                <w:i/>
                <w:sz w:val="20"/>
              </w:rPr>
              <w:t>paragraph</w:t>
            </w:r>
            <w:r>
              <w:rPr>
                <w:i/>
                <w:spacing w:val="-6"/>
                <w:sz w:val="20"/>
              </w:rPr>
              <w:t> </w:t>
            </w:r>
            <w:r>
              <w:rPr>
                <w:i/>
                <w:sz w:val="20"/>
              </w:rPr>
              <w:t>(b)(1)</w:t>
            </w:r>
            <w:r>
              <w:rPr>
                <w:i/>
                <w:spacing w:val="-6"/>
                <w:sz w:val="20"/>
              </w:rPr>
              <w:t> </w:t>
            </w:r>
            <w:r>
              <w:rPr>
                <w:i/>
                <w:sz w:val="20"/>
              </w:rPr>
              <w:t>of</w:t>
            </w:r>
            <w:r>
              <w:rPr>
                <w:i/>
                <w:spacing w:val="-7"/>
                <w:sz w:val="20"/>
              </w:rPr>
              <w:t> </w:t>
            </w:r>
            <w:r>
              <w:rPr>
                <w:i/>
                <w:sz w:val="20"/>
              </w:rPr>
              <w:t>this</w:t>
            </w:r>
            <w:r>
              <w:rPr>
                <w:i/>
                <w:sz w:val="20"/>
              </w:rPr>
              <w:t> section for six years from the date of its creation or the date when it last was in effect, whichever is later.</w:t>
            </w:r>
          </w:p>
        </w:tc>
        <w:tc>
          <w:tcPr>
            <w:tcW w:w="5374" w:type="dxa"/>
          </w:tcPr>
          <w:p>
            <w:pPr>
              <w:pStyle w:val="TableParagraph"/>
              <w:numPr>
                <w:ilvl w:val="0"/>
                <w:numId w:val="254"/>
              </w:numPr>
              <w:tabs>
                <w:tab w:pos="467" w:val="left" w:leader="none"/>
              </w:tabs>
              <w:spacing w:line="240" w:lineRule="auto" w:before="0" w:after="0"/>
              <w:ind w:left="467" w:right="144" w:hanging="360"/>
              <w:jc w:val="left"/>
              <w:rPr>
                <w:sz w:val="20"/>
              </w:rPr>
            </w:pPr>
            <w:r>
              <w:rPr>
                <w:sz w:val="20"/>
              </w:rPr>
              <w:t>Have</w:t>
            </w:r>
            <w:r>
              <w:rPr>
                <w:spacing w:val="-9"/>
                <w:sz w:val="20"/>
              </w:rPr>
              <w:t> </w:t>
            </w:r>
            <w:r>
              <w:rPr>
                <w:sz w:val="20"/>
              </w:rPr>
              <w:t>documentation</w:t>
            </w:r>
            <w:r>
              <w:rPr>
                <w:spacing w:val="-7"/>
                <w:sz w:val="20"/>
              </w:rPr>
              <w:t> </w:t>
            </w:r>
            <w:r>
              <w:rPr>
                <w:sz w:val="20"/>
              </w:rPr>
              <w:t>retention</w:t>
            </w:r>
            <w:r>
              <w:rPr>
                <w:spacing w:val="-7"/>
                <w:sz w:val="20"/>
              </w:rPr>
              <w:t> </w:t>
            </w:r>
            <w:r>
              <w:rPr>
                <w:sz w:val="20"/>
              </w:rPr>
              <w:t>requirements</w:t>
            </w:r>
            <w:r>
              <w:rPr>
                <w:spacing w:val="-7"/>
                <w:sz w:val="20"/>
              </w:rPr>
              <w:t> </w:t>
            </w:r>
            <w:r>
              <w:rPr>
                <w:sz w:val="20"/>
              </w:rPr>
              <w:t>under</w:t>
            </w:r>
            <w:r>
              <w:rPr>
                <w:spacing w:val="-8"/>
                <w:sz w:val="20"/>
              </w:rPr>
              <w:t> </w:t>
            </w:r>
            <w:r>
              <w:rPr>
                <w:sz w:val="20"/>
              </w:rPr>
              <w:t>HIPAA been aligned with the organization’s other data retention </w:t>
            </w:r>
            <w:r>
              <w:rPr>
                <w:spacing w:val="-2"/>
                <w:sz w:val="20"/>
              </w:rPr>
              <w:t>policies?</w:t>
            </w:r>
          </w:p>
        </w:tc>
      </w:tr>
      <w:tr>
        <w:trPr>
          <w:trHeight w:val="1463" w:hRule="atLeast"/>
        </w:trPr>
        <w:tc>
          <w:tcPr>
            <w:tcW w:w="3365" w:type="dxa"/>
          </w:tcPr>
          <w:p>
            <w:pPr>
              <w:pStyle w:val="TableParagraph"/>
              <w:tabs>
                <w:tab w:pos="467" w:val="left" w:leader="none"/>
              </w:tabs>
              <w:spacing w:before="1"/>
              <w:ind w:right="310" w:hanging="360"/>
              <w:rPr>
                <w:b/>
                <w:sz w:val="20"/>
              </w:rPr>
            </w:pPr>
            <w:r>
              <w:rPr>
                <w:spacing w:val="-6"/>
                <w:sz w:val="20"/>
              </w:rPr>
              <w:t>3.</w:t>
            </w:r>
            <w:r>
              <w:rPr>
                <w:sz w:val="20"/>
              </w:rPr>
              <w:tab/>
            </w:r>
            <w:r>
              <w:rPr>
                <w:b/>
                <w:sz w:val="20"/>
              </w:rPr>
              <w:t>Ensure That Documentation is Available</w:t>
            </w:r>
            <w:r>
              <w:rPr>
                <w:b/>
                <w:spacing w:val="-12"/>
                <w:sz w:val="20"/>
              </w:rPr>
              <w:t> </w:t>
            </w:r>
            <w:r>
              <w:rPr>
                <w:b/>
                <w:sz w:val="20"/>
              </w:rPr>
              <w:t>to</w:t>
            </w:r>
            <w:r>
              <w:rPr>
                <w:b/>
                <w:spacing w:val="-11"/>
                <w:sz w:val="20"/>
              </w:rPr>
              <w:t> </w:t>
            </w:r>
            <w:r>
              <w:rPr>
                <w:b/>
                <w:sz w:val="20"/>
              </w:rPr>
              <w:t>Those</w:t>
            </w:r>
            <w:r>
              <w:rPr>
                <w:b/>
                <w:spacing w:val="-11"/>
                <w:sz w:val="20"/>
              </w:rPr>
              <w:t> </w:t>
            </w:r>
            <w:r>
              <w:rPr>
                <w:b/>
                <w:sz w:val="20"/>
              </w:rPr>
              <w:t>Responsible for Implementation</w:t>
            </w:r>
          </w:p>
          <w:p>
            <w:pPr>
              <w:pStyle w:val="TableParagraph"/>
              <w:spacing w:before="6"/>
              <w:ind w:left="0"/>
              <w:rPr>
                <w:b/>
                <w:sz w:val="18"/>
              </w:rPr>
            </w:pPr>
          </w:p>
          <w:p>
            <w:pPr>
              <w:pStyle w:val="TableParagraph"/>
              <w:spacing w:line="242" w:lineRule="exact"/>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55"/>
              </w:numPr>
              <w:tabs>
                <w:tab w:pos="467" w:val="left" w:leader="none"/>
              </w:tabs>
              <w:spacing w:line="240" w:lineRule="auto" w:before="0" w:after="0"/>
              <w:ind w:left="467" w:right="225" w:hanging="360"/>
              <w:jc w:val="left"/>
              <w:rPr>
                <w:i/>
                <w:sz w:val="20"/>
              </w:rPr>
            </w:pPr>
            <w:r>
              <w:rPr>
                <w:i/>
                <w:sz w:val="20"/>
              </w:rPr>
              <w:t>Make documentation available to those persons</w:t>
            </w:r>
            <w:r>
              <w:rPr>
                <w:i/>
                <w:sz w:val="20"/>
              </w:rPr>
              <w:t> responsible</w:t>
            </w:r>
            <w:r>
              <w:rPr>
                <w:i/>
                <w:spacing w:val="-5"/>
                <w:sz w:val="20"/>
              </w:rPr>
              <w:t> </w:t>
            </w:r>
            <w:r>
              <w:rPr>
                <w:i/>
                <w:sz w:val="20"/>
              </w:rPr>
              <w:t>for</w:t>
            </w:r>
            <w:r>
              <w:rPr>
                <w:i/>
                <w:spacing w:val="-7"/>
                <w:sz w:val="20"/>
              </w:rPr>
              <w:t> </w:t>
            </w:r>
            <w:r>
              <w:rPr>
                <w:i/>
                <w:sz w:val="20"/>
              </w:rPr>
              <w:t>implementing</w:t>
            </w:r>
            <w:r>
              <w:rPr>
                <w:i/>
                <w:spacing w:val="-5"/>
                <w:sz w:val="20"/>
              </w:rPr>
              <w:t> </w:t>
            </w:r>
            <w:r>
              <w:rPr>
                <w:i/>
                <w:sz w:val="20"/>
              </w:rPr>
              <w:t>the</w:t>
            </w:r>
            <w:r>
              <w:rPr>
                <w:i/>
                <w:spacing w:val="-5"/>
                <w:sz w:val="20"/>
              </w:rPr>
              <w:t> </w:t>
            </w:r>
            <w:r>
              <w:rPr>
                <w:i/>
                <w:sz w:val="20"/>
              </w:rPr>
              <w:t>procedures</w:t>
            </w:r>
            <w:r>
              <w:rPr>
                <w:i/>
                <w:spacing w:val="-7"/>
                <w:sz w:val="20"/>
              </w:rPr>
              <w:t> </w:t>
            </w:r>
            <w:r>
              <w:rPr>
                <w:i/>
                <w:sz w:val="20"/>
              </w:rPr>
              <w:t>to</w:t>
            </w:r>
            <w:r>
              <w:rPr>
                <w:i/>
                <w:spacing w:val="-5"/>
                <w:sz w:val="20"/>
              </w:rPr>
              <w:t> </w:t>
            </w:r>
            <w:r>
              <w:rPr>
                <w:i/>
                <w:sz w:val="20"/>
              </w:rPr>
              <w:t>which</w:t>
            </w:r>
            <w:r>
              <w:rPr>
                <w:i/>
                <w:spacing w:val="-5"/>
                <w:sz w:val="20"/>
              </w:rPr>
              <w:t> </w:t>
            </w:r>
            <w:r>
              <w:rPr>
                <w:i/>
                <w:sz w:val="20"/>
              </w:rPr>
              <w:t>the documentation pertains.</w:t>
            </w:r>
          </w:p>
        </w:tc>
        <w:tc>
          <w:tcPr>
            <w:tcW w:w="5374" w:type="dxa"/>
          </w:tcPr>
          <w:p>
            <w:pPr>
              <w:pStyle w:val="TableParagraph"/>
              <w:numPr>
                <w:ilvl w:val="0"/>
                <w:numId w:val="256"/>
              </w:numPr>
              <w:tabs>
                <w:tab w:pos="467" w:val="left" w:leader="none"/>
              </w:tabs>
              <w:spacing w:line="240" w:lineRule="auto" w:before="0" w:after="0"/>
              <w:ind w:left="467" w:right="470" w:hanging="360"/>
              <w:jc w:val="left"/>
              <w:rPr>
                <w:sz w:val="20"/>
              </w:rPr>
            </w:pPr>
            <w:r>
              <w:rPr>
                <w:sz w:val="20"/>
              </w:rPr>
              <w:t>Is</w:t>
            </w:r>
            <w:r>
              <w:rPr>
                <w:spacing w:val="-3"/>
                <w:sz w:val="20"/>
              </w:rPr>
              <w:t> </w:t>
            </w:r>
            <w:r>
              <w:rPr>
                <w:sz w:val="20"/>
              </w:rPr>
              <w:t>the</w:t>
            </w:r>
            <w:r>
              <w:rPr>
                <w:spacing w:val="-5"/>
                <w:sz w:val="20"/>
              </w:rPr>
              <w:t> </w:t>
            </w:r>
            <w:r>
              <w:rPr>
                <w:sz w:val="20"/>
              </w:rPr>
              <w:t>location</w:t>
            </w:r>
            <w:r>
              <w:rPr>
                <w:spacing w:val="-3"/>
                <w:sz w:val="20"/>
              </w:rPr>
              <w:t> </w:t>
            </w:r>
            <w:r>
              <w:rPr>
                <w:sz w:val="20"/>
              </w:rPr>
              <w:t>of</w:t>
            </w:r>
            <w:r>
              <w:rPr>
                <w:spacing w:val="-5"/>
                <w:sz w:val="20"/>
              </w:rPr>
              <w:t> </w:t>
            </w:r>
            <w:r>
              <w:rPr>
                <w:sz w:val="20"/>
              </w:rPr>
              <w:t>the</w:t>
            </w:r>
            <w:r>
              <w:rPr>
                <w:spacing w:val="-5"/>
                <w:sz w:val="20"/>
              </w:rPr>
              <w:t> </w:t>
            </w:r>
            <w:r>
              <w:rPr>
                <w:sz w:val="20"/>
              </w:rPr>
              <w:t>documentation</w:t>
            </w:r>
            <w:r>
              <w:rPr>
                <w:spacing w:val="-3"/>
                <w:sz w:val="20"/>
              </w:rPr>
              <w:t> </w:t>
            </w:r>
            <w:r>
              <w:rPr>
                <w:sz w:val="20"/>
              </w:rPr>
              <w:t>known</w:t>
            </w:r>
            <w:r>
              <w:rPr>
                <w:spacing w:val="-3"/>
                <w:sz w:val="20"/>
              </w:rPr>
              <w:t> </w:t>
            </w:r>
            <w:r>
              <w:rPr>
                <w:sz w:val="20"/>
              </w:rPr>
              <w:t>to</w:t>
            </w:r>
            <w:r>
              <w:rPr>
                <w:spacing w:val="-4"/>
                <w:sz w:val="20"/>
              </w:rPr>
              <w:t> </w:t>
            </w:r>
            <w:r>
              <w:rPr>
                <w:sz w:val="20"/>
              </w:rPr>
              <w:t>all</w:t>
            </w:r>
            <w:r>
              <w:rPr>
                <w:spacing w:val="-7"/>
                <w:sz w:val="20"/>
              </w:rPr>
              <w:t> </w:t>
            </w:r>
            <w:r>
              <w:rPr>
                <w:sz w:val="20"/>
              </w:rPr>
              <w:t>staff who need to access it?</w:t>
            </w:r>
          </w:p>
          <w:p>
            <w:pPr>
              <w:pStyle w:val="TableParagraph"/>
              <w:numPr>
                <w:ilvl w:val="0"/>
                <w:numId w:val="256"/>
              </w:numPr>
              <w:tabs>
                <w:tab w:pos="467" w:val="left" w:leader="none"/>
              </w:tabs>
              <w:spacing w:line="240" w:lineRule="auto" w:before="0" w:after="0"/>
              <w:ind w:left="467" w:right="110" w:hanging="360"/>
              <w:jc w:val="left"/>
              <w:rPr>
                <w:sz w:val="20"/>
              </w:rPr>
            </w:pPr>
            <w:r>
              <w:rPr>
                <w:sz w:val="20"/>
              </w:rPr>
              <w:t>Is</w:t>
            </w:r>
            <w:r>
              <w:rPr>
                <w:spacing w:val="-4"/>
                <w:sz w:val="20"/>
              </w:rPr>
              <w:t> </w:t>
            </w:r>
            <w:r>
              <w:rPr>
                <w:sz w:val="20"/>
              </w:rPr>
              <w:t>availability</w:t>
            </w:r>
            <w:r>
              <w:rPr>
                <w:spacing w:val="-4"/>
                <w:sz w:val="20"/>
              </w:rPr>
              <w:t> </w:t>
            </w:r>
            <w:r>
              <w:rPr>
                <w:sz w:val="20"/>
              </w:rPr>
              <w:t>of</w:t>
            </w:r>
            <w:r>
              <w:rPr>
                <w:spacing w:val="-6"/>
                <w:sz w:val="20"/>
              </w:rPr>
              <w:t> </w:t>
            </w:r>
            <w:r>
              <w:rPr>
                <w:sz w:val="20"/>
              </w:rPr>
              <w:t>the</w:t>
            </w:r>
            <w:r>
              <w:rPr>
                <w:spacing w:val="-6"/>
                <w:sz w:val="20"/>
              </w:rPr>
              <w:t> </w:t>
            </w:r>
            <w:r>
              <w:rPr>
                <w:sz w:val="20"/>
              </w:rPr>
              <w:t>documentation</w:t>
            </w:r>
            <w:r>
              <w:rPr>
                <w:spacing w:val="-4"/>
                <w:sz w:val="20"/>
              </w:rPr>
              <w:t> </w:t>
            </w:r>
            <w:r>
              <w:rPr>
                <w:sz w:val="20"/>
              </w:rPr>
              <w:t>made</w:t>
            </w:r>
            <w:r>
              <w:rPr>
                <w:spacing w:val="-6"/>
                <w:sz w:val="20"/>
              </w:rPr>
              <w:t> </w:t>
            </w:r>
            <w:r>
              <w:rPr>
                <w:sz w:val="20"/>
              </w:rPr>
              <w:t>known</w:t>
            </w:r>
            <w:r>
              <w:rPr>
                <w:spacing w:val="-4"/>
                <w:sz w:val="20"/>
              </w:rPr>
              <w:t> </w:t>
            </w:r>
            <w:r>
              <w:rPr>
                <w:sz w:val="20"/>
              </w:rPr>
              <w:t>as</w:t>
            </w:r>
            <w:r>
              <w:rPr>
                <w:spacing w:val="-4"/>
                <w:sz w:val="20"/>
              </w:rPr>
              <w:t> </w:t>
            </w:r>
            <w:r>
              <w:rPr>
                <w:sz w:val="20"/>
              </w:rPr>
              <w:t>part</w:t>
            </w:r>
            <w:r>
              <w:rPr>
                <w:spacing w:val="-5"/>
                <w:sz w:val="20"/>
              </w:rPr>
              <w:t> </w:t>
            </w:r>
            <w:r>
              <w:rPr>
                <w:sz w:val="20"/>
              </w:rPr>
              <w:t>of education, training, and awareness activities?</w:t>
            </w:r>
            <w:hyperlink w:history="true" w:anchor="_bookmark225">
              <w:r>
                <w:rPr>
                  <w:sz w:val="20"/>
                  <w:vertAlign w:val="superscript"/>
                </w:rPr>
                <w:t>149</w:t>
              </w:r>
            </w:hyperlink>
          </w:p>
        </w:tc>
      </w:tr>
    </w:tbl>
    <w:p>
      <w:pPr>
        <w:pStyle w:val="BodyText"/>
        <w:rPr>
          <w:b/>
          <w:sz w:val="20"/>
        </w:rPr>
      </w:pPr>
    </w:p>
    <w:p>
      <w:pPr>
        <w:pStyle w:val="BodyText"/>
        <w:spacing w:before="3"/>
        <w:rPr>
          <w:b/>
          <w:sz w:val="28"/>
        </w:rPr>
      </w:pPr>
      <w:r>
        <w:rPr/>
        <mc:AlternateContent>
          <mc:Choice Requires="wps">
            <w:drawing>
              <wp:anchor distT="0" distB="0" distL="0" distR="0" allowOverlap="1" layoutInCell="1" locked="0" behindDoc="1" simplePos="0" relativeHeight="487632384">
                <wp:simplePos x="0" y="0"/>
                <wp:positionH relativeFrom="page">
                  <wp:posOffset>914400</wp:posOffset>
                </wp:positionH>
                <wp:positionV relativeFrom="paragraph">
                  <wp:posOffset>234746</wp:posOffset>
                </wp:positionV>
                <wp:extent cx="1828800" cy="10795"/>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483969pt;width:144pt;height:.84pt;mso-position-horizontal-relative:page;mso-position-vertical-relative:paragraph;z-index:-15684096;mso-wrap-distance-left:0;mso-wrap-distance-right:0" id="docshape98" filled="true" fillcolor="#000000" stroked="false">
                <v:fill type="solid"/>
                <w10:wrap type="topAndBottom"/>
              </v:rect>
            </w:pict>
          </mc:Fallback>
        </mc:AlternateContent>
      </w:r>
    </w:p>
    <w:p>
      <w:pPr>
        <w:spacing w:before="107"/>
        <w:ind w:left="700" w:right="0" w:firstLine="0"/>
        <w:jc w:val="left"/>
        <w:rPr>
          <w:sz w:val="16"/>
        </w:rPr>
      </w:pPr>
      <w:r>
        <w:rPr>
          <w:sz w:val="16"/>
          <w:vertAlign w:val="superscript"/>
        </w:rPr>
        <w:t>149</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5"/>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p>
      <w:pPr>
        <w:spacing w:after="0"/>
        <w:jc w:val="left"/>
        <w:rPr>
          <w:sz w:val="16"/>
        </w:rPr>
        <w:sectPr>
          <w:headerReference w:type="default" r:id="rId56"/>
          <w:footerReference w:type="default" r:id="rId57"/>
          <w:pgSz w:w="15840" w:h="12240" w:orient="landscape"/>
          <w:pgMar w:header="763" w:footer="722" w:top="1380" w:bottom="920" w:left="740" w:right="740"/>
        </w:sectPr>
      </w:pPr>
    </w:p>
    <w:p>
      <w:pPr>
        <w:pStyle w:val="BodyText"/>
        <w:spacing w:before="1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5"/>
        <w:gridCol w:w="5374"/>
        <w:gridCol w:w="5374"/>
      </w:tblGrid>
      <w:tr>
        <w:trPr>
          <w:trHeight w:val="244" w:hRule="atLeast"/>
        </w:trPr>
        <w:tc>
          <w:tcPr>
            <w:tcW w:w="3365" w:type="dxa"/>
            <w:shd w:val="clear" w:color="auto" w:fill="C0C0C0"/>
          </w:tcPr>
          <w:p>
            <w:pPr>
              <w:pStyle w:val="TableParagraph"/>
              <w:spacing w:line="223" w:lineRule="exact" w:before="1"/>
              <w:ind w:left="1115" w:right="1111"/>
              <w:jc w:val="center"/>
              <w:rPr>
                <w:b/>
                <w:sz w:val="20"/>
              </w:rPr>
            </w:pPr>
            <w:r>
              <w:rPr>
                <w:b/>
                <w:sz w:val="20"/>
              </w:rPr>
              <w:t>Key</w:t>
            </w:r>
            <w:r>
              <w:rPr>
                <w:b/>
                <w:spacing w:val="-7"/>
                <w:sz w:val="20"/>
              </w:rPr>
              <w:t> </w:t>
            </w:r>
            <w:r>
              <w:rPr>
                <w:b/>
                <w:spacing w:val="-2"/>
                <w:sz w:val="20"/>
              </w:rPr>
              <w:t>Activities</w:t>
            </w:r>
          </w:p>
        </w:tc>
        <w:tc>
          <w:tcPr>
            <w:tcW w:w="5374" w:type="dxa"/>
            <w:shd w:val="clear" w:color="auto" w:fill="C0C0C0"/>
          </w:tcPr>
          <w:p>
            <w:pPr>
              <w:pStyle w:val="TableParagraph"/>
              <w:spacing w:line="223" w:lineRule="exact" w:before="1"/>
              <w:ind w:left="1927" w:right="1922"/>
              <w:jc w:val="center"/>
              <w:rPr>
                <w:b/>
                <w:sz w:val="20"/>
              </w:rPr>
            </w:pPr>
            <w:r>
              <w:rPr>
                <w:b/>
                <w:spacing w:val="-2"/>
                <w:sz w:val="20"/>
              </w:rPr>
              <w:t>Description</w:t>
            </w:r>
          </w:p>
        </w:tc>
        <w:tc>
          <w:tcPr>
            <w:tcW w:w="5374" w:type="dxa"/>
            <w:shd w:val="clear" w:color="auto" w:fill="C0C0C0"/>
          </w:tcPr>
          <w:p>
            <w:pPr>
              <w:pStyle w:val="TableParagraph"/>
              <w:spacing w:line="223" w:lineRule="exact" w:before="1"/>
              <w:ind w:left="1927" w:right="1924"/>
              <w:jc w:val="center"/>
              <w:rPr>
                <w:b/>
                <w:sz w:val="20"/>
              </w:rPr>
            </w:pPr>
            <w:r>
              <w:rPr>
                <w:b/>
                <w:sz w:val="20"/>
              </w:rPr>
              <w:t>Sample</w:t>
            </w:r>
            <w:r>
              <w:rPr>
                <w:b/>
                <w:spacing w:val="-7"/>
                <w:sz w:val="20"/>
              </w:rPr>
              <w:t> </w:t>
            </w:r>
            <w:r>
              <w:rPr>
                <w:b/>
                <w:spacing w:val="-2"/>
                <w:sz w:val="20"/>
              </w:rPr>
              <w:t>Questions</w:t>
            </w:r>
          </w:p>
        </w:tc>
      </w:tr>
      <w:tr>
        <w:trPr>
          <w:trHeight w:val="2483" w:hRule="atLeast"/>
        </w:trPr>
        <w:tc>
          <w:tcPr>
            <w:tcW w:w="3365" w:type="dxa"/>
          </w:tcPr>
          <w:p>
            <w:pPr>
              <w:pStyle w:val="TableParagraph"/>
              <w:tabs>
                <w:tab w:pos="467" w:val="left" w:leader="none"/>
              </w:tabs>
              <w:spacing w:before="1"/>
              <w:ind w:right="703" w:hanging="360"/>
              <w:rPr>
                <w:b/>
                <w:sz w:val="20"/>
              </w:rPr>
            </w:pPr>
            <w:r>
              <w:rPr>
                <w:spacing w:val="-6"/>
                <w:sz w:val="20"/>
              </w:rPr>
              <w:t>4.</w:t>
            </w:r>
            <w:r>
              <w:rPr>
                <w:sz w:val="20"/>
              </w:rPr>
              <w:tab/>
            </w:r>
            <w:r>
              <w:rPr>
                <w:b/>
                <w:sz w:val="20"/>
              </w:rPr>
              <w:t>Update</w:t>
            </w:r>
            <w:r>
              <w:rPr>
                <w:b/>
                <w:spacing w:val="-12"/>
                <w:sz w:val="20"/>
              </w:rPr>
              <w:t> </w:t>
            </w:r>
            <w:r>
              <w:rPr>
                <w:b/>
                <w:sz w:val="20"/>
              </w:rPr>
              <w:t>Documentation</w:t>
            </w:r>
            <w:r>
              <w:rPr>
                <w:b/>
                <w:spacing w:val="-11"/>
                <w:sz w:val="20"/>
              </w:rPr>
              <w:t> </w:t>
            </w:r>
            <w:r>
              <w:rPr>
                <w:b/>
                <w:sz w:val="20"/>
              </w:rPr>
              <w:t>as </w:t>
            </w:r>
            <w:r>
              <w:rPr>
                <w:b/>
                <w:spacing w:val="-2"/>
                <w:sz w:val="20"/>
              </w:rPr>
              <w:t>Required</w:t>
            </w:r>
          </w:p>
          <w:p>
            <w:pPr>
              <w:pStyle w:val="TableParagraph"/>
              <w:spacing w:before="12"/>
              <w:ind w:left="0"/>
              <w:rPr>
                <w:sz w:val="19"/>
              </w:rPr>
            </w:pPr>
          </w:p>
          <w:p>
            <w:pPr>
              <w:pStyle w:val="TableParagraph"/>
              <w:ind w:left="448" w:right="445"/>
              <w:rPr>
                <w:b/>
                <w:sz w:val="20"/>
              </w:rPr>
            </w:pPr>
            <w:r>
              <w:rPr>
                <w:b/>
                <w:sz w:val="20"/>
              </w:rPr>
              <w:t>Implementation</w:t>
            </w:r>
            <w:r>
              <w:rPr>
                <w:b/>
                <w:spacing w:val="-12"/>
                <w:sz w:val="20"/>
              </w:rPr>
              <w:t> </w:t>
            </w:r>
            <w:r>
              <w:rPr>
                <w:b/>
                <w:sz w:val="20"/>
              </w:rPr>
              <w:t>Specification </w:t>
            </w:r>
            <w:r>
              <w:rPr>
                <w:b/>
                <w:spacing w:val="-2"/>
                <w:sz w:val="20"/>
              </w:rPr>
              <w:t>(Required)</w:t>
            </w:r>
          </w:p>
        </w:tc>
        <w:tc>
          <w:tcPr>
            <w:tcW w:w="5374" w:type="dxa"/>
          </w:tcPr>
          <w:p>
            <w:pPr>
              <w:pStyle w:val="TableParagraph"/>
              <w:numPr>
                <w:ilvl w:val="0"/>
                <w:numId w:val="257"/>
              </w:numPr>
              <w:tabs>
                <w:tab w:pos="467" w:val="left" w:leader="none"/>
              </w:tabs>
              <w:spacing w:line="240" w:lineRule="auto" w:before="0" w:after="0"/>
              <w:ind w:left="467" w:right="219" w:hanging="360"/>
              <w:jc w:val="both"/>
              <w:rPr>
                <w:i/>
                <w:sz w:val="20"/>
              </w:rPr>
            </w:pPr>
            <w:r>
              <w:rPr>
                <w:i/>
                <w:sz w:val="20"/>
              </w:rPr>
              <w:t>Review</w:t>
            </w:r>
            <w:r>
              <w:rPr>
                <w:i/>
                <w:spacing w:val="-7"/>
                <w:sz w:val="20"/>
              </w:rPr>
              <w:t> </w:t>
            </w:r>
            <w:r>
              <w:rPr>
                <w:i/>
                <w:sz w:val="20"/>
              </w:rPr>
              <w:t>documentation</w:t>
            </w:r>
            <w:r>
              <w:rPr>
                <w:i/>
                <w:spacing w:val="-8"/>
                <w:sz w:val="20"/>
              </w:rPr>
              <w:t> </w:t>
            </w:r>
            <w:r>
              <w:rPr>
                <w:i/>
                <w:sz w:val="20"/>
              </w:rPr>
              <w:t>periodically</w:t>
            </w:r>
            <w:r>
              <w:rPr>
                <w:i/>
                <w:spacing w:val="-6"/>
                <w:sz w:val="20"/>
              </w:rPr>
              <w:t> </w:t>
            </w:r>
            <w:r>
              <w:rPr>
                <w:i/>
                <w:sz w:val="20"/>
              </w:rPr>
              <w:t>and</w:t>
            </w:r>
            <w:r>
              <w:rPr>
                <w:i/>
                <w:spacing w:val="-5"/>
                <w:sz w:val="20"/>
              </w:rPr>
              <w:t> </w:t>
            </w:r>
            <w:r>
              <w:rPr>
                <w:i/>
                <w:sz w:val="20"/>
              </w:rPr>
              <w:t>update</w:t>
            </w:r>
            <w:r>
              <w:rPr>
                <w:i/>
                <w:spacing w:val="-8"/>
                <w:sz w:val="20"/>
              </w:rPr>
              <w:t> </w:t>
            </w:r>
            <w:r>
              <w:rPr>
                <w:i/>
                <w:sz w:val="20"/>
              </w:rPr>
              <w:t>as</w:t>
            </w:r>
            <w:r>
              <w:rPr>
                <w:i/>
                <w:spacing w:val="-7"/>
                <w:sz w:val="20"/>
              </w:rPr>
              <w:t> </w:t>
            </w:r>
            <w:r>
              <w:rPr>
                <w:i/>
                <w:sz w:val="20"/>
              </w:rPr>
              <w:t>needed</w:t>
            </w:r>
            <w:r>
              <w:rPr>
                <w:i/>
                <w:sz w:val="20"/>
              </w:rPr>
              <w:t> in</w:t>
            </w:r>
            <w:r>
              <w:rPr>
                <w:i/>
                <w:spacing w:val="-2"/>
                <w:sz w:val="20"/>
              </w:rPr>
              <w:t> </w:t>
            </w:r>
            <w:r>
              <w:rPr>
                <w:i/>
                <w:sz w:val="20"/>
              </w:rPr>
              <w:t>response</w:t>
            </w:r>
            <w:r>
              <w:rPr>
                <w:i/>
                <w:spacing w:val="-2"/>
                <w:sz w:val="20"/>
              </w:rPr>
              <w:t> </w:t>
            </w:r>
            <w:r>
              <w:rPr>
                <w:i/>
                <w:sz w:val="20"/>
              </w:rPr>
              <w:t>to</w:t>
            </w:r>
            <w:r>
              <w:rPr>
                <w:i/>
                <w:spacing w:val="-2"/>
                <w:sz w:val="20"/>
              </w:rPr>
              <w:t> </w:t>
            </w:r>
            <w:r>
              <w:rPr>
                <w:i/>
                <w:sz w:val="20"/>
              </w:rPr>
              <w:t>environmental</w:t>
            </w:r>
            <w:r>
              <w:rPr>
                <w:i/>
                <w:spacing w:val="-6"/>
                <w:sz w:val="20"/>
              </w:rPr>
              <w:t> </w:t>
            </w:r>
            <w:r>
              <w:rPr>
                <w:i/>
                <w:sz w:val="20"/>
              </w:rPr>
              <w:t>or</w:t>
            </w:r>
            <w:r>
              <w:rPr>
                <w:i/>
                <w:spacing w:val="-4"/>
                <w:sz w:val="20"/>
              </w:rPr>
              <w:t> </w:t>
            </w:r>
            <w:r>
              <w:rPr>
                <w:i/>
                <w:sz w:val="20"/>
              </w:rPr>
              <w:t>operational</w:t>
            </w:r>
            <w:r>
              <w:rPr>
                <w:i/>
                <w:spacing w:val="-3"/>
                <w:sz w:val="20"/>
              </w:rPr>
              <w:t> </w:t>
            </w:r>
            <w:r>
              <w:rPr>
                <w:i/>
                <w:sz w:val="20"/>
              </w:rPr>
              <w:t>changes</w:t>
            </w:r>
            <w:r>
              <w:rPr>
                <w:i/>
                <w:spacing w:val="-4"/>
                <w:sz w:val="20"/>
              </w:rPr>
              <w:t> </w:t>
            </w:r>
            <w:r>
              <w:rPr>
                <w:i/>
                <w:sz w:val="20"/>
              </w:rPr>
              <w:t>that affect the security of the ePHI.</w:t>
            </w:r>
          </w:p>
        </w:tc>
        <w:tc>
          <w:tcPr>
            <w:tcW w:w="5374" w:type="dxa"/>
          </w:tcPr>
          <w:p>
            <w:pPr>
              <w:pStyle w:val="TableParagraph"/>
              <w:numPr>
                <w:ilvl w:val="0"/>
                <w:numId w:val="258"/>
              </w:numPr>
              <w:tabs>
                <w:tab w:pos="467" w:val="left" w:leader="none"/>
              </w:tabs>
              <w:spacing w:line="240" w:lineRule="auto" w:before="0" w:after="0"/>
              <w:ind w:left="467" w:right="192" w:hanging="360"/>
              <w:jc w:val="left"/>
              <w:rPr>
                <w:sz w:val="20"/>
              </w:rPr>
            </w:pPr>
            <w:r>
              <w:rPr>
                <w:sz w:val="20"/>
              </w:rPr>
              <w:t>Is there a version control procedure that allows for the verification</w:t>
            </w:r>
            <w:r>
              <w:rPr>
                <w:spacing w:val="-5"/>
                <w:sz w:val="20"/>
              </w:rPr>
              <w:t> </w:t>
            </w:r>
            <w:r>
              <w:rPr>
                <w:sz w:val="20"/>
              </w:rPr>
              <w:t>of</w:t>
            </w:r>
            <w:r>
              <w:rPr>
                <w:spacing w:val="-6"/>
                <w:sz w:val="20"/>
              </w:rPr>
              <w:t> </w:t>
            </w:r>
            <w:r>
              <w:rPr>
                <w:sz w:val="20"/>
              </w:rPr>
              <w:t>the</w:t>
            </w:r>
            <w:r>
              <w:rPr>
                <w:spacing w:val="-6"/>
                <w:sz w:val="20"/>
              </w:rPr>
              <w:t> </w:t>
            </w:r>
            <w:r>
              <w:rPr>
                <w:sz w:val="20"/>
              </w:rPr>
              <w:t>timeliness</w:t>
            </w:r>
            <w:r>
              <w:rPr>
                <w:spacing w:val="-5"/>
                <w:sz w:val="20"/>
              </w:rPr>
              <w:t> </w:t>
            </w:r>
            <w:r>
              <w:rPr>
                <w:sz w:val="20"/>
              </w:rPr>
              <w:t>of</w:t>
            </w:r>
            <w:r>
              <w:rPr>
                <w:spacing w:val="-6"/>
                <w:sz w:val="20"/>
              </w:rPr>
              <w:t> </w:t>
            </w:r>
            <w:r>
              <w:rPr>
                <w:sz w:val="20"/>
              </w:rPr>
              <w:t>policies</w:t>
            </w:r>
            <w:r>
              <w:rPr>
                <w:spacing w:val="-5"/>
                <w:sz w:val="20"/>
              </w:rPr>
              <w:t> </w:t>
            </w:r>
            <w:r>
              <w:rPr>
                <w:sz w:val="20"/>
              </w:rPr>
              <w:t>and</w:t>
            </w:r>
            <w:r>
              <w:rPr>
                <w:spacing w:val="-5"/>
                <w:sz w:val="20"/>
              </w:rPr>
              <w:t> </w:t>
            </w:r>
            <w:r>
              <w:rPr>
                <w:sz w:val="20"/>
              </w:rPr>
              <w:t>procedures,</w:t>
            </w:r>
            <w:r>
              <w:rPr>
                <w:spacing w:val="-5"/>
                <w:sz w:val="20"/>
              </w:rPr>
              <w:t> </w:t>
            </w:r>
            <w:r>
              <w:rPr>
                <w:sz w:val="20"/>
              </w:rPr>
              <w:t>if reasonable and appropriate?</w:t>
            </w:r>
          </w:p>
          <w:p>
            <w:pPr>
              <w:pStyle w:val="TableParagraph"/>
              <w:numPr>
                <w:ilvl w:val="0"/>
                <w:numId w:val="258"/>
              </w:numPr>
              <w:tabs>
                <w:tab w:pos="467" w:val="left" w:leader="none"/>
              </w:tabs>
              <w:spacing w:line="240" w:lineRule="auto" w:before="1" w:after="0"/>
              <w:ind w:left="467" w:right="129" w:hanging="360"/>
              <w:jc w:val="left"/>
              <w:rPr>
                <w:sz w:val="20"/>
              </w:rPr>
            </w:pPr>
            <w:r>
              <w:rPr>
                <w:sz w:val="20"/>
              </w:rPr>
              <w:t>Is</w:t>
            </w:r>
            <w:r>
              <w:rPr>
                <w:spacing w:val="-3"/>
                <w:sz w:val="20"/>
              </w:rPr>
              <w:t> </w:t>
            </w:r>
            <w:r>
              <w:rPr>
                <w:sz w:val="20"/>
              </w:rPr>
              <w:t>there</w:t>
            </w:r>
            <w:r>
              <w:rPr>
                <w:spacing w:val="-5"/>
                <w:sz w:val="20"/>
              </w:rPr>
              <w:t> </w:t>
            </w:r>
            <w:r>
              <w:rPr>
                <w:sz w:val="20"/>
              </w:rPr>
              <w:t>a</w:t>
            </w:r>
            <w:r>
              <w:rPr>
                <w:spacing w:val="-3"/>
                <w:sz w:val="20"/>
              </w:rPr>
              <w:t> </w:t>
            </w:r>
            <w:r>
              <w:rPr>
                <w:sz w:val="20"/>
              </w:rPr>
              <w:t>process</w:t>
            </w:r>
            <w:r>
              <w:rPr>
                <w:spacing w:val="-3"/>
                <w:sz w:val="20"/>
              </w:rPr>
              <w:t> </w:t>
            </w:r>
            <w:r>
              <w:rPr>
                <w:sz w:val="20"/>
              </w:rPr>
              <w:t>for</w:t>
            </w:r>
            <w:r>
              <w:rPr>
                <w:spacing w:val="-4"/>
                <w:sz w:val="20"/>
              </w:rPr>
              <w:t> </w:t>
            </w:r>
            <w:r>
              <w:rPr>
                <w:sz w:val="20"/>
              </w:rPr>
              <w:t>soliciting</w:t>
            </w:r>
            <w:r>
              <w:rPr>
                <w:spacing w:val="-4"/>
                <w:sz w:val="20"/>
              </w:rPr>
              <w:t> </w:t>
            </w:r>
            <w:r>
              <w:rPr>
                <w:sz w:val="20"/>
              </w:rPr>
              <w:t>input</w:t>
            </w:r>
            <w:r>
              <w:rPr>
                <w:spacing w:val="-4"/>
                <w:sz w:val="20"/>
              </w:rPr>
              <w:t> </w:t>
            </w:r>
            <w:r>
              <w:rPr>
                <w:sz w:val="20"/>
              </w:rPr>
              <w:t>on</w:t>
            </w:r>
            <w:r>
              <w:rPr>
                <w:spacing w:val="-3"/>
                <w:sz w:val="20"/>
              </w:rPr>
              <w:t> </w:t>
            </w:r>
            <w:r>
              <w:rPr>
                <w:sz w:val="20"/>
              </w:rPr>
              <w:t>updates</w:t>
            </w:r>
            <w:r>
              <w:rPr>
                <w:spacing w:val="-3"/>
                <w:sz w:val="20"/>
              </w:rPr>
              <w:t> </w:t>
            </w:r>
            <w:r>
              <w:rPr>
                <w:sz w:val="20"/>
              </w:rPr>
              <w:t>of</w:t>
            </w:r>
            <w:r>
              <w:rPr>
                <w:spacing w:val="-5"/>
                <w:sz w:val="20"/>
              </w:rPr>
              <w:t> </w:t>
            </w:r>
            <w:r>
              <w:rPr>
                <w:sz w:val="20"/>
              </w:rPr>
              <w:t>policies and procedures from</w:t>
            </w:r>
            <w:r>
              <w:rPr>
                <w:spacing w:val="-1"/>
                <w:sz w:val="20"/>
              </w:rPr>
              <w:t> </w:t>
            </w:r>
            <w:r>
              <w:rPr>
                <w:sz w:val="20"/>
              </w:rPr>
              <w:t>staff, if</w:t>
            </w:r>
            <w:r>
              <w:rPr>
                <w:spacing w:val="-1"/>
                <w:sz w:val="20"/>
              </w:rPr>
              <w:t> </w:t>
            </w:r>
            <w:r>
              <w:rPr>
                <w:sz w:val="20"/>
              </w:rPr>
              <w:t>reasonable</w:t>
            </w:r>
            <w:r>
              <w:rPr>
                <w:spacing w:val="-1"/>
                <w:sz w:val="20"/>
              </w:rPr>
              <w:t> </w:t>
            </w:r>
            <w:r>
              <w:rPr>
                <w:sz w:val="20"/>
              </w:rPr>
              <w:t>and appropriate?</w:t>
            </w:r>
          </w:p>
          <w:p>
            <w:pPr>
              <w:pStyle w:val="TableParagraph"/>
              <w:numPr>
                <w:ilvl w:val="0"/>
                <w:numId w:val="258"/>
              </w:numPr>
              <w:tabs>
                <w:tab w:pos="467" w:val="left" w:leader="none"/>
              </w:tabs>
              <w:spacing w:line="240" w:lineRule="auto" w:before="0" w:after="0"/>
              <w:ind w:left="467" w:right="576" w:hanging="360"/>
              <w:jc w:val="left"/>
              <w:rPr>
                <w:sz w:val="20"/>
              </w:rPr>
            </w:pPr>
            <w:r>
              <w:rPr>
                <w:sz w:val="20"/>
              </w:rPr>
              <w:t>Are policies and procedures updated in response to environmental</w:t>
            </w:r>
            <w:r>
              <w:rPr>
                <w:spacing w:val="-7"/>
                <w:sz w:val="20"/>
              </w:rPr>
              <w:t> </w:t>
            </w:r>
            <w:r>
              <w:rPr>
                <w:sz w:val="20"/>
              </w:rPr>
              <w:t>or</w:t>
            </w:r>
            <w:r>
              <w:rPr>
                <w:spacing w:val="-7"/>
                <w:sz w:val="20"/>
              </w:rPr>
              <w:t> </w:t>
            </w:r>
            <w:r>
              <w:rPr>
                <w:sz w:val="20"/>
              </w:rPr>
              <w:t>operational</w:t>
            </w:r>
            <w:r>
              <w:rPr>
                <w:spacing w:val="-7"/>
                <w:sz w:val="20"/>
              </w:rPr>
              <w:t> </w:t>
            </w:r>
            <w:r>
              <w:rPr>
                <w:sz w:val="20"/>
              </w:rPr>
              <w:t>changes</w:t>
            </w:r>
            <w:r>
              <w:rPr>
                <w:spacing w:val="-6"/>
                <w:sz w:val="20"/>
              </w:rPr>
              <w:t> </w:t>
            </w:r>
            <w:r>
              <w:rPr>
                <w:sz w:val="20"/>
              </w:rPr>
              <w:t>that</w:t>
            </w:r>
            <w:r>
              <w:rPr>
                <w:spacing w:val="-7"/>
                <w:sz w:val="20"/>
              </w:rPr>
              <w:t> </w:t>
            </w:r>
            <w:r>
              <w:rPr>
                <w:sz w:val="20"/>
              </w:rPr>
              <w:t>affect</w:t>
            </w:r>
            <w:r>
              <w:rPr>
                <w:spacing w:val="-7"/>
                <w:sz w:val="20"/>
              </w:rPr>
              <w:t> </w:t>
            </w:r>
            <w:r>
              <w:rPr>
                <w:sz w:val="20"/>
              </w:rPr>
              <w:t>the security of ePHI?</w:t>
            </w:r>
          </w:p>
          <w:p>
            <w:pPr>
              <w:pStyle w:val="TableParagraph"/>
              <w:numPr>
                <w:ilvl w:val="0"/>
                <w:numId w:val="258"/>
              </w:numPr>
              <w:tabs>
                <w:tab w:pos="467" w:val="left" w:leader="none"/>
              </w:tabs>
              <w:spacing w:line="244" w:lineRule="exact" w:before="0" w:after="0"/>
              <w:ind w:left="467" w:right="375" w:hanging="360"/>
              <w:jc w:val="left"/>
              <w:rPr>
                <w:sz w:val="20"/>
              </w:rPr>
            </w:pPr>
            <w:r>
              <w:rPr>
                <w:sz w:val="20"/>
              </w:rPr>
              <w:t>When</w:t>
            </w:r>
            <w:r>
              <w:rPr>
                <w:spacing w:val="-4"/>
                <w:sz w:val="20"/>
              </w:rPr>
              <w:t> </w:t>
            </w:r>
            <w:r>
              <w:rPr>
                <w:sz w:val="20"/>
              </w:rPr>
              <w:t>were</w:t>
            </w:r>
            <w:r>
              <w:rPr>
                <w:spacing w:val="-6"/>
                <w:sz w:val="20"/>
              </w:rPr>
              <w:t> </w:t>
            </w:r>
            <w:r>
              <w:rPr>
                <w:sz w:val="20"/>
              </w:rPr>
              <w:t>the</w:t>
            </w:r>
            <w:r>
              <w:rPr>
                <w:spacing w:val="-6"/>
                <w:sz w:val="20"/>
              </w:rPr>
              <w:t> </w:t>
            </w:r>
            <w:r>
              <w:rPr>
                <w:sz w:val="20"/>
              </w:rPr>
              <w:t>policies</w:t>
            </w:r>
            <w:r>
              <w:rPr>
                <w:spacing w:val="-4"/>
                <w:sz w:val="20"/>
              </w:rPr>
              <w:t> </w:t>
            </w:r>
            <w:r>
              <w:rPr>
                <w:sz w:val="20"/>
              </w:rPr>
              <w:t>and</w:t>
            </w:r>
            <w:r>
              <w:rPr>
                <w:spacing w:val="-4"/>
                <w:sz w:val="20"/>
              </w:rPr>
              <w:t> </w:t>
            </w:r>
            <w:r>
              <w:rPr>
                <w:sz w:val="20"/>
              </w:rPr>
              <w:t>procedures</w:t>
            </w:r>
            <w:r>
              <w:rPr>
                <w:spacing w:val="-4"/>
                <w:sz w:val="20"/>
              </w:rPr>
              <w:t> </w:t>
            </w:r>
            <w:r>
              <w:rPr>
                <w:sz w:val="20"/>
              </w:rPr>
              <w:t>last</w:t>
            </w:r>
            <w:r>
              <w:rPr>
                <w:spacing w:val="-5"/>
                <w:sz w:val="20"/>
              </w:rPr>
              <w:t> </w:t>
            </w:r>
            <w:r>
              <w:rPr>
                <w:sz w:val="20"/>
              </w:rPr>
              <w:t>updated</w:t>
            </w:r>
            <w:r>
              <w:rPr>
                <w:spacing w:val="-4"/>
                <w:sz w:val="20"/>
              </w:rPr>
              <w:t> </w:t>
            </w:r>
            <w:r>
              <w:rPr>
                <w:sz w:val="20"/>
              </w:rPr>
              <w:t>or </w:t>
            </w:r>
            <w:r>
              <w:rPr>
                <w:spacing w:val="-2"/>
                <w:sz w:val="20"/>
              </w:rPr>
              <w:t>reviewed?</w:t>
            </w:r>
          </w:p>
        </w:tc>
      </w:tr>
    </w:tbl>
    <w:p>
      <w:pPr>
        <w:spacing w:after="0" w:line="244" w:lineRule="exact"/>
        <w:jc w:val="left"/>
        <w:rPr>
          <w:sz w:val="20"/>
        </w:rPr>
        <w:sectPr>
          <w:pgSz w:w="15840" w:h="12240" w:orient="landscape"/>
          <w:pgMar w:header="763" w:footer="722" w:top="1380" w:bottom="920" w:left="740" w:right="740"/>
        </w:sectPr>
      </w:pPr>
    </w:p>
    <w:p>
      <w:pPr>
        <w:pStyle w:val="Heading1"/>
        <w:spacing w:before="47"/>
      </w:pPr>
      <w:bookmarkStart w:name="References" w:id="275"/>
      <w:bookmarkEnd w:id="275"/>
      <w:r>
        <w:rPr>
          <w:b w:val="0"/>
        </w:rPr>
      </w:r>
      <w:bookmarkStart w:name="_bookmark227" w:id="276"/>
      <w:bookmarkEnd w:id="276"/>
      <w:r>
        <w:rPr>
          <w:b w:val="0"/>
        </w:rPr>
      </w:r>
      <w:r>
        <w:rPr>
          <w:spacing w:val="-2"/>
        </w:rPr>
        <w:t>References</w:t>
      </w:r>
    </w:p>
    <w:p>
      <w:pPr>
        <w:pStyle w:val="BodyText"/>
        <w:spacing w:before="7"/>
        <w:rPr>
          <w:b/>
          <w:sz w:val="19"/>
        </w:rPr>
      </w:pPr>
    </w:p>
    <w:p>
      <w:pPr>
        <w:spacing w:before="1"/>
        <w:ind w:left="120" w:right="0" w:firstLine="0"/>
        <w:jc w:val="left"/>
        <w:rPr>
          <w:b/>
          <w:sz w:val="24"/>
        </w:rPr>
      </w:pPr>
      <w:r>
        <w:rPr>
          <w:b/>
          <w:sz w:val="24"/>
        </w:rPr>
        <w:t>NIST</w:t>
      </w:r>
      <w:r>
        <w:rPr>
          <w:b/>
          <w:spacing w:val="-1"/>
          <w:sz w:val="24"/>
        </w:rPr>
        <w:t> </w:t>
      </w:r>
      <w:r>
        <w:rPr>
          <w:b/>
          <w:sz w:val="24"/>
        </w:rPr>
        <w:t>Special</w:t>
      </w:r>
      <w:r>
        <w:rPr>
          <w:b/>
          <w:spacing w:val="-4"/>
          <w:sz w:val="24"/>
        </w:rPr>
        <w:t> </w:t>
      </w:r>
      <w:r>
        <w:rPr>
          <w:b/>
          <w:sz w:val="24"/>
        </w:rPr>
        <w:t>Publications</w:t>
      </w:r>
      <w:r>
        <w:rPr>
          <w:b/>
          <w:spacing w:val="-1"/>
          <w:sz w:val="24"/>
        </w:rPr>
        <w:t> </w:t>
      </w:r>
      <w:r>
        <w:rPr>
          <w:b/>
          <w:spacing w:val="-2"/>
          <w:sz w:val="24"/>
        </w:rPr>
        <w:t>(SPs)</w:t>
      </w:r>
    </w:p>
    <w:p>
      <w:pPr>
        <w:pStyle w:val="BodyText"/>
        <w:tabs>
          <w:tab w:pos="1559" w:val="left" w:leader="none"/>
        </w:tabs>
        <w:spacing w:before="119"/>
        <w:ind w:left="1560" w:right="668" w:hanging="1440"/>
      </w:pPr>
      <w:bookmarkStart w:name="_bookmark228" w:id="277"/>
      <w:bookmarkEnd w:id="277"/>
      <w:r>
        <w:rPr/>
      </w:r>
      <w:r>
        <w:rPr>
          <w:spacing w:val="-2"/>
        </w:rPr>
        <w:t>[SP_800-30]</w:t>
      </w:r>
      <w:r>
        <w:rPr/>
        <w:tab/>
        <w:t>Joint Task Force Transformation Initiative (2012) Guide for Conducting Risk Assessments.</w:t>
      </w:r>
      <w:r>
        <w:rPr>
          <w:spacing w:val="-6"/>
        </w:rPr>
        <w:t> </w:t>
      </w:r>
      <w:r>
        <w:rPr/>
        <w:t>(National</w:t>
      </w:r>
      <w:r>
        <w:rPr>
          <w:spacing w:val="-5"/>
        </w:rPr>
        <w:t> </w:t>
      </w:r>
      <w:r>
        <w:rPr/>
        <w:t>Institute</w:t>
      </w:r>
      <w:r>
        <w:rPr>
          <w:spacing w:val="-5"/>
        </w:rPr>
        <w:t> </w:t>
      </w:r>
      <w:r>
        <w:rPr/>
        <w:t>of</w:t>
      </w:r>
      <w:r>
        <w:rPr>
          <w:spacing w:val="-4"/>
        </w:rPr>
        <w:t> </w:t>
      </w:r>
      <w:r>
        <w:rPr/>
        <w:t>Standards</w:t>
      </w:r>
      <w:r>
        <w:rPr>
          <w:spacing w:val="-8"/>
        </w:rPr>
        <w:t> </w:t>
      </w:r>
      <w:r>
        <w:rPr/>
        <w:t>and</w:t>
      </w:r>
      <w:r>
        <w:rPr>
          <w:spacing w:val="-4"/>
        </w:rPr>
        <w:t> </w:t>
      </w:r>
      <w:r>
        <w:rPr/>
        <w:t>Technology,</w:t>
      </w:r>
      <w:r>
        <w:rPr>
          <w:spacing w:val="-5"/>
        </w:rPr>
        <w:t> </w:t>
      </w:r>
      <w:r>
        <w:rPr/>
        <w:t>Gaithersburg, MD), NIST Special Publication (SP) 800-30, Rev. 1. </w:t>
      </w:r>
      <w:hyperlink r:id="rId60">
        <w:r>
          <w:rPr>
            <w:color w:val="0000FF"/>
            <w:spacing w:val="-2"/>
            <w:u w:val="single" w:color="0000FF"/>
          </w:rPr>
          <w:t>https://doi.org/10.6028/NIST.SP.800-30r1</w:t>
        </w:r>
      </w:hyperlink>
    </w:p>
    <w:p>
      <w:pPr>
        <w:pStyle w:val="BodyText"/>
        <w:tabs>
          <w:tab w:pos="1559" w:val="left" w:leader="none"/>
        </w:tabs>
        <w:spacing w:before="2"/>
        <w:ind w:left="1560" w:right="258" w:hanging="1440"/>
      </w:pPr>
      <w:bookmarkStart w:name="_bookmark229" w:id="278"/>
      <w:bookmarkEnd w:id="278"/>
      <w:r>
        <w:rPr/>
      </w:r>
      <w:r>
        <w:rPr>
          <w:spacing w:val="-2"/>
        </w:rPr>
        <w:t>[SP_800-37]</w:t>
      </w:r>
      <w:r>
        <w:rPr/>
        <w:tab/>
        <w:t>Joint Task Force (2018) Risk Management Framework for Information Systems and Organizations: A System Life Cycle Approach for Security and Privacy. (National</w:t>
      </w:r>
      <w:r>
        <w:rPr>
          <w:spacing w:val="-3"/>
        </w:rPr>
        <w:t> </w:t>
      </w:r>
      <w:r>
        <w:rPr/>
        <w:t>Institute</w:t>
      </w:r>
      <w:r>
        <w:rPr>
          <w:spacing w:val="-5"/>
        </w:rPr>
        <w:t> </w:t>
      </w:r>
      <w:r>
        <w:rPr/>
        <w:t>of</w:t>
      </w:r>
      <w:r>
        <w:rPr>
          <w:spacing w:val="-2"/>
        </w:rPr>
        <w:t> </w:t>
      </w:r>
      <w:r>
        <w:rPr/>
        <w:t>Standards</w:t>
      </w:r>
      <w:r>
        <w:rPr>
          <w:spacing w:val="-4"/>
        </w:rPr>
        <w:t> </w:t>
      </w:r>
      <w:r>
        <w:rPr/>
        <w:t>and</w:t>
      </w:r>
      <w:r>
        <w:rPr>
          <w:spacing w:val="-5"/>
        </w:rPr>
        <w:t> </w:t>
      </w:r>
      <w:r>
        <w:rPr/>
        <w:t>Technology,</w:t>
      </w:r>
      <w:r>
        <w:rPr>
          <w:spacing w:val="-6"/>
        </w:rPr>
        <w:t> </w:t>
      </w:r>
      <w:r>
        <w:rPr/>
        <w:t>Gaithersburg,</w:t>
      </w:r>
      <w:r>
        <w:rPr>
          <w:spacing w:val="-6"/>
        </w:rPr>
        <w:t> </w:t>
      </w:r>
      <w:r>
        <w:rPr/>
        <w:t>MD),</w:t>
      </w:r>
      <w:r>
        <w:rPr>
          <w:spacing w:val="-3"/>
        </w:rPr>
        <w:t> </w:t>
      </w:r>
      <w:r>
        <w:rPr/>
        <w:t>NIST</w:t>
      </w:r>
      <w:r>
        <w:rPr>
          <w:spacing w:val="-8"/>
        </w:rPr>
        <w:t> </w:t>
      </w:r>
      <w:r>
        <w:rPr/>
        <w:t>Special Publication (SP) 800-37, Rev. 2. </w:t>
      </w:r>
      <w:hyperlink r:id="rId61">
        <w:r>
          <w:rPr>
            <w:color w:val="0000FF"/>
            <w:u w:val="single" w:color="0000FF"/>
          </w:rPr>
          <w:t>https://doi.org/10.6028/NIST.SP.800-37r2</w:t>
        </w:r>
      </w:hyperlink>
    </w:p>
    <w:p>
      <w:pPr>
        <w:pStyle w:val="BodyText"/>
        <w:tabs>
          <w:tab w:pos="1559" w:val="left" w:leader="none"/>
        </w:tabs>
        <w:ind w:left="1560" w:right="238" w:hanging="1440"/>
      </w:pPr>
      <w:bookmarkStart w:name="_bookmark230" w:id="279"/>
      <w:bookmarkEnd w:id="279"/>
      <w:r>
        <w:rPr/>
      </w:r>
      <w:r>
        <w:rPr>
          <w:spacing w:val="-2"/>
        </w:rPr>
        <w:t>[SP_800-53]</w:t>
      </w:r>
      <w:r>
        <w:rPr/>
        <w:tab/>
        <w:t>Joint Task Force (2020) Security and Privacy Controls for Information Systems and Organizations. (National Institute of Standards and Technology, Gaithersburg,</w:t>
      </w:r>
      <w:r>
        <w:rPr>
          <w:spacing w:val="-5"/>
        </w:rPr>
        <w:t> </w:t>
      </w:r>
      <w:r>
        <w:rPr/>
        <w:t>MD),</w:t>
      </w:r>
      <w:r>
        <w:rPr>
          <w:spacing w:val="-3"/>
        </w:rPr>
        <w:t> </w:t>
      </w:r>
      <w:r>
        <w:rPr/>
        <w:t>NIST</w:t>
      </w:r>
      <w:r>
        <w:rPr>
          <w:spacing w:val="-7"/>
        </w:rPr>
        <w:t> </w:t>
      </w:r>
      <w:r>
        <w:rPr/>
        <w:t>Special</w:t>
      </w:r>
      <w:r>
        <w:rPr>
          <w:spacing w:val="-3"/>
        </w:rPr>
        <w:t> </w:t>
      </w:r>
      <w:r>
        <w:rPr/>
        <w:t>Publication</w:t>
      </w:r>
      <w:r>
        <w:rPr>
          <w:spacing w:val="-4"/>
        </w:rPr>
        <w:t> </w:t>
      </w:r>
      <w:r>
        <w:rPr/>
        <w:t>(SP)</w:t>
      </w:r>
      <w:r>
        <w:rPr>
          <w:spacing w:val="-3"/>
        </w:rPr>
        <w:t> </w:t>
      </w:r>
      <w:r>
        <w:rPr/>
        <w:t>800-53,</w:t>
      </w:r>
      <w:r>
        <w:rPr>
          <w:spacing w:val="-3"/>
        </w:rPr>
        <w:t> </w:t>
      </w:r>
      <w:r>
        <w:rPr/>
        <w:t>Rev.</w:t>
      </w:r>
      <w:r>
        <w:rPr>
          <w:spacing w:val="-3"/>
        </w:rPr>
        <w:t> </w:t>
      </w:r>
      <w:r>
        <w:rPr/>
        <w:t>5.</w:t>
      </w:r>
      <w:r>
        <w:rPr>
          <w:spacing w:val="-3"/>
        </w:rPr>
        <w:t> </w:t>
      </w:r>
      <w:r>
        <w:rPr/>
        <w:t>Includes</w:t>
      </w:r>
      <w:r>
        <w:rPr>
          <w:spacing w:val="-3"/>
        </w:rPr>
        <w:t> </w:t>
      </w:r>
      <w:r>
        <w:rPr/>
        <w:t>updates as of December 10, 2020. </w:t>
      </w:r>
      <w:hyperlink r:id="rId62">
        <w:r>
          <w:rPr>
            <w:color w:val="0000FF"/>
            <w:u w:val="single" w:color="0000FF"/>
          </w:rPr>
          <w:t>https://doi.org/10.6028/NIST.SP.800-53r5</w:t>
        </w:r>
      </w:hyperlink>
    </w:p>
    <w:p>
      <w:pPr>
        <w:pStyle w:val="BodyText"/>
        <w:ind w:left="1560" w:right="579" w:hanging="1440"/>
      </w:pPr>
      <w:bookmarkStart w:name="_bookmark231" w:id="280"/>
      <w:bookmarkEnd w:id="280"/>
      <w:r>
        <w:rPr/>
      </w:r>
      <w:r>
        <w:rPr/>
        <w:t>[SP_800-53A]</w:t>
      </w:r>
      <w:r>
        <w:rPr>
          <w:spacing w:val="40"/>
        </w:rPr>
        <w:t> </w:t>
      </w:r>
      <w:r>
        <w:rPr/>
        <w:t>Joint</w:t>
      </w:r>
      <w:r>
        <w:rPr>
          <w:spacing w:val="-4"/>
        </w:rPr>
        <w:t> </w:t>
      </w:r>
      <w:r>
        <w:rPr/>
        <w:t>Task</w:t>
      </w:r>
      <w:r>
        <w:rPr>
          <w:spacing w:val="-4"/>
        </w:rPr>
        <w:t> </w:t>
      </w:r>
      <w:r>
        <w:rPr/>
        <w:t>Force</w:t>
      </w:r>
      <w:r>
        <w:rPr>
          <w:spacing w:val="-4"/>
        </w:rPr>
        <w:t> </w:t>
      </w:r>
      <w:r>
        <w:rPr/>
        <w:t>(2022)</w:t>
      </w:r>
      <w:r>
        <w:rPr>
          <w:spacing w:val="-3"/>
        </w:rPr>
        <w:t> </w:t>
      </w:r>
      <w:r>
        <w:rPr/>
        <w:t>Assessing</w:t>
      </w:r>
      <w:r>
        <w:rPr>
          <w:spacing w:val="-3"/>
        </w:rPr>
        <w:t> </w:t>
      </w:r>
      <w:r>
        <w:rPr/>
        <w:t>Security</w:t>
      </w:r>
      <w:r>
        <w:rPr>
          <w:spacing w:val="-3"/>
        </w:rPr>
        <w:t> </w:t>
      </w:r>
      <w:r>
        <w:rPr/>
        <w:t>and</w:t>
      </w:r>
      <w:r>
        <w:rPr>
          <w:spacing w:val="-4"/>
        </w:rPr>
        <w:t> </w:t>
      </w:r>
      <w:r>
        <w:rPr/>
        <w:t>Privacy</w:t>
      </w:r>
      <w:r>
        <w:rPr>
          <w:spacing w:val="-3"/>
        </w:rPr>
        <w:t> </w:t>
      </w:r>
      <w:r>
        <w:rPr/>
        <w:t>Controls</w:t>
      </w:r>
      <w:r>
        <w:rPr>
          <w:spacing w:val="-3"/>
        </w:rPr>
        <w:t> </w:t>
      </w:r>
      <w:r>
        <w:rPr/>
        <w:t>in</w:t>
      </w:r>
      <w:r>
        <w:rPr>
          <w:spacing w:val="-1"/>
        </w:rPr>
        <w:t> </w:t>
      </w:r>
      <w:r>
        <w:rPr/>
        <w:t>Information Systems and Organizations. (National Institute of Standards and Technology, Gaithersburg, MD), NIST Special Publication (SP) 800-53A, Rev. 5. </w:t>
      </w:r>
      <w:hyperlink r:id="rId63">
        <w:r>
          <w:rPr>
            <w:color w:val="0000FF"/>
            <w:spacing w:val="-2"/>
            <w:u w:val="single" w:color="0000FF"/>
          </w:rPr>
          <w:t>https://doi.org/10.6028/NIST.SP.800-53Ar5</w:t>
        </w:r>
      </w:hyperlink>
    </w:p>
    <w:p>
      <w:pPr>
        <w:pStyle w:val="BodyText"/>
        <w:ind w:left="1560" w:right="232" w:hanging="1440"/>
      </w:pPr>
      <w:bookmarkStart w:name="_bookmark232" w:id="281"/>
      <w:bookmarkEnd w:id="281"/>
      <w:r>
        <w:rPr/>
      </w:r>
      <w:r>
        <w:rPr/>
        <w:t>[SP_800-63B]</w:t>
      </w:r>
      <w:r>
        <w:rPr>
          <w:spacing w:val="80"/>
        </w:rPr>
        <w:t> </w:t>
      </w:r>
      <w:r>
        <w:rPr/>
        <w:t>Grassi PA, Newton EM, Perlner RA, Regenscheid AR, Fenton JL, Burr WE, Richer JP,</w:t>
      </w:r>
      <w:r>
        <w:rPr>
          <w:spacing w:val="-1"/>
        </w:rPr>
        <w:t> </w:t>
      </w:r>
      <w:r>
        <w:rPr/>
        <w:t>Lefkovitz</w:t>
      </w:r>
      <w:r>
        <w:rPr>
          <w:spacing w:val="-3"/>
        </w:rPr>
        <w:t> </w:t>
      </w:r>
      <w:r>
        <w:rPr/>
        <w:t>NB,</w:t>
      </w:r>
      <w:r>
        <w:rPr>
          <w:spacing w:val="-4"/>
        </w:rPr>
        <w:t> </w:t>
      </w:r>
      <w:r>
        <w:rPr/>
        <w:t>Danker</w:t>
      </w:r>
      <w:r>
        <w:rPr>
          <w:spacing w:val="-4"/>
        </w:rPr>
        <w:t> </w:t>
      </w:r>
      <w:r>
        <w:rPr/>
        <w:t>JM,</w:t>
      </w:r>
      <w:r>
        <w:rPr>
          <w:spacing w:val="-1"/>
        </w:rPr>
        <w:t> </w:t>
      </w:r>
      <w:r>
        <w:rPr/>
        <w:t>Choong</w:t>
      </w:r>
      <w:r>
        <w:rPr>
          <w:spacing w:val="-4"/>
        </w:rPr>
        <w:t> </w:t>
      </w:r>
      <w:r>
        <w:rPr/>
        <w:t>Y-Y,</w:t>
      </w:r>
      <w:r>
        <w:rPr>
          <w:spacing w:val="-4"/>
        </w:rPr>
        <w:t> </w:t>
      </w:r>
      <w:r>
        <w:rPr/>
        <w:t>Greene</w:t>
      </w:r>
      <w:r>
        <w:rPr>
          <w:spacing w:val="-3"/>
        </w:rPr>
        <w:t> </w:t>
      </w:r>
      <w:r>
        <w:rPr/>
        <w:t>KK,</w:t>
      </w:r>
      <w:r>
        <w:rPr>
          <w:spacing w:val="-1"/>
        </w:rPr>
        <w:t> </w:t>
      </w:r>
      <w:r>
        <w:rPr/>
        <w:t>Theofanos</w:t>
      </w:r>
      <w:r>
        <w:rPr>
          <w:spacing w:val="-4"/>
        </w:rPr>
        <w:t> </w:t>
      </w:r>
      <w:r>
        <w:rPr/>
        <w:t>MF</w:t>
      </w:r>
      <w:r>
        <w:rPr>
          <w:spacing w:val="-1"/>
        </w:rPr>
        <w:t> </w:t>
      </w:r>
      <w:r>
        <w:rPr/>
        <w:t>(2017)</w:t>
      </w:r>
      <w:r>
        <w:rPr>
          <w:spacing w:val="-5"/>
        </w:rPr>
        <w:t> </w:t>
      </w:r>
      <w:r>
        <w:rPr/>
        <w:t>Digital Identity Guidelines: Authentication and Lifecycle Management. (National Institute of Standards and Technology, Gaithersburg, MD), NIST Special Publication (SP) 800-63B, Includes updates as of March 02, 2020. </w:t>
      </w:r>
      <w:hyperlink r:id="rId64">
        <w:r>
          <w:rPr>
            <w:color w:val="0000FF"/>
            <w:spacing w:val="-2"/>
            <w:u w:val="single" w:color="0000FF"/>
          </w:rPr>
          <w:t>https://doi.org/10.6028/NIST.SP.800-63B</w:t>
        </w:r>
      </w:hyperlink>
    </w:p>
    <w:p>
      <w:pPr>
        <w:pStyle w:val="BodyText"/>
        <w:tabs>
          <w:tab w:pos="1559" w:val="left" w:leader="none"/>
        </w:tabs>
        <w:ind w:left="1560" w:right="234" w:hanging="1440"/>
      </w:pPr>
      <w:bookmarkStart w:name="_bookmark233" w:id="282"/>
      <w:bookmarkEnd w:id="282"/>
      <w:r>
        <w:rPr/>
      </w:r>
      <w:r>
        <w:rPr>
          <w:spacing w:val="-2"/>
        </w:rPr>
        <w:t>[SP_800-88]</w:t>
      </w:r>
      <w:r>
        <w:rPr/>
        <w:tab/>
        <w:t>Kissel RL, Regenscheid AR, Scholl MA, Stine KM (2014) Guidelines for Media Sanitization.</w:t>
      </w:r>
      <w:r>
        <w:rPr>
          <w:spacing w:val="-4"/>
        </w:rPr>
        <w:t> </w:t>
      </w:r>
      <w:r>
        <w:rPr/>
        <w:t>(National</w:t>
      </w:r>
      <w:r>
        <w:rPr>
          <w:spacing w:val="-4"/>
        </w:rPr>
        <w:t> </w:t>
      </w:r>
      <w:r>
        <w:rPr/>
        <w:t>Institute</w:t>
      </w:r>
      <w:r>
        <w:rPr>
          <w:spacing w:val="-5"/>
        </w:rPr>
        <w:t> </w:t>
      </w:r>
      <w:r>
        <w:rPr/>
        <w:t>of</w:t>
      </w:r>
      <w:r>
        <w:rPr>
          <w:spacing w:val="-5"/>
        </w:rPr>
        <w:t> </w:t>
      </w:r>
      <w:r>
        <w:rPr/>
        <w:t>Standards</w:t>
      </w:r>
      <w:r>
        <w:rPr>
          <w:spacing w:val="-4"/>
        </w:rPr>
        <w:t> </w:t>
      </w:r>
      <w:r>
        <w:rPr/>
        <w:t>and</w:t>
      </w:r>
      <w:r>
        <w:rPr>
          <w:spacing w:val="-7"/>
        </w:rPr>
        <w:t> </w:t>
      </w:r>
      <w:r>
        <w:rPr/>
        <w:t>Technology,</w:t>
      </w:r>
      <w:r>
        <w:rPr>
          <w:spacing w:val="-4"/>
        </w:rPr>
        <w:t> </w:t>
      </w:r>
      <w:r>
        <w:rPr/>
        <w:t>Gaithersburg,</w:t>
      </w:r>
      <w:r>
        <w:rPr>
          <w:spacing w:val="-4"/>
        </w:rPr>
        <w:t> </w:t>
      </w:r>
      <w:r>
        <w:rPr/>
        <w:t>MD), NIST Special Publication (SP) 800-88, Rev. 1.</w:t>
      </w:r>
      <w:r>
        <w:rPr>
          <w:spacing w:val="40"/>
        </w:rPr>
        <w:t> </w:t>
      </w:r>
      <w:hyperlink r:id="rId65">
        <w:r>
          <w:rPr>
            <w:color w:val="0000FF"/>
            <w:spacing w:val="-2"/>
            <w:u w:val="single" w:color="0000FF"/>
          </w:rPr>
          <w:t>https://doi.org/10.6028/NIST.SP.800-88r1</w:t>
        </w:r>
      </w:hyperlink>
    </w:p>
    <w:p>
      <w:pPr>
        <w:pStyle w:val="BodyText"/>
        <w:ind w:left="1560" w:right="258" w:hanging="1440"/>
      </w:pPr>
      <w:r>
        <w:rPr/>
        <w:t>[SP_800-171]</w:t>
      </w:r>
      <w:r>
        <w:rPr>
          <w:spacing w:val="80"/>
        </w:rPr>
        <w:t> </w:t>
      </w:r>
      <w:r>
        <w:rPr/>
        <w:t>Ross RS, Pillitteri VY, Dempsey KL, Riddle M, Guissanie G (2020) Protecting Controlled Unclassified Information in Nonfederal Systems and Organizations. (National</w:t>
      </w:r>
      <w:r>
        <w:rPr>
          <w:spacing w:val="-3"/>
        </w:rPr>
        <w:t> </w:t>
      </w:r>
      <w:r>
        <w:rPr/>
        <w:t>Institute</w:t>
      </w:r>
      <w:r>
        <w:rPr>
          <w:spacing w:val="-5"/>
        </w:rPr>
        <w:t> </w:t>
      </w:r>
      <w:r>
        <w:rPr/>
        <w:t>of</w:t>
      </w:r>
      <w:r>
        <w:rPr>
          <w:spacing w:val="-2"/>
        </w:rPr>
        <w:t> </w:t>
      </w:r>
      <w:r>
        <w:rPr/>
        <w:t>Standards</w:t>
      </w:r>
      <w:r>
        <w:rPr>
          <w:spacing w:val="-4"/>
        </w:rPr>
        <w:t> </w:t>
      </w:r>
      <w:r>
        <w:rPr/>
        <w:t>and</w:t>
      </w:r>
      <w:r>
        <w:rPr>
          <w:spacing w:val="-5"/>
        </w:rPr>
        <w:t> </w:t>
      </w:r>
      <w:r>
        <w:rPr/>
        <w:t>Technology,</w:t>
      </w:r>
      <w:r>
        <w:rPr>
          <w:spacing w:val="-6"/>
        </w:rPr>
        <w:t> </w:t>
      </w:r>
      <w:r>
        <w:rPr/>
        <w:t>Gaithersburg,</w:t>
      </w:r>
      <w:r>
        <w:rPr>
          <w:spacing w:val="-6"/>
        </w:rPr>
        <w:t> </w:t>
      </w:r>
      <w:r>
        <w:rPr/>
        <w:t>MD),</w:t>
      </w:r>
      <w:r>
        <w:rPr>
          <w:spacing w:val="-3"/>
        </w:rPr>
        <w:t> </w:t>
      </w:r>
      <w:r>
        <w:rPr/>
        <w:t>NIST</w:t>
      </w:r>
      <w:r>
        <w:rPr>
          <w:spacing w:val="-8"/>
        </w:rPr>
        <w:t> </w:t>
      </w:r>
      <w:r>
        <w:rPr/>
        <w:t>Special Publication (SP) 800-171, Rev. 2, Includes updates as of January 28, 2021. </w:t>
      </w:r>
      <w:hyperlink r:id="rId66">
        <w:r>
          <w:rPr>
            <w:color w:val="0000FF"/>
            <w:spacing w:val="-2"/>
            <w:u w:val="single" w:color="0000FF"/>
          </w:rPr>
          <w:t>https://doi.org/10.6028/NIST.SP.800-171r2</w:t>
        </w:r>
      </w:hyperlink>
    </w:p>
    <w:p>
      <w:pPr>
        <w:pStyle w:val="BodyText"/>
        <w:spacing w:before="3"/>
        <w:rPr>
          <w:sz w:val="15"/>
        </w:rPr>
      </w:pPr>
    </w:p>
    <w:p>
      <w:pPr>
        <w:pStyle w:val="Heading1"/>
        <w:spacing w:before="52"/>
      </w:pPr>
      <w:r>
        <w:rPr/>
        <w:t>NIST</w:t>
      </w:r>
      <w:r>
        <w:rPr>
          <w:spacing w:val="-1"/>
        </w:rPr>
        <w:t> </w:t>
      </w:r>
      <w:r>
        <w:rPr/>
        <w:t>Interagency</w:t>
      </w:r>
      <w:r>
        <w:rPr>
          <w:spacing w:val="-3"/>
        </w:rPr>
        <w:t> </w:t>
      </w:r>
      <w:r>
        <w:rPr/>
        <w:t>or</w:t>
      </w:r>
      <w:r>
        <w:rPr>
          <w:spacing w:val="-4"/>
        </w:rPr>
        <w:t> </w:t>
      </w:r>
      <w:r>
        <w:rPr/>
        <w:t>Internal</w:t>
      </w:r>
      <w:r>
        <w:rPr>
          <w:spacing w:val="-1"/>
        </w:rPr>
        <w:t> </w:t>
      </w:r>
      <w:r>
        <w:rPr/>
        <w:t>Reports</w:t>
      </w:r>
      <w:r>
        <w:rPr>
          <w:spacing w:val="-2"/>
        </w:rPr>
        <w:t> </w:t>
      </w:r>
      <w:r>
        <w:rPr/>
        <w:t>(NIST</w:t>
      </w:r>
      <w:r>
        <w:rPr>
          <w:spacing w:val="-2"/>
        </w:rPr>
        <w:t> </w:t>
      </w:r>
      <w:r>
        <w:rPr>
          <w:spacing w:val="-4"/>
        </w:rPr>
        <w:t>IRs)</w:t>
      </w:r>
    </w:p>
    <w:p>
      <w:pPr>
        <w:pStyle w:val="BodyText"/>
        <w:rPr>
          <w:b/>
          <w:sz w:val="34"/>
        </w:rPr>
      </w:pPr>
    </w:p>
    <w:p>
      <w:pPr>
        <w:pStyle w:val="BodyText"/>
        <w:tabs>
          <w:tab w:pos="1559" w:val="left" w:leader="none"/>
        </w:tabs>
        <w:ind w:left="1560" w:right="380" w:hanging="1440"/>
      </w:pPr>
      <w:bookmarkStart w:name="_bookmark234" w:id="283"/>
      <w:bookmarkEnd w:id="283"/>
      <w:r>
        <w:rPr/>
      </w:r>
      <w:r>
        <w:rPr>
          <w:spacing w:val="-2"/>
        </w:rPr>
        <w:t>[IR_8286]</w:t>
      </w:r>
      <w:r>
        <w:rPr/>
        <w:tab/>
        <w:t>Stine</w:t>
      </w:r>
      <w:r>
        <w:rPr>
          <w:spacing w:val="-5"/>
        </w:rPr>
        <w:t> </w:t>
      </w:r>
      <w:r>
        <w:rPr/>
        <w:t>KM,</w:t>
      </w:r>
      <w:r>
        <w:rPr>
          <w:spacing w:val="-6"/>
        </w:rPr>
        <w:t> </w:t>
      </w:r>
      <w:r>
        <w:rPr/>
        <w:t>Quinn</w:t>
      </w:r>
      <w:r>
        <w:rPr>
          <w:spacing w:val="-2"/>
        </w:rPr>
        <w:t> </w:t>
      </w:r>
      <w:r>
        <w:rPr/>
        <w:t>SD,</w:t>
      </w:r>
      <w:r>
        <w:rPr>
          <w:spacing w:val="-3"/>
        </w:rPr>
        <w:t> </w:t>
      </w:r>
      <w:r>
        <w:rPr/>
        <w:t>Witte</w:t>
      </w:r>
      <w:r>
        <w:rPr>
          <w:spacing w:val="-3"/>
        </w:rPr>
        <w:t> </w:t>
      </w:r>
      <w:r>
        <w:rPr/>
        <w:t>GA,</w:t>
      </w:r>
      <w:r>
        <w:rPr>
          <w:spacing w:val="-3"/>
        </w:rPr>
        <w:t> </w:t>
      </w:r>
      <w:r>
        <w:rPr/>
        <w:t>Gardner</w:t>
      </w:r>
      <w:r>
        <w:rPr>
          <w:spacing w:val="-3"/>
        </w:rPr>
        <w:t> </w:t>
      </w:r>
      <w:r>
        <w:rPr/>
        <w:t>RK</w:t>
      </w:r>
      <w:r>
        <w:rPr>
          <w:spacing w:val="-3"/>
        </w:rPr>
        <w:t> </w:t>
      </w:r>
      <w:r>
        <w:rPr/>
        <w:t>(2020)</w:t>
      </w:r>
      <w:r>
        <w:rPr>
          <w:spacing w:val="-7"/>
        </w:rPr>
        <w:t> </w:t>
      </w:r>
      <w:r>
        <w:rPr/>
        <w:t>Integrating</w:t>
      </w:r>
      <w:r>
        <w:rPr>
          <w:spacing w:val="-4"/>
        </w:rPr>
        <w:t> </w:t>
      </w:r>
      <w:r>
        <w:rPr/>
        <w:t>Cybersecurity</w:t>
      </w:r>
      <w:r>
        <w:rPr>
          <w:spacing w:val="-4"/>
        </w:rPr>
        <w:t> </w:t>
      </w:r>
      <w:r>
        <w:rPr/>
        <w:t>and Enterprise Risk Management (ERM). (National Institute of Standards and Technology, Gaithersburg, MD), NIST Interagency or Internal Report (IR) 8286. </w:t>
      </w:r>
      <w:hyperlink r:id="rId67">
        <w:r>
          <w:rPr>
            <w:color w:val="0000FF"/>
            <w:spacing w:val="-2"/>
            <w:u w:val="single" w:color="0000FF"/>
          </w:rPr>
          <w:t>https://doi.org/10.6028/NIST.IR.8286</w:t>
        </w:r>
      </w:hyperlink>
    </w:p>
    <w:p>
      <w:pPr>
        <w:pStyle w:val="BodyText"/>
        <w:tabs>
          <w:tab w:pos="1559" w:val="left" w:leader="none"/>
        </w:tabs>
        <w:ind w:left="1560" w:right="307" w:hanging="1440"/>
      </w:pPr>
      <w:bookmarkStart w:name="_bookmark235" w:id="284"/>
      <w:bookmarkEnd w:id="284"/>
      <w:r>
        <w:rPr/>
      </w:r>
      <w:r>
        <w:rPr>
          <w:spacing w:val="-2"/>
        </w:rPr>
        <w:t>[IR_8286A]</w:t>
      </w:r>
      <w:r>
        <w:rPr/>
        <w:tab/>
        <w:t>Quinn</w:t>
      </w:r>
      <w:r>
        <w:rPr>
          <w:spacing w:val="-4"/>
        </w:rPr>
        <w:t> </w:t>
      </w:r>
      <w:r>
        <w:rPr/>
        <w:t>SD,</w:t>
      </w:r>
      <w:r>
        <w:rPr>
          <w:spacing w:val="-2"/>
        </w:rPr>
        <w:t> </w:t>
      </w:r>
      <w:r>
        <w:rPr/>
        <w:t>Ivy</w:t>
      </w:r>
      <w:r>
        <w:rPr>
          <w:spacing w:val="-6"/>
        </w:rPr>
        <w:t> </w:t>
      </w:r>
      <w:r>
        <w:rPr/>
        <w:t>N,</w:t>
      </w:r>
      <w:r>
        <w:rPr>
          <w:spacing w:val="-2"/>
        </w:rPr>
        <w:t> </w:t>
      </w:r>
      <w:r>
        <w:rPr/>
        <w:t>Barrett</w:t>
      </w:r>
      <w:r>
        <w:rPr>
          <w:spacing w:val="-6"/>
        </w:rPr>
        <w:t> </w:t>
      </w:r>
      <w:r>
        <w:rPr/>
        <w:t>MP,</w:t>
      </w:r>
      <w:r>
        <w:rPr>
          <w:spacing w:val="-2"/>
        </w:rPr>
        <w:t> </w:t>
      </w:r>
      <w:r>
        <w:rPr/>
        <w:t>Feldman</w:t>
      </w:r>
      <w:r>
        <w:rPr>
          <w:spacing w:val="-1"/>
        </w:rPr>
        <w:t> </w:t>
      </w:r>
      <w:r>
        <w:rPr/>
        <w:t>L,</w:t>
      </w:r>
      <w:r>
        <w:rPr>
          <w:spacing w:val="-5"/>
        </w:rPr>
        <w:t> </w:t>
      </w:r>
      <w:r>
        <w:rPr/>
        <w:t>Witte</w:t>
      </w:r>
      <w:r>
        <w:rPr>
          <w:spacing w:val="-2"/>
        </w:rPr>
        <w:t> </w:t>
      </w:r>
      <w:r>
        <w:rPr/>
        <w:t>GA,</w:t>
      </w:r>
      <w:r>
        <w:rPr>
          <w:spacing w:val="-2"/>
        </w:rPr>
        <w:t> </w:t>
      </w:r>
      <w:r>
        <w:rPr/>
        <w:t>Gardner</w:t>
      </w:r>
      <w:r>
        <w:rPr>
          <w:spacing w:val="-2"/>
        </w:rPr>
        <w:t> </w:t>
      </w:r>
      <w:r>
        <w:rPr/>
        <w:t>RK</w:t>
      </w:r>
      <w:r>
        <w:rPr>
          <w:spacing w:val="-2"/>
        </w:rPr>
        <w:t> </w:t>
      </w:r>
      <w:r>
        <w:rPr/>
        <w:t>(2021)</w:t>
      </w:r>
      <w:r>
        <w:rPr>
          <w:spacing w:val="-3"/>
        </w:rPr>
        <w:t> </w:t>
      </w:r>
      <w:r>
        <w:rPr/>
        <w:t>Identifying and Estimating Cybersecurity Risk for Enterprise Risk Management. (National</w:t>
      </w:r>
    </w:p>
    <w:p>
      <w:pPr>
        <w:spacing w:after="0"/>
        <w:sectPr>
          <w:headerReference w:type="default" r:id="rId58"/>
          <w:footerReference w:type="default" r:id="rId59"/>
          <w:pgSz w:w="12240" w:h="15840"/>
          <w:pgMar w:header="763" w:footer="722" w:top="1400" w:bottom="920" w:left="1320" w:right="1220"/>
        </w:sectPr>
      </w:pPr>
    </w:p>
    <w:p>
      <w:pPr>
        <w:pStyle w:val="BodyText"/>
        <w:spacing w:before="47"/>
        <w:ind w:left="1560"/>
      </w:pPr>
      <w:r>
        <w:rPr/>
        <w:t>Institute</w:t>
      </w:r>
      <w:r>
        <w:rPr>
          <w:spacing w:val="-6"/>
        </w:rPr>
        <w:t> </w:t>
      </w:r>
      <w:r>
        <w:rPr/>
        <w:t>of</w:t>
      </w:r>
      <w:r>
        <w:rPr>
          <w:spacing w:val="-3"/>
        </w:rPr>
        <w:t> </w:t>
      </w:r>
      <w:r>
        <w:rPr/>
        <w:t>Standards</w:t>
      </w:r>
      <w:r>
        <w:rPr>
          <w:spacing w:val="-7"/>
        </w:rPr>
        <w:t> </w:t>
      </w:r>
      <w:r>
        <w:rPr/>
        <w:t>and</w:t>
      </w:r>
      <w:r>
        <w:rPr>
          <w:spacing w:val="-3"/>
        </w:rPr>
        <w:t> </w:t>
      </w:r>
      <w:r>
        <w:rPr/>
        <w:t>Technology,</w:t>
      </w:r>
      <w:r>
        <w:rPr>
          <w:spacing w:val="-4"/>
        </w:rPr>
        <w:t> </w:t>
      </w:r>
      <w:r>
        <w:rPr/>
        <w:t>Gaithersburg,</w:t>
      </w:r>
      <w:r>
        <w:rPr>
          <w:spacing w:val="-4"/>
        </w:rPr>
        <w:t> </w:t>
      </w:r>
      <w:r>
        <w:rPr/>
        <w:t>MD),</w:t>
      </w:r>
      <w:r>
        <w:rPr>
          <w:spacing w:val="-4"/>
        </w:rPr>
        <w:t> </w:t>
      </w:r>
      <w:r>
        <w:rPr/>
        <w:t>NIST</w:t>
      </w:r>
      <w:r>
        <w:rPr>
          <w:spacing w:val="-4"/>
        </w:rPr>
        <w:t> </w:t>
      </w:r>
      <w:r>
        <w:rPr/>
        <w:t>Interagency</w:t>
      </w:r>
      <w:r>
        <w:rPr>
          <w:spacing w:val="-5"/>
        </w:rPr>
        <w:t> </w:t>
      </w:r>
      <w:r>
        <w:rPr/>
        <w:t>or Internal Report (IR) 8286A. </w:t>
      </w:r>
      <w:hyperlink r:id="rId68">
        <w:r>
          <w:rPr>
            <w:color w:val="0000FF"/>
            <w:u w:val="single" w:color="0000FF"/>
          </w:rPr>
          <w:t>https://doi.org/10.6028/NIST.IR.8286A</w:t>
        </w:r>
      </w:hyperlink>
    </w:p>
    <w:p>
      <w:pPr>
        <w:pStyle w:val="BodyText"/>
        <w:spacing w:before="5"/>
        <w:rPr>
          <w:sz w:val="15"/>
        </w:rPr>
      </w:pPr>
    </w:p>
    <w:p>
      <w:pPr>
        <w:pStyle w:val="Heading1"/>
        <w:spacing w:before="51"/>
      </w:pPr>
      <w:r>
        <w:rPr/>
        <w:t>Web</w:t>
      </w:r>
      <w:r>
        <w:rPr>
          <w:spacing w:val="-2"/>
        </w:rPr>
        <w:t> </w:t>
      </w:r>
      <w:r>
        <w:rPr/>
        <w:t>Sites</w:t>
      </w:r>
      <w:r>
        <w:rPr>
          <w:spacing w:val="-1"/>
        </w:rPr>
        <w:t> </w:t>
      </w:r>
      <w:r>
        <w:rPr/>
        <w:t>and</w:t>
      </w:r>
      <w:r>
        <w:rPr>
          <w:spacing w:val="-1"/>
        </w:rPr>
        <w:t> </w:t>
      </w:r>
      <w:r>
        <w:rPr/>
        <w:t>Other</w:t>
      </w:r>
      <w:r>
        <w:rPr>
          <w:spacing w:val="-2"/>
        </w:rPr>
        <w:t> Resources</w:t>
      </w:r>
    </w:p>
    <w:p>
      <w:pPr>
        <w:pStyle w:val="BodyText"/>
        <w:tabs>
          <w:tab w:pos="1559" w:val="left" w:leader="none"/>
        </w:tabs>
        <w:spacing w:before="120"/>
        <w:ind w:left="1560" w:right="3108" w:hanging="1440"/>
      </w:pPr>
      <w:bookmarkStart w:name="_bookmark236" w:id="285"/>
      <w:bookmarkEnd w:id="285"/>
      <w:r>
        <w:rPr/>
      </w:r>
      <w:r>
        <w:rPr>
          <w:spacing w:val="-2"/>
        </w:rPr>
        <w:t>[HITRUST]</w:t>
      </w:r>
      <w:r>
        <w:rPr/>
        <w:tab/>
        <w:t>HITRUST Alliance (2022) HITRUST CSF. Available at </w:t>
      </w:r>
      <w:hyperlink r:id="rId69">
        <w:r>
          <w:rPr>
            <w:color w:val="0000FF"/>
            <w:spacing w:val="-2"/>
            <w:u w:val="single" w:color="0000FF"/>
          </w:rPr>
          <w:t>https://hitrustalliance.net/product-tool/hitrust-csf/</w:t>
        </w:r>
      </w:hyperlink>
    </w:p>
    <w:p>
      <w:pPr>
        <w:pStyle w:val="BodyText"/>
        <w:tabs>
          <w:tab w:pos="1559" w:val="left" w:leader="none"/>
        </w:tabs>
        <w:spacing w:before="2"/>
        <w:ind w:left="1560" w:right="275" w:hanging="1440"/>
      </w:pPr>
      <w:bookmarkStart w:name="_bookmark237" w:id="286"/>
      <w:bookmarkEnd w:id="286"/>
      <w:r>
        <w:rPr/>
      </w:r>
      <w:r>
        <w:rPr>
          <w:spacing w:val="-2"/>
        </w:rPr>
        <w:t>[NIST_CSF]</w:t>
      </w:r>
      <w:r>
        <w:rPr/>
        <w:tab/>
        <w:t>National Institute of Standards</w:t>
      </w:r>
      <w:r>
        <w:rPr>
          <w:spacing w:val="-2"/>
        </w:rPr>
        <w:t> </w:t>
      </w:r>
      <w:r>
        <w:rPr/>
        <w:t>and</w:t>
      </w:r>
      <w:r>
        <w:rPr>
          <w:spacing w:val="-1"/>
        </w:rPr>
        <w:t> </w:t>
      </w:r>
      <w:r>
        <w:rPr/>
        <w:t>Technology (2018) Framework</w:t>
      </w:r>
      <w:r>
        <w:rPr>
          <w:spacing w:val="-1"/>
        </w:rPr>
        <w:t> </w:t>
      </w:r>
      <w:r>
        <w:rPr/>
        <w:t>for</w:t>
      </w:r>
      <w:r>
        <w:rPr>
          <w:spacing w:val="-2"/>
        </w:rPr>
        <w:t> </w:t>
      </w:r>
      <w:r>
        <w:rPr/>
        <w:t>Improving Critical</w:t>
      </w:r>
      <w:r>
        <w:rPr>
          <w:spacing w:val="-4"/>
        </w:rPr>
        <w:t> </w:t>
      </w:r>
      <w:r>
        <w:rPr/>
        <w:t>Infrastructure</w:t>
      </w:r>
      <w:r>
        <w:rPr>
          <w:spacing w:val="-4"/>
        </w:rPr>
        <w:t> </w:t>
      </w:r>
      <w:r>
        <w:rPr/>
        <w:t>Cybersecurity,</w:t>
      </w:r>
      <w:r>
        <w:rPr>
          <w:spacing w:val="-4"/>
        </w:rPr>
        <w:t> </w:t>
      </w:r>
      <w:r>
        <w:rPr/>
        <w:t>Version</w:t>
      </w:r>
      <w:r>
        <w:rPr>
          <w:spacing w:val="-6"/>
        </w:rPr>
        <w:t> </w:t>
      </w:r>
      <w:r>
        <w:rPr/>
        <w:t>1.1.</w:t>
      </w:r>
      <w:r>
        <w:rPr>
          <w:spacing w:val="-8"/>
        </w:rPr>
        <w:t> </w:t>
      </w:r>
      <w:r>
        <w:rPr/>
        <w:t>(National</w:t>
      </w:r>
      <w:r>
        <w:rPr>
          <w:spacing w:val="-4"/>
        </w:rPr>
        <w:t> </w:t>
      </w:r>
      <w:r>
        <w:rPr/>
        <w:t>Institute</w:t>
      </w:r>
      <w:r>
        <w:rPr>
          <w:spacing w:val="-6"/>
        </w:rPr>
        <w:t> </w:t>
      </w:r>
      <w:r>
        <w:rPr/>
        <w:t>of</w:t>
      </w:r>
      <w:r>
        <w:rPr>
          <w:spacing w:val="-3"/>
        </w:rPr>
        <w:t> </w:t>
      </w:r>
      <w:r>
        <w:rPr/>
        <w:t>Standards and Technology, Gaithersburg, MD). </w:t>
      </w:r>
      <w:bookmarkStart w:name="_bookmark238" w:id="287"/>
      <w:bookmarkEnd w:id="287"/>
      <w:r>
        <w:rPr/>
      </w:r>
      <w:hyperlink r:id="rId70">
        <w:r>
          <w:rPr>
            <w:color w:val="0000FF"/>
            <w:spacing w:val="-2"/>
            <w:u w:val="single" w:color="0000FF"/>
          </w:rPr>
          <w:t>https://doi.org/10.6028/NIST.CSWP.04162018</w:t>
        </w:r>
      </w:hyperlink>
    </w:p>
    <w:p>
      <w:pPr>
        <w:pStyle w:val="BodyText"/>
        <w:tabs>
          <w:tab w:pos="1559" w:val="left" w:leader="none"/>
        </w:tabs>
        <w:ind w:left="1560" w:right="688" w:hanging="1440"/>
      </w:pPr>
      <w:r>
        <w:rPr>
          <w:spacing w:val="-2"/>
        </w:rPr>
        <w:t>[NIST_NVD]</w:t>
      </w:r>
      <w:r>
        <w:rPr/>
        <w:tab/>
        <w:t>National</w:t>
      </w:r>
      <w:r>
        <w:rPr>
          <w:spacing w:val="-4"/>
        </w:rPr>
        <w:t> </w:t>
      </w:r>
      <w:r>
        <w:rPr/>
        <w:t>Institute</w:t>
      </w:r>
      <w:r>
        <w:rPr>
          <w:spacing w:val="-4"/>
        </w:rPr>
        <w:t> </w:t>
      </w:r>
      <w:r>
        <w:rPr/>
        <w:t>of</w:t>
      </w:r>
      <w:r>
        <w:rPr>
          <w:spacing w:val="-3"/>
        </w:rPr>
        <w:t> </w:t>
      </w:r>
      <w:r>
        <w:rPr/>
        <w:t>Standards</w:t>
      </w:r>
      <w:r>
        <w:rPr>
          <w:spacing w:val="-7"/>
        </w:rPr>
        <w:t> </w:t>
      </w:r>
      <w:r>
        <w:rPr/>
        <w:t>and</w:t>
      </w:r>
      <w:r>
        <w:rPr>
          <w:spacing w:val="-6"/>
        </w:rPr>
        <w:t> </w:t>
      </w:r>
      <w:r>
        <w:rPr/>
        <w:t>Technology</w:t>
      </w:r>
      <w:r>
        <w:rPr>
          <w:spacing w:val="-5"/>
        </w:rPr>
        <w:t> </w:t>
      </w:r>
      <w:r>
        <w:rPr/>
        <w:t>(2022)</w:t>
      </w:r>
      <w:r>
        <w:rPr>
          <w:spacing w:val="-5"/>
        </w:rPr>
        <w:t> </w:t>
      </w:r>
      <w:r>
        <w:rPr/>
        <w:t>National</w:t>
      </w:r>
      <w:r>
        <w:rPr>
          <w:spacing w:val="-7"/>
        </w:rPr>
        <w:t> </w:t>
      </w:r>
      <w:r>
        <w:rPr/>
        <w:t>Vulnerability Database. Available at </w:t>
      </w:r>
      <w:hyperlink r:id="rId71">
        <w:r>
          <w:rPr>
            <w:color w:val="0000FF"/>
            <w:u w:val="single" w:color="0000FF"/>
          </w:rPr>
          <w:t>nvd.nist.gov</w:t>
        </w:r>
      </w:hyperlink>
    </w:p>
    <w:p>
      <w:pPr>
        <w:pStyle w:val="BodyText"/>
        <w:tabs>
          <w:tab w:pos="1559" w:val="left" w:leader="none"/>
        </w:tabs>
        <w:ind w:left="1560" w:right="309" w:hanging="1440"/>
      </w:pPr>
      <w:r>
        <w:rPr>
          <w:spacing w:val="-2"/>
        </w:rPr>
        <w:t>[NIST_OLIR]</w:t>
      </w:r>
      <w:r>
        <w:rPr/>
        <w:tab/>
        <w:t>National Institute of Standards and Technology (2022) National Online Informative</w:t>
      </w:r>
      <w:r>
        <w:rPr>
          <w:spacing w:val="-6"/>
        </w:rPr>
        <w:t> </w:t>
      </w:r>
      <w:r>
        <w:rPr/>
        <w:t>References</w:t>
      </w:r>
      <w:r>
        <w:rPr>
          <w:spacing w:val="-9"/>
        </w:rPr>
        <w:t> </w:t>
      </w:r>
      <w:r>
        <w:rPr/>
        <w:t>Program.</w:t>
      </w:r>
      <w:r>
        <w:rPr>
          <w:spacing w:val="-7"/>
        </w:rPr>
        <w:t> </w:t>
      </w:r>
      <w:r>
        <w:rPr/>
        <w:t>Available</w:t>
      </w:r>
      <w:r>
        <w:rPr>
          <w:spacing w:val="-8"/>
        </w:rPr>
        <w:t> </w:t>
      </w:r>
      <w:r>
        <w:rPr/>
        <w:t>at</w:t>
      </w:r>
      <w:r>
        <w:rPr>
          <w:spacing w:val="-8"/>
        </w:rPr>
        <w:t> </w:t>
      </w:r>
      <w:hyperlink r:id="rId72">
        <w:r>
          <w:rPr>
            <w:color w:val="0000FF"/>
            <w:u w:val="single" w:color="0000FF"/>
          </w:rPr>
          <w:t>https://csrc.nist.gov/Projects/olir/</w:t>
        </w:r>
      </w:hyperlink>
    </w:p>
    <w:p>
      <w:pPr>
        <w:pStyle w:val="BodyText"/>
        <w:tabs>
          <w:tab w:pos="1559" w:val="left" w:leader="none"/>
        </w:tabs>
        <w:ind w:left="1560" w:right="497" w:hanging="1440"/>
      </w:pPr>
      <w:bookmarkStart w:name="_bookmark239" w:id="288"/>
      <w:bookmarkEnd w:id="288"/>
      <w:r>
        <w:rPr/>
      </w:r>
      <w:r>
        <w:rPr>
          <w:spacing w:val="-2"/>
        </w:rPr>
        <w:t>[OMB_A-11]</w:t>
      </w:r>
      <w:r>
        <w:rPr/>
        <w:tab/>
        <w:t>Office of Management and Budget (2021) Preparation, Submission, and Execution</w:t>
      </w:r>
      <w:r>
        <w:rPr>
          <w:spacing w:val="-1"/>
        </w:rPr>
        <w:t> </w:t>
      </w:r>
      <w:r>
        <w:rPr/>
        <w:t>of</w:t>
      </w:r>
      <w:r>
        <w:rPr>
          <w:spacing w:val="-4"/>
        </w:rPr>
        <w:t> </w:t>
      </w:r>
      <w:r>
        <w:rPr/>
        <w:t>the</w:t>
      </w:r>
      <w:r>
        <w:rPr>
          <w:spacing w:val="-5"/>
        </w:rPr>
        <w:t> </w:t>
      </w:r>
      <w:r>
        <w:rPr/>
        <w:t>Budget.</w:t>
      </w:r>
      <w:r>
        <w:rPr>
          <w:spacing w:val="-6"/>
        </w:rPr>
        <w:t> </w:t>
      </w:r>
      <w:r>
        <w:rPr/>
        <w:t>(The</w:t>
      </w:r>
      <w:r>
        <w:rPr>
          <w:spacing w:val="-2"/>
        </w:rPr>
        <w:t> </w:t>
      </w:r>
      <w:r>
        <w:rPr/>
        <w:t>White</w:t>
      </w:r>
      <w:r>
        <w:rPr>
          <w:spacing w:val="-4"/>
        </w:rPr>
        <w:t> </w:t>
      </w:r>
      <w:r>
        <w:rPr/>
        <w:t>House,</w:t>
      </w:r>
      <w:r>
        <w:rPr>
          <w:spacing w:val="-5"/>
        </w:rPr>
        <w:t> </w:t>
      </w:r>
      <w:r>
        <w:rPr/>
        <w:t>Washington,</w:t>
      </w:r>
      <w:r>
        <w:rPr>
          <w:spacing w:val="-5"/>
        </w:rPr>
        <w:t> </w:t>
      </w:r>
      <w:r>
        <w:rPr/>
        <w:t>DC),</w:t>
      </w:r>
      <w:r>
        <w:rPr>
          <w:spacing w:val="-2"/>
        </w:rPr>
        <w:t> </w:t>
      </w:r>
      <w:r>
        <w:rPr/>
        <w:t>OMB</w:t>
      </w:r>
      <w:r>
        <w:rPr>
          <w:spacing w:val="-3"/>
        </w:rPr>
        <w:t> </w:t>
      </w:r>
      <w:r>
        <w:rPr/>
        <w:t>Circular</w:t>
      </w:r>
      <w:r>
        <w:rPr>
          <w:spacing w:val="-2"/>
        </w:rPr>
        <w:t> </w:t>
      </w:r>
      <w:r>
        <w:rPr/>
        <w:t>A- 11, August 6, 2021. Available at </w:t>
      </w:r>
      <w:hyperlink r:id="rId73">
        <w:r>
          <w:rPr>
            <w:color w:val="0000FF"/>
            <w:u w:val="single" w:color="0000FF"/>
          </w:rPr>
          <w:t>https://www.whitehouse.gov/wp-</w:t>
        </w:r>
      </w:hyperlink>
      <w:r>
        <w:rPr>
          <w:color w:val="0000FF"/>
        </w:rPr>
        <w:t> </w:t>
      </w:r>
      <w:hyperlink r:id="rId73">
        <w:r>
          <w:rPr>
            <w:color w:val="0000FF"/>
            <w:spacing w:val="-2"/>
            <w:u w:val="single" w:color="0000FF"/>
          </w:rPr>
          <w:t>content/uploads/2018/06/a11.pdf</w:t>
        </w:r>
      </w:hyperlink>
    </w:p>
    <w:p>
      <w:pPr>
        <w:pStyle w:val="BodyText"/>
        <w:tabs>
          <w:tab w:pos="1559" w:val="left" w:leader="none"/>
        </w:tabs>
        <w:ind w:left="1560" w:right="245" w:hanging="1440"/>
      </w:pPr>
      <w:bookmarkStart w:name="_bookmark240" w:id="289"/>
      <w:bookmarkEnd w:id="289"/>
      <w:r>
        <w:rPr/>
      </w:r>
      <w:r>
        <w:rPr>
          <w:spacing w:val="-2"/>
        </w:rPr>
        <w:t>[SRA_Tool]</w:t>
      </w:r>
      <w:r>
        <w:rPr/>
        <w:tab/>
        <w:t>The Office of the National Coordinator for Health Information Technology (ONC) and the HHS Office for Civil Rights (OCR) (2022) Security Risk Assessment Tool. Available</w:t>
      </w:r>
      <w:r>
        <w:rPr>
          <w:spacing w:val="-14"/>
        </w:rPr>
        <w:t> </w:t>
      </w:r>
      <w:r>
        <w:rPr/>
        <w:t>at</w:t>
      </w:r>
      <w:r>
        <w:rPr>
          <w:spacing w:val="-14"/>
        </w:rPr>
        <w:t> </w:t>
      </w:r>
      <w:hyperlink r:id="rId74">
        <w:r>
          <w:rPr>
            <w:color w:val="0000FF"/>
            <w:u w:val="single" w:color="0000FF"/>
          </w:rPr>
          <w:t>https://www.healthit.gov/topic/privacy-security-and-hipaa/security-</w:t>
        </w:r>
      </w:hyperlink>
      <w:r>
        <w:rPr>
          <w:color w:val="0000FF"/>
        </w:rPr>
        <w:t> </w:t>
      </w:r>
      <w:hyperlink r:id="rId74">
        <w:r>
          <w:rPr>
            <w:color w:val="0000FF"/>
            <w:spacing w:val="-2"/>
            <w:u w:val="single" w:color="0000FF"/>
          </w:rPr>
          <w:t>risk-assessment-tool</w:t>
        </w:r>
      </w:hyperlink>
    </w:p>
    <w:p>
      <w:pPr>
        <w:pStyle w:val="BodyText"/>
        <w:spacing w:before="5"/>
        <w:rPr>
          <w:sz w:val="15"/>
        </w:rPr>
      </w:pPr>
    </w:p>
    <w:p>
      <w:pPr>
        <w:pStyle w:val="Heading1"/>
        <w:spacing w:before="52"/>
      </w:pPr>
      <w:r>
        <w:rPr/>
        <w:t>Legislation</w:t>
      </w:r>
      <w:r>
        <w:rPr>
          <w:spacing w:val="-2"/>
        </w:rPr>
        <w:t> </w:t>
      </w:r>
      <w:r>
        <w:rPr/>
        <w:t>and</w:t>
      </w:r>
      <w:r>
        <w:rPr>
          <w:spacing w:val="-1"/>
        </w:rPr>
        <w:t> </w:t>
      </w:r>
      <w:r>
        <w:rPr>
          <w:spacing w:val="-2"/>
        </w:rPr>
        <w:t>Regulation</w:t>
      </w:r>
    </w:p>
    <w:p>
      <w:pPr>
        <w:pStyle w:val="BodyText"/>
        <w:tabs>
          <w:tab w:pos="1559" w:val="left" w:leader="none"/>
        </w:tabs>
        <w:spacing w:before="120"/>
        <w:ind w:left="1560" w:right="307" w:hanging="1440"/>
      </w:pPr>
      <w:r>
        <w:rPr>
          <w:spacing w:val="-2"/>
        </w:rPr>
        <w:t>[HIPAA]</w:t>
      </w:r>
      <w:r>
        <w:rPr/>
        <w:tab/>
        <w:t>Health</w:t>
      </w:r>
      <w:r>
        <w:rPr>
          <w:spacing w:val="-2"/>
        </w:rPr>
        <w:t> </w:t>
      </w:r>
      <w:r>
        <w:rPr/>
        <w:t>Insurance</w:t>
      </w:r>
      <w:r>
        <w:rPr>
          <w:spacing w:val="-3"/>
        </w:rPr>
        <w:t> </w:t>
      </w:r>
      <w:r>
        <w:rPr/>
        <w:t>Portability</w:t>
      </w:r>
      <w:r>
        <w:rPr>
          <w:spacing w:val="-4"/>
        </w:rPr>
        <w:t> </w:t>
      </w:r>
      <w:r>
        <w:rPr/>
        <w:t>and</w:t>
      </w:r>
      <w:r>
        <w:rPr>
          <w:spacing w:val="-2"/>
        </w:rPr>
        <w:t> </w:t>
      </w:r>
      <w:r>
        <w:rPr/>
        <w:t>Accountability</w:t>
      </w:r>
      <w:r>
        <w:rPr>
          <w:spacing w:val="-4"/>
        </w:rPr>
        <w:t> </w:t>
      </w:r>
      <w:r>
        <w:rPr/>
        <w:t>Act</w:t>
      </w:r>
      <w:r>
        <w:rPr>
          <w:spacing w:val="-2"/>
        </w:rPr>
        <w:t> </w:t>
      </w:r>
      <w:r>
        <w:rPr/>
        <w:t>(HIPAA)</w:t>
      </w:r>
      <w:r>
        <w:rPr>
          <w:spacing w:val="-4"/>
        </w:rPr>
        <w:t> </w:t>
      </w:r>
      <w:r>
        <w:rPr/>
        <w:t>of</w:t>
      </w:r>
      <w:r>
        <w:rPr>
          <w:spacing w:val="-5"/>
        </w:rPr>
        <w:t> </w:t>
      </w:r>
      <w:r>
        <w:rPr/>
        <w:t>1996,</w:t>
      </w:r>
      <w:r>
        <w:rPr>
          <w:spacing w:val="-6"/>
        </w:rPr>
        <w:t> </w:t>
      </w:r>
      <w:r>
        <w:rPr/>
        <w:t>Pub.</w:t>
      </w:r>
      <w:r>
        <w:rPr>
          <w:spacing w:val="-7"/>
        </w:rPr>
        <w:t> </w:t>
      </w:r>
      <w:r>
        <w:rPr/>
        <w:t>L.</w:t>
      </w:r>
      <w:r>
        <w:rPr>
          <w:spacing w:val="-4"/>
        </w:rPr>
        <w:t> </w:t>
      </w:r>
      <w:r>
        <w:rPr/>
        <w:t>104- 191, </w:t>
      </w:r>
      <w:hyperlink r:id="rId75">
        <w:r>
          <w:rPr>
            <w:color w:val="0000FF"/>
            <w:u w:val="single" w:color="0000FF"/>
          </w:rPr>
          <w:t>https://www.govinfo.gov/app/details/PLAW-104publ191</w:t>
        </w:r>
      </w:hyperlink>
      <w:r>
        <w:rPr/>
        <w:t>.</w:t>
      </w:r>
    </w:p>
    <w:p>
      <w:pPr>
        <w:pStyle w:val="BodyText"/>
        <w:tabs>
          <w:tab w:pos="1559" w:val="left" w:leader="none"/>
        </w:tabs>
        <w:ind w:left="1560" w:right="537" w:hanging="1440"/>
      </w:pPr>
      <w:bookmarkStart w:name="_bookmark241" w:id="290"/>
      <w:bookmarkEnd w:id="290"/>
      <w:r>
        <w:rPr/>
      </w:r>
      <w:r>
        <w:rPr>
          <w:spacing w:val="-2"/>
        </w:rPr>
        <w:t>[HITECH]</w:t>
      </w:r>
      <w:r>
        <w:rPr/>
        <w:tab/>
        <w:t>Health</w:t>
      </w:r>
      <w:r>
        <w:rPr>
          <w:spacing w:val="-2"/>
        </w:rPr>
        <w:t> </w:t>
      </w:r>
      <w:r>
        <w:rPr/>
        <w:t>Information</w:t>
      </w:r>
      <w:r>
        <w:rPr>
          <w:spacing w:val="-5"/>
        </w:rPr>
        <w:t> </w:t>
      </w:r>
      <w:r>
        <w:rPr/>
        <w:t>Technology</w:t>
      </w:r>
      <w:r>
        <w:rPr>
          <w:spacing w:val="-6"/>
        </w:rPr>
        <w:t> </w:t>
      </w:r>
      <w:r>
        <w:rPr/>
        <w:t>for</w:t>
      </w:r>
      <w:r>
        <w:rPr>
          <w:spacing w:val="-5"/>
        </w:rPr>
        <w:t> </w:t>
      </w:r>
      <w:r>
        <w:rPr/>
        <w:t>Economic</w:t>
      </w:r>
      <w:r>
        <w:rPr>
          <w:spacing w:val="-6"/>
        </w:rPr>
        <w:t> </w:t>
      </w:r>
      <w:r>
        <w:rPr/>
        <w:t>and</w:t>
      </w:r>
      <w:r>
        <w:rPr>
          <w:spacing w:val="-5"/>
        </w:rPr>
        <w:t> </w:t>
      </w:r>
      <w:r>
        <w:rPr/>
        <w:t>Clinical</w:t>
      </w:r>
      <w:r>
        <w:rPr>
          <w:spacing w:val="-3"/>
        </w:rPr>
        <w:t> </w:t>
      </w:r>
      <w:r>
        <w:rPr/>
        <w:t>Health</w:t>
      </w:r>
      <w:r>
        <w:rPr>
          <w:spacing w:val="-2"/>
        </w:rPr>
        <w:t> </w:t>
      </w:r>
      <w:r>
        <w:rPr/>
        <w:t>(HITECH</w:t>
      </w:r>
      <w:r>
        <w:rPr>
          <w:spacing w:val="-6"/>
        </w:rPr>
        <w:t> </w:t>
      </w:r>
      <w:r>
        <w:rPr/>
        <w:t>Act), title XIII of division A and title IV of division B of the American Recovery and Reinvestment Act of 2009 (ARRA), Pub. L. 111-5, </w:t>
      </w:r>
      <w:hyperlink r:id="rId76">
        <w:r>
          <w:rPr>
            <w:color w:val="0000FF"/>
            <w:spacing w:val="-2"/>
            <w:u w:val="single" w:color="0000FF"/>
          </w:rPr>
          <w:t>https://www.congress.gov/bill/111th-congress/house-bill/1/text</w:t>
        </w:r>
      </w:hyperlink>
    </w:p>
    <w:p>
      <w:pPr>
        <w:pStyle w:val="BodyText"/>
        <w:tabs>
          <w:tab w:pos="1559" w:val="left" w:leader="none"/>
        </w:tabs>
        <w:ind w:left="1560" w:right="436" w:hanging="1440"/>
      </w:pPr>
      <w:bookmarkStart w:name="_bookmark242" w:id="291"/>
      <w:bookmarkEnd w:id="291"/>
      <w:r>
        <w:rPr/>
      </w:r>
      <w:r>
        <w:rPr>
          <w:spacing w:val="-2"/>
        </w:rPr>
        <w:t>[OMNIBUS]</w:t>
      </w:r>
      <w:r>
        <w:rPr/>
        <w:tab/>
        <w:t>“Modifications to the HIPAA Privacy, Security, Enforcement, and Breach Notification Rules Under the Health Information Technology for Economic and Clinical Health Act and the Genetic Information Nondiscrimination Act; Other Modifications</w:t>
      </w:r>
      <w:r>
        <w:rPr>
          <w:spacing w:val="-5"/>
        </w:rPr>
        <w:t> </w:t>
      </w:r>
      <w:r>
        <w:rPr/>
        <w:t>to</w:t>
      </w:r>
      <w:r>
        <w:rPr>
          <w:spacing w:val="-4"/>
        </w:rPr>
        <w:t> </w:t>
      </w:r>
      <w:r>
        <w:rPr/>
        <w:t>the</w:t>
      </w:r>
      <w:r>
        <w:rPr>
          <w:spacing w:val="-4"/>
        </w:rPr>
        <w:t> </w:t>
      </w:r>
      <w:r>
        <w:rPr/>
        <w:t>HIPAA</w:t>
      </w:r>
      <w:r>
        <w:rPr>
          <w:spacing w:val="-2"/>
        </w:rPr>
        <w:t> </w:t>
      </w:r>
      <w:r>
        <w:rPr/>
        <w:t>Rules;</w:t>
      </w:r>
      <w:r>
        <w:rPr>
          <w:spacing w:val="-4"/>
        </w:rPr>
        <w:t> </w:t>
      </w:r>
      <w:r>
        <w:rPr/>
        <w:t>Final</w:t>
      </w:r>
      <w:r>
        <w:rPr>
          <w:spacing w:val="-5"/>
        </w:rPr>
        <w:t> </w:t>
      </w:r>
      <w:r>
        <w:rPr/>
        <w:t>Rule,”</w:t>
      </w:r>
      <w:r>
        <w:rPr>
          <w:spacing w:val="-5"/>
        </w:rPr>
        <w:t> </w:t>
      </w:r>
      <w:r>
        <w:rPr/>
        <w:t>Volume</w:t>
      </w:r>
      <w:r>
        <w:rPr>
          <w:spacing w:val="-4"/>
        </w:rPr>
        <w:t> </w:t>
      </w:r>
      <w:r>
        <w:rPr/>
        <w:t>78,</w:t>
      </w:r>
      <w:r>
        <w:rPr>
          <w:spacing w:val="-2"/>
        </w:rPr>
        <w:t> </w:t>
      </w:r>
      <w:r>
        <w:rPr/>
        <w:t>Issue</w:t>
      </w:r>
      <w:r>
        <w:rPr>
          <w:spacing w:val="-2"/>
        </w:rPr>
        <w:t> </w:t>
      </w:r>
      <w:r>
        <w:rPr/>
        <w:t>17</w:t>
      </w:r>
      <w:r>
        <w:rPr>
          <w:spacing w:val="-2"/>
        </w:rPr>
        <w:t> </w:t>
      </w:r>
      <w:r>
        <w:rPr/>
        <w:t>(January</w:t>
      </w:r>
      <w:r>
        <w:rPr>
          <w:spacing w:val="-3"/>
        </w:rPr>
        <w:t> </w:t>
      </w:r>
      <w:r>
        <w:rPr/>
        <w:t>25, 2013), </w:t>
      </w:r>
      <w:hyperlink r:id="rId77">
        <w:r>
          <w:rPr>
            <w:color w:val="0000FF"/>
            <w:u w:val="single" w:color="0000FF"/>
          </w:rPr>
          <w:t>https://www.govinfo.gov/content/pkg/FR-2013-01-25/pdf/2013-</w:t>
        </w:r>
      </w:hyperlink>
      <w:r>
        <w:rPr>
          <w:color w:val="0000FF"/>
        </w:rPr>
        <w:t> </w:t>
      </w:r>
      <w:hyperlink r:id="rId77">
        <w:r>
          <w:rPr>
            <w:color w:val="0000FF"/>
            <w:spacing w:val="-2"/>
            <w:u w:val="single" w:color="0000FF"/>
          </w:rPr>
          <w:t>01073.pdf</w:t>
        </w:r>
      </w:hyperlink>
    </w:p>
    <w:p>
      <w:pPr>
        <w:pStyle w:val="BodyText"/>
        <w:tabs>
          <w:tab w:pos="1559" w:val="left" w:leader="none"/>
        </w:tabs>
        <w:ind w:left="1560" w:right="751" w:hanging="1440"/>
      </w:pPr>
      <w:bookmarkStart w:name="_bookmark243" w:id="292"/>
      <w:bookmarkEnd w:id="292"/>
      <w:r>
        <w:rPr/>
      </w:r>
      <w:r>
        <w:rPr>
          <w:spacing w:val="-2"/>
        </w:rPr>
        <w:t>[Sec_3542]</w:t>
      </w:r>
      <w:r>
        <w:rPr/>
        <w:tab/>
        <w:t>“Definitions,” Title 44 U.S. Code, Sec. 3542. 2011 ed. </w:t>
      </w:r>
      <w:hyperlink r:id="rId78">
        <w:r>
          <w:rPr>
            <w:color w:val="0000FF"/>
            <w:spacing w:val="-2"/>
            <w:u w:val="single" w:color="0000FF"/>
          </w:rPr>
          <w:t>https://www.govinfo.gov/app/details/USCODE-2011-title44/USCODE-2011-</w:t>
        </w:r>
      </w:hyperlink>
      <w:r>
        <w:rPr>
          <w:color w:val="0000FF"/>
          <w:spacing w:val="-2"/>
        </w:rPr>
        <w:t> </w:t>
      </w:r>
      <w:hyperlink r:id="rId78">
        <w:r>
          <w:rPr>
            <w:color w:val="0000FF"/>
            <w:spacing w:val="-2"/>
            <w:u w:val="single" w:color="0000FF"/>
          </w:rPr>
          <w:t>title44-chap35-subchapIII-sec3542</w:t>
        </w:r>
      </w:hyperlink>
    </w:p>
    <w:p>
      <w:pPr>
        <w:pStyle w:val="BodyText"/>
        <w:tabs>
          <w:tab w:pos="1559" w:val="left" w:leader="none"/>
        </w:tabs>
        <w:ind w:left="1560" w:right="338" w:hanging="1440"/>
      </w:pPr>
      <w:bookmarkStart w:name="_bookmark244" w:id="293"/>
      <w:bookmarkEnd w:id="293"/>
      <w:r>
        <w:rPr/>
      </w:r>
      <w:r>
        <w:rPr>
          <w:spacing w:val="-2"/>
        </w:rPr>
        <w:t>[Sec_Rule]</w:t>
      </w:r>
      <w:r>
        <w:rPr/>
        <w:tab/>
        <w:t>45</w:t>
      </w:r>
      <w:r>
        <w:rPr>
          <w:spacing w:val="-1"/>
        </w:rPr>
        <w:t> </w:t>
      </w:r>
      <w:r>
        <w:rPr/>
        <w:t>CFR</w:t>
      </w:r>
      <w:r>
        <w:rPr>
          <w:spacing w:val="-2"/>
        </w:rPr>
        <w:t> </w:t>
      </w:r>
      <w:r>
        <w:rPr/>
        <w:t>Part</w:t>
      </w:r>
      <w:r>
        <w:rPr>
          <w:spacing w:val="-3"/>
        </w:rPr>
        <w:t> </w:t>
      </w:r>
      <w:r>
        <w:rPr/>
        <w:t>160</w:t>
      </w:r>
      <w:r>
        <w:rPr>
          <w:spacing w:val="-3"/>
        </w:rPr>
        <w:t> </w:t>
      </w:r>
      <w:r>
        <w:rPr/>
        <w:t>and Part</w:t>
      </w:r>
      <w:r>
        <w:rPr>
          <w:spacing w:val="-3"/>
        </w:rPr>
        <w:t> </w:t>
      </w:r>
      <w:r>
        <w:rPr/>
        <w:t>164</w:t>
      </w:r>
      <w:r>
        <w:rPr>
          <w:spacing w:val="-3"/>
        </w:rPr>
        <w:t> </w:t>
      </w:r>
      <w:r>
        <w:rPr/>
        <w:t>Subparts</w:t>
      </w:r>
      <w:r>
        <w:rPr>
          <w:spacing w:val="-2"/>
        </w:rPr>
        <w:t> </w:t>
      </w:r>
      <w:r>
        <w:rPr/>
        <w:t>A</w:t>
      </w:r>
      <w:r>
        <w:rPr>
          <w:spacing w:val="-4"/>
        </w:rPr>
        <w:t> </w:t>
      </w:r>
      <w:r>
        <w:rPr/>
        <w:t>and C.</w:t>
      </w:r>
      <w:r>
        <w:rPr>
          <w:spacing w:val="40"/>
        </w:rPr>
        <w:t> </w:t>
      </w:r>
      <w:r>
        <w:rPr/>
        <w:t>Originally</w:t>
      </w:r>
      <w:r>
        <w:rPr>
          <w:spacing w:val="-2"/>
        </w:rPr>
        <w:t> </w:t>
      </w:r>
      <w:r>
        <w:rPr/>
        <w:t>published</w:t>
      </w:r>
      <w:r>
        <w:rPr>
          <w:spacing w:val="-3"/>
        </w:rPr>
        <w:t> </w:t>
      </w:r>
      <w:r>
        <w:rPr/>
        <w:t>as:</w:t>
      </w:r>
      <w:r>
        <w:rPr>
          <w:spacing w:val="-1"/>
        </w:rPr>
        <w:t> </w:t>
      </w:r>
      <w:r>
        <w:rPr/>
        <w:t>“Health Insurance</w:t>
      </w:r>
      <w:r>
        <w:rPr>
          <w:spacing w:val="-4"/>
        </w:rPr>
        <w:t> </w:t>
      </w:r>
      <w:r>
        <w:rPr/>
        <w:t>Reform:</w:t>
      </w:r>
      <w:r>
        <w:rPr>
          <w:spacing w:val="-1"/>
        </w:rPr>
        <w:t> </w:t>
      </w:r>
      <w:r>
        <w:rPr/>
        <w:t>Security</w:t>
      </w:r>
      <w:r>
        <w:rPr>
          <w:spacing w:val="-2"/>
        </w:rPr>
        <w:t> </w:t>
      </w:r>
      <w:r>
        <w:rPr/>
        <w:t>Standards,”</w:t>
      </w:r>
      <w:r>
        <w:rPr>
          <w:spacing w:val="-5"/>
        </w:rPr>
        <w:t> </w:t>
      </w:r>
      <w:r>
        <w:rPr/>
        <w:t>Volume</w:t>
      </w:r>
      <w:r>
        <w:rPr>
          <w:spacing w:val="-1"/>
        </w:rPr>
        <w:t> </w:t>
      </w:r>
      <w:r>
        <w:rPr/>
        <w:t>68,</w:t>
      </w:r>
      <w:r>
        <w:rPr>
          <w:spacing w:val="-1"/>
        </w:rPr>
        <w:t> </w:t>
      </w:r>
      <w:r>
        <w:rPr/>
        <w:t>Issue</w:t>
      </w:r>
      <w:r>
        <w:rPr>
          <w:spacing w:val="-4"/>
        </w:rPr>
        <w:t> </w:t>
      </w:r>
      <w:r>
        <w:rPr/>
        <w:t>34,</w:t>
      </w:r>
      <w:r>
        <w:rPr>
          <w:spacing w:val="-4"/>
        </w:rPr>
        <w:t> </w:t>
      </w:r>
      <w:r>
        <w:rPr/>
        <w:t>8333</w:t>
      </w:r>
      <w:r>
        <w:rPr>
          <w:spacing w:val="-1"/>
        </w:rPr>
        <w:t> </w:t>
      </w:r>
      <w:r>
        <w:rPr/>
        <w:t>(February</w:t>
      </w:r>
      <w:r>
        <w:rPr>
          <w:spacing w:val="-2"/>
        </w:rPr>
        <w:t> </w:t>
      </w:r>
      <w:r>
        <w:rPr>
          <w:spacing w:val="-5"/>
        </w:rPr>
        <w:t>20,</w:t>
      </w:r>
    </w:p>
    <w:p>
      <w:pPr>
        <w:pStyle w:val="BodyText"/>
        <w:spacing w:line="293" w:lineRule="exact"/>
        <w:ind w:left="1560"/>
      </w:pPr>
      <w:r>
        <w:rPr>
          <w:spacing w:val="-2"/>
        </w:rPr>
        <w:t>2003),</w:t>
      </w:r>
      <w:r>
        <w:rPr>
          <w:spacing w:val="57"/>
          <w:w w:val="150"/>
        </w:rPr>
        <w:t> </w:t>
      </w:r>
      <w:hyperlink r:id="rId79">
        <w:r>
          <w:rPr>
            <w:color w:val="0000FF"/>
            <w:spacing w:val="-2"/>
            <w:u w:val="single" w:color="0000FF"/>
          </w:rPr>
          <w:t>https://www.govinfo.gov/app/details/FR-2003-02-20/03-3877</w:t>
        </w:r>
      </w:hyperlink>
      <w:r>
        <w:rPr>
          <w:spacing w:val="-2"/>
        </w:rPr>
        <w:t>.</w:t>
      </w:r>
    </w:p>
    <w:p>
      <w:pPr>
        <w:spacing w:after="0" w:line="293" w:lineRule="exact"/>
        <w:sectPr>
          <w:pgSz w:w="12240" w:h="15840"/>
          <w:pgMar w:header="763" w:footer="722" w:top="1400" w:bottom="920" w:left="1320" w:right="1220"/>
        </w:sectPr>
      </w:pPr>
    </w:p>
    <w:p>
      <w:pPr>
        <w:pStyle w:val="Heading1"/>
        <w:spacing w:before="49"/>
      </w:pPr>
      <w:bookmarkStart w:name="Appendix A. List of Symbols, Abbreviatio" w:id="294"/>
      <w:bookmarkEnd w:id="294"/>
      <w:r>
        <w:rPr>
          <w:b w:val="0"/>
        </w:rPr>
      </w:r>
      <w:bookmarkStart w:name="_bookmark245" w:id="295"/>
      <w:bookmarkEnd w:id="295"/>
      <w:r>
        <w:rPr>
          <w:b w:val="0"/>
        </w:rPr>
      </w:r>
      <w:r>
        <w:rPr/>
        <w:t>Appendix</w:t>
      </w:r>
      <w:r>
        <w:rPr>
          <w:spacing w:val="-4"/>
        </w:rPr>
        <w:t> </w:t>
      </w:r>
      <w:r>
        <w:rPr/>
        <w:t>A.</w:t>
      </w:r>
      <w:r>
        <w:rPr>
          <w:spacing w:val="9"/>
        </w:rPr>
        <w:t> </w:t>
      </w:r>
      <w:r>
        <w:rPr/>
        <w:t>List</w:t>
      </w:r>
      <w:r>
        <w:rPr>
          <w:spacing w:val="-1"/>
        </w:rPr>
        <w:t> </w:t>
      </w:r>
      <w:r>
        <w:rPr/>
        <w:t>of</w:t>
      </w:r>
      <w:r>
        <w:rPr>
          <w:spacing w:val="-1"/>
        </w:rPr>
        <w:t> </w:t>
      </w:r>
      <w:r>
        <w:rPr/>
        <w:t>Symbols,</w:t>
      </w:r>
      <w:r>
        <w:rPr>
          <w:spacing w:val="-2"/>
        </w:rPr>
        <w:t> </w:t>
      </w:r>
      <w:r>
        <w:rPr/>
        <w:t>Abbreviations,</w:t>
      </w:r>
      <w:r>
        <w:rPr>
          <w:spacing w:val="-3"/>
        </w:rPr>
        <w:t> </w:t>
      </w:r>
      <w:r>
        <w:rPr/>
        <w:t>and</w:t>
      </w:r>
      <w:r>
        <w:rPr>
          <w:spacing w:val="-2"/>
        </w:rPr>
        <w:t> Acronyms</w:t>
      </w:r>
    </w:p>
    <w:p>
      <w:pPr>
        <w:pStyle w:val="BodyText"/>
        <w:spacing w:before="178"/>
        <w:ind w:left="120"/>
      </w:pPr>
      <w:r>
        <w:rPr/>
        <w:t>Selected</w:t>
      </w:r>
      <w:r>
        <w:rPr>
          <w:spacing w:val="-4"/>
        </w:rPr>
        <w:t> </w:t>
      </w:r>
      <w:r>
        <w:rPr/>
        <w:t>acronyms</w:t>
      </w:r>
      <w:r>
        <w:rPr>
          <w:spacing w:val="-1"/>
        </w:rPr>
        <w:t> </w:t>
      </w:r>
      <w:r>
        <w:rPr/>
        <w:t>and</w:t>
      </w:r>
      <w:r>
        <w:rPr>
          <w:spacing w:val="1"/>
        </w:rPr>
        <w:t> </w:t>
      </w:r>
      <w:r>
        <w:rPr/>
        <w:t>abbreviations</w:t>
      </w:r>
      <w:r>
        <w:rPr>
          <w:spacing w:val="-2"/>
        </w:rPr>
        <w:t> </w:t>
      </w:r>
      <w:r>
        <w:rPr/>
        <w:t>used</w:t>
      </w:r>
      <w:r>
        <w:rPr>
          <w:spacing w:val="1"/>
        </w:rPr>
        <w:t> </w:t>
      </w:r>
      <w:r>
        <w:rPr/>
        <w:t>in</w:t>
      </w:r>
      <w:r>
        <w:rPr>
          <w:spacing w:val="-2"/>
        </w:rPr>
        <w:t> </w:t>
      </w:r>
      <w:r>
        <w:rPr/>
        <w:t>this</w:t>
      </w:r>
      <w:r>
        <w:rPr>
          <w:spacing w:val="-4"/>
        </w:rPr>
        <w:t> </w:t>
      </w:r>
      <w:r>
        <w:rPr/>
        <w:t>paper</w:t>
      </w:r>
      <w:r>
        <w:rPr>
          <w:spacing w:val="-3"/>
        </w:rPr>
        <w:t> </w:t>
      </w:r>
      <w:r>
        <w:rPr/>
        <w:t>are</w:t>
      </w:r>
      <w:r>
        <w:rPr>
          <w:spacing w:val="-2"/>
        </w:rPr>
        <w:t> </w:t>
      </w:r>
      <w:r>
        <w:rPr/>
        <w:t>defined</w:t>
      </w:r>
      <w:r>
        <w:rPr>
          <w:spacing w:val="-2"/>
        </w:rPr>
        <w:t> below.</w:t>
      </w:r>
    </w:p>
    <w:p>
      <w:pPr>
        <w:spacing w:before="181"/>
        <w:ind w:left="120" w:right="0" w:firstLine="0"/>
        <w:jc w:val="left"/>
        <w:rPr>
          <w:b/>
          <w:sz w:val="20"/>
        </w:rPr>
      </w:pPr>
      <w:r>
        <w:rPr>
          <w:b/>
          <w:spacing w:val="-5"/>
          <w:sz w:val="20"/>
        </w:rPr>
        <w:t>API</w:t>
      </w:r>
    </w:p>
    <w:p>
      <w:pPr>
        <w:spacing w:before="1"/>
        <w:ind w:left="120" w:right="0" w:firstLine="0"/>
        <w:jc w:val="left"/>
        <w:rPr>
          <w:sz w:val="20"/>
        </w:rPr>
      </w:pPr>
      <w:r>
        <w:rPr>
          <w:spacing w:val="-2"/>
          <w:sz w:val="20"/>
        </w:rPr>
        <w:t>Application</w:t>
      </w:r>
      <w:r>
        <w:rPr>
          <w:spacing w:val="8"/>
          <w:sz w:val="20"/>
        </w:rPr>
        <w:t> </w:t>
      </w:r>
      <w:r>
        <w:rPr>
          <w:spacing w:val="-2"/>
          <w:sz w:val="20"/>
        </w:rPr>
        <w:t>Programming</w:t>
      </w:r>
      <w:r>
        <w:rPr>
          <w:spacing w:val="7"/>
          <w:sz w:val="20"/>
        </w:rPr>
        <w:t> </w:t>
      </w:r>
      <w:r>
        <w:rPr>
          <w:spacing w:val="-2"/>
          <w:sz w:val="20"/>
        </w:rPr>
        <w:t>Interface</w:t>
      </w:r>
    </w:p>
    <w:p>
      <w:pPr>
        <w:spacing w:before="178"/>
        <w:ind w:left="120" w:right="0" w:firstLine="0"/>
        <w:jc w:val="left"/>
        <w:rPr>
          <w:b/>
          <w:sz w:val="20"/>
        </w:rPr>
      </w:pPr>
      <w:r>
        <w:rPr>
          <w:b/>
          <w:spacing w:val="-5"/>
          <w:sz w:val="20"/>
        </w:rPr>
        <w:t>BAA</w:t>
      </w:r>
    </w:p>
    <w:p>
      <w:pPr>
        <w:spacing w:before="1"/>
        <w:ind w:left="120" w:right="0" w:firstLine="0"/>
        <w:jc w:val="left"/>
        <w:rPr>
          <w:sz w:val="20"/>
        </w:rPr>
      </w:pPr>
      <w:r>
        <w:rPr>
          <w:sz w:val="20"/>
        </w:rPr>
        <w:t>Business</w:t>
      </w:r>
      <w:r>
        <w:rPr>
          <w:spacing w:val="-10"/>
          <w:sz w:val="20"/>
        </w:rPr>
        <w:t> </w:t>
      </w:r>
      <w:r>
        <w:rPr>
          <w:sz w:val="20"/>
        </w:rPr>
        <w:t>Associate</w:t>
      </w:r>
      <w:r>
        <w:rPr>
          <w:spacing w:val="-10"/>
          <w:sz w:val="20"/>
        </w:rPr>
        <w:t> </w:t>
      </w:r>
      <w:r>
        <w:rPr>
          <w:spacing w:val="-2"/>
          <w:sz w:val="20"/>
        </w:rPr>
        <w:t>Agreement</w:t>
      </w:r>
    </w:p>
    <w:p>
      <w:pPr>
        <w:pStyle w:val="BodyText"/>
        <w:spacing w:before="10"/>
        <w:rPr>
          <w:sz w:val="14"/>
        </w:rPr>
      </w:pPr>
    </w:p>
    <w:p>
      <w:pPr>
        <w:spacing w:before="0"/>
        <w:ind w:left="120" w:right="0" w:firstLine="0"/>
        <w:jc w:val="left"/>
        <w:rPr>
          <w:b/>
          <w:sz w:val="20"/>
        </w:rPr>
      </w:pPr>
      <w:r>
        <w:rPr>
          <w:b/>
          <w:spacing w:val="-5"/>
          <w:sz w:val="20"/>
        </w:rPr>
        <w:t>BIA</w:t>
      </w:r>
    </w:p>
    <w:p>
      <w:pPr>
        <w:spacing w:before="1"/>
        <w:ind w:left="120" w:right="0" w:firstLine="0"/>
        <w:jc w:val="left"/>
        <w:rPr>
          <w:sz w:val="20"/>
        </w:rPr>
      </w:pPr>
      <w:r>
        <w:rPr>
          <w:sz w:val="20"/>
        </w:rPr>
        <w:t>Business</w:t>
      </w:r>
      <w:r>
        <w:rPr>
          <w:spacing w:val="-6"/>
          <w:sz w:val="20"/>
        </w:rPr>
        <w:t> </w:t>
      </w:r>
      <w:r>
        <w:rPr>
          <w:sz w:val="20"/>
        </w:rPr>
        <w:t>Impact</w:t>
      </w:r>
      <w:r>
        <w:rPr>
          <w:spacing w:val="-7"/>
          <w:sz w:val="20"/>
        </w:rPr>
        <w:t> </w:t>
      </w:r>
      <w:r>
        <w:rPr>
          <w:spacing w:val="-2"/>
          <w:sz w:val="20"/>
        </w:rPr>
        <w:t>Analysis</w:t>
      </w:r>
    </w:p>
    <w:p>
      <w:pPr>
        <w:spacing w:before="178"/>
        <w:ind w:left="119" w:right="0" w:firstLine="0"/>
        <w:jc w:val="left"/>
        <w:rPr>
          <w:b/>
          <w:sz w:val="20"/>
        </w:rPr>
      </w:pPr>
      <w:r>
        <w:rPr>
          <w:b/>
          <w:spacing w:val="-4"/>
          <w:sz w:val="20"/>
        </w:rPr>
        <w:t>BYOD</w:t>
      </w:r>
    </w:p>
    <w:p>
      <w:pPr>
        <w:spacing w:before="0"/>
        <w:ind w:left="119" w:right="0" w:firstLine="0"/>
        <w:jc w:val="left"/>
        <w:rPr>
          <w:sz w:val="20"/>
        </w:rPr>
      </w:pPr>
      <w:r>
        <w:rPr>
          <w:sz w:val="20"/>
        </w:rPr>
        <w:t>Bring</w:t>
      </w:r>
      <w:r>
        <w:rPr>
          <w:spacing w:val="-6"/>
          <w:sz w:val="20"/>
        </w:rPr>
        <w:t> </w:t>
      </w:r>
      <w:r>
        <w:rPr>
          <w:sz w:val="20"/>
        </w:rPr>
        <w:t>Your</w:t>
      </w:r>
      <w:r>
        <w:rPr>
          <w:spacing w:val="-6"/>
          <w:sz w:val="20"/>
        </w:rPr>
        <w:t> </w:t>
      </w:r>
      <w:r>
        <w:rPr>
          <w:sz w:val="20"/>
        </w:rPr>
        <w:t>Own</w:t>
      </w:r>
      <w:r>
        <w:rPr>
          <w:spacing w:val="-4"/>
          <w:sz w:val="20"/>
        </w:rPr>
        <w:t> </w:t>
      </w:r>
      <w:r>
        <w:rPr>
          <w:spacing w:val="-2"/>
          <w:sz w:val="20"/>
        </w:rPr>
        <w:t>Device</w:t>
      </w:r>
    </w:p>
    <w:p>
      <w:pPr>
        <w:pStyle w:val="BodyText"/>
        <w:spacing w:before="10"/>
        <w:rPr>
          <w:sz w:val="14"/>
        </w:rPr>
      </w:pPr>
    </w:p>
    <w:p>
      <w:pPr>
        <w:spacing w:before="0"/>
        <w:ind w:left="119" w:right="0" w:firstLine="0"/>
        <w:jc w:val="left"/>
        <w:rPr>
          <w:b/>
          <w:sz w:val="20"/>
        </w:rPr>
      </w:pPr>
      <w:r>
        <w:rPr>
          <w:b/>
          <w:spacing w:val="-5"/>
          <w:sz w:val="20"/>
        </w:rPr>
        <w:t>CFR</w:t>
      </w:r>
    </w:p>
    <w:p>
      <w:pPr>
        <w:spacing w:before="1"/>
        <w:ind w:left="119" w:right="0" w:firstLine="0"/>
        <w:jc w:val="left"/>
        <w:rPr>
          <w:sz w:val="20"/>
        </w:rPr>
      </w:pPr>
      <w:r>
        <w:rPr>
          <w:sz w:val="20"/>
        </w:rPr>
        <w:t>Code</w:t>
      </w:r>
      <w:r>
        <w:rPr>
          <w:spacing w:val="-6"/>
          <w:sz w:val="20"/>
        </w:rPr>
        <w:t> </w:t>
      </w:r>
      <w:r>
        <w:rPr>
          <w:sz w:val="20"/>
        </w:rPr>
        <w:t>of</w:t>
      </w:r>
      <w:r>
        <w:rPr>
          <w:spacing w:val="-5"/>
          <w:sz w:val="20"/>
        </w:rPr>
        <w:t> </w:t>
      </w:r>
      <w:r>
        <w:rPr>
          <w:sz w:val="20"/>
        </w:rPr>
        <w:t>Federal</w:t>
      </w:r>
      <w:r>
        <w:rPr>
          <w:spacing w:val="-4"/>
          <w:sz w:val="20"/>
        </w:rPr>
        <w:t> </w:t>
      </w:r>
      <w:r>
        <w:rPr>
          <w:spacing w:val="-2"/>
          <w:sz w:val="20"/>
        </w:rPr>
        <w:t>Regulations</w:t>
      </w:r>
    </w:p>
    <w:p>
      <w:pPr>
        <w:spacing w:before="178"/>
        <w:ind w:left="119" w:right="0" w:firstLine="0"/>
        <w:jc w:val="left"/>
        <w:rPr>
          <w:b/>
          <w:sz w:val="20"/>
        </w:rPr>
      </w:pPr>
      <w:r>
        <w:rPr>
          <w:b/>
          <w:spacing w:val="-4"/>
          <w:sz w:val="20"/>
        </w:rPr>
        <w:t>CISA</w:t>
      </w:r>
    </w:p>
    <w:p>
      <w:pPr>
        <w:spacing w:before="1"/>
        <w:ind w:left="119" w:right="0" w:firstLine="0"/>
        <w:jc w:val="left"/>
        <w:rPr>
          <w:sz w:val="20"/>
        </w:rPr>
      </w:pPr>
      <w:r>
        <w:rPr>
          <w:sz w:val="20"/>
        </w:rPr>
        <w:t>Cybersecurity</w:t>
      </w:r>
      <w:r>
        <w:rPr>
          <w:spacing w:val="-12"/>
          <w:sz w:val="20"/>
        </w:rPr>
        <w:t> </w:t>
      </w:r>
      <w:r>
        <w:rPr>
          <w:sz w:val="20"/>
        </w:rPr>
        <w:t>and</w:t>
      </w:r>
      <w:r>
        <w:rPr>
          <w:spacing w:val="-9"/>
          <w:sz w:val="20"/>
        </w:rPr>
        <w:t> </w:t>
      </w:r>
      <w:r>
        <w:rPr>
          <w:sz w:val="20"/>
        </w:rPr>
        <w:t>Infrastructure</w:t>
      </w:r>
      <w:r>
        <w:rPr>
          <w:spacing w:val="-10"/>
          <w:sz w:val="20"/>
        </w:rPr>
        <w:t> </w:t>
      </w:r>
      <w:r>
        <w:rPr>
          <w:sz w:val="20"/>
        </w:rPr>
        <w:t>Security</w:t>
      </w:r>
      <w:r>
        <w:rPr>
          <w:spacing w:val="-9"/>
          <w:sz w:val="20"/>
        </w:rPr>
        <w:t> </w:t>
      </w:r>
      <w:r>
        <w:rPr>
          <w:spacing w:val="-2"/>
          <w:sz w:val="20"/>
        </w:rPr>
        <w:t>Agency</w:t>
      </w:r>
    </w:p>
    <w:p>
      <w:pPr>
        <w:pStyle w:val="BodyText"/>
        <w:spacing w:before="9"/>
        <w:rPr>
          <w:sz w:val="14"/>
        </w:rPr>
      </w:pPr>
    </w:p>
    <w:p>
      <w:pPr>
        <w:spacing w:before="1"/>
        <w:ind w:left="120" w:right="0" w:firstLine="0"/>
        <w:jc w:val="left"/>
        <w:rPr>
          <w:b/>
          <w:sz w:val="20"/>
        </w:rPr>
      </w:pPr>
      <w:r>
        <w:rPr>
          <w:b/>
          <w:spacing w:val="-4"/>
          <w:sz w:val="20"/>
        </w:rPr>
        <w:t>CISO</w:t>
      </w:r>
    </w:p>
    <w:p>
      <w:pPr>
        <w:spacing w:before="0"/>
        <w:ind w:left="120" w:right="0" w:firstLine="0"/>
        <w:jc w:val="left"/>
        <w:rPr>
          <w:sz w:val="20"/>
        </w:rPr>
      </w:pPr>
      <w:r>
        <w:rPr>
          <w:sz w:val="20"/>
        </w:rPr>
        <w:t>Chief</w:t>
      </w:r>
      <w:r>
        <w:rPr>
          <w:spacing w:val="-11"/>
          <w:sz w:val="20"/>
        </w:rPr>
        <w:t> </w:t>
      </w:r>
      <w:r>
        <w:rPr>
          <w:sz w:val="20"/>
        </w:rPr>
        <w:t>Information</w:t>
      </w:r>
      <w:r>
        <w:rPr>
          <w:spacing w:val="-8"/>
          <w:sz w:val="20"/>
        </w:rPr>
        <w:t> </w:t>
      </w:r>
      <w:r>
        <w:rPr>
          <w:sz w:val="20"/>
        </w:rPr>
        <w:t>Security</w:t>
      </w:r>
      <w:r>
        <w:rPr>
          <w:spacing w:val="-9"/>
          <w:sz w:val="20"/>
        </w:rPr>
        <w:t> </w:t>
      </w:r>
      <w:r>
        <w:rPr>
          <w:spacing w:val="-2"/>
          <w:sz w:val="20"/>
        </w:rPr>
        <w:t>Officer</w:t>
      </w:r>
    </w:p>
    <w:p>
      <w:pPr>
        <w:spacing w:before="178"/>
        <w:ind w:left="120" w:right="0" w:firstLine="0"/>
        <w:jc w:val="left"/>
        <w:rPr>
          <w:b/>
          <w:sz w:val="20"/>
        </w:rPr>
      </w:pPr>
      <w:r>
        <w:rPr>
          <w:b/>
          <w:spacing w:val="-4"/>
          <w:sz w:val="20"/>
        </w:rPr>
        <w:t>COOP</w:t>
      </w:r>
    </w:p>
    <w:p>
      <w:pPr>
        <w:spacing w:before="1"/>
        <w:ind w:left="120" w:right="0" w:firstLine="0"/>
        <w:jc w:val="left"/>
        <w:rPr>
          <w:sz w:val="20"/>
        </w:rPr>
      </w:pPr>
      <w:r>
        <w:rPr>
          <w:sz w:val="20"/>
        </w:rPr>
        <w:t>Continuity</w:t>
      </w:r>
      <w:r>
        <w:rPr>
          <w:spacing w:val="-6"/>
          <w:sz w:val="20"/>
        </w:rPr>
        <w:t> </w:t>
      </w:r>
      <w:r>
        <w:rPr>
          <w:sz w:val="20"/>
        </w:rPr>
        <w:t>of</w:t>
      </w:r>
      <w:r>
        <w:rPr>
          <w:spacing w:val="-7"/>
          <w:sz w:val="20"/>
        </w:rPr>
        <w:t> </w:t>
      </w:r>
      <w:r>
        <w:rPr>
          <w:spacing w:val="-2"/>
          <w:sz w:val="20"/>
        </w:rPr>
        <w:t>Operations</w:t>
      </w:r>
    </w:p>
    <w:p>
      <w:pPr>
        <w:pStyle w:val="BodyText"/>
        <w:spacing w:before="10"/>
        <w:rPr>
          <w:sz w:val="14"/>
        </w:rPr>
      </w:pPr>
    </w:p>
    <w:p>
      <w:pPr>
        <w:spacing w:before="0"/>
        <w:ind w:left="120" w:right="0" w:firstLine="0"/>
        <w:jc w:val="left"/>
        <w:rPr>
          <w:b/>
          <w:sz w:val="20"/>
        </w:rPr>
      </w:pPr>
      <w:r>
        <w:rPr>
          <w:b/>
          <w:spacing w:val="-5"/>
          <w:sz w:val="20"/>
        </w:rPr>
        <w:t>CSF</w:t>
      </w:r>
    </w:p>
    <w:p>
      <w:pPr>
        <w:spacing w:before="1"/>
        <w:ind w:left="120" w:right="0" w:firstLine="0"/>
        <w:jc w:val="left"/>
        <w:rPr>
          <w:sz w:val="20"/>
        </w:rPr>
      </w:pPr>
      <w:r>
        <w:rPr>
          <w:spacing w:val="-2"/>
          <w:sz w:val="20"/>
        </w:rPr>
        <w:t>Cybersecurity</w:t>
      </w:r>
      <w:r>
        <w:rPr>
          <w:spacing w:val="12"/>
          <w:sz w:val="20"/>
        </w:rPr>
        <w:t> </w:t>
      </w:r>
      <w:r>
        <w:rPr>
          <w:spacing w:val="-2"/>
          <w:sz w:val="20"/>
        </w:rPr>
        <w:t>Framework</w:t>
      </w:r>
    </w:p>
    <w:p>
      <w:pPr>
        <w:spacing w:before="178"/>
        <w:ind w:left="120" w:right="0" w:firstLine="0"/>
        <w:jc w:val="left"/>
        <w:rPr>
          <w:b/>
          <w:sz w:val="20"/>
        </w:rPr>
      </w:pPr>
      <w:r>
        <w:rPr>
          <w:b/>
          <w:spacing w:val="-5"/>
          <w:sz w:val="20"/>
        </w:rPr>
        <w:t>CSP</w:t>
      </w:r>
    </w:p>
    <w:p>
      <w:pPr>
        <w:spacing w:before="0"/>
        <w:ind w:left="120" w:right="0" w:firstLine="0"/>
        <w:jc w:val="left"/>
        <w:rPr>
          <w:sz w:val="20"/>
        </w:rPr>
      </w:pPr>
      <w:r>
        <w:rPr>
          <w:sz w:val="20"/>
        </w:rPr>
        <w:t>Cloud</w:t>
      </w:r>
      <w:r>
        <w:rPr>
          <w:spacing w:val="-7"/>
          <w:sz w:val="20"/>
        </w:rPr>
        <w:t> </w:t>
      </w:r>
      <w:r>
        <w:rPr>
          <w:sz w:val="20"/>
        </w:rPr>
        <w:t>Service</w:t>
      </w:r>
      <w:r>
        <w:rPr>
          <w:spacing w:val="-9"/>
          <w:sz w:val="20"/>
        </w:rPr>
        <w:t> </w:t>
      </w:r>
      <w:r>
        <w:rPr>
          <w:spacing w:val="-2"/>
          <w:sz w:val="20"/>
        </w:rPr>
        <w:t>Provider</w:t>
      </w:r>
    </w:p>
    <w:p>
      <w:pPr>
        <w:pStyle w:val="BodyText"/>
        <w:spacing w:before="10"/>
        <w:rPr>
          <w:sz w:val="14"/>
        </w:rPr>
      </w:pPr>
    </w:p>
    <w:p>
      <w:pPr>
        <w:spacing w:before="0"/>
        <w:ind w:left="120" w:right="0" w:firstLine="0"/>
        <w:jc w:val="left"/>
        <w:rPr>
          <w:b/>
          <w:sz w:val="20"/>
        </w:rPr>
      </w:pPr>
      <w:r>
        <w:rPr>
          <w:b/>
          <w:spacing w:val="-4"/>
          <w:sz w:val="20"/>
        </w:rPr>
        <w:t>CSRC</w:t>
      </w:r>
    </w:p>
    <w:p>
      <w:pPr>
        <w:spacing w:before="1"/>
        <w:ind w:left="120" w:right="0" w:firstLine="0"/>
        <w:jc w:val="left"/>
        <w:rPr>
          <w:sz w:val="20"/>
        </w:rPr>
      </w:pPr>
      <w:r>
        <w:rPr>
          <w:sz w:val="20"/>
        </w:rPr>
        <w:t>Computer</w:t>
      </w:r>
      <w:r>
        <w:rPr>
          <w:spacing w:val="-10"/>
          <w:sz w:val="20"/>
        </w:rPr>
        <w:t> </w:t>
      </w:r>
      <w:r>
        <w:rPr>
          <w:sz w:val="20"/>
        </w:rPr>
        <w:t>Security</w:t>
      </w:r>
      <w:r>
        <w:rPr>
          <w:spacing w:val="-8"/>
          <w:sz w:val="20"/>
        </w:rPr>
        <w:t> </w:t>
      </w:r>
      <w:r>
        <w:rPr>
          <w:sz w:val="20"/>
        </w:rPr>
        <w:t>Resource</w:t>
      </w:r>
      <w:r>
        <w:rPr>
          <w:spacing w:val="-8"/>
          <w:sz w:val="20"/>
        </w:rPr>
        <w:t> </w:t>
      </w:r>
      <w:r>
        <w:rPr>
          <w:spacing w:val="-2"/>
          <w:sz w:val="20"/>
        </w:rPr>
        <w:t>Center</w:t>
      </w:r>
    </w:p>
    <w:p>
      <w:pPr>
        <w:spacing w:before="178"/>
        <w:ind w:left="120" w:right="0" w:firstLine="0"/>
        <w:jc w:val="left"/>
        <w:rPr>
          <w:b/>
          <w:sz w:val="20"/>
        </w:rPr>
      </w:pPr>
      <w:r>
        <w:rPr>
          <w:b/>
          <w:spacing w:val="-4"/>
          <w:sz w:val="20"/>
        </w:rPr>
        <w:t>DDoS</w:t>
      </w:r>
    </w:p>
    <w:p>
      <w:pPr>
        <w:spacing w:before="1"/>
        <w:ind w:left="120" w:right="0" w:firstLine="0"/>
        <w:jc w:val="left"/>
        <w:rPr>
          <w:sz w:val="20"/>
        </w:rPr>
      </w:pPr>
      <w:r>
        <w:rPr>
          <w:sz w:val="20"/>
        </w:rPr>
        <w:t>Distributed</w:t>
      </w:r>
      <w:r>
        <w:rPr>
          <w:spacing w:val="-7"/>
          <w:sz w:val="20"/>
        </w:rPr>
        <w:t> </w:t>
      </w:r>
      <w:r>
        <w:rPr>
          <w:sz w:val="20"/>
        </w:rPr>
        <w:t>Denial</w:t>
      </w:r>
      <w:r>
        <w:rPr>
          <w:spacing w:val="-7"/>
          <w:sz w:val="20"/>
        </w:rPr>
        <w:t> </w:t>
      </w:r>
      <w:r>
        <w:rPr>
          <w:sz w:val="20"/>
        </w:rPr>
        <w:t>of</w:t>
      </w:r>
      <w:r>
        <w:rPr>
          <w:spacing w:val="-8"/>
          <w:sz w:val="20"/>
        </w:rPr>
        <w:t> </w:t>
      </w:r>
      <w:r>
        <w:rPr>
          <w:spacing w:val="-2"/>
          <w:sz w:val="20"/>
        </w:rPr>
        <w:t>Service</w:t>
      </w:r>
    </w:p>
    <w:p>
      <w:pPr>
        <w:spacing w:before="178"/>
        <w:ind w:left="120" w:right="0" w:firstLine="0"/>
        <w:jc w:val="left"/>
        <w:rPr>
          <w:b/>
          <w:sz w:val="20"/>
        </w:rPr>
      </w:pPr>
      <w:r>
        <w:rPr>
          <w:b/>
          <w:spacing w:val="-5"/>
          <w:sz w:val="20"/>
        </w:rPr>
        <w:t>DoS</w:t>
      </w:r>
    </w:p>
    <w:p>
      <w:pPr>
        <w:spacing w:before="1"/>
        <w:ind w:left="120" w:right="0" w:firstLine="0"/>
        <w:jc w:val="left"/>
        <w:rPr>
          <w:sz w:val="20"/>
        </w:rPr>
      </w:pPr>
      <w:r>
        <w:rPr>
          <w:sz w:val="20"/>
        </w:rPr>
        <w:t>Denial</w:t>
      </w:r>
      <w:r>
        <w:rPr>
          <w:spacing w:val="-5"/>
          <w:sz w:val="20"/>
        </w:rPr>
        <w:t> </w:t>
      </w:r>
      <w:r>
        <w:rPr>
          <w:sz w:val="20"/>
        </w:rPr>
        <w:t>of</w:t>
      </w:r>
      <w:r>
        <w:rPr>
          <w:spacing w:val="-6"/>
          <w:sz w:val="20"/>
        </w:rPr>
        <w:t> </w:t>
      </w:r>
      <w:r>
        <w:rPr>
          <w:spacing w:val="-2"/>
          <w:sz w:val="20"/>
        </w:rPr>
        <w:t>Service</w:t>
      </w:r>
    </w:p>
    <w:p>
      <w:pPr>
        <w:pStyle w:val="BodyText"/>
        <w:spacing w:before="9"/>
        <w:rPr>
          <w:sz w:val="14"/>
        </w:rPr>
      </w:pPr>
    </w:p>
    <w:p>
      <w:pPr>
        <w:spacing w:before="1"/>
        <w:ind w:left="120" w:right="0" w:firstLine="0"/>
        <w:jc w:val="left"/>
        <w:rPr>
          <w:b/>
          <w:sz w:val="20"/>
        </w:rPr>
      </w:pPr>
      <w:r>
        <w:rPr>
          <w:b/>
          <w:spacing w:val="-5"/>
          <w:sz w:val="20"/>
        </w:rPr>
        <w:t>DRM</w:t>
      </w:r>
    </w:p>
    <w:p>
      <w:pPr>
        <w:spacing w:before="0"/>
        <w:ind w:left="120" w:right="0" w:firstLine="0"/>
        <w:jc w:val="left"/>
        <w:rPr>
          <w:sz w:val="20"/>
        </w:rPr>
      </w:pPr>
      <w:r>
        <w:rPr>
          <w:sz w:val="20"/>
        </w:rPr>
        <w:t>Derived</w:t>
      </w:r>
      <w:r>
        <w:rPr>
          <w:spacing w:val="-11"/>
          <w:sz w:val="20"/>
        </w:rPr>
        <w:t> </w:t>
      </w:r>
      <w:r>
        <w:rPr>
          <w:sz w:val="20"/>
        </w:rPr>
        <w:t>Relationship</w:t>
      </w:r>
      <w:r>
        <w:rPr>
          <w:spacing w:val="-11"/>
          <w:sz w:val="20"/>
        </w:rPr>
        <w:t> </w:t>
      </w:r>
      <w:r>
        <w:rPr>
          <w:spacing w:val="-2"/>
          <w:sz w:val="20"/>
        </w:rPr>
        <w:t>Mapping</w:t>
      </w:r>
    </w:p>
    <w:p>
      <w:pPr>
        <w:spacing w:before="178"/>
        <w:ind w:left="120" w:right="0" w:firstLine="0"/>
        <w:jc w:val="left"/>
        <w:rPr>
          <w:b/>
          <w:sz w:val="20"/>
        </w:rPr>
      </w:pPr>
      <w:r>
        <w:rPr>
          <w:b/>
          <w:spacing w:val="-4"/>
          <w:sz w:val="20"/>
        </w:rPr>
        <w:t>DHHS</w:t>
      </w:r>
    </w:p>
    <w:p>
      <w:pPr>
        <w:spacing w:before="1"/>
        <w:ind w:left="120" w:right="0" w:firstLine="0"/>
        <w:jc w:val="left"/>
        <w:rPr>
          <w:sz w:val="20"/>
        </w:rPr>
      </w:pPr>
      <w:r>
        <w:rPr>
          <w:sz w:val="20"/>
        </w:rPr>
        <w:t>Department</w:t>
      </w:r>
      <w:r>
        <w:rPr>
          <w:spacing w:val="-7"/>
          <w:sz w:val="20"/>
        </w:rPr>
        <w:t> </w:t>
      </w:r>
      <w:r>
        <w:rPr>
          <w:sz w:val="20"/>
        </w:rPr>
        <w:t>of</w:t>
      </w:r>
      <w:r>
        <w:rPr>
          <w:spacing w:val="-7"/>
          <w:sz w:val="20"/>
        </w:rPr>
        <w:t> </w:t>
      </w:r>
      <w:r>
        <w:rPr>
          <w:sz w:val="20"/>
        </w:rPr>
        <w:t>Health</w:t>
      </w:r>
      <w:r>
        <w:rPr>
          <w:spacing w:val="-5"/>
          <w:sz w:val="20"/>
        </w:rPr>
        <w:t> </w:t>
      </w:r>
      <w:r>
        <w:rPr>
          <w:sz w:val="20"/>
        </w:rPr>
        <w:t>and</w:t>
      </w:r>
      <w:r>
        <w:rPr>
          <w:spacing w:val="-6"/>
          <w:sz w:val="20"/>
        </w:rPr>
        <w:t> </w:t>
      </w:r>
      <w:r>
        <w:rPr>
          <w:sz w:val="20"/>
        </w:rPr>
        <w:t>Human</w:t>
      </w:r>
      <w:r>
        <w:rPr>
          <w:spacing w:val="-5"/>
          <w:sz w:val="20"/>
        </w:rPr>
        <w:t> </w:t>
      </w:r>
      <w:r>
        <w:rPr>
          <w:spacing w:val="-2"/>
          <w:sz w:val="20"/>
        </w:rPr>
        <w:t>Services</w:t>
      </w:r>
    </w:p>
    <w:p>
      <w:pPr>
        <w:pStyle w:val="BodyText"/>
        <w:spacing w:before="10"/>
        <w:rPr>
          <w:sz w:val="14"/>
        </w:rPr>
      </w:pPr>
    </w:p>
    <w:p>
      <w:pPr>
        <w:spacing w:before="0"/>
        <w:ind w:left="120" w:right="0" w:firstLine="0"/>
        <w:jc w:val="left"/>
        <w:rPr>
          <w:b/>
          <w:sz w:val="20"/>
        </w:rPr>
      </w:pPr>
      <w:r>
        <w:rPr>
          <w:b/>
          <w:spacing w:val="-5"/>
          <w:sz w:val="20"/>
        </w:rPr>
        <w:t>EDR</w:t>
      </w:r>
    </w:p>
    <w:p>
      <w:pPr>
        <w:spacing w:before="1"/>
        <w:ind w:left="120" w:right="0" w:firstLine="0"/>
        <w:jc w:val="left"/>
        <w:rPr>
          <w:sz w:val="20"/>
        </w:rPr>
      </w:pPr>
      <w:r>
        <w:rPr>
          <w:sz w:val="20"/>
        </w:rPr>
        <w:t>Endpoint</w:t>
      </w:r>
      <w:r>
        <w:rPr>
          <w:spacing w:val="-8"/>
          <w:sz w:val="20"/>
        </w:rPr>
        <w:t> </w:t>
      </w:r>
      <w:r>
        <w:rPr>
          <w:sz w:val="20"/>
        </w:rPr>
        <w:t>Detection</w:t>
      </w:r>
      <w:r>
        <w:rPr>
          <w:spacing w:val="-6"/>
          <w:sz w:val="20"/>
        </w:rPr>
        <w:t> </w:t>
      </w:r>
      <w:r>
        <w:rPr>
          <w:sz w:val="20"/>
        </w:rPr>
        <w:t>and</w:t>
      </w:r>
      <w:r>
        <w:rPr>
          <w:spacing w:val="-7"/>
          <w:sz w:val="20"/>
        </w:rPr>
        <w:t> </w:t>
      </w:r>
      <w:r>
        <w:rPr>
          <w:spacing w:val="-2"/>
          <w:sz w:val="20"/>
        </w:rPr>
        <w:t>Response</w:t>
      </w:r>
    </w:p>
    <w:p>
      <w:pPr>
        <w:spacing w:before="178"/>
        <w:ind w:left="120" w:right="0" w:firstLine="0"/>
        <w:jc w:val="left"/>
        <w:rPr>
          <w:b/>
          <w:sz w:val="20"/>
        </w:rPr>
      </w:pPr>
      <w:r>
        <w:rPr>
          <w:b/>
          <w:spacing w:val="-4"/>
          <w:sz w:val="20"/>
        </w:rPr>
        <w:t>ePHI</w:t>
      </w:r>
    </w:p>
    <w:p>
      <w:pPr>
        <w:spacing w:before="0"/>
        <w:ind w:left="120" w:right="0" w:firstLine="0"/>
        <w:jc w:val="left"/>
        <w:rPr>
          <w:sz w:val="20"/>
        </w:rPr>
      </w:pPr>
      <w:r>
        <w:rPr>
          <w:sz w:val="20"/>
        </w:rPr>
        <w:t>Electronic</w:t>
      </w:r>
      <w:r>
        <w:rPr>
          <w:spacing w:val="-10"/>
          <w:sz w:val="20"/>
        </w:rPr>
        <w:t> </w:t>
      </w:r>
      <w:r>
        <w:rPr>
          <w:sz w:val="20"/>
        </w:rPr>
        <w:t>Protected</w:t>
      </w:r>
      <w:r>
        <w:rPr>
          <w:spacing w:val="-8"/>
          <w:sz w:val="20"/>
        </w:rPr>
        <w:t> </w:t>
      </w:r>
      <w:r>
        <w:rPr>
          <w:sz w:val="20"/>
        </w:rPr>
        <w:t>Health</w:t>
      </w:r>
      <w:r>
        <w:rPr>
          <w:spacing w:val="-8"/>
          <w:sz w:val="20"/>
        </w:rPr>
        <w:t> </w:t>
      </w:r>
      <w:r>
        <w:rPr>
          <w:spacing w:val="-2"/>
          <w:sz w:val="20"/>
        </w:rPr>
        <w:t>Information</w:t>
      </w:r>
    </w:p>
    <w:p>
      <w:pPr>
        <w:pStyle w:val="BodyText"/>
        <w:spacing w:before="10"/>
        <w:rPr>
          <w:sz w:val="14"/>
        </w:rPr>
      </w:pPr>
    </w:p>
    <w:p>
      <w:pPr>
        <w:spacing w:before="0"/>
        <w:ind w:left="120" w:right="0" w:firstLine="0"/>
        <w:jc w:val="left"/>
        <w:rPr>
          <w:b/>
          <w:sz w:val="20"/>
        </w:rPr>
      </w:pPr>
      <w:r>
        <w:rPr>
          <w:b/>
          <w:spacing w:val="-5"/>
          <w:sz w:val="20"/>
        </w:rPr>
        <w:t>ERM</w:t>
      </w:r>
    </w:p>
    <w:p>
      <w:pPr>
        <w:spacing w:before="1"/>
        <w:ind w:left="120" w:right="0" w:firstLine="0"/>
        <w:jc w:val="left"/>
        <w:rPr>
          <w:sz w:val="20"/>
        </w:rPr>
      </w:pPr>
      <w:r>
        <w:rPr>
          <w:sz w:val="20"/>
        </w:rPr>
        <w:t>Enterprise</w:t>
      </w:r>
      <w:r>
        <w:rPr>
          <w:spacing w:val="-8"/>
          <w:sz w:val="20"/>
        </w:rPr>
        <w:t> </w:t>
      </w:r>
      <w:r>
        <w:rPr>
          <w:sz w:val="20"/>
        </w:rPr>
        <w:t>Risk</w:t>
      </w:r>
      <w:r>
        <w:rPr>
          <w:spacing w:val="-5"/>
          <w:sz w:val="20"/>
        </w:rPr>
        <w:t> </w:t>
      </w:r>
      <w:r>
        <w:rPr>
          <w:spacing w:val="-2"/>
          <w:sz w:val="20"/>
        </w:rPr>
        <w:t>Management</w:t>
      </w:r>
    </w:p>
    <w:p>
      <w:pPr>
        <w:spacing w:after="0"/>
        <w:jc w:val="left"/>
        <w:rPr>
          <w:sz w:val="20"/>
        </w:rPr>
        <w:sectPr>
          <w:pgSz w:w="12240" w:h="15840"/>
          <w:pgMar w:header="763" w:footer="722" w:top="1400" w:bottom="920" w:left="1320" w:right="1220"/>
        </w:sectPr>
      </w:pPr>
    </w:p>
    <w:p>
      <w:pPr>
        <w:spacing w:before="49"/>
        <w:ind w:left="120" w:right="0" w:firstLine="0"/>
        <w:jc w:val="left"/>
        <w:rPr>
          <w:b/>
          <w:sz w:val="20"/>
        </w:rPr>
      </w:pPr>
      <w:r>
        <w:rPr>
          <w:b/>
          <w:spacing w:val="-5"/>
          <w:sz w:val="20"/>
        </w:rPr>
        <w:t>FBI</w:t>
      </w:r>
    </w:p>
    <w:p>
      <w:pPr>
        <w:spacing w:before="0"/>
        <w:ind w:left="120" w:right="0" w:firstLine="0"/>
        <w:jc w:val="left"/>
        <w:rPr>
          <w:sz w:val="20"/>
        </w:rPr>
      </w:pPr>
      <w:r>
        <w:rPr>
          <w:sz w:val="20"/>
        </w:rPr>
        <w:t>Federal</w:t>
      </w:r>
      <w:r>
        <w:rPr>
          <w:spacing w:val="-6"/>
          <w:sz w:val="20"/>
        </w:rPr>
        <w:t> </w:t>
      </w:r>
      <w:r>
        <w:rPr>
          <w:sz w:val="20"/>
        </w:rPr>
        <w:t>Bureau</w:t>
      </w:r>
      <w:r>
        <w:rPr>
          <w:spacing w:val="-5"/>
          <w:sz w:val="20"/>
        </w:rPr>
        <w:t> </w:t>
      </w:r>
      <w:r>
        <w:rPr>
          <w:sz w:val="20"/>
        </w:rPr>
        <w:t>of</w:t>
      </w:r>
      <w:r>
        <w:rPr>
          <w:spacing w:val="-6"/>
          <w:sz w:val="20"/>
        </w:rPr>
        <w:t> </w:t>
      </w:r>
      <w:r>
        <w:rPr>
          <w:spacing w:val="-2"/>
          <w:sz w:val="20"/>
        </w:rPr>
        <w:t>Investigation</w:t>
      </w:r>
    </w:p>
    <w:p>
      <w:pPr>
        <w:spacing w:before="179"/>
        <w:ind w:left="120" w:right="0" w:firstLine="0"/>
        <w:jc w:val="left"/>
        <w:rPr>
          <w:b/>
          <w:sz w:val="20"/>
        </w:rPr>
      </w:pPr>
      <w:r>
        <w:rPr>
          <w:b/>
          <w:spacing w:val="-5"/>
          <w:sz w:val="20"/>
        </w:rPr>
        <w:t>FDA</w:t>
      </w:r>
    </w:p>
    <w:p>
      <w:pPr>
        <w:spacing w:before="0"/>
        <w:ind w:left="120" w:right="0" w:firstLine="0"/>
        <w:jc w:val="left"/>
        <w:rPr>
          <w:sz w:val="20"/>
        </w:rPr>
      </w:pPr>
      <w:r>
        <w:rPr>
          <w:sz w:val="20"/>
        </w:rPr>
        <w:t>Food</w:t>
      </w:r>
      <w:r>
        <w:rPr>
          <w:spacing w:val="-4"/>
          <w:sz w:val="20"/>
        </w:rPr>
        <w:t> </w:t>
      </w:r>
      <w:r>
        <w:rPr>
          <w:sz w:val="20"/>
        </w:rPr>
        <w:t>and</w:t>
      </w:r>
      <w:r>
        <w:rPr>
          <w:spacing w:val="-3"/>
          <w:sz w:val="20"/>
        </w:rPr>
        <w:t> </w:t>
      </w:r>
      <w:r>
        <w:rPr>
          <w:sz w:val="20"/>
        </w:rPr>
        <w:t>Drug</w:t>
      </w:r>
      <w:r>
        <w:rPr>
          <w:spacing w:val="-4"/>
          <w:sz w:val="20"/>
        </w:rPr>
        <w:t> </w:t>
      </w:r>
      <w:r>
        <w:rPr>
          <w:spacing w:val="-2"/>
          <w:sz w:val="20"/>
        </w:rPr>
        <w:t>Administration</w:t>
      </w:r>
    </w:p>
    <w:p>
      <w:pPr>
        <w:pStyle w:val="BodyText"/>
        <w:spacing w:before="10"/>
        <w:rPr>
          <w:sz w:val="14"/>
        </w:rPr>
      </w:pPr>
    </w:p>
    <w:p>
      <w:pPr>
        <w:spacing w:before="0"/>
        <w:ind w:left="120" w:right="0" w:firstLine="0"/>
        <w:jc w:val="left"/>
        <w:rPr>
          <w:b/>
          <w:sz w:val="20"/>
        </w:rPr>
      </w:pPr>
      <w:r>
        <w:rPr>
          <w:b/>
          <w:spacing w:val="-4"/>
          <w:sz w:val="20"/>
        </w:rPr>
        <w:t>FIPS</w:t>
      </w:r>
    </w:p>
    <w:p>
      <w:pPr>
        <w:spacing w:before="1"/>
        <w:ind w:left="120" w:right="0" w:firstLine="0"/>
        <w:jc w:val="left"/>
        <w:rPr>
          <w:sz w:val="20"/>
        </w:rPr>
      </w:pPr>
      <w:r>
        <w:rPr>
          <w:sz w:val="20"/>
        </w:rPr>
        <w:t>Federal</w:t>
      </w:r>
      <w:r>
        <w:rPr>
          <w:spacing w:val="-10"/>
          <w:sz w:val="20"/>
        </w:rPr>
        <w:t> </w:t>
      </w:r>
      <w:r>
        <w:rPr>
          <w:sz w:val="20"/>
        </w:rPr>
        <w:t>Information</w:t>
      </w:r>
      <w:r>
        <w:rPr>
          <w:spacing w:val="-9"/>
          <w:sz w:val="20"/>
        </w:rPr>
        <w:t> </w:t>
      </w:r>
      <w:r>
        <w:rPr>
          <w:sz w:val="20"/>
        </w:rPr>
        <w:t>Processing</w:t>
      </w:r>
      <w:r>
        <w:rPr>
          <w:spacing w:val="-10"/>
          <w:sz w:val="20"/>
        </w:rPr>
        <w:t> </w:t>
      </w:r>
      <w:r>
        <w:rPr>
          <w:spacing w:val="-2"/>
          <w:sz w:val="20"/>
        </w:rPr>
        <w:t>Standard</w:t>
      </w:r>
    </w:p>
    <w:p>
      <w:pPr>
        <w:spacing w:before="178"/>
        <w:ind w:left="120" w:right="0" w:firstLine="0"/>
        <w:jc w:val="left"/>
        <w:rPr>
          <w:b/>
          <w:sz w:val="20"/>
        </w:rPr>
      </w:pPr>
      <w:r>
        <w:rPr>
          <w:b/>
          <w:spacing w:val="-5"/>
          <w:sz w:val="20"/>
        </w:rPr>
        <w:t>GRC</w:t>
      </w:r>
    </w:p>
    <w:p>
      <w:pPr>
        <w:spacing w:before="1"/>
        <w:ind w:left="120" w:right="0" w:firstLine="0"/>
        <w:jc w:val="left"/>
        <w:rPr>
          <w:sz w:val="20"/>
        </w:rPr>
      </w:pPr>
      <w:r>
        <w:rPr>
          <w:sz w:val="20"/>
        </w:rPr>
        <w:t>Governance,</w:t>
      </w:r>
      <w:r>
        <w:rPr>
          <w:spacing w:val="-7"/>
          <w:sz w:val="20"/>
        </w:rPr>
        <w:t> </w:t>
      </w:r>
      <w:r>
        <w:rPr>
          <w:sz w:val="20"/>
        </w:rPr>
        <w:t>Risk,</w:t>
      </w:r>
      <w:r>
        <w:rPr>
          <w:spacing w:val="-6"/>
          <w:sz w:val="20"/>
        </w:rPr>
        <w:t> </w:t>
      </w:r>
      <w:r>
        <w:rPr>
          <w:sz w:val="20"/>
        </w:rPr>
        <w:t>and</w:t>
      </w:r>
      <w:r>
        <w:rPr>
          <w:spacing w:val="-6"/>
          <w:sz w:val="20"/>
        </w:rPr>
        <w:t> </w:t>
      </w:r>
      <w:r>
        <w:rPr>
          <w:spacing w:val="-2"/>
          <w:sz w:val="20"/>
        </w:rPr>
        <w:t>Compliance</w:t>
      </w:r>
    </w:p>
    <w:p>
      <w:pPr>
        <w:pStyle w:val="BodyText"/>
        <w:spacing w:before="9"/>
        <w:rPr>
          <w:sz w:val="14"/>
        </w:rPr>
      </w:pPr>
    </w:p>
    <w:p>
      <w:pPr>
        <w:spacing w:before="0"/>
        <w:ind w:left="120" w:right="0" w:firstLine="0"/>
        <w:jc w:val="left"/>
        <w:rPr>
          <w:b/>
          <w:sz w:val="20"/>
        </w:rPr>
      </w:pPr>
      <w:r>
        <w:rPr>
          <w:b/>
          <w:spacing w:val="-5"/>
          <w:sz w:val="20"/>
        </w:rPr>
        <w:t>HC3</w:t>
      </w:r>
    </w:p>
    <w:p>
      <w:pPr>
        <w:spacing w:before="1"/>
        <w:ind w:left="120" w:right="0" w:firstLine="0"/>
        <w:jc w:val="left"/>
        <w:rPr>
          <w:sz w:val="20"/>
        </w:rPr>
      </w:pPr>
      <w:r>
        <w:rPr>
          <w:sz w:val="20"/>
        </w:rPr>
        <w:t>Health</w:t>
      </w:r>
      <w:r>
        <w:rPr>
          <w:spacing w:val="-9"/>
          <w:sz w:val="20"/>
        </w:rPr>
        <w:t> </w:t>
      </w:r>
      <w:r>
        <w:rPr>
          <w:sz w:val="20"/>
        </w:rPr>
        <w:t>Sector</w:t>
      </w:r>
      <w:r>
        <w:rPr>
          <w:spacing w:val="-10"/>
          <w:sz w:val="20"/>
        </w:rPr>
        <w:t> </w:t>
      </w:r>
      <w:r>
        <w:rPr>
          <w:sz w:val="20"/>
        </w:rPr>
        <w:t>Cybersecurity</w:t>
      </w:r>
      <w:r>
        <w:rPr>
          <w:spacing w:val="-8"/>
          <w:sz w:val="20"/>
        </w:rPr>
        <w:t> </w:t>
      </w:r>
      <w:r>
        <w:rPr>
          <w:sz w:val="20"/>
        </w:rPr>
        <w:t>Coordination</w:t>
      </w:r>
      <w:r>
        <w:rPr>
          <w:spacing w:val="-9"/>
          <w:sz w:val="20"/>
        </w:rPr>
        <w:t> </w:t>
      </w:r>
      <w:r>
        <w:rPr>
          <w:spacing w:val="-2"/>
          <w:sz w:val="20"/>
        </w:rPr>
        <w:t>Center</w:t>
      </w:r>
    </w:p>
    <w:p>
      <w:pPr>
        <w:spacing w:before="178"/>
        <w:ind w:left="120" w:right="0" w:firstLine="0"/>
        <w:jc w:val="left"/>
        <w:rPr>
          <w:b/>
          <w:sz w:val="20"/>
        </w:rPr>
      </w:pPr>
      <w:r>
        <w:rPr>
          <w:b/>
          <w:spacing w:val="-5"/>
          <w:sz w:val="20"/>
        </w:rPr>
        <w:t>HDO</w:t>
      </w:r>
    </w:p>
    <w:p>
      <w:pPr>
        <w:spacing w:before="1"/>
        <w:ind w:left="120" w:right="0" w:firstLine="0"/>
        <w:jc w:val="left"/>
        <w:rPr>
          <w:sz w:val="20"/>
        </w:rPr>
      </w:pPr>
      <w:r>
        <w:rPr>
          <w:sz w:val="20"/>
        </w:rPr>
        <w:t>Healthcare</w:t>
      </w:r>
      <w:r>
        <w:rPr>
          <w:spacing w:val="-12"/>
          <w:sz w:val="20"/>
        </w:rPr>
        <w:t> </w:t>
      </w:r>
      <w:r>
        <w:rPr>
          <w:sz w:val="20"/>
        </w:rPr>
        <w:t>Delivery</w:t>
      </w:r>
      <w:r>
        <w:rPr>
          <w:spacing w:val="-9"/>
          <w:sz w:val="20"/>
        </w:rPr>
        <w:t> </w:t>
      </w:r>
      <w:r>
        <w:rPr>
          <w:spacing w:val="-2"/>
          <w:sz w:val="20"/>
        </w:rPr>
        <w:t>Organization</w:t>
      </w:r>
    </w:p>
    <w:p>
      <w:pPr>
        <w:pStyle w:val="BodyText"/>
        <w:spacing w:before="10"/>
        <w:rPr>
          <w:sz w:val="14"/>
        </w:rPr>
      </w:pPr>
    </w:p>
    <w:p>
      <w:pPr>
        <w:spacing w:before="0"/>
        <w:ind w:left="120" w:right="0" w:firstLine="0"/>
        <w:jc w:val="left"/>
        <w:rPr>
          <w:b/>
          <w:sz w:val="20"/>
        </w:rPr>
      </w:pPr>
      <w:r>
        <w:rPr>
          <w:b/>
          <w:spacing w:val="-5"/>
          <w:sz w:val="20"/>
        </w:rPr>
        <w:t>HHS</w:t>
      </w:r>
    </w:p>
    <w:p>
      <w:pPr>
        <w:spacing w:before="0"/>
        <w:ind w:left="120" w:right="0" w:firstLine="0"/>
        <w:jc w:val="left"/>
        <w:rPr>
          <w:sz w:val="20"/>
        </w:rPr>
      </w:pPr>
      <w:r>
        <w:rPr>
          <w:sz w:val="20"/>
        </w:rPr>
        <w:t>Department</w:t>
      </w:r>
      <w:r>
        <w:rPr>
          <w:spacing w:val="-7"/>
          <w:sz w:val="20"/>
        </w:rPr>
        <w:t> </w:t>
      </w:r>
      <w:r>
        <w:rPr>
          <w:sz w:val="20"/>
        </w:rPr>
        <w:t>of</w:t>
      </w:r>
      <w:r>
        <w:rPr>
          <w:spacing w:val="-7"/>
          <w:sz w:val="20"/>
        </w:rPr>
        <w:t> </w:t>
      </w:r>
      <w:r>
        <w:rPr>
          <w:sz w:val="20"/>
        </w:rPr>
        <w:t>Health</w:t>
      </w:r>
      <w:r>
        <w:rPr>
          <w:spacing w:val="-5"/>
          <w:sz w:val="20"/>
        </w:rPr>
        <w:t> </w:t>
      </w:r>
      <w:r>
        <w:rPr>
          <w:sz w:val="20"/>
        </w:rPr>
        <w:t>and</w:t>
      </w:r>
      <w:r>
        <w:rPr>
          <w:spacing w:val="-6"/>
          <w:sz w:val="20"/>
        </w:rPr>
        <w:t> </w:t>
      </w:r>
      <w:r>
        <w:rPr>
          <w:sz w:val="20"/>
        </w:rPr>
        <w:t>Human</w:t>
      </w:r>
      <w:r>
        <w:rPr>
          <w:spacing w:val="-5"/>
          <w:sz w:val="20"/>
        </w:rPr>
        <w:t> </w:t>
      </w:r>
      <w:r>
        <w:rPr>
          <w:spacing w:val="-2"/>
          <w:sz w:val="20"/>
        </w:rPr>
        <w:t>Services</w:t>
      </w:r>
    </w:p>
    <w:p>
      <w:pPr>
        <w:spacing w:before="179"/>
        <w:ind w:left="120" w:right="0" w:firstLine="0"/>
        <w:jc w:val="left"/>
        <w:rPr>
          <w:b/>
          <w:sz w:val="20"/>
        </w:rPr>
      </w:pPr>
      <w:r>
        <w:rPr>
          <w:b/>
          <w:spacing w:val="-2"/>
          <w:sz w:val="20"/>
        </w:rPr>
        <w:t>HIC-</w:t>
      </w:r>
      <w:r>
        <w:rPr>
          <w:b/>
          <w:spacing w:val="-4"/>
          <w:sz w:val="20"/>
        </w:rPr>
        <w:t>ISBP</w:t>
      </w:r>
    </w:p>
    <w:p>
      <w:pPr>
        <w:spacing w:before="0"/>
        <w:ind w:left="120" w:right="0" w:firstLine="0"/>
        <w:jc w:val="left"/>
        <w:rPr>
          <w:sz w:val="20"/>
        </w:rPr>
      </w:pPr>
      <w:r>
        <w:rPr>
          <w:sz w:val="20"/>
        </w:rPr>
        <w:t>Health</w:t>
      </w:r>
      <w:r>
        <w:rPr>
          <w:spacing w:val="-8"/>
          <w:sz w:val="20"/>
        </w:rPr>
        <w:t> </w:t>
      </w:r>
      <w:r>
        <w:rPr>
          <w:sz w:val="20"/>
        </w:rPr>
        <w:t>Industry</w:t>
      </w:r>
      <w:r>
        <w:rPr>
          <w:spacing w:val="-9"/>
          <w:sz w:val="20"/>
        </w:rPr>
        <w:t> </w:t>
      </w:r>
      <w:r>
        <w:rPr>
          <w:sz w:val="20"/>
        </w:rPr>
        <w:t>Cybersecurity</w:t>
      </w:r>
      <w:r>
        <w:rPr>
          <w:spacing w:val="-7"/>
          <w:sz w:val="20"/>
        </w:rPr>
        <w:t> </w:t>
      </w:r>
      <w:r>
        <w:rPr>
          <w:sz w:val="20"/>
        </w:rPr>
        <w:t>Information</w:t>
      </w:r>
      <w:r>
        <w:rPr>
          <w:spacing w:val="-7"/>
          <w:sz w:val="20"/>
        </w:rPr>
        <w:t> </w:t>
      </w:r>
      <w:r>
        <w:rPr>
          <w:sz w:val="20"/>
        </w:rPr>
        <w:t>Sharing</w:t>
      </w:r>
      <w:r>
        <w:rPr>
          <w:spacing w:val="-8"/>
          <w:sz w:val="20"/>
        </w:rPr>
        <w:t> </w:t>
      </w:r>
      <w:r>
        <w:rPr>
          <w:sz w:val="20"/>
        </w:rPr>
        <w:t>Best</w:t>
      </w:r>
      <w:r>
        <w:rPr>
          <w:spacing w:val="-8"/>
          <w:sz w:val="20"/>
        </w:rPr>
        <w:t> </w:t>
      </w:r>
      <w:r>
        <w:rPr>
          <w:spacing w:val="-2"/>
          <w:sz w:val="20"/>
        </w:rPr>
        <w:t>Practices</w:t>
      </w:r>
    </w:p>
    <w:p>
      <w:pPr>
        <w:pStyle w:val="BodyText"/>
        <w:spacing w:before="10"/>
        <w:rPr>
          <w:sz w:val="14"/>
        </w:rPr>
      </w:pPr>
    </w:p>
    <w:p>
      <w:pPr>
        <w:spacing w:before="0"/>
        <w:ind w:left="120" w:right="0" w:firstLine="0"/>
        <w:jc w:val="left"/>
        <w:rPr>
          <w:b/>
          <w:sz w:val="20"/>
        </w:rPr>
      </w:pPr>
      <w:r>
        <w:rPr>
          <w:b/>
          <w:spacing w:val="-2"/>
          <w:sz w:val="20"/>
        </w:rPr>
        <w:t>HIC-</w:t>
      </w:r>
      <w:r>
        <w:rPr>
          <w:b/>
          <w:spacing w:val="-4"/>
          <w:sz w:val="20"/>
        </w:rPr>
        <w:t>MISO</w:t>
      </w:r>
    </w:p>
    <w:p>
      <w:pPr>
        <w:spacing w:before="1"/>
        <w:ind w:left="120" w:right="0" w:firstLine="0"/>
        <w:jc w:val="left"/>
        <w:rPr>
          <w:sz w:val="20"/>
        </w:rPr>
      </w:pPr>
      <w:r>
        <w:rPr>
          <w:sz w:val="20"/>
        </w:rPr>
        <w:t>Health</w:t>
      </w:r>
      <w:r>
        <w:rPr>
          <w:spacing w:val="-7"/>
          <w:sz w:val="20"/>
        </w:rPr>
        <w:t> </w:t>
      </w:r>
      <w:r>
        <w:rPr>
          <w:sz w:val="20"/>
        </w:rPr>
        <w:t>Industry</w:t>
      </w:r>
      <w:r>
        <w:rPr>
          <w:spacing w:val="-8"/>
          <w:sz w:val="20"/>
        </w:rPr>
        <w:t> </w:t>
      </w:r>
      <w:r>
        <w:rPr>
          <w:sz w:val="20"/>
        </w:rPr>
        <w:t>Cybersecurity</w:t>
      </w:r>
      <w:r>
        <w:rPr>
          <w:spacing w:val="-6"/>
          <w:sz w:val="20"/>
        </w:rPr>
        <w:t> </w:t>
      </w:r>
      <w:r>
        <w:rPr>
          <w:sz w:val="20"/>
        </w:rPr>
        <w:t>Matrix</w:t>
      </w:r>
      <w:r>
        <w:rPr>
          <w:spacing w:val="-7"/>
          <w:sz w:val="20"/>
        </w:rPr>
        <w:t> </w:t>
      </w:r>
      <w:r>
        <w:rPr>
          <w:sz w:val="20"/>
        </w:rPr>
        <w:t>of</w:t>
      </w:r>
      <w:r>
        <w:rPr>
          <w:spacing w:val="-8"/>
          <w:sz w:val="20"/>
        </w:rPr>
        <w:t> </w:t>
      </w:r>
      <w:r>
        <w:rPr>
          <w:sz w:val="20"/>
        </w:rPr>
        <w:t>Information</w:t>
      </w:r>
      <w:r>
        <w:rPr>
          <w:spacing w:val="-6"/>
          <w:sz w:val="20"/>
        </w:rPr>
        <w:t> </w:t>
      </w:r>
      <w:r>
        <w:rPr>
          <w:sz w:val="20"/>
        </w:rPr>
        <w:t>Sharing</w:t>
      </w:r>
      <w:r>
        <w:rPr>
          <w:spacing w:val="-8"/>
          <w:sz w:val="20"/>
        </w:rPr>
        <w:t> </w:t>
      </w:r>
      <w:r>
        <w:rPr>
          <w:spacing w:val="-2"/>
          <w:sz w:val="20"/>
        </w:rPr>
        <w:t>Organizations</w:t>
      </w:r>
    </w:p>
    <w:p>
      <w:pPr>
        <w:spacing w:before="178"/>
        <w:ind w:left="120" w:right="0" w:firstLine="0"/>
        <w:jc w:val="left"/>
        <w:rPr>
          <w:b/>
          <w:sz w:val="20"/>
        </w:rPr>
      </w:pPr>
      <w:r>
        <w:rPr>
          <w:b/>
          <w:spacing w:val="-4"/>
          <w:sz w:val="20"/>
        </w:rPr>
        <w:t>HICP</w:t>
      </w:r>
    </w:p>
    <w:p>
      <w:pPr>
        <w:spacing w:before="1"/>
        <w:ind w:left="120" w:right="0" w:firstLine="0"/>
        <w:jc w:val="left"/>
        <w:rPr>
          <w:sz w:val="20"/>
        </w:rPr>
      </w:pPr>
      <w:r>
        <w:rPr>
          <w:sz w:val="20"/>
        </w:rPr>
        <w:t>Health</w:t>
      </w:r>
      <w:r>
        <w:rPr>
          <w:spacing w:val="-8"/>
          <w:sz w:val="20"/>
        </w:rPr>
        <w:t> </w:t>
      </w:r>
      <w:r>
        <w:rPr>
          <w:sz w:val="20"/>
        </w:rPr>
        <w:t>Industry</w:t>
      </w:r>
      <w:r>
        <w:rPr>
          <w:spacing w:val="-9"/>
          <w:sz w:val="20"/>
        </w:rPr>
        <w:t> </w:t>
      </w:r>
      <w:r>
        <w:rPr>
          <w:sz w:val="20"/>
        </w:rPr>
        <w:t>Cybersecurity</w:t>
      </w:r>
      <w:r>
        <w:rPr>
          <w:spacing w:val="-8"/>
          <w:sz w:val="20"/>
        </w:rPr>
        <w:t> </w:t>
      </w:r>
      <w:r>
        <w:rPr>
          <w:spacing w:val="-2"/>
          <w:sz w:val="20"/>
        </w:rPr>
        <w:t>Practices</w:t>
      </w:r>
    </w:p>
    <w:p>
      <w:pPr>
        <w:spacing w:before="178"/>
        <w:ind w:left="120" w:right="0" w:firstLine="0"/>
        <w:jc w:val="left"/>
        <w:rPr>
          <w:b/>
          <w:sz w:val="20"/>
        </w:rPr>
      </w:pPr>
      <w:r>
        <w:rPr>
          <w:b/>
          <w:spacing w:val="-2"/>
          <w:sz w:val="20"/>
        </w:rPr>
        <w:t>HIC-SCRiM</w:t>
      </w:r>
    </w:p>
    <w:p>
      <w:pPr>
        <w:spacing w:before="1"/>
        <w:ind w:left="120" w:right="0" w:firstLine="0"/>
        <w:jc w:val="left"/>
        <w:rPr>
          <w:sz w:val="20"/>
        </w:rPr>
      </w:pPr>
      <w:r>
        <w:rPr>
          <w:sz w:val="20"/>
        </w:rPr>
        <w:t>Health</w:t>
      </w:r>
      <w:r>
        <w:rPr>
          <w:spacing w:val="-7"/>
          <w:sz w:val="20"/>
        </w:rPr>
        <w:t> </w:t>
      </w:r>
      <w:r>
        <w:rPr>
          <w:sz w:val="20"/>
        </w:rPr>
        <w:t>Industry</w:t>
      </w:r>
      <w:r>
        <w:rPr>
          <w:spacing w:val="-7"/>
          <w:sz w:val="20"/>
        </w:rPr>
        <w:t> </w:t>
      </w:r>
      <w:r>
        <w:rPr>
          <w:sz w:val="20"/>
        </w:rPr>
        <w:t>Cybersecurity</w:t>
      </w:r>
      <w:r>
        <w:rPr>
          <w:spacing w:val="-7"/>
          <w:sz w:val="20"/>
        </w:rPr>
        <w:t> </w:t>
      </w:r>
      <w:r>
        <w:rPr>
          <w:sz w:val="20"/>
        </w:rPr>
        <w:t>Supply</w:t>
      </w:r>
      <w:r>
        <w:rPr>
          <w:spacing w:val="-6"/>
          <w:sz w:val="20"/>
        </w:rPr>
        <w:t> </w:t>
      </w:r>
      <w:r>
        <w:rPr>
          <w:sz w:val="20"/>
        </w:rPr>
        <w:t>Chain</w:t>
      </w:r>
      <w:r>
        <w:rPr>
          <w:spacing w:val="-6"/>
          <w:sz w:val="20"/>
        </w:rPr>
        <w:t> </w:t>
      </w:r>
      <w:r>
        <w:rPr>
          <w:sz w:val="20"/>
        </w:rPr>
        <w:t>Risk</w:t>
      </w:r>
      <w:r>
        <w:rPr>
          <w:spacing w:val="-6"/>
          <w:sz w:val="20"/>
        </w:rPr>
        <w:t> </w:t>
      </w:r>
      <w:r>
        <w:rPr>
          <w:spacing w:val="-2"/>
          <w:sz w:val="20"/>
        </w:rPr>
        <w:t>Management</w:t>
      </w:r>
    </w:p>
    <w:p>
      <w:pPr>
        <w:pStyle w:val="BodyText"/>
        <w:spacing w:before="9"/>
        <w:rPr>
          <w:sz w:val="14"/>
        </w:rPr>
      </w:pPr>
    </w:p>
    <w:p>
      <w:pPr>
        <w:spacing w:before="0"/>
        <w:ind w:left="120" w:right="0" w:firstLine="0"/>
        <w:jc w:val="left"/>
        <w:rPr>
          <w:b/>
          <w:sz w:val="20"/>
        </w:rPr>
      </w:pPr>
      <w:r>
        <w:rPr>
          <w:b/>
          <w:spacing w:val="-2"/>
          <w:sz w:val="20"/>
        </w:rPr>
        <w:t>HIC-</w:t>
      </w:r>
      <w:r>
        <w:rPr>
          <w:b/>
          <w:spacing w:val="-4"/>
          <w:sz w:val="20"/>
        </w:rPr>
        <w:t>STAT</w:t>
      </w:r>
    </w:p>
    <w:p>
      <w:pPr>
        <w:spacing w:before="1"/>
        <w:ind w:left="120" w:right="0" w:firstLine="0"/>
        <w:jc w:val="left"/>
        <w:rPr>
          <w:sz w:val="20"/>
        </w:rPr>
      </w:pPr>
      <w:r>
        <w:rPr>
          <w:sz w:val="20"/>
        </w:rPr>
        <w:t>Health</w:t>
      </w:r>
      <w:r>
        <w:rPr>
          <w:spacing w:val="-7"/>
          <w:sz w:val="20"/>
        </w:rPr>
        <w:t> </w:t>
      </w:r>
      <w:r>
        <w:rPr>
          <w:sz w:val="20"/>
        </w:rPr>
        <w:t>Industry</w:t>
      </w:r>
      <w:r>
        <w:rPr>
          <w:spacing w:val="-8"/>
          <w:sz w:val="20"/>
        </w:rPr>
        <w:t> </w:t>
      </w:r>
      <w:r>
        <w:rPr>
          <w:sz w:val="20"/>
        </w:rPr>
        <w:t>Cybersecurity</w:t>
      </w:r>
      <w:r>
        <w:rPr>
          <w:spacing w:val="-6"/>
          <w:sz w:val="20"/>
        </w:rPr>
        <w:t> </w:t>
      </w:r>
      <w:r>
        <w:rPr>
          <w:sz w:val="20"/>
        </w:rPr>
        <w:t>–</w:t>
      </w:r>
      <w:r>
        <w:rPr>
          <w:spacing w:val="-8"/>
          <w:sz w:val="20"/>
        </w:rPr>
        <w:t> </w:t>
      </w:r>
      <w:r>
        <w:rPr>
          <w:sz w:val="20"/>
        </w:rPr>
        <w:t>Securing</w:t>
      </w:r>
      <w:r>
        <w:rPr>
          <w:spacing w:val="-5"/>
          <w:sz w:val="20"/>
        </w:rPr>
        <w:t> </w:t>
      </w:r>
      <w:r>
        <w:rPr>
          <w:sz w:val="20"/>
        </w:rPr>
        <w:t>Telehealth</w:t>
      </w:r>
      <w:r>
        <w:rPr>
          <w:spacing w:val="-6"/>
          <w:sz w:val="20"/>
        </w:rPr>
        <w:t> </w:t>
      </w:r>
      <w:r>
        <w:rPr>
          <w:sz w:val="20"/>
        </w:rPr>
        <w:t>and</w:t>
      </w:r>
      <w:r>
        <w:rPr>
          <w:spacing w:val="-6"/>
          <w:sz w:val="20"/>
        </w:rPr>
        <w:t> </w:t>
      </w:r>
      <w:r>
        <w:rPr>
          <w:spacing w:val="-2"/>
          <w:sz w:val="20"/>
        </w:rPr>
        <w:t>Telemedicine</w:t>
      </w:r>
    </w:p>
    <w:p>
      <w:pPr>
        <w:spacing w:before="178"/>
        <w:ind w:left="120" w:right="0" w:firstLine="0"/>
        <w:jc w:val="left"/>
        <w:rPr>
          <w:b/>
          <w:sz w:val="20"/>
        </w:rPr>
      </w:pPr>
      <w:r>
        <w:rPr>
          <w:b/>
          <w:spacing w:val="-2"/>
          <w:sz w:val="20"/>
        </w:rPr>
        <w:t>HIC-</w:t>
      </w:r>
      <w:r>
        <w:rPr>
          <w:b/>
          <w:spacing w:val="-5"/>
          <w:sz w:val="20"/>
        </w:rPr>
        <w:t>TCR</w:t>
      </w:r>
    </w:p>
    <w:p>
      <w:pPr>
        <w:spacing w:before="1"/>
        <w:ind w:left="120" w:right="0" w:firstLine="0"/>
        <w:jc w:val="left"/>
        <w:rPr>
          <w:sz w:val="20"/>
        </w:rPr>
      </w:pPr>
      <w:r>
        <w:rPr>
          <w:sz w:val="20"/>
        </w:rPr>
        <w:t>Health</w:t>
      </w:r>
      <w:r>
        <w:rPr>
          <w:spacing w:val="-9"/>
          <w:sz w:val="20"/>
        </w:rPr>
        <w:t> </w:t>
      </w:r>
      <w:r>
        <w:rPr>
          <w:sz w:val="20"/>
        </w:rPr>
        <w:t>Industry</w:t>
      </w:r>
      <w:r>
        <w:rPr>
          <w:spacing w:val="-9"/>
          <w:sz w:val="20"/>
        </w:rPr>
        <w:t> </w:t>
      </w:r>
      <w:r>
        <w:rPr>
          <w:sz w:val="20"/>
        </w:rPr>
        <w:t>Cybersecurity</w:t>
      </w:r>
      <w:r>
        <w:rPr>
          <w:spacing w:val="-8"/>
          <w:sz w:val="20"/>
        </w:rPr>
        <w:t> </w:t>
      </w:r>
      <w:r>
        <w:rPr>
          <w:sz w:val="20"/>
        </w:rPr>
        <w:t>Tactical</w:t>
      </w:r>
      <w:r>
        <w:rPr>
          <w:spacing w:val="-9"/>
          <w:sz w:val="20"/>
        </w:rPr>
        <w:t> </w:t>
      </w:r>
      <w:r>
        <w:rPr>
          <w:sz w:val="20"/>
        </w:rPr>
        <w:t>Crisis</w:t>
      </w:r>
      <w:r>
        <w:rPr>
          <w:spacing w:val="-8"/>
          <w:sz w:val="20"/>
        </w:rPr>
        <w:t> </w:t>
      </w:r>
      <w:r>
        <w:rPr>
          <w:spacing w:val="-2"/>
          <w:sz w:val="20"/>
        </w:rPr>
        <w:t>Response</w:t>
      </w:r>
    </w:p>
    <w:p>
      <w:pPr>
        <w:pStyle w:val="BodyText"/>
        <w:spacing w:before="10"/>
        <w:rPr>
          <w:sz w:val="14"/>
        </w:rPr>
      </w:pPr>
    </w:p>
    <w:p>
      <w:pPr>
        <w:spacing w:before="0"/>
        <w:ind w:left="120" w:right="0" w:firstLine="0"/>
        <w:jc w:val="left"/>
        <w:rPr>
          <w:b/>
          <w:sz w:val="20"/>
        </w:rPr>
      </w:pPr>
      <w:r>
        <w:rPr>
          <w:b/>
          <w:spacing w:val="-2"/>
          <w:sz w:val="20"/>
        </w:rPr>
        <w:t>HIPAA</w:t>
      </w:r>
    </w:p>
    <w:p>
      <w:pPr>
        <w:spacing w:before="0"/>
        <w:ind w:left="120" w:right="0" w:firstLine="0"/>
        <w:jc w:val="left"/>
        <w:rPr>
          <w:sz w:val="20"/>
        </w:rPr>
      </w:pPr>
      <w:r>
        <w:rPr>
          <w:sz w:val="20"/>
        </w:rPr>
        <w:t>Health</w:t>
      </w:r>
      <w:r>
        <w:rPr>
          <w:spacing w:val="-8"/>
          <w:sz w:val="20"/>
        </w:rPr>
        <w:t> </w:t>
      </w:r>
      <w:r>
        <w:rPr>
          <w:sz w:val="20"/>
        </w:rPr>
        <w:t>Insurance</w:t>
      </w:r>
      <w:r>
        <w:rPr>
          <w:spacing w:val="-8"/>
          <w:sz w:val="20"/>
        </w:rPr>
        <w:t> </w:t>
      </w:r>
      <w:r>
        <w:rPr>
          <w:sz w:val="20"/>
        </w:rPr>
        <w:t>Portability</w:t>
      </w:r>
      <w:r>
        <w:rPr>
          <w:spacing w:val="-7"/>
          <w:sz w:val="20"/>
        </w:rPr>
        <w:t> </w:t>
      </w:r>
      <w:r>
        <w:rPr>
          <w:sz w:val="20"/>
        </w:rPr>
        <w:t>and</w:t>
      </w:r>
      <w:r>
        <w:rPr>
          <w:spacing w:val="-8"/>
          <w:sz w:val="20"/>
        </w:rPr>
        <w:t> </w:t>
      </w:r>
      <w:r>
        <w:rPr>
          <w:sz w:val="20"/>
        </w:rPr>
        <w:t>Accountability</w:t>
      </w:r>
      <w:r>
        <w:rPr>
          <w:spacing w:val="-7"/>
          <w:sz w:val="20"/>
        </w:rPr>
        <w:t> </w:t>
      </w:r>
      <w:r>
        <w:rPr>
          <w:sz w:val="20"/>
        </w:rPr>
        <w:t>Act</w:t>
      </w:r>
      <w:r>
        <w:rPr>
          <w:spacing w:val="-8"/>
          <w:sz w:val="20"/>
        </w:rPr>
        <w:t> </w:t>
      </w:r>
      <w:r>
        <w:rPr>
          <w:sz w:val="20"/>
        </w:rPr>
        <w:t>of</w:t>
      </w:r>
      <w:r>
        <w:rPr>
          <w:spacing w:val="-8"/>
          <w:sz w:val="20"/>
        </w:rPr>
        <w:t> </w:t>
      </w:r>
      <w:r>
        <w:rPr>
          <w:spacing w:val="-4"/>
          <w:sz w:val="20"/>
        </w:rPr>
        <w:t>1996</w:t>
      </w:r>
    </w:p>
    <w:p>
      <w:pPr>
        <w:spacing w:before="179"/>
        <w:ind w:left="120" w:right="0" w:firstLine="0"/>
        <w:jc w:val="left"/>
        <w:rPr>
          <w:b/>
          <w:sz w:val="20"/>
        </w:rPr>
      </w:pPr>
      <w:r>
        <w:rPr>
          <w:b/>
          <w:sz w:val="20"/>
        </w:rPr>
        <w:t>HITECH</w:t>
      </w:r>
      <w:r>
        <w:rPr>
          <w:b/>
          <w:spacing w:val="-8"/>
          <w:sz w:val="20"/>
        </w:rPr>
        <w:t> </w:t>
      </w:r>
      <w:r>
        <w:rPr>
          <w:b/>
          <w:spacing w:val="-5"/>
          <w:sz w:val="20"/>
        </w:rPr>
        <w:t>Act</w:t>
      </w:r>
    </w:p>
    <w:p>
      <w:pPr>
        <w:spacing w:before="0"/>
        <w:ind w:left="120" w:right="0" w:firstLine="0"/>
        <w:jc w:val="left"/>
        <w:rPr>
          <w:sz w:val="20"/>
        </w:rPr>
      </w:pPr>
      <w:r>
        <w:rPr>
          <w:sz w:val="20"/>
        </w:rPr>
        <w:t>Health</w:t>
      </w:r>
      <w:r>
        <w:rPr>
          <w:spacing w:val="-8"/>
          <w:sz w:val="20"/>
        </w:rPr>
        <w:t> </w:t>
      </w:r>
      <w:r>
        <w:rPr>
          <w:sz w:val="20"/>
        </w:rPr>
        <w:t>Information</w:t>
      </w:r>
      <w:r>
        <w:rPr>
          <w:spacing w:val="-7"/>
          <w:sz w:val="20"/>
        </w:rPr>
        <w:t> </w:t>
      </w:r>
      <w:r>
        <w:rPr>
          <w:sz w:val="20"/>
        </w:rPr>
        <w:t>Technology</w:t>
      </w:r>
      <w:r>
        <w:rPr>
          <w:spacing w:val="-7"/>
          <w:sz w:val="20"/>
        </w:rPr>
        <w:t> </w:t>
      </w:r>
      <w:r>
        <w:rPr>
          <w:sz w:val="20"/>
        </w:rPr>
        <w:t>for</w:t>
      </w:r>
      <w:r>
        <w:rPr>
          <w:spacing w:val="-9"/>
          <w:sz w:val="20"/>
        </w:rPr>
        <w:t> </w:t>
      </w:r>
      <w:r>
        <w:rPr>
          <w:sz w:val="20"/>
        </w:rPr>
        <w:t>Economic</w:t>
      </w:r>
      <w:r>
        <w:rPr>
          <w:spacing w:val="-8"/>
          <w:sz w:val="20"/>
        </w:rPr>
        <w:t> </w:t>
      </w:r>
      <w:r>
        <w:rPr>
          <w:sz w:val="20"/>
        </w:rPr>
        <w:t>and</w:t>
      </w:r>
      <w:r>
        <w:rPr>
          <w:spacing w:val="-7"/>
          <w:sz w:val="20"/>
        </w:rPr>
        <w:t> </w:t>
      </w:r>
      <w:r>
        <w:rPr>
          <w:sz w:val="20"/>
        </w:rPr>
        <w:t>Clinical</w:t>
      </w:r>
      <w:r>
        <w:rPr>
          <w:spacing w:val="-8"/>
          <w:sz w:val="20"/>
        </w:rPr>
        <w:t> </w:t>
      </w:r>
      <w:r>
        <w:rPr>
          <w:sz w:val="20"/>
        </w:rPr>
        <w:t>Health</w:t>
      </w:r>
      <w:r>
        <w:rPr>
          <w:spacing w:val="-7"/>
          <w:sz w:val="20"/>
        </w:rPr>
        <w:t> </w:t>
      </w:r>
      <w:r>
        <w:rPr>
          <w:spacing w:val="-5"/>
          <w:sz w:val="20"/>
        </w:rPr>
        <w:t>Act</w:t>
      </w:r>
    </w:p>
    <w:p>
      <w:pPr>
        <w:pStyle w:val="BodyText"/>
        <w:spacing w:before="10"/>
        <w:rPr>
          <w:sz w:val="14"/>
        </w:rPr>
      </w:pPr>
    </w:p>
    <w:p>
      <w:pPr>
        <w:spacing w:before="0"/>
        <w:ind w:left="120" w:right="0" w:firstLine="0"/>
        <w:jc w:val="left"/>
        <w:rPr>
          <w:b/>
          <w:sz w:val="20"/>
        </w:rPr>
      </w:pPr>
      <w:r>
        <w:rPr>
          <w:b/>
          <w:spacing w:val="-5"/>
          <w:sz w:val="20"/>
        </w:rPr>
        <w:t>HPH</w:t>
      </w:r>
    </w:p>
    <w:p>
      <w:pPr>
        <w:spacing w:before="1"/>
        <w:ind w:left="120" w:right="0" w:firstLine="0"/>
        <w:jc w:val="left"/>
        <w:rPr>
          <w:sz w:val="20"/>
        </w:rPr>
      </w:pPr>
      <w:r>
        <w:rPr>
          <w:sz w:val="20"/>
        </w:rPr>
        <w:t>Healthcare</w:t>
      </w:r>
      <w:r>
        <w:rPr>
          <w:spacing w:val="-9"/>
          <w:sz w:val="20"/>
        </w:rPr>
        <w:t> </w:t>
      </w:r>
      <w:r>
        <w:rPr>
          <w:sz w:val="20"/>
        </w:rPr>
        <w:t>and</w:t>
      </w:r>
      <w:r>
        <w:rPr>
          <w:spacing w:val="-6"/>
          <w:sz w:val="20"/>
        </w:rPr>
        <w:t> </w:t>
      </w:r>
      <w:r>
        <w:rPr>
          <w:sz w:val="20"/>
        </w:rPr>
        <w:t>Public</w:t>
      </w:r>
      <w:r>
        <w:rPr>
          <w:spacing w:val="-7"/>
          <w:sz w:val="20"/>
        </w:rPr>
        <w:t> </w:t>
      </w:r>
      <w:r>
        <w:rPr>
          <w:spacing w:val="-2"/>
          <w:sz w:val="20"/>
        </w:rPr>
        <w:t>Health</w:t>
      </w:r>
    </w:p>
    <w:p>
      <w:pPr>
        <w:spacing w:before="178"/>
        <w:ind w:left="120" w:right="0" w:firstLine="0"/>
        <w:jc w:val="left"/>
        <w:rPr>
          <w:b/>
          <w:sz w:val="20"/>
        </w:rPr>
      </w:pPr>
      <w:r>
        <w:rPr>
          <w:b/>
          <w:spacing w:val="-5"/>
          <w:sz w:val="20"/>
        </w:rPr>
        <w:t>ICT</w:t>
      </w:r>
    </w:p>
    <w:p>
      <w:pPr>
        <w:spacing w:before="1"/>
        <w:ind w:left="120" w:right="0" w:firstLine="0"/>
        <w:jc w:val="left"/>
        <w:rPr>
          <w:sz w:val="20"/>
        </w:rPr>
      </w:pPr>
      <w:r>
        <w:rPr>
          <w:sz w:val="20"/>
        </w:rPr>
        <w:t>Information</w:t>
      </w:r>
      <w:r>
        <w:rPr>
          <w:spacing w:val="-10"/>
          <w:sz w:val="20"/>
        </w:rPr>
        <w:t> </w:t>
      </w:r>
      <w:r>
        <w:rPr>
          <w:sz w:val="20"/>
        </w:rPr>
        <w:t>and</w:t>
      </w:r>
      <w:r>
        <w:rPr>
          <w:spacing w:val="-10"/>
          <w:sz w:val="20"/>
        </w:rPr>
        <w:t> </w:t>
      </w:r>
      <w:r>
        <w:rPr>
          <w:sz w:val="20"/>
        </w:rPr>
        <w:t>Communications</w:t>
      </w:r>
      <w:r>
        <w:rPr>
          <w:spacing w:val="-10"/>
          <w:sz w:val="20"/>
        </w:rPr>
        <w:t> </w:t>
      </w:r>
      <w:r>
        <w:rPr>
          <w:spacing w:val="-2"/>
          <w:sz w:val="20"/>
        </w:rPr>
        <w:t>Technology</w:t>
      </w:r>
    </w:p>
    <w:p>
      <w:pPr>
        <w:pStyle w:val="BodyText"/>
        <w:spacing w:before="9"/>
        <w:rPr>
          <w:sz w:val="14"/>
        </w:rPr>
      </w:pPr>
    </w:p>
    <w:p>
      <w:pPr>
        <w:spacing w:before="0"/>
        <w:ind w:left="120" w:right="0" w:firstLine="0"/>
        <w:jc w:val="left"/>
        <w:rPr>
          <w:b/>
          <w:sz w:val="20"/>
        </w:rPr>
      </w:pPr>
      <w:r>
        <w:rPr>
          <w:b/>
          <w:spacing w:val="-5"/>
          <w:sz w:val="20"/>
        </w:rPr>
        <w:t>IoT</w:t>
      </w:r>
    </w:p>
    <w:p>
      <w:pPr>
        <w:spacing w:before="1"/>
        <w:ind w:left="120" w:right="0" w:firstLine="0"/>
        <w:jc w:val="left"/>
        <w:rPr>
          <w:sz w:val="20"/>
        </w:rPr>
      </w:pPr>
      <w:r>
        <w:rPr>
          <w:sz w:val="20"/>
        </w:rPr>
        <w:t>Internet</w:t>
      </w:r>
      <w:r>
        <w:rPr>
          <w:spacing w:val="-5"/>
          <w:sz w:val="20"/>
        </w:rPr>
        <w:t> </w:t>
      </w:r>
      <w:r>
        <w:rPr>
          <w:sz w:val="20"/>
        </w:rPr>
        <w:t>of</w:t>
      </w:r>
      <w:r>
        <w:rPr>
          <w:spacing w:val="-5"/>
          <w:sz w:val="20"/>
        </w:rPr>
        <w:t> </w:t>
      </w:r>
      <w:r>
        <w:rPr>
          <w:spacing w:val="-2"/>
          <w:sz w:val="20"/>
        </w:rPr>
        <w:t>Things</w:t>
      </w:r>
    </w:p>
    <w:p>
      <w:pPr>
        <w:spacing w:before="178"/>
        <w:ind w:left="120" w:right="0" w:firstLine="0"/>
        <w:jc w:val="left"/>
        <w:rPr>
          <w:b/>
          <w:sz w:val="20"/>
        </w:rPr>
      </w:pPr>
      <w:r>
        <w:rPr>
          <w:b/>
          <w:spacing w:val="-2"/>
          <w:sz w:val="20"/>
        </w:rPr>
        <w:t>IPsec</w:t>
      </w:r>
    </w:p>
    <w:p>
      <w:pPr>
        <w:spacing w:before="1"/>
        <w:ind w:left="120" w:right="0" w:firstLine="0"/>
        <w:jc w:val="left"/>
        <w:rPr>
          <w:sz w:val="20"/>
        </w:rPr>
      </w:pPr>
      <w:r>
        <w:rPr>
          <w:sz w:val="20"/>
        </w:rPr>
        <w:t>Internet</w:t>
      </w:r>
      <w:r>
        <w:rPr>
          <w:spacing w:val="-9"/>
          <w:sz w:val="20"/>
        </w:rPr>
        <w:t> </w:t>
      </w:r>
      <w:r>
        <w:rPr>
          <w:sz w:val="20"/>
        </w:rPr>
        <w:t>Protocol</w:t>
      </w:r>
      <w:r>
        <w:rPr>
          <w:spacing w:val="-8"/>
          <w:sz w:val="20"/>
        </w:rPr>
        <w:t> </w:t>
      </w:r>
      <w:r>
        <w:rPr>
          <w:spacing w:val="-2"/>
          <w:sz w:val="20"/>
        </w:rPr>
        <w:t>Security</w:t>
      </w:r>
    </w:p>
    <w:p>
      <w:pPr>
        <w:spacing w:before="178"/>
        <w:ind w:left="120" w:right="0" w:firstLine="0"/>
        <w:jc w:val="left"/>
        <w:rPr>
          <w:b/>
          <w:sz w:val="20"/>
        </w:rPr>
      </w:pPr>
      <w:r>
        <w:rPr>
          <w:b/>
          <w:spacing w:val="-4"/>
          <w:sz w:val="20"/>
        </w:rPr>
        <w:t>ISAC</w:t>
      </w:r>
    </w:p>
    <w:p>
      <w:pPr>
        <w:spacing w:after="0"/>
        <w:jc w:val="left"/>
        <w:rPr>
          <w:sz w:val="20"/>
        </w:rPr>
        <w:sectPr>
          <w:pgSz w:w="12240" w:h="15840"/>
          <w:pgMar w:header="763" w:footer="722" w:top="1400" w:bottom="920" w:left="1320" w:right="1220"/>
        </w:sectPr>
      </w:pPr>
    </w:p>
    <w:p>
      <w:pPr>
        <w:spacing w:before="49"/>
        <w:ind w:left="120" w:right="0" w:firstLine="0"/>
        <w:jc w:val="left"/>
        <w:rPr>
          <w:sz w:val="20"/>
        </w:rPr>
      </w:pPr>
      <w:r>
        <w:rPr>
          <w:sz w:val="20"/>
        </w:rPr>
        <w:t>Information</w:t>
      </w:r>
      <w:r>
        <w:rPr>
          <w:spacing w:val="-7"/>
          <w:sz w:val="20"/>
        </w:rPr>
        <w:t> </w:t>
      </w:r>
      <w:r>
        <w:rPr>
          <w:sz w:val="20"/>
        </w:rPr>
        <w:t>Sharing</w:t>
      </w:r>
      <w:r>
        <w:rPr>
          <w:spacing w:val="-7"/>
          <w:sz w:val="20"/>
        </w:rPr>
        <w:t> </w:t>
      </w:r>
      <w:r>
        <w:rPr>
          <w:sz w:val="20"/>
        </w:rPr>
        <w:t>and</w:t>
      </w:r>
      <w:r>
        <w:rPr>
          <w:spacing w:val="-6"/>
          <w:sz w:val="20"/>
        </w:rPr>
        <w:t> </w:t>
      </w:r>
      <w:r>
        <w:rPr>
          <w:sz w:val="20"/>
        </w:rPr>
        <w:t>Analysis</w:t>
      </w:r>
      <w:r>
        <w:rPr>
          <w:spacing w:val="-7"/>
          <w:sz w:val="20"/>
        </w:rPr>
        <w:t> </w:t>
      </w:r>
      <w:r>
        <w:rPr>
          <w:spacing w:val="-2"/>
          <w:sz w:val="20"/>
        </w:rPr>
        <w:t>Center</w:t>
      </w:r>
    </w:p>
    <w:p>
      <w:pPr>
        <w:pStyle w:val="BodyText"/>
        <w:spacing w:before="9"/>
        <w:rPr>
          <w:sz w:val="14"/>
        </w:rPr>
      </w:pPr>
    </w:p>
    <w:p>
      <w:pPr>
        <w:spacing w:before="1"/>
        <w:ind w:left="120" w:right="0" w:firstLine="0"/>
        <w:jc w:val="left"/>
        <w:rPr>
          <w:b/>
          <w:sz w:val="20"/>
        </w:rPr>
      </w:pPr>
      <w:r>
        <w:rPr>
          <w:b/>
          <w:spacing w:val="-5"/>
          <w:sz w:val="20"/>
        </w:rPr>
        <w:t>IT</w:t>
      </w:r>
    </w:p>
    <w:p>
      <w:pPr>
        <w:spacing w:before="0"/>
        <w:ind w:left="120" w:right="0" w:firstLine="0"/>
        <w:jc w:val="left"/>
        <w:rPr>
          <w:sz w:val="20"/>
        </w:rPr>
      </w:pPr>
      <w:r>
        <w:rPr>
          <w:spacing w:val="-2"/>
          <w:sz w:val="20"/>
        </w:rPr>
        <w:t>Information</w:t>
      </w:r>
      <w:r>
        <w:rPr>
          <w:spacing w:val="10"/>
          <w:sz w:val="20"/>
        </w:rPr>
        <w:t> </w:t>
      </w:r>
      <w:r>
        <w:rPr>
          <w:spacing w:val="-2"/>
          <w:sz w:val="20"/>
        </w:rPr>
        <w:t>Technology</w:t>
      </w:r>
    </w:p>
    <w:p>
      <w:pPr>
        <w:spacing w:before="178"/>
        <w:ind w:left="120" w:right="0" w:firstLine="0"/>
        <w:jc w:val="left"/>
        <w:rPr>
          <w:b/>
          <w:sz w:val="20"/>
        </w:rPr>
      </w:pPr>
      <w:r>
        <w:rPr>
          <w:b/>
          <w:spacing w:val="-5"/>
          <w:sz w:val="20"/>
        </w:rPr>
        <w:t>ITL</w:t>
      </w:r>
    </w:p>
    <w:p>
      <w:pPr>
        <w:spacing w:before="1"/>
        <w:ind w:left="120" w:right="0" w:firstLine="0"/>
        <w:jc w:val="left"/>
        <w:rPr>
          <w:sz w:val="20"/>
        </w:rPr>
      </w:pPr>
      <w:r>
        <w:rPr>
          <w:spacing w:val="-2"/>
          <w:sz w:val="20"/>
        </w:rPr>
        <w:t>Information</w:t>
      </w:r>
      <w:r>
        <w:rPr>
          <w:spacing w:val="8"/>
          <w:sz w:val="20"/>
        </w:rPr>
        <w:t> </w:t>
      </w:r>
      <w:r>
        <w:rPr>
          <w:spacing w:val="-2"/>
          <w:sz w:val="20"/>
        </w:rPr>
        <w:t>Technology</w:t>
      </w:r>
      <w:r>
        <w:rPr>
          <w:spacing w:val="9"/>
          <w:sz w:val="20"/>
        </w:rPr>
        <w:t> </w:t>
      </w:r>
      <w:r>
        <w:rPr>
          <w:spacing w:val="-2"/>
          <w:sz w:val="20"/>
        </w:rPr>
        <w:t>Laboratory</w:t>
      </w:r>
    </w:p>
    <w:p>
      <w:pPr>
        <w:pStyle w:val="BodyText"/>
        <w:spacing w:before="10"/>
        <w:rPr>
          <w:sz w:val="14"/>
        </w:rPr>
      </w:pPr>
    </w:p>
    <w:p>
      <w:pPr>
        <w:spacing w:before="0"/>
        <w:ind w:left="120" w:right="0" w:firstLine="0"/>
        <w:jc w:val="left"/>
        <w:rPr>
          <w:b/>
          <w:sz w:val="20"/>
        </w:rPr>
      </w:pPr>
      <w:r>
        <w:rPr>
          <w:b/>
          <w:spacing w:val="-5"/>
          <w:sz w:val="20"/>
        </w:rPr>
        <w:t>MDM</w:t>
      </w:r>
    </w:p>
    <w:p>
      <w:pPr>
        <w:spacing w:before="1"/>
        <w:ind w:left="120" w:right="0" w:firstLine="0"/>
        <w:jc w:val="left"/>
        <w:rPr>
          <w:sz w:val="20"/>
        </w:rPr>
      </w:pPr>
      <w:r>
        <w:rPr>
          <w:sz w:val="20"/>
        </w:rPr>
        <w:t>Mobile</w:t>
      </w:r>
      <w:r>
        <w:rPr>
          <w:spacing w:val="-8"/>
          <w:sz w:val="20"/>
        </w:rPr>
        <w:t> </w:t>
      </w:r>
      <w:r>
        <w:rPr>
          <w:sz w:val="20"/>
        </w:rPr>
        <w:t>Device</w:t>
      </w:r>
      <w:r>
        <w:rPr>
          <w:spacing w:val="-8"/>
          <w:sz w:val="20"/>
        </w:rPr>
        <w:t> </w:t>
      </w:r>
      <w:r>
        <w:rPr>
          <w:spacing w:val="-2"/>
          <w:sz w:val="20"/>
        </w:rPr>
        <w:t>Management</w:t>
      </w:r>
    </w:p>
    <w:p>
      <w:pPr>
        <w:spacing w:before="178"/>
        <w:ind w:left="120" w:right="0" w:firstLine="0"/>
        <w:jc w:val="left"/>
        <w:rPr>
          <w:b/>
          <w:sz w:val="20"/>
        </w:rPr>
      </w:pPr>
      <w:r>
        <w:rPr>
          <w:b/>
          <w:spacing w:val="-5"/>
          <w:sz w:val="20"/>
        </w:rPr>
        <w:t>MFA</w:t>
      </w:r>
    </w:p>
    <w:p>
      <w:pPr>
        <w:spacing w:before="0"/>
        <w:ind w:left="120" w:right="0" w:firstLine="0"/>
        <w:jc w:val="left"/>
        <w:rPr>
          <w:sz w:val="20"/>
        </w:rPr>
      </w:pPr>
      <w:r>
        <w:rPr>
          <w:spacing w:val="-2"/>
          <w:sz w:val="20"/>
        </w:rPr>
        <w:t>Multi-Factor</w:t>
      </w:r>
      <w:r>
        <w:rPr>
          <w:spacing w:val="7"/>
          <w:sz w:val="20"/>
        </w:rPr>
        <w:t> </w:t>
      </w:r>
      <w:r>
        <w:rPr>
          <w:spacing w:val="-2"/>
          <w:sz w:val="20"/>
        </w:rPr>
        <w:t>Authentication</w:t>
      </w:r>
    </w:p>
    <w:p>
      <w:pPr>
        <w:spacing w:before="179"/>
        <w:ind w:left="119" w:right="0" w:firstLine="0"/>
        <w:jc w:val="left"/>
        <w:rPr>
          <w:b/>
          <w:sz w:val="20"/>
        </w:rPr>
      </w:pPr>
      <w:r>
        <w:rPr>
          <w:b/>
          <w:spacing w:val="-5"/>
          <w:sz w:val="20"/>
        </w:rPr>
        <w:t>MOU</w:t>
      </w:r>
    </w:p>
    <w:p>
      <w:pPr>
        <w:spacing w:before="0"/>
        <w:ind w:left="119" w:right="0" w:firstLine="0"/>
        <w:jc w:val="left"/>
        <w:rPr>
          <w:sz w:val="20"/>
        </w:rPr>
      </w:pPr>
      <w:r>
        <w:rPr>
          <w:sz w:val="20"/>
        </w:rPr>
        <w:t>Memorandum</w:t>
      </w:r>
      <w:r>
        <w:rPr>
          <w:spacing w:val="-8"/>
          <w:sz w:val="20"/>
        </w:rPr>
        <w:t> </w:t>
      </w:r>
      <w:r>
        <w:rPr>
          <w:sz w:val="20"/>
        </w:rPr>
        <w:t>of</w:t>
      </w:r>
      <w:r>
        <w:rPr>
          <w:spacing w:val="-5"/>
          <w:sz w:val="20"/>
        </w:rPr>
        <w:t> </w:t>
      </w:r>
      <w:r>
        <w:rPr>
          <w:spacing w:val="-2"/>
          <w:sz w:val="20"/>
        </w:rPr>
        <w:t>Understanding</w:t>
      </w:r>
    </w:p>
    <w:p>
      <w:pPr>
        <w:pStyle w:val="BodyText"/>
        <w:spacing w:before="10"/>
        <w:rPr>
          <w:sz w:val="14"/>
        </w:rPr>
      </w:pPr>
    </w:p>
    <w:p>
      <w:pPr>
        <w:spacing w:before="0"/>
        <w:ind w:left="119" w:right="0" w:firstLine="0"/>
        <w:jc w:val="left"/>
        <w:rPr>
          <w:b/>
          <w:sz w:val="20"/>
        </w:rPr>
      </w:pPr>
      <w:r>
        <w:rPr>
          <w:b/>
          <w:spacing w:val="-4"/>
          <w:sz w:val="20"/>
        </w:rPr>
        <w:t>NICE</w:t>
      </w:r>
    </w:p>
    <w:p>
      <w:pPr>
        <w:spacing w:before="1"/>
        <w:ind w:left="119" w:right="0" w:firstLine="0"/>
        <w:jc w:val="left"/>
        <w:rPr>
          <w:sz w:val="20"/>
        </w:rPr>
      </w:pPr>
      <w:r>
        <w:rPr>
          <w:sz w:val="20"/>
        </w:rPr>
        <w:t>National</w:t>
      </w:r>
      <w:r>
        <w:rPr>
          <w:spacing w:val="-9"/>
          <w:sz w:val="20"/>
        </w:rPr>
        <w:t> </w:t>
      </w:r>
      <w:r>
        <w:rPr>
          <w:sz w:val="20"/>
        </w:rPr>
        <w:t>Initiative</w:t>
      </w:r>
      <w:r>
        <w:rPr>
          <w:spacing w:val="-9"/>
          <w:sz w:val="20"/>
        </w:rPr>
        <w:t> </w:t>
      </w:r>
      <w:r>
        <w:rPr>
          <w:sz w:val="20"/>
        </w:rPr>
        <w:t>for</w:t>
      </w:r>
      <w:r>
        <w:rPr>
          <w:spacing w:val="-8"/>
          <w:sz w:val="20"/>
        </w:rPr>
        <w:t> </w:t>
      </w:r>
      <w:r>
        <w:rPr>
          <w:sz w:val="20"/>
        </w:rPr>
        <w:t>Cybersecurity</w:t>
      </w:r>
      <w:r>
        <w:rPr>
          <w:spacing w:val="-8"/>
          <w:sz w:val="20"/>
        </w:rPr>
        <w:t> </w:t>
      </w:r>
      <w:r>
        <w:rPr>
          <w:spacing w:val="-2"/>
          <w:sz w:val="20"/>
        </w:rPr>
        <w:t>Education</w:t>
      </w:r>
    </w:p>
    <w:p>
      <w:pPr>
        <w:spacing w:before="178"/>
        <w:ind w:left="119" w:right="0" w:firstLine="0"/>
        <w:jc w:val="left"/>
        <w:rPr>
          <w:b/>
          <w:sz w:val="20"/>
        </w:rPr>
      </w:pPr>
      <w:r>
        <w:rPr>
          <w:b/>
          <w:spacing w:val="-4"/>
          <w:sz w:val="20"/>
        </w:rPr>
        <w:t>NIST</w:t>
      </w:r>
    </w:p>
    <w:p>
      <w:pPr>
        <w:spacing w:before="1"/>
        <w:ind w:left="119" w:right="0" w:firstLine="0"/>
        <w:jc w:val="left"/>
        <w:rPr>
          <w:sz w:val="20"/>
        </w:rPr>
      </w:pPr>
      <w:r>
        <w:rPr>
          <w:sz w:val="20"/>
        </w:rPr>
        <w:t>National</w:t>
      </w:r>
      <w:r>
        <w:rPr>
          <w:spacing w:val="-7"/>
          <w:sz w:val="20"/>
        </w:rPr>
        <w:t> </w:t>
      </w:r>
      <w:r>
        <w:rPr>
          <w:sz w:val="20"/>
        </w:rPr>
        <w:t>Institute</w:t>
      </w:r>
      <w:r>
        <w:rPr>
          <w:spacing w:val="-7"/>
          <w:sz w:val="20"/>
        </w:rPr>
        <w:t> </w:t>
      </w:r>
      <w:r>
        <w:rPr>
          <w:sz w:val="20"/>
        </w:rPr>
        <w:t>of</w:t>
      </w:r>
      <w:r>
        <w:rPr>
          <w:spacing w:val="-7"/>
          <w:sz w:val="20"/>
        </w:rPr>
        <w:t> </w:t>
      </w:r>
      <w:r>
        <w:rPr>
          <w:sz w:val="20"/>
        </w:rPr>
        <w:t>Standards</w:t>
      </w:r>
      <w:r>
        <w:rPr>
          <w:spacing w:val="-6"/>
          <w:sz w:val="20"/>
        </w:rPr>
        <w:t> </w:t>
      </w:r>
      <w:r>
        <w:rPr>
          <w:sz w:val="20"/>
        </w:rPr>
        <w:t>and</w:t>
      </w:r>
      <w:r>
        <w:rPr>
          <w:spacing w:val="-5"/>
          <w:sz w:val="20"/>
        </w:rPr>
        <w:t> </w:t>
      </w:r>
      <w:r>
        <w:rPr>
          <w:spacing w:val="-2"/>
          <w:sz w:val="20"/>
        </w:rPr>
        <w:t>Technology</w:t>
      </w:r>
    </w:p>
    <w:p>
      <w:pPr>
        <w:pStyle w:val="BodyText"/>
        <w:spacing w:before="9"/>
        <w:rPr>
          <w:sz w:val="14"/>
        </w:rPr>
      </w:pPr>
    </w:p>
    <w:p>
      <w:pPr>
        <w:spacing w:before="0"/>
        <w:ind w:left="119" w:right="0" w:firstLine="0"/>
        <w:jc w:val="left"/>
        <w:rPr>
          <w:b/>
          <w:sz w:val="20"/>
        </w:rPr>
      </w:pPr>
      <w:r>
        <w:rPr>
          <w:b/>
          <w:sz w:val="20"/>
        </w:rPr>
        <w:t>NIST</w:t>
      </w:r>
      <w:r>
        <w:rPr>
          <w:b/>
          <w:spacing w:val="-6"/>
          <w:sz w:val="20"/>
        </w:rPr>
        <w:t> </w:t>
      </w:r>
      <w:r>
        <w:rPr>
          <w:b/>
          <w:spacing w:val="-5"/>
          <w:sz w:val="20"/>
        </w:rPr>
        <w:t>IR</w:t>
      </w:r>
    </w:p>
    <w:p>
      <w:pPr>
        <w:spacing w:before="1"/>
        <w:ind w:left="119" w:right="0" w:firstLine="0"/>
        <w:jc w:val="left"/>
        <w:rPr>
          <w:sz w:val="20"/>
        </w:rPr>
      </w:pPr>
      <w:r>
        <w:rPr>
          <w:sz w:val="20"/>
        </w:rPr>
        <w:t>NIST</w:t>
      </w:r>
      <w:r>
        <w:rPr>
          <w:spacing w:val="-9"/>
          <w:sz w:val="20"/>
        </w:rPr>
        <w:t> </w:t>
      </w:r>
      <w:r>
        <w:rPr>
          <w:sz w:val="20"/>
        </w:rPr>
        <w:t>Interagency</w:t>
      </w:r>
      <w:r>
        <w:rPr>
          <w:spacing w:val="-7"/>
          <w:sz w:val="20"/>
        </w:rPr>
        <w:t> </w:t>
      </w:r>
      <w:r>
        <w:rPr>
          <w:spacing w:val="-2"/>
          <w:sz w:val="20"/>
        </w:rPr>
        <w:t>Report</w:t>
      </w:r>
    </w:p>
    <w:p>
      <w:pPr>
        <w:spacing w:before="178"/>
        <w:ind w:left="119" w:right="0" w:firstLine="0"/>
        <w:jc w:val="left"/>
        <w:rPr>
          <w:b/>
          <w:sz w:val="20"/>
        </w:rPr>
      </w:pPr>
      <w:r>
        <w:rPr>
          <w:b/>
          <w:spacing w:val="-5"/>
          <w:sz w:val="20"/>
        </w:rPr>
        <w:t>NSA</w:t>
      </w:r>
    </w:p>
    <w:p>
      <w:pPr>
        <w:spacing w:before="1"/>
        <w:ind w:left="119" w:right="0" w:firstLine="0"/>
        <w:jc w:val="left"/>
        <w:rPr>
          <w:sz w:val="20"/>
        </w:rPr>
      </w:pPr>
      <w:r>
        <w:rPr>
          <w:sz w:val="20"/>
        </w:rPr>
        <w:t>National</w:t>
      </w:r>
      <w:r>
        <w:rPr>
          <w:spacing w:val="-9"/>
          <w:sz w:val="20"/>
        </w:rPr>
        <w:t> </w:t>
      </w:r>
      <w:r>
        <w:rPr>
          <w:sz w:val="20"/>
        </w:rPr>
        <w:t>Security</w:t>
      </w:r>
      <w:r>
        <w:rPr>
          <w:spacing w:val="-8"/>
          <w:sz w:val="20"/>
        </w:rPr>
        <w:t> </w:t>
      </w:r>
      <w:r>
        <w:rPr>
          <w:spacing w:val="-2"/>
          <w:sz w:val="20"/>
        </w:rPr>
        <w:t>Agency</w:t>
      </w:r>
    </w:p>
    <w:p>
      <w:pPr>
        <w:pStyle w:val="BodyText"/>
        <w:spacing w:before="10"/>
        <w:rPr>
          <w:sz w:val="14"/>
        </w:rPr>
      </w:pPr>
    </w:p>
    <w:p>
      <w:pPr>
        <w:spacing w:before="0"/>
        <w:ind w:left="119" w:right="0" w:firstLine="0"/>
        <w:jc w:val="left"/>
        <w:rPr>
          <w:b/>
          <w:sz w:val="20"/>
        </w:rPr>
      </w:pPr>
      <w:r>
        <w:rPr>
          <w:b/>
          <w:spacing w:val="-4"/>
          <w:sz w:val="20"/>
        </w:rPr>
        <w:t>OCIO</w:t>
      </w:r>
    </w:p>
    <w:p>
      <w:pPr>
        <w:spacing w:before="1"/>
        <w:ind w:left="119" w:right="0" w:firstLine="0"/>
        <w:jc w:val="left"/>
        <w:rPr>
          <w:sz w:val="20"/>
        </w:rPr>
      </w:pPr>
      <w:r>
        <w:rPr>
          <w:sz w:val="20"/>
        </w:rPr>
        <w:t>Office</w:t>
      </w:r>
      <w:r>
        <w:rPr>
          <w:spacing w:val="-6"/>
          <w:sz w:val="20"/>
        </w:rPr>
        <w:t> </w:t>
      </w:r>
      <w:r>
        <w:rPr>
          <w:sz w:val="20"/>
        </w:rPr>
        <w:t>of</w:t>
      </w:r>
      <w:r>
        <w:rPr>
          <w:spacing w:val="-6"/>
          <w:sz w:val="20"/>
        </w:rPr>
        <w:t> </w:t>
      </w:r>
      <w:r>
        <w:rPr>
          <w:sz w:val="20"/>
        </w:rPr>
        <w:t>the</w:t>
      </w:r>
      <w:r>
        <w:rPr>
          <w:spacing w:val="-5"/>
          <w:sz w:val="20"/>
        </w:rPr>
        <w:t> </w:t>
      </w:r>
      <w:r>
        <w:rPr>
          <w:sz w:val="20"/>
        </w:rPr>
        <w:t>Chief</w:t>
      </w:r>
      <w:r>
        <w:rPr>
          <w:spacing w:val="-6"/>
          <w:sz w:val="20"/>
        </w:rPr>
        <w:t> </w:t>
      </w:r>
      <w:r>
        <w:rPr>
          <w:sz w:val="20"/>
        </w:rPr>
        <w:t>Information</w:t>
      </w:r>
      <w:r>
        <w:rPr>
          <w:spacing w:val="-4"/>
          <w:sz w:val="20"/>
        </w:rPr>
        <w:t> </w:t>
      </w:r>
      <w:r>
        <w:rPr>
          <w:spacing w:val="-2"/>
          <w:sz w:val="20"/>
        </w:rPr>
        <w:t>Officer</w:t>
      </w:r>
    </w:p>
    <w:p>
      <w:pPr>
        <w:spacing w:before="178"/>
        <w:ind w:left="119" w:right="0" w:firstLine="0"/>
        <w:jc w:val="left"/>
        <w:rPr>
          <w:b/>
          <w:sz w:val="20"/>
        </w:rPr>
      </w:pPr>
      <w:r>
        <w:rPr>
          <w:b/>
          <w:spacing w:val="-5"/>
          <w:sz w:val="20"/>
        </w:rPr>
        <w:t>OCR</w:t>
      </w:r>
    </w:p>
    <w:p>
      <w:pPr>
        <w:spacing w:before="0"/>
        <w:ind w:left="119" w:right="0" w:firstLine="0"/>
        <w:jc w:val="left"/>
        <w:rPr>
          <w:sz w:val="20"/>
        </w:rPr>
      </w:pPr>
      <w:r>
        <w:rPr>
          <w:sz w:val="20"/>
        </w:rPr>
        <w:t>Office</w:t>
      </w:r>
      <w:r>
        <w:rPr>
          <w:spacing w:val="-6"/>
          <w:sz w:val="20"/>
        </w:rPr>
        <w:t> </w:t>
      </w:r>
      <w:r>
        <w:rPr>
          <w:sz w:val="20"/>
        </w:rPr>
        <w:t>for</w:t>
      </w:r>
      <w:r>
        <w:rPr>
          <w:spacing w:val="-4"/>
          <w:sz w:val="20"/>
        </w:rPr>
        <w:t> </w:t>
      </w:r>
      <w:r>
        <w:rPr>
          <w:sz w:val="20"/>
        </w:rPr>
        <w:t>Civil</w:t>
      </w:r>
      <w:r>
        <w:rPr>
          <w:spacing w:val="-4"/>
          <w:sz w:val="20"/>
        </w:rPr>
        <w:t> </w:t>
      </w:r>
      <w:r>
        <w:rPr>
          <w:spacing w:val="-2"/>
          <w:sz w:val="20"/>
        </w:rPr>
        <w:t>Rights</w:t>
      </w:r>
    </w:p>
    <w:p>
      <w:pPr>
        <w:pStyle w:val="BodyText"/>
        <w:spacing w:before="10"/>
        <w:rPr>
          <w:sz w:val="14"/>
        </w:rPr>
      </w:pPr>
    </w:p>
    <w:p>
      <w:pPr>
        <w:spacing w:before="0"/>
        <w:ind w:left="119" w:right="0" w:firstLine="0"/>
        <w:jc w:val="left"/>
        <w:rPr>
          <w:b/>
          <w:sz w:val="20"/>
        </w:rPr>
      </w:pPr>
      <w:r>
        <w:rPr>
          <w:b/>
          <w:spacing w:val="-5"/>
          <w:sz w:val="20"/>
        </w:rPr>
        <w:t>OIG</w:t>
      </w:r>
    </w:p>
    <w:p>
      <w:pPr>
        <w:spacing w:before="1"/>
        <w:ind w:left="119" w:right="0" w:firstLine="0"/>
        <w:jc w:val="left"/>
        <w:rPr>
          <w:sz w:val="20"/>
        </w:rPr>
      </w:pPr>
      <w:r>
        <w:rPr>
          <w:sz w:val="20"/>
        </w:rPr>
        <w:t>Office</w:t>
      </w:r>
      <w:r>
        <w:rPr>
          <w:spacing w:val="-6"/>
          <w:sz w:val="20"/>
        </w:rPr>
        <w:t> </w:t>
      </w:r>
      <w:r>
        <w:rPr>
          <w:sz w:val="20"/>
        </w:rPr>
        <w:t>of</w:t>
      </w:r>
      <w:r>
        <w:rPr>
          <w:spacing w:val="-6"/>
          <w:sz w:val="20"/>
        </w:rPr>
        <w:t> </w:t>
      </w:r>
      <w:r>
        <w:rPr>
          <w:sz w:val="20"/>
        </w:rPr>
        <w:t>the</w:t>
      </w:r>
      <w:r>
        <w:rPr>
          <w:spacing w:val="-6"/>
          <w:sz w:val="20"/>
        </w:rPr>
        <w:t> </w:t>
      </w:r>
      <w:r>
        <w:rPr>
          <w:sz w:val="20"/>
        </w:rPr>
        <w:t>Inspector</w:t>
      </w:r>
      <w:r>
        <w:rPr>
          <w:spacing w:val="-4"/>
          <w:sz w:val="20"/>
        </w:rPr>
        <w:t> </w:t>
      </w:r>
      <w:r>
        <w:rPr>
          <w:spacing w:val="-2"/>
          <w:sz w:val="20"/>
        </w:rPr>
        <w:t>General</w:t>
      </w:r>
    </w:p>
    <w:p>
      <w:pPr>
        <w:spacing w:before="178"/>
        <w:ind w:left="119" w:right="0" w:firstLine="0"/>
        <w:jc w:val="left"/>
        <w:rPr>
          <w:b/>
          <w:sz w:val="20"/>
        </w:rPr>
      </w:pPr>
      <w:r>
        <w:rPr>
          <w:b/>
          <w:spacing w:val="-4"/>
          <w:sz w:val="20"/>
        </w:rPr>
        <w:t>OLIR</w:t>
      </w:r>
    </w:p>
    <w:p>
      <w:pPr>
        <w:spacing w:before="1"/>
        <w:ind w:left="119" w:right="0" w:firstLine="0"/>
        <w:jc w:val="left"/>
        <w:rPr>
          <w:sz w:val="20"/>
        </w:rPr>
      </w:pPr>
      <w:r>
        <w:rPr>
          <w:sz w:val="20"/>
        </w:rPr>
        <w:t>Online</w:t>
      </w:r>
      <w:r>
        <w:rPr>
          <w:spacing w:val="-11"/>
          <w:sz w:val="20"/>
        </w:rPr>
        <w:t> </w:t>
      </w:r>
      <w:r>
        <w:rPr>
          <w:sz w:val="20"/>
        </w:rPr>
        <w:t>Informative</w:t>
      </w:r>
      <w:r>
        <w:rPr>
          <w:spacing w:val="-10"/>
          <w:sz w:val="20"/>
        </w:rPr>
        <w:t> </w:t>
      </w:r>
      <w:r>
        <w:rPr>
          <w:spacing w:val="-2"/>
          <w:sz w:val="20"/>
        </w:rPr>
        <w:t>References</w:t>
      </w:r>
    </w:p>
    <w:p>
      <w:pPr>
        <w:spacing w:before="178"/>
        <w:ind w:left="119" w:right="0" w:firstLine="0"/>
        <w:jc w:val="left"/>
        <w:rPr>
          <w:b/>
          <w:sz w:val="20"/>
        </w:rPr>
      </w:pPr>
      <w:r>
        <w:rPr>
          <w:b/>
          <w:spacing w:val="-5"/>
          <w:sz w:val="20"/>
        </w:rPr>
        <w:t>OMB</w:t>
      </w:r>
    </w:p>
    <w:p>
      <w:pPr>
        <w:spacing w:before="1"/>
        <w:ind w:left="119" w:right="0" w:firstLine="0"/>
        <w:jc w:val="left"/>
        <w:rPr>
          <w:sz w:val="20"/>
        </w:rPr>
      </w:pPr>
      <w:r>
        <w:rPr>
          <w:sz w:val="20"/>
        </w:rPr>
        <w:t>Office</w:t>
      </w:r>
      <w:r>
        <w:rPr>
          <w:spacing w:val="-7"/>
          <w:sz w:val="20"/>
        </w:rPr>
        <w:t> </w:t>
      </w:r>
      <w:r>
        <w:rPr>
          <w:sz w:val="20"/>
        </w:rPr>
        <w:t>of</w:t>
      </w:r>
      <w:r>
        <w:rPr>
          <w:spacing w:val="-6"/>
          <w:sz w:val="20"/>
        </w:rPr>
        <w:t> </w:t>
      </w:r>
      <w:r>
        <w:rPr>
          <w:sz w:val="20"/>
        </w:rPr>
        <w:t>Management</w:t>
      </w:r>
      <w:r>
        <w:rPr>
          <w:spacing w:val="-5"/>
          <w:sz w:val="20"/>
        </w:rPr>
        <w:t> </w:t>
      </w:r>
      <w:r>
        <w:rPr>
          <w:sz w:val="20"/>
        </w:rPr>
        <w:t>and</w:t>
      </w:r>
      <w:r>
        <w:rPr>
          <w:spacing w:val="-4"/>
          <w:sz w:val="20"/>
        </w:rPr>
        <w:t> </w:t>
      </w:r>
      <w:r>
        <w:rPr>
          <w:spacing w:val="-2"/>
          <w:sz w:val="20"/>
        </w:rPr>
        <w:t>Budget</w:t>
      </w:r>
    </w:p>
    <w:p>
      <w:pPr>
        <w:pStyle w:val="BodyText"/>
        <w:spacing w:before="9"/>
        <w:rPr>
          <w:sz w:val="14"/>
        </w:rPr>
      </w:pPr>
    </w:p>
    <w:p>
      <w:pPr>
        <w:spacing w:before="0"/>
        <w:ind w:left="119" w:right="0" w:firstLine="0"/>
        <w:jc w:val="left"/>
        <w:rPr>
          <w:b/>
          <w:sz w:val="20"/>
        </w:rPr>
      </w:pPr>
      <w:r>
        <w:rPr>
          <w:b/>
          <w:spacing w:val="-5"/>
          <w:sz w:val="20"/>
        </w:rPr>
        <w:t>ONC</w:t>
      </w:r>
    </w:p>
    <w:p>
      <w:pPr>
        <w:spacing w:before="1"/>
        <w:ind w:left="119" w:right="0" w:firstLine="0"/>
        <w:jc w:val="left"/>
        <w:rPr>
          <w:sz w:val="20"/>
        </w:rPr>
      </w:pPr>
      <w:r>
        <w:rPr>
          <w:sz w:val="20"/>
        </w:rPr>
        <w:t>Office</w:t>
      </w:r>
      <w:r>
        <w:rPr>
          <w:spacing w:val="-6"/>
          <w:sz w:val="20"/>
        </w:rPr>
        <w:t> </w:t>
      </w:r>
      <w:r>
        <w:rPr>
          <w:sz w:val="20"/>
        </w:rPr>
        <w:t>of</w:t>
      </w:r>
      <w:r>
        <w:rPr>
          <w:spacing w:val="-5"/>
          <w:sz w:val="20"/>
        </w:rPr>
        <w:t> </w:t>
      </w:r>
      <w:r>
        <w:rPr>
          <w:sz w:val="20"/>
        </w:rPr>
        <w:t>the</w:t>
      </w:r>
      <w:r>
        <w:rPr>
          <w:spacing w:val="-5"/>
          <w:sz w:val="20"/>
        </w:rPr>
        <w:t> </w:t>
      </w:r>
      <w:r>
        <w:rPr>
          <w:sz w:val="20"/>
        </w:rPr>
        <w:t>National</w:t>
      </w:r>
      <w:r>
        <w:rPr>
          <w:spacing w:val="-5"/>
          <w:sz w:val="20"/>
        </w:rPr>
        <w:t> </w:t>
      </w:r>
      <w:r>
        <w:rPr>
          <w:spacing w:val="-2"/>
          <w:sz w:val="20"/>
        </w:rPr>
        <w:t>Coordinator</w:t>
      </w:r>
    </w:p>
    <w:p>
      <w:pPr>
        <w:spacing w:before="178"/>
        <w:ind w:left="119" w:right="0" w:firstLine="0"/>
        <w:jc w:val="left"/>
        <w:rPr>
          <w:b/>
          <w:sz w:val="20"/>
        </w:rPr>
      </w:pPr>
      <w:r>
        <w:rPr>
          <w:b/>
          <w:spacing w:val="-4"/>
          <w:sz w:val="20"/>
        </w:rPr>
        <w:t>PACS</w:t>
      </w:r>
    </w:p>
    <w:p>
      <w:pPr>
        <w:spacing w:before="1"/>
        <w:ind w:left="119" w:right="0" w:firstLine="0"/>
        <w:jc w:val="left"/>
        <w:rPr>
          <w:sz w:val="20"/>
        </w:rPr>
      </w:pPr>
      <w:r>
        <w:rPr>
          <w:sz w:val="20"/>
        </w:rPr>
        <w:t>Picture</w:t>
      </w:r>
      <w:r>
        <w:rPr>
          <w:spacing w:val="-11"/>
          <w:sz w:val="20"/>
        </w:rPr>
        <w:t> </w:t>
      </w:r>
      <w:r>
        <w:rPr>
          <w:sz w:val="20"/>
        </w:rPr>
        <w:t>Archiving</w:t>
      </w:r>
      <w:r>
        <w:rPr>
          <w:spacing w:val="-9"/>
          <w:sz w:val="20"/>
        </w:rPr>
        <w:t> </w:t>
      </w:r>
      <w:r>
        <w:rPr>
          <w:sz w:val="20"/>
        </w:rPr>
        <w:t>and</w:t>
      </w:r>
      <w:r>
        <w:rPr>
          <w:spacing w:val="-8"/>
          <w:sz w:val="20"/>
        </w:rPr>
        <w:t> </w:t>
      </w:r>
      <w:r>
        <w:rPr>
          <w:sz w:val="20"/>
        </w:rPr>
        <w:t>Communication</w:t>
      </w:r>
      <w:r>
        <w:rPr>
          <w:spacing w:val="-9"/>
          <w:sz w:val="20"/>
        </w:rPr>
        <w:t> </w:t>
      </w:r>
      <w:r>
        <w:rPr>
          <w:spacing w:val="-2"/>
          <w:sz w:val="20"/>
        </w:rPr>
        <w:t>System</w:t>
      </w:r>
    </w:p>
    <w:p>
      <w:pPr>
        <w:pStyle w:val="BodyText"/>
        <w:spacing w:before="10"/>
        <w:rPr>
          <w:sz w:val="14"/>
        </w:rPr>
      </w:pPr>
    </w:p>
    <w:p>
      <w:pPr>
        <w:spacing w:before="0"/>
        <w:ind w:left="119" w:right="0" w:firstLine="0"/>
        <w:jc w:val="left"/>
        <w:rPr>
          <w:b/>
          <w:sz w:val="20"/>
        </w:rPr>
      </w:pPr>
      <w:r>
        <w:rPr>
          <w:b/>
          <w:spacing w:val="-5"/>
          <w:sz w:val="20"/>
        </w:rPr>
        <w:t>PHI</w:t>
      </w:r>
    </w:p>
    <w:p>
      <w:pPr>
        <w:spacing w:before="0"/>
        <w:ind w:left="119" w:right="0" w:firstLine="0"/>
        <w:jc w:val="left"/>
        <w:rPr>
          <w:sz w:val="20"/>
        </w:rPr>
      </w:pPr>
      <w:r>
        <w:rPr>
          <w:sz w:val="20"/>
        </w:rPr>
        <w:t>Protected</w:t>
      </w:r>
      <w:r>
        <w:rPr>
          <w:spacing w:val="-9"/>
          <w:sz w:val="20"/>
        </w:rPr>
        <w:t> </w:t>
      </w:r>
      <w:r>
        <w:rPr>
          <w:sz w:val="20"/>
        </w:rPr>
        <w:t>Health</w:t>
      </w:r>
      <w:r>
        <w:rPr>
          <w:spacing w:val="-8"/>
          <w:sz w:val="20"/>
        </w:rPr>
        <w:t> </w:t>
      </w:r>
      <w:r>
        <w:rPr>
          <w:spacing w:val="-2"/>
          <w:sz w:val="20"/>
        </w:rPr>
        <w:t>Information</w:t>
      </w:r>
    </w:p>
    <w:p>
      <w:pPr>
        <w:spacing w:before="179"/>
        <w:ind w:left="119" w:right="0" w:firstLine="0"/>
        <w:jc w:val="left"/>
        <w:rPr>
          <w:b/>
          <w:sz w:val="20"/>
        </w:rPr>
      </w:pPr>
      <w:r>
        <w:rPr>
          <w:b/>
          <w:spacing w:val="-5"/>
          <w:sz w:val="20"/>
        </w:rPr>
        <w:t>SSL</w:t>
      </w:r>
    </w:p>
    <w:p>
      <w:pPr>
        <w:spacing w:before="0"/>
        <w:ind w:left="119" w:right="0" w:firstLine="0"/>
        <w:jc w:val="left"/>
        <w:rPr>
          <w:sz w:val="20"/>
        </w:rPr>
      </w:pPr>
      <w:r>
        <w:rPr>
          <w:sz w:val="20"/>
        </w:rPr>
        <w:t>Secure</w:t>
      </w:r>
      <w:r>
        <w:rPr>
          <w:spacing w:val="-9"/>
          <w:sz w:val="20"/>
        </w:rPr>
        <w:t> </w:t>
      </w:r>
      <w:r>
        <w:rPr>
          <w:sz w:val="20"/>
        </w:rPr>
        <w:t>Sockets</w:t>
      </w:r>
      <w:r>
        <w:rPr>
          <w:spacing w:val="-7"/>
          <w:sz w:val="20"/>
        </w:rPr>
        <w:t> </w:t>
      </w:r>
      <w:r>
        <w:rPr>
          <w:spacing w:val="-2"/>
          <w:sz w:val="20"/>
        </w:rPr>
        <w:t>Layer</w:t>
      </w:r>
    </w:p>
    <w:p>
      <w:pPr>
        <w:pStyle w:val="BodyText"/>
        <w:spacing w:before="10"/>
        <w:rPr>
          <w:sz w:val="14"/>
        </w:rPr>
      </w:pPr>
    </w:p>
    <w:p>
      <w:pPr>
        <w:spacing w:before="0"/>
        <w:ind w:left="119" w:right="0" w:firstLine="0"/>
        <w:jc w:val="left"/>
        <w:rPr>
          <w:b/>
          <w:sz w:val="20"/>
        </w:rPr>
      </w:pPr>
      <w:r>
        <w:rPr>
          <w:b/>
          <w:spacing w:val="-5"/>
          <w:sz w:val="20"/>
        </w:rPr>
        <w:t>SME</w:t>
      </w:r>
    </w:p>
    <w:p>
      <w:pPr>
        <w:spacing w:before="1"/>
        <w:ind w:left="119" w:right="0" w:firstLine="0"/>
        <w:jc w:val="left"/>
        <w:rPr>
          <w:sz w:val="20"/>
        </w:rPr>
      </w:pPr>
      <w:r>
        <w:rPr>
          <w:spacing w:val="-2"/>
          <w:sz w:val="20"/>
        </w:rPr>
        <w:t>Subject-Matter</w:t>
      </w:r>
      <w:r>
        <w:rPr>
          <w:spacing w:val="9"/>
          <w:sz w:val="20"/>
        </w:rPr>
        <w:t> </w:t>
      </w:r>
      <w:r>
        <w:rPr>
          <w:spacing w:val="-2"/>
          <w:sz w:val="20"/>
        </w:rPr>
        <w:t>Expert</w:t>
      </w:r>
    </w:p>
    <w:p>
      <w:pPr>
        <w:spacing w:after="0"/>
        <w:jc w:val="left"/>
        <w:rPr>
          <w:sz w:val="20"/>
        </w:rPr>
        <w:sectPr>
          <w:pgSz w:w="12240" w:h="15840"/>
          <w:pgMar w:header="763" w:footer="722" w:top="1400" w:bottom="920" w:left="1320" w:right="1220"/>
        </w:sectPr>
      </w:pPr>
    </w:p>
    <w:p>
      <w:pPr>
        <w:spacing w:before="49"/>
        <w:ind w:left="120" w:right="0" w:firstLine="0"/>
        <w:jc w:val="left"/>
        <w:rPr>
          <w:b/>
          <w:sz w:val="20"/>
        </w:rPr>
      </w:pPr>
      <w:r>
        <w:rPr>
          <w:b/>
          <w:spacing w:val="-5"/>
          <w:sz w:val="20"/>
        </w:rPr>
        <w:t>SP</w:t>
      </w:r>
    </w:p>
    <w:p>
      <w:pPr>
        <w:spacing w:before="0"/>
        <w:ind w:left="120" w:right="0" w:firstLine="0"/>
        <w:jc w:val="left"/>
        <w:rPr>
          <w:sz w:val="20"/>
        </w:rPr>
      </w:pPr>
      <w:r>
        <w:rPr>
          <w:sz w:val="20"/>
        </w:rPr>
        <w:t>Special</w:t>
      </w:r>
      <w:r>
        <w:rPr>
          <w:spacing w:val="-10"/>
          <w:sz w:val="20"/>
        </w:rPr>
        <w:t> </w:t>
      </w:r>
      <w:r>
        <w:rPr>
          <w:spacing w:val="-2"/>
          <w:sz w:val="20"/>
        </w:rPr>
        <w:t>Publication</w:t>
      </w:r>
    </w:p>
    <w:p>
      <w:pPr>
        <w:spacing w:before="179"/>
        <w:ind w:left="120" w:right="0" w:firstLine="0"/>
        <w:jc w:val="left"/>
        <w:rPr>
          <w:b/>
          <w:sz w:val="20"/>
        </w:rPr>
      </w:pPr>
      <w:r>
        <w:rPr>
          <w:b/>
          <w:spacing w:val="-5"/>
          <w:sz w:val="20"/>
        </w:rPr>
        <w:t>SRA</w:t>
      </w:r>
    </w:p>
    <w:p>
      <w:pPr>
        <w:spacing w:before="0"/>
        <w:ind w:left="120" w:right="0" w:firstLine="0"/>
        <w:jc w:val="left"/>
        <w:rPr>
          <w:sz w:val="20"/>
        </w:rPr>
      </w:pPr>
      <w:r>
        <w:rPr>
          <w:sz w:val="20"/>
        </w:rPr>
        <w:t>Security</w:t>
      </w:r>
      <w:r>
        <w:rPr>
          <w:spacing w:val="-7"/>
          <w:sz w:val="20"/>
        </w:rPr>
        <w:t> </w:t>
      </w:r>
      <w:r>
        <w:rPr>
          <w:sz w:val="20"/>
        </w:rPr>
        <w:t>Risk</w:t>
      </w:r>
      <w:r>
        <w:rPr>
          <w:spacing w:val="-6"/>
          <w:sz w:val="20"/>
        </w:rPr>
        <w:t> </w:t>
      </w:r>
      <w:r>
        <w:rPr>
          <w:spacing w:val="-2"/>
          <w:sz w:val="20"/>
        </w:rPr>
        <w:t>Assessment</w:t>
      </w:r>
    </w:p>
    <w:p>
      <w:pPr>
        <w:pStyle w:val="BodyText"/>
        <w:spacing w:before="10"/>
        <w:rPr>
          <w:sz w:val="14"/>
        </w:rPr>
      </w:pPr>
    </w:p>
    <w:p>
      <w:pPr>
        <w:spacing w:before="0"/>
        <w:ind w:left="120" w:right="0" w:firstLine="0"/>
        <w:jc w:val="left"/>
        <w:rPr>
          <w:b/>
          <w:sz w:val="20"/>
        </w:rPr>
      </w:pPr>
      <w:r>
        <w:rPr>
          <w:b/>
          <w:spacing w:val="-5"/>
          <w:sz w:val="20"/>
        </w:rPr>
        <w:t>TLS</w:t>
      </w:r>
    </w:p>
    <w:p>
      <w:pPr>
        <w:spacing w:before="1"/>
        <w:ind w:left="120" w:right="0" w:firstLine="0"/>
        <w:jc w:val="left"/>
        <w:rPr>
          <w:sz w:val="20"/>
        </w:rPr>
      </w:pPr>
      <w:r>
        <w:rPr>
          <w:sz w:val="20"/>
        </w:rPr>
        <w:t>Transport</w:t>
      </w:r>
      <w:r>
        <w:rPr>
          <w:spacing w:val="-7"/>
          <w:sz w:val="20"/>
        </w:rPr>
        <w:t> </w:t>
      </w:r>
      <w:r>
        <w:rPr>
          <w:sz w:val="20"/>
        </w:rPr>
        <w:t>Layer</w:t>
      </w:r>
      <w:r>
        <w:rPr>
          <w:spacing w:val="-7"/>
          <w:sz w:val="20"/>
        </w:rPr>
        <w:t> </w:t>
      </w:r>
      <w:r>
        <w:rPr>
          <w:spacing w:val="-2"/>
          <w:sz w:val="20"/>
        </w:rPr>
        <w:t>Security</w:t>
      </w:r>
    </w:p>
    <w:p>
      <w:pPr>
        <w:spacing w:before="178"/>
        <w:ind w:left="120" w:right="0" w:firstLine="0"/>
        <w:jc w:val="left"/>
        <w:rPr>
          <w:b/>
          <w:sz w:val="20"/>
        </w:rPr>
      </w:pPr>
      <w:r>
        <w:rPr>
          <w:b/>
          <w:spacing w:val="-5"/>
          <w:sz w:val="20"/>
        </w:rPr>
        <w:t>TTP</w:t>
      </w:r>
    </w:p>
    <w:p>
      <w:pPr>
        <w:spacing w:before="1"/>
        <w:ind w:left="120" w:right="0" w:firstLine="0"/>
        <w:jc w:val="left"/>
        <w:rPr>
          <w:sz w:val="20"/>
        </w:rPr>
      </w:pPr>
      <w:r>
        <w:rPr>
          <w:sz w:val="20"/>
        </w:rPr>
        <w:t>Tactics,</w:t>
      </w:r>
      <w:r>
        <w:rPr>
          <w:spacing w:val="-8"/>
          <w:sz w:val="20"/>
        </w:rPr>
        <w:t> </w:t>
      </w:r>
      <w:r>
        <w:rPr>
          <w:sz w:val="20"/>
        </w:rPr>
        <w:t>Techniques,</w:t>
      </w:r>
      <w:r>
        <w:rPr>
          <w:spacing w:val="-8"/>
          <w:sz w:val="20"/>
        </w:rPr>
        <w:t> </w:t>
      </w:r>
      <w:r>
        <w:rPr>
          <w:sz w:val="20"/>
        </w:rPr>
        <w:t>and</w:t>
      </w:r>
      <w:r>
        <w:rPr>
          <w:spacing w:val="-7"/>
          <w:sz w:val="20"/>
        </w:rPr>
        <w:t> </w:t>
      </w:r>
      <w:r>
        <w:rPr>
          <w:spacing w:val="-2"/>
          <w:sz w:val="20"/>
        </w:rPr>
        <w:t>Procedures</w:t>
      </w:r>
    </w:p>
    <w:p>
      <w:pPr>
        <w:pStyle w:val="BodyText"/>
        <w:spacing w:before="9"/>
        <w:rPr>
          <w:sz w:val="14"/>
        </w:rPr>
      </w:pPr>
    </w:p>
    <w:p>
      <w:pPr>
        <w:spacing w:before="0"/>
        <w:ind w:left="120" w:right="0" w:firstLine="0"/>
        <w:jc w:val="left"/>
        <w:rPr>
          <w:b/>
          <w:sz w:val="20"/>
        </w:rPr>
      </w:pPr>
      <w:r>
        <w:rPr>
          <w:b/>
          <w:spacing w:val="-5"/>
          <w:sz w:val="20"/>
        </w:rPr>
        <w:t>UPS</w:t>
      </w:r>
    </w:p>
    <w:p>
      <w:pPr>
        <w:spacing w:before="1"/>
        <w:ind w:left="120" w:right="0" w:firstLine="0"/>
        <w:jc w:val="left"/>
        <w:rPr>
          <w:sz w:val="20"/>
        </w:rPr>
      </w:pPr>
      <w:r>
        <w:rPr>
          <w:sz w:val="20"/>
        </w:rPr>
        <w:t>Uninterruptible</w:t>
      </w:r>
      <w:r>
        <w:rPr>
          <w:spacing w:val="-11"/>
          <w:sz w:val="20"/>
        </w:rPr>
        <w:t> </w:t>
      </w:r>
      <w:r>
        <w:rPr>
          <w:sz w:val="20"/>
        </w:rPr>
        <w:t>Power</w:t>
      </w:r>
      <w:r>
        <w:rPr>
          <w:spacing w:val="-10"/>
          <w:sz w:val="20"/>
        </w:rPr>
        <w:t> </w:t>
      </w:r>
      <w:r>
        <w:rPr>
          <w:spacing w:val="-2"/>
          <w:sz w:val="20"/>
        </w:rPr>
        <w:t>Supply</w:t>
      </w:r>
    </w:p>
    <w:p>
      <w:pPr>
        <w:spacing w:before="178"/>
        <w:ind w:left="120" w:right="0" w:firstLine="0"/>
        <w:jc w:val="left"/>
        <w:rPr>
          <w:b/>
          <w:sz w:val="20"/>
        </w:rPr>
      </w:pPr>
      <w:r>
        <w:rPr>
          <w:b/>
          <w:spacing w:val="-4"/>
          <w:sz w:val="20"/>
        </w:rPr>
        <w:t>U.S.</w:t>
      </w:r>
    </w:p>
    <w:p>
      <w:pPr>
        <w:spacing w:before="1"/>
        <w:ind w:left="120" w:right="0" w:firstLine="0"/>
        <w:jc w:val="left"/>
        <w:rPr>
          <w:sz w:val="20"/>
        </w:rPr>
      </w:pPr>
      <w:r>
        <w:rPr>
          <w:sz w:val="20"/>
        </w:rPr>
        <w:t>United</w:t>
      </w:r>
      <w:r>
        <w:rPr>
          <w:spacing w:val="-8"/>
          <w:sz w:val="20"/>
        </w:rPr>
        <w:t> </w:t>
      </w:r>
      <w:r>
        <w:rPr>
          <w:spacing w:val="-2"/>
          <w:sz w:val="20"/>
        </w:rPr>
        <w:t>States</w:t>
      </w:r>
    </w:p>
    <w:p>
      <w:pPr>
        <w:pStyle w:val="BodyText"/>
        <w:spacing w:before="10"/>
        <w:rPr>
          <w:sz w:val="14"/>
        </w:rPr>
      </w:pPr>
    </w:p>
    <w:p>
      <w:pPr>
        <w:spacing w:before="0"/>
        <w:ind w:left="120" w:right="0" w:firstLine="0"/>
        <w:jc w:val="left"/>
        <w:rPr>
          <w:b/>
          <w:sz w:val="20"/>
        </w:rPr>
      </w:pPr>
      <w:r>
        <w:rPr>
          <w:b/>
          <w:spacing w:val="-4"/>
          <w:sz w:val="20"/>
        </w:rPr>
        <w:t>US-CERT</w:t>
      </w:r>
    </w:p>
    <w:p>
      <w:pPr>
        <w:spacing w:before="0"/>
        <w:ind w:left="119" w:right="0" w:firstLine="0"/>
        <w:jc w:val="left"/>
        <w:rPr>
          <w:sz w:val="20"/>
        </w:rPr>
      </w:pPr>
      <w:r>
        <w:rPr>
          <w:sz w:val="20"/>
        </w:rPr>
        <w:t>United</w:t>
      </w:r>
      <w:r>
        <w:rPr>
          <w:spacing w:val="-9"/>
          <w:sz w:val="20"/>
        </w:rPr>
        <w:t> </w:t>
      </w:r>
      <w:r>
        <w:rPr>
          <w:sz w:val="20"/>
        </w:rPr>
        <w:t>States</w:t>
      </w:r>
      <w:r>
        <w:rPr>
          <w:spacing w:val="-8"/>
          <w:sz w:val="20"/>
        </w:rPr>
        <w:t> </w:t>
      </w:r>
      <w:r>
        <w:rPr>
          <w:sz w:val="20"/>
        </w:rPr>
        <w:t>Computer</w:t>
      </w:r>
      <w:r>
        <w:rPr>
          <w:spacing w:val="-10"/>
          <w:sz w:val="20"/>
        </w:rPr>
        <w:t> </w:t>
      </w:r>
      <w:r>
        <w:rPr>
          <w:sz w:val="20"/>
        </w:rPr>
        <w:t>Emergency</w:t>
      </w:r>
      <w:r>
        <w:rPr>
          <w:spacing w:val="-8"/>
          <w:sz w:val="20"/>
        </w:rPr>
        <w:t> </w:t>
      </w:r>
      <w:r>
        <w:rPr>
          <w:sz w:val="20"/>
        </w:rPr>
        <w:t>Readiness</w:t>
      </w:r>
      <w:r>
        <w:rPr>
          <w:spacing w:val="-8"/>
          <w:sz w:val="20"/>
        </w:rPr>
        <w:t> </w:t>
      </w:r>
      <w:r>
        <w:rPr>
          <w:spacing w:val="-4"/>
          <w:sz w:val="20"/>
        </w:rPr>
        <w:t>Team</w:t>
      </w:r>
    </w:p>
    <w:p>
      <w:pPr>
        <w:spacing w:before="179"/>
        <w:ind w:left="119" w:right="0" w:firstLine="0"/>
        <w:jc w:val="left"/>
        <w:rPr>
          <w:b/>
          <w:sz w:val="20"/>
        </w:rPr>
      </w:pPr>
      <w:r>
        <w:rPr>
          <w:b/>
          <w:spacing w:val="-5"/>
          <w:sz w:val="20"/>
        </w:rPr>
        <w:t>VPN</w:t>
      </w:r>
    </w:p>
    <w:p>
      <w:pPr>
        <w:spacing w:before="0"/>
        <w:ind w:left="119" w:right="0" w:firstLine="0"/>
        <w:jc w:val="left"/>
        <w:rPr>
          <w:sz w:val="20"/>
        </w:rPr>
      </w:pPr>
      <w:r>
        <w:rPr>
          <w:sz w:val="20"/>
        </w:rPr>
        <w:t>Virtual</w:t>
      </w:r>
      <w:r>
        <w:rPr>
          <w:spacing w:val="-7"/>
          <w:sz w:val="20"/>
        </w:rPr>
        <w:t> </w:t>
      </w:r>
      <w:r>
        <w:rPr>
          <w:sz w:val="20"/>
        </w:rPr>
        <w:t>Private</w:t>
      </w:r>
      <w:r>
        <w:rPr>
          <w:spacing w:val="-8"/>
          <w:sz w:val="20"/>
        </w:rPr>
        <w:t> </w:t>
      </w:r>
      <w:r>
        <w:rPr>
          <w:spacing w:val="-2"/>
          <w:sz w:val="20"/>
        </w:rPr>
        <w:t>Network</w:t>
      </w:r>
    </w:p>
    <w:p>
      <w:pPr>
        <w:spacing w:after="0"/>
        <w:jc w:val="left"/>
        <w:rPr>
          <w:sz w:val="20"/>
        </w:rPr>
        <w:sectPr>
          <w:pgSz w:w="12240" w:h="15840"/>
          <w:pgMar w:header="763" w:footer="722" w:top="1400" w:bottom="920" w:left="1320" w:right="1220"/>
        </w:sectPr>
      </w:pPr>
    </w:p>
    <w:p>
      <w:pPr>
        <w:pStyle w:val="Heading1"/>
        <w:spacing w:before="49"/>
      </w:pPr>
      <w:bookmarkStart w:name="Appendix B. Glossary" w:id="296"/>
      <w:bookmarkEnd w:id="296"/>
      <w:r>
        <w:rPr>
          <w:b w:val="0"/>
        </w:rPr>
      </w:r>
      <w:bookmarkStart w:name="_bookmark246" w:id="297"/>
      <w:bookmarkEnd w:id="297"/>
      <w:r>
        <w:rPr>
          <w:b w:val="0"/>
        </w:rPr>
      </w:r>
      <w:r>
        <w:rPr/>
        <w:t>Appendix</w:t>
      </w:r>
      <w:r>
        <w:rPr>
          <w:spacing w:val="-1"/>
        </w:rPr>
        <w:t> </w:t>
      </w:r>
      <w:r>
        <w:rPr/>
        <w:t>B.</w:t>
      </w:r>
      <w:r>
        <w:rPr>
          <w:spacing w:val="8"/>
        </w:rPr>
        <w:t> </w:t>
      </w:r>
      <w:r>
        <w:rPr>
          <w:spacing w:val="-2"/>
        </w:rPr>
        <w:t>Glossary</w:t>
      </w:r>
    </w:p>
    <w:p>
      <w:pPr>
        <w:pStyle w:val="BodyText"/>
        <w:spacing w:before="178"/>
        <w:ind w:left="120"/>
      </w:pPr>
      <w:r>
        <w:rPr/>
        <w:t>This</w:t>
      </w:r>
      <w:r>
        <w:rPr>
          <w:spacing w:val="-2"/>
        </w:rPr>
        <w:t> </w:t>
      </w:r>
      <w:r>
        <w:rPr/>
        <w:t>appendix</w:t>
      </w:r>
      <w:r>
        <w:rPr>
          <w:spacing w:val="-5"/>
        </w:rPr>
        <w:t> </w:t>
      </w:r>
      <w:r>
        <w:rPr/>
        <w:t>provides</w:t>
      </w:r>
      <w:r>
        <w:rPr>
          <w:spacing w:val="-2"/>
        </w:rPr>
        <w:t> </w:t>
      </w:r>
      <w:r>
        <w:rPr/>
        <w:t>definitions</w:t>
      </w:r>
      <w:r>
        <w:rPr>
          <w:spacing w:val="-2"/>
        </w:rPr>
        <w:t> </w:t>
      </w:r>
      <w:r>
        <w:rPr/>
        <w:t>for</w:t>
      </w:r>
      <w:r>
        <w:rPr>
          <w:spacing w:val="-4"/>
        </w:rPr>
        <w:t> </w:t>
      </w:r>
      <w:r>
        <w:rPr/>
        <w:t>terms</w:t>
      </w:r>
      <w:r>
        <w:rPr>
          <w:spacing w:val="-4"/>
        </w:rPr>
        <w:t> </w:t>
      </w:r>
      <w:r>
        <w:rPr/>
        <w:t>within this</w:t>
      </w:r>
      <w:r>
        <w:rPr>
          <w:spacing w:val="-4"/>
        </w:rPr>
        <w:t> </w:t>
      </w:r>
      <w:r>
        <w:rPr/>
        <w:t>document</w:t>
      </w:r>
      <w:r>
        <w:rPr>
          <w:spacing w:val="-3"/>
        </w:rPr>
        <w:t> </w:t>
      </w:r>
      <w:r>
        <w:rPr/>
        <w:t>that</w:t>
      </w:r>
      <w:r>
        <w:rPr>
          <w:spacing w:val="-3"/>
        </w:rPr>
        <w:t> </w:t>
      </w:r>
      <w:r>
        <w:rPr/>
        <w:t>are</w:t>
      </w:r>
      <w:r>
        <w:rPr>
          <w:spacing w:val="-3"/>
        </w:rPr>
        <w:t> </w:t>
      </w:r>
      <w:r>
        <w:rPr/>
        <w:t>defined</w:t>
      </w:r>
      <w:r>
        <w:rPr>
          <w:spacing w:val="-3"/>
        </w:rPr>
        <w:t> </w:t>
      </w:r>
      <w:r>
        <w:rPr/>
        <w:t>principally</w:t>
      </w:r>
      <w:r>
        <w:rPr>
          <w:spacing w:val="-2"/>
        </w:rPr>
        <w:t> </w:t>
      </w:r>
      <w:r>
        <w:rPr/>
        <w:t>in the HIPAA Security Rule.</w:t>
      </w:r>
    </w:p>
    <w:p>
      <w:pPr>
        <w:spacing w:before="181"/>
        <w:ind w:left="120" w:right="0" w:firstLine="0"/>
        <w:jc w:val="left"/>
        <w:rPr>
          <w:b/>
          <w:sz w:val="20"/>
        </w:rPr>
      </w:pPr>
      <w:r>
        <w:rPr>
          <w:b/>
          <w:spacing w:val="-2"/>
          <w:sz w:val="20"/>
        </w:rPr>
        <w:t>addressable</w:t>
      </w:r>
    </w:p>
    <w:p>
      <w:pPr>
        <w:spacing w:before="1"/>
        <w:ind w:left="120" w:right="258" w:firstLine="0"/>
        <w:jc w:val="left"/>
        <w:rPr>
          <w:sz w:val="20"/>
        </w:rPr>
      </w:pPr>
      <w:r>
        <w:rPr>
          <w:sz w:val="20"/>
        </w:rPr>
        <w:t>To meet the addressable implementation specifications, a covered entity or business associate must (i) assess whether</w:t>
      </w:r>
      <w:r>
        <w:rPr>
          <w:spacing w:val="-1"/>
          <w:sz w:val="20"/>
        </w:rPr>
        <w:t> </w:t>
      </w:r>
      <w:r>
        <w:rPr>
          <w:sz w:val="20"/>
        </w:rPr>
        <w:t>each implementation specification is a</w:t>
      </w:r>
      <w:r>
        <w:rPr>
          <w:spacing w:val="-1"/>
          <w:sz w:val="20"/>
        </w:rPr>
        <w:t> </w:t>
      </w:r>
      <w:r>
        <w:rPr>
          <w:sz w:val="20"/>
        </w:rPr>
        <w:t>reasonable</w:t>
      </w:r>
      <w:r>
        <w:rPr>
          <w:spacing w:val="-2"/>
          <w:sz w:val="20"/>
        </w:rPr>
        <w:t> </w:t>
      </w:r>
      <w:r>
        <w:rPr>
          <w:sz w:val="20"/>
        </w:rPr>
        <w:t>and appropriate</w:t>
      </w:r>
      <w:r>
        <w:rPr>
          <w:spacing w:val="-2"/>
          <w:sz w:val="20"/>
        </w:rPr>
        <w:t> </w:t>
      </w:r>
      <w:r>
        <w:rPr>
          <w:sz w:val="20"/>
        </w:rPr>
        <w:t>safeguard in its environment, when analyzed</w:t>
      </w:r>
      <w:r>
        <w:rPr>
          <w:spacing w:val="-7"/>
          <w:sz w:val="20"/>
        </w:rPr>
        <w:t> </w:t>
      </w:r>
      <w:r>
        <w:rPr>
          <w:sz w:val="20"/>
        </w:rPr>
        <w:t>with</w:t>
      </w:r>
      <w:r>
        <w:rPr>
          <w:spacing w:val="-6"/>
          <w:sz w:val="20"/>
        </w:rPr>
        <w:t> </w:t>
      </w:r>
      <w:r>
        <w:rPr>
          <w:sz w:val="20"/>
        </w:rPr>
        <w:t>reference</w:t>
      </w:r>
      <w:r>
        <w:rPr>
          <w:spacing w:val="-7"/>
          <w:sz w:val="20"/>
        </w:rPr>
        <w:t> </w:t>
      </w:r>
      <w:r>
        <w:rPr>
          <w:sz w:val="20"/>
        </w:rPr>
        <w:t>to</w:t>
      </w:r>
      <w:r>
        <w:rPr>
          <w:spacing w:val="-7"/>
          <w:sz w:val="20"/>
        </w:rPr>
        <w:t> </w:t>
      </w:r>
      <w:r>
        <w:rPr>
          <w:sz w:val="20"/>
        </w:rPr>
        <w:t>the</w:t>
      </w:r>
      <w:r>
        <w:rPr>
          <w:spacing w:val="-8"/>
          <w:sz w:val="20"/>
        </w:rPr>
        <w:t> </w:t>
      </w:r>
      <w:r>
        <w:rPr>
          <w:sz w:val="20"/>
        </w:rPr>
        <w:t>likely</w:t>
      </w:r>
      <w:r>
        <w:rPr>
          <w:spacing w:val="-6"/>
          <w:sz w:val="20"/>
        </w:rPr>
        <w:t> </w:t>
      </w:r>
      <w:r>
        <w:rPr>
          <w:sz w:val="20"/>
        </w:rPr>
        <w:t>contribution</w:t>
      </w:r>
      <w:r>
        <w:rPr>
          <w:spacing w:val="-6"/>
          <w:sz w:val="20"/>
        </w:rPr>
        <w:t> </w:t>
      </w:r>
      <w:r>
        <w:rPr>
          <w:sz w:val="20"/>
        </w:rPr>
        <w:t>to</w:t>
      </w:r>
      <w:r>
        <w:rPr>
          <w:spacing w:val="-7"/>
          <w:sz w:val="20"/>
        </w:rPr>
        <w:t> </w:t>
      </w:r>
      <w:r>
        <w:rPr>
          <w:sz w:val="20"/>
        </w:rPr>
        <w:t>protecting</w:t>
      </w:r>
      <w:r>
        <w:rPr>
          <w:spacing w:val="-7"/>
          <w:sz w:val="20"/>
        </w:rPr>
        <w:t> </w:t>
      </w:r>
      <w:r>
        <w:rPr>
          <w:sz w:val="20"/>
        </w:rPr>
        <w:t>the</w:t>
      </w:r>
      <w:r>
        <w:rPr>
          <w:spacing w:val="-8"/>
          <w:sz w:val="20"/>
        </w:rPr>
        <w:t> </w:t>
      </w:r>
      <w:r>
        <w:rPr>
          <w:sz w:val="20"/>
        </w:rPr>
        <w:t>electronic</w:t>
      </w:r>
      <w:r>
        <w:rPr>
          <w:spacing w:val="-7"/>
          <w:sz w:val="20"/>
        </w:rPr>
        <w:t> </w:t>
      </w:r>
      <w:r>
        <w:rPr>
          <w:sz w:val="20"/>
        </w:rPr>
        <w:t>protected</w:t>
      </w:r>
      <w:r>
        <w:rPr>
          <w:spacing w:val="-4"/>
          <w:sz w:val="20"/>
        </w:rPr>
        <w:t> </w:t>
      </w:r>
      <w:r>
        <w:rPr>
          <w:sz w:val="20"/>
        </w:rPr>
        <w:t>health</w:t>
      </w:r>
      <w:r>
        <w:rPr>
          <w:spacing w:val="-6"/>
          <w:sz w:val="20"/>
        </w:rPr>
        <w:t> </w:t>
      </w:r>
      <w:r>
        <w:rPr>
          <w:sz w:val="20"/>
        </w:rPr>
        <w:t>information;</w:t>
      </w:r>
      <w:r>
        <w:rPr>
          <w:spacing w:val="-8"/>
          <w:sz w:val="20"/>
        </w:rPr>
        <w:t> </w:t>
      </w:r>
      <w:r>
        <w:rPr>
          <w:spacing w:val="-5"/>
          <w:sz w:val="20"/>
        </w:rPr>
        <w:t>and</w:t>
      </w:r>
    </w:p>
    <w:p>
      <w:pPr>
        <w:spacing w:before="0"/>
        <w:ind w:left="120" w:right="23" w:firstLine="0"/>
        <w:jc w:val="left"/>
        <w:rPr>
          <w:sz w:val="20"/>
        </w:rPr>
      </w:pPr>
      <w:r>
        <w:rPr>
          <w:sz w:val="20"/>
        </w:rPr>
        <w:t>(ii)</w:t>
      </w:r>
      <w:r>
        <w:rPr>
          <w:spacing w:val="-3"/>
          <w:sz w:val="20"/>
        </w:rPr>
        <w:t> </w:t>
      </w:r>
      <w:r>
        <w:rPr>
          <w:sz w:val="20"/>
        </w:rPr>
        <w:t>as</w:t>
      </w:r>
      <w:r>
        <w:rPr>
          <w:spacing w:val="-2"/>
          <w:sz w:val="20"/>
        </w:rPr>
        <w:t> </w:t>
      </w:r>
      <w:r>
        <w:rPr>
          <w:sz w:val="20"/>
        </w:rPr>
        <w:t>applicable</w:t>
      </w:r>
      <w:r>
        <w:rPr>
          <w:spacing w:val="-4"/>
          <w:sz w:val="20"/>
        </w:rPr>
        <w:t> </w:t>
      </w:r>
      <w:r>
        <w:rPr>
          <w:sz w:val="20"/>
        </w:rPr>
        <w:t>to</w:t>
      </w:r>
      <w:r>
        <w:rPr>
          <w:spacing w:val="-3"/>
          <w:sz w:val="20"/>
        </w:rPr>
        <w:t> </w:t>
      </w:r>
      <w:r>
        <w:rPr>
          <w:sz w:val="20"/>
        </w:rPr>
        <w:t>the</w:t>
      </w:r>
      <w:r>
        <w:rPr>
          <w:spacing w:val="-4"/>
          <w:sz w:val="20"/>
        </w:rPr>
        <w:t> </w:t>
      </w:r>
      <w:r>
        <w:rPr>
          <w:sz w:val="20"/>
        </w:rPr>
        <w:t>covered</w:t>
      </w:r>
      <w:r>
        <w:rPr>
          <w:spacing w:val="-2"/>
          <w:sz w:val="20"/>
        </w:rPr>
        <w:t> </w:t>
      </w:r>
      <w:r>
        <w:rPr>
          <w:sz w:val="20"/>
        </w:rPr>
        <w:t>entity</w:t>
      </w:r>
      <w:r>
        <w:rPr>
          <w:spacing w:val="-2"/>
          <w:sz w:val="20"/>
        </w:rPr>
        <w:t> </w:t>
      </w:r>
      <w:r>
        <w:rPr>
          <w:sz w:val="20"/>
        </w:rPr>
        <w:t>or</w:t>
      </w:r>
      <w:r>
        <w:rPr>
          <w:spacing w:val="-3"/>
          <w:sz w:val="20"/>
        </w:rPr>
        <w:t> </w:t>
      </w:r>
      <w:r>
        <w:rPr>
          <w:sz w:val="20"/>
        </w:rPr>
        <w:t>business</w:t>
      </w:r>
      <w:r>
        <w:rPr>
          <w:spacing w:val="-2"/>
          <w:sz w:val="20"/>
        </w:rPr>
        <w:t> </w:t>
      </w:r>
      <w:r>
        <w:rPr>
          <w:sz w:val="20"/>
        </w:rPr>
        <w:t>associate</w:t>
      </w:r>
      <w:r>
        <w:rPr>
          <w:spacing w:val="-6"/>
          <w:sz w:val="20"/>
        </w:rPr>
        <w:t> </w:t>
      </w:r>
      <w:r>
        <w:rPr>
          <w:sz w:val="20"/>
        </w:rPr>
        <w:t>-</w:t>
      </w:r>
      <w:r>
        <w:rPr>
          <w:spacing w:val="-4"/>
          <w:sz w:val="20"/>
        </w:rPr>
        <w:t> </w:t>
      </w:r>
      <w:r>
        <w:rPr>
          <w:sz w:val="20"/>
        </w:rPr>
        <w:t>(A)</w:t>
      </w:r>
      <w:r>
        <w:rPr>
          <w:spacing w:val="-3"/>
          <w:sz w:val="20"/>
        </w:rPr>
        <w:t> </w:t>
      </w:r>
      <w:r>
        <w:rPr>
          <w:sz w:val="20"/>
        </w:rPr>
        <w:t>Implement</w:t>
      </w:r>
      <w:r>
        <w:rPr>
          <w:spacing w:val="-3"/>
          <w:sz w:val="20"/>
        </w:rPr>
        <w:t> </w:t>
      </w:r>
      <w:r>
        <w:rPr>
          <w:sz w:val="20"/>
        </w:rPr>
        <w:t>the</w:t>
      </w:r>
      <w:r>
        <w:rPr>
          <w:spacing w:val="-4"/>
          <w:sz w:val="20"/>
        </w:rPr>
        <w:t> </w:t>
      </w:r>
      <w:r>
        <w:rPr>
          <w:sz w:val="20"/>
        </w:rPr>
        <w:t>implementation</w:t>
      </w:r>
      <w:r>
        <w:rPr>
          <w:spacing w:val="-2"/>
          <w:sz w:val="20"/>
        </w:rPr>
        <w:t> </w:t>
      </w:r>
      <w:r>
        <w:rPr>
          <w:sz w:val="20"/>
        </w:rPr>
        <w:t>specification</w:t>
      </w:r>
      <w:r>
        <w:rPr>
          <w:spacing w:val="-2"/>
          <w:sz w:val="20"/>
        </w:rPr>
        <w:t> </w:t>
      </w:r>
      <w:r>
        <w:rPr>
          <w:sz w:val="20"/>
        </w:rPr>
        <w:t>if reasonable and appropriate; or (B) if implementing the implementation specification is not reasonable and appropriate—(1)</w:t>
      </w:r>
      <w:r>
        <w:rPr>
          <w:spacing w:val="-4"/>
          <w:sz w:val="20"/>
        </w:rPr>
        <w:t> </w:t>
      </w:r>
      <w:r>
        <w:rPr>
          <w:sz w:val="20"/>
        </w:rPr>
        <w:t>document</w:t>
      </w:r>
      <w:r>
        <w:rPr>
          <w:spacing w:val="-3"/>
          <w:sz w:val="20"/>
        </w:rPr>
        <w:t> </w:t>
      </w:r>
      <w:r>
        <w:rPr>
          <w:sz w:val="20"/>
        </w:rPr>
        <w:t>why</w:t>
      </w:r>
      <w:r>
        <w:rPr>
          <w:spacing w:val="-2"/>
          <w:sz w:val="20"/>
        </w:rPr>
        <w:t> </w:t>
      </w:r>
      <w:r>
        <w:rPr>
          <w:sz w:val="20"/>
        </w:rPr>
        <w:t>it</w:t>
      </w:r>
      <w:r>
        <w:rPr>
          <w:spacing w:val="-3"/>
          <w:sz w:val="20"/>
        </w:rPr>
        <w:t> </w:t>
      </w:r>
      <w:r>
        <w:rPr>
          <w:sz w:val="20"/>
        </w:rPr>
        <w:t>would</w:t>
      </w:r>
      <w:r>
        <w:rPr>
          <w:spacing w:val="-2"/>
          <w:sz w:val="20"/>
        </w:rPr>
        <w:t> </w:t>
      </w:r>
      <w:r>
        <w:rPr>
          <w:sz w:val="20"/>
        </w:rPr>
        <w:t>not</w:t>
      </w:r>
      <w:r>
        <w:rPr>
          <w:spacing w:val="-3"/>
          <w:sz w:val="20"/>
        </w:rPr>
        <w:t> </w:t>
      </w:r>
      <w:r>
        <w:rPr>
          <w:sz w:val="20"/>
        </w:rPr>
        <w:t>be</w:t>
      </w:r>
      <w:r>
        <w:rPr>
          <w:spacing w:val="-4"/>
          <w:sz w:val="20"/>
        </w:rPr>
        <w:t> </w:t>
      </w:r>
      <w:r>
        <w:rPr>
          <w:sz w:val="20"/>
        </w:rPr>
        <w:t>reasonable</w:t>
      </w:r>
      <w:r>
        <w:rPr>
          <w:spacing w:val="-4"/>
          <w:sz w:val="20"/>
        </w:rPr>
        <w:t> </w:t>
      </w:r>
      <w:r>
        <w:rPr>
          <w:sz w:val="20"/>
        </w:rPr>
        <w:t>and</w:t>
      </w:r>
      <w:r>
        <w:rPr>
          <w:spacing w:val="-2"/>
          <w:sz w:val="20"/>
        </w:rPr>
        <w:t> </w:t>
      </w:r>
      <w:r>
        <w:rPr>
          <w:sz w:val="20"/>
        </w:rPr>
        <w:t>appropriate</w:t>
      </w:r>
      <w:r>
        <w:rPr>
          <w:spacing w:val="-4"/>
          <w:sz w:val="20"/>
        </w:rPr>
        <w:t> </w:t>
      </w:r>
      <w:r>
        <w:rPr>
          <w:sz w:val="20"/>
        </w:rPr>
        <w:t>to</w:t>
      </w:r>
      <w:r>
        <w:rPr>
          <w:spacing w:val="-3"/>
          <w:sz w:val="20"/>
        </w:rPr>
        <w:t> </w:t>
      </w:r>
      <w:r>
        <w:rPr>
          <w:sz w:val="20"/>
        </w:rPr>
        <w:t>implement</w:t>
      </w:r>
      <w:r>
        <w:rPr>
          <w:spacing w:val="-3"/>
          <w:sz w:val="20"/>
        </w:rPr>
        <w:t> </w:t>
      </w:r>
      <w:r>
        <w:rPr>
          <w:sz w:val="20"/>
        </w:rPr>
        <w:t>the</w:t>
      </w:r>
      <w:r>
        <w:rPr>
          <w:spacing w:val="-4"/>
          <w:sz w:val="20"/>
        </w:rPr>
        <w:t> </w:t>
      </w:r>
      <w:r>
        <w:rPr>
          <w:sz w:val="20"/>
        </w:rPr>
        <w:t>implementation specification; and (2) implement an equivalent alternative measure if reasonable and appropriate. [</w:t>
      </w:r>
      <w:hyperlink w:history="true" w:anchor="_bookmark244">
        <w:r>
          <w:rPr>
            <w:color w:val="0000FF"/>
            <w:sz w:val="20"/>
            <w:u w:val="single" w:color="0000FF"/>
          </w:rPr>
          <w:t>Sec. Rule</w:t>
        </w:r>
        <w:r>
          <w:rPr>
            <w:sz w:val="20"/>
          </w:rPr>
          <w:t>,</w:t>
        </w:r>
      </w:hyperlink>
    </w:p>
    <w:p>
      <w:pPr>
        <w:spacing w:before="0"/>
        <w:ind w:left="120" w:right="0" w:firstLine="0"/>
        <w:jc w:val="left"/>
        <w:rPr>
          <w:sz w:val="20"/>
        </w:rPr>
      </w:pPr>
      <w:r>
        <w:rPr>
          <w:spacing w:val="-2"/>
          <w:sz w:val="20"/>
        </w:rPr>
        <w:t>§164.306(d)(3)]</w:t>
      </w:r>
    </w:p>
    <w:p>
      <w:pPr>
        <w:pStyle w:val="BodyText"/>
        <w:spacing w:before="9"/>
        <w:rPr>
          <w:sz w:val="14"/>
        </w:rPr>
      </w:pPr>
    </w:p>
    <w:p>
      <w:pPr>
        <w:spacing w:line="243" w:lineRule="exact" w:before="1"/>
        <w:ind w:left="119" w:right="0" w:firstLine="0"/>
        <w:jc w:val="both"/>
        <w:rPr>
          <w:b/>
          <w:sz w:val="20"/>
        </w:rPr>
      </w:pPr>
      <w:r>
        <w:rPr>
          <w:b/>
          <w:spacing w:val="-2"/>
          <w:sz w:val="20"/>
        </w:rPr>
        <w:t>administrative</w:t>
      </w:r>
      <w:r>
        <w:rPr>
          <w:b/>
          <w:spacing w:val="14"/>
          <w:sz w:val="20"/>
        </w:rPr>
        <w:t> </w:t>
      </w:r>
      <w:r>
        <w:rPr>
          <w:b/>
          <w:spacing w:val="-2"/>
          <w:sz w:val="20"/>
        </w:rPr>
        <w:t>safeguards</w:t>
      </w:r>
    </w:p>
    <w:p>
      <w:pPr>
        <w:spacing w:before="0"/>
        <w:ind w:left="120" w:right="346" w:firstLine="0"/>
        <w:jc w:val="both"/>
        <w:rPr>
          <w:sz w:val="20"/>
        </w:rPr>
      </w:pPr>
      <w:r>
        <w:rPr>
          <w:sz w:val="20"/>
        </w:rPr>
        <w:t>Administrative</w:t>
      </w:r>
      <w:r>
        <w:rPr>
          <w:spacing w:val="-5"/>
          <w:sz w:val="20"/>
        </w:rPr>
        <w:t> </w:t>
      </w:r>
      <w:r>
        <w:rPr>
          <w:sz w:val="20"/>
        </w:rPr>
        <w:t>actions,</w:t>
      </w:r>
      <w:r>
        <w:rPr>
          <w:spacing w:val="-3"/>
          <w:sz w:val="20"/>
        </w:rPr>
        <w:t> </w:t>
      </w:r>
      <w:r>
        <w:rPr>
          <w:sz w:val="20"/>
        </w:rPr>
        <w:t>and</w:t>
      </w:r>
      <w:r>
        <w:rPr>
          <w:spacing w:val="-5"/>
          <w:sz w:val="20"/>
        </w:rPr>
        <w:t> </w:t>
      </w:r>
      <w:r>
        <w:rPr>
          <w:sz w:val="20"/>
        </w:rPr>
        <w:t>policies</w:t>
      </w:r>
      <w:r>
        <w:rPr>
          <w:spacing w:val="-3"/>
          <w:sz w:val="20"/>
        </w:rPr>
        <w:t> </w:t>
      </w:r>
      <w:r>
        <w:rPr>
          <w:sz w:val="20"/>
        </w:rPr>
        <w:t>and</w:t>
      </w:r>
      <w:r>
        <w:rPr>
          <w:spacing w:val="-3"/>
          <w:sz w:val="20"/>
        </w:rPr>
        <w:t> </w:t>
      </w:r>
      <w:r>
        <w:rPr>
          <w:sz w:val="20"/>
        </w:rPr>
        <w:t>procedures,</w:t>
      </w:r>
      <w:r>
        <w:rPr>
          <w:spacing w:val="-3"/>
          <w:sz w:val="20"/>
        </w:rPr>
        <w:t> </w:t>
      </w:r>
      <w:r>
        <w:rPr>
          <w:sz w:val="20"/>
        </w:rPr>
        <w:t>to</w:t>
      </w:r>
      <w:r>
        <w:rPr>
          <w:spacing w:val="-4"/>
          <w:sz w:val="20"/>
        </w:rPr>
        <w:t> </w:t>
      </w:r>
      <w:r>
        <w:rPr>
          <w:sz w:val="20"/>
        </w:rPr>
        <w:t>manage</w:t>
      </w:r>
      <w:r>
        <w:rPr>
          <w:spacing w:val="-5"/>
          <w:sz w:val="20"/>
        </w:rPr>
        <w:t> </w:t>
      </w:r>
      <w:r>
        <w:rPr>
          <w:sz w:val="20"/>
        </w:rPr>
        <w:t>the</w:t>
      </w:r>
      <w:r>
        <w:rPr>
          <w:spacing w:val="-5"/>
          <w:sz w:val="20"/>
        </w:rPr>
        <w:t> </w:t>
      </w:r>
      <w:r>
        <w:rPr>
          <w:sz w:val="20"/>
        </w:rPr>
        <w:t>selection,</w:t>
      </w:r>
      <w:r>
        <w:rPr>
          <w:spacing w:val="-3"/>
          <w:sz w:val="20"/>
        </w:rPr>
        <w:t> </w:t>
      </w:r>
      <w:r>
        <w:rPr>
          <w:sz w:val="20"/>
        </w:rPr>
        <w:t>development,</w:t>
      </w:r>
      <w:r>
        <w:rPr>
          <w:spacing w:val="-3"/>
          <w:sz w:val="20"/>
        </w:rPr>
        <w:t> </w:t>
      </w:r>
      <w:r>
        <w:rPr>
          <w:sz w:val="20"/>
        </w:rPr>
        <w:t>implementation,</w:t>
      </w:r>
      <w:r>
        <w:rPr>
          <w:spacing w:val="-3"/>
          <w:sz w:val="20"/>
        </w:rPr>
        <w:t> </w:t>
      </w:r>
      <w:r>
        <w:rPr>
          <w:sz w:val="20"/>
        </w:rPr>
        <w:t>and maintenance</w:t>
      </w:r>
      <w:r>
        <w:rPr>
          <w:spacing w:val="-3"/>
          <w:sz w:val="20"/>
        </w:rPr>
        <w:t> </w:t>
      </w:r>
      <w:r>
        <w:rPr>
          <w:sz w:val="20"/>
        </w:rPr>
        <w:t>of</w:t>
      </w:r>
      <w:r>
        <w:rPr>
          <w:spacing w:val="-3"/>
          <w:sz w:val="20"/>
        </w:rPr>
        <w:t> </w:t>
      </w:r>
      <w:r>
        <w:rPr>
          <w:sz w:val="20"/>
        </w:rPr>
        <w:t>security</w:t>
      </w:r>
      <w:r>
        <w:rPr>
          <w:spacing w:val="-1"/>
          <w:sz w:val="20"/>
        </w:rPr>
        <w:t> </w:t>
      </w:r>
      <w:r>
        <w:rPr>
          <w:sz w:val="20"/>
        </w:rPr>
        <w:t>measures</w:t>
      </w:r>
      <w:r>
        <w:rPr>
          <w:spacing w:val="-1"/>
          <w:sz w:val="20"/>
        </w:rPr>
        <w:t> </w:t>
      </w:r>
      <w:r>
        <w:rPr>
          <w:sz w:val="20"/>
        </w:rPr>
        <w:t>to</w:t>
      </w:r>
      <w:r>
        <w:rPr>
          <w:spacing w:val="-2"/>
          <w:sz w:val="20"/>
        </w:rPr>
        <w:t> </w:t>
      </w:r>
      <w:r>
        <w:rPr>
          <w:sz w:val="20"/>
        </w:rPr>
        <w:t>protect</w:t>
      </w:r>
      <w:r>
        <w:rPr>
          <w:spacing w:val="-2"/>
          <w:sz w:val="20"/>
        </w:rPr>
        <w:t> </w:t>
      </w:r>
      <w:r>
        <w:rPr>
          <w:sz w:val="20"/>
        </w:rPr>
        <w:t>electronic</w:t>
      </w:r>
      <w:r>
        <w:rPr>
          <w:spacing w:val="-2"/>
          <w:sz w:val="20"/>
        </w:rPr>
        <w:t> </w:t>
      </w:r>
      <w:r>
        <w:rPr>
          <w:sz w:val="20"/>
        </w:rPr>
        <w:t>protected</w:t>
      </w:r>
      <w:r>
        <w:rPr>
          <w:spacing w:val="-1"/>
          <w:sz w:val="20"/>
        </w:rPr>
        <w:t> </w:t>
      </w:r>
      <w:r>
        <w:rPr>
          <w:sz w:val="20"/>
        </w:rPr>
        <w:t>health</w:t>
      </w:r>
      <w:r>
        <w:rPr>
          <w:spacing w:val="-1"/>
          <w:sz w:val="20"/>
        </w:rPr>
        <w:t> </w:t>
      </w:r>
      <w:r>
        <w:rPr>
          <w:sz w:val="20"/>
        </w:rPr>
        <w:t>information</w:t>
      </w:r>
      <w:r>
        <w:rPr>
          <w:spacing w:val="-1"/>
          <w:sz w:val="20"/>
        </w:rPr>
        <w:t> </w:t>
      </w:r>
      <w:r>
        <w:rPr>
          <w:sz w:val="20"/>
        </w:rPr>
        <w:t>and</w:t>
      </w:r>
      <w:r>
        <w:rPr>
          <w:spacing w:val="-1"/>
          <w:sz w:val="20"/>
        </w:rPr>
        <w:t> </w:t>
      </w:r>
      <w:r>
        <w:rPr>
          <w:sz w:val="20"/>
        </w:rPr>
        <w:t>to</w:t>
      </w:r>
      <w:r>
        <w:rPr>
          <w:spacing w:val="-2"/>
          <w:sz w:val="20"/>
        </w:rPr>
        <w:t> </w:t>
      </w:r>
      <w:r>
        <w:rPr>
          <w:sz w:val="20"/>
        </w:rPr>
        <w:t>manage</w:t>
      </w:r>
      <w:r>
        <w:rPr>
          <w:spacing w:val="-3"/>
          <w:sz w:val="20"/>
        </w:rPr>
        <w:t> </w:t>
      </w:r>
      <w:r>
        <w:rPr>
          <w:sz w:val="20"/>
        </w:rPr>
        <w:t>the</w:t>
      </w:r>
      <w:r>
        <w:rPr>
          <w:spacing w:val="-3"/>
          <w:sz w:val="20"/>
        </w:rPr>
        <w:t> </w:t>
      </w:r>
      <w:r>
        <w:rPr>
          <w:sz w:val="20"/>
        </w:rPr>
        <w:t>conduct of the covered entity’s or business associate’s workforce in relation to the protection of that information. [</w:t>
      </w:r>
      <w:hyperlink w:history="true" w:anchor="_bookmark244">
        <w:r>
          <w:rPr>
            <w:color w:val="0000FF"/>
            <w:sz w:val="20"/>
            <w:u w:val="single" w:color="0000FF"/>
          </w:rPr>
          <w:t>Sec.</w:t>
        </w:r>
      </w:hyperlink>
    </w:p>
    <w:p>
      <w:pPr>
        <w:spacing w:before="1"/>
        <w:ind w:left="120" w:right="0" w:firstLine="0"/>
        <w:jc w:val="both"/>
        <w:rPr>
          <w:sz w:val="20"/>
        </w:rPr>
      </w:pPr>
      <w:hyperlink w:history="true" w:anchor="_bookmark244">
        <w:r>
          <w:rPr>
            <w:color w:val="0000FF"/>
            <w:sz w:val="20"/>
            <w:u w:val="single" w:color="0000FF"/>
          </w:rPr>
          <w:t>Rule</w:t>
        </w:r>
        <w:r>
          <w:rPr>
            <w:sz w:val="20"/>
          </w:rPr>
          <w:t>,</w:t>
        </w:r>
      </w:hyperlink>
      <w:r>
        <w:rPr>
          <w:spacing w:val="-7"/>
          <w:sz w:val="20"/>
        </w:rPr>
        <w:t> </w:t>
      </w:r>
      <w:r>
        <w:rPr>
          <w:spacing w:val="-2"/>
          <w:sz w:val="20"/>
        </w:rPr>
        <w:t>§164.304]</w:t>
      </w:r>
    </w:p>
    <w:p>
      <w:pPr>
        <w:pStyle w:val="BodyText"/>
        <w:spacing w:before="9"/>
        <w:rPr>
          <w:sz w:val="9"/>
        </w:rPr>
      </w:pPr>
    </w:p>
    <w:p>
      <w:pPr>
        <w:spacing w:before="59"/>
        <w:ind w:left="120" w:right="0" w:firstLine="0"/>
        <w:jc w:val="left"/>
        <w:rPr>
          <w:b/>
          <w:sz w:val="20"/>
        </w:rPr>
      </w:pPr>
      <w:r>
        <w:rPr>
          <w:b/>
          <w:sz w:val="20"/>
        </w:rPr>
        <w:t>affiliated</w:t>
      </w:r>
      <w:r>
        <w:rPr>
          <w:b/>
          <w:spacing w:val="-8"/>
          <w:sz w:val="20"/>
        </w:rPr>
        <w:t> </w:t>
      </w:r>
      <w:r>
        <w:rPr>
          <w:b/>
          <w:sz w:val="20"/>
        </w:rPr>
        <w:t>covered</w:t>
      </w:r>
      <w:r>
        <w:rPr>
          <w:b/>
          <w:spacing w:val="-8"/>
          <w:sz w:val="20"/>
        </w:rPr>
        <w:t> </w:t>
      </w:r>
      <w:r>
        <w:rPr>
          <w:b/>
          <w:spacing w:val="-2"/>
          <w:sz w:val="20"/>
        </w:rPr>
        <w:t>entities</w:t>
      </w:r>
    </w:p>
    <w:p>
      <w:pPr>
        <w:spacing w:before="1"/>
        <w:ind w:left="120" w:right="0" w:firstLine="0"/>
        <w:jc w:val="left"/>
        <w:rPr>
          <w:sz w:val="20"/>
        </w:rPr>
      </w:pPr>
      <w:r>
        <w:rPr>
          <w:sz w:val="20"/>
        </w:rPr>
        <w:t>Legally</w:t>
      </w:r>
      <w:r>
        <w:rPr>
          <w:spacing w:val="-2"/>
          <w:sz w:val="20"/>
        </w:rPr>
        <w:t> </w:t>
      </w:r>
      <w:r>
        <w:rPr>
          <w:sz w:val="20"/>
        </w:rPr>
        <w:t>separate</w:t>
      </w:r>
      <w:r>
        <w:rPr>
          <w:spacing w:val="-4"/>
          <w:sz w:val="20"/>
        </w:rPr>
        <w:t> </w:t>
      </w:r>
      <w:r>
        <w:rPr>
          <w:sz w:val="20"/>
        </w:rPr>
        <w:t>covered</w:t>
      </w:r>
      <w:r>
        <w:rPr>
          <w:spacing w:val="-2"/>
          <w:sz w:val="20"/>
        </w:rPr>
        <w:t> </w:t>
      </w:r>
      <w:r>
        <w:rPr>
          <w:sz w:val="20"/>
        </w:rPr>
        <w:t>entities</w:t>
      </w:r>
      <w:r>
        <w:rPr>
          <w:spacing w:val="-2"/>
          <w:sz w:val="20"/>
        </w:rPr>
        <w:t> </w:t>
      </w:r>
      <w:r>
        <w:rPr>
          <w:sz w:val="20"/>
        </w:rPr>
        <w:t>that</w:t>
      </w:r>
      <w:r>
        <w:rPr>
          <w:spacing w:val="-2"/>
          <w:sz w:val="20"/>
        </w:rPr>
        <w:t> </w:t>
      </w:r>
      <w:r>
        <w:rPr>
          <w:sz w:val="20"/>
        </w:rPr>
        <w:t>are</w:t>
      </w:r>
      <w:r>
        <w:rPr>
          <w:spacing w:val="-4"/>
          <w:sz w:val="20"/>
        </w:rPr>
        <w:t> </w:t>
      </w:r>
      <w:r>
        <w:rPr>
          <w:sz w:val="20"/>
        </w:rPr>
        <w:t>affiliated</w:t>
      </w:r>
      <w:r>
        <w:rPr>
          <w:spacing w:val="-2"/>
          <w:sz w:val="20"/>
        </w:rPr>
        <w:t> </w:t>
      </w:r>
      <w:r>
        <w:rPr>
          <w:sz w:val="20"/>
        </w:rPr>
        <w:t>may</w:t>
      </w:r>
      <w:r>
        <w:rPr>
          <w:spacing w:val="-2"/>
          <w:sz w:val="20"/>
        </w:rPr>
        <w:t> </w:t>
      </w:r>
      <w:r>
        <w:rPr>
          <w:sz w:val="20"/>
        </w:rPr>
        <w:t>designate</w:t>
      </w:r>
      <w:r>
        <w:rPr>
          <w:spacing w:val="-4"/>
          <w:sz w:val="20"/>
        </w:rPr>
        <w:t> </w:t>
      </w:r>
      <w:r>
        <w:rPr>
          <w:sz w:val="20"/>
        </w:rPr>
        <w:t>themselves</w:t>
      </w:r>
      <w:r>
        <w:rPr>
          <w:spacing w:val="-2"/>
          <w:sz w:val="20"/>
        </w:rPr>
        <w:t> </w:t>
      </w:r>
      <w:r>
        <w:rPr>
          <w:sz w:val="20"/>
        </w:rPr>
        <w:t>as</w:t>
      </w:r>
      <w:r>
        <w:rPr>
          <w:spacing w:val="-2"/>
          <w:sz w:val="20"/>
        </w:rPr>
        <w:t> </w:t>
      </w:r>
      <w:r>
        <w:rPr>
          <w:sz w:val="20"/>
        </w:rPr>
        <w:t>a</w:t>
      </w:r>
      <w:r>
        <w:rPr>
          <w:spacing w:val="-3"/>
          <w:sz w:val="20"/>
        </w:rPr>
        <w:t> </w:t>
      </w:r>
      <w:r>
        <w:rPr>
          <w:sz w:val="20"/>
        </w:rPr>
        <w:t>single</w:t>
      </w:r>
      <w:r>
        <w:rPr>
          <w:spacing w:val="-4"/>
          <w:sz w:val="20"/>
        </w:rPr>
        <w:t> </w:t>
      </w:r>
      <w:r>
        <w:rPr>
          <w:sz w:val="20"/>
        </w:rPr>
        <w:t>covered</w:t>
      </w:r>
      <w:r>
        <w:rPr>
          <w:spacing w:val="-2"/>
          <w:sz w:val="20"/>
        </w:rPr>
        <w:t> </w:t>
      </w:r>
      <w:r>
        <w:rPr>
          <w:sz w:val="20"/>
        </w:rPr>
        <w:t>entity</w:t>
      </w:r>
      <w:r>
        <w:rPr>
          <w:spacing w:val="-2"/>
          <w:sz w:val="20"/>
        </w:rPr>
        <w:t> </w:t>
      </w:r>
      <w:r>
        <w:rPr>
          <w:sz w:val="20"/>
        </w:rPr>
        <w:t>for</w:t>
      </w:r>
      <w:r>
        <w:rPr>
          <w:spacing w:val="-3"/>
          <w:sz w:val="20"/>
        </w:rPr>
        <w:t> </w:t>
      </w:r>
      <w:r>
        <w:rPr>
          <w:sz w:val="20"/>
        </w:rPr>
        <w:t>the purposes of this part. </w:t>
      </w:r>
      <w:hyperlink w:history="true" w:anchor="_bookmark244">
        <w:r>
          <w:rPr>
            <w:sz w:val="20"/>
          </w:rPr>
          <w:t>[</w:t>
        </w:r>
        <w:r>
          <w:rPr>
            <w:color w:val="0000FF"/>
            <w:sz w:val="20"/>
            <w:u w:val="single" w:color="0000FF"/>
          </w:rPr>
          <w:t>Sec. Rule</w:t>
        </w:r>
        <w:r>
          <w:rPr>
            <w:sz w:val="20"/>
          </w:rPr>
          <w:t>,</w:t>
        </w:r>
      </w:hyperlink>
      <w:r>
        <w:rPr>
          <w:sz w:val="20"/>
        </w:rPr>
        <w:t> §164.105(b)]</w:t>
      </w:r>
    </w:p>
    <w:p>
      <w:pPr>
        <w:pStyle w:val="BodyText"/>
        <w:spacing w:before="10"/>
        <w:rPr>
          <w:sz w:val="9"/>
        </w:rPr>
      </w:pPr>
    </w:p>
    <w:p>
      <w:pPr>
        <w:spacing w:before="59"/>
        <w:ind w:left="120" w:right="0" w:firstLine="0"/>
        <w:jc w:val="left"/>
        <w:rPr>
          <w:b/>
          <w:sz w:val="20"/>
        </w:rPr>
      </w:pPr>
      <w:r>
        <w:rPr>
          <w:b/>
          <w:spacing w:val="-2"/>
          <w:sz w:val="20"/>
        </w:rPr>
        <w:t>authentication</w:t>
      </w:r>
    </w:p>
    <w:p>
      <w:pPr>
        <w:spacing w:before="0"/>
        <w:ind w:left="120" w:right="0" w:firstLine="0"/>
        <w:jc w:val="left"/>
        <w:rPr>
          <w:sz w:val="20"/>
        </w:rPr>
      </w:pPr>
      <w:r>
        <w:rPr>
          <w:sz w:val="20"/>
        </w:rPr>
        <w:t>The</w:t>
      </w:r>
      <w:r>
        <w:rPr>
          <w:spacing w:val="-7"/>
          <w:sz w:val="20"/>
        </w:rPr>
        <w:t> </w:t>
      </w:r>
      <w:r>
        <w:rPr>
          <w:sz w:val="20"/>
        </w:rPr>
        <w:t>corroboration</w:t>
      </w:r>
      <w:r>
        <w:rPr>
          <w:spacing w:val="-5"/>
          <w:sz w:val="20"/>
        </w:rPr>
        <w:t> </w:t>
      </w:r>
      <w:r>
        <w:rPr>
          <w:sz w:val="20"/>
        </w:rPr>
        <w:t>that</w:t>
      </w:r>
      <w:r>
        <w:rPr>
          <w:spacing w:val="-5"/>
          <w:sz w:val="20"/>
        </w:rPr>
        <w:t> </w:t>
      </w:r>
      <w:r>
        <w:rPr>
          <w:sz w:val="20"/>
        </w:rPr>
        <w:t>a</w:t>
      </w:r>
      <w:r>
        <w:rPr>
          <w:spacing w:val="-5"/>
          <w:sz w:val="20"/>
        </w:rPr>
        <w:t> </w:t>
      </w:r>
      <w:r>
        <w:rPr>
          <w:sz w:val="20"/>
        </w:rPr>
        <w:t>person</w:t>
      </w:r>
      <w:r>
        <w:rPr>
          <w:spacing w:val="-4"/>
          <w:sz w:val="20"/>
        </w:rPr>
        <w:t> </w:t>
      </w:r>
      <w:r>
        <w:rPr>
          <w:sz w:val="20"/>
        </w:rPr>
        <w:t>is</w:t>
      </w:r>
      <w:r>
        <w:rPr>
          <w:spacing w:val="-5"/>
          <w:sz w:val="20"/>
        </w:rPr>
        <w:t> </w:t>
      </w:r>
      <w:r>
        <w:rPr>
          <w:sz w:val="20"/>
        </w:rPr>
        <w:t>the</w:t>
      </w:r>
      <w:r>
        <w:rPr>
          <w:spacing w:val="-7"/>
          <w:sz w:val="20"/>
        </w:rPr>
        <w:t> </w:t>
      </w:r>
      <w:r>
        <w:rPr>
          <w:sz w:val="20"/>
        </w:rPr>
        <w:t>one</w:t>
      </w:r>
      <w:r>
        <w:rPr>
          <w:spacing w:val="-6"/>
          <w:sz w:val="20"/>
        </w:rPr>
        <w:t> </w:t>
      </w:r>
      <w:r>
        <w:rPr>
          <w:sz w:val="20"/>
        </w:rPr>
        <w:t>claimed.</w:t>
      </w:r>
      <w:r>
        <w:rPr>
          <w:spacing w:val="-5"/>
          <w:sz w:val="20"/>
        </w:rPr>
        <w:t> </w:t>
      </w:r>
      <w:r>
        <w:rPr>
          <w:sz w:val="20"/>
        </w:rPr>
        <w:t>[</w:t>
      </w:r>
      <w:hyperlink w:history="true" w:anchor="_bookmark244">
        <w:r>
          <w:rPr>
            <w:color w:val="0000FF"/>
            <w:sz w:val="20"/>
            <w:u w:val="single" w:color="0000FF"/>
          </w:rPr>
          <w:t>Sec.</w:t>
        </w:r>
        <w:r>
          <w:rPr>
            <w:color w:val="0000FF"/>
            <w:spacing w:val="-6"/>
            <w:sz w:val="20"/>
            <w:u w:val="single" w:color="0000FF"/>
          </w:rPr>
          <w:t> </w:t>
        </w:r>
        <w:r>
          <w:rPr>
            <w:color w:val="0000FF"/>
            <w:sz w:val="20"/>
            <w:u w:val="single" w:color="0000FF"/>
          </w:rPr>
          <w:t>Rule</w:t>
        </w:r>
        <w:r>
          <w:rPr>
            <w:sz w:val="20"/>
          </w:rPr>
          <w:t>,</w:t>
        </w:r>
      </w:hyperlink>
      <w:r>
        <w:rPr>
          <w:spacing w:val="-5"/>
          <w:sz w:val="20"/>
        </w:rPr>
        <w:t> </w:t>
      </w:r>
      <w:r>
        <w:rPr>
          <w:spacing w:val="-2"/>
          <w:sz w:val="20"/>
        </w:rPr>
        <w:t>§164.304]</w:t>
      </w:r>
    </w:p>
    <w:p>
      <w:pPr>
        <w:pStyle w:val="BodyText"/>
        <w:rPr>
          <w:sz w:val="10"/>
        </w:rPr>
      </w:pPr>
    </w:p>
    <w:p>
      <w:pPr>
        <w:spacing w:before="59"/>
        <w:ind w:left="120" w:right="0" w:firstLine="0"/>
        <w:jc w:val="left"/>
        <w:rPr>
          <w:b/>
          <w:sz w:val="20"/>
        </w:rPr>
      </w:pPr>
      <w:r>
        <w:rPr>
          <w:b/>
          <w:spacing w:val="-2"/>
          <w:sz w:val="20"/>
        </w:rPr>
        <w:t>availability</w:t>
      </w:r>
    </w:p>
    <w:p>
      <w:pPr>
        <w:spacing w:before="1"/>
        <w:ind w:left="120" w:right="0" w:firstLine="0"/>
        <w:jc w:val="left"/>
        <w:rPr>
          <w:sz w:val="20"/>
        </w:rPr>
      </w:pPr>
      <w:r>
        <w:rPr>
          <w:sz w:val="20"/>
        </w:rPr>
        <w:t>The</w:t>
      </w:r>
      <w:r>
        <w:rPr>
          <w:spacing w:val="-7"/>
          <w:sz w:val="20"/>
        </w:rPr>
        <w:t> </w:t>
      </w:r>
      <w:r>
        <w:rPr>
          <w:sz w:val="20"/>
        </w:rPr>
        <w:t>property</w:t>
      </w:r>
      <w:r>
        <w:rPr>
          <w:spacing w:val="-5"/>
          <w:sz w:val="20"/>
        </w:rPr>
        <w:t> </w:t>
      </w:r>
      <w:r>
        <w:rPr>
          <w:sz w:val="20"/>
        </w:rPr>
        <w:t>that</w:t>
      </w:r>
      <w:r>
        <w:rPr>
          <w:spacing w:val="-6"/>
          <w:sz w:val="20"/>
        </w:rPr>
        <w:t> </w:t>
      </w:r>
      <w:r>
        <w:rPr>
          <w:sz w:val="20"/>
        </w:rPr>
        <w:t>data</w:t>
      </w:r>
      <w:r>
        <w:rPr>
          <w:spacing w:val="-4"/>
          <w:sz w:val="20"/>
        </w:rPr>
        <w:t> </w:t>
      </w:r>
      <w:r>
        <w:rPr>
          <w:sz w:val="20"/>
        </w:rPr>
        <w:t>or</w:t>
      </w:r>
      <w:r>
        <w:rPr>
          <w:spacing w:val="-6"/>
          <w:sz w:val="20"/>
        </w:rPr>
        <w:t> </w:t>
      </w:r>
      <w:r>
        <w:rPr>
          <w:sz w:val="20"/>
        </w:rPr>
        <w:t>information</w:t>
      </w:r>
      <w:r>
        <w:rPr>
          <w:spacing w:val="-5"/>
          <w:sz w:val="20"/>
        </w:rPr>
        <w:t> </w:t>
      </w:r>
      <w:r>
        <w:rPr>
          <w:sz w:val="20"/>
        </w:rPr>
        <w:t>is</w:t>
      </w:r>
      <w:r>
        <w:rPr>
          <w:spacing w:val="-5"/>
          <w:sz w:val="20"/>
        </w:rPr>
        <w:t> </w:t>
      </w:r>
      <w:r>
        <w:rPr>
          <w:sz w:val="20"/>
        </w:rPr>
        <w:t>accessible</w:t>
      </w:r>
      <w:r>
        <w:rPr>
          <w:spacing w:val="-6"/>
          <w:sz w:val="20"/>
        </w:rPr>
        <w:t> </w:t>
      </w:r>
      <w:r>
        <w:rPr>
          <w:sz w:val="20"/>
        </w:rPr>
        <w:t>and</w:t>
      </w:r>
      <w:r>
        <w:rPr>
          <w:spacing w:val="-5"/>
          <w:sz w:val="20"/>
        </w:rPr>
        <w:t> </w:t>
      </w:r>
      <w:r>
        <w:rPr>
          <w:sz w:val="20"/>
        </w:rPr>
        <w:t>usable</w:t>
      </w:r>
      <w:r>
        <w:rPr>
          <w:spacing w:val="-7"/>
          <w:sz w:val="20"/>
        </w:rPr>
        <w:t> </w:t>
      </w:r>
      <w:r>
        <w:rPr>
          <w:sz w:val="20"/>
        </w:rPr>
        <w:t>upon</w:t>
      </w:r>
      <w:r>
        <w:rPr>
          <w:spacing w:val="-4"/>
          <w:sz w:val="20"/>
        </w:rPr>
        <w:t> </w:t>
      </w:r>
      <w:r>
        <w:rPr>
          <w:sz w:val="20"/>
        </w:rPr>
        <w:t>demand</w:t>
      </w:r>
      <w:r>
        <w:rPr>
          <w:spacing w:val="-5"/>
          <w:sz w:val="20"/>
        </w:rPr>
        <w:t> </w:t>
      </w:r>
      <w:r>
        <w:rPr>
          <w:sz w:val="20"/>
        </w:rPr>
        <w:t>by</w:t>
      </w:r>
      <w:r>
        <w:rPr>
          <w:spacing w:val="-5"/>
          <w:sz w:val="20"/>
        </w:rPr>
        <w:t> </w:t>
      </w:r>
      <w:r>
        <w:rPr>
          <w:sz w:val="20"/>
        </w:rPr>
        <w:t>an</w:t>
      </w:r>
      <w:r>
        <w:rPr>
          <w:spacing w:val="-7"/>
          <w:sz w:val="20"/>
        </w:rPr>
        <w:t> </w:t>
      </w:r>
      <w:r>
        <w:rPr>
          <w:sz w:val="20"/>
        </w:rPr>
        <w:t>authorized</w:t>
      </w:r>
      <w:r>
        <w:rPr>
          <w:spacing w:val="-5"/>
          <w:sz w:val="20"/>
        </w:rPr>
        <w:t> </w:t>
      </w:r>
      <w:r>
        <w:rPr>
          <w:sz w:val="20"/>
        </w:rPr>
        <w:t>person.</w:t>
      </w:r>
      <w:r>
        <w:rPr>
          <w:spacing w:val="-7"/>
          <w:sz w:val="20"/>
        </w:rPr>
        <w:t> </w:t>
      </w:r>
      <w:hyperlink w:history="true" w:anchor="_bookmark244">
        <w:r>
          <w:rPr>
            <w:sz w:val="20"/>
          </w:rPr>
          <w:t>[</w:t>
        </w:r>
        <w:r>
          <w:rPr>
            <w:color w:val="0000FF"/>
            <w:sz w:val="20"/>
            <w:u w:val="single" w:color="0000FF"/>
          </w:rPr>
          <w:t>Sec.</w:t>
        </w:r>
        <w:r>
          <w:rPr>
            <w:color w:val="0000FF"/>
            <w:spacing w:val="-5"/>
            <w:sz w:val="20"/>
            <w:u w:val="single" w:color="0000FF"/>
          </w:rPr>
          <w:t> </w:t>
        </w:r>
        <w:r>
          <w:rPr>
            <w:color w:val="0000FF"/>
            <w:spacing w:val="-2"/>
            <w:sz w:val="20"/>
            <w:u w:val="single" w:color="0000FF"/>
          </w:rPr>
          <w:t>Rule</w:t>
        </w:r>
        <w:r>
          <w:rPr>
            <w:spacing w:val="-2"/>
            <w:sz w:val="20"/>
          </w:rPr>
          <w:t>,</w:t>
        </w:r>
      </w:hyperlink>
    </w:p>
    <w:p>
      <w:pPr>
        <w:spacing w:before="0"/>
        <w:ind w:left="120" w:right="0" w:firstLine="0"/>
        <w:jc w:val="left"/>
        <w:rPr>
          <w:sz w:val="20"/>
        </w:rPr>
      </w:pPr>
      <w:r>
        <w:rPr>
          <w:spacing w:val="-2"/>
          <w:sz w:val="20"/>
        </w:rPr>
        <w:t>§164.304]</w:t>
      </w:r>
    </w:p>
    <w:p>
      <w:pPr>
        <w:spacing w:before="179"/>
        <w:ind w:left="120" w:right="0" w:firstLine="0"/>
        <w:jc w:val="left"/>
        <w:rPr>
          <w:b/>
          <w:sz w:val="20"/>
        </w:rPr>
      </w:pPr>
      <w:r>
        <w:rPr>
          <w:b/>
          <w:sz w:val="20"/>
        </w:rPr>
        <w:t>business</w:t>
      </w:r>
      <w:r>
        <w:rPr>
          <w:b/>
          <w:spacing w:val="-9"/>
          <w:sz w:val="20"/>
        </w:rPr>
        <w:t> </w:t>
      </w:r>
      <w:r>
        <w:rPr>
          <w:b/>
          <w:spacing w:val="-2"/>
          <w:sz w:val="20"/>
        </w:rPr>
        <w:t>associate</w:t>
      </w:r>
    </w:p>
    <w:p>
      <w:pPr>
        <w:pStyle w:val="ListParagraph"/>
        <w:numPr>
          <w:ilvl w:val="0"/>
          <w:numId w:val="259"/>
        </w:numPr>
        <w:tabs>
          <w:tab w:pos="383" w:val="left" w:leader="none"/>
        </w:tabs>
        <w:spacing w:line="240" w:lineRule="auto" w:before="0" w:after="0"/>
        <w:ind w:left="119" w:right="547" w:firstLine="0"/>
        <w:jc w:val="left"/>
        <w:rPr>
          <w:sz w:val="20"/>
        </w:rPr>
      </w:pPr>
      <w:r>
        <w:rPr>
          <w:sz w:val="20"/>
        </w:rPr>
        <w:t>Except</w:t>
      </w:r>
      <w:r>
        <w:rPr>
          <w:spacing w:val="-3"/>
          <w:sz w:val="20"/>
        </w:rPr>
        <w:t> </w:t>
      </w:r>
      <w:r>
        <w:rPr>
          <w:sz w:val="20"/>
        </w:rPr>
        <w:t>as</w:t>
      </w:r>
      <w:r>
        <w:rPr>
          <w:spacing w:val="-2"/>
          <w:sz w:val="20"/>
        </w:rPr>
        <w:t> </w:t>
      </w:r>
      <w:r>
        <w:rPr>
          <w:sz w:val="20"/>
        </w:rPr>
        <w:t>provided</w:t>
      </w:r>
      <w:r>
        <w:rPr>
          <w:spacing w:val="-2"/>
          <w:sz w:val="20"/>
        </w:rPr>
        <w:t> </w:t>
      </w:r>
      <w:r>
        <w:rPr>
          <w:sz w:val="20"/>
        </w:rPr>
        <w:t>in</w:t>
      </w:r>
      <w:r>
        <w:rPr>
          <w:spacing w:val="-2"/>
          <w:sz w:val="20"/>
        </w:rPr>
        <w:t> </w:t>
      </w:r>
      <w:r>
        <w:rPr>
          <w:sz w:val="20"/>
        </w:rPr>
        <w:t>paragraph</w:t>
      </w:r>
      <w:r>
        <w:rPr>
          <w:spacing w:val="-2"/>
          <w:sz w:val="20"/>
        </w:rPr>
        <w:t> </w:t>
      </w:r>
      <w:r>
        <w:rPr>
          <w:sz w:val="20"/>
        </w:rPr>
        <w:t>(4)</w:t>
      </w:r>
      <w:r>
        <w:rPr>
          <w:spacing w:val="-3"/>
          <w:sz w:val="20"/>
        </w:rPr>
        <w:t> </w:t>
      </w:r>
      <w:r>
        <w:rPr>
          <w:sz w:val="20"/>
        </w:rPr>
        <w:t>of</w:t>
      </w:r>
      <w:r>
        <w:rPr>
          <w:spacing w:val="-4"/>
          <w:sz w:val="20"/>
        </w:rPr>
        <w:t> </w:t>
      </w:r>
      <w:r>
        <w:rPr>
          <w:sz w:val="20"/>
        </w:rPr>
        <w:t>this</w:t>
      </w:r>
      <w:r>
        <w:rPr>
          <w:spacing w:val="-2"/>
          <w:sz w:val="20"/>
        </w:rPr>
        <w:t> </w:t>
      </w:r>
      <w:r>
        <w:rPr>
          <w:sz w:val="20"/>
        </w:rPr>
        <w:t>definition,</w:t>
      </w:r>
      <w:r>
        <w:rPr>
          <w:spacing w:val="-2"/>
          <w:sz w:val="20"/>
        </w:rPr>
        <w:t> </w:t>
      </w:r>
      <w:r>
        <w:rPr>
          <w:sz w:val="20"/>
        </w:rPr>
        <w:t>“business</w:t>
      </w:r>
      <w:r>
        <w:rPr>
          <w:spacing w:val="-2"/>
          <w:sz w:val="20"/>
        </w:rPr>
        <w:t> </w:t>
      </w:r>
      <w:r>
        <w:rPr>
          <w:sz w:val="20"/>
        </w:rPr>
        <w:t>associate”</w:t>
      </w:r>
      <w:r>
        <w:rPr>
          <w:spacing w:val="-2"/>
          <w:sz w:val="20"/>
        </w:rPr>
        <w:t> </w:t>
      </w:r>
      <w:r>
        <w:rPr>
          <w:sz w:val="20"/>
        </w:rPr>
        <w:t>means,</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3"/>
          <w:sz w:val="20"/>
        </w:rPr>
        <w:t> </w:t>
      </w:r>
      <w:r>
        <w:rPr>
          <w:sz w:val="20"/>
        </w:rPr>
        <w:t>a</w:t>
      </w:r>
      <w:r>
        <w:rPr>
          <w:spacing w:val="-2"/>
          <w:sz w:val="20"/>
        </w:rPr>
        <w:t> </w:t>
      </w:r>
      <w:r>
        <w:rPr>
          <w:sz w:val="20"/>
        </w:rPr>
        <w:t>covered entity, a person who:</w:t>
      </w:r>
    </w:p>
    <w:p>
      <w:pPr>
        <w:pStyle w:val="ListParagraph"/>
        <w:numPr>
          <w:ilvl w:val="1"/>
          <w:numId w:val="259"/>
        </w:numPr>
        <w:tabs>
          <w:tab w:pos="688" w:val="left" w:leader="none"/>
        </w:tabs>
        <w:spacing w:line="240" w:lineRule="auto" w:before="119" w:after="0"/>
        <w:ind w:left="479" w:right="369" w:firstLine="0"/>
        <w:jc w:val="left"/>
        <w:rPr>
          <w:sz w:val="20"/>
        </w:rPr>
      </w:pPr>
      <w:r>
        <w:rPr>
          <w:sz w:val="20"/>
        </w:rPr>
        <w:t>On behalf of such covered entity or of an organized healthcare arrangement (as defined in this section) in which the covered entity participates, but other than in the capacity of a member of the workforce of such covered entity or arrangement, creates, receives, maintains, or transmits protected health information for a function</w:t>
      </w:r>
      <w:r>
        <w:rPr>
          <w:spacing w:val="-3"/>
          <w:sz w:val="20"/>
        </w:rPr>
        <w:t> </w:t>
      </w:r>
      <w:r>
        <w:rPr>
          <w:sz w:val="20"/>
        </w:rPr>
        <w:t>or</w:t>
      </w:r>
      <w:r>
        <w:rPr>
          <w:spacing w:val="-3"/>
          <w:sz w:val="20"/>
        </w:rPr>
        <w:t> </w:t>
      </w:r>
      <w:r>
        <w:rPr>
          <w:sz w:val="20"/>
        </w:rPr>
        <w:t>activity</w:t>
      </w:r>
      <w:r>
        <w:rPr>
          <w:spacing w:val="-3"/>
          <w:sz w:val="20"/>
        </w:rPr>
        <w:t> </w:t>
      </w:r>
      <w:r>
        <w:rPr>
          <w:sz w:val="20"/>
        </w:rPr>
        <w:t>regulated</w:t>
      </w:r>
      <w:r>
        <w:rPr>
          <w:spacing w:val="-3"/>
          <w:sz w:val="20"/>
        </w:rPr>
        <w:t> </w:t>
      </w:r>
      <w:r>
        <w:rPr>
          <w:sz w:val="20"/>
        </w:rPr>
        <w:t>by</w:t>
      </w:r>
      <w:r>
        <w:rPr>
          <w:spacing w:val="-3"/>
          <w:sz w:val="20"/>
        </w:rPr>
        <w:t> </w:t>
      </w:r>
      <w:r>
        <w:rPr>
          <w:sz w:val="20"/>
        </w:rPr>
        <w:t>this</w:t>
      </w:r>
      <w:r>
        <w:rPr>
          <w:spacing w:val="-4"/>
          <w:sz w:val="20"/>
        </w:rPr>
        <w:t> </w:t>
      </w:r>
      <w:r>
        <w:rPr>
          <w:sz w:val="20"/>
        </w:rPr>
        <w:t>subchapter,</w:t>
      </w:r>
      <w:r>
        <w:rPr>
          <w:spacing w:val="-3"/>
          <w:sz w:val="20"/>
        </w:rPr>
        <w:t> </w:t>
      </w:r>
      <w:r>
        <w:rPr>
          <w:sz w:val="20"/>
        </w:rPr>
        <w:t>including</w:t>
      </w:r>
      <w:r>
        <w:rPr>
          <w:spacing w:val="-6"/>
          <w:sz w:val="20"/>
        </w:rPr>
        <w:t> </w:t>
      </w:r>
      <w:r>
        <w:rPr>
          <w:sz w:val="20"/>
        </w:rPr>
        <w:t>claims</w:t>
      </w:r>
      <w:r>
        <w:rPr>
          <w:spacing w:val="-3"/>
          <w:sz w:val="20"/>
        </w:rPr>
        <w:t> </w:t>
      </w:r>
      <w:r>
        <w:rPr>
          <w:sz w:val="20"/>
        </w:rPr>
        <w:t>processing</w:t>
      </w:r>
      <w:r>
        <w:rPr>
          <w:spacing w:val="-3"/>
          <w:sz w:val="20"/>
        </w:rPr>
        <w:t> </w:t>
      </w:r>
      <w:r>
        <w:rPr>
          <w:sz w:val="20"/>
        </w:rPr>
        <w:t>or</w:t>
      </w:r>
      <w:r>
        <w:rPr>
          <w:spacing w:val="-3"/>
          <w:sz w:val="20"/>
        </w:rPr>
        <w:t> </w:t>
      </w:r>
      <w:r>
        <w:rPr>
          <w:sz w:val="20"/>
        </w:rPr>
        <w:t>administration,</w:t>
      </w:r>
      <w:r>
        <w:rPr>
          <w:spacing w:val="-3"/>
          <w:sz w:val="20"/>
        </w:rPr>
        <w:t> </w:t>
      </w:r>
      <w:r>
        <w:rPr>
          <w:sz w:val="20"/>
        </w:rPr>
        <w:t>data</w:t>
      </w:r>
      <w:r>
        <w:rPr>
          <w:spacing w:val="-3"/>
          <w:sz w:val="20"/>
        </w:rPr>
        <w:t> </w:t>
      </w:r>
      <w:r>
        <w:rPr>
          <w:sz w:val="20"/>
        </w:rPr>
        <w:t>analysis, processing or administration, utilization review, quality assurance, patient safety activities listed at 42 CFR 3.20, billing, benefit management, practice management, and repricing; or</w:t>
      </w:r>
    </w:p>
    <w:p>
      <w:pPr>
        <w:pStyle w:val="ListParagraph"/>
        <w:numPr>
          <w:ilvl w:val="1"/>
          <w:numId w:val="259"/>
        </w:numPr>
        <w:tabs>
          <w:tab w:pos="733" w:val="left" w:leader="none"/>
        </w:tabs>
        <w:spacing w:line="240" w:lineRule="auto" w:before="122" w:after="0"/>
        <w:ind w:left="479" w:right="401" w:firstLine="0"/>
        <w:jc w:val="left"/>
        <w:rPr>
          <w:sz w:val="20"/>
        </w:rPr>
      </w:pPr>
      <w:r>
        <w:rPr>
          <w:sz w:val="20"/>
        </w:rPr>
        <w:t>Provides,</w:t>
      </w:r>
      <w:r>
        <w:rPr>
          <w:spacing w:val="-1"/>
          <w:sz w:val="20"/>
        </w:rPr>
        <w:t> </w:t>
      </w:r>
      <w:r>
        <w:rPr>
          <w:sz w:val="20"/>
        </w:rPr>
        <w:t>other</w:t>
      </w:r>
      <w:r>
        <w:rPr>
          <w:spacing w:val="-2"/>
          <w:sz w:val="20"/>
        </w:rPr>
        <w:t> </w:t>
      </w:r>
      <w:r>
        <w:rPr>
          <w:sz w:val="20"/>
        </w:rPr>
        <w:t>than</w:t>
      </w:r>
      <w:r>
        <w:rPr>
          <w:spacing w:val="-1"/>
          <w:sz w:val="20"/>
        </w:rPr>
        <w:t> </w:t>
      </w:r>
      <w:r>
        <w:rPr>
          <w:sz w:val="20"/>
        </w:rPr>
        <w:t>in</w:t>
      </w:r>
      <w:r>
        <w:rPr>
          <w:spacing w:val="-1"/>
          <w:sz w:val="20"/>
        </w:rPr>
        <w:t> </w:t>
      </w:r>
      <w:r>
        <w:rPr>
          <w:sz w:val="20"/>
        </w:rPr>
        <w:t>the</w:t>
      </w:r>
      <w:r>
        <w:rPr>
          <w:spacing w:val="-5"/>
          <w:sz w:val="20"/>
        </w:rPr>
        <w:t> </w:t>
      </w:r>
      <w:r>
        <w:rPr>
          <w:sz w:val="20"/>
        </w:rPr>
        <w:t>capacity</w:t>
      </w:r>
      <w:r>
        <w:rPr>
          <w:spacing w:val="-1"/>
          <w:sz w:val="20"/>
        </w:rPr>
        <w:t> </w:t>
      </w:r>
      <w:r>
        <w:rPr>
          <w:sz w:val="20"/>
        </w:rPr>
        <w:t>of</w:t>
      </w:r>
      <w:r>
        <w:rPr>
          <w:spacing w:val="-3"/>
          <w:sz w:val="20"/>
        </w:rPr>
        <w:t> </w:t>
      </w:r>
      <w:r>
        <w:rPr>
          <w:sz w:val="20"/>
        </w:rPr>
        <w:t>a</w:t>
      </w:r>
      <w:r>
        <w:rPr>
          <w:spacing w:val="-2"/>
          <w:sz w:val="20"/>
        </w:rPr>
        <w:t> </w:t>
      </w:r>
      <w:r>
        <w:rPr>
          <w:sz w:val="20"/>
        </w:rPr>
        <w:t>member</w:t>
      </w:r>
      <w:r>
        <w:rPr>
          <w:spacing w:val="-2"/>
          <w:sz w:val="20"/>
        </w:rPr>
        <w:t> </w:t>
      </w:r>
      <w:r>
        <w:rPr>
          <w:sz w:val="20"/>
        </w:rPr>
        <w:t>of</w:t>
      </w:r>
      <w:r>
        <w:rPr>
          <w:spacing w:val="-3"/>
          <w:sz w:val="20"/>
        </w:rPr>
        <w:t> </w:t>
      </w:r>
      <w:r>
        <w:rPr>
          <w:sz w:val="20"/>
        </w:rPr>
        <w:t>the</w:t>
      </w:r>
      <w:r>
        <w:rPr>
          <w:spacing w:val="-1"/>
          <w:sz w:val="20"/>
        </w:rPr>
        <w:t> </w:t>
      </w:r>
      <w:r>
        <w:rPr>
          <w:sz w:val="20"/>
        </w:rPr>
        <w:t>workforce</w:t>
      </w:r>
      <w:r>
        <w:rPr>
          <w:spacing w:val="-3"/>
          <w:sz w:val="20"/>
        </w:rPr>
        <w:t> </w:t>
      </w:r>
      <w:r>
        <w:rPr>
          <w:sz w:val="20"/>
        </w:rPr>
        <w:t>of</w:t>
      </w:r>
      <w:r>
        <w:rPr>
          <w:spacing w:val="-3"/>
          <w:sz w:val="20"/>
        </w:rPr>
        <w:t> </w:t>
      </w:r>
      <w:r>
        <w:rPr>
          <w:sz w:val="20"/>
        </w:rPr>
        <w:t>such</w:t>
      </w:r>
      <w:r>
        <w:rPr>
          <w:spacing w:val="-1"/>
          <w:sz w:val="20"/>
        </w:rPr>
        <w:t> </w:t>
      </w:r>
      <w:r>
        <w:rPr>
          <w:sz w:val="20"/>
        </w:rPr>
        <w:t>covered</w:t>
      </w:r>
      <w:r>
        <w:rPr>
          <w:spacing w:val="-1"/>
          <w:sz w:val="20"/>
        </w:rPr>
        <w:t> </w:t>
      </w:r>
      <w:r>
        <w:rPr>
          <w:sz w:val="20"/>
        </w:rPr>
        <w:t>entity,</w:t>
      </w:r>
      <w:r>
        <w:rPr>
          <w:spacing w:val="-1"/>
          <w:sz w:val="20"/>
        </w:rPr>
        <w:t> </w:t>
      </w:r>
      <w:r>
        <w:rPr>
          <w:sz w:val="20"/>
        </w:rPr>
        <w:t>legal,</w:t>
      </w:r>
      <w:r>
        <w:rPr>
          <w:spacing w:val="-1"/>
          <w:sz w:val="20"/>
        </w:rPr>
        <w:t> </w:t>
      </w:r>
      <w:r>
        <w:rPr>
          <w:sz w:val="20"/>
        </w:rPr>
        <w:t>actuarial, accounting, consulting, data aggregation (as defined in Sec. 164.501 of this subchapter), management, administrative, accreditation, or financial services to or for such covered entity, or to or for an organized healthcare</w:t>
      </w:r>
      <w:r>
        <w:rPr>
          <w:spacing w:val="-4"/>
          <w:sz w:val="20"/>
        </w:rPr>
        <w:t> </w:t>
      </w:r>
      <w:r>
        <w:rPr>
          <w:sz w:val="20"/>
        </w:rPr>
        <w:t>arrangement</w:t>
      </w:r>
      <w:r>
        <w:rPr>
          <w:spacing w:val="-3"/>
          <w:sz w:val="20"/>
        </w:rPr>
        <w:t> </w:t>
      </w:r>
      <w:r>
        <w:rPr>
          <w:sz w:val="20"/>
        </w:rPr>
        <w:t>in</w:t>
      </w:r>
      <w:r>
        <w:rPr>
          <w:spacing w:val="-2"/>
          <w:sz w:val="20"/>
        </w:rPr>
        <w:t> </w:t>
      </w:r>
      <w:r>
        <w:rPr>
          <w:sz w:val="20"/>
        </w:rPr>
        <w:t>which</w:t>
      </w:r>
      <w:r>
        <w:rPr>
          <w:spacing w:val="-2"/>
          <w:sz w:val="20"/>
        </w:rPr>
        <w:t> </w:t>
      </w:r>
      <w:r>
        <w:rPr>
          <w:sz w:val="20"/>
        </w:rPr>
        <w:t>the</w:t>
      </w:r>
      <w:r>
        <w:rPr>
          <w:spacing w:val="-4"/>
          <w:sz w:val="20"/>
        </w:rPr>
        <w:t> </w:t>
      </w:r>
      <w:r>
        <w:rPr>
          <w:sz w:val="20"/>
        </w:rPr>
        <w:t>covered</w:t>
      </w:r>
      <w:r>
        <w:rPr>
          <w:spacing w:val="-2"/>
          <w:sz w:val="20"/>
        </w:rPr>
        <w:t> </w:t>
      </w:r>
      <w:r>
        <w:rPr>
          <w:sz w:val="20"/>
        </w:rPr>
        <w:t>entity</w:t>
      </w:r>
      <w:r>
        <w:rPr>
          <w:spacing w:val="-2"/>
          <w:sz w:val="20"/>
        </w:rPr>
        <w:t> </w:t>
      </w:r>
      <w:r>
        <w:rPr>
          <w:sz w:val="20"/>
        </w:rPr>
        <w:t>participates,</w:t>
      </w:r>
      <w:r>
        <w:rPr>
          <w:spacing w:val="-2"/>
          <w:sz w:val="20"/>
        </w:rPr>
        <w:t> </w:t>
      </w:r>
      <w:r>
        <w:rPr>
          <w:sz w:val="20"/>
        </w:rPr>
        <w:t>where</w:t>
      </w:r>
      <w:r>
        <w:rPr>
          <w:spacing w:val="-4"/>
          <w:sz w:val="20"/>
        </w:rPr>
        <w:t> </w:t>
      </w:r>
      <w:r>
        <w:rPr>
          <w:sz w:val="20"/>
        </w:rPr>
        <w:t>the</w:t>
      </w:r>
      <w:r>
        <w:rPr>
          <w:spacing w:val="-4"/>
          <w:sz w:val="20"/>
        </w:rPr>
        <w:t> </w:t>
      </w:r>
      <w:r>
        <w:rPr>
          <w:sz w:val="20"/>
        </w:rPr>
        <w:t>provision</w:t>
      </w:r>
      <w:r>
        <w:rPr>
          <w:spacing w:val="-2"/>
          <w:sz w:val="20"/>
        </w:rPr>
        <w:t> </w:t>
      </w:r>
      <w:r>
        <w:rPr>
          <w:sz w:val="20"/>
        </w:rPr>
        <w:t>of</w:t>
      </w:r>
      <w:r>
        <w:rPr>
          <w:spacing w:val="-4"/>
          <w:sz w:val="20"/>
        </w:rPr>
        <w:t> </w:t>
      </w:r>
      <w:r>
        <w:rPr>
          <w:sz w:val="20"/>
        </w:rPr>
        <w:t>the</w:t>
      </w:r>
      <w:r>
        <w:rPr>
          <w:spacing w:val="-4"/>
          <w:sz w:val="20"/>
        </w:rPr>
        <w:t> </w:t>
      </w:r>
      <w:r>
        <w:rPr>
          <w:sz w:val="20"/>
        </w:rPr>
        <w:t>service</w:t>
      </w:r>
      <w:r>
        <w:rPr>
          <w:spacing w:val="-4"/>
          <w:sz w:val="20"/>
        </w:rPr>
        <w:t> </w:t>
      </w:r>
      <w:r>
        <w:rPr>
          <w:sz w:val="20"/>
        </w:rPr>
        <w:t>involves the disclosure of protected health information from such covered entity or arrangement, or from another business associate of such covered entity or arrangement, to the person.</w:t>
      </w:r>
    </w:p>
    <w:p>
      <w:pPr>
        <w:pStyle w:val="ListParagraph"/>
        <w:numPr>
          <w:ilvl w:val="0"/>
          <w:numId w:val="259"/>
        </w:numPr>
        <w:tabs>
          <w:tab w:pos="429" w:val="left" w:leader="none"/>
        </w:tabs>
        <w:spacing w:line="240" w:lineRule="auto" w:before="119" w:after="0"/>
        <w:ind w:left="429" w:right="0" w:hanging="310"/>
        <w:jc w:val="left"/>
        <w:rPr>
          <w:sz w:val="20"/>
        </w:rPr>
      </w:pPr>
      <w:r>
        <w:rPr>
          <w:sz w:val="20"/>
        </w:rPr>
        <w:t>A</w:t>
      </w:r>
      <w:r>
        <w:rPr>
          <w:spacing w:val="-5"/>
          <w:sz w:val="20"/>
        </w:rPr>
        <w:t> </w:t>
      </w:r>
      <w:r>
        <w:rPr>
          <w:sz w:val="20"/>
        </w:rPr>
        <w:t>covered</w:t>
      </w:r>
      <w:r>
        <w:rPr>
          <w:spacing w:val="-5"/>
          <w:sz w:val="20"/>
        </w:rPr>
        <w:t> </w:t>
      </w:r>
      <w:r>
        <w:rPr>
          <w:sz w:val="20"/>
        </w:rPr>
        <w:t>entity</w:t>
      </w:r>
      <w:r>
        <w:rPr>
          <w:spacing w:val="-4"/>
          <w:sz w:val="20"/>
        </w:rPr>
        <w:t> </w:t>
      </w:r>
      <w:r>
        <w:rPr>
          <w:sz w:val="20"/>
        </w:rPr>
        <w:t>may</w:t>
      </w:r>
      <w:r>
        <w:rPr>
          <w:spacing w:val="-4"/>
          <w:sz w:val="20"/>
        </w:rPr>
        <w:t> </w:t>
      </w:r>
      <w:r>
        <w:rPr>
          <w:sz w:val="20"/>
        </w:rPr>
        <w:t>be</w:t>
      </w:r>
      <w:r>
        <w:rPr>
          <w:spacing w:val="-6"/>
          <w:sz w:val="20"/>
        </w:rPr>
        <w:t> </w:t>
      </w:r>
      <w:r>
        <w:rPr>
          <w:sz w:val="20"/>
        </w:rPr>
        <w:t>a</w:t>
      </w:r>
      <w:r>
        <w:rPr>
          <w:spacing w:val="-2"/>
          <w:sz w:val="20"/>
        </w:rPr>
        <w:t> </w:t>
      </w:r>
      <w:r>
        <w:rPr>
          <w:sz w:val="20"/>
        </w:rPr>
        <w:t>business</w:t>
      </w:r>
      <w:r>
        <w:rPr>
          <w:spacing w:val="-6"/>
          <w:sz w:val="20"/>
        </w:rPr>
        <w:t> </w:t>
      </w:r>
      <w:r>
        <w:rPr>
          <w:sz w:val="20"/>
        </w:rPr>
        <w:t>associate</w:t>
      </w:r>
      <w:r>
        <w:rPr>
          <w:spacing w:val="-6"/>
          <w:sz w:val="20"/>
        </w:rPr>
        <w:t> </w:t>
      </w:r>
      <w:r>
        <w:rPr>
          <w:sz w:val="20"/>
        </w:rPr>
        <w:t>of</w:t>
      </w:r>
      <w:r>
        <w:rPr>
          <w:spacing w:val="-5"/>
          <w:sz w:val="20"/>
        </w:rPr>
        <w:t> </w:t>
      </w:r>
      <w:r>
        <w:rPr>
          <w:sz w:val="20"/>
        </w:rPr>
        <w:t>another</w:t>
      </w:r>
      <w:r>
        <w:rPr>
          <w:spacing w:val="-5"/>
          <w:sz w:val="20"/>
        </w:rPr>
        <w:t> </w:t>
      </w:r>
      <w:r>
        <w:rPr>
          <w:sz w:val="20"/>
        </w:rPr>
        <w:t>covered</w:t>
      </w:r>
      <w:r>
        <w:rPr>
          <w:spacing w:val="-5"/>
          <w:sz w:val="20"/>
        </w:rPr>
        <w:t> </w:t>
      </w:r>
      <w:r>
        <w:rPr>
          <w:spacing w:val="-2"/>
          <w:sz w:val="20"/>
        </w:rPr>
        <w:t>entity.</w:t>
      </w:r>
    </w:p>
    <w:p>
      <w:pPr>
        <w:pStyle w:val="ListParagraph"/>
        <w:numPr>
          <w:ilvl w:val="0"/>
          <w:numId w:val="259"/>
        </w:numPr>
        <w:tabs>
          <w:tab w:pos="382" w:val="left" w:leader="none"/>
        </w:tabs>
        <w:spacing w:line="240" w:lineRule="auto" w:before="121" w:after="0"/>
        <w:ind w:left="382" w:right="0" w:hanging="263"/>
        <w:jc w:val="left"/>
        <w:rPr>
          <w:sz w:val="20"/>
        </w:rPr>
      </w:pPr>
      <w:r>
        <w:rPr>
          <w:i/>
          <w:sz w:val="20"/>
        </w:rPr>
        <w:t>Business</w:t>
      </w:r>
      <w:r>
        <w:rPr>
          <w:i/>
          <w:spacing w:val="-11"/>
          <w:sz w:val="20"/>
        </w:rPr>
        <w:t> </w:t>
      </w:r>
      <w:r>
        <w:rPr>
          <w:i/>
          <w:sz w:val="20"/>
        </w:rPr>
        <w:t>associate</w:t>
      </w:r>
      <w:r>
        <w:rPr>
          <w:i/>
          <w:spacing w:val="-8"/>
          <w:sz w:val="20"/>
        </w:rPr>
        <w:t> </w:t>
      </w:r>
      <w:r>
        <w:rPr>
          <w:spacing w:val="-2"/>
          <w:sz w:val="20"/>
        </w:rPr>
        <w:t>includes:</w:t>
      </w:r>
    </w:p>
    <w:p>
      <w:pPr>
        <w:spacing w:after="0" w:line="240" w:lineRule="auto"/>
        <w:jc w:val="left"/>
        <w:rPr>
          <w:sz w:val="20"/>
        </w:rPr>
        <w:sectPr>
          <w:pgSz w:w="12240" w:h="15840"/>
          <w:pgMar w:header="763" w:footer="722" w:top="1400" w:bottom="920" w:left="1320" w:right="1220"/>
        </w:sectPr>
      </w:pPr>
    </w:p>
    <w:p>
      <w:pPr>
        <w:pStyle w:val="ListParagraph"/>
        <w:numPr>
          <w:ilvl w:val="1"/>
          <w:numId w:val="259"/>
        </w:numPr>
        <w:tabs>
          <w:tab w:pos="688" w:val="left" w:leader="none"/>
        </w:tabs>
        <w:spacing w:line="240" w:lineRule="auto" w:before="49" w:after="0"/>
        <w:ind w:left="479" w:right="237" w:firstLine="0"/>
        <w:jc w:val="both"/>
        <w:rPr>
          <w:sz w:val="20"/>
        </w:rPr>
      </w:pPr>
      <w:r>
        <w:rPr>
          <w:sz w:val="20"/>
        </w:rPr>
        <w:t>A Health Information Organization, E-prescribing Gateway, or other person that provides data transmission services</w:t>
      </w:r>
      <w:r>
        <w:rPr>
          <w:spacing w:val="-2"/>
          <w:sz w:val="20"/>
        </w:rPr>
        <w:t> </w:t>
      </w:r>
      <w:r>
        <w:rPr>
          <w:sz w:val="20"/>
        </w:rPr>
        <w:t>with</w:t>
      </w:r>
      <w:r>
        <w:rPr>
          <w:spacing w:val="-2"/>
          <w:sz w:val="20"/>
        </w:rPr>
        <w:t> </w:t>
      </w:r>
      <w:r>
        <w:rPr>
          <w:sz w:val="20"/>
        </w:rPr>
        <w:t>respect</w:t>
      </w:r>
      <w:r>
        <w:rPr>
          <w:spacing w:val="-3"/>
          <w:sz w:val="20"/>
        </w:rPr>
        <w:t> </w:t>
      </w:r>
      <w:r>
        <w:rPr>
          <w:sz w:val="20"/>
        </w:rPr>
        <w:t>to</w:t>
      </w:r>
      <w:r>
        <w:rPr>
          <w:spacing w:val="-3"/>
          <w:sz w:val="20"/>
        </w:rPr>
        <w:t> </w:t>
      </w:r>
      <w:r>
        <w:rPr>
          <w:sz w:val="20"/>
        </w:rPr>
        <w:t>protected</w:t>
      </w:r>
      <w:r>
        <w:rPr>
          <w:spacing w:val="-2"/>
          <w:sz w:val="20"/>
        </w:rPr>
        <w:t> </w:t>
      </w:r>
      <w:r>
        <w:rPr>
          <w:sz w:val="20"/>
        </w:rPr>
        <w:t>health</w:t>
      </w:r>
      <w:r>
        <w:rPr>
          <w:spacing w:val="-2"/>
          <w:sz w:val="20"/>
        </w:rPr>
        <w:t> </w:t>
      </w:r>
      <w:r>
        <w:rPr>
          <w:sz w:val="20"/>
        </w:rPr>
        <w:t>information</w:t>
      </w:r>
      <w:r>
        <w:rPr>
          <w:spacing w:val="-2"/>
          <w:sz w:val="20"/>
        </w:rPr>
        <w:t> </w:t>
      </w:r>
      <w:r>
        <w:rPr>
          <w:sz w:val="20"/>
        </w:rPr>
        <w:t>to</w:t>
      </w:r>
      <w:r>
        <w:rPr>
          <w:spacing w:val="-3"/>
          <w:sz w:val="20"/>
        </w:rPr>
        <w:t> </w:t>
      </w:r>
      <w:r>
        <w:rPr>
          <w:sz w:val="20"/>
        </w:rPr>
        <w:t>a</w:t>
      </w:r>
      <w:r>
        <w:rPr>
          <w:spacing w:val="-2"/>
          <w:sz w:val="20"/>
        </w:rPr>
        <w:t> </w:t>
      </w:r>
      <w:r>
        <w:rPr>
          <w:sz w:val="20"/>
        </w:rPr>
        <w:t>covered</w:t>
      </w:r>
      <w:r>
        <w:rPr>
          <w:spacing w:val="-2"/>
          <w:sz w:val="20"/>
        </w:rPr>
        <w:t> </w:t>
      </w:r>
      <w:r>
        <w:rPr>
          <w:sz w:val="20"/>
        </w:rPr>
        <w:t>entity</w:t>
      </w:r>
      <w:r>
        <w:rPr>
          <w:spacing w:val="-2"/>
          <w:sz w:val="20"/>
        </w:rPr>
        <w:t> </w:t>
      </w:r>
      <w:r>
        <w:rPr>
          <w:sz w:val="20"/>
        </w:rPr>
        <w:t>and</w:t>
      </w:r>
      <w:r>
        <w:rPr>
          <w:spacing w:val="-2"/>
          <w:sz w:val="20"/>
        </w:rPr>
        <w:t> </w:t>
      </w:r>
      <w:r>
        <w:rPr>
          <w:sz w:val="20"/>
        </w:rPr>
        <w:t>that</w:t>
      </w:r>
      <w:r>
        <w:rPr>
          <w:spacing w:val="-3"/>
          <w:sz w:val="20"/>
        </w:rPr>
        <w:t> </w:t>
      </w:r>
      <w:r>
        <w:rPr>
          <w:sz w:val="20"/>
        </w:rPr>
        <w:t>requires</w:t>
      </w:r>
      <w:r>
        <w:rPr>
          <w:spacing w:val="-2"/>
          <w:sz w:val="20"/>
        </w:rPr>
        <w:t> </w:t>
      </w:r>
      <w:r>
        <w:rPr>
          <w:sz w:val="20"/>
        </w:rPr>
        <w:t>access</w:t>
      </w:r>
      <w:r>
        <w:rPr>
          <w:spacing w:val="-2"/>
          <w:sz w:val="20"/>
        </w:rPr>
        <w:t> </w:t>
      </w:r>
      <w:r>
        <w:rPr>
          <w:sz w:val="20"/>
        </w:rPr>
        <w:t>on</w:t>
      </w:r>
      <w:r>
        <w:rPr>
          <w:spacing w:val="-2"/>
          <w:sz w:val="20"/>
        </w:rPr>
        <w:t> </w:t>
      </w:r>
      <w:r>
        <w:rPr>
          <w:sz w:val="20"/>
        </w:rPr>
        <w:t>a</w:t>
      </w:r>
      <w:r>
        <w:rPr>
          <w:spacing w:val="-3"/>
          <w:sz w:val="20"/>
        </w:rPr>
        <w:t> </w:t>
      </w:r>
      <w:r>
        <w:rPr>
          <w:sz w:val="20"/>
        </w:rPr>
        <w:t>routine basis to such protected health information.</w:t>
      </w:r>
    </w:p>
    <w:p>
      <w:pPr>
        <w:pStyle w:val="ListParagraph"/>
        <w:numPr>
          <w:ilvl w:val="1"/>
          <w:numId w:val="259"/>
        </w:numPr>
        <w:tabs>
          <w:tab w:pos="733" w:val="left" w:leader="none"/>
        </w:tabs>
        <w:spacing w:line="240" w:lineRule="auto" w:before="119" w:after="0"/>
        <w:ind w:left="733" w:right="0" w:hanging="254"/>
        <w:jc w:val="both"/>
        <w:rPr>
          <w:sz w:val="20"/>
        </w:rPr>
      </w:pPr>
      <w:r>
        <w:rPr>
          <w:sz w:val="20"/>
        </w:rPr>
        <w:t>A</w:t>
      </w:r>
      <w:r>
        <w:rPr>
          <w:spacing w:val="-5"/>
          <w:sz w:val="20"/>
        </w:rPr>
        <w:t> </w:t>
      </w:r>
      <w:r>
        <w:rPr>
          <w:sz w:val="20"/>
        </w:rPr>
        <w:t>person</w:t>
      </w:r>
      <w:r>
        <w:rPr>
          <w:spacing w:val="-3"/>
          <w:sz w:val="20"/>
        </w:rPr>
        <w:t> </w:t>
      </w:r>
      <w:r>
        <w:rPr>
          <w:sz w:val="20"/>
        </w:rPr>
        <w:t>that</w:t>
      </w:r>
      <w:r>
        <w:rPr>
          <w:spacing w:val="-4"/>
          <w:sz w:val="20"/>
        </w:rPr>
        <w:t> </w:t>
      </w:r>
      <w:r>
        <w:rPr>
          <w:sz w:val="20"/>
        </w:rPr>
        <w:t>offers</w:t>
      </w:r>
      <w:r>
        <w:rPr>
          <w:spacing w:val="-3"/>
          <w:sz w:val="20"/>
        </w:rPr>
        <w:t> </w:t>
      </w:r>
      <w:r>
        <w:rPr>
          <w:sz w:val="20"/>
        </w:rPr>
        <w:t>a</w:t>
      </w:r>
      <w:r>
        <w:rPr>
          <w:spacing w:val="-4"/>
          <w:sz w:val="20"/>
        </w:rPr>
        <w:t> </w:t>
      </w:r>
      <w:r>
        <w:rPr>
          <w:sz w:val="20"/>
        </w:rPr>
        <w:t>personal</w:t>
      </w:r>
      <w:r>
        <w:rPr>
          <w:spacing w:val="-4"/>
          <w:sz w:val="20"/>
        </w:rPr>
        <w:t> </w:t>
      </w:r>
      <w:r>
        <w:rPr>
          <w:sz w:val="20"/>
        </w:rPr>
        <w:t>health</w:t>
      </w:r>
      <w:r>
        <w:rPr>
          <w:spacing w:val="-4"/>
          <w:sz w:val="20"/>
        </w:rPr>
        <w:t> </w:t>
      </w:r>
      <w:r>
        <w:rPr>
          <w:sz w:val="20"/>
        </w:rPr>
        <w:t>record</w:t>
      </w:r>
      <w:r>
        <w:rPr>
          <w:spacing w:val="-3"/>
          <w:sz w:val="20"/>
        </w:rPr>
        <w:t> </w:t>
      </w:r>
      <w:r>
        <w:rPr>
          <w:sz w:val="20"/>
        </w:rPr>
        <w:t>to</w:t>
      </w:r>
      <w:r>
        <w:rPr>
          <w:spacing w:val="-4"/>
          <w:sz w:val="20"/>
        </w:rPr>
        <w:t> </w:t>
      </w:r>
      <w:r>
        <w:rPr>
          <w:sz w:val="20"/>
        </w:rPr>
        <w:t>one</w:t>
      </w:r>
      <w:r>
        <w:rPr>
          <w:spacing w:val="-5"/>
          <w:sz w:val="20"/>
        </w:rPr>
        <w:t> </w:t>
      </w:r>
      <w:r>
        <w:rPr>
          <w:sz w:val="20"/>
        </w:rPr>
        <w:t>or</w:t>
      </w:r>
      <w:r>
        <w:rPr>
          <w:spacing w:val="-6"/>
          <w:sz w:val="20"/>
        </w:rPr>
        <w:t> </w:t>
      </w:r>
      <w:r>
        <w:rPr>
          <w:sz w:val="20"/>
        </w:rPr>
        <w:t>more</w:t>
      </w:r>
      <w:r>
        <w:rPr>
          <w:spacing w:val="-5"/>
          <w:sz w:val="20"/>
        </w:rPr>
        <w:t> </w:t>
      </w:r>
      <w:r>
        <w:rPr>
          <w:sz w:val="20"/>
        </w:rPr>
        <w:t>individuals</w:t>
      </w:r>
      <w:r>
        <w:rPr>
          <w:spacing w:val="-3"/>
          <w:sz w:val="20"/>
        </w:rPr>
        <w:t> </w:t>
      </w:r>
      <w:r>
        <w:rPr>
          <w:sz w:val="20"/>
        </w:rPr>
        <w:t>on</w:t>
      </w:r>
      <w:r>
        <w:rPr>
          <w:spacing w:val="-3"/>
          <w:sz w:val="20"/>
        </w:rPr>
        <w:t> </w:t>
      </w:r>
      <w:r>
        <w:rPr>
          <w:sz w:val="20"/>
        </w:rPr>
        <w:t>behalf</w:t>
      </w:r>
      <w:r>
        <w:rPr>
          <w:spacing w:val="-6"/>
          <w:sz w:val="20"/>
        </w:rPr>
        <w:t> </w:t>
      </w:r>
      <w:r>
        <w:rPr>
          <w:sz w:val="20"/>
        </w:rPr>
        <w:t>of</w:t>
      </w:r>
      <w:r>
        <w:rPr>
          <w:spacing w:val="-5"/>
          <w:sz w:val="20"/>
        </w:rPr>
        <w:t> </w:t>
      </w:r>
      <w:r>
        <w:rPr>
          <w:sz w:val="20"/>
        </w:rPr>
        <w:t>a</w:t>
      </w:r>
      <w:r>
        <w:rPr>
          <w:spacing w:val="-4"/>
          <w:sz w:val="20"/>
        </w:rPr>
        <w:t> </w:t>
      </w:r>
      <w:r>
        <w:rPr>
          <w:sz w:val="20"/>
        </w:rPr>
        <w:t>covered</w:t>
      </w:r>
      <w:r>
        <w:rPr>
          <w:spacing w:val="-3"/>
          <w:sz w:val="20"/>
        </w:rPr>
        <w:t> </w:t>
      </w:r>
      <w:r>
        <w:rPr>
          <w:spacing w:val="-2"/>
          <w:sz w:val="20"/>
        </w:rPr>
        <w:t>entity.</w:t>
      </w:r>
    </w:p>
    <w:p>
      <w:pPr>
        <w:pStyle w:val="ListParagraph"/>
        <w:numPr>
          <w:ilvl w:val="1"/>
          <w:numId w:val="259"/>
        </w:numPr>
        <w:tabs>
          <w:tab w:pos="823" w:val="left" w:leader="none"/>
        </w:tabs>
        <w:spacing w:line="240" w:lineRule="auto" w:before="121" w:after="0"/>
        <w:ind w:left="479" w:right="358" w:firstLine="45"/>
        <w:jc w:val="both"/>
        <w:rPr>
          <w:sz w:val="20"/>
        </w:rPr>
      </w:pPr>
      <w:r>
        <w:rPr>
          <w:sz w:val="20"/>
        </w:rPr>
        <w:t>A</w:t>
      </w:r>
      <w:r>
        <w:rPr>
          <w:spacing w:val="-3"/>
          <w:sz w:val="20"/>
        </w:rPr>
        <w:t> </w:t>
      </w:r>
      <w:r>
        <w:rPr>
          <w:sz w:val="20"/>
        </w:rPr>
        <w:t>subcontractor</w:t>
      </w:r>
      <w:r>
        <w:rPr>
          <w:spacing w:val="-3"/>
          <w:sz w:val="20"/>
        </w:rPr>
        <w:t> </w:t>
      </w:r>
      <w:r>
        <w:rPr>
          <w:sz w:val="20"/>
        </w:rPr>
        <w:t>that</w:t>
      </w:r>
      <w:r>
        <w:rPr>
          <w:spacing w:val="-3"/>
          <w:sz w:val="20"/>
        </w:rPr>
        <w:t> </w:t>
      </w:r>
      <w:r>
        <w:rPr>
          <w:sz w:val="20"/>
        </w:rPr>
        <w:t>creates,</w:t>
      </w:r>
      <w:r>
        <w:rPr>
          <w:spacing w:val="-2"/>
          <w:sz w:val="20"/>
        </w:rPr>
        <w:t> </w:t>
      </w:r>
      <w:r>
        <w:rPr>
          <w:sz w:val="20"/>
        </w:rPr>
        <w:t>receives,</w:t>
      </w:r>
      <w:r>
        <w:rPr>
          <w:spacing w:val="-2"/>
          <w:sz w:val="20"/>
        </w:rPr>
        <w:t> </w:t>
      </w:r>
      <w:r>
        <w:rPr>
          <w:sz w:val="20"/>
        </w:rPr>
        <w:t>maintains,</w:t>
      </w:r>
      <w:r>
        <w:rPr>
          <w:spacing w:val="-2"/>
          <w:sz w:val="20"/>
        </w:rPr>
        <w:t> </w:t>
      </w:r>
      <w:r>
        <w:rPr>
          <w:sz w:val="20"/>
        </w:rPr>
        <w:t>or</w:t>
      </w:r>
      <w:r>
        <w:rPr>
          <w:spacing w:val="-3"/>
          <w:sz w:val="20"/>
        </w:rPr>
        <w:t> </w:t>
      </w:r>
      <w:r>
        <w:rPr>
          <w:sz w:val="20"/>
        </w:rPr>
        <w:t>transmits</w:t>
      </w:r>
      <w:r>
        <w:rPr>
          <w:spacing w:val="-2"/>
          <w:sz w:val="20"/>
        </w:rPr>
        <w:t> </w:t>
      </w:r>
      <w:r>
        <w:rPr>
          <w:sz w:val="20"/>
        </w:rPr>
        <w:t>protected</w:t>
      </w:r>
      <w:r>
        <w:rPr>
          <w:spacing w:val="-2"/>
          <w:sz w:val="20"/>
        </w:rPr>
        <w:t> </w:t>
      </w:r>
      <w:r>
        <w:rPr>
          <w:sz w:val="20"/>
        </w:rPr>
        <w:t>health</w:t>
      </w:r>
      <w:r>
        <w:rPr>
          <w:spacing w:val="-2"/>
          <w:sz w:val="20"/>
        </w:rPr>
        <w:t> </w:t>
      </w:r>
      <w:r>
        <w:rPr>
          <w:sz w:val="20"/>
        </w:rPr>
        <w:t>information</w:t>
      </w:r>
      <w:r>
        <w:rPr>
          <w:spacing w:val="-2"/>
          <w:sz w:val="20"/>
        </w:rPr>
        <w:t> </w:t>
      </w:r>
      <w:r>
        <w:rPr>
          <w:sz w:val="20"/>
        </w:rPr>
        <w:t>on</w:t>
      </w:r>
      <w:r>
        <w:rPr>
          <w:spacing w:val="-2"/>
          <w:sz w:val="20"/>
        </w:rPr>
        <w:t> </w:t>
      </w:r>
      <w:r>
        <w:rPr>
          <w:sz w:val="20"/>
        </w:rPr>
        <w:t>behalf</w:t>
      </w:r>
      <w:r>
        <w:rPr>
          <w:spacing w:val="-4"/>
          <w:sz w:val="20"/>
        </w:rPr>
        <w:t> </w:t>
      </w:r>
      <w:r>
        <w:rPr>
          <w:sz w:val="20"/>
        </w:rPr>
        <w:t>of the business associate.</w:t>
      </w:r>
    </w:p>
    <w:p>
      <w:pPr>
        <w:pStyle w:val="ListParagraph"/>
        <w:numPr>
          <w:ilvl w:val="0"/>
          <w:numId w:val="259"/>
        </w:numPr>
        <w:tabs>
          <w:tab w:pos="382" w:val="left" w:leader="none"/>
        </w:tabs>
        <w:spacing w:line="240" w:lineRule="auto" w:before="121" w:after="0"/>
        <w:ind w:left="382" w:right="0" w:hanging="263"/>
        <w:jc w:val="both"/>
        <w:rPr>
          <w:sz w:val="20"/>
        </w:rPr>
      </w:pPr>
      <w:r>
        <w:rPr>
          <w:i/>
          <w:sz w:val="20"/>
        </w:rPr>
        <w:t>Business</w:t>
      </w:r>
      <w:r>
        <w:rPr>
          <w:i/>
          <w:spacing w:val="-8"/>
          <w:sz w:val="20"/>
        </w:rPr>
        <w:t> </w:t>
      </w:r>
      <w:r>
        <w:rPr>
          <w:i/>
          <w:sz w:val="20"/>
        </w:rPr>
        <w:t>associate</w:t>
      </w:r>
      <w:r>
        <w:rPr>
          <w:i/>
          <w:spacing w:val="-5"/>
          <w:sz w:val="20"/>
        </w:rPr>
        <w:t> </w:t>
      </w:r>
      <w:r>
        <w:rPr>
          <w:sz w:val="20"/>
        </w:rPr>
        <w:t>does</w:t>
      </w:r>
      <w:r>
        <w:rPr>
          <w:spacing w:val="-6"/>
          <w:sz w:val="20"/>
        </w:rPr>
        <w:t> </w:t>
      </w:r>
      <w:r>
        <w:rPr>
          <w:sz w:val="20"/>
        </w:rPr>
        <w:t>not</w:t>
      </w:r>
      <w:r>
        <w:rPr>
          <w:spacing w:val="-7"/>
          <w:sz w:val="20"/>
        </w:rPr>
        <w:t> </w:t>
      </w:r>
      <w:r>
        <w:rPr>
          <w:spacing w:val="-2"/>
          <w:sz w:val="20"/>
        </w:rPr>
        <w:t>include:</w:t>
      </w:r>
    </w:p>
    <w:p>
      <w:pPr>
        <w:pStyle w:val="ListParagraph"/>
        <w:numPr>
          <w:ilvl w:val="1"/>
          <w:numId w:val="259"/>
        </w:numPr>
        <w:tabs>
          <w:tab w:pos="688" w:val="left" w:leader="none"/>
        </w:tabs>
        <w:spacing w:line="240" w:lineRule="auto" w:before="118" w:after="0"/>
        <w:ind w:left="479" w:right="249" w:firstLine="0"/>
        <w:jc w:val="left"/>
        <w:rPr>
          <w:sz w:val="20"/>
        </w:rPr>
      </w:pPr>
      <w:r>
        <w:rPr>
          <w:sz w:val="20"/>
        </w:rPr>
        <w:t>A</w:t>
      </w:r>
      <w:r>
        <w:rPr>
          <w:spacing w:val="-3"/>
          <w:sz w:val="20"/>
        </w:rPr>
        <w:t> </w:t>
      </w:r>
      <w:r>
        <w:rPr>
          <w:sz w:val="20"/>
        </w:rPr>
        <w:t>healthcare</w:t>
      </w:r>
      <w:r>
        <w:rPr>
          <w:spacing w:val="-4"/>
          <w:sz w:val="20"/>
        </w:rPr>
        <w:t> </w:t>
      </w:r>
      <w:r>
        <w:rPr>
          <w:sz w:val="20"/>
        </w:rPr>
        <w:t>provider,</w:t>
      </w:r>
      <w:r>
        <w:rPr>
          <w:spacing w:val="-2"/>
          <w:sz w:val="20"/>
        </w:rPr>
        <w:t> </w:t>
      </w:r>
      <w:r>
        <w:rPr>
          <w:sz w:val="20"/>
        </w:rPr>
        <w:t>with respect</w:t>
      </w:r>
      <w:r>
        <w:rPr>
          <w:spacing w:val="-3"/>
          <w:sz w:val="20"/>
        </w:rPr>
        <w:t> </w:t>
      </w:r>
      <w:r>
        <w:rPr>
          <w:sz w:val="20"/>
        </w:rPr>
        <w:t>to</w:t>
      </w:r>
      <w:r>
        <w:rPr>
          <w:spacing w:val="-3"/>
          <w:sz w:val="20"/>
        </w:rPr>
        <w:t> </w:t>
      </w:r>
      <w:r>
        <w:rPr>
          <w:sz w:val="20"/>
        </w:rPr>
        <w:t>disclosures</w:t>
      </w:r>
      <w:r>
        <w:rPr>
          <w:spacing w:val="-2"/>
          <w:sz w:val="20"/>
        </w:rPr>
        <w:t> </w:t>
      </w:r>
      <w:r>
        <w:rPr>
          <w:sz w:val="20"/>
        </w:rPr>
        <w:t>by</w:t>
      </w:r>
      <w:r>
        <w:rPr>
          <w:spacing w:val="-4"/>
          <w:sz w:val="20"/>
        </w:rPr>
        <w:t> </w:t>
      </w:r>
      <w:r>
        <w:rPr>
          <w:sz w:val="20"/>
        </w:rPr>
        <w:t>a</w:t>
      </w:r>
      <w:r>
        <w:rPr>
          <w:spacing w:val="-3"/>
          <w:sz w:val="20"/>
        </w:rPr>
        <w:t> </w:t>
      </w:r>
      <w:r>
        <w:rPr>
          <w:sz w:val="20"/>
        </w:rPr>
        <w:t>covered</w:t>
      </w:r>
      <w:r>
        <w:rPr>
          <w:spacing w:val="-2"/>
          <w:sz w:val="20"/>
        </w:rPr>
        <w:t> </w:t>
      </w:r>
      <w:r>
        <w:rPr>
          <w:sz w:val="20"/>
        </w:rPr>
        <w:t>entity</w:t>
      </w:r>
      <w:r>
        <w:rPr>
          <w:spacing w:val="-2"/>
          <w:sz w:val="20"/>
        </w:rPr>
        <w:t> </w:t>
      </w:r>
      <w:r>
        <w:rPr>
          <w:sz w:val="20"/>
        </w:rPr>
        <w:t>to</w:t>
      </w:r>
      <w:r>
        <w:rPr>
          <w:spacing w:val="-3"/>
          <w:sz w:val="20"/>
        </w:rPr>
        <w:t> </w:t>
      </w:r>
      <w:r>
        <w:rPr>
          <w:sz w:val="20"/>
        </w:rPr>
        <w:t>the</w:t>
      </w:r>
      <w:r>
        <w:rPr>
          <w:spacing w:val="-5"/>
          <w:sz w:val="20"/>
        </w:rPr>
        <w:t> </w:t>
      </w:r>
      <w:r>
        <w:rPr>
          <w:sz w:val="20"/>
        </w:rPr>
        <w:t>healthcare</w:t>
      </w:r>
      <w:r>
        <w:rPr>
          <w:spacing w:val="-4"/>
          <w:sz w:val="20"/>
        </w:rPr>
        <w:t> </w:t>
      </w:r>
      <w:r>
        <w:rPr>
          <w:sz w:val="20"/>
        </w:rPr>
        <w:t>provider</w:t>
      </w:r>
      <w:r>
        <w:rPr>
          <w:spacing w:val="-3"/>
          <w:sz w:val="20"/>
        </w:rPr>
        <w:t> </w:t>
      </w:r>
      <w:r>
        <w:rPr>
          <w:sz w:val="20"/>
        </w:rPr>
        <w:t>concerning the treatment of the individual.</w:t>
      </w:r>
    </w:p>
    <w:p>
      <w:pPr>
        <w:pStyle w:val="ListParagraph"/>
        <w:numPr>
          <w:ilvl w:val="1"/>
          <w:numId w:val="259"/>
        </w:numPr>
        <w:tabs>
          <w:tab w:pos="733" w:val="left" w:leader="none"/>
        </w:tabs>
        <w:spacing w:line="240" w:lineRule="auto" w:before="119" w:after="0"/>
        <w:ind w:left="479" w:right="225" w:firstLine="0"/>
        <w:jc w:val="left"/>
        <w:rPr>
          <w:sz w:val="20"/>
        </w:rPr>
      </w:pPr>
      <w:r>
        <w:rPr>
          <w:sz w:val="20"/>
        </w:rPr>
        <w:t>A plan sponsor, with respect to disclosures by a group health plan (or by a health insurance issuer or HMO with</w:t>
      </w:r>
      <w:r>
        <w:rPr>
          <w:spacing w:val="-1"/>
          <w:sz w:val="20"/>
        </w:rPr>
        <w:t> </w:t>
      </w:r>
      <w:r>
        <w:rPr>
          <w:sz w:val="20"/>
        </w:rPr>
        <w:t>respect</w:t>
      </w:r>
      <w:r>
        <w:rPr>
          <w:spacing w:val="-2"/>
          <w:sz w:val="20"/>
        </w:rPr>
        <w:t> </w:t>
      </w:r>
      <w:r>
        <w:rPr>
          <w:sz w:val="20"/>
        </w:rPr>
        <w:t>to</w:t>
      </w:r>
      <w:r>
        <w:rPr>
          <w:spacing w:val="-2"/>
          <w:sz w:val="20"/>
        </w:rPr>
        <w:t> </w:t>
      </w:r>
      <w:r>
        <w:rPr>
          <w:sz w:val="20"/>
        </w:rPr>
        <w:t>a</w:t>
      </w:r>
      <w:r>
        <w:rPr>
          <w:spacing w:val="-2"/>
          <w:sz w:val="20"/>
        </w:rPr>
        <w:t> </w:t>
      </w:r>
      <w:r>
        <w:rPr>
          <w:sz w:val="20"/>
        </w:rPr>
        <w:t>group</w:t>
      </w:r>
      <w:r>
        <w:rPr>
          <w:spacing w:val="-1"/>
          <w:sz w:val="20"/>
        </w:rPr>
        <w:t> </w:t>
      </w:r>
      <w:r>
        <w:rPr>
          <w:sz w:val="20"/>
        </w:rPr>
        <w:t>health</w:t>
      </w:r>
      <w:r>
        <w:rPr>
          <w:spacing w:val="-1"/>
          <w:sz w:val="20"/>
        </w:rPr>
        <w:t> </w:t>
      </w:r>
      <w:r>
        <w:rPr>
          <w:sz w:val="20"/>
        </w:rPr>
        <w:t>plan)</w:t>
      </w:r>
      <w:r>
        <w:rPr>
          <w:spacing w:val="-2"/>
          <w:sz w:val="20"/>
        </w:rPr>
        <w:t> </w:t>
      </w:r>
      <w:r>
        <w:rPr>
          <w:sz w:val="20"/>
        </w:rPr>
        <w:t>to</w:t>
      </w:r>
      <w:r>
        <w:rPr>
          <w:spacing w:val="-2"/>
          <w:sz w:val="20"/>
        </w:rPr>
        <w:t> </w:t>
      </w:r>
      <w:r>
        <w:rPr>
          <w:sz w:val="20"/>
        </w:rPr>
        <w:t>the</w:t>
      </w:r>
      <w:r>
        <w:rPr>
          <w:spacing w:val="-3"/>
          <w:sz w:val="20"/>
        </w:rPr>
        <w:t> </w:t>
      </w:r>
      <w:r>
        <w:rPr>
          <w:sz w:val="20"/>
        </w:rPr>
        <w:t>plan</w:t>
      </w:r>
      <w:r>
        <w:rPr>
          <w:spacing w:val="-4"/>
          <w:sz w:val="20"/>
        </w:rPr>
        <w:t> </w:t>
      </w:r>
      <w:r>
        <w:rPr>
          <w:sz w:val="20"/>
        </w:rPr>
        <w:t>sponsor,</w:t>
      </w:r>
      <w:r>
        <w:rPr>
          <w:spacing w:val="-1"/>
          <w:sz w:val="20"/>
        </w:rPr>
        <w:t> </w:t>
      </w:r>
      <w:r>
        <w:rPr>
          <w:sz w:val="20"/>
        </w:rPr>
        <w:t>to</w:t>
      </w:r>
      <w:r>
        <w:rPr>
          <w:spacing w:val="-4"/>
          <w:sz w:val="20"/>
        </w:rPr>
        <w:t> </w:t>
      </w:r>
      <w:r>
        <w:rPr>
          <w:sz w:val="20"/>
        </w:rPr>
        <w:t>the</w:t>
      </w:r>
      <w:r>
        <w:rPr>
          <w:spacing w:val="-3"/>
          <w:sz w:val="20"/>
        </w:rPr>
        <w:t> </w:t>
      </w:r>
      <w:r>
        <w:rPr>
          <w:sz w:val="20"/>
        </w:rPr>
        <w:t>extent</w:t>
      </w:r>
      <w:r>
        <w:rPr>
          <w:spacing w:val="-2"/>
          <w:sz w:val="20"/>
        </w:rPr>
        <w:t> </w:t>
      </w:r>
      <w:r>
        <w:rPr>
          <w:sz w:val="20"/>
        </w:rPr>
        <w:t>that</w:t>
      </w:r>
      <w:r>
        <w:rPr>
          <w:spacing w:val="-2"/>
          <w:sz w:val="20"/>
        </w:rPr>
        <w:t> </w:t>
      </w:r>
      <w:r>
        <w:rPr>
          <w:sz w:val="20"/>
        </w:rPr>
        <w:t>the</w:t>
      </w:r>
      <w:r>
        <w:rPr>
          <w:spacing w:val="-3"/>
          <w:sz w:val="20"/>
        </w:rPr>
        <w:t> </w:t>
      </w:r>
      <w:r>
        <w:rPr>
          <w:sz w:val="20"/>
        </w:rPr>
        <w:t>requirements</w:t>
      </w:r>
      <w:r>
        <w:rPr>
          <w:spacing w:val="-1"/>
          <w:sz w:val="20"/>
        </w:rPr>
        <w:t> </w:t>
      </w:r>
      <w:r>
        <w:rPr>
          <w:sz w:val="20"/>
        </w:rPr>
        <w:t>of</w:t>
      </w:r>
      <w:r>
        <w:rPr>
          <w:spacing w:val="-3"/>
          <w:sz w:val="20"/>
        </w:rPr>
        <w:t> </w:t>
      </w:r>
      <w:r>
        <w:rPr>
          <w:sz w:val="20"/>
        </w:rPr>
        <w:t>§</w:t>
      </w:r>
      <w:r>
        <w:rPr>
          <w:spacing w:val="-3"/>
          <w:sz w:val="20"/>
        </w:rPr>
        <w:t> </w:t>
      </w:r>
      <w:r>
        <w:rPr>
          <w:sz w:val="20"/>
        </w:rPr>
        <w:t>164.504(f)</w:t>
      </w:r>
      <w:r>
        <w:rPr>
          <w:spacing w:val="-2"/>
          <w:sz w:val="20"/>
        </w:rPr>
        <w:t> </w:t>
      </w:r>
      <w:r>
        <w:rPr>
          <w:sz w:val="20"/>
        </w:rPr>
        <w:t>of this subchapter apply and are met.</w:t>
      </w:r>
    </w:p>
    <w:p>
      <w:pPr>
        <w:pStyle w:val="ListParagraph"/>
        <w:numPr>
          <w:ilvl w:val="1"/>
          <w:numId w:val="259"/>
        </w:numPr>
        <w:tabs>
          <w:tab w:pos="778" w:val="left" w:leader="none"/>
        </w:tabs>
        <w:spacing w:line="240" w:lineRule="auto" w:before="122" w:after="0"/>
        <w:ind w:left="479" w:right="325" w:firstLine="0"/>
        <w:jc w:val="left"/>
        <w:rPr>
          <w:sz w:val="20"/>
        </w:rPr>
      </w:pPr>
      <w:r>
        <w:rPr>
          <w:sz w:val="20"/>
        </w:rPr>
        <w:t>A government agency, with respect to determining eligibility for, or enrollment in, a government health plan</w:t>
      </w:r>
      <w:r>
        <w:rPr>
          <w:spacing w:val="-3"/>
          <w:sz w:val="20"/>
        </w:rPr>
        <w:t> </w:t>
      </w:r>
      <w:r>
        <w:rPr>
          <w:sz w:val="20"/>
        </w:rPr>
        <w:t>that</w:t>
      </w:r>
      <w:r>
        <w:rPr>
          <w:spacing w:val="-4"/>
          <w:sz w:val="20"/>
        </w:rPr>
        <w:t> </w:t>
      </w:r>
      <w:r>
        <w:rPr>
          <w:sz w:val="20"/>
        </w:rPr>
        <w:t>provides</w:t>
      </w:r>
      <w:r>
        <w:rPr>
          <w:spacing w:val="-3"/>
          <w:sz w:val="20"/>
        </w:rPr>
        <w:t> </w:t>
      </w:r>
      <w:r>
        <w:rPr>
          <w:sz w:val="20"/>
        </w:rPr>
        <w:t>public</w:t>
      </w:r>
      <w:r>
        <w:rPr>
          <w:spacing w:val="-4"/>
          <w:sz w:val="20"/>
        </w:rPr>
        <w:t> </w:t>
      </w:r>
      <w:r>
        <w:rPr>
          <w:sz w:val="20"/>
        </w:rPr>
        <w:t>benefits</w:t>
      </w:r>
      <w:r>
        <w:rPr>
          <w:spacing w:val="-3"/>
          <w:sz w:val="20"/>
        </w:rPr>
        <w:t> </w:t>
      </w:r>
      <w:r>
        <w:rPr>
          <w:sz w:val="20"/>
        </w:rPr>
        <w:t>and</w:t>
      </w:r>
      <w:r>
        <w:rPr>
          <w:spacing w:val="-3"/>
          <w:sz w:val="20"/>
        </w:rPr>
        <w:t> </w:t>
      </w:r>
      <w:r>
        <w:rPr>
          <w:sz w:val="20"/>
        </w:rPr>
        <w:t>is</w:t>
      </w:r>
      <w:r>
        <w:rPr>
          <w:spacing w:val="-3"/>
          <w:sz w:val="20"/>
        </w:rPr>
        <w:t> </w:t>
      </w:r>
      <w:r>
        <w:rPr>
          <w:sz w:val="20"/>
        </w:rPr>
        <w:t>administered</w:t>
      </w:r>
      <w:r>
        <w:rPr>
          <w:spacing w:val="-3"/>
          <w:sz w:val="20"/>
        </w:rPr>
        <w:t> </w:t>
      </w:r>
      <w:r>
        <w:rPr>
          <w:sz w:val="20"/>
        </w:rPr>
        <w:t>by</w:t>
      </w:r>
      <w:r>
        <w:rPr>
          <w:spacing w:val="-3"/>
          <w:sz w:val="20"/>
        </w:rPr>
        <w:t> </w:t>
      </w:r>
      <w:r>
        <w:rPr>
          <w:sz w:val="20"/>
        </w:rPr>
        <w:t>another</w:t>
      </w:r>
      <w:r>
        <w:rPr>
          <w:spacing w:val="-4"/>
          <w:sz w:val="20"/>
        </w:rPr>
        <w:t> </w:t>
      </w:r>
      <w:r>
        <w:rPr>
          <w:sz w:val="20"/>
        </w:rPr>
        <w:t>government</w:t>
      </w:r>
      <w:r>
        <w:rPr>
          <w:spacing w:val="-4"/>
          <w:sz w:val="20"/>
        </w:rPr>
        <w:t> </w:t>
      </w:r>
      <w:r>
        <w:rPr>
          <w:sz w:val="20"/>
        </w:rPr>
        <w:t>agency,</w:t>
      </w:r>
      <w:r>
        <w:rPr>
          <w:spacing w:val="-3"/>
          <w:sz w:val="20"/>
        </w:rPr>
        <w:t> </w:t>
      </w:r>
      <w:r>
        <w:rPr>
          <w:sz w:val="20"/>
        </w:rPr>
        <w:t>or</w:t>
      </w:r>
      <w:r>
        <w:rPr>
          <w:spacing w:val="-4"/>
          <w:sz w:val="20"/>
        </w:rPr>
        <w:t> </w:t>
      </w:r>
      <w:r>
        <w:rPr>
          <w:sz w:val="20"/>
        </w:rPr>
        <w:t>collecting</w:t>
      </w:r>
      <w:r>
        <w:rPr>
          <w:spacing w:val="-4"/>
          <w:sz w:val="20"/>
        </w:rPr>
        <w:t> </w:t>
      </w:r>
      <w:r>
        <w:rPr>
          <w:sz w:val="20"/>
        </w:rPr>
        <w:t>protected health information for such purposes, to the extent such activities are authorized by law.</w:t>
      </w:r>
    </w:p>
    <w:p>
      <w:pPr>
        <w:pStyle w:val="ListParagraph"/>
        <w:numPr>
          <w:ilvl w:val="1"/>
          <w:numId w:val="259"/>
        </w:numPr>
        <w:tabs>
          <w:tab w:pos="779" w:val="left" w:leader="none"/>
        </w:tabs>
        <w:spacing w:line="240" w:lineRule="auto" w:before="120" w:after="0"/>
        <w:ind w:left="479" w:right="267" w:firstLine="0"/>
        <w:jc w:val="left"/>
        <w:rPr>
          <w:sz w:val="20"/>
        </w:rPr>
      </w:pPr>
      <w:r>
        <w:rPr>
          <w:sz w:val="20"/>
        </w:rPr>
        <w:t>A covered entity participating in an organized healthcare</w:t>
      </w:r>
      <w:r>
        <w:rPr>
          <w:spacing w:val="-1"/>
          <w:sz w:val="20"/>
        </w:rPr>
        <w:t> </w:t>
      </w:r>
      <w:r>
        <w:rPr>
          <w:sz w:val="20"/>
        </w:rPr>
        <w:t>arrangement that performs a function or activity as described by paragraph (1)(i) of this definition for or on behalf of such organized healthcare arrangement, or</w:t>
      </w:r>
      <w:r>
        <w:rPr>
          <w:spacing w:val="-3"/>
          <w:sz w:val="20"/>
        </w:rPr>
        <w:t> </w:t>
      </w:r>
      <w:r>
        <w:rPr>
          <w:sz w:val="20"/>
        </w:rPr>
        <w:t>that</w:t>
      </w:r>
      <w:r>
        <w:rPr>
          <w:spacing w:val="-3"/>
          <w:sz w:val="20"/>
        </w:rPr>
        <w:t> </w:t>
      </w:r>
      <w:r>
        <w:rPr>
          <w:sz w:val="20"/>
        </w:rPr>
        <w:t>provides</w:t>
      </w:r>
      <w:r>
        <w:rPr>
          <w:spacing w:val="-4"/>
          <w:sz w:val="20"/>
        </w:rPr>
        <w:t> </w:t>
      </w:r>
      <w:r>
        <w:rPr>
          <w:sz w:val="20"/>
        </w:rPr>
        <w:t>a</w:t>
      </w:r>
      <w:r>
        <w:rPr>
          <w:spacing w:val="-3"/>
          <w:sz w:val="20"/>
        </w:rPr>
        <w:t> </w:t>
      </w:r>
      <w:r>
        <w:rPr>
          <w:sz w:val="20"/>
        </w:rPr>
        <w:t>service</w:t>
      </w:r>
      <w:r>
        <w:rPr>
          <w:spacing w:val="-4"/>
          <w:sz w:val="20"/>
        </w:rPr>
        <w:t> </w:t>
      </w:r>
      <w:r>
        <w:rPr>
          <w:sz w:val="20"/>
        </w:rPr>
        <w:t>as</w:t>
      </w:r>
      <w:r>
        <w:rPr>
          <w:spacing w:val="-2"/>
          <w:sz w:val="20"/>
        </w:rPr>
        <w:t> </w:t>
      </w:r>
      <w:r>
        <w:rPr>
          <w:sz w:val="20"/>
        </w:rPr>
        <w:t>described</w:t>
      </w:r>
      <w:r>
        <w:rPr>
          <w:spacing w:val="-2"/>
          <w:sz w:val="20"/>
        </w:rPr>
        <w:t> </w:t>
      </w:r>
      <w:r>
        <w:rPr>
          <w:sz w:val="20"/>
        </w:rPr>
        <w:t>in</w:t>
      </w:r>
      <w:r>
        <w:rPr>
          <w:spacing w:val="-2"/>
          <w:sz w:val="20"/>
        </w:rPr>
        <w:t> </w:t>
      </w:r>
      <w:r>
        <w:rPr>
          <w:sz w:val="20"/>
        </w:rPr>
        <w:t>paragraph</w:t>
      </w:r>
      <w:r>
        <w:rPr>
          <w:spacing w:val="-2"/>
          <w:sz w:val="20"/>
        </w:rPr>
        <w:t> </w:t>
      </w:r>
      <w:r>
        <w:rPr>
          <w:sz w:val="20"/>
        </w:rPr>
        <w:t>(1)(ii)</w:t>
      </w:r>
      <w:r>
        <w:rPr>
          <w:spacing w:val="-3"/>
          <w:sz w:val="20"/>
        </w:rPr>
        <w:t> </w:t>
      </w:r>
      <w:r>
        <w:rPr>
          <w:sz w:val="20"/>
        </w:rPr>
        <w:t>of</w:t>
      </w:r>
      <w:r>
        <w:rPr>
          <w:spacing w:val="-4"/>
          <w:sz w:val="20"/>
        </w:rPr>
        <w:t> </w:t>
      </w:r>
      <w:r>
        <w:rPr>
          <w:sz w:val="20"/>
        </w:rPr>
        <w:t>this</w:t>
      </w:r>
      <w:r>
        <w:rPr>
          <w:spacing w:val="-2"/>
          <w:sz w:val="20"/>
        </w:rPr>
        <w:t> </w:t>
      </w:r>
      <w:r>
        <w:rPr>
          <w:sz w:val="20"/>
        </w:rPr>
        <w:t>definition</w:t>
      </w:r>
      <w:r>
        <w:rPr>
          <w:spacing w:val="-2"/>
          <w:sz w:val="20"/>
        </w:rPr>
        <w:t> </w:t>
      </w:r>
      <w:r>
        <w:rPr>
          <w:sz w:val="20"/>
        </w:rPr>
        <w:t>to</w:t>
      </w:r>
      <w:r>
        <w:rPr>
          <w:spacing w:val="-3"/>
          <w:sz w:val="20"/>
        </w:rPr>
        <w:t> </w:t>
      </w:r>
      <w:r>
        <w:rPr>
          <w:sz w:val="20"/>
        </w:rPr>
        <w:t>or</w:t>
      </w:r>
      <w:r>
        <w:rPr>
          <w:spacing w:val="-3"/>
          <w:sz w:val="20"/>
        </w:rPr>
        <w:t> </w:t>
      </w:r>
      <w:r>
        <w:rPr>
          <w:sz w:val="20"/>
        </w:rPr>
        <w:t>for</w:t>
      </w:r>
      <w:r>
        <w:rPr>
          <w:spacing w:val="-3"/>
          <w:sz w:val="20"/>
        </w:rPr>
        <w:t> </w:t>
      </w:r>
      <w:r>
        <w:rPr>
          <w:sz w:val="20"/>
        </w:rPr>
        <w:t>such</w:t>
      </w:r>
      <w:r>
        <w:rPr>
          <w:spacing w:val="-4"/>
          <w:sz w:val="20"/>
        </w:rPr>
        <w:t> </w:t>
      </w:r>
      <w:r>
        <w:rPr>
          <w:sz w:val="20"/>
        </w:rPr>
        <w:t>organized</w:t>
      </w:r>
      <w:r>
        <w:rPr>
          <w:spacing w:val="-2"/>
          <w:sz w:val="20"/>
        </w:rPr>
        <w:t> </w:t>
      </w:r>
      <w:r>
        <w:rPr>
          <w:sz w:val="20"/>
        </w:rPr>
        <w:t>healthcare arrangement by virtue of such activities or services. </w:t>
      </w:r>
      <w:hyperlink w:history="true" w:anchor="_bookmark244">
        <w:r>
          <w:rPr>
            <w:sz w:val="20"/>
          </w:rPr>
          <w:t>[</w:t>
        </w:r>
        <w:r>
          <w:rPr>
            <w:color w:val="0000FF"/>
            <w:sz w:val="20"/>
            <w:u w:val="single" w:color="0000FF"/>
          </w:rPr>
          <w:t>Sec. Rule</w:t>
        </w:r>
        <w:r>
          <w:rPr>
            <w:sz w:val="20"/>
          </w:rPr>
          <w:t>,</w:t>
        </w:r>
      </w:hyperlink>
      <w:r>
        <w:rPr>
          <w:sz w:val="20"/>
        </w:rPr>
        <w:t> §160.103]</w:t>
      </w:r>
    </w:p>
    <w:p>
      <w:pPr>
        <w:pStyle w:val="BodyText"/>
        <w:spacing w:before="11"/>
        <w:rPr>
          <w:sz w:val="9"/>
        </w:rPr>
      </w:pPr>
    </w:p>
    <w:p>
      <w:pPr>
        <w:spacing w:line="243" w:lineRule="exact" w:before="59"/>
        <w:ind w:left="120" w:right="0" w:firstLine="0"/>
        <w:jc w:val="left"/>
        <w:rPr>
          <w:b/>
          <w:sz w:val="20"/>
        </w:rPr>
      </w:pPr>
      <w:r>
        <w:rPr>
          <w:b/>
          <w:spacing w:val="-2"/>
          <w:sz w:val="20"/>
        </w:rPr>
        <w:t>confidentiality</w:t>
      </w:r>
    </w:p>
    <w:p>
      <w:pPr>
        <w:spacing w:before="0"/>
        <w:ind w:left="120" w:right="258" w:firstLine="0"/>
        <w:jc w:val="left"/>
        <w:rPr>
          <w:sz w:val="20"/>
        </w:rPr>
      </w:pPr>
      <w:r>
        <w:rPr>
          <w:sz w:val="20"/>
        </w:rPr>
        <w:t>The</w:t>
      </w:r>
      <w:r>
        <w:rPr>
          <w:spacing w:val="-4"/>
          <w:sz w:val="20"/>
        </w:rPr>
        <w:t> </w:t>
      </w:r>
      <w:r>
        <w:rPr>
          <w:sz w:val="20"/>
        </w:rPr>
        <w:t>property</w:t>
      </w:r>
      <w:r>
        <w:rPr>
          <w:spacing w:val="-2"/>
          <w:sz w:val="20"/>
        </w:rPr>
        <w:t> </w:t>
      </w:r>
      <w:r>
        <w:rPr>
          <w:sz w:val="20"/>
        </w:rPr>
        <w:t>that</w:t>
      </w:r>
      <w:r>
        <w:rPr>
          <w:spacing w:val="-3"/>
          <w:sz w:val="20"/>
        </w:rPr>
        <w:t> </w:t>
      </w:r>
      <w:r>
        <w:rPr>
          <w:sz w:val="20"/>
        </w:rPr>
        <w:t>data</w:t>
      </w:r>
      <w:r>
        <w:rPr>
          <w:spacing w:val="-2"/>
          <w:sz w:val="20"/>
        </w:rPr>
        <w:t> </w:t>
      </w:r>
      <w:r>
        <w:rPr>
          <w:sz w:val="20"/>
        </w:rPr>
        <w:t>or</w:t>
      </w:r>
      <w:r>
        <w:rPr>
          <w:spacing w:val="-3"/>
          <w:sz w:val="20"/>
        </w:rPr>
        <w:t> </w:t>
      </w:r>
      <w:r>
        <w:rPr>
          <w:sz w:val="20"/>
        </w:rPr>
        <w:t>information</w:t>
      </w:r>
      <w:r>
        <w:rPr>
          <w:spacing w:val="-2"/>
          <w:sz w:val="20"/>
        </w:rPr>
        <w:t> </w:t>
      </w:r>
      <w:r>
        <w:rPr>
          <w:sz w:val="20"/>
        </w:rPr>
        <w:t>is</w:t>
      </w:r>
      <w:r>
        <w:rPr>
          <w:spacing w:val="-2"/>
          <w:sz w:val="20"/>
        </w:rPr>
        <w:t> </w:t>
      </w:r>
      <w:r>
        <w:rPr>
          <w:sz w:val="20"/>
        </w:rPr>
        <w:t>not</w:t>
      </w:r>
      <w:r>
        <w:rPr>
          <w:spacing w:val="-3"/>
          <w:sz w:val="20"/>
        </w:rPr>
        <w:t> </w:t>
      </w:r>
      <w:r>
        <w:rPr>
          <w:sz w:val="20"/>
        </w:rPr>
        <w:t>made</w:t>
      </w:r>
      <w:r>
        <w:rPr>
          <w:spacing w:val="-4"/>
          <w:sz w:val="20"/>
        </w:rPr>
        <w:t> </w:t>
      </w:r>
      <w:r>
        <w:rPr>
          <w:sz w:val="20"/>
        </w:rPr>
        <w:t>available</w:t>
      </w:r>
      <w:r>
        <w:rPr>
          <w:spacing w:val="-4"/>
          <w:sz w:val="20"/>
        </w:rPr>
        <w:t> </w:t>
      </w:r>
      <w:r>
        <w:rPr>
          <w:sz w:val="20"/>
        </w:rPr>
        <w:t>or</w:t>
      </w:r>
      <w:r>
        <w:rPr>
          <w:spacing w:val="-3"/>
          <w:sz w:val="20"/>
        </w:rPr>
        <w:t> </w:t>
      </w:r>
      <w:r>
        <w:rPr>
          <w:sz w:val="20"/>
        </w:rPr>
        <w:t>disclosed</w:t>
      </w:r>
      <w:r>
        <w:rPr>
          <w:spacing w:val="-2"/>
          <w:sz w:val="20"/>
        </w:rPr>
        <w:t> </w:t>
      </w:r>
      <w:r>
        <w:rPr>
          <w:sz w:val="20"/>
        </w:rPr>
        <w:t>to</w:t>
      </w:r>
      <w:r>
        <w:rPr>
          <w:spacing w:val="-3"/>
          <w:sz w:val="20"/>
        </w:rPr>
        <w:t> </w:t>
      </w:r>
      <w:r>
        <w:rPr>
          <w:sz w:val="20"/>
        </w:rPr>
        <w:t>unauthorized</w:t>
      </w:r>
      <w:r>
        <w:rPr>
          <w:spacing w:val="-5"/>
          <w:sz w:val="20"/>
        </w:rPr>
        <w:t> </w:t>
      </w:r>
      <w:r>
        <w:rPr>
          <w:sz w:val="20"/>
        </w:rPr>
        <w:t>persons</w:t>
      </w:r>
      <w:r>
        <w:rPr>
          <w:spacing w:val="-2"/>
          <w:sz w:val="20"/>
        </w:rPr>
        <w:t> </w:t>
      </w:r>
      <w:r>
        <w:rPr>
          <w:sz w:val="20"/>
        </w:rPr>
        <w:t>or</w:t>
      </w:r>
      <w:r>
        <w:rPr>
          <w:spacing w:val="-3"/>
          <w:sz w:val="20"/>
        </w:rPr>
        <w:t> </w:t>
      </w:r>
      <w:r>
        <w:rPr>
          <w:sz w:val="20"/>
        </w:rPr>
        <w:t>processes. [</w:t>
      </w:r>
      <w:hyperlink w:history="true" w:anchor="_bookmark244">
        <w:r>
          <w:rPr>
            <w:color w:val="0000FF"/>
            <w:sz w:val="20"/>
            <w:u w:val="single" w:color="0000FF"/>
          </w:rPr>
          <w:t>Sec. Rule</w:t>
        </w:r>
        <w:r>
          <w:rPr>
            <w:sz w:val="20"/>
          </w:rPr>
          <w:t>,</w:t>
        </w:r>
      </w:hyperlink>
      <w:r>
        <w:rPr>
          <w:sz w:val="20"/>
        </w:rPr>
        <w:t> §164.304]</w:t>
      </w:r>
    </w:p>
    <w:p>
      <w:pPr>
        <w:pStyle w:val="BodyText"/>
        <w:rPr>
          <w:sz w:val="10"/>
        </w:rPr>
      </w:pPr>
    </w:p>
    <w:p>
      <w:pPr>
        <w:spacing w:before="59"/>
        <w:ind w:left="120" w:right="0" w:firstLine="0"/>
        <w:jc w:val="left"/>
        <w:rPr>
          <w:b/>
          <w:sz w:val="20"/>
        </w:rPr>
      </w:pPr>
      <w:r>
        <w:rPr>
          <w:b/>
          <w:sz w:val="20"/>
        </w:rPr>
        <w:t>covered</w:t>
      </w:r>
      <w:r>
        <w:rPr>
          <w:b/>
          <w:spacing w:val="-6"/>
          <w:sz w:val="20"/>
        </w:rPr>
        <w:t> </w:t>
      </w:r>
      <w:r>
        <w:rPr>
          <w:b/>
          <w:spacing w:val="-2"/>
          <w:sz w:val="20"/>
        </w:rPr>
        <w:t>entities</w:t>
      </w:r>
    </w:p>
    <w:p>
      <w:pPr>
        <w:spacing w:before="1"/>
        <w:ind w:left="120" w:right="258" w:hanging="1"/>
        <w:jc w:val="left"/>
        <w:rPr>
          <w:sz w:val="20"/>
        </w:rPr>
      </w:pPr>
      <w:r>
        <w:rPr>
          <w:sz w:val="20"/>
        </w:rPr>
        <w:t>Covered entity means: (1) A health plan. (2) A healthcare clearinghouse. (3) A healthcare provider who transmits any</w:t>
      </w:r>
      <w:r>
        <w:rPr>
          <w:spacing w:val="-2"/>
          <w:sz w:val="20"/>
        </w:rPr>
        <w:t> </w:t>
      </w:r>
      <w:r>
        <w:rPr>
          <w:sz w:val="20"/>
        </w:rPr>
        <w:t>health</w:t>
      </w:r>
      <w:r>
        <w:rPr>
          <w:spacing w:val="-2"/>
          <w:sz w:val="20"/>
        </w:rPr>
        <w:t> </w:t>
      </w:r>
      <w:r>
        <w:rPr>
          <w:sz w:val="20"/>
        </w:rPr>
        <w:t>information</w:t>
      </w:r>
      <w:r>
        <w:rPr>
          <w:spacing w:val="-2"/>
          <w:sz w:val="20"/>
        </w:rPr>
        <w:t> </w:t>
      </w:r>
      <w:r>
        <w:rPr>
          <w:sz w:val="20"/>
        </w:rPr>
        <w:t>in</w:t>
      </w:r>
      <w:r>
        <w:rPr>
          <w:spacing w:val="-2"/>
          <w:sz w:val="20"/>
        </w:rPr>
        <w:t> </w:t>
      </w:r>
      <w:r>
        <w:rPr>
          <w:sz w:val="20"/>
        </w:rPr>
        <w:t>electronic</w:t>
      </w:r>
      <w:r>
        <w:rPr>
          <w:spacing w:val="-3"/>
          <w:sz w:val="20"/>
        </w:rPr>
        <w:t> </w:t>
      </w:r>
      <w:r>
        <w:rPr>
          <w:sz w:val="20"/>
        </w:rPr>
        <w:t>form</w:t>
      </w:r>
      <w:r>
        <w:rPr>
          <w:spacing w:val="-4"/>
          <w:sz w:val="20"/>
        </w:rPr>
        <w:t> </w:t>
      </w:r>
      <w:r>
        <w:rPr>
          <w:sz w:val="20"/>
        </w:rPr>
        <w:t>in</w:t>
      </w:r>
      <w:r>
        <w:rPr>
          <w:spacing w:val="-2"/>
          <w:sz w:val="20"/>
        </w:rPr>
        <w:t> </w:t>
      </w:r>
      <w:r>
        <w:rPr>
          <w:sz w:val="20"/>
        </w:rPr>
        <w:t>connection</w:t>
      </w:r>
      <w:r>
        <w:rPr>
          <w:spacing w:val="-2"/>
          <w:sz w:val="20"/>
        </w:rPr>
        <w:t> </w:t>
      </w:r>
      <w:r>
        <w:rPr>
          <w:sz w:val="20"/>
        </w:rPr>
        <w:t>with</w:t>
      </w:r>
      <w:r>
        <w:rPr>
          <w:spacing w:val="-2"/>
          <w:sz w:val="20"/>
        </w:rPr>
        <w:t> </w:t>
      </w:r>
      <w:r>
        <w:rPr>
          <w:sz w:val="20"/>
        </w:rPr>
        <w:t>a</w:t>
      </w:r>
      <w:r>
        <w:rPr>
          <w:spacing w:val="-2"/>
          <w:sz w:val="20"/>
        </w:rPr>
        <w:t> </w:t>
      </w:r>
      <w:r>
        <w:rPr>
          <w:sz w:val="20"/>
        </w:rPr>
        <w:t>transaction</w:t>
      </w:r>
      <w:r>
        <w:rPr>
          <w:spacing w:val="-5"/>
          <w:sz w:val="20"/>
        </w:rPr>
        <w:t> </w:t>
      </w:r>
      <w:r>
        <w:rPr>
          <w:sz w:val="20"/>
        </w:rPr>
        <w:t>covered</w:t>
      </w:r>
      <w:r>
        <w:rPr>
          <w:spacing w:val="-2"/>
          <w:sz w:val="20"/>
        </w:rPr>
        <w:t> </w:t>
      </w:r>
      <w:r>
        <w:rPr>
          <w:sz w:val="20"/>
        </w:rPr>
        <w:t>by</w:t>
      </w:r>
      <w:r>
        <w:rPr>
          <w:spacing w:val="-2"/>
          <w:sz w:val="20"/>
        </w:rPr>
        <w:t> </w:t>
      </w:r>
      <w:r>
        <w:rPr>
          <w:sz w:val="20"/>
        </w:rPr>
        <w:t>this</w:t>
      </w:r>
      <w:r>
        <w:rPr>
          <w:spacing w:val="-2"/>
          <w:sz w:val="20"/>
        </w:rPr>
        <w:t> </w:t>
      </w:r>
      <w:r>
        <w:rPr>
          <w:sz w:val="20"/>
        </w:rPr>
        <w:t>subchapter.</w:t>
      </w:r>
      <w:r>
        <w:rPr>
          <w:spacing w:val="-3"/>
          <w:sz w:val="20"/>
        </w:rPr>
        <w:t> </w:t>
      </w:r>
      <w:hyperlink w:history="true" w:anchor="_bookmark244">
        <w:r>
          <w:rPr>
            <w:sz w:val="20"/>
          </w:rPr>
          <w:t>[</w:t>
        </w:r>
        <w:r>
          <w:rPr>
            <w:color w:val="0000FF"/>
            <w:sz w:val="20"/>
            <w:u w:val="single" w:color="0000FF"/>
          </w:rPr>
          <w:t>Sec.</w:t>
        </w:r>
        <w:r>
          <w:rPr>
            <w:color w:val="0000FF"/>
            <w:spacing w:val="-3"/>
            <w:sz w:val="20"/>
            <w:u w:val="single" w:color="0000FF"/>
          </w:rPr>
          <w:t> </w:t>
        </w:r>
        <w:r>
          <w:rPr>
            <w:color w:val="0000FF"/>
            <w:sz w:val="20"/>
            <w:u w:val="single" w:color="0000FF"/>
          </w:rPr>
          <w:t>Rule</w:t>
        </w:r>
        <w:r>
          <w:rPr>
            <w:sz w:val="20"/>
          </w:rPr>
          <w:t>,</w:t>
        </w:r>
      </w:hyperlink>
    </w:p>
    <w:p>
      <w:pPr>
        <w:spacing w:line="243" w:lineRule="exact" w:before="0"/>
        <w:ind w:left="120" w:right="0" w:firstLine="0"/>
        <w:jc w:val="left"/>
        <w:rPr>
          <w:sz w:val="20"/>
        </w:rPr>
      </w:pPr>
      <w:r>
        <w:rPr>
          <w:spacing w:val="-2"/>
          <w:sz w:val="20"/>
        </w:rPr>
        <w:t>§160.103]</w:t>
      </w:r>
    </w:p>
    <w:p>
      <w:pPr>
        <w:pStyle w:val="BodyText"/>
        <w:spacing w:before="9"/>
        <w:rPr>
          <w:sz w:val="14"/>
        </w:rPr>
      </w:pPr>
    </w:p>
    <w:p>
      <w:pPr>
        <w:spacing w:line="243" w:lineRule="exact" w:before="0"/>
        <w:ind w:left="120" w:right="0" w:firstLine="0"/>
        <w:jc w:val="left"/>
        <w:rPr>
          <w:b/>
          <w:sz w:val="20"/>
        </w:rPr>
      </w:pPr>
      <w:r>
        <w:rPr>
          <w:b/>
          <w:sz w:val="20"/>
        </w:rPr>
        <w:t>electronic</w:t>
      </w:r>
      <w:r>
        <w:rPr>
          <w:b/>
          <w:spacing w:val="-7"/>
          <w:sz w:val="20"/>
        </w:rPr>
        <w:t> </w:t>
      </w:r>
      <w:r>
        <w:rPr>
          <w:b/>
          <w:sz w:val="20"/>
        </w:rPr>
        <w:t>protected</w:t>
      </w:r>
      <w:r>
        <w:rPr>
          <w:b/>
          <w:spacing w:val="-9"/>
          <w:sz w:val="20"/>
        </w:rPr>
        <w:t> </w:t>
      </w:r>
      <w:r>
        <w:rPr>
          <w:b/>
          <w:sz w:val="20"/>
        </w:rPr>
        <w:t>health</w:t>
      </w:r>
      <w:r>
        <w:rPr>
          <w:b/>
          <w:spacing w:val="-6"/>
          <w:sz w:val="20"/>
        </w:rPr>
        <w:t> </w:t>
      </w:r>
      <w:r>
        <w:rPr>
          <w:b/>
          <w:sz w:val="20"/>
        </w:rPr>
        <w:t>information</w:t>
      </w:r>
      <w:r>
        <w:rPr>
          <w:b/>
          <w:spacing w:val="-6"/>
          <w:sz w:val="20"/>
        </w:rPr>
        <w:t> </w:t>
      </w:r>
      <w:r>
        <w:rPr>
          <w:b/>
          <w:sz w:val="20"/>
        </w:rPr>
        <w:t>(electronic</w:t>
      </w:r>
      <w:r>
        <w:rPr>
          <w:b/>
          <w:spacing w:val="-6"/>
          <w:sz w:val="20"/>
        </w:rPr>
        <w:t> </w:t>
      </w:r>
      <w:r>
        <w:rPr>
          <w:b/>
          <w:sz w:val="20"/>
        </w:rPr>
        <w:t>PHI,</w:t>
      </w:r>
      <w:r>
        <w:rPr>
          <w:b/>
          <w:spacing w:val="-7"/>
          <w:sz w:val="20"/>
        </w:rPr>
        <w:t> </w:t>
      </w:r>
      <w:r>
        <w:rPr>
          <w:b/>
          <w:sz w:val="20"/>
        </w:rPr>
        <w:t>or</w:t>
      </w:r>
      <w:r>
        <w:rPr>
          <w:b/>
          <w:spacing w:val="-6"/>
          <w:sz w:val="20"/>
        </w:rPr>
        <w:t> </w:t>
      </w:r>
      <w:r>
        <w:rPr>
          <w:b/>
          <w:spacing w:val="-2"/>
          <w:sz w:val="20"/>
        </w:rPr>
        <w:t>ePHI)</w:t>
      </w:r>
    </w:p>
    <w:p>
      <w:pPr>
        <w:spacing w:before="0"/>
        <w:ind w:left="119" w:right="668" w:firstLine="0"/>
        <w:jc w:val="left"/>
        <w:rPr>
          <w:sz w:val="20"/>
        </w:rPr>
      </w:pPr>
      <w:r>
        <w:rPr>
          <w:sz w:val="20"/>
        </w:rPr>
        <w:t>Information</w:t>
      </w:r>
      <w:r>
        <w:rPr>
          <w:spacing w:val="-2"/>
          <w:sz w:val="20"/>
        </w:rPr>
        <w:t> </w:t>
      </w:r>
      <w:r>
        <w:rPr>
          <w:sz w:val="20"/>
        </w:rPr>
        <w:t>that</w:t>
      </w:r>
      <w:r>
        <w:rPr>
          <w:spacing w:val="-3"/>
          <w:sz w:val="20"/>
        </w:rPr>
        <w:t> </w:t>
      </w:r>
      <w:r>
        <w:rPr>
          <w:sz w:val="20"/>
        </w:rPr>
        <w:t>comes</w:t>
      </w:r>
      <w:r>
        <w:rPr>
          <w:spacing w:val="-2"/>
          <w:sz w:val="20"/>
        </w:rPr>
        <w:t> </w:t>
      </w:r>
      <w:r>
        <w:rPr>
          <w:sz w:val="20"/>
        </w:rPr>
        <w:t>within</w:t>
      </w:r>
      <w:r>
        <w:rPr>
          <w:spacing w:val="-2"/>
          <w:sz w:val="20"/>
        </w:rPr>
        <w:t> </w:t>
      </w:r>
      <w:r>
        <w:rPr>
          <w:sz w:val="20"/>
        </w:rPr>
        <w:t>paragraphs</w:t>
      </w:r>
      <w:r>
        <w:rPr>
          <w:spacing w:val="-2"/>
          <w:sz w:val="20"/>
        </w:rPr>
        <w:t> </w:t>
      </w:r>
      <w:r>
        <w:rPr>
          <w:sz w:val="20"/>
        </w:rPr>
        <w:t>(1)(i)</w:t>
      </w:r>
      <w:r>
        <w:rPr>
          <w:spacing w:val="-3"/>
          <w:sz w:val="20"/>
        </w:rPr>
        <w:t> </w:t>
      </w:r>
      <w:r>
        <w:rPr>
          <w:sz w:val="20"/>
        </w:rPr>
        <w:t>or</w:t>
      </w:r>
      <w:r>
        <w:rPr>
          <w:spacing w:val="-3"/>
          <w:sz w:val="20"/>
        </w:rPr>
        <w:t> </w:t>
      </w:r>
      <w:r>
        <w:rPr>
          <w:sz w:val="20"/>
        </w:rPr>
        <w:t>(1)(ii)</w:t>
      </w:r>
      <w:r>
        <w:rPr>
          <w:spacing w:val="-3"/>
          <w:sz w:val="20"/>
        </w:rPr>
        <w:t> </w:t>
      </w:r>
      <w:r>
        <w:rPr>
          <w:sz w:val="20"/>
        </w:rPr>
        <w:t>of</w:t>
      </w:r>
      <w:r>
        <w:rPr>
          <w:spacing w:val="-2"/>
          <w:sz w:val="20"/>
        </w:rPr>
        <w:t> </w:t>
      </w:r>
      <w:r>
        <w:rPr>
          <w:sz w:val="20"/>
        </w:rPr>
        <w:t>the</w:t>
      </w:r>
      <w:r>
        <w:rPr>
          <w:spacing w:val="-4"/>
          <w:sz w:val="20"/>
        </w:rPr>
        <w:t> </w:t>
      </w:r>
      <w:r>
        <w:rPr>
          <w:sz w:val="20"/>
        </w:rPr>
        <w:t>definition</w:t>
      </w:r>
      <w:r>
        <w:rPr>
          <w:spacing w:val="-2"/>
          <w:sz w:val="20"/>
        </w:rPr>
        <w:t> </w:t>
      </w:r>
      <w:r>
        <w:rPr>
          <w:sz w:val="20"/>
        </w:rPr>
        <w:t>of</w:t>
      </w:r>
      <w:r>
        <w:rPr>
          <w:spacing w:val="-4"/>
          <w:sz w:val="20"/>
        </w:rPr>
        <w:t> </w:t>
      </w:r>
      <w:r>
        <w:rPr>
          <w:sz w:val="20"/>
        </w:rPr>
        <w:t>protected</w:t>
      </w:r>
      <w:r>
        <w:rPr>
          <w:spacing w:val="-2"/>
          <w:sz w:val="20"/>
        </w:rPr>
        <w:t> </w:t>
      </w:r>
      <w:r>
        <w:rPr>
          <w:sz w:val="20"/>
        </w:rPr>
        <w:t>health</w:t>
      </w:r>
      <w:r>
        <w:rPr>
          <w:spacing w:val="-2"/>
          <w:sz w:val="20"/>
        </w:rPr>
        <w:t> </w:t>
      </w:r>
      <w:r>
        <w:rPr>
          <w:sz w:val="20"/>
        </w:rPr>
        <w:t>information</w:t>
      </w:r>
      <w:r>
        <w:rPr>
          <w:spacing w:val="-3"/>
          <w:sz w:val="20"/>
        </w:rPr>
        <w:t> </w:t>
      </w:r>
      <w:r>
        <w:rPr>
          <w:sz w:val="20"/>
        </w:rPr>
        <w:t>as specified in this section (see “protected health information”). [</w:t>
      </w:r>
      <w:hyperlink w:history="true" w:anchor="_bookmark244">
        <w:r>
          <w:rPr>
            <w:color w:val="0000FF"/>
            <w:sz w:val="20"/>
            <w:u w:val="single" w:color="0000FF"/>
          </w:rPr>
          <w:t>Sec. Rule</w:t>
        </w:r>
        <w:r>
          <w:rPr>
            <w:sz w:val="20"/>
          </w:rPr>
          <w:t>,</w:t>
        </w:r>
      </w:hyperlink>
      <w:r>
        <w:rPr>
          <w:sz w:val="20"/>
        </w:rPr>
        <w:t> §160.103]</w:t>
      </w:r>
    </w:p>
    <w:p>
      <w:pPr>
        <w:pStyle w:val="BodyText"/>
        <w:rPr>
          <w:sz w:val="10"/>
        </w:rPr>
      </w:pPr>
    </w:p>
    <w:p>
      <w:pPr>
        <w:spacing w:before="59"/>
        <w:ind w:left="120" w:right="0" w:firstLine="0"/>
        <w:jc w:val="left"/>
        <w:rPr>
          <w:b/>
          <w:sz w:val="20"/>
        </w:rPr>
      </w:pPr>
      <w:r>
        <w:rPr>
          <w:b/>
          <w:sz w:val="20"/>
        </w:rPr>
        <w:t>healthcare</w:t>
      </w:r>
      <w:r>
        <w:rPr>
          <w:b/>
          <w:spacing w:val="-7"/>
          <w:sz w:val="20"/>
        </w:rPr>
        <w:t> </w:t>
      </w:r>
      <w:r>
        <w:rPr>
          <w:b/>
          <w:spacing w:val="-2"/>
          <w:sz w:val="20"/>
        </w:rPr>
        <w:t>clearinghouse</w:t>
      </w:r>
    </w:p>
    <w:p>
      <w:pPr>
        <w:spacing w:before="0"/>
        <w:ind w:left="120" w:right="188" w:firstLine="0"/>
        <w:jc w:val="left"/>
        <w:rPr>
          <w:sz w:val="20"/>
        </w:rPr>
      </w:pPr>
      <w:r>
        <w:rPr>
          <w:sz w:val="20"/>
        </w:rPr>
        <w:t>A public or private entity, including a billing service, repricing company, community health management information</w:t>
      </w:r>
      <w:r>
        <w:rPr>
          <w:spacing w:val="-3"/>
          <w:sz w:val="20"/>
        </w:rPr>
        <w:t> </w:t>
      </w:r>
      <w:r>
        <w:rPr>
          <w:sz w:val="20"/>
        </w:rPr>
        <w:t>system</w:t>
      </w:r>
      <w:r>
        <w:rPr>
          <w:spacing w:val="-5"/>
          <w:sz w:val="20"/>
        </w:rPr>
        <w:t> </w:t>
      </w:r>
      <w:r>
        <w:rPr>
          <w:sz w:val="20"/>
        </w:rPr>
        <w:t>or</w:t>
      </w:r>
      <w:r>
        <w:rPr>
          <w:spacing w:val="-4"/>
          <w:sz w:val="20"/>
        </w:rPr>
        <w:t> </w:t>
      </w:r>
      <w:r>
        <w:rPr>
          <w:sz w:val="20"/>
        </w:rPr>
        <w:t>community</w:t>
      </w:r>
      <w:r>
        <w:rPr>
          <w:spacing w:val="-3"/>
          <w:sz w:val="20"/>
        </w:rPr>
        <w:t> </w:t>
      </w:r>
      <w:r>
        <w:rPr>
          <w:sz w:val="20"/>
        </w:rPr>
        <w:t>health</w:t>
      </w:r>
      <w:r>
        <w:rPr>
          <w:spacing w:val="-3"/>
          <w:sz w:val="20"/>
        </w:rPr>
        <w:t> </w:t>
      </w:r>
      <w:r>
        <w:rPr>
          <w:sz w:val="20"/>
        </w:rPr>
        <w:t>information</w:t>
      </w:r>
      <w:r>
        <w:rPr>
          <w:spacing w:val="-3"/>
          <w:sz w:val="20"/>
        </w:rPr>
        <w:t> </w:t>
      </w:r>
      <w:r>
        <w:rPr>
          <w:sz w:val="20"/>
        </w:rPr>
        <w:t>system,</w:t>
      </w:r>
      <w:r>
        <w:rPr>
          <w:spacing w:val="-3"/>
          <w:sz w:val="20"/>
        </w:rPr>
        <w:t> </w:t>
      </w:r>
      <w:r>
        <w:rPr>
          <w:sz w:val="20"/>
        </w:rPr>
        <w:t>and</w:t>
      </w:r>
      <w:r>
        <w:rPr>
          <w:spacing w:val="-3"/>
          <w:sz w:val="20"/>
        </w:rPr>
        <w:t> </w:t>
      </w:r>
      <w:r>
        <w:rPr>
          <w:sz w:val="20"/>
        </w:rPr>
        <w:t>“value-added”</w:t>
      </w:r>
      <w:r>
        <w:rPr>
          <w:spacing w:val="-3"/>
          <w:sz w:val="20"/>
        </w:rPr>
        <w:t> </w:t>
      </w:r>
      <w:r>
        <w:rPr>
          <w:sz w:val="20"/>
        </w:rPr>
        <w:t>networks</w:t>
      </w:r>
      <w:r>
        <w:rPr>
          <w:spacing w:val="-3"/>
          <w:sz w:val="20"/>
        </w:rPr>
        <w:t> </w:t>
      </w:r>
      <w:r>
        <w:rPr>
          <w:sz w:val="20"/>
        </w:rPr>
        <w:t>and</w:t>
      </w:r>
      <w:r>
        <w:rPr>
          <w:spacing w:val="-6"/>
          <w:sz w:val="20"/>
        </w:rPr>
        <w:t> </w:t>
      </w:r>
      <w:r>
        <w:rPr>
          <w:sz w:val="20"/>
        </w:rPr>
        <w:t>switches,</w:t>
      </w:r>
      <w:r>
        <w:rPr>
          <w:spacing w:val="-3"/>
          <w:sz w:val="20"/>
        </w:rPr>
        <w:t> </w:t>
      </w:r>
      <w:r>
        <w:rPr>
          <w:sz w:val="20"/>
        </w:rPr>
        <w:t>that</w:t>
      </w:r>
      <w:r>
        <w:rPr>
          <w:spacing w:val="-4"/>
          <w:sz w:val="20"/>
        </w:rPr>
        <w:t> </w:t>
      </w:r>
      <w:r>
        <w:rPr>
          <w:sz w:val="20"/>
        </w:rPr>
        <w:t>does either of the following functions:</w:t>
      </w:r>
    </w:p>
    <w:p>
      <w:pPr>
        <w:pStyle w:val="ListParagraph"/>
        <w:numPr>
          <w:ilvl w:val="0"/>
          <w:numId w:val="260"/>
        </w:numPr>
        <w:tabs>
          <w:tab w:pos="744" w:val="left" w:leader="none"/>
        </w:tabs>
        <w:spacing w:line="240" w:lineRule="auto" w:before="120" w:after="0"/>
        <w:ind w:left="480" w:right="272" w:firstLine="0"/>
        <w:jc w:val="left"/>
        <w:rPr>
          <w:sz w:val="20"/>
        </w:rPr>
      </w:pPr>
      <w:r>
        <w:rPr>
          <w:sz w:val="20"/>
        </w:rPr>
        <w:t>Processes</w:t>
      </w:r>
      <w:r>
        <w:rPr>
          <w:spacing w:val="-2"/>
          <w:sz w:val="20"/>
        </w:rPr>
        <w:t> </w:t>
      </w:r>
      <w:r>
        <w:rPr>
          <w:sz w:val="20"/>
        </w:rPr>
        <w:t>or</w:t>
      </w:r>
      <w:r>
        <w:rPr>
          <w:spacing w:val="-3"/>
          <w:sz w:val="20"/>
        </w:rPr>
        <w:t> </w:t>
      </w:r>
      <w:r>
        <w:rPr>
          <w:sz w:val="20"/>
        </w:rPr>
        <w:t>facilitates</w:t>
      </w:r>
      <w:r>
        <w:rPr>
          <w:spacing w:val="-2"/>
          <w:sz w:val="20"/>
        </w:rPr>
        <w:t> </w:t>
      </w:r>
      <w:r>
        <w:rPr>
          <w:sz w:val="20"/>
        </w:rPr>
        <w:t>the</w:t>
      </w:r>
      <w:r>
        <w:rPr>
          <w:spacing w:val="-4"/>
          <w:sz w:val="20"/>
        </w:rPr>
        <w:t> </w:t>
      </w:r>
      <w:r>
        <w:rPr>
          <w:sz w:val="20"/>
        </w:rPr>
        <w:t>processing</w:t>
      </w:r>
      <w:r>
        <w:rPr>
          <w:spacing w:val="-3"/>
          <w:sz w:val="20"/>
        </w:rPr>
        <w:t> </w:t>
      </w:r>
      <w:r>
        <w:rPr>
          <w:sz w:val="20"/>
        </w:rPr>
        <w:t>of</w:t>
      </w:r>
      <w:r>
        <w:rPr>
          <w:spacing w:val="-4"/>
          <w:sz w:val="20"/>
        </w:rPr>
        <w:t> </w:t>
      </w:r>
      <w:r>
        <w:rPr>
          <w:sz w:val="20"/>
        </w:rPr>
        <w:t>health</w:t>
      </w:r>
      <w:r>
        <w:rPr>
          <w:spacing w:val="-2"/>
          <w:sz w:val="20"/>
        </w:rPr>
        <w:t> </w:t>
      </w:r>
      <w:r>
        <w:rPr>
          <w:sz w:val="20"/>
        </w:rPr>
        <w:t>information</w:t>
      </w:r>
      <w:r>
        <w:rPr>
          <w:spacing w:val="-2"/>
          <w:sz w:val="20"/>
        </w:rPr>
        <w:t> </w:t>
      </w:r>
      <w:r>
        <w:rPr>
          <w:sz w:val="20"/>
        </w:rPr>
        <w:t>received</w:t>
      </w:r>
      <w:r>
        <w:rPr>
          <w:spacing w:val="-2"/>
          <w:sz w:val="20"/>
        </w:rPr>
        <w:t> </w:t>
      </w:r>
      <w:r>
        <w:rPr>
          <w:sz w:val="20"/>
        </w:rPr>
        <w:t>from</w:t>
      </w:r>
      <w:r>
        <w:rPr>
          <w:spacing w:val="-4"/>
          <w:sz w:val="20"/>
        </w:rPr>
        <w:t> </w:t>
      </w:r>
      <w:r>
        <w:rPr>
          <w:sz w:val="20"/>
        </w:rPr>
        <w:t>another</w:t>
      </w:r>
      <w:r>
        <w:rPr>
          <w:spacing w:val="-3"/>
          <w:sz w:val="20"/>
        </w:rPr>
        <w:t> </w:t>
      </w:r>
      <w:r>
        <w:rPr>
          <w:sz w:val="20"/>
        </w:rPr>
        <w:t>entity</w:t>
      </w:r>
      <w:r>
        <w:rPr>
          <w:spacing w:val="-2"/>
          <w:sz w:val="20"/>
        </w:rPr>
        <w:t> </w:t>
      </w:r>
      <w:r>
        <w:rPr>
          <w:sz w:val="20"/>
        </w:rPr>
        <w:t>in</w:t>
      </w:r>
      <w:r>
        <w:rPr>
          <w:spacing w:val="-2"/>
          <w:sz w:val="20"/>
        </w:rPr>
        <w:t> </w:t>
      </w:r>
      <w:r>
        <w:rPr>
          <w:sz w:val="20"/>
        </w:rPr>
        <w:t>a</w:t>
      </w:r>
      <w:r>
        <w:rPr>
          <w:spacing w:val="-2"/>
          <w:sz w:val="20"/>
        </w:rPr>
        <w:t> </w:t>
      </w:r>
      <w:r>
        <w:rPr>
          <w:sz w:val="20"/>
        </w:rPr>
        <w:t>nonstandard format or containing nonstandard data content into standard data elements or a standard transaction.</w:t>
      </w:r>
    </w:p>
    <w:p>
      <w:pPr>
        <w:pStyle w:val="ListParagraph"/>
        <w:numPr>
          <w:ilvl w:val="0"/>
          <w:numId w:val="260"/>
        </w:numPr>
        <w:tabs>
          <w:tab w:pos="744" w:val="left" w:leader="none"/>
        </w:tabs>
        <w:spacing w:line="240" w:lineRule="auto" w:before="119" w:after="0"/>
        <w:ind w:left="480" w:right="465" w:firstLine="0"/>
        <w:jc w:val="left"/>
        <w:rPr>
          <w:sz w:val="20"/>
        </w:rPr>
      </w:pPr>
      <w:r>
        <w:rPr>
          <w:sz w:val="20"/>
        </w:rPr>
        <w:t>Receives</w:t>
      </w:r>
      <w:r>
        <w:rPr>
          <w:spacing w:val="-2"/>
          <w:sz w:val="20"/>
        </w:rPr>
        <w:t> </w:t>
      </w:r>
      <w:r>
        <w:rPr>
          <w:sz w:val="20"/>
        </w:rPr>
        <w:t>a</w:t>
      </w:r>
      <w:r>
        <w:rPr>
          <w:spacing w:val="-2"/>
          <w:sz w:val="20"/>
        </w:rPr>
        <w:t> </w:t>
      </w:r>
      <w:r>
        <w:rPr>
          <w:sz w:val="20"/>
        </w:rPr>
        <w:t>standard</w:t>
      </w:r>
      <w:r>
        <w:rPr>
          <w:spacing w:val="-2"/>
          <w:sz w:val="20"/>
        </w:rPr>
        <w:t> </w:t>
      </w:r>
      <w:r>
        <w:rPr>
          <w:sz w:val="20"/>
        </w:rPr>
        <w:t>transaction</w:t>
      </w:r>
      <w:r>
        <w:rPr>
          <w:spacing w:val="-2"/>
          <w:sz w:val="20"/>
        </w:rPr>
        <w:t> </w:t>
      </w:r>
      <w:r>
        <w:rPr>
          <w:sz w:val="20"/>
        </w:rPr>
        <w:t>from</w:t>
      </w:r>
      <w:r>
        <w:rPr>
          <w:spacing w:val="-4"/>
          <w:sz w:val="20"/>
        </w:rPr>
        <w:t> </w:t>
      </w:r>
      <w:r>
        <w:rPr>
          <w:sz w:val="20"/>
        </w:rPr>
        <w:t>another</w:t>
      </w:r>
      <w:r>
        <w:rPr>
          <w:spacing w:val="-3"/>
          <w:sz w:val="20"/>
        </w:rPr>
        <w:t> </w:t>
      </w:r>
      <w:r>
        <w:rPr>
          <w:sz w:val="20"/>
        </w:rPr>
        <w:t>entity</w:t>
      </w:r>
      <w:r>
        <w:rPr>
          <w:spacing w:val="-2"/>
          <w:sz w:val="20"/>
        </w:rPr>
        <w:t> </w:t>
      </w:r>
      <w:r>
        <w:rPr>
          <w:sz w:val="20"/>
        </w:rPr>
        <w:t>and</w:t>
      </w:r>
      <w:r>
        <w:rPr>
          <w:spacing w:val="-2"/>
          <w:sz w:val="20"/>
        </w:rPr>
        <w:t> </w:t>
      </w:r>
      <w:r>
        <w:rPr>
          <w:sz w:val="20"/>
        </w:rPr>
        <w:t>processes</w:t>
      </w:r>
      <w:r>
        <w:rPr>
          <w:spacing w:val="-2"/>
          <w:sz w:val="20"/>
        </w:rPr>
        <w:t> </w:t>
      </w:r>
      <w:r>
        <w:rPr>
          <w:sz w:val="20"/>
        </w:rPr>
        <w:t>or</w:t>
      </w:r>
      <w:r>
        <w:rPr>
          <w:spacing w:val="-3"/>
          <w:sz w:val="20"/>
        </w:rPr>
        <w:t> </w:t>
      </w:r>
      <w:r>
        <w:rPr>
          <w:sz w:val="20"/>
        </w:rPr>
        <w:t>facilitates</w:t>
      </w:r>
      <w:r>
        <w:rPr>
          <w:spacing w:val="-2"/>
          <w:sz w:val="20"/>
        </w:rPr>
        <w:t> </w:t>
      </w:r>
      <w:r>
        <w:rPr>
          <w:sz w:val="20"/>
        </w:rPr>
        <w:t>the</w:t>
      </w:r>
      <w:r>
        <w:rPr>
          <w:spacing w:val="-4"/>
          <w:sz w:val="20"/>
        </w:rPr>
        <w:t> </w:t>
      </w:r>
      <w:r>
        <w:rPr>
          <w:sz w:val="20"/>
        </w:rPr>
        <w:t>processing</w:t>
      </w:r>
      <w:r>
        <w:rPr>
          <w:spacing w:val="-3"/>
          <w:sz w:val="20"/>
        </w:rPr>
        <w:t> </w:t>
      </w:r>
      <w:r>
        <w:rPr>
          <w:sz w:val="20"/>
        </w:rPr>
        <w:t>of</w:t>
      </w:r>
      <w:r>
        <w:rPr>
          <w:spacing w:val="-4"/>
          <w:sz w:val="20"/>
        </w:rPr>
        <w:t> </w:t>
      </w:r>
      <w:r>
        <w:rPr>
          <w:sz w:val="20"/>
        </w:rPr>
        <w:t>health information into nonstandard format or nonstandard data content for the receiving entity. [</w:t>
      </w:r>
      <w:hyperlink w:history="true" w:anchor="_bookmark244">
        <w:r>
          <w:rPr>
            <w:color w:val="0000FF"/>
            <w:sz w:val="20"/>
            <w:u w:val="single" w:color="0000FF"/>
          </w:rPr>
          <w:t>Sec. Rule</w:t>
        </w:r>
        <w:r>
          <w:rPr>
            <w:sz w:val="20"/>
          </w:rPr>
          <w:t>,</w:t>
        </w:r>
      </w:hyperlink>
    </w:p>
    <w:p>
      <w:pPr>
        <w:spacing w:before="1"/>
        <w:ind w:left="480" w:right="0" w:firstLine="0"/>
        <w:jc w:val="left"/>
        <w:rPr>
          <w:sz w:val="20"/>
        </w:rPr>
      </w:pPr>
      <w:r>
        <w:rPr>
          <w:spacing w:val="-2"/>
          <w:sz w:val="20"/>
        </w:rPr>
        <w:t>§160.103]</w:t>
      </w:r>
    </w:p>
    <w:p>
      <w:pPr>
        <w:spacing w:before="178"/>
        <w:ind w:left="120" w:right="0" w:firstLine="0"/>
        <w:jc w:val="left"/>
        <w:rPr>
          <w:b/>
          <w:sz w:val="20"/>
        </w:rPr>
      </w:pPr>
      <w:r>
        <w:rPr>
          <w:b/>
          <w:sz w:val="20"/>
        </w:rPr>
        <w:t>healthcare</w:t>
      </w:r>
      <w:r>
        <w:rPr>
          <w:b/>
          <w:spacing w:val="-7"/>
          <w:sz w:val="20"/>
        </w:rPr>
        <w:t> </w:t>
      </w:r>
      <w:r>
        <w:rPr>
          <w:b/>
          <w:spacing w:val="-2"/>
          <w:sz w:val="20"/>
        </w:rPr>
        <w:t>provider</w:t>
      </w:r>
    </w:p>
    <w:p>
      <w:pPr>
        <w:spacing w:before="1"/>
        <w:ind w:left="119" w:right="258" w:firstLine="0"/>
        <w:jc w:val="left"/>
        <w:rPr>
          <w:sz w:val="20"/>
        </w:rPr>
      </w:pPr>
      <w:r>
        <w:rPr>
          <w:sz w:val="20"/>
        </w:rPr>
        <w:t>A provider of services (as defined in section 1861(u) of the Social Security Act, 42 U.S.C. 1395x(u)), a provider of medical or health services (as defined in section 1861(s) of the Social Security Act, 42 U.S.C. 1395x(s)), and any other</w:t>
      </w:r>
      <w:r>
        <w:rPr>
          <w:spacing w:val="-2"/>
          <w:sz w:val="20"/>
        </w:rPr>
        <w:t> </w:t>
      </w:r>
      <w:r>
        <w:rPr>
          <w:sz w:val="20"/>
        </w:rPr>
        <w:t>person</w:t>
      </w:r>
      <w:r>
        <w:rPr>
          <w:spacing w:val="-1"/>
          <w:sz w:val="20"/>
        </w:rPr>
        <w:t> </w:t>
      </w:r>
      <w:r>
        <w:rPr>
          <w:sz w:val="20"/>
        </w:rPr>
        <w:t>or</w:t>
      </w:r>
      <w:r>
        <w:rPr>
          <w:spacing w:val="-2"/>
          <w:sz w:val="20"/>
        </w:rPr>
        <w:t> </w:t>
      </w:r>
      <w:r>
        <w:rPr>
          <w:sz w:val="20"/>
        </w:rPr>
        <w:t>organization</w:t>
      </w:r>
      <w:r>
        <w:rPr>
          <w:spacing w:val="-4"/>
          <w:sz w:val="20"/>
        </w:rPr>
        <w:t> </w:t>
      </w:r>
      <w:r>
        <w:rPr>
          <w:sz w:val="20"/>
        </w:rPr>
        <w:t>who</w:t>
      </w:r>
      <w:r>
        <w:rPr>
          <w:spacing w:val="-2"/>
          <w:sz w:val="20"/>
        </w:rPr>
        <w:t> </w:t>
      </w:r>
      <w:r>
        <w:rPr>
          <w:sz w:val="20"/>
        </w:rPr>
        <w:t>furnishes,</w:t>
      </w:r>
      <w:r>
        <w:rPr>
          <w:spacing w:val="-1"/>
          <w:sz w:val="20"/>
        </w:rPr>
        <w:t> </w:t>
      </w:r>
      <w:r>
        <w:rPr>
          <w:sz w:val="20"/>
        </w:rPr>
        <w:t>bills,</w:t>
      </w:r>
      <w:r>
        <w:rPr>
          <w:spacing w:val="-1"/>
          <w:sz w:val="20"/>
        </w:rPr>
        <w:t> </w:t>
      </w:r>
      <w:r>
        <w:rPr>
          <w:sz w:val="20"/>
        </w:rPr>
        <w:t>or</w:t>
      </w:r>
      <w:r>
        <w:rPr>
          <w:spacing w:val="-2"/>
          <w:sz w:val="20"/>
        </w:rPr>
        <w:t> </w:t>
      </w:r>
      <w:r>
        <w:rPr>
          <w:sz w:val="20"/>
        </w:rPr>
        <w:t>is</w:t>
      </w:r>
      <w:r>
        <w:rPr>
          <w:spacing w:val="-1"/>
          <w:sz w:val="20"/>
        </w:rPr>
        <w:t> </w:t>
      </w:r>
      <w:r>
        <w:rPr>
          <w:sz w:val="20"/>
        </w:rPr>
        <w:t>paid</w:t>
      </w:r>
      <w:r>
        <w:rPr>
          <w:spacing w:val="-4"/>
          <w:sz w:val="20"/>
        </w:rPr>
        <w:t> </w:t>
      </w:r>
      <w:r>
        <w:rPr>
          <w:sz w:val="20"/>
        </w:rPr>
        <w:t>for</w:t>
      </w:r>
      <w:r>
        <w:rPr>
          <w:spacing w:val="-2"/>
          <w:sz w:val="20"/>
        </w:rPr>
        <w:t> </w:t>
      </w:r>
      <w:r>
        <w:rPr>
          <w:sz w:val="20"/>
        </w:rPr>
        <w:t>healthcare</w:t>
      </w:r>
      <w:r>
        <w:rPr>
          <w:spacing w:val="-3"/>
          <w:sz w:val="20"/>
        </w:rPr>
        <w:t> </w:t>
      </w:r>
      <w:r>
        <w:rPr>
          <w:sz w:val="20"/>
        </w:rPr>
        <w:t>in</w:t>
      </w:r>
      <w:r>
        <w:rPr>
          <w:spacing w:val="-1"/>
          <w:sz w:val="20"/>
        </w:rPr>
        <w:t> </w:t>
      </w:r>
      <w:r>
        <w:rPr>
          <w:sz w:val="20"/>
        </w:rPr>
        <w:t>the</w:t>
      </w:r>
      <w:r>
        <w:rPr>
          <w:spacing w:val="-3"/>
          <w:sz w:val="20"/>
        </w:rPr>
        <w:t> </w:t>
      </w:r>
      <w:r>
        <w:rPr>
          <w:sz w:val="20"/>
        </w:rPr>
        <w:t>normal</w:t>
      </w:r>
      <w:r>
        <w:rPr>
          <w:spacing w:val="-2"/>
          <w:sz w:val="20"/>
        </w:rPr>
        <w:t> </w:t>
      </w:r>
      <w:r>
        <w:rPr>
          <w:sz w:val="20"/>
        </w:rPr>
        <w:t>course</w:t>
      </w:r>
      <w:r>
        <w:rPr>
          <w:spacing w:val="-3"/>
          <w:sz w:val="20"/>
        </w:rPr>
        <w:t> </w:t>
      </w:r>
      <w:r>
        <w:rPr>
          <w:sz w:val="20"/>
        </w:rPr>
        <w:t>of</w:t>
      </w:r>
      <w:r>
        <w:rPr>
          <w:spacing w:val="-3"/>
          <w:sz w:val="20"/>
        </w:rPr>
        <w:t> </w:t>
      </w:r>
      <w:r>
        <w:rPr>
          <w:sz w:val="20"/>
        </w:rPr>
        <w:t>business.</w:t>
      </w:r>
      <w:r>
        <w:rPr>
          <w:spacing w:val="-2"/>
          <w:sz w:val="20"/>
        </w:rPr>
        <w:t> </w:t>
      </w:r>
      <w:hyperlink w:history="true" w:anchor="_bookmark244">
        <w:r>
          <w:rPr>
            <w:sz w:val="20"/>
          </w:rPr>
          <w:t>[</w:t>
        </w:r>
        <w:r>
          <w:rPr>
            <w:color w:val="0000FF"/>
            <w:sz w:val="20"/>
            <w:u w:val="single" w:color="0000FF"/>
          </w:rPr>
          <w:t>Sec.</w:t>
        </w:r>
      </w:hyperlink>
      <w:r>
        <w:rPr>
          <w:color w:val="0000FF"/>
          <w:sz w:val="20"/>
        </w:rPr>
        <w:t> </w:t>
      </w:r>
      <w:hyperlink w:history="true" w:anchor="_bookmark244">
        <w:r>
          <w:rPr>
            <w:color w:val="0000FF"/>
            <w:sz w:val="20"/>
            <w:u w:val="single" w:color="0000FF"/>
          </w:rPr>
          <w:t>Rule</w:t>
        </w:r>
        <w:r>
          <w:rPr>
            <w:sz w:val="20"/>
          </w:rPr>
          <w:t>,</w:t>
        </w:r>
      </w:hyperlink>
      <w:r>
        <w:rPr>
          <w:sz w:val="20"/>
        </w:rPr>
        <w:t> §160.103]</w:t>
      </w:r>
    </w:p>
    <w:p>
      <w:pPr>
        <w:spacing w:after="0"/>
        <w:jc w:val="left"/>
        <w:rPr>
          <w:sz w:val="20"/>
        </w:rPr>
        <w:sectPr>
          <w:pgSz w:w="12240" w:h="15840"/>
          <w:pgMar w:header="763" w:footer="722" w:top="1400" w:bottom="920" w:left="1320" w:right="1220"/>
        </w:sectPr>
      </w:pPr>
    </w:p>
    <w:p>
      <w:pPr>
        <w:spacing w:before="49"/>
        <w:ind w:left="120" w:right="0" w:firstLine="0"/>
        <w:jc w:val="left"/>
        <w:rPr>
          <w:b/>
          <w:sz w:val="20"/>
        </w:rPr>
      </w:pPr>
      <w:r>
        <w:rPr>
          <w:b/>
          <w:sz w:val="20"/>
        </w:rPr>
        <w:t>health</w:t>
      </w:r>
      <w:r>
        <w:rPr>
          <w:b/>
          <w:spacing w:val="-5"/>
          <w:sz w:val="20"/>
        </w:rPr>
        <w:t> </w:t>
      </w:r>
      <w:r>
        <w:rPr>
          <w:b/>
          <w:spacing w:val="-2"/>
          <w:sz w:val="20"/>
        </w:rPr>
        <w:t>information</w:t>
      </w:r>
    </w:p>
    <w:p>
      <w:pPr>
        <w:spacing w:before="0"/>
        <w:ind w:left="120" w:right="0" w:firstLine="0"/>
        <w:jc w:val="left"/>
        <w:rPr>
          <w:sz w:val="20"/>
        </w:rPr>
      </w:pPr>
      <w:r>
        <w:rPr>
          <w:sz w:val="20"/>
        </w:rPr>
        <w:t>Any</w:t>
      </w:r>
      <w:r>
        <w:rPr>
          <w:spacing w:val="-6"/>
          <w:sz w:val="20"/>
        </w:rPr>
        <w:t> </w:t>
      </w:r>
      <w:r>
        <w:rPr>
          <w:sz w:val="20"/>
        </w:rPr>
        <w:t>information,</w:t>
      </w:r>
      <w:r>
        <w:rPr>
          <w:spacing w:val="-7"/>
          <w:sz w:val="20"/>
        </w:rPr>
        <w:t> </w:t>
      </w:r>
      <w:r>
        <w:rPr>
          <w:sz w:val="20"/>
        </w:rPr>
        <w:t>including</w:t>
      </w:r>
      <w:r>
        <w:rPr>
          <w:spacing w:val="-7"/>
          <w:sz w:val="20"/>
        </w:rPr>
        <w:t> </w:t>
      </w:r>
      <w:r>
        <w:rPr>
          <w:sz w:val="20"/>
        </w:rPr>
        <w:t>genetic</w:t>
      </w:r>
      <w:r>
        <w:rPr>
          <w:spacing w:val="-7"/>
          <w:sz w:val="20"/>
        </w:rPr>
        <w:t> </w:t>
      </w:r>
      <w:r>
        <w:rPr>
          <w:sz w:val="20"/>
        </w:rPr>
        <w:t>information,</w:t>
      </w:r>
      <w:r>
        <w:rPr>
          <w:spacing w:val="-6"/>
          <w:sz w:val="20"/>
        </w:rPr>
        <w:t> </w:t>
      </w:r>
      <w:r>
        <w:rPr>
          <w:sz w:val="20"/>
        </w:rPr>
        <w:t>whether</w:t>
      </w:r>
      <w:r>
        <w:rPr>
          <w:spacing w:val="-6"/>
          <w:sz w:val="20"/>
        </w:rPr>
        <w:t> </w:t>
      </w:r>
      <w:r>
        <w:rPr>
          <w:sz w:val="20"/>
        </w:rPr>
        <w:t>oral</w:t>
      </w:r>
      <w:r>
        <w:rPr>
          <w:spacing w:val="-7"/>
          <w:sz w:val="20"/>
        </w:rPr>
        <w:t> </w:t>
      </w:r>
      <w:r>
        <w:rPr>
          <w:sz w:val="20"/>
        </w:rPr>
        <w:t>or</w:t>
      </w:r>
      <w:r>
        <w:rPr>
          <w:spacing w:val="-7"/>
          <w:sz w:val="20"/>
        </w:rPr>
        <w:t> </w:t>
      </w:r>
      <w:r>
        <w:rPr>
          <w:sz w:val="20"/>
        </w:rPr>
        <w:t>recorded</w:t>
      </w:r>
      <w:r>
        <w:rPr>
          <w:spacing w:val="-6"/>
          <w:sz w:val="20"/>
        </w:rPr>
        <w:t> </w:t>
      </w:r>
      <w:r>
        <w:rPr>
          <w:sz w:val="20"/>
        </w:rPr>
        <w:t>in</w:t>
      </w:r>
      <w:r>
        <w:rPr>
          <w:spacing w:val="-6"/>
          <w:sz w:val="20"/>
        </w:rPr>
        <w:t> </w:t>
      </w:r>
      <w:r>
        <w:rPr>
          <w:sz w:val="20"/>
        </w:rPr>
        <w:t>any</w:t>
      </w:r>
      <w:r>
        <w:rPr>
          <w:spacing w:val="-6"/>
          <w:sz w:val="20"/>
        </w:rPr>
        <w:t> </w:t>
      </w:r>
      <w:r>
        <w:rPr>
          <w:sz w:val="20"/>
        </w:rPr>
        <w:t>form</w:t>
      </w:r>
      <w:r>
        <w:rPr>
          <w:spacing w:val="-7"/>
          <w:sz w:val="20"/>
        </w:rPr>
        <w:t> </w:t>
      </w:r>
      <w:r>
        <w:rPr>
          <w:sz w:val="20"/>
        </w:rPr>
        <w:t>or</w:t>
      </w:r>
      <w:r>
        <w:rPr>
          <w:spacing w:val="-7"/>
          <w:sz w:val="20"/>
        </w:rPr>
        <w:t> </w:t>
      </w:r>
      <w:r>
        <w:rPr>
          <w:sz w:val="20"/>
        </w:rPr>
        <w:t>medium,</w:t>
      </w:r>
      <w:r>
        <w:rPr>
          <w:spacing w:val="-6"/>
          <w:sz w:val="20"/>
        </w:rPr>
        <w:t> </w:t>
      </w:r>
      <w:r>
        <w:rPr>
          <w:spacing w:val="-2"/>
          <w:sz w:val="20"/>
        </w:rPr>
        <w:t>that:</w:t>
      </w:r>
    </w:p>
    <w:p>
      <w:pPr>
        <w:pStyle w:val="ListParagraph"/>
        <w:numPr>
          <w:ilvl w:val="0"/>
          <w:numId w:val="261"/>
        </w:numPr>
        <w:tabs>
          <w:tab w:pos="744" w:val="left" w:leader="none"/>
        </w:tabs>
        <w:spacing w:line="240" w:lineRule="auto" w:before="119" w:after="0"/>
        <w:ind w:left="480" w:right="320" w:firstLine="0"/>
        <w:jc w:val="left"/>
        <w:rPr>
          <w:sz w:val="20"/>
        </w:rPr>
      </w:pPr>
      <w:r>
        <w:rPr>
          <w:sz w:val="20"/>
        </w:rPr>
        <w:t>Is</w:t>
      </w:r>
      <w:r>
        <w:rPr>
          <w:spacing w:val="-2"/>
          <w:sz w:val="20"/>
        </w:rPr>
        <w:t> </w:t>
      </w:r>
      <w:r>
        <w:rPr>
          <w:sz w:val="20"/>
        </w:rPr>
        <w:t>created</w:t>
      </w:r>
      <w:r>
        <w:rPr>
          <w:spacing w:val="-2"/>
          <w:sz w:val="20"/>
        </w:rPr>
        <w:t> </w:t>
      </w:r>
      <w:r>
        <w:rPr>
          <w:sz w:val="20"/>
        </w:rPr>
        <w:t>or</w:t>
      </w:r>
      <w:r>
        <w:rPr>
          <w:spacing w:val="-3"/>
          <w:sz w:val="20"/>
        </w:rPr>
        <w:t> </w:t>
      </w:r>
      <w:r>
        <w:rPr>
          <w:sz w:val="20"/>
        </w:rPr>
        <w:t>received</w:t>
      </w:r>
      <w:r>
        <w:rPr>
          <w:spacing w:val="-2"/>
          <w:sz w:val="20"/>
        </w:rPr>
        <w:t> </w:t>
      </w:r>
      <w:r>
        <w:rPr>
          <w:sz w:val="20"/>
        </w:rPr>
        <w:t>by</w:t>
      </w:r>
      <w:r>
        <w:rPr>
          <w:spacing w:val="-2"/>
          <w:sz w:val="20"/>
        </w:rPr>
        <w:t> </w:t>
      </w:r>
      <w:r>
        <w:rPr>
          <w:sz w:val="20"/>
        </w:rPr>
        <w:t>a</w:t>
      </w:r>
      <w:r>
        <w:rPr>
          <w:spacing w:val="-3"/>
          <w:sz w:val="20"/>
        </w:rPr>
        <w:t> </w:t>
      </w:r>
      <w:r>
        <w:rPr>
          <w:sz w:val="20"/>
        </w:rPr>
        <w:t>healthcare</w:t>
      </w:r>
      <w:r>
        <w:rPr>
          <w:spacing w:val="-3"/>
          <w:sz w:val="20"/>
        </w:rPr>
        <w:t> </w:t>
      </w:r>
      <w:r>
        <w:rPr>
          <w:sz w:val="20"/>
        </w:rPr>
        <w:t>provider,</w:t>
      </w:r>
      <w:r>
        <w:rPr>
          <w:spacing w:val="-2"/>
          <w:sz w:val="20"/>
        </w:rPr>
        <w:t> </w:t>
      </w:r>
      <w:r>
        <w:rPr>
          <w:sz w:val="20"/>
        </w:rPr>
        <w:t>health</w:t>
      </w:r>
      <w:r>
        <w:rPr>
          <w:spacing w:val="-2"/>
          <w:sz w:val="20"/>
        </w:rPr>
        <w:t> </w:t>
      </w:r>
      <w:r>
        <w:rPr>
          <w:sz w:val="20"/>
        </w:rPr>
        <w:t>plan,</w:t>
      </w:r>
      <w:r>
        <w:rPr>
          <w:spacing w:val="-2"/>
          <w:sz w:val="20"/>
        </w:rPr>
        <w:t> </w:t>
      </w:r>
      <w:r>
        <w:rPr>
          <w:sz w:val="20"/>
        </w:rPr>
        <w:t>public</w:t>
      </w:r>
      <w:r>
        <w:rPr>
          <w:spacing w:val="-3"/>
          <w:sz w:val="20"/>
        </w:rPr>
        <w:t> </w:t>
      </w:r>
      <w:r>
        <w:rPr>
          <w:sz w:val="20"/>
        </w:rPr>
        <w:t>health</w:t>
      </w:r>
      <w:r>
        <w:rPr>
          <w:spacing w:val="-2"/>
          <w:sz w:val="20"/>
        </w:rPr>
        <w:t> </w:t>
      </w:r>
      <w:r>
        <w:rPr>
          <w:sz w:val="20"/>
        </w:rPr>
        <w:t>authority,</w:t>
      </w:r>
      <w:r>
        <w:rPr>
          <w:spacing w:val="-2"/>
          <w:sz w:val="20"/>
        </w:rPr>
        <w:t> </w:t>
      </w:r>
      <w:r>
        <w:rPr>
          <w:sz w:val="20"/>
        </w:rPr>
        <w:t>employer,</w:t>
      </w:r>
      <w:r>
        <w:rPr>
          <w:spacing w:val="-2"/>
          <w:sz w:val="20"/>
        </w:rPr>
        <w:t> </w:t>
      </w:r>
      <w:r>
        <w:rPr>
          <w:sz w:val="20"/>
        </w:rPr>
        <w:t>life</w:t>
      </w:r>
      <w:r>
        <w:rPr>
          <w:spacing w:val="-4"/>
          <w:sz w:val="20"/>
        </w:rPr>
        <w:t> </w:t>
      </w:r>
      <w:r>
        <w:rPr>
          <w:sz w:val="20"/>
        </w:rPr>
        <w:t>insurer, school or university, or healthcare clearinghouse; and</w:t>
      </w:r>
    </w:p>
    <w:p>
      <w:pPr>
        <w:pStyle w:val="ListParagraph"/>
        <w:numPr>
          <w:ilvl w:val="0"/>
          <w:numId w:val="261"/>
        </w:numPr>
        <w:tabs>
          <w:tab w:pos="744" w:val="left" w:leader="none"/>
        </w:tabs>
        <w:spacing w:line="240" w:lineRule="auto" w:before="121" w:after="0"/>
        <w:ind w:left="480" w:right="289" w:firstLine="0"/>
        <w:jc w:val="left"/>
        <w:rPr>
          <w:sz w:val="20"/>
        </w:rPr>
      </w:pPr>
      <w:r>
        <w:rPr>
          <w:sz w:val="20"/>
        </w:rPr>
        <w:t>Relates</w:t>
      </w:r>
      <w:r>
        <w:rPr>
          <w:spacing w:val="-1"/>
          <w:sz w:val="20"/>
        </w:rPr>
        <w:t> </w:t>
      </w:r>
      <w:r>
        <w:rPr>
          <w:sz w:val="20"/>
        </w:rPr>
        <w:t>to</w:t>
      </w:r>
      <w:r>
        <w:rPr>
          <w:spacing w:val="-1"/>
          <w:sz w:val="20"/>
        </w:rPr>
        <w:t> </w:t>
      </w:r>
      <w:r>
        <w:rPr>
          <w:sz w:val="20"/>
        </w:rPr>
        <w:t>the</w:t>
      </w:r>
      <w:r>
        <w:rPr>
          <w:spacing w:val="-3"/>
          <w:sz w:val="20"/>
        </w:rPr>
        <w:t> </w:t>
      </w:r>
      <w:r>
        <w:rPr>
          <w:sz w:val="20"/>
        </w:rPr>
        <w:t>past,</w:t>
      </w:r>
      <w:r>
        <w:rPr>
          <w:spacing w:val="-1"/>
          <w:sz w:val="20"/>
        </w:rPr>
        <w:t> </w:t>
      </w:r>
      <w:r>
        <w:rPr>
          <w:sz w:val="20"/>
        </w:rPr>
        <w:t>present,</w:t>
      </w:r>
      <w:r>
        <w:rPr>
          <w:spacing w:val="-1"/>
          <w:sz w:val="20"/>
        </w:rPr>
        <w:t> </w:t>
      </w:r>
      <w:r>
        <w:rPr>
          <w:sz w:val="20"/>
        </w:rPr>
        <w:t>or</w:t>
      </w:r>
      <w:r>
        <w:rPr>
          <w:spacing w:val="-2"/>
          <w:sz w:val="20"/>
        </w:rPr>
        <w:t> </w:t>
      </w:r>
      <w:r>
        <w:rPr>
          <w:sz w:val="20"/>
        </w:rPr>
        <w:t>future</w:t>
      </w:r>
      <w:r>
        <w:rPr>
          <w:spacing w:val="-3"/>
          <w:sz w:val="20"/>
        </w:rPr>
        <w:t> </w:t>
      </w:r>
      <w:r>
        <w:rPr>
          <w:sz w:val="20"/>
        </w:rPr>
        <w:t>physical</w:t>
      </w:r>
      <w:r>
        <w:rPr>
          <w:spacing w:val="-2"/>
          <w:sz w:val="20"/>
        </w:rPr>
        <w:t> </w:t>
      </w:r>
      <w:r>
        <w:rPr>
          <w:sz w:val="20"/>
        </w:rPr>
        <w:t>or</w:t>
      </w:r>
      <w:r>
        <w:rPr>
          <w:spacing w:val="-2"/>
          <w:sz w:val="20"/>
        </w:rPr>
        <w:t> </w:t>
      </w:r>
      <w:r>
        <w:rPr>
          <w:sz w:val="20"/>
        </w:rPr>
        <w:t>mental</w:t>
      </w:r>
      <w:r>
        <w:rPr>
          <w:spacing w:val="-5"/>
          <w:sz w:val="20"/>
        </w:rPr>
        <w:t> </w:t>
      </w:r>
      <w:r>
        <w:rPr>
          <w:sz w:val="20"/>
        </w:rPr>
        <w:t>health</w:t>
      </w:r>
      <w:r>
        <w:rPr>
          <w:spacing w:val="-1"/>
          <w:sz w:val="20"/>
        </w:rPr>
        <w:t> </w:t>
      </w:r>
      <w:r>
        <w:rPr>
          <w:sz w:val="20"/>
        </w:rPr>
        <w:t>or</w:t>
      </w:r>
      <w:r>
        <w:rPr>
          <w:spacing w:val="-2"/>
          <w:sz w:val="20"/>
        </w:rPr>
        <w:t> </w:t>
      </w:r>
      <w:r>
        <w:rPr>
          <w:sz w:val="20"/>
        </w:rPr>
        <w:t>condition</w:t>
      </w:r>
      <w:r>
        <w:rPr>
          <w:spacing w:val="-1"/>
          <w:sz w:val="20"/>
        </w:rPr>
        <w:t> </w:t>
      </w:r>
      <w:r>
        <w:rPr>
          <w:sz w:val="20"/>
        </w:rPr>
        <w:t>of</w:t>
      </w:r>
      <w:r>
        <w:rPr>
          <w:spacing w:val="-3"/>
          <w:sz w:val="20"/>
        </w:rPr>
        <w:t> </w:t>
      </w:r>
      <w:r>
        <w:rPr>
          <w:sz w:val="20"/>
        </w:rPr>
        <w:t>an</w:t>
      </w:r>
      <w:r>
        <w:rPr>
          <w:spacing w:val="-1"/>
          <w:sz w:val="20"/>
        </w:rPr>
        <w:t> </w:t>
      </w:r>
      <w:r>
        <w:rPr>
          <w:sz w:val="20"/>
        </w:rPr>
        <w:t>individual;</w:t>
      </w:r>
      <w:r>
        <w:rPr>
          <w:spacing w:val="-3"/>
          <w:sz w:val="20"/>
        </w:rPr>
        <w:t> </w:t>
      </w:r>
      <w:r>
        <w:rPr>
          <w:sz w:val="20"/>
        </w:rPr>
        <w:t>the</w:t>
      </w:r>
      <w:r>
        <w:rPr>
          <w:spacing w:val="-3"/>
          <w:sz w:val="20"/>
        </w:rPr>
        <w:t> </w:t>
      </w:r>
      <w:r>
        <w:rPr>
          <w:sz w:val="20"/>
        </w:rPr>
        <w:t>provision of healthcare to an individual; or the past, present, or future payment for the provision of healthcare to an individual. </w:t>
      </w:r>
      <w:hyperlink w:history="true" w:anchor="_bookmark244">
        <w:r>
          <w:rPr>
            <w:sz w:val="20"/>
          </w:rPr>
          <w:t>[</w:t>
        </w:r>
        <w:r>
          <w:rPr>
            <w:color w:val="0000FF"/>
            <w:sz w:val="20"/>
            <w:u w:val="single" w:color="0000FF"/>
          </w:rPr>
          <w:t>Sec. Rule</w:t>
        </w:r>
        <w:r>
          <w:rPr>
            <w:sz w:val="20"/>
          </w:rPr>
          <w:t>,</w:t>
        </w:r>
      </w:hyperlink>
      <w:r>
        <w:rPr>
          <w:sz w:val="20"/>
        </w:rPr>
        <w:t> §160.103]</w:t>
      </w:r>
    </w:p>
    <w:p>
      <w:pPr>
        <w:pStyle w:val="BodyText"/>
        <w:spacing w:before="11"/>
        <w:rPr>
          <w:sz w:val="9"/>
        </w:rPr>
      </w:pPr>
    </w:p>
    <w:p>
      <w:pPr>
        <w:spacing w:before="59"/>
        <w:ind w:left="120" w:right="0" w:firstLine="0"/>
        <w:jc w:val="left"/>
        <w:rPr>
          <w:b/>
          <w:sz w:val="20"/>
        </w:rPr>
      </w:pPr>
      <w:r>
        <w:rPr>
          <w:b/>
          <w:sz w:val="20"/>
        </w:rPr>
        <w:t>health</w:t>
      </w:r>
      <w:r>
        <w:rPr>
          <w:b/>
          <w:spacing w:val="-5"/>
          <w:sz w:val="20"/>
        </w:rPr>
        <w:t> </w:t>
      </w:r>
      <w:r>
        <w:rPr>
          <w:b/>
          <w:spacing w:val="-4"/>
          <w:sz w:val="20"/>
        </w:rPr>
        <w:t>plan</w:t>
      </w:r>
    </w:p>
    <w:p>
      <w:pPr>
        <w:spacing w:before="0"/>
        <w:ind w:left="119" w:right="258" w:firstLine="0"/>
        <w:jc w:val="left"/>
        <w:rPr>
          <w:sz w:val="20"/>
        </w:rPr>
      </w:pPr>
      <w:r>
        <w:rPr>
          <w:sz w:val="20"/>
        </w:rPr>
        <w:t>An</w:t>
      </w:r>
      <w:r>
        <w:rPr>
          <w:spacing w:val="-1"/>
          <w:sz w:val="20"/>
        </w:rPr>
        <w:t> </w:t>
      </w:r>
      <w:r>
        <w:rPr>
          <w:sz w:val="20"/>
        </w:rPr>
        <w:t>individual</w:t>
      </w:r>
      <w:r>
        <w:rPr>
          <w:spacing w:val="-2"/>
          <w:sz w:val="20"/>
        </w:rPr>
        <w:t> </w:t>
      </w:r>
      <w:r>
        <w:rPr>
          <w:sz w:val="20"/>
        </w:rPr>
        <w:t>or</w:t>
      </w:r>
      <w:r>
        <w:rPr>
          <w:spacing w:val="-2"/>
          <w:sz w:val="20"/>
        </w:rPr>
        <w:t> </w:t>
      </w:r>
      <w:r>
        <w:rPr>
          <w:sz w:val="20"/>
        </w:rPr>
        <w:t>group</w:t>
      </w:r>
      <w:r>
        <w:rPr>
          <w:spacing w:val="-4"/>
          <w:sz w:val="20"/>
        </w:rPr>
        <w:t> </w:t>
      </w:r>
      <w:r>
        <w:rPr>
          <w:sz w:val="20"/>
        </w:rPr>
        <w:t>plan</w:t>
      </w:r>
      <w:r>
        <w:rPr>
          <w:spacing w:val="-1"/>
          <w:sz w:val="20"/>
        </w:rPr>
        <w:t> </w:t>
      </w:r>
      <w:r>
        <w:rPr>
          <w:sz w:val="20"/>
        </w:rPr>
        <w:t>that</w:t>
      </w:r>
      <w:r>
        <w:rPr>
          <w:spacing w:val="-2"/>
          <w:sz w:val="20"/>
        </w:rPr>
        <w:t> </w:t>
      </w:r>
      <w:r>
        <w:rPr>
          <w:sz w:val="20"/>
        </w:rPr>
        <w:t>provides,</w:t>
      </w:r>
      <w:r>
        <w:rPr>
          <w:spacing w:val="-1"/>
          <w:sz w:val="20"/>
        </w:rPr>
        <w:t> </w:t>
      </w:r>
      <w:r>
        <w:rPr>
          <w:sz w:val="20"/>
        </w:rPr>
        <w:t>or</w:t>
      </w:r>
      <w:r>
        <w:rPr>
          <w:spacing w:val="-4"/>
          <w:sz w:val="20"/>
        </w:rPr>
        <w:t> </w:t>
      </w:r>
      <w:r>
        <w:rPr>
          <w:sz w:val="20"/>
        </w:rPr>
        <w:t>pays</w:t>
      </w:r>
      <w:r>
        <w:rPr>
          <w:spacing w:val="-3"/>
          <w:sz w:val="20"/>
        </w:rPr>
        <w:t> </w:t>
      </w:r>
      <w:r>
        <w:rPr>
          <w:sz w:val="20"/>
        </w:rPr>
        <w:t>the</w:t>
      </w:r>
      <w:r>
        <w:rPr>
          <w:spacing w:val="-3"/>
          <w:sz w:val="20"/>
        </w:rPr>
        <w:t> </w:t>
      </w:r>
      <w:r>
        <w:rPr>
          <w:sz w:val="20"/>
        </w:rPr>
        <w:t>cost</w:t>
      </w:r>
      <w:r>
        <w:rPr>
          <w:spacing w:val="-2"/>
          <w:sz w:val="20"/>
        </w:rPr>
        <w:t> </w:t>
      </w:r>
      <w:r>
        <w:rPr>
          <w:sz w:val="20"/>
        </w:rPr>
        <w:t>of,</w:t>
      </w:r>
      <w:r>
        <w:rPr>
          <w:spacing w:val="-1"/>
          <w:sz w:val="20"/>
        </w:rPr>
        <w:t> </w:t>
      </w:r>
      <w:r>
        <w:rPr>
          <w:sz w:val="20"/>
        </w:rPr>
        <w:t>medical</w:t>
      </w:r>
      <w:r>
        <w:rPr>
          <w:spacing w:val="-2"/>
          <w:sz w:val="20"/>
        </w:rPr>
        <w:t> </w:t>
      </w:r>
      <w:r>
        <w:rPr>
          <w:sz w:val="20"/>
        </w:rPr>
        <w:t>care</w:t>
      </w:r>
      <w:r>
        <w:rPr>
          <w:spacing w:val="-3"/>
          <w:sz w:val="20"/>
        </w:rPr>
        <w:t> </w:t>
      </w:r>
      <w:r>
        <w:rPr>
          <w:sz w:val="20"/>
        </w:rPr>
        <w:t>(as</w:t>
      </w:r>
      <w:r>
        <w:rPr>
          <w:spacing w:val="-1"/>
          <w:sz w:val="20"/>
        </w:rPr>
        <w:t> </w:t>
      </w:r>
      <w:r>
        <w:rPr>
          <w:sz w:val="20"/>
        </w:rPr>
        <w:t>defined</w:t>
      </w:r>
      <w:r>
        <w:rPr>
          <w:spacing w:val="-1"/>
          <w:sz w:val="20"/>
        </w:rPr>
        <w:t> </w:t>
      </w:r>
      <w:r>
        <w:rPr>
          <w:sz w:val="20"/>
        </w:rPr>
        <w:t>in</w:t>
      </w:r>
      <w:r>
        <w:rPr>
          <w:spacing w:val="-1"/>
          <w:sz w:val="20"/>
        </w:rPr>
        <w:t> </w:t>
      </w:r>
      <w:r>
        <w:rPr>
          <w:sz w:val="20"/>
        </w:rPr>
        <w:t>section</w:t>
      </w:r>
      <w:r>
        <w:rPr>
          <w:spacing w:val="-1"/>
          <w:sz w:val="20"/>
        </w:rPr>
        <w:t> </w:t>
      </w:r>
      <w:r>
        <w:rPr>
          <w:sz w:val="20"/>
        </w:rPr>
        <w:t>2791(a)(2)</w:t>
      </w:r>
      <w:r>
        <w:rPr>
          <w:spacing w:val="-2"/>
          <w:sz w:val="20"/>
        </w:rPr>
        <w:t> </w:t>
      </w:r>
      <w:r>
        <w:rPr>
          <w:sz w:val="20"/>
        </w:rPr>
        <w:t>of</w:t>
      </w:r>
      <w:r>
        <w:rPr>
          <w:spacing w:val="-3"/>
          <w:sz w:val="20"/>
        </w:rPr>
        <w:t> </w:t>
      </w:r>
      <w:r>
        <w:rPr>
          <w:sz w:val="20"/>
        </w:rPr>
        <w:t>the PHS Act, 42 U.S.C. 300gg-91(a)(2)).</w:t>
      </w:r>
    </w:p>
    <w:p>
      <w:pPr>
        <w:pStyle w:val="ListParagraph"/>
        <w:numPr>
          <w:ilvl w:val="0"/>
          <w:numId w:val="262"/>
        </w:numPr>
        <w:tabs>
          <w:tab w:pos="429" w:val="left" w:leader="none"/>
        </w:tabs>
        <w:spacing w:line="240" w:lineRule="auto" w:before="119" w:after="0"/>
        <w:ind w:left="429" w:right="0" w:hanging="264"/>
        <w:jc w:val="left"/>
        <w:rPr>
          <w:sz w:val="20"/>
        </w:rPr>
      </w:pPr>
      <w:r>
        <w:rPr>
          <w:sz w:val="20"/>
        </w:rPr>
        <w:t>Health</w:t>
      </w:r>
      <w:r>
        <w:rPr>
          <w:spacing w:val="-6"/>
          <w:sz w:val="20"/>
        </w:rPr>
        <w:t> </w:t>
      </w:r>
      <w:r>
        <w:rPr>
          <w:sz w:val="20"/>
        </w:rPr>
        <w:t>plan</w:t>
      </w:r>
      <w:r>
        <w:rPr>
          <w:spacing w:val="-5"/>
          <w:sz w:val="20"/>
        </w:rPr>
        <w:t> </w:t>
      </w:r>
      <w:r>
        <w:rPr>
          <w:sz w:val="20"/>
        </w:rPr>
        <w:t>includes</w:t>
      </w:r>
      <w:r>
        <w:rPr>
          <w:spacing w:val="-5"/>
          <w:sz w:val="20"/>
        </w:rPr>
        <w:t> </w:t>
      </w:r>
      <w:r>
        <w:rPr>
          <w:sz w:val="20"/>
        </w:rPr>
        <w:t>the</w:t>
      </w:r>
      <w:r>
        <w:rPr>
          <w:spacing w:val="-8"/>
          <w:sz w:val="20"/>
        </w:rPr>
        <w:t> </w:t>
      </w:r>
      <w:r>
        <w:rPr>
          <w:sz w:val="20"/>
        </w:rPr>
        <w:t>following,</w:t>
      </w:r>
      <w:r>
        <w:rPr>
          <w:spacing w:val="-5"/>
          <w:sz w:val="20"/>
        </w:rPr>
        <w:t> </w:t>
      </w:r>
      <w:r>
        <w:rPr>
          <w:sz w:val="20"/>
        </w:rPr>
        <w:t>singly</w:t>
      </w:r>
      <w:r>
        <w:rPr>
          <w:spacing w:val="-5"/>
          <w:sz w:val="20"/>
        </w:rPr>
        <w:t> </w:t>
      </w:r>
      <w:r>
        <w:rPr>
          <w:sz w:val="20"/>
        </w:rPr>
        <w:t>or</w:t>
      </w:r>
      <w:r>
        <w:rPr>
          <w:spacing w:val="-6"/>
          <w:sz w:val="20"/>
        </w:rPr>
        <w:t> </w:t>
      </w:r>
      <w:r>
        <w:rPr>
          <w:sz w:val="20"/>
        </w:rPr>
        <w:t>in</w:t>
      </w:r>
      <w:r>
        <w:rPr>
          <w:spacing w:val="-6"/>
          <w:sz w:val="20"/>
        </w:rPr>
        <w:t> </w:t>
      </w:r>
      <w:r>
        <w:rPr>
          <w:spacing w:val="-2"/>
          <w:sz w:val="20"/>
        </w:rPr>
        <w:t>combination:</w:t>
      </w:r>
    </w:p>
    <w:p>
      <w:pPr>
        <w:pStyle w:val="ListParagraph"/>
        <w:numPr>
          <w:ilvl w:val="1"/>
          <w:numId w:val="262"/>
        </w:numPr>
        <w:tabs>
          <w:tab w:pos="688" w:val="left" w:leader="none"/>
        </w:tabs>
        <w:spacing w:line="240" w:lineRule="auto" w:before="121" w:after="0"/>
        <w:ind w:left="688" w:right="0" w:hanging="209"/>
        <w:jc w:val="left"/>
        <w:rPr>
          <w:sz w:val="20"/>
        </w:rPr>
      </w:pPr>
      <w:r>
        <w:rPr>
          <w:sz w:val="20"/>
        </w:rPr>
        <w:t>A</w:t>
      </w:r>
      <w:r>
        <w:rPr>
          <w:spacing w:val="-5"/>
          <w:sz w:val="20"/>
        </w:rPr>
        <w:t> </w:t>
      </w:r>
      <w:r>
        <w:rPr>
          <w:sz w:val="20"/>
        </w:rPr>
        <w:t>group</w:t>
      </w:r>
      <w:r>
        <w:rPr>
          <w:spacing w:val="-3"/>
          <w:sz w:val="20"/>
        </w:rPr>
        <w:t> </w:t>
      </w:r>
      <w:r>
        <w:rPr>
          <w:sz w:val="20"/>
        </w:rPr>
        <w:t>health</w:t>
      </w:r>
      <w:r>
        <w:rPr>
          <w:spacing w:val="-3"/>
          <w:sz w:val="20"/>
        </w:rPr>
        <w:t> </w:t>
      </w:r>
      <w:r>
        <w:rPr>
          <w:sz w:val="20"/>
        </w:rPr>
        <w:t>plan,</w:t>
      </w:r>
      <w:r>
        <w:rPr>
          <w:spacing w:val="-3"/>
          <w:sz w:val="20"/>
        </w:rPr>
        <w:t> </w:t>
      </w:r>
      <w:r>
        <w:rPr>
          <w:sz w:val="20"/>
        </w:rPr>
        <w:t>as</w:t>
      </w:r>
      <w:r>
        <w:rPr>
          <w:spacing w:val="-5"/>
          <w:sz w:val="20"/>
        </w:rPr>
        <w:t> </w:t>
      </w:r>
      <w:r>
        <w:rPr>
          <w:sz w:val="20"/>
        </w:rPr>
        <w:t>defined</w:t>
      </w:r>
      <w:r>
        <w:rPr>
          <w:spacing w:val="-4"/>
          <w:sz w:val="20"/>
        </w:rPr>
        <w:t> </w:t>
      </w:r>
      <w:r>
        <w:rPr>
          <w:sz w:val="20"/>
        </w:rPr>
        <w:t>in</w:t>
      </w:r>
      <w:r>
        <w:rPr>
          <w:spacing w:val="-3"/>
          <w:sz w:val="20"/>
        </w:rPr>
        <w:t> </w:t>
      </w:r>
      <w:r>
        <w:rPr>
          <w:sz w:val="20"/>
        </w:rPr>
        <w:t>this</w:t>
      </w:r>
      <w:r>
        <w:rPr>
          <w:spacing w:val="-5"/>
          <w:sz w:val="20"/>
        </w:rPr>
        <w:t> </w:t>
      </w:r>
      <w:r>
        <w:rPr>
          <w:spacing w:val="-2"/>
          <w:sz w:val="20"/>
        </w:rPr>
        <w:t>section.</w:t>
      </w:r>
    </w:p>
    <w:p>
      <w:pPr>
        <w:pStyle w:val="ListParagraph"/>
        <w:numPr>
          <w:ilvl w:val="1"/>
          <w:numId w:val="262"/>
        </w:numPr>
        <w:tabs>
          <w:tab w:pos="733" w:val="left" w:leader="none"/>
        </w:tabs>
        <w:spacing w:line="240" w:lineRule="auto" w:before="121" w:after="0"/>
        <w:ind w:left="733" w:right="0" w:hanging="254"/>
        <w:jc w:val="left"/>
        <w:rPr>
          <w:sz w:val="20"/>
        </w:rPr>
      </w:pPr>
      <w:r>
        <w:rPr>
          <w:sz w:val="20"/>
        </w:rPr>
        <w:t>A</w:t>
      </w:r>
      <w:r>
        <w:rPr>
          <w:spacing w:val="-5"/>
          <w:sz w:val="20"/>
        </w:rPr>
        <w:t> </w:t>
      </w:r>
      <w:r>
        <w:rPr>
          <w:sz w:val="20"/>
        </w:rPr>
        <w:t>health</w:t>
      </w:r>
      <w:r>
        <w:rPr>
          <w:spacing w:val="-3"/>
          <w:sz w:val="20"/>
        </w:rPr>
        <w:t> </w:t>
      </w:r>
      <w:r>
        <w:rPr>
          <w:sz w:val="20"/>
        </w:rPr>
        <w:t>insurance</w:t>
      </w:r>
      <w:r>
        <w:rPr>
          <w:spacing w:val="-6"/>
          <w:sz w:val="20"/>
        </w:rPr>
        <w:t> </w:t>
      </w:r>
      <w:r>
        <w:rPr>
          <w:sz w:val="20"/>
        </w:rPr>
        <w:t>issuer,</w:t>
      </w:r>
      <w:r>
        <w:rPr>
          <w:spacing w:val="-6"/>
          <w:sz w:val="20"/>
        </w:rPr>
        <w:t> </w:t>
      </w:r>
      <w:r>
        <w:rPr>
          <w:sz w:val="20"/>
        </w:rPr>
        <w:t>as</w:t>
      </w:r>
      <w:r>
        <w:rPr>
          <w:spacing w:val="-3"/>
          <w:sz w:val="20"/>
        </w:rPr>
        <w:t> </w:t>
      </w:r>
      <w:r>
        <w:rPr>
          <w:sz w:val="20"/>
        </w:rPr>
        <w:t>defined</w:t>
      </w:r>
      <w:r>
        <w:rPr>
          <w:spacing w:val="-4"/>
          <w:sz w:val="20"/>
        </w:rPr>
        <w:t> </w:t>
      </w:r>
      <w:r>
        <w:rPr>
          <w:sz w:val="20"/>
        </w:rPr>
        <w:t>in</w:t>
      </w:r>
      <w:r>
        <w:rPr>
          <w:spacing w:val="-3"/>
          <w:sz w:val="20"/>
        </w:rPr>
        <w:t> </w:t>
      </w:r>
      <w:r>
        <w:rPr>
          <w:sz w:val="20"/>
        </w:rPr>
        <w:t>this</w:t>
      </w:r>
      <w:r>
        <w:rPr>
          <w:spacing w:val="-3"/>
          <w:sz w:val="20"/>
        </w:rPr>
        <w:t> </w:t>
      </w:r>
      <w:r>
        <w:rPr>
          <w:spacing w:val="-2"/>
          <w:sz w:val="20"/>
        </w:rPr>
        <w:t>section.</w:t>
      </w:r>
    </w:p>
    <w:p>
      <w:pPr>
        <w:pStyle w:val="ListParagraph"/>
        <w:numPr>
          <w:ilvl w:val="1"/>
          <w:numId w:val="262"/>
        </w:numPr>
        <w:tabs>
          <w:tab w:pos="778" w:val="left" w:leader="none"/>
        </w:tabs>
        <w:spacing w:line="240" w:lineRule="auto" w:before="120" w:after="0"/>
        <w:ind w:left="778" w:right="0" w:hanging="299"/>
        <w:jc w:val="left"/>
        <w:rPr>
          <w:sz w:val="20"/>
        </w:rPr>
      </w:pPr>
      <w:r>
        <w:rPr>
          <w:sz w:val="20"/>
        </w:rPr>
        <w:t>A</w:t>
      </w:r>
      <w:r>
        <w:rPr>
          <w:spacing w:val="-7"/>
          <w:sz w:val="20"/>
        </w:rPr>
        <w:t> </w:t>
      </w:r>
      <w:r>
        <w:rPr>
          <w:sz w:val="20"/>
        </w:rPr>
        <w:t>Health</w:t>
      </w:r>
      <w:r>
        <w:rPr>
          <w:spacing w:val="-6"/>
          <w:sz w:val="20"/>
        </w:rPr>
        <w:t> </w:t>
      </w:r>
      <w:r>
        <w:rPr>
          <w:sz w:val="20"/>
        </w:rPr>
        <w:t>Maintenance</w:t>
      </w:r>
      <w:r>
        <w:rPr>
          <w:spacing w:val="-7"/>
          <w:sz w:val="20"/>
        </w:rPr>
        <w:t> </w:t>
      </w:r>
      <w:r>
        <w:rPr>
          <w:sz w:val="20"/>
        </w:rPr>
        <w:t>Organization</w:t>
      </w:r>
      <w:r>
        <w:rPr>
          <w:spacing w:val="-6"/>
          <w:sz w:val="20"/>
        </w:rPr>
        <w:t> </w:t>
      </w:r>
      <w:r>
        <w:rPr>
          <w:sz w:val="20"/>
        </w:rPr>
        <w:t>(HMO),</w:t>
      </w:r>
      <w:r>
        <w:rPr>
          <w:spacing w:val="-5"/>
          <w:sz w:val="20"/>
        </w:rPr>
        <w:t> </w:t>
      </w:r>
      <w:r>
        <w:rPr>
          <w:sz w:val="20"/>
        </w:rPr>
        <w:t>as</w:t>
      </w:r>
      <w:r>
        <w:rPr>
          <w:spacing w:val="-6"/>
          <w:sz w:val="20"/>
        </w:rPr>
        <w:t> </w:t>
      </w:r>
      <w:r>
        <w:rPr>
          <w:sz w:val="20"/>
        </w:rPr>
        <w:t>defined</w:t>
      </w:r>
      <w:r>
        <w:rPr>
          <w:spacing w:val="-5"/>
          <w:sz w:val="20"/>
        </w:rPr>
        <w:t> </w:t>
      </w:r>
      <w:r>
        <w:rPr>
          <w:sz w:val="20"/>
        </w:rPr>
        <w:t>in</w:t>
      </w:r>
      <w:r>
        <w:rPr>
          <w:spacing w:val="-6"/>
          <w:sz w:val="20"/>
        </w:rPr>
        <w:t> </w:t>
      </w:r>
      <w:r>
        <w:rPr>
          <w:sz w:val="20"/>
        </w:rPr>
        <w:t>this</w:t>
      </w:r>
      <w:r>
        <w:rPr>
          <w:spacing w:val="-6"/>
          <w:sz w:val="20"/>
        </w:rPr>
        <w:t> </w:t>
      </w:r>
      <w:r>
        <w:rPr>
          <w:spacing w:val="-2"/>
          <w:sz w:val="20"/>
        </w:rPr>
        <w:t>section.</w:t>
      </w:r>
    </w:p>
    <w:p>
      <w:pPr>
        <w:pStyle w:val="ListParagraph"/>
        <w:numPr>
          <w:ilvl w:val="1"/>
          <w:numId w:val="262"/>
        </w:numPr>
        <w:tabs>
          <w:tab w:pos="779" w:val="left" w:leader="none"/>
        </w:tabs>
        <w:spacing w:line="240" w:lineRule="auto" w:before="118" w:after="0"/>
        <w:ind w:left="779" w:right="0" w:hanging="300"/>
        <w:jc w:val="left"/>
        <w:rPr>
          <w:sz w:val="20"/>
        </w:rPr>
      </w:pPr>
      <w:r>
        <w:rPr>
          <w:sz w:val="20"/>
        </w:rPr>
        <w:t>Part</w:t>
      </w:r>
      <w:r>
        <w:rPr>
          <w:spacing w:val="-5"/>
          <w:sz w:val="20"/>
        </w:rPr>
        <w:t> </w:t>
      </w:r>
      <w:r>
        <w:rPr>
          <w:sz w:val="20"/>
        </w:rPr>
        <w:t>A</w:t>
      </w:r>
      <w:r>
        <w:rPr>
          <w:spacing w:val="-4"/>
          <w:sz w:val="20"/>
        </w:rPr>
        <w:t> </w:t>
      </w:r>
      <w:r>
        <w:rPr>
          <w:sz w:val="20"/>
        </w:rPr>
        <w:t>or</w:t>
      </w:r>
      <w:r>
        <w:rPr>
          <w:spacing w:val="-4"/>
          <w:sz w:val="20"/>
        </w:rPr>
        <w:t> </w:t>
      </w:r>
      <w:r>
        <w:rPr>
          <w:sz w:val="20"/>
        </w:rPr>
        <w:t>Part</w:t>
      </w:r>
      <w:r>
        <w:rPr>
          <w:spacing w:val="-4"/>
          <w:sz w:val="20"/>
        </w:rPr>
        <w:t> </w:t>
      </w:r>
      <w:r>
        <w:rPr>
          <w:sz w:val="20"/>
        </w:rPr>
        <w:t>B</w:t>
      </w:r>
      <w:r>
        <w:rPr>
          <w:spacing w:val="-4"/>
          <w:sz w:val="20"/>
        </w:rPr>
        <w:t> </w:t>
      </w:r>
      <w:r>
        <w:rPr>
          <w:sz w:val="20"/>
        </w:rPr>
        <w:t>of</w:t>
      </w:r>
      <w:r>
        <w:rPr>
          <w:spacing w:val="-5"/>
          <w:sz w:val="20"/>
        </w:rPr>
        <w:t> </w:t>
      </w:r>
      <w:r>
        <w:rPr>
          <w:sz w:val="20"/>
        </w:rPr>
        <w:t>the</w:t>
      </w:r>
      <w:r>
        <w:rPr>
          <w:spacing w:val="-6"/>
          <w:sz w:val="20"/>
        </w:rPr>
        <w:t> </w:t>
      </w:r>
      <w:r>
        <w:rPr>
          <w:sz w:val="20"/>
        </w:rPr>
        <w:t>Medicare</w:t>
      </w:r>
      <w:r>
        <w:rPr>
          <w:spacing w:val="-5"/>
          <w:sz w:val="20"/>
        </w:rPr>
        <w:t> </w:t>
      </w:r>
      <w:r>
        <w:rPr>
          <w:sz w:val="20"/>
        </w:rPr>
        <w:t>program</w:t>
      </w:r>
      <w:r>
        <w:rPr>
          <w:spacing w:val="-5"/>
          <w:sz w:val="20"/>
        </w:rPr>
        <w:t> </w:t>
      </w:r>
      <w:r>
        <w:rPr>
          <w:sz w:val="20"/>
        </w:rPr>
        <w:t>under</w:t>
      </w:r>
      <w:r>
        <w:rPr>
          <w:spacing w:val="-4"/>
          <w:sz w:val="20"/>
        </w:rPr>
        <w:t> </w:t>
      </w:r>
      <w:r>
        <w:rPr>
          <w:sz w:val="20"/>
        </w:rPr>
        <w:t>title</w:t>
      </w:r>
      <w:r>
        <w:rPr>
          <w:spacing w:val="-5"/>
          <w:sz w:val="20"/>
        </w:rPr>
        <w:t> </w:t>
      </w:r>
      <w:r>
        <w:rPr>
          <w:sz w:val="20"/>
        </w:rPr>
        <w:t>XVIII</w:t>
      </w:r>
      <w:r>
        <w:rPr>
          <w:spacing w:val="-4"/>
          <w:sz w:val="20"/>
        </w:rPr>
        <w:t> </w:t>
      </w:r>
      <w:r>
        <w:rPr>
          <w:sz w:val="20"/>
        </w:rPr>
        <w:t>of</w:t>
      </w:r>
      <w:r>
        <w:rPr>
          <w:spacing w:val="-5"/>
          <w:sz w:val="20"/>
        </w:rPr>
        <w:t> </w:t>
      </w:r>
      <w:r>
        <w:rPr>
          <w:sz w:val="20"/>
        </w:rPr>
        <w:t>the</w:t>
      </w:r>
      <w:r>
        <w:rPr>
          <w:spacing w:val="-5"/>
          <w:sz w:val="20"/>
        </w:rPr>
        <w:t> </w:t>
      </w:r>
      <w:r>
        <w:rPr>
          <w:sz w:val="20"/>
        </w:rPr>
        <w:t>Social</w:t>
      </w:r>
      <w:r>
        <w:rPr>
          <w:spacing w:val="-4"/>
          <w:sz w:val="20"/>
        </w:rPr>
        <w:t> </w:t>
      </w:r>
      <w:r>
        <w:rPr>
          <w:sz w:val="20"/>
        </w:rPr>
        <w:t>Security</w:t>
      </w:r>
      <w:r>
        <w:rPr>
          <w:spacing w:val="-4"/>
          <w:sz w:val="20"/>
        </w:rPr>
        <w:t> Act.</w:t>
      </w:r>
    </w:p>
    <w:p>
      <w:pPr>
        <w:pStyle w:val="ListParagraph"/>
        <w:numPr>
          <w:ilvl w:val="1"/>
          <w:numId w:val="262"/>
        </w:numPr>
        <w:tabs>
          <w:tab w:pos="734" w:val="left" w:leader="none"/>
        </w:tabs>
        <w:spacing w:line="240" w:lineRule="auto" w:before="121" w:after="0"/>
        <w:ind w:left="734" w:right="0" w:hanging="255"/>
        <w:jc w:val="left"/>
        <w:rPr>
          <w:sz w:val="20"/>
        </w:rPr>
      </w:pPr>
      <w:r>
        <w:rPr>
          <w:sz w:val="20"/>
        </w:rPr>
        <w:t>The</w:t>
      </w:r>
      <w:r>
        <w:rPr>
          <w:spacing w:val="-7"/>
          <w:sz w:val="20"/>
        </w:rPr>
        <w:t> </w:t>
      </w:r>
      <w:r>
        <w:rPr>
          <w:sz w:val="20"/>
        </w:rPr>
        <w:t>Medicaid</w:t>
      </w:r>
      <w:r>
        <w:rPr>
          <w:spacing w:val="-4"/>
          <w:sz w:val="20"/>
        </w:rPr>
        <w:t> </w:t>
      </w:r>
      <w:r>
        <w:rPr>
          <w:sz w:val="20"/>
        </w:rPr>
        <w:t>program</w:t>
      </w:r>
      <w:r>
        <w:rPr>
          <w:spacing w:val="-6"/>
          <w:sz w:val="20"/>
        </w:rPr>
        <w:t> </w:t>
      </w:r>
      <w:r>
        <w:rPr>
          <w:sz w:val="20"/>
        </w:rPr>
        <w:t>under</w:t>
      </w:r>
      <w:r>
        <w:rPr>
          <w:spacing w:val="-5"/>
          <w:sz w:val="20"/>
        </w:rPr>
        <w:t> </w:t>
      </w:r>
      <w:r>
        <w:rPr>
          <w:sz w:val="20"/>
        </w:rPr>
        <w:t>title</w:t>
      </w:r>
      <w:r>
        <w:rPr>
          <w:spacing w:val="-7"/>
          <w:sz w:val="20"/>
        </w:rPr>
        <w:t> </w:t>
      </w:r>
      <w:r>
        <w:rPr>
          <w:sz w:val="20"/>
        </w:rPr>
        <w:t>XIX</w:t>
      </w:r>
      <w:r>
        <w:rPr>
          <w:spacing w:val="-5"/>
          <w:sz w:val="20"/>
        </w:rPr>
        <w:t> </w:t>
      </w:r>
      <w:r>
        <w:rPr>
          <w:sz w:val="20"/>
        </w:rPr>
        <w:t>of</w:t>
      </w:r>
      <w:r>
        <w:rPr>
          <w:spacing w:val="-6"/>
          <w:sz w:val="20"/>
        </w:rPr>
        <w:t> </w:t>
      </w:r>
      <w:r>
        <w:rPr>
          <w:sz w:val="20"/>
        </w:rPr>
        <w:t>the</w:t>
      </w:r>
      <w:r>
        <w:rPr>
          <w:spacing w:val="-6"/>
          <w:sz w:val="20"/>
        </w:rPr>
        <w:t> </w:t>
      </w:r>
      <w:r>
        <w:rPr>
          <w:sz w:val="20"/>
        </w:rPr>
        <w:t>Social</w:t>
      </w:r>
      <w:r>
        <w:rPr>
          <w:spacing w:val="-6"/>
          <w:sz w:val="20"/>
        </w:rPr>
        <w:t> </w:t>
      </w:r>
      <w:r>
        <w:rPr>
          <w:sz w:val="20"/>
        </w:rPr>
        <w:t>Security</w:t>
      </w:r>
      <w:r>
        <w:rPr>
          <w:spacing w:val="-4"/>
          <w:sz w:val="20"/>
        </w:rPr>
        <w:t> </w:t>
      </w:r>
      <w:r>
        <w:rPr>
          <w:sz w:val="20"/>
        </w:rPr>
        <w:t>Act,</w:t>
      </w:r>
      <w:r>
        <w:rPr>
          <w:spacing w:val="-4"/>
          <w:sz w:val="20"/>
        </w:rPr>
        <w:t> </w:t>
      </w:r>
      <w:r>
        <w:rPr>
          <w:sz w:val="20"/>
        </w:rPr>
        <w:t>42</w:t>
      </w:r>
      <w:r>
        <w:rPr>
          <w:spacing w:val="-6"/>
          <w:sz w:val="20"/>
        </w:rPr>
        <w:t> </w:t>
      </w:r>
      <w:r>
        <w:rPr>
          <w:sz w:val="20"/>
        </w:rPr>
        <w:t>U.S.C.</w:t>
      </w:r>
      <w:r>
        <w:rPr>
          <w:spacing w:val="-5"/>
          <w:sz w:val="20"/>
        </w:rPr>
        <w:t> </w:t>
      </w:r>
      <w:r>
        <w:rPr>
          <w:sz w:val="20"/>
        </w:rPr>
        <w:t>1396,</w:t>
      </w:r>
      <w:r>
        <w:rPr>
          <w:spacing w:val="-4"/>
          <w:sz w:val="20"/>
        </w:rPr>
        <w:t> </w:t>
      </w:r>
      <w:r>
        <w:rPr>
          <w:sz w:val="20"/>
        </w:rPr>
        <w:t>et</w:t>
      </w:r>
      <w:r>
        <w:rPr>
          <w:spacing w:val="-6"/>
          <w:sz w:val="20"/>
        </w:rPr>
        <w:t> </w:t>
      </w:r>
      <w:r>
        <w:rPr>
          <w:spacing w:val="-4"/>
          <w:sz w:val="20"/>
        </w:rPr>
        <w:t>seq.</w:t>
      </w:r>
    </w:p>
    <w:p>
      <w:pPr>
        <w:pStyle w:val="ListParagraph"/>
        <w:numPr>
          <w:ilvl w:val="1"/>
          <w:numId w:val="262"/>
        </w:numPr>
        <w:tabs>
          <w:tab w:pos="778" w:val="left" w:leader="none"/>
        </w:tabs>
        <w:spacing w:line="240" w:lineRule="auto" w:before="120" w:after="0"/>
        <w:ind w:left="479" w:right="237" w:firstLine="0"/>
        <w:jc w:val="left"/>
        <w:rPr>
          <w:sz w:val="20"/>
        </w:rPr>
      </w:pPr>
      <w:r>
        <w:rPr>
          <w:sz w:val="20"/>
        </w:rPr>
        <w:t>The</w:t>
      </w:r>
      <w:r>
        <w:rPr>
          <w:spacing w:val="-4"/>
          <w:sz w:val="20"/>
        </w:rPr>
        <w:t> </w:t>
      </w:r>
      <w:r>
        <w:rPr>
          <w:sz w:val="20"/>
        </w:rPr>
        <w:t>Voluntary</w:t>
      </w:r>
      <w:r>
        <w:rPr>
          <w:spacing w:val="-2"/>
          <w:sz w:val="20"/>
        </w:rPr>
        <w:t> </w:t>
      </w:r>
      <w:r>
        <w:rPr>
          <w:sz w:val="20"/>
        </w:rPr>
        <w:t>Prescription</w:t>
      </w:r>
      <w:r>
        <w:rPr>
          <w:spacing w:val="-2"/>
          <w:sz w:val="20"/>
        </w:rPr>
        <w:t> </w:t>
      </w:r>
      <w:r>
        <w:rPr>
          <w:sz w:val="20"/>
        </w:rPr>
        <w:t>Drug</w:t>
      </w:r>
      <w:r>
        <w:rPr>
          <w:spacing w:val="-3"/>
          <w:sz w:val="20"/>
        </w:rPr>
        <w:t> </w:t>
      </w:r>
      <w:r>
        <w:rPr>
          <w:sz w:val="20"/>
        </w:rPr>
        <w:t>Benefit</w:t>
      </w:r>
      <w:r>
        <w:rPr>
          <w:spacing w:val="-3"/>
          <w:sz w:val="20"/>
        </w:rPr>
        <w:t> </w:t>
      </w:r>
      <w:r>
        <w:rPr>
          <w:sz w:val="20"/>
        </w:rPr>
        <w:t>Program</w:t>
      </w:r>
      <w:r>
        <w:rPr>
          <w:spacing w:val="-4"/>
          <w:sz w:val="20"/>
        </w:rPr>
        <w:t> </w:t>
      </w:r>
      <w:r>
        <w:rPr>
          <w:sz w:val="20"/>
        </w:rPr>
        <w:t>under</w:t>
      </w:r>
      <w:r>
        <w:rPr>
          <w:spacing w:val="-1"/>
          <w:sz w:val="20"/>
        </w:rPr>
        <w:t> </w:t>
      </w:r>
      <w:r>
        <w:rPr>
          <w:sz w:val="20"/>
        </w:rPr>
        <w:t>Part</w:t>
      </w:r>
      <w:r>
        <w:rPr>
          <w:spacing w:val="-3"/>
          <w:sz w:val="20"/>
        </w:rPr>
        <w:t> </w:t>
      </w:r>
      <w:r>
        <w:rPr>
          <w:sz w:val="20"/>
        </w:rPr>
        <w:t>D</w:t>
      </w:r>
      <w:r>
        <w:rPr>
          <w:spacing w:val="-3"/>
          <w:sz w:val="20"/>
        </w:rPr>
        <w:t> </w:t>
      </w:r>
      <w:r>
        <w:rPr>
          <w:sz w:val="20"/>
        </w:rPr>
        <w:t>of</w:t>
      </w:r>
      <w:r>
        <w:rPr>
          <w:spacing w:val="-4"/>
          <w:sz w:val="20"/>
        </w:rPr>
        <w:t> </w:t>
      </w:r>
      <w:r>
        <w:rPr>
          <w:sz w:val="20"/>
        </w:rPr>
        <w:t>title</w:t>
      </w:r>
      <w:r>
        <w:rPr>
          <w:spacing w:val="-4"/>
          <w:sz w:val="20"/>
        </w:rPr>
        <w:t> </w:t>
      </w:r>
      <w:r>
        <w:rPr>
          <w:sz w:val="20"/>
        </w:rPr>
        <w:t>XVIII</w:t>
      </w:r>
      <w:r>
        <w:rPr>
          <w:spacing w:val="-3"/>
          <w:sz w:val="20"/>
        </w:rPr>
        <w:t> </w:t>
      </w:r>
      <w:r>
        <w:rPr>
          <w:sz w:val="20"/>
        </w:rPr>
        <w:t>of</w:t>
      </w:r>
      <w:r>
        <w:rPr>
          <w:spacing w:val="-4"/>
          <w:sz w:val="20"/>
        </w:rPr>
        <w:t> </w:t>
      </w:r>
      <w:r>
        <w:rPr>
          <w:sz w:val="20"/>
        </w:rPr>
        <w:t>the</w:t>
      </w:r>
      <w:r>
        <w:rPr>
          <w:spacing w:val="-4"/>
          <w:sz w:val="20"/>
        </w:rPr>
        <w:t> </w:t>
      </w:r>
      <w:r>
        <w:rPr>
          <w:sz w:val="20"/>
        </w:rPr>
        <w:t>Act, 42</w:t>
      </w:r>
      <w:r>
        <w:rPr>
          <w:spacing w:val="-3"/>
          <w:sz w:val="20"/>
        </w:rPr>
        <w:t> </w:t>
      </w:r>
      <w:r>
        <w:rPr>
          <w:sz w:val="20"/>
        </w:rPr>
        <w:t>U.S.C.</w:t>
      </w:r>
      <w:r>
        <w:rPr>
          <w:spacing w:val="-1"/>
          <w:sz w:val="20"/>
        </w:rPr>
        <w:t> </w:t>
      </w:r>
      <w:r>
        <w:rPr>
          <w:sz w:val="20"/>
        </w:rPr>
        <w:t>1395w-101 through 1395w-152.</w:t>
      </w:r>
    </w:p>
    <w:p>
      <w:pPr>
        <w:pStyle w:val="ListParagraph"/>
        <w:numPr>
          <w:ilvl w:val="1"/>
          <w:numId w:val="262"/>
        </w:numPr>
        <w:tabs>
          <w:tab w:pos="823" w:val="left" w:leader="none"/>
        </w:tabs>
        <w:spacing w:line="240" w:lineRule="auto" w:before="119" w:after="0"/>
        <w:ind w:left="823" w:right="0" w:hanging="344"/>
        <w:jc w:val="left"/>
        <w:rPr>
          <w:sz w:val="20"/>
        </w:rPr>
      </w:pPr>
      <w:r>
        <w:rPr>
          <w:sz w:val="20"/>
        </w:rPr>
        <w:t>An</w:t>
      </w:r>
      <w:r>
        <w:rPr>
          <w:spacing w:val="-6"/>
          <w:sz w:val="20"/>
        </w:rPr>
        <w:t> </w:t>
      </w:r>
      <w:r>
        <w:rPr>
          <w:sz w:val="20"/>
        </w:rPr>
        <w:t>issuer</w:t>
      </w:r>
      <w:r>
        <w:rPr>
          <w:spacing w:val="-6"/>
          <w:sz w:val="20"/>
        </w:rPr>
        <w:t> </w:t>
      </w:r>
      <w:r>
        <w:rPr>
          <w:sz w:val="20"/>
        </w:rPr>
        <w:t>of</w:t>
      </w:r>
      <w:r>
        <w:rPr>
          <w:spacing w:val="-7"/>
          <w:sz w:val="20"/>
        </w:rPr>
        <w:t> </w:t>
      </w:r>
      <w:r>
        <w:rPr>
          <w:sz w:val="20"/>
        </w:rPr>
        <w:t>a</w:t>
      </w:r>
      <w:r>
        <w:rPr>
          <w:spacing w:val="-7"/>
          <w:sz w:val="20"/>
        </w:rPr>
        <w:t> </w:t>
      </w:r>
      <w:r>
        <w:rPr>
          <w:sz w:val="20"/>
        </w:rPr>
        <w:t>Medicare</w:t>
      </w:r>
      <w:r>
        <w:rPr>
          <w:spacing w:val="-7"/>
          <w:sz w:val="20"/>
        </w:rPr>
        <w:t> </w:t>
      </w:r>
      <w:r>
        <w:rPr>
          <w:sz w:val="20"/>
        </w:rPr>
        <w:t>supplemental</w:t>
      </w:r>
      <w:r>
        <w:rPr>
          <w:spacing w:val="-6"/>
          <w:sz w:val="20"/>
        </w:rPr>
        <w:t> </w:t>
      </w:r>
      <w:r>
        <w:rPr>
          <w:sz w:val="20"/>
        </w:rPr>
        <w:t>policy</w:t>
      </w:r>
      <w:r>
        <w:rPr>
          <w:spacing w:val="-6"/>
          <w:sz w:val="20"/>
        </w:rPr>
        <w:t> </w:t>
      </w:r>
      <w:r>
        <w:rPr>
          <w:sz w:val="20"/>
        </w:rPr>
        <w:t>(as</w:t>
      </w:r>
      <w:r>
        <w:rPr>
          <w:spacing w:val="-5"/>
          <w:sz w:val="20"/>
        </w:rPr>
        <w:t> </w:t>
      </w:r>
      <w:r>
        <w:rPr>
          <w:sz w:val="20"/>
        </w:rPr>
        <w:t>defined</w:t>
      </w:r>
      <w:r>
        <w:rPr>
          <w:spacing w:val="-6"/>
          <w:sz w:val="20"/>
        </w:rPr>
        <w:t> </w:t>
      </w:r>
      <w:r>
        <w:rPr>
          <w:sz w:val="20"/>
        </w:rPr>
        <w:t>in</w:t>
      </w:r>
      <w:r>
        <w:rPr>
          <w:spacing w:val="-5"/>
          <w:sz w:val="20"/>
        </w:rPr>
        <w:t> </w:t>
      </w:r>
      <w:r>
        <w:rPr>
          <w:sz w:val="20"/>
        </w:rPr>
        <w:t>section</w:t>
      </w:r>
      <w:r>
        <w:rPr>
          <w:spacing w:val="-6"/>
          <w:sz w:val="20"/>
        </w:rPr>
        <w:t> </w:t>
      </w:r>
      <w:r>
        <w:rPr>
          <w:sz w:val="20"/>
        </w:rPr>
        <w:t>1882(g)(1)</w:t>
      </w:r>
      <w:r>
        <w:rPr>
          <w:spacing w:val="-6"/>
          <w:sz w:val="20"/>
        </w:rPr>
        <w:t> </w:t>
      </w:r>
      <w:r>
        <w:rPr>
          <w:sz w:val="20"/>
        </w:rPr>
        <w:t>of</w:t>
      </w:r>
      <w:r>
        <w:rPr>
          <w:spacing w:val="-7"/>
          <w:sz w:val="20"/>
        </w:rPr>
        <w:t> </w:t>
      </w:r>
      <w:r>
        <w:rPr>
          <w:sz w:val="20"/>
        </w:rPr>
        <w:t>the</w:t>
      </w:r>
      <w:r>
        <w:rPr>
          <w:spacing w:val="-5"/>
          <w:sz w:val="20"/>
        </w:rPr>
        <w:t> </w:t>
      </w:r>
      <w:r>
        <w:rPr>
          <w:sz w:val="20"/>
        </w:rPr>
        <w:t>Social</w:t>
      </w:r>
      <w:r>
        <w:rPr>
          <w:spacing w:val="-6"/>
          <w:sz w:val="20"/>
        </w:rPr>
        <w:t> </w:t>
      </w:r>
      <w:r>
        <w:rPr>
          <w:sz w:val="20"/>
        </w:rPr>
        <w:t>Security</w:t>
      </w:r>
      <w:r>
        <w:rPr>
          <w:spacing w:val="-5"/>
          <w:sz w:val="20"/>
        </w:rPr>
        <w:t> </w:t>
      </w:r>
      <w:r>
        <w:rPr>
          <w:sz w:val="20"/>
        </w:rPr>
        <w:t>Act,</w:t>
      </w:r>
      <w:r>
        <w:rPr>
          <w:spacing w:val="-6"/>
          <w:sz w:val="20"/>
        </w:rPr>
        <w:t> </w:t>
      </w:r>
      <w:r>
        <w:rPr>
          <w:spacing w:val="-5"/>
          <w:sz w:val="20"/>
        </w:rPr>
        <w:t>42</w:t>
      </w:r>
    </w:p>
    <w:p>
      <w:pPr>
        <w:spacing w:before="1"/>
        <w:ind w:left="479" w:right="0" w:firstLine="0"/>
        <w:jc w:val="left"/>
        <w:rPr>
          <w:sz w:val="20"/>
        </w:rPr>
      </w:pPr>
      <w:r>
        <w:rPr>
          <w:sz w:val="20"/>
        </w:rPr>
        <w:t>U.S.C.</w:t>
      </w:r>
      <w:r>
        <w:rPr>
          <w:spacing w:val="-8"/>
          <w:sz w:val="20"/>
        </w:rPr>
        <w:t> </w:t>
      </w:r>
      <w:r>
        <w:rPr>
          <w:spacing w:val="-2"/>
          <w:sz w:val="20"/>
        </w:rPr>
        <w:t>1395ss(g)(1)).</w:t>
      </w:r>
    </w:p>
    <w:p>
      <w:pPr>
        <w:pStyle w:val="ListParagraph"/>
        <w:numPr>
          <w:ilvl w:val="1"/>
          <w:numId w:val="262"/>
        </w:numPr>
        <w:tabs>
          <w:tab w:pos="869" w:val="left" w:leader="none"/>
        </w:tabs>
        <w:spacing w:line="240" w:lineRule="auto" w:before="121" w:after="0"/>
        <w:ind w:left="869" w:right="0" w:hanging="390"/>
        <w:jc w:val="left"/>
        <w:rPr>
          <w:sz w:val="20"/>
        </w:rPr>
      </w:pPr>
      <w:r>
        <w:rPr>
          <w:sz w:val="20"/>
        </w:rPr>
        <w:t>An</w:t>
      </w:r>
      <w:r>
        <w:rPr>
          <w:spacing w:val="-6"/>
          <w:sz w:val="20"/>
        </w:rPr>
        <w:t> </w:t>
      </w:r>
      <w:r>
        <w:rPr>
          <w:sz w:val="20"/>
        </w:rPr>
        <w:t>issuer</w:t>
      </w:r>
      <w:r>
        <w:rPr>
          <w:spacing w:val="-7"/>
          <w:sz w:val="20"/>
        </w:rPr>
        <w:t> </w:t>
      </w:r>
      <w:r>
        <w:rPr>
          <w:sz w:val="20"/>
        </w:rPr>
        <w:t>of</w:t>
      </w:r>
      <w:r>
        <w:rPr>
          <w:spacing w:val="-7"/>
          <w:sz w:val="20"/>
        </w:rPr>
        <w:t> </w:t>
      </w:r>
      <w:r>
        <w:rPr>
          <w:sz w:val="20"/>
        </w:rPr>
        <w:t>a</w:t>
      </w:r>
      <w:r>
        <w:rPr>
          <w:spacing w:val="-5"/>
          <w:sz w:val="20"/>
        </w:rPr>
        <w:t> </w:t>
      </w:r>
      <w:r>
        <w:rPr>
          <w:sz w:val="20"/>
        </w:rPr>
        <w:t>long-term</w:t>
      </w:r>
      <w:r>
        <w:rPr>
          <w:spacing w:val="-5"/>
          <w:sz w:val="20"/>
        </w:rPr>
        <w:t> </w:t>
      </w:r>
      <w:r>
        <w:rPr>
          <w:sz w:val="20"/>
        </w:rPr>
        <w:t>care</w:t>
      </w:r>
      <w:r>
        <w:rPr>
          <w:spacing w:val="-7"/>
          <w:sz w:val="20"/>
        </w:rPr>
        <w:t> </w:t>
      </w:r>
      <w:r>
        <w:rPr>
          <w:sz w:val="20"/>
        </w:rPr>
        <w:t>policy,</w:t>
      </w:r>
      <w:r>
        <w:rPr>
          <w:spacing w:val="-6"/>
          <w:sz w:val="20"/>
        </w:rPr>
        <w:t> </w:t>
      </w:r>
      <w:r>
        <w:rPr>
          <w:sz w:val="20"/>
        </w:rPr>
        <w:t>excluding</w:t>
      </w:r>
      <w:r>
        <w:rPr>
          <w:spacing w:val="-6"/>
          <w:sz w:val="20"/>
        </w:rPr>
        <w:t> </w:t>
      </w:r>
      <w:r>
        <w:rPr>
          <w:sz w:val="20"/>
        </w:rPr>
        <w:t>a</w:t>
      </w:r>
      <w:r>
        <w:rPr>
          <w:spacing w:val="-7"/>
          <w:sz w:val="20"/>
        </w:rPr>
        <w:t> </w:t>
      </w:r>
      <w:r>
        <w:rPr>
          <w:sz w:val="20"/>
        </w:rPr>
        <w:t>nursing</w:t>
      </w:r>
      <w:r>
        <w:rPr>
          <w:spacing w:val="-6"/>
          <w:sz w:val="20"/>
        </w:rPr>
        <w:t> </w:t>
      </w:r>
      <w:r>
        <w:rPr>
          <w:sz w:val="20"/>
        </w:rPr>
        <w:t>home</w:t>
      </w:r>
      <w:r>
        <w:rPr>
          <w:spacing w:val="-8"/>
          <w:sz w:val="20"/>
        </w:rPr>
        <w:t> </w:t>
      </w:r>
      <w:r>
        <w:rPr>
          <w:sz w:val="20"/>
        </w:rPr>
        <w:t>fixed-indemnity</w:t>
      </w:r>
      <w:r>
        <w:rPr>
          <w:spacing w:val="-5"/>
          <w:sz w:val="20"/>
        </w:rPr>
        <w:t> </w:t>
      </w:r>
      <w:r>
        <w:rPr>
          <w:spacing w:val="-2"/>
          <w:sz w:val="20"/>
        </w:rPr>
        <w:t>policy.</w:t>
      </w:r>
    </w:p>
    <w:p>
      <w:pPr>
        <w:pStyle w:val="ListParagraph"/>
        <w:numPr>
          <w:ilvl w:val="1"/>
          <w:numId w:val="262"/>
        </w:numPr>
        <w:tabs>
          <w:tab w:pos="775" w:val="left" w:leader="none"/>
        </w:tabs>
        <w:spacing w:line="240" w:lineRule="auto" w:before="118" w:after="0"/>
        <w:ind w:left="479" w:right="695" w:firstLine="0"/>
        <w:jc w:val="left"/>
        <w:rPr>
          <w:sz w:val="20"/>
        </w:rPr>
      </w:pPr>
      <w:r>
        <w:rPr>
          <w:sz w:val="20"/>
        </w:rPr>
        <w:t>An</w:t>
      </w:r>
      <w:r>
        <w:rPr>
          <w:spacing w:val="-2"/>
          <w:sz w:val="20"/>
        </w:rPr>
        <w:t> </w:t>
      </w:r>
      <w:r>
        <w:rPr>
          <w:sz w:val="20"/>
        </w:rPr>
        <w:t>employee</w:t>
      </w:r>
      <w:r>
        <w:rPr>
          <w:spacing w:val="-4"/>
          <w:sz w:val="20"/>
        </w:rPr>
        <w:t> </w:t>
      </w:r>
      <w:r>
        <w:rPr>
          <w:sz w:val="20"/>
        </w:rPr>
        <w:t>welfare</w:t>
      </w:r>
      <w:r>
        <w:rPr>
          <w:spacing w:val="-4"/>
          <w:sz w:val="20"/>
        </w:rPr>
        <w:t> </w:t>
      </w:r>
      <w:r>
        <w:rPr>
          <w:sz w:val="20"/>
        </w:rPr>
        <w:t>benefit</w:t>
      </w:r>
      <w:r>
        <w:rPr>
          <w:spacing w:val="-3"/>
          <w:sz w:val="20"/>
        </w:rPr>
        <w:t> </w:t>
      </w:r>
      <w:r>
        <w:rPr>
          <w:sz w:val="20"/>
        </w:rPr>
        <w:t>plan</w:t>
      </w:r>
      <w:r>
        <w:rPr>
          <w:spacing w:val="-2"/>
          <w:sz w:val="20"/>
        </w:rPr>
        <w:t> </w:t>
      </w:r>
      <w:r>
        <w:rPr>
          <w:sz w:val="20"/>
        </w:rPr>
        <w:t>or</w:t>
      </w:r>
      <w:r>
        <w:rPr>
          <w:spacing w:val="-3"/>
          <w:sz w:val="20"/>
        </w:rPr>
        <w:t> </w:t>
      </w:r>
      <w:r>
        <w:rPr>
          <w:sz w:val="20"/>
        </w:rPr>
        <w:t>any</w:t>
      </w:r>
      <w:r>
        <w:rPr>
          <w:spacing w:val="-2"/>
          <w:sz w:val="20"/>
        </w:rPr>
        <w:t> </w:t>
      </w:r>
      <w:r>
        <w:rPr>
          <w:sz w:val="20"/>
        </w:rPr>
        <w:t>other</w:t>
      </w:r>
      <w:r>
        <w:rPr>
          <w:spacing w:val="-3"/>
          <w:sz w:val="20"/>
        </w:rPr>
        <w:t> </w:t>
      </w:r>
      <w:r>
        <w:rPr>
          <w:sz w:val="20"/>
        </w:rPr>
        <w:t>arrangement</w:t>
      </w:r>
      <w:r>
        <w:rPr>
          <w:spacing w:val="-3"/>
          <w:sz w:val="20"/>
        </w:rPr>
        <w:t> </w:t>
      </w:r>
      <w:r>
        <w:rPr>
          <w:sz w:val="20"/>
        </w:rPr>
        <w:t>that</w:t>
      </w:r>
      <w:r>
        <w:rPr>
          <w:spacing w:val="-3"/>
          <w:sz w:val="20"/>
        </w:rPr>
        <w:t> </w:t>
      </w:r>
      <w:r>
        <w:rPr>
          <w:sz w:val="20"/>
        </w:rPr>
        <w:t>is</w:t>
      </w:r>
      <w:r>
        <w:rPr>
          <w:spacing w:val="-2"/>
          <w:sz w:val="20"/>
        </w:rPr>
        <w:t> </w:t>
      </w:r>
      <w:r>
        <w:rPr>
          <w:sz w:val="20"/>
        </w:rPr>
        <w:t>established</w:t>
      </w:r>
      <w:r>
        <w:rPr>
          <w:spacing w:val="-2"/>
          <w:sz w:val="20"/>
        </w:rPr>
        <w:t> </w:t>
      </w:r>
      <w:r>
        <w:rPr>
          <w:sz w:val="20"/>
        </w:rPr>
        <w:t>or</w:t>
      </w:r>
      <w:r>
        <w:rPr>
          <w:spacing w:val="-3"/>
          <w:sz w:val="20"/>
        </w:rPr>
        <w:t> </w:t>
      </w:r>
      <w:r>
        <w:rPr>
          <w:sz w:val="20"/>
        </w:rPr>
        <w:t>maintained</w:t>
      </w:r>
      <w:r>
        <w:rPr>
          <w:spacing w:val="-2"/>
          <w:sz w:val="20"/>
        </w:rPr>
        <w:t> </w:t>
      </w:r>
      <w:r>
        <w:rPr>
          <w:sz w:val="20"/>
        </w:rPr>
        <w:t>for</w:t>
      </w:r>
      <w:r>
        <w:rPr>
          <w:spacing w:val="-3"/>
          <w:sz w:val="20"/>
        </w:rPr>
        <w:t> </w:t>
      </w:r>
      <w:r>
        <w:rPr>
          <w:sz w:val="20"/>
        </w:rPr>
        <w:t>the purpose of offering or providing health benefits to the employees of two or more employers.</w:t>
      </w:r>
    </w:p>
    <w:p>
      <w:pPr>
        <w:pStyle w:val="ListParagraph"/>
        <w:numPr>
          <w:ilvl w:val="1"/>
          <w:numId w:val="262"/>
        </w:numPr>
        <w:tabs>
          <w:tab w:pos="729" w:val="left" w:leader="none"/>
        </w:tabs>
        <w:spacing w:line="240" w:lineRule="auto" w:before="121" w:after="0"/>
        <w:ind w:left="729" w:right="0" w:hanging="250"/>
        <w:jc w:val="left"/>
        <w:rPr>
          <w:sz w:val="20"/>
        </w:rPr>
      </w:pPr>
      <w:r>
        <w:rPr>
          <w:sz w:val="20"/>
        </w:rPr>
        <w:t>The</w:t>
      </w:r>
      <w:r>
        <w:rPr>
          <w:spacing w:val="-7"/>
          <w:sz w:val="20"/>
        </w:rPr>
        <w:t> </w:t>
      </w:r>
      <w:r>
        <w:rPr>
          <w:sz w:val="20"/>
        </w:rPr>
        <w:t>healthcare</w:t>
      </w:r>
      <w:r>
        <w:rPr>
          <w:spacing w:val="-7"/>
          <w:sz w:val="20"/>
        </w:rPr>
        <w:t> </w:t>
      </w:r>
      <w:r>
        <w:rPr>
          <w:sz w:val="20"/>
        </w:rPr>
        <w:t>program</w:t>
      </w:r>
      <w:r>
        <w:rPr>
          <w:spacing w:val="-4"/>
          <w:sz w:val="20"/>
        </w:rPr>
        <w:t> </w:t>
      </w:r>
      <w:r>
        <w:rPr>
          <w:sz w:val="20"/>
        </w:rPr>
        <w:t>for</w:t>
      </w:r>
      <w:r>
        <w:rPr>
          <w:spacing w:val="-6"/>
          <w:sz w:val="20"/>
        </w:rPr>
        <w:t> </w:t>
      </w:r>
      <w:r>
        <w:rPr>
          <w:sz w:val="20"/>
        </w:rPr>
        <w:t>active</w:t>
      </w:r>
      <w:r>
        <w:rPr>
          <w:spacing w:val="-7"/>
          <w:sz w:val="20"/>
        </w:rPr>
        <w:t> </w:t>
      </w:r>
      <w:r>
        <w:rPr>
          <w:sz w:val="20"/>
        </w:rPr>
        <w:t>military</w:t>
      </w:r>
      <w:r>
        <w:rPr>
          <w:spacing w:val="-5"/>
          <w:sz w:val="20"/>
        </w:rPr>
        <w:t> </w:t>
      </w:r>
      <w:r>
        <w:rPr>
          <w:sz w:val="20"/>
        </w:rPr>
        <w:t>personnel</w:t>
      </w:r>
      <w:r>
        <w:rPr>
          <w:spacing w:val="-6"/>
          <w:sz w:val="20"/>
        </w:rPr>
        <w:t> </w:t>
      </w:r>
      <w:r>
        <w:rPr>
          <w:sz w:val="20"/>
        </w:rPr>
        <w:t>under</w:t>
      </w:r>
      <w:r>
        <w:rPr>
          <w:spacing w:val="-6"/>
          <w:sz w:val="20"/>
        </w:rPr>
        <w:t> </w:t>
      </w:r>
      <w:r>
        <w:rPr>
          <w:sz w:val="20"/>
        </w:rPr>
        <w:t>title</w:t>
      </w:r>
      <w:r>
        <w:rPr>
          <w:spacing w:val="-7"/>
          <w:sz w:val="20"/>
        </w:rPr>
        <w:t> </w:t>
      </w:r>
      <w:r>
        <w:rPr>
          <w:sz w:val="20"/>
        </w:rPr>
        <w:t>10</w:t>
      </w:r>
      <w:r>
        <w:rPr>
          <w:spacing w:val="-6"/>
          <w:sz w:val="20"/>
        </w:rPr>
        <w:t> </w:t>
      </w:r>
      <w:r>
        <w:rPr>
          <w:sz w:val="20"/>
        </w:rPr>
        <w:t>of</w:t>
      </w:r>
      <w:r>
        <w:rPr>
          <w:spacing w:val="-6"/>
          <w:sz w:val="20"/>
        </w:rPr>
        <w:t> </w:t>
      </w:r>
      <w:r>
        <w:rPr>
          <w:sz w:val="20"/>
        </w:rPr>
        <w:t>the</w:t>
      </w:r>
      <w:r>
        <w:rPr>
          <w:spacing w:val="-5"/>
          <w:sz w:val="20"/>
        </w:rPr>
        <w:t> </w:t>
      </w:r>
      <w:r>
        <w:rPr>
          <w:sz w:val="20"/>
        </w:rPr>
        <w:t>United</w:t>
      </w:r>
      <w:r>
        <w:rPr>
          <w:spacing w:val="-5"/>
          <w:sz w:val="20"/>
        </w:rPr>
        <w:t> </w:t>
      </w:r>
      <w:r>
        <w:rPr>
          <w:sz w:val="20"/>
        </w:rPr>
        <w:t>States</w:t>
      </w:r>
      <w:r>
        <w:rPr>
          <w:spacing w:val="-5"/>
          <w:sz w:val="20"/>
        </w:rPr>
        <w:t> </w:t>
      </w:r>
      <w:r>
        <w:rPr>
          <w:spacing w:val="-2"/>
          <w:sz w:val="20"/>
        </w:rPr>
        <w:t>Code.</w:t>
      </w:r>
    </w:p>
    <w:p>
      <w:pPr>
        <w:pStyle w:val="ListParagraph"/>
        <w:numPr>
          <w:ilvl w:val="1"/>
          <w:numId w:val="262"/>
        </w:numPr>
        <w:tabs>
          <w:tab w:pos="775" w:val="left" w:leader="none"/>
        </w:tabs>
        <w:spacing w:line="240" w:lineRule="auto" w:before="121" w:after="0"/>
        <w:ind w:left="775" w:right="0" w:hanging="296"/>
        <w:jc w:val="left"/>
        <w:rPr>
          <w:sz w:val="20"/>
        </w:rPr>
      </w:pPr>
      <w:r>
        <w:rPr>
          <w:sz w:val="20"/>
        </w:rPr>
        <w:t>The</w:t>
      </w:r>
      <w:r>
        <w:rPr>
          <w:spacing w:val="-8"/>
          <w:sz w:val="20"/>
        </w:rPr>
        <w:t> </w:t>
      </w:r>
      <w:r>
        <w:rPr>
          <w:sz w:val="20"/>
        </w:rPr>
        <w:t>veterans’</w:t>
      </w:r>
      <w:r>
        <w:rPr>
          <w:spacing w:val="-6"/>
          <w:sz w:val="20"/>
        </w:rPr>
        <w:t> </w:t>
      </w:r>
      <w:r>
        <w:rPr>
          <w:sz w:val="20"/>
        </w:rPr>
        <w:t>healthcare</w:t>
      </w:r>
      <w:r>
        <w:rPr>
          <w:spacing w:val="-7"/>
          <w:sz w:val="20"/>
        </w:rPr>
        <w:t> </w:t>
      </w:r>
      <w:r>
        <w:rPr>
          <w:sz w:val="20"/>
        </w:rPr>
        <w:t>program</w:t>
      </w:r>
      <w:r>
        <w:rPr>
          <w:spacing w:val="-8"/>
          <w:sz w:val="20"/>
        </w:rPr>
        <w:t> </w:t>
      </w:r>
      <w:r>
        <w:rPr>
          <w:sz w:val="20"/>
        </w:rPr>
        <w:t>under</w:t>
      </w:r>
      <w:r>
        <w:rPr>
          <w:spacing w:val="-7"/>
          <w:sz w:val="20"/>
        </w:rPr>
        <w:t> </w:t>
      </w:r>
      <w:r>
        <w:rPr>
          <w:sz w:val="20"/>
        </w:rPr>
        <w:t>38</w:t>
      </w:r>
      <w:r>
        <w:rPr>
          <w:spacing w:val="-6"/>
          <w:sz w:val="20"/>
        </w:rPr>
        <w:t> </w:t>
      </w:r>
      <w:r>
        <w:rPr>
          <w:sz w:val="20"/>
        </w:rPr>
        <w:t>U.S.C.</w:t>
      </w:r>
      <w:r>
        <w:rPr>
          <w:spacing w:val="-7"/>
          <w:sz w:val="20"/>
        </w:rPr>
        <w:t> </w:t>
      </w:r>
      <w:r>
        <w:rPr>
          <w:sz w:val="20"/>
        </w:rPr>
        <w:t>chapter</w:t>
      </w:r>
      <w:r>
        <w:rPr>
          <w:spacing w:val="-7"/>
          <w:sz w:val="20"/>
        </w:rPr>
        <w:t> </w:t>
      </w:r>
      <w:r>
        <w:rPr>
          <w:spacing w:val="-5"/>
          <w:sz w:val="20"/>
        </w:rPr>
        <w:t>17.</w:t>
      </w:r>
    </w:p>
    <w:p>
      <w:pPr>
        <w:pStyle w:val="ListParagraph"/>
        <w:numPr>
          <w:ilvl w:val="1"/>
          <w:numId w:val="262"/>
        </w:numPr>
        <w:tabs>
          <w:tab w:pos="819" w:val="left" w:leader="none"/>
        </w:tabs>
        <w:spacing w:line="240" w:lineRule="auto" w:before="118" w:after="0"/>
        <w:ind w:left="819" w:right="0" w:hanging="340"/>
        <w:jc w:val="left"/>
        <w:rPr>
          <w:sz w:val="20"/>
        </w:rPr>
      </w:pPr>
      <w:r>
        <w:rPr>
          <w:sz w:val="20"/>
        </w:rPr>
        <w:t>The</w:t>
      </w:r>
      <w:r>
        <w:rPr>
          <w:spacing w:val="-7"/>
          <w:sz w:val="20"/>
        </w:rPr>
        <w:t> </w:t>
      </w:r>
      <w:r>
        <w:rPr>
          <w:sz w:val="20"/>
        </w:rPr>
        <w:t>Indian</w:t>
      </w:r>
      <w:r>
        <w:rPr>
          <w:spacing w:val="-5"/>
          <w:sz w:val="20"/>
        </w:rPr>
        <w:t> </w:t>
      </w:r>
      <w:r>
        <w:rPr>
          <w:sz w:val="20"/>
        </w:rPr>
        <w:t>Health</w:t>
      </w:r>
      <w:r>
        <w:rPr>
          <w:spacing w:val="-6"/>
          <w:sz w:val="20"/>
        </w:rPr>
        <w:t> </w:t>
      </w:r>
      <w:r>
        <w:rPr>
          <w:sz w:val="20"/>
        </w:rPr>
        <w:t>Service</w:t>
      </w:r>
      <w:r>
        <w:rPr>
          <w:spacing w:val="-4"/>
          <w:sz w:val="20"/>
        </w:rPr>
        <w:t> </w:t>
      </w:r>
      <w:r>
        <w:rPr>
          <w:sz w:val="20"/>
        </w:rPr>
        <w:t>program</w:t>
      </w:r>
      <w:r>
        <w:rPr>
          <w:spacing w:val="-7"/>
          <w:sz w:val="20"/>
        </w:rPr>
        <w:t> </w:t>
      </w:r>
      <w:r>
        <w:rPr>
          <w:sz w:val="20"/>
        </w:rPr>
        <w:t>under</w:t>
      </w:r>
      <w:r>
        <w:rPr>
          <w:spacing w:val="-6"/>
          <w:sz w:val="20"/>
        </w:rPr>
        <w:t> </w:t>
      </w:r>
      <w:r>
        <w:rPr>
          <w:sz w:val="20"/>
        </w:rPr>
        <w:t>the</w:t>
      </w:r>
      <w:r>
        <w:rPr>
          <w:spacing w:val="-6"/>
          <w:sz w:val="20"/>
        </w:rPr>
        <w:t> </w:t>
      </w:r>
      <w:r>
        <w:rPr>
          <w:sz w:val="20"/>
        </w:rPr>
        <w:t>Indian</w:t>
      </w:r>
      <w:r>
        <w:rPr>
          <w:spacing w:val="-5"/>
          <w:sz w:val="20"/>
        </w:rPr>
        <w:t> </w:t>
      </w:r>
      <w:r>
        <w:rPr>
          <w:sz w:val="20"/>
        </w:rPr>
        <w:t>Healthcare</w:t>
      </w:r>
      <w:r>
        <w:rPr>
          <w:spacing w:val="-7"/>
          <w:sz w:val="20"/>
        </w:rPr>
        <w:t> </w:t>
      </w:r>
      <w:r>
        <w:rPr>
          <w:sz w:val="20"/>
        </w:rPr>
        <w:t>Improvement</w:t>
      </w:r>
      <w:r>
        <w:rPr>
          <w:spacing w:val="-6"/>
          <w:sz w:val="20"/>
        </w:rPr>
        <w:t> </w:t>
      </w:r>
      <w:r>
        <w:rPr>
          <w:sz w:val="20"/>
        </w:rPr>
        <w:t>Act,</w:t>
      </w:r>
      <w:r>
        <w:rPr>
          <w:spacing w:val="-5"/>
          <w:sz w:val="20"/>
        </w:rPr>
        <w:t> </w:t>
      </w:r>
      <w:r>
        <w:rPr>
          <w:sz w:val="20"/>
        </w:rPr>
        <w:t>25</w:t>
      </w:r>
      <w:r>
        <w:rPr>
          <w:spacing w:val="-5"/>
          <w:sz w:val="20"/>
        </w:rPr>
        <w:t> </w:t>
      </w:r>
      <w:r>
        <w:rPr>
          <w:sz w:val="20"/>
        </w:rPr>
        <w:t>U.S.C.</w:t>
      </w:r>
      <w:r>
        <w:rPr>
          <w:spacing w:val="-6"/>
          <w:sz w:val="20"/>
        </w:rPr>
        <w:t> </w:t>
      </w:r>
      <w:r>
        <w:rPr>
          <w:sz w:val="20"/>
        </w:rPr>
        <w:t>1601,</w:t>
      </w:r>
      <w:r>
        <w:rPr>
          <w:spacing w:val="-5"/>
          <w:sz w:val="20"/>
        </w:rPr>
        <w:t> </w:t>
      </w:r>
      <w:r>
        <w:rPr>
          <w:sz w:val="20"/>
        </w:rPr>
        <w:t>et</w:t>
      </w:r>
      <w:r>
        <w:rPr>
          <w:spacing w:val="-6"/>
          <w:sz w:val="20"/>
        </w:rPr>
        <w:t> </w:t>
      </w:r>
      <w:r>
        <w:rPr>
          <w:spacing w:val="-4"/>
          <w:sz w:val="20"/>
        </w:rPr>
        <w:t>seq.</w:t>
      </w:r>
    </w:p>
    <w:p>
      <w:pPr>
        <w:pStyle w:val="ListParagraph"/>
        <w:numPr>
          <w:ilvl w:val="1"/>
          <w:numId w:val="262"/>
        </w:numPr>
        <w:tabs>
          <w:tab w:pos="864" w:val="left" w:leader="none"/>
        </w:tabs>
        <w:spacing w:line="240" w:lineRule="auto" w:before="121" w:after="0"/>
        <w:ind w:left="864" w:right="0" w:hanging="385"/>
        <w:jc w:val="left"/>
        <w:rPr>
          <w:sz w:val="20"/>
        </w:rPr>
      </w:pPr>
      <w:r>
        <w:rPr>
          <w:sz w:val="20"/>
        </w:rPr>
        <w:t>The</w:t>
      </w:r>
      <w:r>
        <w:rPr>
          <w:spacing w:val="-7"/>
          <w:sz w:val="20"/>
        </w:rPr>
        <w:t> </w:t>
      </w:r>
      <w:r>
        <w:rPr>
          <w:sz w:val="20"/>
        </w:rPr>
        <w:t>Federal</w:t>
      </w:r>
      <w:r>
        <w:rPr>
          <w:spacing w:val="-6"/>
          <w:sz w:val="20"/>
        </w:rPr>
        <w:t> </w:t>
      </w:r>
      <w:r>
        <w:rPr>
          <w:sz w:val="20"/>
        </w:rPr>
        <w:t>Employees</w:t>
      </w:r>
      <w:r>
        <w:rPr>
          <w:spacing w:val="-5"/>
          <w:sz w:val="20"/>
        </w:rPr>
        <w:t> </w:t>
      </w:r>
      <w:r>
        <w:rPr>
          <w:sz w:val="20"/>
        </w:rPr>
        <w:t>Health</w:t>
      </w:r>
      <w:r>
        <w:rPr>
          <w:spacing w:val="-5"/>
          <w:sz w:val="20"/>
        </w:rPr>
        <w:t> </w:t>
      </w:r>
      <w:r>
        <w:rPr>
          <w:sz w:val="20"/>
        </w:rPr>
        <w:t>Benefits</w:t>
      </w:r>
      <w:r>
        <w:rPr>
          <w:spacing w:val="-5"/>
          <w:sz w:val="20"/>
        </w:rPr>
        <w:t> </w:t>
      </w:r>
      <w:r>
        <w:rPr>
          <w:sz w:val="20"/>
        </w:rPr>
        <w:t>Program</w:t>
      </w:r>
      <w:r>
        <w:rPr>
          <w:spacing w:val="-6"/>
          <w:sz w:val="20"/>
        </w:rPr>
        <w:t> </w:t>
      </w:r>
      <w:r>
        <w:rPr>
          <w:sz w:val="20"/>
        </w:rPr>
        <w:t>under</w:t>
      </w:r>
      <w:r>
        <w:rPr>
          <w:spacing w:val="-6"/>
          <w:sz w:val="20"/>
        </w:rPr>
        <w:t> </w:t>
      </w:r>
      <w:r>
        <w:rPr>
          <w:sz w:val="20"/>
        </w:rPr>
        <w:t>5</w:t>
      </w:r>
      <w:r>
        <w:rPr>
          <w:spacing w:val="-6"/>
          <w:sz w:val="20"/>
        </w:rPr>
        <w:t> </w:t>
      </w:r>
      <w:r>
        <w:rPr>
          <w:sz w:val="20"/>
        </w:rPr>
        <w:t>U.S.C.</w:t>
      </w:r>
      <w:r>
        <w:rPr>
          <w:spacing w:val="-6"/>
          <w:sz w:val="20"/>
        </w:rPr>
        <w:t> </w:t>
      </w:r>
      <w:r>
        <w:rPr>
          <w:sz w:val="20"/>
        </w:rPr>
        <w:t>8902,</w:t>
      </w:r>
      <w:r>
        <w:rPr>
          <w:spacing w:val="-4"/>
          <w:sz w:val="20"/>
        </w:rPr>
        <w:t> </w:t>
      </w:r>
      <w:r>
        <w:rPr>
          <w:sz w:val="20"/>
        </w:rPr>
        <w:t>et</w:t>
      </w:r>
      <w:r>
        <w:rPr>
          <w:spacing w:val="-6"/>
          <w:sz w:val="20"/>
        </w:rPr>
        <w:t> </w:t>
      </w:r>
      <w:r>
        <w:rPr>
          <w:spacing w:val="-4"/>
          <w:sz w:val="20"/>
        </w:rPr>
        <w:t>seq.</w:t>
      </w:r>
    </w:p>
    <w:p>
      <w:pPr>
        <w:pStyle w:val="ListParagraph"/>
        <w:numPr>
          <w:ilvl w:val="1"/>
          <w:numId w:val="262"/>
        </w:numPr>
        <w:tabs>
          <w:tab w:pos="864" w:val="left" w:leader="none"/>
        </w:tabs>
        <w:spacing w:line="240" w:lineRule="auto" w:before="118" w:after="0"/>
        <w:ind w:left="479" w:right="248" w:firstLine="0"/>
        <w:jc w:val="left"/>
        <w:rPr>
          <w:sz w:val="20"/>
        </w:rPr>
      </w:pPr>
      <w:r>
        <w:rPr>
          <w:sz w:val="20"/>
        </w:rPr>
        <w:t>An approved State child health plan under title XXI of the Social Security Act, providing benefits for child health</w:t>
      </w:r>
      <w:r>
        <w:rPr>
          <w:spacing w:val="-2"/>
          <w:sz w:val="20"/>
        </w:rPr>
        <w:t> </w:t>
      </w:r>
      <w:r>
        <w:rPr>
          <w:sz w:val="20"/>
        </w:rPr>
        <w:t>assistance</w:t>
      </w:r>
      <w:r>
        <w:rPr>
          <w:spacing w:val="-4"/>
          <w:sz w:val="20"/>
        </w:rPr>
        <w:t> </w:t>
      </w:r>
      <w:r>
        <w:rPr>
          <w:sz w:val="20"/>
        </w:rPr>
        <w:t>that</w:t>
      </w:r>
      <w:r>
        <w:rPr>
          <w:spacing w:val="-3"/>
          <w:sz w:val="20"/>
        </w:rPr>
        <w:t> </w:t>
      </w:r>
      <w:r>
        <w:rPr>
          <w:sz w:val="20"/>
        </w:rPr>
        <w:t>meet</w:t>
      </w:r>
      <w:r>
        <w:rPr>
          <w:spacing w:val="-3"/>
          <w:sz w:val="20"/>
        </w:rPr>
        <w:t> </w:t>
      </w:r>
      <w:r>
        <w:rPr>
          <w:sz w:val="20"/>
        </w:rPr>
        <w:t>the</w:t>
      </w:r>
      <w:r>
        <w:rPr>
          <w:spacing w:val="-4"/>
          <w:sz w:val="20"/>
        </w:rPr>
        <w:t> </w:t>
      </w:r>
      <w:r>
        <w:rPr>
          <w:sz w:val="20"/>
        </w:rPr>
        <w:t>requirements</w:t>
      </w:r>
      <w:r>
        <w:rPr>
          <w:spacing w:val="-2"/>
          <w:sz w:val="20"/>
        </w:rPr>
        <w:t> </w:t>
      </w:r>
      <w:r>
        <w:rPr>
          <w:sz w:val="20"/>
        </w:rPr>
        <w:t>of</w:t>
      </w:r>
      <w:r>
        <w:rPr>
          <w:spacing w:val="-4"/>
          <w:sz w:val="20"/>
        </w:rPr>
        <w:t> </w:t>
      </w:r>
      <w:r>
        <w:rPr>
          <w:sz w:val="20"/>
        </w:rPr>
        <w:t>section</w:t>
      </w:r>
      <w:r>
        <w:rPr>
          <w:spacing w:val="-2"/>
          <w:sz w:val="20"/>
        </w:rPr>
        <w:t> </w:t>
      </w:r>
      <w:r>
        <w:rPr>
          <w:sz w:val="20"/>
        </w:rPr>
        <w:t>2103</w:t>
      </w:r>
      <w:r>
        <w:rPr>
          <w:spacing w:val="-3"/>
          <w:sz w:val="20"/>
        </w:rPr>
        <w:t> </w:t>
      </w:r>
      <w:r>
        <w:rPr>
          <w:sz w:val="20"/>
        </w:rPr>
        <w:t>of</w:t>
      </w:r>
      <w:r>
        <w:rPr>
          <w:spacing w:val="-4"/>
          <w:sz w:val="20"/>
        </w:rPr>
        <w:t> </w:t>
      </w:r>
      <w:r>
        <w:rPr>
          <w:sz w:val="20"/>
        </w:rPr>
        <w:t>the</w:t>
      </w:r>
      <w:r>
        <w:rPr>
          <w:spacing w:val="-4"/>
          <w:sz w:val="20"/>
        </w:rPr>
        <w:t> </w:t>
      </w:r>
      <w:r>
        <w:rPr>
          <w:sz w:val="20"/>
        </w:rPr>
        <w:t>Social</w:t>
      </w:r>
      <w:r>
        <w:rPr>
          <w:spacing w:val="-3"/>
          <w:sz w:val="20"/>
        </w:rPr>
        <w:t> </w:t>
      </w:r>
      <w:r>
        <w:rPr>
          <w:sz w:val="20"/>
        </w:rPr>
        <w:t>Security</w:t>
      </w:r>
      <w:r>
        <w:rPr>
          <w:spacing w:val="-2"/>
          <w:sz w:val="20"/>
        </w:rPr>
        <w:t> </w:t>
      </w:r>
      <w:r>
        <w:rPr>
          <w:sz w:val="20"/>
        </w:rPr>
        <w:t>Act,</w:t>
      </w:r>
      <w:r>
        <w:rPr>
          <w:spacing w:val="-2"/>
          <w:sz w:val="20"/>
        </w:rPr>
        <w:t> </w:t>
      </w:r>
      <w:r>
        <w:rPr>
          <w:sz w:val="20"/>
        </w:rPr>
        <w:t>42</w:t>
      </w:r>
      <w:r>
        <w:rPr>
          <w:spacing w:val="-3"/>
          <w:sz w:val="20"/>
        </w:rPr>
        <w:t> </w:t>
      </w:r>
      <w:r>
        <w:rPr>
          <w:sz w:val="20"/>
        </w:rPr>
        <w:t>U.S.C.</w:t>
      </w:r>
      <w:r>
        <w:rPr>
          <w:spacing w:val="-3"/>
          <w:sz w:val="20"/>
        </w:rPr>
        <w:t> </w:t>
      </w:r>
      <w:r>
        <w:rPr>
          <w:sz w:val="20"/>
        </w:rPr>
        <w:t>1397,</w:t>
      </w:r>
      <w:r>
        <w:rPr>
          <w:spacing w:val="-2"/>
          <w:sz w:val="20"/>
        </w:rPr>
        <w:t> </w:t>
      </w:r>
      <w:r>
        <w:rPr>
          <w:sz w:val="20"/>
        </w:rPr>
        <w:t>et</w:t>
      </w:r>
      <w:r>
        <w:rPr>
          <w:spacing w:val="-3"/>
          <w:sz w:val="20"/>
        </w:rPr>
        <w:t> </w:t>
      </w:r>
      <w:r>
        <w:rPr>
          <w:sz w:val="20"/>
        </w:rPr>
        <w:t>seq.</w:t>
      </w:r>
    </w:p>
    <w:p>
      <w:pPr>
        <w:pStyle w:val="ListParagraph"/>
        <w:numPr>
          <w:ilvl w:val="1"/>
          <w:numId w:val="262"/>
        </w:numPr>
        <w:tabs>
          <w:tab w:pos="821" w:val="left" w:leader="none"/>
        </w:tabs>
        <w:spacing w:line="240" w:lineRule="auto" w:before="121" w:after="0"/>
        <w:ind w:left="479" w:right="304" w:firstLine="0"/>
        <w:jc w:val="left"/>
        <w:rPr>
          <w:sz w:val="20"/>
        </w:rPr>
      </w:pPr>
      <w:r>
        <w:rPr>
          <w:sz w:val="20"/>
        </w:rPr>
        <w:t>The</w:t>
      </w:r>
      <w:r>
        <w:rPr>
          <w:spacing w:val="-3"/>
          <w:sz w:val="20"/>
        </w:rPr>
        <w:t> </w:t>
      </w:r>
      <w:r>
        <w:rPr>
          <w:sz w:val="20"/>
        </w:rPr>
        <w:t>Medicare</w:t>
      </w:r>
      <w:r>
        <w:rPr>
          <w:spacing w:val="-3"/>
          <w:sz w:val="20"/>
        </w:rPr>
        <w:t> </w:t>
      </w:r>
      <w:r>
        <w:rPr>
          <w:sz w:val="20"/>
        </w:rPr>
        <w:t>Advantage</w:t>
      </w:r>
      <w:r>
        <w:rPr>
          <w:spacing w:val="-1"/>
          <w:sz w:val="20"/>
        </w:rPr>
        <w:t> </w:t>
      </w:r>
      <w:r>
        <w:rPr>
          <w:sz w:val="20"/>
        </w:rPr>
        <w:t>program</w:t>
      </w:r>
      <w:r>
        <w:rPr>
          <w:spacing w:val="-3"/>
          <w:sz w:val="20"/>
        </w:rPr>
        <w:t> </w:t>
      </w:r>
      <w:r>
        <w:rPr>
          <w:sz w:val="20"/>
        </w:rPr>
        <w:t>under</w:t>
      </w:r>
      <w:r>
        <w:rPr>
          <w:spacing w:val="-2"/>
          <w:sz w:val="20"/>
        </w:rPr>
        <w:t> </w:t>
      </w:r>
      <w:r>
        <w:rPr>
          <w:sz w:val="20"/>
        </w:rPr>
        <w:t>Part</w:t>
      </w:r>
      <w:r>
        <w:rPr>
          <w:spacing w:val="-2"/>
          <w:sz w:val="20"/>
        </w:rPr>
        <w:t> </w:t>
      </w:r>
      <w:r>
        <w:rPr>
          <w:sz w:val="20"/>
        </w:rPr>
        <w:t>C</w:t>
      </w:r>
      <w:r>
        <w:rPr>
          <w:spacing w:val="-3"/>
          <w:sz w:val="20"/>
        </w:rPr>
        <w:t> </w:t>
      </w:r>
      <w:r>
        <w:rPr>
          <w:sz w:val="20"/>
        </w:rPr>
        <w:t>of</w:t>
      </w:r>
      <w:r>
        <w:rPr>
          <w:spacing w:val="-3"/>
          <w:sz w:val="20"/>
        </w:rPr>
        <w:t> </w:t>
      </w:r>
      <w:r>
        <w:rPr>
          <w:sz w:val="20"/>
        </w:rPr>
        <w:t>title</w:t>
      </w:r>
      <w:r>
        <w:rPr>
          <w:spacing w:val="-1"/>
          <w:sz w:val="20"/>
        </w:rPr>
        <w:t> </w:t>
      </w:r>
      <w:r>
        <w:rPr>
          <w:sz w:val="20"/>
        </w:rPr>
        <w:t>XVIII</w:t>
      </w:r>
      <w:r>
        <w:rPr>
          <w:spacing w:val="-2"/>
          <w:sz w:val="20"/>
        </w:rPr>
        <w:t> </w:t>
      </w:r>
      <w:r>
        <w:rPr>
          <w:sz w:val="20"/>
        </w:rPr>
        <w:t>of</w:t>
      </w:r>
      <w:r>
        <w:rPr>
          <w:spacing w:val="-3"/>
          <w:sz w:val="20"/>
        </w:rPr>
        <w:t> </w:t>
      </w:r>
      <w:r>
        <w:rPr>
          <w:sz w:val="20"/>
        </w:rPr>
        <w:t>the</w:t>
      </w:r>
      <w:r>
        <w:rPr>
          <w:spacing w:val="-3"/>
          <w:sz w:val="20"/>
        </w:rPr>
        <w:t> </w:t>
      </w:r>
      <w:r>
        <w:rPr>
          <w:sz w:val="20"/>
        </w:rPr>
        <w:t>Social</w:t>
      </w:r>
      <w:r>
        <w:rPr>
          <w:spacing w:val="-2"/>
          <w:sz w:val="20"/>
        </w:rPr>
        <w:t> </w:t>
      </w:r>
      <w:r>
        <w:rPr>
          <w:sz w:val="20"/>
        </w:rPr>
        <w:t>Security</w:t>
      </w:r>
      <w:r>
        <w:rPr>
          <w:spacing w:val="-2"/>
          <w:sz w:val="20"/>
        </w:rPr>
        <w:t> </w:t>
      </w:r>
      <w:r>
        <w:rPr>
          <w:sz w:val="20"/>
        </w:rPr>
        <w:t>Act,</w:t>
      </w:r>
      <w:r>
        <w:rPr>
          <w:spacing w:val="-2"/>
          <w:sz w:val="20"/>
        </w:rPr>
        <w:t> </w:t>
      </w:r>
      <w:r>
        <w:rPr>
          <w:sz w:val="20"/>
        </w:rPr>
        <w:t>42</w:t>
      </w:r>
      <w:r>
        <w:rPr>
          <w:spacing w:val="-2"/>
          <w:sz w:val="20"/>
        </w:rPr>
        <w:t> </w:t>
      </w:r>
      <w:r>
        <w:rPr>
          <w:sz w:val="20"/>
        </w:rPr>
        <w:t>U.S.C.</w:t>
      </w:r>
      <w:r>
        <w:rPr>
          <w:spacing w:val="-2"/>
          <w:sz w:val="20"/>
        </w:rPr>
        <w:t> </w:t>
      </w:r>
      <w:r>
        <w:rPr>
          <w:sz w:val="20"/>
        </w:rPr>
        <w:t>1395w-21 through 1395w-28.</w:t>
      </w:r>
    </w:p>
    <w:p>
      <w:pPr>
        <w:pStyle w:val="ListParagraph"/>
        <w:numPr>
          <w:ilvl w:val="1"/>
          <w:numId w:val="262"/>
        </w:numPr>
        <w:tabs>
          <w:tab w:pos="865" w:val="left" w:leader="none"/>
        </w:tabs>
        <w:spacing w:line="240" w:lineRule="auto" w:before="119" w:after="0"/>
        <w:ind w:left="479" w:right="310" w:firstLine="0"/>
        <w:jc w:val="left"/>
        <w:rPr>
          <w:sz w:val="20"/>
        </w:rPr>
      </w:pPr>
      <w:r>
        <w:rPr>
          <w:sz w:val="20"/>
        </w:rPr>
        <w:t>A</w:t>
      </w:r>
      <w:r>
        <w:rPr>
          <w:spacing w:val="-2"/>
          <w:sz w:val="20"/>
        </w:rPr>
        <w:t> </w:t>
      </w:r>
      <w:r>
        <w:rPr>
          <w:sz w:val="20"/>
        </w:rPr>
        <w:t>high-risk</w:t>
      </w:r>
      <w:r>
        <w:rPr>
          <w:spacing w:val="-1"/>
          <w:sz w:val="20"/>
        </w:rPr>
        <w:t> </w:t>
      </w:r>
      <w:r>
        <w:rPr>
          <w:sz w:val="20"/>
        </w:rPr>
        <w:t>pool</w:t>
      </w:r>
      <w:r>
        <w:rPr>
          <w:spacing w:val="-2"/>
          <w:sz w:val="20"/>
        </w:rPr>
        <w:t> </w:t>
      </w:r>
      <w:r>
        <w:rPr>
          <w:sz w:val="20"/>
        </w:rPr>
        <w:t>that</w:t>
      </w:r>
      <w:r>
        <w:rPr>
          <w:spacing w:val="-2"/>
          <w:sz w:val="20"/>
        </w:rPr>
        <w:t> </w:t>
      </w:r>
      <w:r>
        <w:rPr>
          <w:sz w:val="20"/>
        </w:rPr>
        <w:t>is</w:t>
      </w:r>
      <w:r>
        <w:rPr>
          <w:spacing w:val="-1"/>
          <w:sz w:val="20"/>
        </w:rPr>
        <w:t> </w:t>
      </w:r>
      <w:r>
        <w:rPr>
          <w:sz w:val="20"/>
        </w:rPr>
        <w:t>a</w:t>
      </w:r>
      <w:r>
        <w:rPr>
          <w:spacing w:val="-4"/>
          <w:sz w:val="20"/>
        </w:rPr>
        <w:t> </w:t>
      </w:r>
      <w:r>
        <w:rPr>
          <w:sz w:val="20"/>
        </w:rPr>
        <w:t>mechanism</w:t>
      </w:r>
      <w:r>
        <w:rPr>
          <w:spacing w:val="-3"/>
          <w:sz w:val="20"/>
        </w:rPr>
        <w:t> </w:t>
      </w:r>
      <w:r>
        <w:rPr>
          <w:sz w:val="20"/>
        </w:rPr>
        <w:t>established</w:t>
      </w:r>
      <w:r>
        <w:rPr>
          <w:spacing w:val="-1"/>
          <w:sz w:val="20"/>
        </w:rPr>
        <w:t> </w:t>
      </w:r>
      <w:r>
        <w:rPr>
          <w:sz w:val="20"/>
        </w:rPr>
        <w:t>under</w:t>
      </w:r>
      <w:r>
        <w:rPr>
          <w:spacing w:val="-2"/>
          <w:sz w:val="20"/>
        </w:rPr>
        <w:t> </w:t>
      </w:r>
      <w:r>
        <w:rPr>
          <w:sz w:val="20"/>
        </w:rPr>
        <w:t>State</w:t>
      </w:r>
      <w:r>
        <w:rPr>
          <w:spacing w:val="-3"/>
          <w:sz w:val="20"/>
        </w:rPr>
        <w:t> </w:t>
      </w:r>
      <w:r>
        <w:rPr>
          <w:sz w:val="20"/>
        </w:rPr>
        <w:t>law</w:t>
      </w:r>
      <w:r>
        <w:rPr>
          <w:spacing w:val="-3"/>
          <w:sz w:val="20"/>
        </w:rPr>
        <w:t> </w:t>
      </w:r>
      <w:r>
        <w:rPr>
          <w:sz w:val="20"/>
        </w:rPr>
        <w:t>to</w:t>
      </w:r>
      <w:r>
        <w:rPr>
          <w:spacing w:val="-2"/>
          <w:sz w:val="20"/>
        </w:rPr>
        <w:t> </w:t>
      </w:r>
      <w:r>
        <w:rPr>
          <w:sz w:val="20"/>
        </w:rPr>
        <w:t>provide</w:t>
      </w:r>
      <w:r>
        <w:rPr>
          <w:spacing w:val="-3"/>
          <w:sz w:val="20"/>
        </w:rPr>
        <w:t> </w:t>
      </w:r>
      <w:r>
        <w:rPr>
          <w:sz w:val="20"/>
        </w:rPr>
        <w:t>health</w:t>
      </w:r>
      <w:r>
        <w:rPr>
          <w:spacing w:val="-1"/>
          <w:sz w:val="20"/>
        </w:rPr>
        <w:t> </w:t>
      </w:r>
      <w:r>
        <w:rPr>
          <w:sz w:val="20"/>
        </w:rPr>
        <w:t>insurance</w:t>
      </w:r>
      <w:r>
        <w:rPr>
          <w:spacing w:val="-3"/>
          <w:sz w:val="20"/>
        </w:rPr>
        <w:t> </w:t>
      </w:r>
      <w:r>
        <w:rPr>
          <w:sz w:val="20"/>
        </w:rPr>
        <w:t>coverage</w:t>
      </w:r>
      <w:r>
        <w:rPr>
          <w:spacing w:val="-3"/>
          <w:sz w:val="20"/>
        </w:rPr>
        <w:t> </w:t>
      </w:r>
      <w:r>
        <w:rPr>
          <w:sz w:val="20"/>
        </w:rPr>
        <w:t>or comparable coverage to eligible individuals.</w:t>
      </w:r>
    </w:p>
    <w:p>
      <w:pPr>
        <w:pStyle w:val="ListParagraph"/>
        <w:numPr>
          <w:ilvl w:val="1"/>
          <w:numId w:val="262"/>
        </w:numPr>
        <w:tabs>
          <w:tab w:pos="910" w:val="left" w:leader="none"/>
        </w:tabs>
        <w:spacing w:line="240" w:lineRule="auto" w:before="121" w:after="0"/>
        <w:ind w:left="479" w:right="299" w:firstLine="0"/>
        <w:jc w:val="left"/>
        <w:rPr>
          <w:sz w:val="20"/>
        </w:rPr>
      </w:pPr>
      <w:r>
        <w:rPr>
          <w:sz w:val="20"/>
        </w:rPr>
        <w:t>Any</w:t>
      </w:r>
      <w:r>
        <w:rPr>
          <w:spacing w:val="-1"/>
          <w:sz w:val="20"/>
        </w:rPr>
        <w:t> </w:t>
      </w:r>
      <w:r>
        <w:rPr>
          <w:sz w:val="20"/>
        </w:rPr>
        <w:t>other</w:t>
      </w:r>
      <w:r>
        <w:rPr>
          <w:spacing w:val="-2"/>
          <w:sz w:val="20"/>
        </w:rPr>
        <w:t> </w:t>
      </w:r>
      <w:r>
        <w:rPr>
          <w:sz w:val="20"/>
        </w:rPr>
        <w:t>individual</w:t>
      </w:r>
      <w:r>
        <w:rPr>
          <w:spacing w:val="-2"/>
          <w:sz w:val="20"/>
        </w:rPr>
        <w:t> </w:t>
      </w:r>
      <w:r>
        <w:rPr>
          <w:sz w:val="20"/>
        </w:rPr>
        <w:t>or</w:t>
      </w:r>
      <w:r>
        <w:rPr>
          <w:spacing w:val="-2"/>
          <w:sz w:val="20"/>
        </w:rPr>
        <w:t> </w:t>
      </w:r>
      <w:r>
        <w:rPr>
          <w:sz w:val="20"/>
        </w:rPr>
        <w:t>group</w:t>
      </w:r>
      <w:r>
        <w:rPr>
          <w:spacing w:val="-1"/>
          <w:sz w:val="20"/>
        </w:rPr>
        <w:t> </w:t>
      </w:r>
      <w:r>
        <w:rPr>
          <w:sz w:val="20"/>
        </w:rPr>
        <w:t>plan,</w:t>
      </w:r>
      <w:r>
        <w:rPr>
          <w:spacing w:val="-1"/>
          <w:sz w:val="20"/>
        </w:rPr>
        <w:t> </w:t>
      </w:r>
      <w:r>
        <w:rPr>
          <w:sz w:val="20"/>
        </w:rPr>
        <w:t>or</w:t>
      </w:r>
      <w:r>
        <w:rPr>
          <w:spacing w:val="-2"/>
          <w:sz w:val="20"/>
        </w:rPr>
        <w:t> </w:t>
      </w:r>
      <w:r>
        <w:rPr>
          <w:sz w:val="20"/>
        </w:rPr>
        <w:t>combination</w:t>
      </w:r>
      <w:r>
        <w:rPr>
          <w:spacing w:val="-4"/>
          <w:sz w:val="20"/>
        </w:rPr>
        <w:t> </w:t>
      </w:r>
      <w:r>
        <w:rPr>
          <w:sz w:val="20"/>
        </w:rPr>
        <w:t>of</w:t>
      </w:r>
      <w:r>
        <w:rPr>
          <w:spacing w:val="-3"/>
          <w:sz w:val="20"/>
        </w:rPr>
        <w:t> </w:t>
      </w:r>
      <w:r>
        <w:rPr>
          <w:sz w:val="20"/>
        </w:rPr>
        <w:t>individual</w:t>
      </w:r>
      <w:r>
        <w:rPr>
          <w:spacing w:val="-2"/>
          <w:sz w:val="20"/>
        </w:rPr>
        <w:t> </w:t>
      </w:r>
      <w:r>
        <w:rPr>
          <w:sz w:val="20"/>
        </w:rPr>
        <w:t>or</w:t>
      </w:r>
      <w:r>
        <w:rPr>
          <w:spacing w:val="-2"/>
          <w:sz w:val="20"/>
        </w:rPr>
        <w:t> </w:t>
      </w:r>
      <w:r>
        <w:rPr>
          <w:sz w:val="20"/>
        </w:rPr>
        <w:t>group</w:t>
      </w:r>
      <w:r>
        <w:rPr>
          <w:spacing w:val="-4"/>
          <w:sz w:val="20"/>
        </w:rPr>
        <w:t> </w:t>
      </w:r>
      <w:r>
        <w:rPr>
          <w:sz w:val="20"/>
        </w:rPr>
        <w:t>plans,</w:t>
      </w:r>
      <w:r>
        <w:rPr>
          <w:spacing w:val="-1"/>
          <w:sz w:val="20"/>
        </w:rPr>
        <w:t> </w:t>
      </w:r>
      <w:r>
        <w:rPr>
          <w:sz w:val="20"/>
        </w:rPr>
        <w:t>that</w:t>
      </w:r>
      <w:r>
        <w:rPr>
          <w:spacing w:val="-4"/>
          <w:sz w:val="20"/>
        </w:rPr>
        <w:t> </w:t>
      </w:r>
      <w:r>
        <w:rPr>
          <w:sz w:val="20"/>
        </w:rPr>
        <w:t>provides</w:t>
      </w:r>
      <w:r>
        <w:rPr>
          <w:spacing w:val="-1"/>
          <w:sz w:val="20"/>
        </w:rPr>
        <w:t> </w:t>
      </w:r>
      <w:r>
        <w:rPr>
          <w:sz w:val="20"/>
        </w:rPr>
        <w:t>or</w:t>
      </w:r>
      <w:r>
        <w:rPr>
          <w:spacing w:val="-2"/>
          <w:sz w:val="20"/>
        </w:rPr>
        <w:t> </w:t>
      </w:r>
      <w:r>
        <w:rPr>
          <w:sz w:val="20"/>
        </w:rPr>
        <w:t>pays</w:t>
      </w:r>
      <w:r>
        <w:rPr>
          <w:spacing w:val="-1"/>
          <w:sz w:val="20"/>
        </w:rPr>
        <w:t> </w:t>
      </w:r>
      <w:r>
        <w:rPr>
          <w:sz w:val="20"/>
        </w:rPr>
        <w:t>for the cost of medical care (as defined in section 2791(a)(2) of the PHS Social Security Act, 42 U.S.C. 300gg- </w:t>
      </w:r>
      <w:r>
        <w:rPr>
          <w:spacing w:val="-2"/>
          <w:sz w:val="20"/>
        </w:rPr>
        <w:t>91(a)(2)).</w:t>
      </w:r>
    </w:p>
    <w:p>
      <w:pPr>
        <w:pStyle w:val="ListParagraph"/>
        <w:numPr>
          <w:ilvl w:val="0"/>
          <w:numId w:val="262"/>
        </w:numPr>
        <w:tabs>
          <w:tab w:pos="383" w:val="left" w:leader="none"/>
        </w:tabs>
        <w:spacing w:line="240" w:lineRule="auto" w:before="120" w:after="0"/>
        <w:ind w:left="383" w:right="0" w:hanging="264"/>
        <w:jc w:val="left"/>
        <w:rPr>
          <w:sz w:val="20"/>
        </w:rPr>
      </w:pPr>
      <w:r>
        <w:rPr>
          <w:sz w:val="20"/>
        </w:rPr>
        <w:t>Health</w:t>
      </w:r>
      <w:r>
        <w:rPr>
          <w:spacing w:val="-5"/>
          <w:sz w:val="20"/>
        </w:rPr>
        <w:t> </w:t>
      </w:r>
      <w:r>
        <w:rPr>
          <w:sz w:val="20"/>
        </w:rPr>
        <w:t>plan</w:t>
      </w:r>
      <w:r>
        <w:rPr>
          <w:spacing w:val="-5"/>
          <w:sz w:val="20"/>
        </w:rPr>
        <w:t> </w:t>
      </w:r>
      <w:r>
        <w:rPr>
          <w:spacing w:val="-2"/>
          <w:sz w:val="20"/>
        </w:rPr>
        <w:t>excludes:</w:t>
      </w:r>
    </w:p>
    <w:p>
      <w:pPr>
        <w:pStyle w:val="ListParagraph"/>
        <w:numPr>
          <w:ilvl w:val="1"/>
          <w:numId w:val="262"/>
        </w:numPr>
        <w:tabs>
          <w:tab w:pos="688" w:val="left" w:leader="none"/>
        </w:tabs>
        <w:spacing w:line="240" w:lineRule="auto" w:before="120" w:after="0"/>
        <w:ind w:left="479" w:right="517" w:firstLine="0"/>
        <w:jc w:val="left"/>
        <w:rPr>
          <w:sz w:val="20"/>
        </w:rPr>
      </w:pPr>
      <w:r>
        <w:rPr>
          <w:sz w:val="20"/>
        </w:rPr>
        <w:t>Any</w:t>
      </w:r>
      <w:r>
        <w:rPr>
          <w:spacing w:val="-1"/>
          <w:sz w:val="20"/>
        </w:rPr>
        <w:t> </w:t>
      </w:r>
      <w:r>
        <w:rPr>
          <w:sz w:val="20"/>
        </w:rPr>
        <w:t>policy,</w:t>
      </w:r>
      <w:r>
        <w:rPr>
          <w:spacing w:val="-1"/>
          <w:sz w:val="20"/>
        </w:rPr>
        <w:t> </w:t>
      </w:r>
      <w:r>
        <w:rPr>
          <w:sz w:val="20"/>
        </w:rPr>
        <w:t>plan,</w:t>
      </w:r>
      <w:r>
        <w:rPr>
          <w:spacing w:val="-1"/>
          <w:sz w:val="20"/>
        </w:rPr>
        <w:t> </w:t>
      </w:r>
      <w:r>
        <w:rPr>
          <w:sz w:val="20"/>
        </w:rPr>
        <w:t>or</w:t>
      </w:r>
      <w:r>
        <w:rPr>
          <w:spacing w:val="-2"/>
          <w:sz w:val="20"/>
        </w:rPr>
        <w:t> </w:t>
      </w:r>
      <w:r>
        <w:rPr>
          <w:sz w:val="20"/>
        </w:rPr>
        <w:t>program</w:t>
      </w:r>
      <w:r>
        <w:rPr>
          <w:spacing w:val="-3"/>
          <w:sz w:val="20"/>
        </w:rPr>
        <w:t> </w:t>
      </w:r>
      <w:r>
        <w:rPr>
          <w:sz w:val="20"/>
        </w:rPr>
        <w:t>to</w:t>
      </w:r>
      <w:r>
        <w:rPr>
          <w:spacing w:val="-2"/>
          <w:sz w:val="20"/>
        </w:rPr>
        <w:t> </w:t>
      </w:r>
      <w:r>
        <w:rPr>
          <w:sz w:val="20"/>
        </w:rPr>
        <w:t>the</w:t>
      </w:r>
      <w:r>
        <w:rPr>
          <w:spacing w:val="-3"/>
          <w:sz w:val="20"/>
        </w:rPr>
        <w:t> </w:t>
      </w:r>
      <w:r>
        <w:rPr>
          <w:sz w:val="20"/>
        </w:rPr>
        <w:t>extent</w:t>
      </w:r>
      <w:r>
        <w:rPr>
          <w:spacing w:val="-2"/>
          <w:sz w:val="20"/>
        </w:rPr>
        <w:t> </w:t>
      </w:r>
      <w:r>
        <w:rPr>
          <w:sz w:val="20"/>
        </w:rPr>
        <w:t>that</w:t>
      </w:r>
      <w:r>
        <w:rPr>
          <w:spacing w:val="-2"/>
          <w:sz w:val="20"/>
        </w:rPr>
        <w:t> </w:t>
      </w:r>
      <w:r>
        <w:rPr>
          <w:sz w:val="20"/>
        </w:rPr>
        <w:t>it</w:t>
      </w:r>
      <w:r>
        <w:rPr>
          <w:spacing w:val="-2"/>
          <w:sz w:val="20"/>
        </w:rPr>
        <w:t> </w:t>
      </w:r>
      <w:r>
        <w:rPr>
          <w:sz w:val="20"/>
        </w:rPr>
        <w:t>provides,</w:t>
      </w:r>
      <w:r>
        <w:rPr>
          <w:spacing w:val="-1"/>
          <w:sz w:val="20"/>
        </w:rPr>
        <w:t> </w:t>
      </w:r>
      <w:r>
        <w:rPr>
          <w:sz w:val="20"/>
        </w:rPr>
        <w:t>or</w:t>
      </w:r>
      <w:r>
        <w:rPr>
          <w:spacing w:val="-2"/>
          <w:sz w:val="20"/>
        </w:rPr>
        <w:t> </w:t>
      </w:r>
      <w:r>
        <w:rPr>
          <w:sz w:val="20"/>
        </w:rPr>
        <w:t>pays</w:t>
      </w:r>
      <w:r>
        <w:rPr>
          <w:spacing w:val="-3"/>
          <w:sz w:val="20"/>
        </w:rPr>
        <w:t> </w:t>
      </w:r>
      <w:r>
        <w:rPr>
          <w:sz w:val="20"/>
        </w:rPr>
        <w:t>for</w:t>
      </w:r>
      <w:r>
        <w:rPr>
          <w:spacing w:val="-2"/>
          <w:sz w:val="20"/>
        </w:rPr>
        <w:t> </w:t>
      </w:r>
      <w:r>
        <w:rPr>
          <w:sz w:val="20"/>
        </w:rPr>
        <w:t>the</w:t>
      </w:r>
      <w:r>
        <w:rPr>
          <w:spacing w:val="-3"/>
          <w:sz w:val="20"/>
        </w:rPr>
        <w:t> </w:t>
      </w:r>
      <w:r>
        <w:rPr>
          <w:sz w:val="20"/>
        </w:rPr>
        <w:t>cost</w:t>
      </w:r>
      <w:r>
        <w:rPr>
          <w:spacing w:val="-2"/>
          <w:sz w:val="20"/>
        </w:rPr>
        <w:t> </w:t>
      </w:r>
      <w:r>
        <w:rPr>
          <w:sz w:val="20"/>
        </w:rPr>
        <w:t>of,</w:t>
      </w:r>
      <w:r>
        <w:rPr>
          <w:spacing w:val="-1"/>
          <w:sz w:val="20"/>
        </w:rPr>
        <w:t> </w:t>
      </w:r>
      <w:r>
        <w:rPr>
          <w:sz w:val="20"/>
        </w:rPr>
        <w:t>excepted</w:t>
      </w:r>
      <w:r>
        <w:rPr>
          <w:spacing w:val="-1"/>
          <w:sz w:val="20"/>
        </w:rPr>
        <w:t> </w:t>
      </w:r>
      <w:r>
        <w:rPr>
          <w:sz w:val="20"/>
        </w:rPr>
        <w:t>benefits</w:t>
      </w:r>
      <w:r>
        <w:rPr>
          <w:spacing w:val="-1"/>
          <w:sz w:val="20"/>
        </w:rPr>
        <w:t> </w:t>
      </w:r>
      <w:r>
        <w:rPr>
          <w:sz w:val="20"/>
        </w:rPr>
        <w:t>that are listed in section 2791(c)(1) of the PHS Act, 42 U.S.C. 300gg-91(c)(1); and</w:t>
      </w:r>
    </w:p>
    <w:p>
      <w:pPr>
        <w:pStyle w:val="ListParagraph"/>
        <w:numPr>
          <w:ilvl w:val="1"/>
          <w:numId w:val="262"/>
        </w:numPr>
        <w:tabs>
          <w:tab w:pos="733" w:val="left" w:leader="none"/>
        </w:tabs>
        <w:spacing w:line="240" w:lineRule="auto" w:before="119" w:after="0"/>
        <w:ind w:left="733" w:right="0" w:hanging="254"/>
        <w:jc w:val="left"/>
        <w:rPr>
          <w:sz w:val="20"/>
        </w:rPr>
      </w:pPr>
      <w:r>
        <w:rPr>
          <w:sz w:val="20"/>
        </w:rPr>
        <w:t>A</w:t>
      </w:r>
      <w:r>
        <w:rPr>
          <w:spacing w:val="-6"/>
          <w:sz w:val="20"/>
        </w:rPr>
        <w:t> </w:t>
      </w:r>
      <w:r>
        <w:rPr>
          <w:sz w:val="20"/>
        </w:rPr>
        <w:t>government-funded</w:t>
      </w:r>
      <w:r>
        <w:rPr>
          <w:spacing w:val="-5"/>
          <w:sz w:val="20"/>
        </w:rPr>
        <w:t> </w:t>
      </w:r>
      <w:r>
        <w:rPr>
          <w:sz w:val="20"/>
        </w:rPr>
        <w:t>program</w:t>
      </w:r>
      <w:r>
        <w:rPr>
          <w:spacing w:val="-7"/>
          <w:sz w:val="20"/>
        </w:rPr>
        <w:t> </w:t>
      </w:r>
      <w:r>
        <w:rPr>
          <w:sz w:val="20"/>
        </w:rPr>
        <w:t>(other</w:t>
      </w:r>
      <w:r>
        <w:rPr>
          <w:spacing w:val="-6"/>
          <w:sz w:val="20"/>
        </w:rPr>
        <w:t> </w:t>
      </w:r>
      <w:r>
        <w:rPr>
          <w:sz w:val="20"/>
        </w:rPr>
        <w:t>than</w:t>
      </w:r>
      <w:r>
        <w:rPr>
          <w:spacing w:val="-5"/>
          <w:sz w:val="20"/>
        </w:rPr>
        <w:t> </w:t>
      </w:r>
      <w:r>
        <w:rPr>
          <w:sz w:val="20"/>
        </w:rPr>
        <w:t>one</w:t>
      </w:r>
      <w:r>
        <w:rPr>
          <w:spacing w:val="-7"/>
          <w:sz w:val="20"/>
        </w:rPr>
        <w:t> </w:t>
      </w:r>
      <w:r>
        <w:rPr>
          <w:sz w:val="20"/>
        </w:rPr>
        <w:t>listed</w:t>
      </w:r>
      <w:r>
        <w:rPr>
          <w:spacing w:val="-5"/>
          <w:sz w:val="20"/>
        </w:rPr>
        <w:t> </w:t>
      </w:r>
      <w:r>
        <w:rPr>
          <w:sz w:val="20"/>
        </w:rPr>
        <w:t>in</w:t>
      </w:r>
      <w:r>
        <w:rPr>
          <w:spacing w:val="-5"/>
          <w:sz w:val="20"/>
        </w:rPr>
        <w:t> </w:t>
      </w:r>
      <w:r>
        <w:rPr>
          <w:sz w:val="20"/>
        </w:rPr>
        <w:t>paragraph</w:t>
      </w:r>
      <w:r>
        <w:rPr>
          <w:spacing w:val="-5"/>
          <w:sz w:val="20"/>
        </w:rPr>
        <w:t> </w:t>
      </w:r>
      <w:r>
        <w:rPr>
          <w:sz w:val="20"/>
        </w:rPr>
        <w:t>(1)(i)-(xvi)</w:t>
      </w:r>
      <w:r>
        <w:rPr>
          <w:spacing w:val="-6"/>
          <w:sz w:val="20"/>
        </w:rPr>
        <w:t> </w:t>
      </w:r>
      <w:r>
        <w:rPr>
          <w:sz w:val="20"/>
        </w:rPr>
        <w:t>of</w:t>
      </w:r>
      <w:r>
        <w:rPr>
          <w:spacing w:val="-7"/>
          <w:sz w:val="20"/>
        </w:rPr>
        <w:t> </w:t>
      </w:r>
      <w:r>
        <w:rPr>
          <w:sz w:val="20"/>
        </w:rPr>
        <w:t>this</w:t>
      </w:r>
      <w:r>
        <w:rPr>
          <w:spacing w:val="-5"/>
          <w:sz w:val="20"/>
        </w:rPr>
        <w:t> </w:t>
      </w:r>
      <w:r>
        <w:rPr>
          <w:spacing w:val="-2"/>
          <w:sz w:val="20"/>
        </w:rPr>
        <w:t>definition):</w:t>
      </w:r>
    </w:p>
    <w:p>
      <w:pPr>
        <w:spacing w:after="0" w:line="240" w:lineRule="auto"/>
        <w:jc w:val="left"/>
        <w:rPr>
          <w:sz w:val="20"/>
        </w:rPr>
        <w:sectPr>
          <w:pgSz w:w="12240" w:h="15840"/>
          <w:pgMar w:header="763" w:footer="722" w:top="1400" w:bottom="920" w:left="1320" w:right="1220"/>
        </w:sectPr>
      </w:pPr>
    </w:p>
    <w:p>
      <w:pPr>
        <w:pStyle w:val="ListParagraph"/>
        <w:numPr>
          <w:ilvl w:val="2"/>
          <w:numId w:val="262"/>
        </w:numPr>
        <w:tabs>
          <w:tab w:pos="1119" w:val="left" w:leader="none"/>
        </w:tabs>
        <w:spacing w:line="240" w:lineRule="auto" w:before="49" w:after="0"/>
        <w:ind w:left="1119" w:right="0" w:hanging="279"/>
        <w:jc w:val="left"/>
        <w:rPr>
          <w:sz w:val="20"/>
        </w:rPr>
      </w:pPr>
      <w:r>
        <w:rPr>
          <w:sz w:val="20"/>
        </w:rPr>
        <w:t>Whose</w:t>
      </w:r>
      <w:r>
        <w:rPr>
          <w:spacing w:val="-6"/>
          <w:sz w:val="20"/>
        </w:rPr>
        <w:t> </w:t>
      </w:r>
      <w:r>
        <w:rPr>
          <w:sz w:val="20"/>
        </w:rPr>
        <w:t>principal</w:t>
      </w:r>
      <w:r>
        <w:rPr>
          <w:spacing w:val="-5"/>
          <w:sz w:val="20"/>
        </w:rPr>
        <w:t> </w:t>
      </w:r>
      <w:r>
        <w:rPr>
          <w:sz w:val="20"/>
        </w:rPr>
        <w:t>purpose</w:t>
      </w:r>
      <w:r>
        <w:rPr>
          <w:spacing w:val="-6"/>
          <w:sz w:val="20"/>
        </w:rPr>
        <w:t> </w:t>
      </w:r>
      <w:r>
        <w:rPr>
          <w:sz w:val="20"/>
        </w:rPr>
        <w:t>is</w:t>
      </w:r>
      <w:r>
        <w:rPr>
          <w:spacing w:val="-4"/>
          <w:sz w:val="20"/>
        </w:rPr>
        <w:t> </w:t>
      </w:r>
      <w:r>
        <w:rPr>
          <w:sz w:val="20"/>
        </w:rPr>
        <w:t>other</w:t>
      </w:r>
      <w:r>
        <w:rPr>
          <w:spacing w:val="-5"/>
          <w:sz w:val="20"/>
        </w:rPr>
        <w:t> </w:t>
      </w:r>
      <w:r>
        <w:rPr>
          <w:sz w:val="20"/>
        </w:rPr>
        <w:t>than</w:t>
      </w:r>
      <w:r>
        <w:rPr>
          <w:spacing w:val="-7"/>
          <w:sz w:val="20"/>
        </w:rPr>
        <w:t> </w:t>
      </w:r>
      <w:r>
        <w:rPr>
          <w:sz w:val="20"/>
        </w:rPr>
        <w:t>providing,</w:t>
      </w:r>
      <w:r>
        <w:rPr>
          <w:spacing w:val="-4"/>
          <w:sz w:val="20"/>
        </w:rPr>
        <w:t> </w:t>
      </w:r>
      <w:r>
        <w:rPr>
          <w:sz w:val="20"/>
        </w:rPr>
        <w:t>or</w:t>
      </w:r>
      <w:r>
        <w:rPr>
          <w:spacing w:val="-7"/>
          <w:sz w:val="20"/>
        </w:rPr>
        <w:t> </w:t>
      </w:r>
      <w:r>
        <w:rPr>
          <w:sz w:val="20"/>
        </w:rPr>
        <w:t>paying</w:t>
      </w:r>
      <w:r>
        <w:rPr>
          <w:spacing w:val="-5"/>
          <w:sz w:val="20"/>
        </w:rPr>
        <w:t> </w:t>
      </w:r>
      <w:r>
        <w:rPr>
          <w:sz w:val="20"/>
        </w:rPr>
        <w:t>the</w:t>
      </w:r>
      <w:r>
        <w:rPr>
          <w:spacing w:val="-6"/>
          <w:sz w:val="20"/>
        </w:rPr>
        <w:t> </w:t>
      </w:r>
      <w:r>
        <w:rPr>
          <w:sz w:val="20"/>
        </w:rPr>
        <w:t>cost</w:t>
      </w:r>
      <w:r>
        <w:rPr>
          <w:spacing w:val="-5"/>
          <w:sz w:val="20"/>
        </w:rPr>
        <w:t> </w:t>
      </w:r>
      <w:r>
        <w:rPr>
          <w:sz w:val="20"/>
        </w:rPr>
        <w:t>of,</w:t>
      </w:r>
      <w:r>
        <w:rPr>
          <w:spacing w:val="-4"/>
          <w:sz w:val="20"/>
        </w:rPr>
        <w:t> </w:t>
      </w:r>
      <w:r>
        <w:rPr>
          <w:sz w:val="20"/>
        </w:rPr>
        <w:t>healthcare;</w:t>
      </w:r>
      <w:r>
        <w:rPr>
          <w:spacing w:val="-6"/>
          <w:sz w:val="20"/>
        </w:rPr>
        <w:t> </w:t>
      </w:r>
      <w:r>
        <w:rPr>
          <w:spacing w:val="-5"/>
          <w:sz w:val="20"/>
        </w:rPr>
        <w:t>or</w:t>
      </w:r>
    </w:p>
    <w:p>
      <w:pPr>
        <w:pStyle w:val="ListParagraph"/>
        <w:numPr>
          <w:ilvl w:val="2"/>
          <w:numId w:val="262"/>
        </w:numPr>
        <w:tabs>
          <w:tab w:pos="1112" w:val="left" w:leader="none"/>
        </w:tabs>
        <w:spacing w:line="240" w:lineRule="auto" w:before="120" w:after="0"/>
        <w:ind w:left="1112" w:right="0" w:hanging="272"/>
        <w:jc w:val="left"/>
        <w:rPr>
          <w:sz w:val="20"/>
        </w:rPr>
      </w:pPr>
      <w:r>
        <w:rPr>
          <w:sz w:val="20"/>
        </w:rPr>
        <w:t>Whose</w:t>
      </w:r>
      <w:r>
        <w:rPr>
          <w:spacing w:val="-9"/>
          <w:sz w:val="20"/>
        </w:rPr>
        <w:t> </w:t>
      </w:r>
      <w:r>
        <w:rPr>
          <w:sz w:val="20"/>
        </w:rPr>
        <w:t>principal</w:t>
      </w:r>
      <w:r>
        <w:rPr>
          <w:spacing w:val="-7"/>
          <w:sz w:val="20"/>
        </w:rPr>
        <w:t> </w:t>
      </w:r>
      <w:r>
        <w:rPr>
          <w:sz w:val="20"/>
        </w:rPr>
        <w:t>activity</w:t>
      </w:r>
      <w:r>
        <w:rPr>
          <w:spacing w:val="-7"/>
          <w:sz w:val="20"/>
        </w:rPr>
        <w:t> </w:t>
      </w:r>
      <w:r>
        <w:rPr>
          <w:spacing w:val="-5"/>
          <w:sz w:val="20"/>
        </w:rPr>
        <w:t>is:</w:t>
      </w:r>
    </w:p>
    <w:p>
      <w:pPr>
        <w:pStyle w:val="ListParagraph"/>
        <w:numPr>
          <w:ilvl w:val="3"/>
          <w:numId w:val="262"/>
        </w:numPr>
        <w:tabs>
          <w:tab w:pos="1464" w:val="left" w:leader="none"/>
        </w:tabs>
        <w:spacing w:line="240" w:lineRule="auto" w:before="121" w:after="0"/>
        <w:ind w:left="1464" w:right="0" w:hanging="264"/>
        <w:jc w:val="left"/>
        <w:rPr>
          <w:sz w:val="20"/>
        </w:rPr>
      </w:pPr>
      <w:r>
        <w:rPr>
          <w:sz w:val="20"/>
        </w:rPr>
        <w:t>The</w:t>
      </w:r>
      <w:r>
        <w:rPr>
          <w:spacing w:val="-7"/>
          <w:sz w:val="20"/>
        </w:rPr>
        <w:t> </w:t>
      </w:r>
      <w:r>
        <w:rPr>
          <w:sz w:val="20"/>
        </w:rPr>
        <w:t>direct</w:t>
      </w:r>
      <w:r>
        <w:rPr>
          <w:spacing w:val="-6"/>
          <w:sz w:val="20"/>
        </w:rPr>
        <w:t> </w:t>
      </w:r>
      <w:r>
        <w:rPr>
          <w:sz w:val="20"/>
        </w:rPr>
        <w:t>provision</w:t>
      </w:r>
      <w:r>
        <w:rPr>
          <w:spacing w:val="-4"/>
          <w:sz w:val="20"/>
        </w:rPr>
        <w:t> </w:t>
      </w:r>
      <w:r>
        <w:rPr>
          <w:sz w:val="20"/>
        </w:rPr>
        <w:t>of</w:t>
      </w:r>
      <w:r>
        <w:rPr>
          <w:spacing w:val="-7"/>
          <w:sz w:val="20"/>
        </w:rPr>
        <w:t> </w:t>
      </w:r>
      <w:r>
        <w:rPr>
          <w:sz w:val="20"/>
        </w:rPr>
        <w:t>healthcare</w:t>
      </w:r>
      <w:r>
        <w:rPr>
          <w:spacing w:val="-7"/>
          <w:sz w:val="20"/>
        </w:rPr>
        <w:t> </w:t>
      </w:r>
      <w:r>
        <w:rPr>
          <w:sz w:val="20"/>
        </w:rPr>
        <w:t>to</w:t>
      </w:r>
      <w:r>
        <w:rPr>
          <w:spacing w:val="-5"/>
          <w:sz w:val="20"/>
        </w:rPr>
        <w:t> </w:t>
      </w:r>
      <w:r>
        <w:rPr>
          <w:sz w:val="20"/>
        </w:rPr>
        <w:t>persons;</w:t>
      </w:r>
      <w:r>
        <w:rPr>
          <w:spacing w:val="-7"/>
          <w:sz w:val="20"/>
        </w:rPr>
        <w:t> </w:t>
      </w:r>
      <w:r>
        <w:rPr>
          <w:spacing w:val="-5"/>
          <w:sz w:val="20"/>
        </w:rPr>
        <w:t>or</w:t>
      </w:r>
    </w:p>
    <w:p>
      <w:pPr>
        <w:pStyle w:val="ListParagraph"/>
        <w:numPr>
          <w:ilvl w:val="3"/>
          <w:numId w:val="262"/>
        </w:numPr>
        <w:tabs>
          <w:tab w:pos="1464" w:val="left" w:leader="none"/>
        </w:tabs>
        <w:spacing w:line="240" w:lineRule="auto" w:before="118" w:after="0"/>
        <w:ind w:left="1464" w:right="0" w:hanging="264"/>
        <w:jc w:val="left"/>
        <w:rPr>
          <w:sz w:val="20"/>
        </w:rPr>
      </w:pPr>
      <w:r>
        <w:rPr>
          <w:sz w:val="20"/>
        </w:rPr>
        <w:t>The</w:t>
      </w:r>
      <w:r>
        <w:rPr>
          <w:spacing w:val="-4"/>
          <w:sz w:val="20"/>
        </w:rPr>
        <w:t> </w:t>
      </w:r>
      <w:r>
        <w:rPr>
          <w:sz w:val="20"/>
        </w:rPr>
        <w:t>making</w:t>
      </w:r>
      <w:r>
        <w:rPr>
          <w:spacing w:val="-5"/>
          <w:sz w:val="20"/>
        </w:rPr>
        <w:t> </w:t>
      </w:r>
      <w:r>
        <w:rPr>
          <w:sz w:val="20"/>
        </w:rPr>
        <w:t>of</w:t>
      </w:r>
      <w:r>
        <w:rPr>
          <w:spacing w:val="-7"/>
          <w:sz w:val="20"/>
        </w:rPr>
        <w:t> </w:t>
      </w:r>
      <w:r>
        <w:rPr>
          <w:sz w:val="20"/>
        </w:rPr>
        <w:t>grants</w:t>
      </w:r>
      <w:r>
        <w:rPr>
          <w:spacing w:val="-4"/>
          <w:sz w:val="20"/>
        </w:rPr>
        <w:t> </w:t>
      </w:r>
      <w:r>
        <w:rPr>
          <w:sz w:val="20"/>
        </w:rPr>
        <w:t>to</w:t>
      </w:r>
      <w:r>
        <w:rPr>
          <w:spacing w:val="-5"/>
          <w:sz w:val="20"/>
        </w:rPr>
        <w:t> </w:t>
      </w:r>
      <w:r>
        <w:rPr>
          <w:sz w:val="20"/>
        </w:rPr>
        <w:t>fund</w:t>
      </w:r>
      <w:r>
        <w:rPr>
          <w:spacing w:val="-5"/>
          <w:sz w:val="20"/>
        </w:rPr>
        <w:t> </w:t>
      </w:r>
      <w:r>
        <w:rPr>
          <w:sz w:val="20"/>
        </w:rPr>
        <w:t>the</w:t>
      </w:r>
      <w:r>
        <w:rPr>
          <w:spacing w:val="-6"/>
          <w:sz w:val="20"/>
        </w:rPr>
        <w:t> </w:t>
      </w:r>
      <w:r>
        <w:rPr>
          <w:sz w:val="20"/>
        </w:rPr>
        <w:t>direct</w:t>
      </w:r>
      <w:r>
        <w:rPr>
          <w:spacing w:val="-5"/>
          <w:sz w:val="20"/>
        </w:rPr>
        <w:t> </w:t>
      </w:r>
      <w:r>
        <w:rPr>
          <w:sz w:val="20"/>
        </w:rPr>
        <w:t>provision</w:t>
      </w:r>
      <w:r>
        <w:rPr>
          <w:spacing w:val="-5"/>
          <w:sz w:val="20"/>
        </w:rPr>
        <w:t> </w:t>
      </w:r>
      <w:r>
        <w:rPr>
          <w:sz w:val="20"/>
        </w:rPr>
        <w:t>of</w:t>
      </w:r>
      <w:r>
        <w:rPr>
          <w:spacing w:val="-6"/>
          <w:sz w:val="20"/>
        </w:rPr>
        <w:t> </w:t>
      </w:r>
      <w:r>
        <w:rPr>
          <w:sz w:val="20"/>
        </w:rPr>
        <w:t>healthcare</w:t>
      </w:r>
      <w:r>
        <w:rPr>
          <w:spacing w:val="-6"/>
          <w:sz w:val="20"/>
        </w:rPr>
        <w:t> </w:t>
      </w:r>
      <w:r>
        <w:rPr>
          <w:sz w:val="20"/>
        </w:rPr>
        <w:t>to</w:t>
      </w:r>
      <w:r>
        <w:rPr>
          <w:spacing w:val="-5"/>
          <w:sz w:val="20"/>
        </w:rPr>
        <w:t> </w:t>
      </w:r>
      <w:r>
        <w:rPr>
          <w:sz w:val="20"/>
        </w:rPr>
        <w:t>persons.</w:t>
      </w:r>
      <w:r>
        <w:rPr>
          <w:spacing w:val="-6"/>
          <w:sz w:val="20"/>
        </w:rPr>
        <w:t> </w:t>
      </w:r>
      <w:hyperlink w:history="true" w:anchor="_bookmark244">
        <w:r>
          <w:rPr>
            <w:sz w:val="20"/>
          </w:rPr>
          <w:t>[</w:t>
        </w:r>
        <w:r>
          <w:rPr>
            <w:color w:val="0000FF"/>
            <w:sz w:val="20"/>
            <w:u w:val="single" w:color="0000FF"/>
          </w:rPr>
          <w:t>Sec.</w:t>
        </w:r>
        <w:r>
          <w:rPr>
            <w:color w:val="0000FF"/>
            <w:spacing w:val="-5"/>
            <w:sz w:val="20"/>
            <w:u w:val="single" w:color="0000FF"/>
          </w:rPr>
          <w:t> </w:t>
        </w:r>
        <w:r>
          <w:rPr>
            <w:color w:val="0000FF"/>
            <w:sz w:val="20"/>
            <w:u w:val="single" w:color="0000FF"/>
          </w:rPr>
          <w:t>Rule</w:t>
        </w:r>
        <w:r>
          <w:rPr>
            <w:sz w:val="20"/>
          </w:rPr>
          <w:t>,</w:t>
        </w:r>
      </w:hyperlink>
      <w:r>
        <w:rPr>
          <w:spacing w:val="-3"/>
          <w:sz w:val="20"/>
        </w:rPr>
        <w:t> </w:t>
      </w:r>
      <w:r>
        <w:rPr>
          <w:spacing w:val="-2"/>
          <w:sz w:val="20"/>
        </w:rPr>
        <w:t>§160.103]</w:t>
      </w:r>
    </w:p>
    <w:p>
      <w:pPr>
        <w:pStyle w:val="BodyText"/>
        <w:rPr>
          <w:sz w:val="10"/>
        </w:rPr>
      </w:pPr>
    </w:p>
    <w:p>
      <w:pPr>
        <w:spacing w:before="59"/>
        <w:ind w:left="120" w:right="0" w:firstLine="0"/>
        <w:jc w:val="left"/>
        <w:rPr>
          <w:b/>
          <w:sz w:val="20"/>
        </w:rPr>
      </w:pPr>
      <w:r>
        <w:rPr>
          <w:b/>
          <w:sz w:val="20"/>
        </w:rPr>
        <w:t>hybrid</w:t>
      </w:r>
      <w:r>
        <w:rPr>
          <w:b/>
          <w:spacing w:val="-4"/>
          <w:sz w:val="20"/>
        </w:rPr>
        <w:t> </w:t>
      </w:r>
      <w:r>
        <w:rPr>
          <w:b/>
          <w:spacing w:val="-2"/>
          <w:sz w:val="20"/>
        </w:rPr>
        <w:t>entity</w:t>
      </w:r>
    </w:p>
    <w:p>
      <w:pPr>
        <w:spacing w:before="1"/>
        <w:ind w:left="120" w:right="0" w:firstLine="0"/>
        <w:jc w:val="left"/>
        <w:rPr>
          <w:sz w:val="20"/>
        </w:rPr>
      </w:pPr>
      <w:r>
        <w:rPr>
          <w:sz w:val="20"/>
        </w:rPr>
        <w:t>A</w:t>
      </w:r>
      <w:r>
        <w:rPr>
          <w:spacing w:val="-5"/>
          <w:sz w:val="20"/>
        </w:rPr>
        <w:t> </w:t>
      </w:r>
      <w:r>
        <w:rPr>
          <w:sz w:val="20"/>
        </w:rPr>
        <w:t>single</w:t>
      </w:r>
      <w:r>
        <w:rPr>
          <w:spacing w:val="-6"/>
          <w:sz w:val="20"/>
        </w:rPr>
        <w:t> </w:t>
      </w:r>
      <w:r>
        <w:rPr>
          <w:sz w:val="20"/>
        </w:rPr>
        <w:t>legal</w:t>
      </w:r>
      <w:r>
        <w:rPr>
          <w:spacing w:val="-5"/>
          <w:sz w:val="20"/>
        </w:rPr>
        <w:t> </w:t>
      </w:r>
      <w:r>
        <w:rPr>
          <w:spacing w:val="-2"/>
          <w:sz w:val="20"/>
        </w:rPr>
        <w:t>entity:</w:t>
      </w:r>
    </w:p>
    <w:p>
      <w:pPr>
        <w:pStyle w:val="ListParagraph"/>
        <w:numPr>
          <w:ilvl w:val="0"/>
          <w:numId w:val="263"/>
        </w:numPr>
        <w:tabs>
          <w:tab w:pos="744" w:val="left" w:leader="none"/>
        </w:tabs>
        <w:spacing w:line="240" w:lineRule="auto" w:before="120" w:after="0"/>
        <w:ind w:left="744" w:right="0" w:hanging="264"/>
        <w:jc w:val="left"/>
        <w:rPr>
          <w:sz w:val="20"/>
        </w:rPr>
      </w:pPr>
      <w:r>
        <w:rPr>
          <w:sz w:val="20"/>
        </w:rPr>
        <w:t>That</w:t>
      </w:r>
      <w:r>
        <w:rPr>
          <w:spacing w:val="-5"/>
          <w:sz w:val="20"/>
        </w:rPr>
        <w:t> </w:t>
      </w:r>
      <w:r>
        <w:rPr>
          <w:sz w:val="20"/>
        </w:rPr>
        <w:t>is</w:t>
      </w:r>
      <w:r>
        <w:rPr>
          <w:spacing w:val="-3"/>
          <w:sz w:val="20"/>
        </w:rPr>
        <w:t> </w:t>
      </w:r>
      <w:r>
        <w:rPr>
          <w:sz w:val="20"/>
        </w:rPr>
        <w:t>a</w:t>
      </w:r>
      <w:r>
        <w:rPr>
          <w:spacing w:val="-4"/>
          <w:sz w:val="20"/>
        </w:rPr>
        <w:t> </w:t>
      </w:r>
      <w:r>
        <w:rPr>
          <w:sz w:val="20"/>
        </w:rPr>
        <w:t>covered</w:t>
      </w:r>
      <w:r>
        <w:rPr>
          <w:spacing w:val="-4"/>
          <w:sz w:val="20"/>
        </w:rPr>
        <w:t> </w:t>
      </w:r>
      <w:r>
        <w:rPr>
          <w:spacing w:val="-2"/>
          <w:sz w:val="20"/>
        </w:rPr>
        <w:t>entity;</w:t>
      </w:r>
    </w:p>
    <w:p>
      <w:pPr>
        <w:pStyle w:val="ListParagraph"/>
        <w:numPr>
          <w:ilvl w:val="0"/>
          <w:numId w:val="263"/>
        </w:numPr>
        <w:tabs>
          <w:tab w:pos="744" w:val="left" w:leader="none"/>
        </w:tabs>
        <w:spacing w:line="240" w:lineRule="auto" w:before="118" w:after="0"/>
        <w:ind w:left="744" w:right="0" w:hanging="264"/>
        <w:jc w:val="left"/>
        <w:rPr>
          <w:sz w:val="20"/>
        </w:rPr>
      </w:pPr>
      <w:r>
        <w:rPr>
          <w:sz w:val="20"/>
        </w:rPr>
        <w:t>Whose</w:t>
      </w:r>
      <w:r>
        <w:rPr>
          <w:spacing w:val="-9"/>
          <w:sz w:val="20"/>
        </w:rPr>
        <w:t> </w:t>
      </w:r>
      <w:r>
        <w:rPr>
          <w:sz w:val="20"/>
        </w:rPr>
        <w:t>business</w:t>
      </w:r>
      <w:r>
        <w:rPr>
          <w:spacing w:val="-7"/>
          <w:sz w:val="20"/>
        </w:rPr>
        <w:t> </w:t>
      </w:r>
      <w:r>
        <w:rPr>
          <w:sz w:val="20"/>
        </w:rPr>
        <w:t>activities</w:t>
      </w:r>
      <w:r>
        <w:rPr>
          <w:spacing w:val="-7"/>
          <w:sz w:val="20"/>
        </w:rPr>
        <w:t> </w:t>
      </w:r>
      <w:r>
        <w:rPr>
          <w:sz w:val="20"/>
        </w:rPr>
        <w:t>include</w:t>
      </w:r>
      <w:r>
        <w:rPr>
          <w:spacing w:val="-8"/>
          <w:sz w:val="20"/>
        </w:rPr>
        <w:t> </w:t>
      </w:r>
      <w:r>
        <w:rPr>
          <w:sz w:val="20"/>
        </w:rPr>
        <w:t>both</w:t>
      </w:r>
      <w:r>
        <w:rPr>
          <w:spacing w:val="-7"/>
          <w:sz w:val="20"/>
        </w:rPr>
        <w:t> </w:t>
      </w:r>
      <w:r>
        <w:rPr>
          <w:sz w:val="20"/>
        </w:rPr>
        <w:t>covered</w:t>
      </w:r>
      <w:r>
        <w:rPr>
          <w:spacing w:val="-7"/>
          <w:sz w:val="20"/>
        </w:rPr>
        <w:t> </w:t>
      </w:r>
      <w:r>
        <w:rPr>
          <w:sz w:val="20"/>
        </w:rPr>
        <w:t>and</w:t>
      </w:r>
      <w:r>
        <w:rPr>
          <w:spacing w:val="-7"/>
          <w:sz w:val="20"/>
        </w:rPr>
        <w:t> </w:t>
      </w:r>
      <w:r>
        <w:rPr>
          <w:sz w:val="20"/>
        </w:rPr>
        <w:t>non-covered</w:t>
      </w:r>
      <w:r>
        <w:rPr>
          <w:spacing w:val="-7"/>
          <w:sz w:val="20"/>
        </w:rPr>
        <w:t> </w:t>
      </w:r>
      <w:r>
        <w:rPr>
          <w:sz w:val="20"/>
        </w:rPr>
        <w:t>functions;</w:t>
      </w:r>
      <w:r>
        <w:rPr>
          <w:spacing w:val="-8"/>
          <w:sz w:val="20"/>
        </w:rPr>
        <w:t> </w:t>
      </w:r>
      <w:r>
        <w:rPr>
          <w:spacing w:val="-5"/>
          <w:sz w:val="20"/>
        </w:rPr>
        <w:t>and</w:t>
      </w:r>
    </w:p>
    <w:p>
      <w:pPr>
        <w:pStyle w:val="ListParagraph"/>
        <w:numPr>
          <w:ilvl w:val="0"/>
          <w:numId w:val="263"/>
        </w:numPr>
        <w:tabs>
          <w:tab w:pos="744" w:val="left" w:leader="none"/>
        </w:tabs>
        <w:spacing w:line="240" w:lineRule="auto" w:before="121" w:after="0"/>
        <w:ind w:left="744" w:right="0" w:hanging="264"/>
        <w:jc w:val="left"/>
        <w:rPr>
          <w:sz w:val="20"/>
        </w:rPr>
      </w:pPr>
      <w:r>
        <w:rPr>
          <w:sz w:val="20"/>
        </w:rPr>
        <w:t>That</w:t>
      </w:r>
      <w:r>
        <w:rPr>
          <w:spacing w:val="-8"/>
          <w:sz w:val="20"/>
        </w:rPr>
        <w:t> </w:t>
      </w:r>
      <w:r>
        <w:rPr>
          <w:sz w:val="20"/>
        </w:rPr>
        <w:t>designates</w:t>
      </w:r>
      <w:r>
        <w:rPr>
          <w:spacing w:val="-7"/>
          <w:sz w:val="20"/>
        </w:rPr>
        <w:t> </w:t>
      </w:r>
      <w:r>
        <w:rPr>
          <w:sz w:val="20"/>
        </w:rPr>
        <w:t>healthcare</w:t>
      </w:r>
      <w:r>
        <w:rPr>
          <w:spacing w:val="-9"/>
          <w:sz w:val="20"/>
        </w:rPr>
        <w:t> </w:t>
      </w:r>
      <w:r>
        <w:rPr>
          <w:sz w:val="20"/>
        </w:rPr>
        <w:t>components</w:t>
      </w:r>
      <w:r>
        <w:rPr>
          <w:spacing w:val="-7"/>
          <w:sz w:val="20"/>
        </w:rPr>
        <w:t> </w:t>
      </w:r>
      <w:r>
        <w:rPr>
          <w:sz w:val="20"/>
        </w:rPr>
        <w:t>in</w:t>
      </w:r>
      <w:r>
        <w:rPr>
          <w:spacing w:val="-7"/>
          <w:sz w:val="20"/>
        </w:rPr>
        <w:t> </w:t>
      </w:r>
      <w:r>
        <w:rPr>
          <w:sz w:val="20"/>
        </w:rPr>
        <w:t>accordance</w:t>
      </w:r>
      <w:r>
        <w:rPr>
          <w:spacing w:val="-9"/>
          <w:sz w:val="20"/>
        </w:rPr>
        <w:t> </w:t>
      </w:r>
      <w:r>
        <w:rPr>
          <w:sz w:val="20"/>
        </w:rPr>
        <w:t>with</w:t>
      </w:r>
      <w:r>
        <w:rPr>
          <w:spacing w:val="-7"/>
          <w:sz w:val="20"/>
        </w:rPr>
        <w:t> </w:t>
      </w:r>
      <w:r>
        <w:rPr>
          <w:sz w:val="20"/>
        </w:rPr>
        <w:t>paragraph</w:t>
      </w:r>
      <w:r>
        <w:rPr>
          <w:spacing w:val="-7"/>
          <w:sz w:val="20"/>
        </w:rPr>
        <w:t> </w:t>
      </w:r>
      <w:r>
        <w:rPr>
          <w:sz w:val="20"/>
        </w:rPr>
        <w:t>§</w:t>
      </w:r>
      <w:r>
        <w:rPr>
          <w:spacing w:val="-8"/>
          <w:sz w:val="20"/>
        </w:rPr>
        <w:t> </w:t>
      </w:r>
      <w:r>
        <w:rPr>
          <w:spacing w:val="-2"/>
          <w:sz w:val="20"/>
        </w:rPr>
        <w:t>164.105(a)(2)(iii)(D).</w:t>
      </w:r>
    </w:p>
    <w:p>
      <w:pPr>
        <w:spacing w:before="178"/>
        <w:ind w:left="120" w:right="0" w:firstLine="0"/>
        <w:jc w:val="left"/>
        <w:rPr>
          <w:b/>
          <w:sz w:val="20"/>
        </w:rPr>
      </w:pPr>
      <w:r>
        <w:rPr>
          <w:b/>
          <w:spacing w:val="-2"/>
          <w:sz w:val="20"/>
        </w:rPr>
        <w:t>implementation</w:t>
      </w:r>
      <w:r>
        <w:rPr>
          <w:b/>
          <w:spacing w:val="16"/>
          <w:sz w:val="20"/>
        </w:rPr>
        <w:t> </w:t>
      </w:r>
      <w:r>
        <w:rPr>
          <w:b/>
          <w:spacing w:val="-2"/>
          <w:sz w:val="20"/>
        </w:rPr>
        <w:t>specification</w:t>
      </w:r>
    </w:p>
    <w:p>
      <w:pPr>
        <w:spacing w:before="1"/>
        <w:ind w:left="120" w:right="0" w:firstLine="0"/>
        <w:jc w:val="left"/>
        <w:rPr>
          <w:sz w:val="20"/>
        </w:rPr>
      </w:pPr>
      <w:r>
        <w:rPr>
          <w:sz w:val="20"/>
        </w:rPr>
        <w:t>Specific</w:t>
      </w:r>
      <w:r>
        <w:rPr>
          <w:spacing w:val="-8"/>
          <w:sz w:val="20"/>
        </w:rPr>
        <w:t> </w:t>
      </w:r>
      <w:r>
        <w:rPr>
          <w:sz w:val="20"/>
        </w:rPr>
        <w:t>requirements</w:t>
      </w:r>
      <w:r>
        <w:rPr>
          <w:spacing w:val="-7"/>
          <w:sz w:val="20"/>
        </w:rPr>
        <w:t> </w:t>
      </w:r>
      <w:r>
        <w:rPr>
          <w:sz w:val="20"/>
        </w:rPr>
        <w:t>or</w:t>
      </w:r>
      <w:r>
        <w:rPr>
          <w:spacing w:val="-7"/>
          <w:sz w:val="20"/>
        </w:rPr>
        <w:t> </w:t>
      </w:r>
      <w:r>
        <w:rPr>
          <w:sz w:val="20"/>
        </w:rPr>
        <w:t>instructions</w:t>
      </w:r>
      <w:r>
        <w:rPr>
          <w:spacing w:val="-7"/>
          <w:sz w:val="20"/>
        </w:rPr>
        <w:t> </w:t>
      </w:r>
      <w:r>
        <w:rPr>
          <w:sz w:val="20"/>
        </w:rPr>
        <w:t>for</w:t>
      </w:r>
      <w:r>
        <w:rPr>
          <w:spacing w:val="-7"/>
          <w:sz w:val="20"/>
        </w:rPr>
        <w:t> </w:t>
      </w:r>
      <w:r>
        <w:rPr>
          <w:sz w:val="20"/>
        </w:rPr>
        <w:t>implementing</w:t>
      </w:r>
      <w:r>
        <w:rPr>
          <w:spacing w:val="-8"/>
          <w:sz w:val="20"/>
        </w:rPr>
        <w:t> </w:t>
      </w:r>
      <w:r>
        <w:rPr>
          <w:sz w:val="20"/>
        </w:rPr>
        <w:t>a</w:t>
      </w:r>
      <w:r>
        <w:rPr>
          <w:spacing w:val="-7"/>
          <w:sz w:val="20"/>
        </w:rPr>
        <w:t> </w:t>
      </w:r>
      <w:r>
        <w:rPr>
          <w:sz w:val="20"/>
        </w:rPr>
        <w:t>standard.</w:t>
      </w:r>
      <w:r>
        <w:rPr>
          <w:spacing w:val="-7"/>
          <w:sz w:val="20"/>
        </w:rPr>
        <w:t> </w:t>
      </w:r>
      <w:hyperlink w:history="true" w:anchor="_bookmark244">
        <w:r>
          <w:rPr>
            <w:sz w:val="20"/>
          </w:rPr>
          <w:t>[</w:t>
        </w:r>
        <w:r>
          <w:rPr>
            <w:color w:val="0000FF"/>
            <w:sz w:val="20"/>
            <w:u w:val="single" w:color="0000FF"/>
          </w:rPr>
          <w:t>Sec.</w:t>
        </w:r>
        <w:r>
          <w:rPr>
            <w:color w:val="0000FF"/>
            <w:spacing w:val="-8"/>
            <w:sz w:val="20"/>
            <w:u w:val="single" w:color="0000FF"/>
          </w:rPr>
          <w:t> </w:t>
        </w:r>
        <w:r>
          <w:rPr>
            <w:color w:val="0000FF"/>
            <w:sz w:val="20"/>
            <w:u w:val="single" w:color="0000FF"/>
          </w:rPr>
          <w:t>Rule</w:t>
        </w:r>
        <w:r>
          <w:rPr>
            <w:sz w:val="20"/>
          </w:rPr>
          <w:t>,</w:t>
        </w:r>
      </w:hyperlink>
      <w:r>
        <w:rPr>
          <w:spacing w:val="-6"/>
          <w:sz w:val="20"/>
        </w:rPr>
        <w:t> </w:t>
      </w:r>
      <w:r>
        <w:rPr>
          <w:spacing w:val="-2"/>
          <w:sz w:val="20"/>
        </w:rPr>
        <w:t>§160.103]</w:t>
      </w:r>
    </w:p>
    <w:p>
      <w:pPr>
        <w:pStyle w:val="BodyText"/>
        <w:rPr>
          <w:sz w:val="10"/>
        </w:rPr>
      </w:pPr>
    </w:p>
    <w:p>
      <w:pPr>
        <w:spacing w:before="59"/>
        <w:ind w:left="120" w:right="0" w:firstLine="0"/>
        <w:jc w:val="left"/>
        <w:rPr>
          <w:b/>
          <w:sz w:val="20"/>
        </w:rPr>
      </w:pPr>
      <w:r>
        <w:rPr>
          <w:b/>
          <w:sz w:val="20"/>
        </w:rPr>
        <w:t>individually</w:t>
      </w:r>
      <w:r>
        <w:rPr>
          <w:b/>
          <w:spacing w:val="-9"/>
          <w:sz w:val="20"/>
        </w:rPr>
        <w:t> </w:t>
      </w:r>
      <w:r>
        <w:rPr>
          <w:b/>
          <w:sz w:val="20"/>
        </w:rPr>
        <w:t>identifiable</w:t>
      </w:r>
      <w:r>
        <w:rPr>
          <w:b/>
          <w:spacing w:val="-8"/>
          <w:sz w:val="20"/>
        </w:rPr>
        <w:t> </w:t>
      </w:r>
      <w:r>
        <w:rPr>
          <w:b/>
          <w:sz w:val="20"/>
        </w:rPr>
        <w:t>health</w:t>
      </w:r>
      <w:r>
        <w:rPr>
          <w:b/>
          <w:spacing w:val="-8"/>
          <w:sz w:val="20"/>
        </w:rPr>
        <w:t> </w:t>
      </w:r>
      <w:r>
        <w:rPr>
          <w:b/>
          <w:sz w:val="20"/>
        </w:rPr>
        <w:t>information</w:t>
      </w:r>
      <w:r>
        <w:rPr>
          <w:b/>
          <w:spacing w:val="-8"/>
          <w:sz w:val="20"/>
        </w:rPr>
        <w:t> </w:t>
      </w:r>
      <w:r>
        <w:rPr>
          <w:b/>
          <w:spacing w:val="-2"/>
          <w:sz w:val="20"/>
        </w:rPr>
        <w:t>(IIHI)</w:t>
      </w:r>
    </w:p>
    <w:p>
      <w:pPr>
        <w:spacing w:before="0"/>
        <w:ind w:left="119" w:right="0" w:firstLine="0"/>
        <w:jc w:val="left"/>
        <w:rPr>
          <w:sz w:val="20"/>
        </w:rPr>
      </w:pPr>
      <w:r>
        <w:rPr>
          <w:sz w:val="20"/>
        </w:rPr>
        <w:t>Information</w:t>
      </w:r>
      <w:r>
        <w:rPr>
          <w:spacing w:val="-2"/>
          <w:sz w:val="20"/>
        </w:rPr>
        <w:t> </w:t>
      </w:r>
      <w:r>
        <w:rPr>
          <w:sz w:val="20"/>
        </w:rPr>
        <w:t>that</w:t>
      </w:r>
      <w:r>
        <w:rPr>
          <w:spacing w:val="-3"/>
          <w:sz w:val="20"/>
        </w:rPr>
        <w:t> </w:t>
      </w:r>
      <w:r>
        <w:rPr>
          <w:sz w:val="20"/>
        </w:rPr>
        <w:t>is</w:t>
      </w:r>
      <w:r>
        <w:rPr>
          <w:spacing w:val="-2"/>
          <w:sz w:val="20"/>
        </w:rPr>
        <w:t> </w:t>
      </w:r>
      <w:r>
        <w:rPr>
          <w:sz w:val="20"/>
        </w:rPr>
        <w:t>a</w:t>
      </w:r>
      <w:r>
        <w:rPr>
          <w:spacing w:val="-3"/>
          <w:sz w:val="20"/>
        </w:rPr>
        <w:t> </w:t>
      </w:r>
      <w:r>
        <w:rPr>
          <w:sz w:val="20"/>
        </w:rPr>
        <w:t>subset</w:t>
      </w:r>
      <w:r>
        <w:rPr>
          <w:spacing w:val="-3"/>
          <w:sz w:val="20"/>
        </w:rPr>
        <w:t> </w:t>
      </w:r>
      <w:r>
        <w:rPr>
          <w:sz w:val="20"/>
        </w:rPr>
        <w:t>of</w:t>
      </w:r>
      <w:r>
        <w:rPr>
          <w:spacing w:val="-6"/>
          <w:sz w:val="20"/>
        </w:rPr>
        <w:t> </w:t>
      </w:r>
      <w:r>
        <w:rPr>
          <w:sz w:val="20"/>
        </w:rPr>
        <w:t>health</w:t>
      </w:r>
      <w:r>
        <w:rPr>
          <w:spacing w:val="-2"/>
          <w:sz w:val="20"/>
        </w:rPr>
        <w:t> </w:t>
      </w:r>
      <w:r>
        <w:rPr>
          <w:sz w:val="20"/>
        </w:rPr>
        <w:t>information,</w:t>
      </w:r>
      <w:r>
        <w:rPr>
          <w:spacing w:val="-2"/>
          <w:sz w:val="20"/>
        </w:rPr>
        <w:t> </w:t>
      </w:r>
      <w:r>
        <w:rPr>
          <w:sz w:val="20"/>
        </w:rPr>
        <w:t>including</w:t>
      </w:r>
      <w:r>
        <w:rPr>
          <w:spacing w:val="-3"/>
          <w:sz w:val="20"/>
        </w:rPr>
        <w:t> </w:t>
      </w:r>
      <w:r>
        <w:rPr>
          <w:sz w:val="20"/>
        </w:rPr>
        <w:t>demographic</w:t>
      </w:r>
      <w:r>
        <w:rPr>
          <w:spacing w:val="-3"/>
          <w:sz w:val="20"/>
        </w:rPr>
        <w:t> </w:t>
      </w:r>
      <w:r>
        <w:rPr>
          <w:sz w:val="20"/>
        </w:rPr>
        <w:t>information</w:t>
      </w:r>
      <w:r>
        <w:rPr>
          <w:spacing w:val="-2"/>
          <w:sz w:val="20"/>
        </w:rPr>
        <w:t> </w:t>
      </w:r>
      <w:r>
        <w:rPr>
          <w:sz w:val="20"/>
        </w:rPr>
        <w:t>collected</w:t>
      </w:r>
      <w:r>
        <w:rPr>
          <w:spacing w:val="-2"/>
          <w:sz w:val="20"/>
        </w:rPr>
        <w:t> </w:t>
      </w:r>
      <w:r>
        <w:rPr>
          <w:sz w:val="20"/>
        </w:rPr>
        <w:t>from</w:t>
      </w:r>
      <w:r>
        <w:rPr>
          <w:spacing w:val="-4"/>
          <w:sz w:val="20"/>
        </w:rPr>
        <w:t> </w:t>
      </w:r>
      <w:r>
        <w:rPr>
          <w:sz w:val="20"/>
        </w:rPr>
        <w:t>an</w:t>
      </w:r>
      <w:r>
        <w:rPr>
          <w:spacing w:val="-2"/>
          <w:sz w:val="20"/>
        </w:rPr>
        <w:t> </w:t>
      </w:r>
      <w:r>
        <w:rPr>
          <w:sz w:val="20"/>
        </w:rPr>
        <w:t>individual, </w:t>
      </w:r>
      <w:r>
        <w:rPr>
          <w:spacing w:val="-4"/>
          <w:sz w:val="20"/>
        </w:rPr>
        <w:t>and:</w:t>
      </w:r>
    </w:p>
    <w:p>
      <w:pPr>
        <w:pStyle w:val="ListParagraph"/>
        <w:numPr>
          <w:ilvl w:val="0"/>
          <w:numId w:val="264"/>
        </w:numPr>
        <w:tabs>
          <w:tab w:pos="743" w:val="left" w:leader="none"/>
        </w:tabs>
        <w:spacing w:line="240" w:lineRule="auto" w:before="119" w:after="0"/>
        <w:ind w:left="743" w:right="0" w:hanging="264"/>
        <w:jc w:val="left"/>
        <w:rPr>
          <w:sz w:val="20"/>
        </w:rPr>
      </w:pPr>
      <w:r>
        <w:rPr>
          <w:sz w:val="20"/>
        </w:rPr>
        <w:t>Is</w:t>
      </w:r>
      <w:r>
        <w:rPr>
          <w:spacing w:val="-6"/>
          <w:sz w:val="20"/>
        </w:rPr>
        <w:t> </w:t>
      </w:r>
      <w:r>
        <w:rPr>
          <w:sz w:val="20"/>
        </w:rPr>
        <w:t>created</w:t>
      </w:r>
      <w:r>
        <w:rPr>
          <w:spacing w:val="-5"/>
          <w:sz w:val="20"/>
        </w:rPr>
        <w:t> </w:t>
      </w:r>
      <w:r>
        <w:rPr>
          <w:sz w:val="20"/>
        </w:rPr>
        <w:t>or</w:t>
      </w:r>
      <w:r>
        <w:rPr>
          <w:spacing w:val="-7"/>
          <w:sz w:val="20"/>
        </w:rPr>
        <w:t> </w:t>
      </w:r>
      <w:r>
        <w:rPr>
          <w:sz w:val="20"/>
        </w:rPr>
        <w:t>received</w:t>
      </w:r>
      <w:r>
        <w:rPr>
          <w:spacing w:val="-5"/>
          <w:sz w:val="20"/>
        </w:rPr>
        <w:t> </w:t>
      </w:r>
      <w:r>
        <w:rPr>
          <w:sz w:val="20"/>
        </w:rPr>
        <w:t>by</w:t>
      </w:r>
      <w:r>
        <w:rPr>
          <w:spacing w:val="-6"/>
          <w:sz w:val="20"/>
        </w:rPr>
        <w:t> </w:t>
      </w:r>
      <w:r>
        <w:rPr>
          <w:sz w:val="20"/>
        </w:rPr>
        <w:t>a</w:t>
      </w:r>
      <w:r>
        <w:rPr>
          <w:spacing w:val="-6"/>
          <w:sz w:val="20"/>
        </w:rPr>
        <w:t> </w:t>
      </w:r>
      <w:r>
        <w:rPr>
          <w:sz w:val="20"/>
        </w:rPr>
        <w:t>healthcare</w:t>
      </w:r>
      <w:r>
        <w:rPr>
          <w:spacing w:val="-6"/>
          <w:sz w:val="20"/>
        </w:rPr>
        <w:t> </w:t>
      </w:r>
      <w:r>
        <w:rPr>
          <w:sz w:val="20"/>
        </w:rPr>
        <w:t>provider,</w:t>
      </w:r>
      <w:r>
        <w:rPr>
          <w:spacing w:val="-6"/>
          <w:sz w:val="20"/>
        </w:rPr>
        <w:t> </w:t>
      </w:r>
      <w:r>
        <w:rPr>
          <w:sz w:val="20"/>
        </w:rPr>
        <w:t>health</w:t>
      </w:r>
      <w:r>
        <w:rPr>
          <w:spacing w:val="-5"/>
          <w:sz w:val="20"/>
        </w:rPr>
        <w:t> </w:t>
      </w:r>
      <w:r>
        <w:rPr>
          <w:sz w:val="20"/>
        </w:rPr>
        <w:t>plan,</w:t>
      </w:r>
      <w:r>
        <w:rPr>
          <w:spacing w:val="-5"/>
          <w:sz w:val="20"/>
        </w:rPr>
        <w:t> </w:t>
      </w:r>
      <w:r>
        <w:rPr>
          <w:sz w:val="20"/>
        </w:rPr>
        <w:t>employer,</w:t>
      </w:r>
      <w:r>
        <w:rPr>
          <w:spacing w:val="-6"/>
          <w:sz w:val="20"/>
        </w:rPr>
        <w:t> </w:t>
      </w:r>
      <w:r>
        <w:rPr>
          <w:sz w:val="20"/>
        </w:rPr>
        <w:t>or</w:t>
      </w:r>
      <w:r>
        <w:rPr>
          <w:spacing w:val="-6"/>
          <w:sz w:val="20"/>
        </w:rPr>
        <w:t> </w:t>
      </w:r>
      <w:r>
        <w:rPr>
          <w:sz w:val="20"/>
        </w:rPr>
        <w:t>healthcare</w:t>
      </w:r>
      <w:r>
        <w:rPr>
          <w:spacing w:val="-7"/>
          <w:sz w:val="20"/>
        </w:rPr>
        <w:t> </w:t>
      </w:r>
      <w:r>
        <w:rPr>
          <w:sz w:val="20"/>
        </w:rPr>
        <w:t>clearinghouse;</w:t>
      </w:r>
      <w:r>
        <w:rPr>
          <w:spacing w:val="-7"/>
          <w:sz w:val="20"/>
        </w:rPr>
        <w:t> </w:t>
      </w:r>
      <w:r>
        <w:rPr>
          <w:spacing w:val="-5"/>
          <w:sz w:val="20"/>
        </w:rPr>
        <w:t>and</w:t>
      </w:r>
    </w:p>
    <w:p>
      <w:pPr>
        <w:pStyle w:val="ListParagraph"/>
        <w:numPr>
          <w:ilvl w:val="0"/>
          <w:numId w:val="264"/>
        </w:numPr>
        <w:tabs>
          <w:tab w:pos="743" w:val="left" w:leader="none"/>
        </w:tabs>
        <w:spacing w:line="240" w:lineRule="auto" w:before="121" w:after="0"/>
        <w:ind w:left="479" w:right="290" w:firstLine="0"/>
        <w:jc w:val="left"/>
        <w:rPr>
          <w:sz w:val="20"/>
        </w:rPr>
      </w:pPr>
      <w:r>
        <w:rPr>
          <w:sz w:val="20"/>
        </w:rPr>
        <w:t>Relates</w:t>
      </w:r>
      <w:r>
        <w:rPr>
          <w:spacing w:val="-1"/>
          <w:sz w:val="20"/>
        </w:rPr>
        <w:t> </w:t>
      </w:r>
      <w:r>
        <w:rPr>
          <w:sz w:val="20"/>
        </w:rPr>
        <w:t>to</w:t>
      </w:r>
      <w:r>
        <w:rPr>
          <w:spacing w:val="-2"/>
          <w:sz w:val="20"/>
        </w:rPr>
        <w:t> </w:t>
      </w:r>
      <w:r>
        <w:rPr>
          <w:sz w:val="20"/>
        </w:rPr>
        <w:t>the</w:t>
      </w:r>
      <w:r>
        <w:rPr>
          <w:spacing w:val="-3"/>
          <w:sz w:val="20"/>
        </w:rPr>
        <w:t> </w:t>
      </w:r>
      <w:r>
        <w:rPr>
          <w:sz w:val="20"/>
        </w:rPr>
        <w:t>past,</w:t>
      </w:r>
      <w:r>
        <w:rPr>
          <w:spacing w:val="-1"/>
          <w:sz w:val="20"/>
        </w:rPr>
        <w:t> </w:t>
      </w:r>
      <w:r>
        <w:rPr>
          <w:sz w:val="20"/>
        </w:rPr>
        <w:t>present,</w:t>
      </w:r>
      <w:r>
        <w:rPr>
          <w:spacing w:val="-1"/>
          <w:sz w:val="20"/>
        </w:rPr>
        <w:t> </w:t>
      </w:r>
      <w:r>
        <w:rPr>
          <w:sz w:val="20"/>
        </w:rPr>
        <w:t>or</w:t>
      </w:r>
      <w:r>
        <w:rPr>
          <w:spacing w:val="-2"/>
          <w:sz w:val="20"/>
        </w:rPr>
        <w:t> </w:t>
      </w:r>
      <w:r>
        <w:rPr>
          <w:sz w:val="20"/>
        </w:rPr>
        <w:t>future</w:t>
      </w:r>
      <w:r>
        <w:rPr>
          <w:spacing w:val="-3"/>
          <w:sz w:val="20"/>
        </w:rPr>
        <w:t> </w:t>
      </w:r>
      <w:r>
        <w:rPr>
          <w:sz w:val="20"/>
        </w:rPr>
        <w:t>physical</w:t>
      </w:r>
      <w:r>
        <w:rPr>
          <w:spacing w:val="-2"/>
          <w:sz w:val="20"/>
        </w:rPr>
        <w:t> </w:t>
      </w:r>
      <w:r>
        <w:rPr>
          <w:sz w:val="20"/>
        </w:rPr>
        <w:t>or</w:t>
      </w:r>
      <w:r>
        <w:rPr>
          <w:spacing w:val="-2"/>
          <w:sz w:val="20"/>
        </w:rPr>
        <w:t> </w:t>
      </w:r>
      <w:r>
        <w:rPr>
          <w:sz w:val="20"/>
        </w:rPr>
        <w:t>mental</w:t>
      </w:r>
      <w:r>
        <w:rPr>
          <w:spacing w:val="-5"/>
          <w:sz w:val="20"/>
        </w:rPr>
        <w:t> </w:t>
      </w:r>
      <w:r>
        <w:rPr>
          <w:sz w:val="20"/>
        </w:rPr>
        <w:t>health</w:t>
      </w:r>
      <w:r>
        <w:rPr>
          <w:spacing w:val="-1"/>
          <w:sz w:val="20"/>
        </w:rPr>
        <w:t> </w:t>
      </w:r>
      <w:r>
        <w:rPr>
          <w:sz w:val="20"/>
        </w:rPr>
        <w:t>or</w:t>
      </w:r>
      <w:r>
        <w:rPr>
          <w:spacing w:val="-2"/>
          <w:sz w:val="20"/>
        </w:rPr>
        <w:t> </w:t>
      </w:r>
      <w:r>
        <w:rPr>
          <w:sz w:val="20"/>
        </w:rPr>
        <w:t>condition</w:t>
      </w:r>
      <w:r>
        <w:rPr>
          <w:spacing w:val="-1"/>
          <w:sz w:val="20"/>
        </w:rPr>
        <w:t> </w:t>
      </w:r>
      <w:r>
        <w:rPr>
          <w:sz w:val="20"/>
        </w:rPr>
        <w:t>of</w:t>
      </w:r>
      <w:r>
        <w:rPr>
          <w:spacing w:val="-3"/>
          <w:sz w:val="20"/>
        </w:rPr>
        <w:t> </w:t>
      </w:r>
      <w:r>
        <w:rPr>
          <w:sz w:val="20"/>
        </w:rPr>
        <w:t>an</w:t>
      </w:r>
      <w:r>
        <w:rPr>
          <w:spacing w:val="-1"/>
          <w:sz w:val="20"/>
        </w:rPr>
        <w:t> </w:t>
      </w:r>
      <w:r>
        <w:rPr>
          <w:sz w:val="20"/>
        </w:rPr>
        <w:t>individual;</w:t>
      </w:r>
      <w:r>
        <w:rPr>
          <w:spacing w:val="-3"/>
          <w:sz w:val="20"/>
        </w:rPr>
        <w:t> </w:t>
      </w:r>
      <w:r>
        <w:rPr>
          <w:sz w:val="20"/>
        </w:rPr>
        <w:t>the</w:t>
      </w:r>
      <w:r>
        <w:rPr>
          <w:spacing w:val="-3"/>
          <w:sz w:val="20"/>
        </w:rPr>
        <w:t> </w:t>
      </w:r>
      <w:r>
        <w:rPr>
          <w:sz w:val="20"/>
        </w:rPr>
        <w:t>provision of healthcare to an individual; or the past, present, or future payment for the provision of healthcare to an individual; and</w:t>
      </w:r>
    </w:p>
    <w:p>
      <w:pPr>
        <w:pStyle w:val="ListParagraph"/>
        <w:numPr>
          <w:ilvl w:val="1"/>
          <w:numId w:val="264"/>
        </w:numPr>
        <w:tabs>
          <w:tab w:pos="1048" w:val="left" w:leader="none"/>
        </w:tabs>
        <w:spacing w:line="240" w:lineRule="auto" w:before="119" w:after="0"/>
        <w:ind w:left="1048" w:right="0" w:hanging="209"/>
        <w:jc w:val="left"/>
        <w:rPr>
          <w:sz w:val="20"/>
        </w:rPr>
      </w:pPr>
      <w:r>
        <w:rPr>
          <w:sz w:val="20"/>
        </w:rPr>
        <w:t>That</w:t>
      </w:r>
      <w:r>
        <w:rPr>
          <w:spacing w:val="-9"/>
          <w:sz w:val="20"/>
        </w:rPr>
        <w:t> </w:t>
      </w:r>
      <w:r>
        <w:rPr>
          <w:sz w:val="20"/>
        </w:rPr>
        <w:t>identifies</w:t>
      </w:r>
      <w:r>
        <w:rPr>
          <w:spacing w:val="-7"/>
          <w:sz w:val="20"/>
        </w:rPr>
        <w:t> </w:t>
      </w:r>
      <w:r>
        <w:rPr>
          <w:sz w:val="20"/>
        </w:rPr>
        <w:t>the</w:t>
      </w:r>
      <w:r>
        <w:rPr>
          <w:spacing w:val="-9"/>
          <w:sz w:val="20"/>
        </w:rPr>
        <w:t> </w:t>
      </w:r>
      <w:r>
        <w:rPr>
          <w:sz w:val="20"/>
        </w:rPr>
        <w:t>individual;</w:t>
      </w:r>
      <w:r>
        <w:rPr>
          <w:spacing w:val="-9"/>
          <w:sz w:val="20"/>
        </w:rPr>
        <w:t> </w:t>
      </w:r>
      <w:r>
        <w:rPr>
          <w:spacing w:val="-5"/>
          <w:sz w:val="20"/>
        </w:rPr>
        <w:t>or</w:t>
      </w:r>
    </w:p>
    <w:p>
      <w:pPr>
        <w:pStyle w:val="ListParagraph"/>
        <w:numPr>
          <w:ilvl w:val="1"/>
          <w:numId w:val="264"/>
        </w:numPr>
        <w:tabs>
          <w:tab w:pos="1093" w:val="left" w:leader="none"/>
        </w:tabs>
        <w:spacing w:line="240" w:lineRule="auto" w:before="121" w:after="0"/>
        <w:ind w:left="839" w:right="224" w:firstLine="0"/>
        <w:jc w:val="left"/>
        <w:rPr>
          <w:sz w:val="20"/>
        </w:rPr>
      </w:pPr>
      <w:r>
        <w:rPr>
          <w:sz w:val="20"/>
        </w:rPr>
        <w:t>With</w:t>
      </w:r>
      <w:r>
        <w:rPr>
          <w:spacing w:val="-1"/>
          <w:sz w:val="20"/>
        </w:rPr>
        <w:t> </w:t>
      </w:r>
      <w:r>
        <w:rPr>
          <w:sz w:val="20"/>
        </w:rPr>
        <w:t>respect</w:t>
      </w:r>
      <w:r>
        <w:rPr>
          <w:spacing w:val="-2"/>
          <w:sz w:val="20"/>
        </w:rPr>
        <w:t> </w:t>
      </w:r>
      <w:r>
        <w:rPr>
          <w:sz w:val="20"/>
        </w:rPr>
        <w:t>to</w:t>
      </w:r>
      <w:r>
        <w:rPr>
          <w:spacing w:val="-2"/>
          <w:sz w:val="20"/>
        </w:rPr>
        <w:t> </w:t>
      </w:r>
      <w:r>
        <w:rPr>
          <w:sz w:val="20"/>
        </w:rPr>
        <w:t>which</w:t>
      </w:r>
      <w:r>
        <w:rPr>
          <w:spacing w:val="-1"/>
          <w:sz w:val="20"/>
        </w:rPr>
        <w:t> </w:t>
      </w:r>
      <w:r>
        <w:rPr>
          <w:sz w:val="20"/>
        </w:rPr>
        <w:t>there</w:t>
      </w:r>
      <w:r>
        <w:rPr>
          <w:spacing w:val="-3"/>
          <w:sz w:val="20"/>
        </w:rPr>
        <w:t> </w:t>
      </w:r>
      <w:r>
        <w:rPr>
          <w:sz w:val="20"/>
        </w:rPr>
        <w:t>is</w:t>
      </w:r>
      <w:r>
        <w:rPr>
          <w:spacing w:val="-1"/>
          <w:sz w:val="20"/>
        </w:rPr>
        <w:t> </w:t>
      </w:r>
      <w:r>
        <w:rPr>
          <w:sz w:val="20"/>
        </w:rPr>
        <w:t>a</w:t>
      </w:r>
      <w:r>
        <w:rPr>
          <w:spacing w:val="-2"/>
          <w:sz w:val="20"/>
        </w:rPr>
        <w:t> </w:t>
      </w:r>
      <w:r>
        <w:rPr>
          <w:sz w:val="20"/>
        </w:rPr>
        <w:t>reasonable</w:t>
      </w:r>
      <w:r>
        <w:rPr>
          <w:spacing w:val="-3"/>
          <w:sz w:val="20"/>
        </w:rPr>
        <w:t> </w:t>
      </w:r>
      <w:r>
        <w:rPr>
          <w:sz w:val="20"/>
        </w:rPr>
        <w:t>basis</w:t>
      </w:r>
      <w:r>
        <w:rPr>
          <w:spacing w:val="-3"/>
          <w:sz w:val="20"/>
        </w:rPr>
        <w:t> </w:t>
      </w:r>
      <w:r>
        <w:rPr>
          <w:sz w:val="20"/>
        </w:rPr>
        <w:t>to</w:t>
      </w:r>
      <w:r>
        <w:rPr>
          <w:spacing w:val="-2"/>
          <w:sz w:val="20"/>
        </w:rPr>
        <w:t> </w:t>
      </w:r>
      <w:r>
        <w:rPr>
          <w:sz w:val="20"/>
        </w:rPr>
        <w:t>believe</w:t>
      </w:r>
      <w:r>
        <w:rPr>
          <w:spacing w:val="-3"/>
          <w:sz w:val="20"/>
        </w:rPr>
        <w:t> </w:t>
      </w:r>
      <w:r>
        <w:rPr>
          <w:sz w:val="20"/>
        </w:rPr>
        <w:t>the</w:t>
      </w:r>
      <w:r>
        <w:rPr>
          <w:spacing w:val="-3"/>
          <w:sz w:val="20"/>
        </w:rPr>
        <w:t> </w:t>
      </w:r>
      <w:r>
        <w:rPr>
          <w:sz w:val="20"/>
        </w:rPr>
        <w:t>information</w:t>
      </w:r>
      <w:r>
        <w:rPr>
          <w:spacing w:val="-1"/>
          <w:sz w:val="20"/>
        </w:rPr>
        <w:t> </w:t>
      </w:r>
      <w:r>
        <w:rPr>
          <w:sz w:val="20"/>
        </w:rPr>
        <w:t>can</w:t>
      </w:r>
      <w:r>
        <w:rPr>
          <w:spacing w:val="-1"/>
          <w:sz w:val="20"/>
        </w:rPr>
        <w:t> </w:t>
      </w:r>
      <w:r>
        <w:rPr>
          <w:sz w:val="20"/>
        </w:rPr>
        <w:t>be</w:t>
      </w:r>
      <w:r>
        <w:rPr>
          <w:spacing w:val="-3"/>
          <w:sz w:val="20"/>
        </w:rPr>
        <w:t> </w:t>
      </w:r>
      <w:r>
        <w:rPr>
          <w:sz w:val="20"/>
        </w:rPr>
        <w:t>used</w:t>
      </w:r>
      <w:r>
        <w:rPr>
          <w:spacing w:val="-1"/>
          <w:sz w:val="20"/>
        </w:rPr>
        <w:t> </w:t>
      </w:r>
      <w:r>
        <w:rPr>
          <w:sz w:val="20"/>
        </w:rPr>
        <w:t>to</w:t>
      </w:r>
      <w:r>
        <w:rPr>
          <w:spacing w:val="-2"/>
          <w:sz w:val="20"/>
        </w:rPr>
        <w:t> </w:t>
      </w:r>
      <w:r>
        <w:rPr>
          <w:sz w:val="20"/>
        </w:rPr>
        <w:t>identify</w:t>
      </w:r>
      <w:r>
        <w:rPr>
          <w:spacing w:val="-1"/>
          <w:sz w:val="20"/>
        </w:rPr>
        <w:t> </w:t>
      </w:r>
      <w:r>
        <w:rPr>
          <w:sz w:val="20"/>
        </w:rPr>
        <w:t>the individual. </w:t>
      </w:r>
      <w:hyperlink w:history="true" w:anchor="_bookmark244">
        <w:r>
          <w:rPr>
            <w:sz w:val="20"/>
          </w:rPr>
          <w:t>[</w:t>
        </w:r>
        <w:r>
          <w:rPr>
            <w:color w:val="0000FF"/>
            <w:sz w:val="20"/>
            <w:u w:val="single" w:color="0000FF"/>
          </w:rPr>
          <w:t>Sec. Rule</w:t>
        </w:r>
        <w:r>
          <w:rPr>
            <w:sz w:val="20"/>
          </w:rPr>
          <w:t>,</w:t>
        </w:r>
      </w:hyperlink>
      <w:r>
        <w:rPr>
          <w:sz w:val="20"/>
        </w:rPr>
        <w:t> §160.103]</w:t>
      </w:r>
    </w:p>
    <w:p>
      <w:pPr>
        <w:pStyle w:val="BodyText"/>
        <w:spacing w:before="10"/>
        <w:rPr>
          <w:sz w:val="9"/>
        </w:rPr>
      </w:pPr>
    </w:p>
    <w:p>
      <w:pPr>
        <w:spacing w:before="59"/>
        <w:ind w:left="120" w:right="0" w:firstLine="0"/>
        <w:jc w:val="left"/>
        <w:rPr>
          <w:b/>
          <w:sz w:val="20"/>
        </w:rPr>
      </w:pPr>
      <w:r>
        <w:rPr>
          <w:b/>
          <w:sz w:val="20"/>
        </w:rPr>
        <w:t>information</w:t>
      </w:r>
      <w:r>
        <w:rPr>
          <w:b/>
          <w:spacing w:val="-9"/>
          <w:sz w:val="20"/>
        </w:rPr>
        <w:t> </w:t>
      </w:r>
      <w:r>
        <w:rPr>
          <w:b/>
          <w:spacing w:val="-2"/>
          <w:sz w:val="20"/>
        </w:rPr>
        <w:t>security</w:t>
      </w:r>
    </w:p>
    <w:p>
      <w:pPr>
        <w:spacing w:before="1"/>
        <w:ind w:left="120" w:right="668" w:firstLine="0"/>
        <w:jc w:val="left"/>
        <w:rPr>
          <w:sz w:val="20"/>
        </w:rPr>
      </w:pPr>
      <w:r>
        <w:rPr>
          <w:sz w:val="20"/>
        </w:rPr>
        <w:t>Protecting</w:t>
      </w:r>
      <w:r>
        <w:rPr>
          <w:spacing w:val="-5"/>
          <w:sz w:val="20"/>
        </w:rPr>
        <w:t> </w:t>
      </w:r>
      <w:r>
        <w:rPr>
          <w:sz w:val="20"/>
        </w:rPr>
        <w:t>information</w:t>
      </w:r>
      <w:r>
        <w:rPr>
          <w:spacing w:val="-4"/>
          <w:sz w:val="20"/>
        </w:rPr>
        <w:t> </w:t>
      </w:r>
      <w:r>
        <w:rPr>
          <w:sz w:val="20"/>
        </w:rPr>
        <w:t>and</w:t>
      </w:r>
      <w:r>
        <w:rPr>
          <w:spacing w:val="-4"/>
          <w:sz w:val="20"/>
        </w:rPr>
        <w:t> </w:t>
      </w:r>
      <w:r>
        <w:rPr>
          <w:sz w:val="20"/>
        </w:rPr>
        <w:t>information</w:t>
      </w:r>
      <w:r>
        <w:rPr>
          <w:spacing w:val="-4"/>
          <w:sz w:val="20"/>
        </w:rPr>
        <w:t> </w:t>
      </w:r>
      <w:r>
        <w:rPr>
          <w:sz w:val="20"/>
        </w:rPr>
        <w:t>systems</w:t>
      </w:r>
      <w:r>
        <w:rPr>
          <w:spacing w:val="-4"/>
          <w:sz w:val="20"/>
        </w:rPr>
        <w:t> </w:t>
      </w:r>
      <w:r>
        <w:rPr>
          <w:sz w:val="20"/>
        </w:rPr>
        <w:t>from</w:t>
      </w:r>
      <w:r>
        <w:rPr>
          <w:spacing w:val="-5"/>
          <w:sz w:val="20"/>
        </w:rPr>
        <w:t> </w:t>
      </w:r>
      <w:r>
        <w:rPr>
          <w:sz w:val="20"/>
        </w:rPr>
        <w:t>unauthorized</w:t>
      </w:r>
      <w:r>
        <w:rPr>
          <w:spacing w:val="-4"/>
          <w:sz w:val="20"/>
        </w:rPr>
        <w:t> </w:t>
      </w:r>
      <w:r>
        <w:rPr>
          <w:sz w:val="20"/>
        </w:rPr>
        <w:t>access,</w:t>
      </w:r>
      <w:r>
        <w:rPr>
          <w:spacing w:val="-4"/>
          <w:sz w:val="20"/>
        </w:rPr>
        <w:t> </w:t>
      </w:r>
      <w:r>
        <w:rPr>
          <w:sz w:val="20"/>
        </w:rPr>
        <w:t>use,</w:t>
      </w:r>
      <w:r>
        <w:rPr>
          <w:spacing w:val="-4"/>
          <w:sz w:val="20"/>
        </w:rPr>
        <w:t> </w:t>
      </w:r>
      <w:r>
        <w:rPr>
          <w:sz w:val="20"/>
        </w:rPr>
        <w:t>disclosure,</w:t>
      </w:r>
      <w:r>
        <w:rPr>
          <w:spacing w:val="-4"/>
          <w:sz w:val="20"/>
        </w:rPr>
        <w:t> </w:t>
      </w:r>
      <w:r>
        <w:rPr>
          <w:sz w:val="20"/>
        </w:rPr>
        <w:t>disruption, modification, or destruction in order to provide—</w:t>
      </w:r>
    </w:p>
    <w:p>
      <w:pPr>
        <w:pStyle w:val="ListParagraph"/>
        <w:numPr>
          <w:ilvl w:val="0"/>
          <w:numId w:val="265"/>
        </w:numPr>
        <w:tabs>
          <w:tab w:pos="758" w:val="left" w:leader="none"/>
        </w:tabs>
        <w:spacing w:line="240" w:lineRule="auto" w:before="119" w:after="0"/>
        <w:ind w:left="479" w:right="496" w:firstLine="0"/>
        <w:jc w:val="left"/>
        <w:rPr>
          <w:sz w:val="20"/>
        </w:rPr>
      </w:pPr>
      <w:r>
        <w:rPr>
          <w:sz w:val="20"/>
        </w:rPr>
        <w:t>integrity,</w:t>
      </w:r>
      <w:r>
        <w:rPr>
          <w:spacing w:val="-3"/>
          <w:sz w:val="20"/>
        </w:rPr>
        <w:t> </w:t>
      </w:r>
      <w:r>
        <w:rPr>
          <w:sz w:val="20"/>
        </w:rPr>
        <w:t>which</w:t>
      </w:r>
      <w:r>
        <w:rPr>
          <w:spacing w:val="-1"/>
          <w:sz w:val="20"/>
        </w:rPr>
        <w:t> </w:t>
      </w:r>
      <w:r>
        <w:rPr>
          <w:sz w:val="20"/>
        </w:rPr>
        <w:t>means</w:t>
      </w:r>
      <w:r>
        <w:rPr>
          <w:spacing w:val="-3"/>
          <w:sz w:val="20"/>
        </w:rPr>
        <w:t> </w:t>
      </w:r>
      <w:r>
        <w:rPr>
          <w:sz w:val="20"/>
        </w:rPr>
        <w:t>guarding</w:t>
      </w:r>
      <w:r>
        <w:rPr>
          <w:spacing w:val="-4"/>
          <w:sz w:val="20"/>
        </w:rPr>
        <w:t> </w:t>
      </w:r>
      <w:r>
        <w:rPr>
          <w:sz w:val="20"/>
        </w:rPr>
        <w:t>against</w:t>
      </w:r>
      <w:r>
        <w:rPr>
          <w:spacing w:val="-4"/>
          <w:sz w:val="20"/>
        </w:rPr>
        <w:t> </w:t>
      </w:r>
      <w:r>
        <w:rPr>
          <w:sz w:val="20"/>
        </w:rPr>
        <w:t>improper</w:t>
      </w:r>
      <w:r>
        <w:rPr>
          <w:spacing w:val="-4"/>
          <w:sz w:val="20"/>
        </w:rPr>
        <w:t> </w:t>
      </w:r>
      <w:r>
        <w:rPr>
          <w:sz w:val="20"/>
        </w:rPr>
        <w:t>information</w:t>
      </w:r>
      <w:r>
        <w:rPr>
          <w:spacing w:val="-3"/>
          <w:sz w:val="20"/>
        </w:rPr>
        <w:t> </w:t>
      </w:r>
      <w:r>
        <w:rPr>
          <w:sz w:val="20"/>
        </w:rPr>
        <w:t>modification</w:t>
      </w:r>
      <w:r>
        <w:rPr>
          <w:spacing w:val="-3"/>
          <w:sz w:val="20"/>
        </w:rPr>
        <w:t> </w:t>
      </w:r>
      <w:r>
        <w:rPr>
          <w:sz w:val="20"/>
        </w:rPr>
        <w:t>or</w:t>
      </w:r>
      <w:r>
        <w:rPr>
          <w:spacing w:val="-4"/>
          <w:sz w:val="20"/>
        </w:rPr>
        <w:t> </w:t>
      </w:r>
      <w:r>
        <w:rPr>
          <w:sz w:val="20"/>
        </w:rPr>
        <w:t>destruction,</w:t>
      </w:r>
      <w:r>
        <w:rPr>
          <w:spacing w:val="-3"/>
          <w:sz w:val="20"/>
        </w:rPr>
        <w:t> </w:t>
      </w:r>
      <w:r>
        <w:rPr>
          <w:sz w:val="20"/>
        </w:rPr>
        <w:t>and</w:t>
      </w:r>
      <w:r>
        <w:rPr>
          <w:spacing w:val="-3"/>
          <w:sz w:val="20"/>
        </w:rPr>
        <w:t> </w:t>
      </w:r>
      <w:r>
        <w:rPr>
          <w:sz w:val="20"/>
        </w:rPr>
        <w:t>includes ensuring information non-repudiation and authenticity;</w:t>
      </w:r>
    </w:p>
    <w:p>
      <w:pPr>
        <w:pStyle w:val="ListParagraph"/>
        <w:numPr>
          <w:ilvl w:val="0"/>
          <w:numId w:val="265"/>
        </w:numPr>
        <w:tabs>
          <w:tab w:pos="751" w:val="left" w:leader="none"/>
        </w:tabs>
        <w:spacing w:line="240" w:lineRule="auto" w:before="121" w:after="0"/>
        <w:ind w:left="479" w:right="372" w:firstLine="0"/>
        <w:jc w:val="left"/>
        <w:rPr>
          <w:sz w:val="20"/>
        </w:rPr>
      </w:pPr>
      <w:r>
        <w:rPr>
          <w:sz w:val="20"/>
        </w:rPr>
        <w:t>confidentiality,</w:t>
      </w:r>
      <w:r>
        <w:rPr>
          <w:spacing w:val="-3"/>
          <w:sz w:val="20"/>
        </w:rPr>
        <w:t> </w:t>
      </w:r>
      <w:r>
        <w:rPr>
          <w:sz w:val="20"/>
        </w:rPr>
        <w:t>which</w:t>
      </w:r>
      <w:r>
        <w:rPr>
          <w:spacing w:val="-3"/>
          <w:sz w:val="20"/>
        </w:rPr>
        <w:t> </w:t>
      </w:r>
      <w:r>
        <w:rPr>
          <w:sz w:val="20"/>
        </w:rPr>
        <w:t>means</w:t>
      </w:r>
      <w:r>
        <w:rPr>
          <w:spacing w:val="-3"/>
          <w:sz w:val="20"/>
        </w:rPr>
        <w:t> </w:t>
      </w:r>
      <w:r>
        <w:rPr>
          <w:sz w:val="20"/>
        </w:rPr>
        <w:t>preserving</w:t>
      </w:r>
      <w:r>
        <w:rPr>
          <w:spacing w:val="-4"/>
          <w:sz w:val="20"/>
        </w:rPr>
        <w:t> </w:t>
      </w:r>
      <w:r>
        <w:rPr>
          <w:sz w:val="20"/>
        </w:rPr>
        <w:t>authorized</w:t>
      </w:r>
      <w:r>
        <w:rPr>
          <w:spacing w:val="-3"/>
          <w:sz w:val="20"/>
        </w:rPr>
        <w:t> </w:t>
      </w:r>
      <w:r>
        <w:rPr>
          <w:sz w:val="20"/>
        </w:rPr>
        <w:t>restrictions</w:t>
      </w:r>
      <w:r>
        <w:rPr>
          <w:spacing w:val="-3"/>
          <w:sz w:val="20"/>
        </w:rPr>
        <w:t> </w:t>
      </w:r>
      <w:r>
        <w:rPr>
          <w:sz w:val="20"/>
        </w:rPr>
        <w:t>on</w:t>
      </w:r>
      <w:r>
        <w:rPr>
          <w:spacing w:val="-3"/>
          <w:sz w:val="20"/>
        </w:rPr>
        <w:t> </w:t>
      </w:r>
      <w:r>
        <w:rPr>
          <w:sz w:val="20"/>
        </w:rPr>
        <w:t>access</w:t>
      </w:r>
      <w:r>
        <w:rPr>
          <w:spacing w:val="-3"/>
          <w:sz w:val="20"/>
        </w:rPr>
        <w:t> </w:t>
      </w:r>
      <w:r>
        <w:rPr>
          <w:sz w:val="20"/>
        </w:rPr>
        <w:t>and</w:t>
      </w:r>
      <w:r>
        <w:rPr>
          <w:spacing w:val="-6"/>
          <w:sz w:val="20"/>
        </w:rPr>
        <w:t> </w:t>
      </w:r>
      <w:r>
        <w:rPr>
          <w:sz w:val="20"/>
        </w:rPr>
        <w:t>disclosure,</w:t>
      </w:r>
      <w:r>
        <w:rPr>
          <w:spacing w:val="-3"/>
          <w:sz w:val="20"/>
        </w:rPr>
        <w:t> </w:t>
      </w:r>
      <w:r>
        <w:rPr>
          <w:sz w:val="20"/>
        </w:rPr>
        <w:t>including</w:t>
      </w:r>
      <w:r>
        <w:rPr>
          <w:spacing w:val="-4"/>
          <w:sz w:val="20"/>
        </w:rPr>
        <w:t> </w:t>
      </w:r>
      <w:r>
        <w:rPr>
          <w:sz w:val="20"/>
        </w:rPr>
        <w:t>means for protecting personal privacy and proprietary information; and</w:t>
      </w:r>
    </w:p>
    <w:p>
      <w:pPr>
        <w:pStyle w:val="ListParagraph"/>
        <w:numPr>
          <w:ilvl w:val="0"/>
          <w:numId w:val="265"/>
        </w:numPr>
        <w:tabs>
          <w:tab w:pos="480" w:val="left" w:leader="none"/>
          <w:tab w:pos="749" w:val="left" w:leader="none"/>
        </w:tabs>
        <w:spacing w:line="240" w:lineRule="auto" w:before="119" w:after="0"/>
        <w:ind w:left="480" w:right="616" w:hanging="1"/>
        <w:jc w:val="left"/>
        <w:rPr>
          <w:sz w:val="20"/>
        </w:rPr>
      </w:pPr>
      <w:r>
        <w:rPr>
          <w:sz w:val="20"/>
        </w:rPr>
        <w:t>availability,</w:t>
      </w:r>
      <w:r>
        <w:rPr>
          <w:spacing w:val="-2"/>
          <w:sz w:val="20"/>
        </w:rPr>
        <w:t> </w:t>
      </w:r>
      <w:r>
        <w:rPr>
          <w:sz w:val="20"/>
        </w:rPr>
        <w:t>which</w:t>
      </w:r>
      <w:r>
        <w:rPr>
          <w:spacing w:val="-2"/>
          <w:sz w:val="20"/>
        </w:rPr>
        <w:t> </w:t>
      </w:r>
      <w:r>
        <w:rPr>
          <w:sz w:val="20"/>
        </w:rPr>
        <w:t>means</w:t>
      </w:r>
      <w:r>
        <w:rPr>
          <w:spacing w:val="-2"/>
          <w:sz w:val="20"/>
        </w:rPr>
        <w:t> </w:t>
      </w:r>
      <w:r>
        <w:rPr>
          <w:sz w:val="20"/>
        </w:rPr>
        <w:t>ensuring</w:t>
      </w:r>
      <w:r>
        <w:rPr>
          <w:spacing w:val="-3"/>
          <w:sz w:val="20"/>
        </w:rPr>
        <w:t> </w:t>
      </w:r>
      <w:r>
        <w:rPr>
          <w:sz w:val="20"/>
        </w:rPr>
        <w:t>timely</w:t>
      </w:r>
      <w:r>
        <w:rPr>
          <w:spacing w:val="-2"/>
          <w:sz w:val="20"/>
        </w:rPr>
        <w:t> </w:t>
      </w:r>
      <w:r>
        <w:rPr>
          <w:sz w:val="20"/>
        </w:rPr>
        <w:t>and</w:t>
      </w:r>
      <w:r>
        <w:rPr>
          <w:spacing w:val="-2"/>
          <w:sz w:val="20"/>
        </w:rPr>
        <w:t> </w:t>
      </w:r>
      <w:r>
        <w:rPr>
          <w:sz w:val="20"/>
        </w:rPr>
        <w:t>reliable</w:t>
      </w:r>
      <w:r>
        <w:rPr>
          <w:spacing w:val="-4"/>
          <w:sz w:val="20"/>
        </w:rPr>
        <w:t> </w:t>
      </w:r>
      <w:r>
        <w:rPr>
          <w:sz w:val="20"/>
        </w:rPr>
        <w:t>access</w:t>
      </w:r>
      <w:r>
        <w:rPr>
          <w:spacing w:val="-2"/>
          <w:sz w:val="20"/>
        </w:rPr>
        <w:t> </w:t>
      </w:r>
      <w:r>
        <w:rPr>
          <w:sz w:val="20"/>
        </w:rPr>
        <w:t>to</w:t>
      </w:r>
      <w:r>
        <w:rPr>
          <w:spacing w:val="-3"/>
          <w:sz w:val="20"/>
        </w:rPr>
        <w:t> </w:t>
      </w:r>
      <w:r>
        <w:rPr>
          <w:sz w:val="20"/>
        </w:rPr>
        <w:t>and</w:t>
      </w:r>
      <w:r>
        <w:rPr>
          <w:spacing w:val="-2"/>
          <w:sz w:val="20"/>
        </w:rPr>
        <w:t> </w:t>
      </w:r>
      <w:r>
        <w:rPr>
          <w:sz w:val="20"/>
        </w:rPr>
        <w:t>use</w:t>
      </w:r>
      <w:r>
        <w:rPr>
          <w:spacing w:val="-4"/>
          <w:sz w:val="20"/>
        </w:rPr>
        <w:t> </w:t>
      </w:r>
      <w:r>
        <w:rPr>
          <w:sz w:val="20"/>
        </w:rPr>
        <w:t>of</w:t>
      </w:r>
      <w:r>
        <w:rPr>
          <w:spacing w:val="-4"/>
          <w:sz w:val="20"/>
        </w:rPr>
        <w:t> </w:t>
      </w:r>
      <w:r>
        <w:rPr>
          <w:sz w:val="20"/>
        </w:rPr>
        <w:t>information.</w:t>
      </w:r>
      <w:r>
        <w:rPr>
          <w:spacing w:val="-3"/>
          <w:sz w:val="20"/>
        </w:rPr>
        <w:t> </w:t>
      </w:r>
      <w:hyperlink w:history="true" w:anchor="_bookmark243">
        <w:r>
          <w:rPr>
            <w:sz w:val="20"/>
          </w:rPr>
          <w:t>[</w:t>
        </w:r>
        <w:r>
          <w:rPr>
            <w:color w:val="0000FF"/>
            <w:sz w:val="20"/>
            <w:u w:val="single" w:color="0000FF"/>
          </w:rPr>
          <w:t>44</w:t>
        </w:r>
        <w:r>
          <w:rPr>
            <w:color w:val="0000FF"/>
            <w:spacing w:val="-3"/>
            <w:sz w:val="20"/>
            <w:u w:val="single" w:color="0000FF"/>
          </w:rPr>
          <w:t> </w:t>
        </w:r>
        <w:r>
          <w:rPr>
            <w:color w:val="0000FF"/>
            <w:sz w:val="20"/>
            <w:u w:val="single" w:color="0000FF"/>
          </w:rPr>
          <w:t>U.S.C.,</w:t>
        </w:r>
        <w:r>
          <w:rPr>
            <w:color w:val="0000FF"/>
            <w:spacing w:val="-2"/>
            <w:sz w:val="20"/>
            <w:u w:val="single" w:color="0000FF"/>
          </w:rPr>
          <w:t> </w:t>
        </w:r>
        <w:r>
          <w:rPr>
            <w:color w:val="0000FF"/>
            <w:sz w:val="20"/>
            <w:u w:val="single" w:color="0000FF"/>
          </w:rPr>
          <w:t>Sec.</w:t>
        </w:r>
      </w:hyperlink>
      <w:r>
        <w:rPr>
          <w:color w:val="0000FF"/>
          <w:sz w:val="20"/>
        </w:rPr>
        <w:t> </w:t>
      </w:r>
      <w:hyperlink w:history="true" w:anchor="_bookmark243">
        <w:r>
          <w:rPr>
            <w:color w:val="0000FF"/>
            <w:spacing w:val="-2"/>
            <w:sz w:val="20"/>
            <w:u w:val="single" w:color="0000FF"/>
          </w:rPr>
          <w:t>3542</w:t>
        </w:r>
      </w:hyperlink>
      <w:r>
        <w:rPr>
          <w:spacing w:val="-2"/>
          <w:sz w:val="20"/>
        </w:rPr>
        <w:t>]</w:t>
      </w:r>
    </w:p>
    <w:p>
      <w:pPr>
        <w:pStyle w:val="BodyText"/>
        <w:rPr>
          <w:sz w:val="10"/>
        </w:rPr>
      </w:pPr>
    </w:p>
    <w:p>
      <w:pPr>
        <w:spacing w:line="243" w:lineRule="exact" w:before="59"/>
        <w:ind w:left="120" w:right="0" w:firstLine="0"/>
        <w:jc w:val="left"/>
        <w:rPr>
          <w:b/>
          <w:sz w:val="20"/>
        </w:rPr>
      </w:pPr>
      <w:r>
        <w:rPr>
          <w:b/>
          <w:sz w:val="20"/>
        </w:rPr>
        <w:t>information</w:t>
      </w:r>
      <w:r>
        <w:rPr>
          <w:b/>
          <w:spacing w:val="-9"/>
          <w:sz w:val="20"/>
        </w:rPr>
        <w:t> </w:t>
      </w:r>
      <w:r>
        <w:rPr>
          <w:b/>
          <w:spacing w:val="-2"/>
          <w:sz w:val="20"/>
        </w:rPr>
        <w:t>system</w:t>
      </w:r>
    </w:p>
    <w:p>
      <w:pPr>
        <w:spacing w:line="249" w:lineRule="auto" w:before="0"/>
        <w:ind w:left="119" w:right="258" w:firstLine="0"/>
        <w:jc w:val="left"/>
        <w:rPr>
          <w:sz w:val="20"/>
        </w:rPr>
      </w:pPr>
      <w:r>
        <w:rPr>
          <w:sz w:val="20"/>
        </w:rPr>
        <w:t>An</w:t>
      </w:r>
      <w:r>
        <w:rPr>
          <w:spacing w:val="-3"/>
          <w:sz w:val="20"/>
        </w:rPr>
        <w:t> </w:t>
      </w:r>
      <w:r>
        <w:rPr>
          <w:sz w:val="20"/>
        </w:rPr>
        <w:t>interconnected</w:t>
      </w:r>
      <w:r>
        <w:rPr>
          <w:spacing w:val="-3"/>
          <w:sz w:val="20"/>
        </w:rPr>
        <w:t> </w:t>
      </w:r>
      <w:r>
        <w:rPr>
          <w:sz w:val="20"/>
        </w:rPr>
        <w:t>set</w:t>
      </w:r>
      <w:r>
        <w:rPr>
          <w:spacing w:val="-4"/>
          <w:sz w:val="20"/>
        </w:rPr>
        <w:t> </w:t>
      </w:r>
      <w:r>
        <w:rPr>
          <w:sz w:val="20"/>
        </w:rPr>
        <w:t>of</w:t>
      </w:r>
      <w:r>
        <w:rPr>
          <w:spacing w:val="-4"/>
          <w:sz w:val="20"/>
        </w:rPr>
        <w:t> </w:t>
      </w:r>
      <w:r>
        <w:rPr>
          <w:sz w:val="20"/>
        </w:rPr>
        <w:t>information</w:t>
      </w:r>
      <w:r>
        <w:rPr>
          <w:spacing w:val="-3"/>
          <w:sz w:val="20"/>
        </w:rPr>
        <w:t> </w:t>
      </w:r>
      <w:r>
        <w:rPr>
          <w:sz w:val="20"/>
        </w:rPr>
        <w:t>resources</w:t>
      </w:r>
      <w:r>
        <w:rPr>
          <w:spacing w:val="-3"/>
          <w:sz w:val="20"/>
        </w:rPr>
        <w:t> </w:t>
      </w:r>
      <w:r>
        <w:rPr>
          <w:sz w:val="20"/>
        </w:rPr>
        <w:t>under</w:t>
      </w:r>
      <w:r>
        <w:rPr>
          <w:spacing w:val="-4"/>
          <w:sz w:val="20"/>
        </w:rPr>
        <w:t> </w:t>
      </w:r>
      <w:r>
        <w:rPr>
          <w:sz w:val="20"/>
        </w:rPr>
        <w:t>the</w:t>
      </w:r>
      <w:r>
        <w:rPr>
          <w:spacing w:val="-4"/>
          <w:sz w:val="20"/>
        </w:rPr>
        <w:t> </w:t>
      </w:r>
      <w:r>
        <w:rPr>
          <w:sz w:val="20"/>
        </w:rPr>
        <w:t>same</w:t>
      </w:r>
      <w:r>
        <w:rPr>
          <w:spacing w:val="-4"/>
          <w:sz w:val="20"/>
        </w:rPr>
        <w:t> </w:t>
      </w:r>
      <w:r>
        <w:rPr>
          <w:sz w:val="20"/>
        </w:rPr>
        <w:t>direct</w:t>
      </w:r>
      <w:r>
        <w:rPr>
          <w:spacing w:val="-1"/>
          <w:sz w:val="20"/>
        </w:rPr>
        <w:t> </w:t>
      </w:r>
      <w:r>
        <w:rPr>
          <w:sz w:val="20"/>
        </w:rPr>
        <w:t>management</w:t>
      </w:r>
      <w:r>
        <w:rPr>
          <w:spacing w:val="-4"/>
          <w:sz w:val="20"/>
        </w:rPr>
        <w:t> </w:t>
      </w:r>
      <w:r>
        <w:rPr>
          <w:sz w:val="20"/>
        </w:rPr>
        <w:t>control</w:t>
      </w:r>
      <w:r>
        <w:rPr>
          <w:spacing w:val="-4"/>
          <w:sz w:val="20"/>
        </w:rPr>
        <w:t> </w:t>
      </w:r>
      <w:r>
        <w:rPr>
          <w:sz w:val="20"/>
        </w:rPr>
        <w:t>that</w:t>
      </w:r>
      <w:r>
        <w:rPr>
          <w:spacing w:val="-4"/>
          <w:sz w:val="20"/>
        </w:rPr>
        <w:t> </w:t>
      </w:r>
      <w:r>
        <w:rPr>
          <w:sz w:val="20"/>
        </w:rPr>
        <w:t>shares</w:t>
      </w:r>
      <w:r>
        <w:rPr>
          <w:spacing w:val="-3"/>
          <w:sz w:val="20"/>
        </w:rPr>
        <w:t> </w:t>
      </w:r>
      <w:r>
        <w:rPr>
          <w:sz w:val="20"/>
        </w:rPr>
        <w:t>common functionality. A system normally includes hardware, software, information, data, applications, communications, and people.</w:t>
      </w:r>
      <w:hyperlink w:history="true" w:anchor="_bookmark247">
        <w:r>
          <w:rPr>
            <w:sz w:val="20"/>
            <w:vertAlign w:val="superscript"/>
          </w:rPr>
          <w:t>150</w:t>
        </w:r>
      </w:hyperlink>
      <w:r>
        <w:rPr>
          <w:sz w:val="20"/>
          <w:vertAlign w:val="baseline"/>
        </w:rPr>
        <w:t> [</w:t>
      </w:r>
      <w:hyperlink w:history="true" w:anchor="_bookmark244">
        <w:r>
          <w:rPr>
            <w:color w:val="0000FF"/>
            <w:sz w:val="20"/>
            <w:u w:val="single" w:color="0000FF"/>
            <w:vertAlign w:val="baseline"/>
          </w:rPr>
          <w:t>Sec. Rule</w:t>
        </w:r>
        <w:r>
          <w:rPr>
            <w:sz w:val="20"/>
            <w:vertAlign w:val="baseline"/>
          </w:rPr>
          <w:t>,</w:t>
        </w:r>
      </w:hyperlink>
      <w:r>
        <w:rPr>
          <w:sz w:val="20"/>
          <w:vertAlign w:val="baseline"/>
        </w:rPr>
        <w:t> §164.304]</w:t>
      </w:r>
    </w:p>
    <w:p>
      <w:pPr>
        <w:pStyle w:val="BodyText"/>
        <w:spacing w:before="7"/>
        <w:rPr>
          <w:sz w:val="9"/>
        </w:rPr>
      </w:pPr>
    </w:p>
    <w:p>
      <w:pPr>
        <w:spacing w:line="243" w:lineRule="exact" w:before="59"/>
        <w:ind w:left="120" w:right="0" w:firstLine="0"/>
        <w:jc w:val="left"/>
        <w:rPr>
          <w:b/>
          <w:sz w:val="20"/>
        </w:rPr>
      </w:pPr>
      <w:r>
        <w:rPr>
          <w:b/>
          <w:spacing w:val="-2"/>
          <w:sz w:val="20"/>
        </w:rPr>
        <w:t>integrity</w:t>
      </w:r>
    </w:p>
    <w:p>
      <w:pPr>
        <w:spacing w:line="243" w:lineRule="exact" w:before="0"/>
        <w:ind w:left="120" w:right="0" w:firstLine="0"/>
        <w:jc w:val="left"/>
        <w:rPr>
          <w:sz w:val="20"/>
        </w:rPr>
      </w:pPr>
      <w:r>
        <w:rPr>
          <w:sz w:val="20"/>
        </w:rPr>
        <w:t>The</w:t>
      </w:r>
      <w:r>
        <w:rPr>
          <w:spacing w:val="-7"/>
          <w:sz w:val="20"/>
        </w:rPr>
        <w:t> </w:t>
      </w:r>
      <w:r>
        <w:rPr>
          <w:sz w:val="20"/>
        </w:rPr>
        <w:t>property</w:t>
      </w:r>
      <w:r>
        <w:rPr>
          <w:spacing w:val="-4"/>
          <w:sz w:val="20"/>
        </w:rPr>
        <w:t> </w:t>
      </w:r>
      <w:r>
        <w:rPr>
          <w:sz w:val="20"/>
        </w:rPr>
        <w:t>that</w:t>
      </w:r>
      <w:r>
        <w:rPr>
          <w:spacing w:val="-5"/>
          <w:sz w:val="20"/>
        </w:rPr>
        <w:t> </w:t>
      </w:r>
      <w:r>
        <w:rPr>
          <w:sz w:val="20"/>
        </w:rPr>
        <w:t>data</w:t>
      </w:r>
      <w:r>
        <w:rPr>
          <w:spacing w:val="-5"/>
          <w:sz w:val="20"/>
        </w:rPr>
        <w:t> </w:t>
      </w:r>
      <w:r>
        <w:rPr>
          <w:sz w:val="20"/>
        </w:rPr>
        <w:t>or</w:t>
      </w:r>
      <w:r>
        <w:rPr>
          <w:spacing w:val="-5"/>
          <w:sz w:val="20"/>
        </w:rPr>
        <w:t> </w:t>
      </w:r>
      <w:r>
        <w:rPr>
          <w:sz w:val="20"/>
        </w:rPr>
        <w:t>information</w:t>
      </w:r>
      <w:r>
        <w:rPr>
          <w:spacing w:val="-4"/>
          <w:sz w:val="20"/>
        </w:rPr>
        <w:t> </w:t>
      </w:r>
      <w:r>
        <w:rPr>
          <w:sz w:val="20"/>
        </w:rPr>
        <w:t>have</w:t>
      </w:r>
      <w:r>
        <w:rPr>
          <w:spacing w:val="-7"/>
          <w:sz w:val="20"/>
        </w:rPr>
        <w:t> </w:t>
      </w:r>
      <w:r>
        <w:rPr>
          <w:sz w:val="20"/>
        </w:rPr>
        <w:t>not</w:t>
      </w:r>
      <w:r>
        <w:rPr>
          <w:spacing w:val="-5"/>
          <w:sz w:val="20"/>
        </w:rPr>
        <w:t> </w:t>
      </w:r>
      <w:r>
        <w:rPr>
          <w:sz w:val="20"/>
        </w:rPr>
        <w:t>been</w:t>
      </w:r>
      <w:r>
        <w:rPr>
          <w:spacing w:val="-4"/>
          <w:sz w:val="20"/>
        </w:rPr>
        <w:t> </w:t>
      </w:r>
      <w:r>
        <w:rPr>
          <w:sz w:val="20"/>
        </w:rPr>
        <w:t>altered</w:t>
      </w:r>
      <w:r>
        <w:rPr>
          <w:spacing w:val="-5"/>
          <w:sz w:val="20"/>
        </w:rPr>
        <w:t> </w:t>
      </w:r>
      <w:r>
        <w:rPr>
          <w:sz w:val="20"/>
        </w:rPr>
        <w:t>or</w:t>
      </w:r>
      <w:r>
        <w:rPr>
          <w:spacing w:val="-5"/>
          <w:sz w:val="20"/>
        </w:rPr>
        <w:t> </w:t>
      </w:r>
      <w:r>
        <w:rPr>
          <w:sz w:val="20"/>
        </w:rPr>
        <w:t>destroyed</w:t>
      </w:r>
      <w:r>
        <w:rPr>
          <w:spacing w:val="-4"/>
          <w:sz w:val="20"/>
        </w:rPr>
        <w:t> </w:t>
      </w:r>
      <w:r>
        <w:rPr>
          <w:sz w:val="20"/>
        </w:rPr>
        <w:t>in</w:t>
      </w:r>
      <w:r>
        <w:rPr>
          <w:spacing w:val="-5"/>
          <w:sz w:val="20"/>
        </w:rPr>
        <w:t> </w:t>
      </w:r>
      <w:r>
        <w:rPr>
          <w:sz w:val="20"/>
        </w:rPr>
        <w:t>an</w:t>
      </w:r>
      <w:r>
        <w:rPr>
          <w:spacing w:val="-7"/>
          <w:sz w:val="20"/>
        </w:rPr>
        <w:t> </w:t>
      </w:r>
      <w:r>
        <w:rPr>
          <w:sz w:val="20"/>
        </w:rPr>
        <w:t>unauthorized</w:t>
      </w:r>
      <w:r>
        <w:rPr>
          <w:spacing w:val="-4"/>
          <w:sz w:val="20"/>
        </w:rPr>
        <w:t> </w:t>
      </w:r>
      <w:r>
        <w:rPr>
          <w:sz w:val="20"/>
        </w:rPr>
        <w:t>manner.</w:t>
      </w:r>
      <w:r>
        <w:rPr>
          <w:spacing w:val="-6"/>
          <w:sz w:val="20"/>
        </w:rPr>
        <w:t> </w:t>
      </w:r>
      <w:r>
        <w:rPr>
          <w:sz w:val="20"/>
        </w:rPr>
        <w:t>[</w:t>
      </w:r>
      <w:hyperlink w:history="true" w:anchor="_bookmark244">
        <w:r>
          <w:rPr>
            <w:color w:val="0000FF"/>
            <w:sz w:val="20"/>
            <w:u w:val="single" w:color="0000FF"/>
          </w:rPr>
          <w:t>Sec.</w:t>
        </w:r>
        <w:r>
          <w:rPr>
            <w:color w:val="0000FF"/>
            <w:spacing w:val="-6"/>
            <w:sz w:val="20"/>
            <w:u w:val="single" w:color="0000FF"/>
          </w:rPr>
          <w:t> </w:t>
        </w:r>
        <w:r>
          <w:rPr>
            <w:color w:val="0000FF"/>
            <w:spacing w:val="-2"/>
            <w:sz w:val="20"/>
            <w:u w:val="single" w:color="0000FF"/>
          </w:rPr>
          <w:t>Rule</w:t>
        </w:r>
        <w:r>
          <w:rPr>
            <w:spacing w:val="-2"/>
            <w:sz w:val="20"/>
          </w:rPr>
          <w:t>,</w:t>
        </w:r>
      </w:hyperlink>
    </w:p>
    <w:p>
      <w:pPr>
        <w:spacing w:before="1"/>
        <w:ind w:left="120" w:right="0" w:firstLine="0"/>
        <w:jc w:val="left"/>
        <w:rPr>
          <w:sz w:val="20"/>
        </w:rPr>
      </w:pPr>
      <w:r>
        <w:rPr>
          <w:spacing w:val="-2"/>
          <w:sz w:val="20"/>
        </w:rPr>
        <w:t>§164.304]</w:t>
      </w:r>
    </w:p>
    <w:p>
      <w:pPr>
        <w:pStyle w:val="BodyText"/>
        <w:rPr>
          <w:sz w:val="20"/>
        </w:rPr>
      </w:pPr>
    </w:p>
    <w:p>
      <w:pPr>
        <w:pStyle w:val="BodyText"/>
        <w:rPr>
          <w:sz w:val="20"/>
        </w:rPr>
      </w:pPr>
    </w:p>
    <w:p>
      <w:pPr>
        <w:pStyle w:val="BodyText"/>
        <w:spacing w:before="1"/>
        <w:rPr>
          <w:sz w:val="18"/>
        </w:rPr>
      </w:pPr>
      <w:r>
        <w:rPr/>
        <mc:AlternateContent>
          <mc:Choice Requires="wps">
            <w:drawing>
              <wp:anchor distT="0" distB="0" distL="0" distR="0" allowOverlap="1" layoutInCell="1" locked="0" behindDoc="1" simplePos="0" relativeHeight="487632896">
                <wp:simplePos x="0" y="0"/>
                <wp:positionH relativeFrom="page">
                  <wp:posOffset>914400</wp:posOffset>
                </wp:positionH>
                <wp:positionV relativeFrom="paragraph">
                  <wp:posOffset>155811</wp:posOffset>
                </wp:positionV>
                <wp:extent cx="1828800" cy="10795"/>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828800" cy="10795"/>
                        </a:xfrm>
                        <a:custGeom>
                          <a:avLst/>
                          <a:gdLst/>
                          <a:ahLst/>
                          <a:cxnLst/>
                          <a:rect l="l" t="t" r="r" b="b"/>
                          <a:pathLst>
                            <a:path w="1828800" h="10795">
                              <a:moveTo>
                                <a:pt x="1828800" y="0"/>
                              </a:moveTo>
                              <a:lnTo>
                                <a:pt x="0" y="0"/>
                              </a:lnTo>
                              <a:lnTo>
                                <a:pt x="0" y="10680"/>
                              </a:lnTo>
                              <a:lnTo>
                                <a:pt x="1828800" y="1068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268585pt;width:144pt;height:.841pt;mso-position-horizontal-relative:page;mso-position-vertical-relative:paragraph;z-index:-15683584;mso-wrap-distance-left:0;mso-wrap-distance-right:0" id="docshape102" filled="true" fillcolor="#000000" stroked="false">
                <v:fill type="solid"/>
                <w10:wrap type="topAndBottom"/>
              </v:rect>
            </w:pict>
          </mc:Fallback>
        </mc:AlternateContent>
      </w:r>
    </w:p>
    <w:p>
      <w:pPr>
        <w:spacing w:before="107"/>
        <w:ind w:left="119" w:right="258" w:firstLine="0"/>
        <w:jc w:val="left"/>
        <w:rPr>
          <w:sz w:val="16"/>
        </w:rPr>
      </w:pPr>
      <w:bookmarkStart w:name="_bookmark247" w:id="298"/>
      <w:bookmarkEnd w:id="298"/>
      <w:r>
        <w:rPr/>
      </w:r>
      <w:r>
        <w:rPr>
          <w:sz w:val="16"/>
          <w:vertAlign w:val="superscript"/>
        </w:rPr>
        <w:t>150</w:t>
      </w:r>
      <w:r>
        <w:rPr>
          <w:spacing w:val="-3"/>
          <w:sz w:val="16"/>
          <w:vertAlign w:val="baseline"/>
        </w:rPr>
        <w:t> </w:t>
      </w:r>
      <w:hyperlink w:history="true" w:anchor="_bookmark228">
        <w:r>
          <w:rPr>
            <w:sz w:val="16"/>
            <w:vertAlign w:val="baseline"/>
          </w:rPr>
          <w:t>[</w:t>
        </w:r>
        <w:r>
          <w:rPr>
            <w:color w:val="0000FF"/>
            <w:sz w:val="16"/>
            <w:u w:val="single" w:color="0000FF"/>
            <w:vertAlign w:val="baseline"/>
          </w:rPr>
          <w:t>SP</w:t>
        </w:r>
        <w:r>
          <w:rPr>
            <w:color w:val="0000FF"/>
            <w:spacing w:val="-4"/>
            <w:sz w:val="16"/>
            <w:u w:val="single" w:color="0000FF"/>
            <w:vertAlign w:val="baseline"/>
          </w:rPr>
          <w:t> </w:t>
        </w:r>
        <w:r>
          <w:rPr>
            <w:color w:val="0000FF"/>
            <w:sz w:val="16"/>
            <w:u w:val="single" w:color="0000FF"/>
            <w:vertAlign w:val="baseline"/>
          </w:rPr>
          <w:t>800-30</w:t>
        </w:r>
        <w:r>
          <w:rPr>
            <w:sz w:val="16"/>
            <w:vertAlign w:val="baseline"/>
          </w:rPr>
          <w:t>]</w:t>
        </w:r>
      </w:hyperlink>
      <w:r>
        <w:rPr>
          <w:spacing w:val="-2"/>
          <w:sz w:val="16"/>
          <w:vertAlign w:val="baseline"/>
        </w:rPr>
        <w:t> </w:t>
      </w:r>
      <w:r>
        <w:rPr>
          <w:sz w:val="16"/>
          <w:vertAlign w:val="baseline"/>
        </w:rPr>
        <w:t>defines</w:t>
      </w:r>
      <w:r>
        <w:rPr>
          <w:spacing w:val="-3"/>
          <w:sz w:val="16"/>
          <w:vertAlign w:val="baseline"/>
        </w:rPr>
        <w:t> </w:t>
      </w:r>
      <w:r>
        <w:rPr>
          <w:sz w:val="16"/>
          <w:vertAlign w:val="baseline"/>
        </w:rPr>
        <w:t>“information</w:t>
      </w:r>
      <w:r>
        <w:rPr>
          <w:spacing w:val="-3"/>
          <w:sz w:val="16"/>
          <w:vertAlign w:val="baseline"/>
        </w:rPr>
        <w:t> </w:t>
      </w:r>
      <w:r>
        <w:rPr>
          <w:sz w:val="16"/>
          <w:vertAlign w:val="baseline"/>
        </w:rPr>
        <w:t>system”</w:t>
      </w:r>
      <w:r>
        <w:rPr>
          <w:spacing w:val="-3"/>
          <w:sz w:val="16"/>
          <w:vertAlign w:val="baseline"/>
        </w:rPr>
        <w:t> </w:t>
      </w:r>
      <w:r>
        <w:rPr>
          <w:sz w:val="16"/>
          <w:vertAlign w:val="baseline"/>
        </w:rPr>
        <w:t>as</w:t>
      </w:r>
      <w:r>
        <w:rPr>
          <w:spacing w:val="-3"/>
          <w:sz w:val="16"/>
          <w:vertAlign w:val="baseline"/>
        </w:rPr>
        <w:t> </w:t>
      </w:r>
      <w:r>
        <w:rPr>
          <w:sz w:val="16"/>
          <w:vertAlign w:val="baseline"/>
        </w:rPr>
        <w:t>“a</w:t>
      </w:r>
      <w:r>
        <w:rPr>
          <w:spacing w:val="-3"/>
          <w:sz w:val="16"/>
          <w:vertAlign w:val="baseline"/>
        </w:rPr>
        <w:t> </w:t>
      </w:r>
      <w:r>
        <w:rPr>
          <w:sz w:val="16"/>
          <w:vertAlign w:val="baseline"/>
        </w:rPr>
        <w:t>discrete</w:t>
      </w:r>
      <w:r>
        <w:rPr>
          <w:spacing w:val="-3"/>
          <w:sz w:val="16"/>
          <w:vertAlign w:val="baseline"/>
        </w:rPr>
        <w:t> </w:t>
      </w:r>
      <w:r>
        <w:rPr>
          <w:sz w:val="16"/>
          <w:vertAlign w:val="baseline"/>
        </w:rPr>
        <w:t>set</w:t>
      </w:r>
      <w:r>
        <w:rPr>
          <w:spacing w:val="-4"/>
          <w:sz w:val="16"/>
          <w:vertAlign w:val="baseline"/>
        </w:rPr>
        <w:t> </w:t>
      </w:r>
      <w:r>
        <w:rPr>
          <w:sz w:val="16"/>
          <w:vertAlign w:val="baseline"/>
        </w:rPr>
        <w:t>of</w:t>
      </w:r>
      <w:r>
        <w:rPr>
          <w:spacing w:val="-1"/>
          <w:sz w:val="16"/>
          <w:vertAlign w:val="baseline"/>
        </w:rPr>
        <w:t> </w:t>
      </w:r>
      <w:r>
        <w:rPr>
          <w:sz w:val="16"/>
          <w:vertAlign w:val="baseline"/>
        </w:rPr>
        <w:t>information</w:t>
      </w:r>
      <w:r>
        <w:rPr>
          <w:spacing w:val="-1"/>
          <w:sz w:val="16"/>
          <w:vertAlign w:val="baseline"/>
        </w:rPr>
        <w:t> </w:t>
      </w:r>
      <w:r>
        <w:rPr>
          <w:sz w:val="16"/>
          <w:vertAlign w:val="baseline"/>
        </w:rPr>
        <w:t>resources</w:t>
      </w:r>
      <w:r>
        <w:rPr>
          <w:spacing w:val="-1"/>
          <w:sz w:val="16"/>
          <w:vertAlign w:val="baseline"/>
        </w:rPr>
        <w:t> </w:t>
      </w:r>
      <w:r>
        <w:rPr>
          <w:sz w:val="16"/>
          <w:vertAlign w:val="baseline"/>
        </w:rPr>
        <w:t>organized</w:t>
      </w:r>
      <w:r>
        <w:rPr>
          <w:spacing w:val="-3"/>
          <w:sz w:val="16"/>
          <w:vertAlign w:val="baseline"/>
        </w:rPr>
        <w:t> </w:t>
      </w:r>
      <w:r>
        <w:rPr>
          <w:sz w:val="16"/>
          <w:vertAlign w:val="baseline"/>
        </w:rPr>
        <w:t>for</w:t>
      </w:r>
      <w:r>
        <w:rPr>
          <w:spacing w:val="-4"/>
          <w:sz w:val="16"/>
          <w:vertAlign w:val="baseline"/>
        </w:rPr>
        <w:t> </w:t>
      </w:r>
      <w:r>
        <w:rPr>
          <w:sz w:val="16"/>
          <w:vertAlign w:val="baseline"/>
        </w:rPr>
        <w:t>the</w:t>
      </w:r>
      <w:r>
        <w:rPr>
          <w:spacing w:val="-1"/>
          <w:sz w:val="16"/>
          <w:vertAlign w:val="baseline"/>
        </w:rPr>
        <w:t> </w:t>
      </w:r>
      <w:r>
        <w:rPr>
          <w:sz w:val="16"/>
          <w:vertAlign w:val="baseline"/>
        </w:rPr>
        <w:t>collection,</w:t>
      </w:r>
      <w:r>
        <w:rPr>
          <w:spacing w:val="-2"/>
          <w:sz w:val="16"/>
          <w:vertAlign w:val="baseline"/>
        </w:rPr>
        <w:t> </w:t>
      </w:r>
      <w:r>
        <w:rPr>
          <w:sz w:val="16"/>
          <w:vertAlign w:val="baseline"/>
        </w:rPr>
        <w:t>processing,</w:t>
      </w:r>
      <w:r>
        <w:rPr>
          <w:spacing w:val="-2"/>
          <w:sz w:val="16"/>
          <w:vertAlign w:val="baseline"/>
        </w:rPr>
        <w:t> </w:t>
      </w:r>
      <w:r>
        <w:rPr>
          <w:sz w:val="16"/>
          <w:vertAlign w:val="baseline"/>
        </w:rPr>
        <w:t>maintenance,</w:t>
      </w:r>
      <w:r>
        <w:rPr>
          <w:spacing w:val="40"/>
          <w:sz w:val="16"/>
          <w:vertAlign w:val="baseline"/>
        </w:rPr>
        <w:t> </w:t>
      </w:r>
      <w:r>
        <w:rPr>
          <w:sz w:val="16"/>
          <w:vertAlign w:val="baseline"/>
        </w:rPr>
        <w:t>use, sharing, dissemination, or disposition of information.”</w:t>
      </w:r>
    </w:p>
    <w:p>
      <w:pPr>
        <w:spacing w:after="0"/>
        <w:jc w:val="left"/>
        <w:rPr>
          <w:sz w:val="16"/>
        </w:rPr>
        <w:sectPr>
          <w:pgSz w:w="12240" w:h="15840"/>
          <w:pgMar w:header="763" w:footer="722" w:top="1400" w:bottom="920" w:left="1320" w:right="1220"/>
        </w:sectPr>
      </w:pPr>
    </w:p>
    <w:p>
      <w:pPr>
        <w:spacing w:before="49"/>
        <w:ind w:left="120" w:right="0" w:firstLine="0"/>
        <w:jc w:val="left"/>
        <w:rPr>
          <w:b/>
          <w:sz w:val="20"/>
        </w:rPr>
      </w:pPr>
      <w:r>
        <w:rPr>
          <w:b/>
          <w:sz w:val="20"/>
        </w:rPr>
        <w:t>physical</w:t>
      </w:r>
      <w:r>
        <w:rPr>
          <w:b/>
          <w:spacing w:val="-10"/>
          <w:sz w:val="20"/>
        </w:rPr>
        <w:t> </w:t>
      </w:r>
      <w:r>
        <w:rPr>
          <w:b/>
          <w:spacing w:val="-2"/>
          <w:sz w:val="20"/>
        </w:rPr>
        <w:t>safeguards</w:t>
      </w:r>
    </w:p>
    <w:p>
      <w:pPr>
        <w:spacing w:before="0"/>
        <w:ind w:left="120" w:right="668" w:firstLine="0"/>
        <w:jc w:val="left"/>
        <w:rPr>
          <w:sz w:val="20"/>
        </w:rPr>
      </w:pPr>
      <w:r>
        <w:rPr>
          <w:sz w:val="20"/>
        </w:rPr>
        <w:t>Physical</w:t>
      </w:r>
      <w:r>
        <w:rPr>
          <w:spacing w:val="-4"/>
          <w:sz w:val="20"/>
        </w:rPr>
        <w:t> </w:t>
      </w:r>
      <w:r>
        <w:rPr>
          <w:sz w:val="20"/>
        </w:rPr>
        <w:t>measures,</w:t>
      </w:r>
      <w:r>
        <w:rPr>
          <w:spacing w:val="-3"/>
          <w:sz w:val="20"/>
        </w:rPr>
        <w:t> </w:t>
      </w:r>
      <w:r>
        <w:rPr>
          <w:sz w:val="20"/>
        </w:rPr>
        <w:t>policies,</w:t>
      </w:r>
      <w:r>
        <w:rPr>
          <w:spacing w:val="-3"/>
          <w:sz w:val="20"/>
        </w:rPr>
        <w:t> </w:t>
      </w:r>
      <w:r>
        <w:rPr>
          <w:sz w:val="20"/>
        </w:rPr>
        <w:t>and</w:t>
      </w:r>
      <w:r>
        <w:rPr>
          <w:spacing w:val="-3"/>
          <w:sz w:val="20"/>
        </w:rPr>
        <w:t> </w:t>
      </w:r>
      <w:r>
        <w:rPr>
          <w:sz w:val="20"/>
        </w:rPr>
        <w:t>procedures</w:t>
      </w:r>
      <w:r>
        <w:rPr>
          <w:spacing w:val="-3"/>
          <w:sz w:val="20"/>
        </w:rPr>
        <w:t> </w:t>
      </w:r>
      <w:r>
        <w:rPr>
          <w:sz w:val="20"/>
        </w:rPr>
        <w:t>to</w:t>
      </w:r>
      <w:r>
        <w:rPr>
          <w:spacing w:val="-4"/>
          <w:sz w:val="20"/>
        </w:rPr>
        <w:t> </w:t>
      </w:r>
      <w:r>
        <w:rPr>
          <w:sz w:val="20"/>
        </w:rPr>
        <w:t>protect</w:t>
      </w:r>
      <w:r>
        <w:rPr>
          <w:spacing w:val="-4"/>
          <w:sz w:val="20"/>
        </w:rPr>
        <w:t> </w:t>
      </w:r>
      <w:r>
        <w:rPr>
          <w:sz w:val="20"/>
        </w:rPr>
        <w:t>a</w:t>
      </w:r>
      <w:r>
        <w:rPr>
          <w:spacing w:val="-4"/>
          <w:sz w:val="20"/>
        </w:rPr>
        <w:t> </w:t>
      </w:r>
      <w:r>
        <w:rPr>
          <w:sz w:val="20"/>
        </w:rPr>
        <w:t>covered</w:t>
      </w:r>
      <w:r>
        <w:rPr>
          <w:spacing w:val="-3"/>
          <w:sz w:val="20"/>
        </w:rPr>
        <w:t> </w:t>
      </w:r>
      <w:r>
        <w:rPr>
          <w:sz w:val="20"/>
        </w:rPr>
        <w:t>entity's</w:t>
      </w:r>
      <w:r>
        <w:rPr>
          <w:spacing w:val="-3"/>
          <w:sz w:val="20"/>
        </w:rPr>
        <w:t> </w:t>
      </w:r>
      <w:r>
        <w:rPr>
          <w:sz w:val="20"/>
        </w:rPr>
        <w:t>or</w:t>
      </w:r>
      <w:r>
        <w:rPr>
          <w:spacing w:val="-4"/>
          <w:sz w:val="20"/>
        </w:rPr>
        <w:t> </w:t>
      </w:r>
      <w:r>
        <w:rPr>
          <w:sz w:val="20"/>
        </w:rPr>
        <w:t>business</w:t>
      </w:r>
      <w:r>
        <w:rPr>
          <w:spacing w:val="-5"/>
          <w:sz w:val="20"/>
        </w:rPr>
        <w:t> </w:t>
      </w:r>
      <w:r>
        <w:rPr>
          <w:sz w:val="20"/>
        </w:rPr>
        <w:t>associate’s</w:t>
      </w:r>
      <w:r>
        <w:rPr>
          <w:spacing w:val="-3"/>
          <w:sz w:val="20"/>
        </w:rPr>
        <w:t> </w:t>
      </w:r>
      <w:r>
        <w:rPr>
          <w:sz w:val="20"/>
        </w:rPr>
        <w:t>electronic information systems and related buildings and equipment from natural and environmental hazards, and unauthorized intrusion. </w:t>
      </w:r>
      <w:hyperlink w:history="true" w:anchor="_bookmark244">
        <w:r>
          <w:rPr>
            <w:sz w:val="20"/>
          </w:rPr>
          <w:t>[</w:t>
        </w:r>
        <w:r>
          <w:rPr>
            <w:color w:val="0000FF"/>
            <w:sz w:val="20"/>
            <w:u w:val="single" w:color="0000FF"/>
          </w:rPr>
          <w:t>Sec. Rule</w:t>
        </w:r>
        <w:r>
          <w:rPr>
            <w:sz w:val="20"/>
          </w:rPr>
          <w:t>,</w:t>
        </w:r>
      </w:hyperlink>
      <w:r>
        <w:rPr>
          <w:sz w:val="20"/>
        </w:rPr>
        <w:t> §164.304]</w:t>
      </w:r>
    </w:p>
    <w:p>
      <w:pPr>
        <w:pStyle w:val="BodyText"/>
        <w:spacing w:before="11"/>
        <w:rPr>
          <w:sz w:val="9"/>
        </w:rPr>
      </w:pPr>
    </w:p>
    <w:p>
      <w:pPr>
        <w:spacing w:before="59"/>
        <w:ind w:left="120" w:right="0" w:firstLine="0"/>
        <w:jc w:val="left"/>
        <w:rPr>
          <w:b/>
          <w:sz w:val="20"/>
        </w:rPr>
      </w:pPr>
      <w:r>
        <w:rPr>
          <w:b/>
          <w:sz w:val="20"/>
        </w:rPr>
        <w:t>protected</w:t>
      </w:r>
      <w:r>
        <w:rPr>
          <w:b/>
          <w:spacing w:val="-7"/>
          <w:sz w:val="20"/>
        </w:rPr>
        <w:t> </w:t>
      </w:r>
      <w:r>
        <w:rPr>
          <w:b/>
          <w:sz w:val="20"/>
        </w:rPr>
        <w:t>health</w:t>
      </w:r>
      <w:r>
        <w:rPr>
          <w:b/>
          <w:spacing w:val="-7"/>
          <w:sz w:val="20"/>
        </w:rPr>
        <w:t> </w:t>
      </w:r>
      <w:r>
        <w:rPr>
          <w:b/>
          <w:sz w:val="20"/>
        </w:rPr>
        <w:t>information</w:t>
      </w:r>
      <w:r>
        <w:rPr>
          <w:b/>
          <w:spacing w:val="-9"/>
          <w:sz w:val="20"/>
        </w:rPr>
        <w:t> </w:t>
      </w:r>
      <w:r>
        <w:rPr>
          <w:b/>
          <w:spacing w:val="-2"/>
          <w:sz w:val="20"/>
        </w:rPr>
        <w:t>(PHI)</w:t>
      </w:r>
    </w:p>
    <w:p>
      <w:pPr>
        <w:spacing w:before="1"/>
        <w:ind w:left="119" w:right="0" w:firstLine="0"/>
        <w:jc w:val="left"/>
        <w:rPr>
          <w:sz w:val="20"/>
        </w:rPr>
      </w:pPr>
      <w:r>
        <w:rPr>
          <w:sz w:val="20"/>
        </w:rPr>
        <w:t>Individually</w:t>
      </w:r>
      <w:r>
        <w:rPr>
          <w:spacing w:val="-10"/>
          <w:sz w:val="20"/>
        </w:rPr>
        <w:t> </w:t>
      </w:r>
      <w:r>
        <w:rPr>
          <w:sz w:val="20"/>
        </w:rPr>
        <w:t>identifiable</w:t>
      </w:r>
      <w:r>
        <w:rPr>
          <w:spacing w:val="-10"/>
          <w:sz w:val="20"/>
        </w:rPr>
        <w:t> </w:t>
      </w:r>
      <w:r>
        <w:rPr>
          <w:sz w:val="20"/>
        </w:rPr>
        <w:t>health</w:t>
      </w:r>
      <w:r>
        <w:rPr>
          <w:spacing w:val="-9"/>
          <w:sz w:val="20"/>
        </w:rPr>
        <w:t> </w:t>
      </w:r>
      <w:r>
        <w:rPr>
          <w:spacing w:val="-2"/>
          <w:sz w:val="20"/>
        </w:rPr>
        <w:t>information:</w:t>
      </w:r>
    </w:p>
    <w:p>
      <w:pPr>
        <w:pStyle w:val="ListParagraph"/>
        <w:numPr>
          <w:ilvl w:val="0"/>
          <w:numId w:val="266"/>
        </w:numPr>
        <w:tabs>
          <w:tab w:pos="743" w:val="left" w:leader="none"/>
        </w:tabs>
        <w:spacing w:line="240" w:lineRule="auto" w:before="120" w:after="0"/>
        <w:ind w:left="743" w:right="0" w:hanging="264"/>
        <w:jc w:val="left"/>
        <w:rPr>
          <w:sz w:val="20"/>
        </w:rPr>
      </w:pPr>
      <w:r>
        <w:rPr>
          <w:sz w:val="20"/>
        </w:rPr>
        <w:t>Except</w:t>
      </w:r>
      <w:r>
        <w:rPr>
          <w:spacing w:val="-5"/>
          <w:sz w:val="20"/>
        </w:rPr>
        <w:t> </w:t>
      </w:r>
      <w:r>
        <w:rPr>
          <w:sz w:val="20"/>
        </w:rPr>
        <w:t>as</w:t>
      </w:r>
      <w:r>
        <w:rPr>
          <w:spacing w:val="-4"/>
          <w:sz w:val="20"/>
        </w:rPr>
        <w:t> </w:t>
      </w:r>
      <w:r>
        <w:rPr>
          <w:sz w:val="20"/>
        </w:rPr>
        <w:t>provided</w:t>
      </w:r>
      <w:r>
        <w:rPr>
          <w:spacing w:val="-4"/>
          <w:sz w:val="20"/>
        </w:rPr>
        <w:t> </w:t>
      </w:r>
      <w:r>
        <w:rPr>
          <w:sz w:val="20"/>
        </w:rPr>
        <w:t>in</w:t>
      </w:r>
      <w:r>
        <w:rPr>
          <w:spacing w:val="-5"/>
          <w:sz w:val="20"/>
        </w:rPr>
        <w:t> </w:t>
      </w:r>
      <w:r>
        <w:rPr>
          <w:sz w:val="20"/>
        </w:rPr>
        <w:t>paragraph</w:t>
      </w:r>
      <w:r>
        <w:rPr>
          <w:spacing w:val="-4"/>
          <w:sz w:val="20"/>
        </w:rPr>
        <w:t> </w:t>
      </w:r>
      <w:r>
        <w:rPr>
          <w:sz w:val="20"/>
        </w:rPr>
        <w:t>(2)</w:t>
      </w:r>
      <w:r>
        <w:rPr>
          <w:spacing w:val="-5"/>
          <w:sz w:val="20"/>
        </w:rPr>
        <w:t> </w:t>
      </w:r>
      <w:r>
        <w:rPr>
          <w:sz w:val="20"/>
        </w:rPr>
        <w:t>of</w:t>
      </w:r>
      <w:r>
        <w:rPr>
          <w:spacing w:val="-5"/>
          <w:sz w:val="20"/>
        </w:rPr>
        <w:t> </w:t>
      </w:r>
      <w:r>
        <w:rPr>
          <w:sz w:val="20"/>
        </w:rPr>
        <w:t>this</w:t>
      </w:r>
      <w:r>
        <w:rPr>
          <w:spacing w:val="-4"/>
          <w:sz w:val="20"/>
        </w:rPr>
        <w:t> </w:t>
      </w:r>
      <w:r>
        <w:rPr>
          <w:sz w:val="20"/>
        </w:rPr>
        <w:t>definition,</w:t>
      </w:r>
      <w:r>
        <w:rPr>
          <w:spacing w:val="-4"/>
          <w:sz w:val="20"/>
        </w:rPr>
        <w:t> </w:t>
      </w:r>
      <w:r>
        <w:rPr>
          <w:sz w:val="20"/>
        </w:rPr>
        <w:t>that</w:t>
      </w:r>
      <w:r>
        <w:rPr>
          <w:spacing w:val="-5"/>
          <w:sz w:val="20"/>
        </w:rPr>
        <w:t> is:</w:t>
      </w:r>
    </w:p>
    <w:p>
      <w:pPr>
        <w:pStyle w:val="ListParagraph"/>
        <w:numPr>
          <w:ilvl w:val="1"/>
          <w:numId w:val="266"/>
        </w:numPr>
        <w:tabs>
          <w:tab w:pos="1048" w:val="left" w:leader="none"/>
        </w:tabs>
        <w:spacing w:line="240" w:lineRule="auto" w:before="119" w:after="0"/>
        <w:ind w:left="1048" w:right="0" w:hanging="209"/>
        <w:jc w:val="left"/>
        <w:rPr>
          <w:sz w:val="20"/>
        </w:rPr>
      </w:pPr>
      <w:r>
        <w:rPr>
          <w:sz w:val="20"/>
        </w:rPr>
        <w:t>Transmitted</w:t>
      </w:r>
      <w:r>
        <w:rPr>
          <w:spacing w:val="-8"/>
          <w:sz w:val="20"/>
        </w:rPr>
        <w:t> </w:t>
      </w:r>
      <w:r>
        <w:rPr>
          <w:sz w:val="20"/>
        </w:rPr>
        <w:t>by</w:t>
      </w:r>
      <w:r>
        <w:rPr>
          <w:spacing w:val="-8"/>
          <w:sz w:val="20"/>
        </w:rPr>
        <w:t> </w:t>
      </w:r>
      <w:r>
        <w:rPr>
          <w:sz w:val="20"/>
        </w:rPr>
        <w:t>electronic</w:t>
      </w:r>
      <w:r>
        <w:rPr>
          <w:spacing w:val="-6"/>
          <w:sz w:val="20"/>
        </w:rPr>
        <w:t> </w:t>
      </w:r>
      <w:r>
        <w:rPr>
          <w:spacing w:val="-2"/>
          <w:sz w:val="20"/>
        </w:rPr>
        <w:t>media;</w:t>
      </w:r>
    </w:p>
    <w:p>
      <w:pPr>
        <w:pStyle w:val="ListParagraph"/>
        <w:numPr>
          <w:ilvl w:val="1"/>
          <w:numId w:val="266"/>
        </w:numPr>
        <w:tabs>
          <w:tab w:pos="1092" w:val="left" w:leader="none"/>
        </w:tabs>
        <w:spacing w:line="240" w:lineRule="auto" w:before="120" w:after="0"/>
        <w:ind w:left="1092" w:right="0" w:hanging="253"/>
        <w:jc w:val="left"/>
        <w:rPr>
          <w:sz w:val="20"/>
        </w:rPr>
      </w:pPr>
      <w:r>
        <w:rPr>
          <w:sz w:val="20"/>
        </w:rPr>
        <w:t>Maintained</w:t>
      </w:r>
      <w:r>
        <w:rPr>
          <w:spacing w:val="-8"/>
          <w:sz w:val="20"/>
        </w:rPr>
        <w:t> </w:t>
      </w:r>
      <w:r>
        <w:rPr>
          <w:sz w:val="20"/>
        </w:rPr>
        <w:t>in</w:t>
      </w:r>
      <w:r>
        <w:rPr>
          <w:spacing w:val="-7"/>
          <w:sz w:val="20"/>
        </w:rPr>
        <w:t> </w:t>
      </w:r>
      <w:r>
        <w:rPr>
          <w:sz w:val="20"/>
        </w:rPr>
        <w:t>electronic</w:t>
      </w:r>
      <w:r>
        <w:rPr>
          <w:spacing w:val="-8"/>
          <w:sz w:val="20"/>
        </w:rPr>
        <w:t> </w:t>
      </w:r>
      <w:r>
        <w:rPr>
          <w:sz w:val="20"/>
        </w:rPr>
        <w:t>media;</w:t>
      </w:r>
      <w:r>
        <w:rPr>
          <w:spacing w:val="-9"/>
          <w:sz w:val="20"/>
        </w:rPr>
        <w:t> </w:t>
      </w:r>
      <w:r>
        <w:rPr>
          <w:spacing w:val="-5"/>
          <w:sz w:val="20"/>
        </w:rPr>
        <w:t>or</w:t>
      </w:r>
    </w:p>
    <w:p>
      <w:pPr>
        <w:pStyle w:val="ListParagraph"/>
        <w:numPr>
          <w:ilvl w:val="1"/>
          <w:numId w:val="266"/>
        </w:numPr>
        <w:tabs>
          <w:tab w:pos="1138" w:val="left" w:leader="none"/>
        </w:tabs>
        <w:spacing w:line="240" w:lineRule="auto" w:before="121" w:after="0"/>
        <w:ind w:left="1138" w:right="0" w:hanging="299"/>
        <w:jc w:val="left"/>
        <w:rPr>
          <w:sz w:val="20"/>
        </w:rPr>
      </w:pPr>
      <w:r>
        <w:rPr>
          <w:sz w:val="20"/>
        </w:rPr>
        <w:t>Transmitted</w:t>
      </w:r>
      <w:r>
        <w:rPr>
          <w:spacing w:val="-5"/>
          <w:sz w:val="20"/>
        </w:rPr>
        <w:t> </w:t>
      </w:r>
      <w:r>
        <w:rPr>
          <w:sz w:val="20"/>
        </w:rPr>
        <w:t>or</w:t>
      </w:r>
      <w:r>
        <w:rPr>
          <w:spacing w:val="-5"/>
          <w:sz w:val="20"/>
        </w:rPr>
        <w:t> </w:t>
      </w:r>
      <w:r>
        <w:rPr>
          <w:sz w:val="20"/>
        </w:rPr>
        <w:t>maintained</w:t>
      </w:r>
      <w:r>
        <w:rPr>
          <w:spacing w:val="-4"/>
          <w:sz w:val="20"/>
        </w:rPr>
        <w:t> </w:t>
      </w:r>
      <w:r>
        <w:rPr>
          <w:sz w:val="20"/>
        </w:rPr>
        <w:t>in</w:t>
      </w:r>
      <w:r>
        <w:rPr>
          <w:spacing w:val="-4"/>
          <w:sz w:val="20"/>
        </w:rPr>
        <w:t> </w:t>
      </w:r>
      <w:r>
        <w:rPr>
          <w:sz w:val="20"/>
        </w:rPr>
        <w:t>any</w:t>
      </w:r>
      <w:r>
        <w:rPr>
          <w:spacing w:val="-4"/>
          <w:sz w:val="20"/>
        </w:rPr>
        <w:t> </w:t>
      </w:r>
      <w:r>
        <w:rPr>
          <w:sz w:val="20"/>
        </w:rPr>
        <w:t>other</w:t>
      </w:r>
      <w:r>
        <w:rPr>
          <w:spacing w:val="-5"/>
          <w:sz w:val="20"/>
        </w:rPr>
        <w:t> </w:t>
      </w:r>
      <w:r>
        <w:rPr>
          <w:sz w:val="20"/>
        </w:rPr>
        <w:t>form</w:t>
      </w:r>
      <w:r>
        <w:rPr>
          <w:spacing w:val="-6"/>
          <w:sz w:val="20"/>
        </w:rPr>
        <w:t> </w:t>
      </w:r>
      <w:r>
        <w:rPr>
          <w:sz w:val="20"/>
        </w:rPr>
        <w:t>or</w:t>
      </w:r>
      <w:r>
        <w:rPr>
          <w:spacing w:val="-5"/>
          <w:sz w:val="20"/>
        </w:rPr>
        <w:t> </w:t>
      </w:r>
      <w:r>
        <w:rPr>
          <w:spacing w:val="-2"/>
          <w:sz w:val="20"/>
        </w:rPr>
        <w:t>medium.</w:t>
      </w:r>
    </w:p>
    <w:p>
      <w:pPr>
        <w:pStyle w:val="ListParagraph"/>
        <w:numPr>
          <w:ilvl w:val="0"/>
          <w:numId w:val="266"/>
        </w:numPr>
        <w:tabs>
          <w:tab w:pos="743" w:val="left" w:leader="none"/>
        </w:tabs>
        <w:spacing w:line="240" w:lineRule="auto" w:before="118" w:after="0"/>
        <w:ind w:left="743" w:right="0" w:hanging="264"/>
        <w:jc w:val="left"/>
        <w:rPr>
          <w:sz w:val="20"/>
        </w:rPr>
      </w:pPr>
      <w:r>
        <w:rPr>
          <w:sz w:val="20"/>
        </w:rPr>
        <w:t>Protected</w:t>
      </w:r>
      <w:r>
        <w:rPr>
          <w:spacing w:val="-10"/>
          <w:sz w:val="20"/>
        </w:rPr>
        <w:t> </w:t>
      </w:r>
      <w:r>
        <w:rPr>
          <w:sz w:val="20"/>
        </w:rPr>
        <w:t>health</w:t>
      </w:r>
      <w:r>
        <w:rPr>
          <w:spacing w:val="-9"/>
          <w:sz w:val="20"/>
        </w:rPr>
        <w:t> </w:t>
      </w:r>
      <w:r>
        <w:rPr>
          <w:sz w:val="20"/>
        </w:rPr>
        <w:t>information</w:t>
      </w:r>
      <w:r>
        <w:rPr>
          <w:spacing w:val="-10"/>
          <w:sz w:val="20"/>
        </w:rPr>
        <w:t> </w:t>
      </w:r>
      <w:r>
        <w:rPr>
          <w:sz w:val="20"/>
        </w:rPr>
        <w:t>excludes</w:t>
      </w:r>
      <w:r>
        <w:rPr>
          <w:spacing w:val="-9"/>
          <w:sz w:val="20"/>
        </w:rPr>
        <w:t> </w:t>
      </w:r>
      <w:r>
        <w:rPr>
          <w:sz w:val="20"/>
        </w:rPr>
        <w:t>individually</w:t>
      </w:r>
      <w:r>
        <w:rPr>
          <w:spacing w:val="-10"/>
          <w:sz w:val="20"/>
        </w:rPr>
        <w:t> </w:t>
      </w:r>
      <w:r>
        <w:rPr>
          <w:sz w:val="20"/>
        </w:rPr>
        <w:t>identifiable</w:t>
      </w:r>
      <w:r>
        <w:rPr>
          <w:spacing w:val="-11"/>
          <w:sz w:val="20"/>
        </w:rPr>
        <w:t> </w:t>
      </w:r>
      <w:r>
        <w:rPr>
          <w:sz w:val="20"/>
        </w:rPr>
        <w:t>health</w:t>
      </w:r>
      <w:r>
        <w:rPr>
          <w:spacing w:val="-9"/>
          <w:sz w:val="20"/>
        </w:rPr>
        <w:t> </w:t>
      </w:r>
      <w:r>
        <w:rPr>
          <w:spacing w:val="-2"/>
          <w:sz w:val="20"/>
        </w:rPr>
        <w:t>information:</w:t>
      </w:r>
    </w:p>
    <w:p>
      <w:pPr>
        <w:pStyle w:val="ListParagraph"/>
        <w:numPr>
          <w:ilvl w:val="1"/>
          <w:numId w:val="266"/>
        </w:numPr>
        <w:tabs>
          <w:tab w:pos="1048" w:val="left" w:leader="none"/>
        </w:tabs>
        <w:spacing w:line="240" w:lineRule="auto" w:before="121" w:after="0"/>
        <w:ind w:left="839" w:right="404" w:firstLine="0"/>
        <w:jc w:val="left"/>
        <w:rPr>
          <w:sz w:val="20"/>
        </w:rPr>
      </w:pPr>
      <w:r>
        <w:rPr>
          <w:sz w:val="20"/>
        </w:rPr>
        <w:t>In</w:t>
      </w:r>
      <w:r>
        <w:rPr>
          <w:spacing w:val="-2"/>
          <w:sz w:val="20"/>
        </w:rPr>
        <w:t> </w:t>
      </w:r>
      <w:r>
        <w:rPr>
          <w:sz w:val="20"/>
        </w:rPr>
        <w:t>education</w:t>
      </w:r>
      <w:r>
        <w:rPr>
          <w:spacing w:val="-2"/>
          <w:sz w:val="20"/>
        </w:rPr>
        <w:t> </w:t>
      </w:r>
      <w:r>
        <w:rPr>
          <w:sz w:val="20"/>
        </w:rPr>
        <w:t>records</w:t>
      </w:r>
      <w:r>
        <w:rPr>
          <w:spacing w:val="-2"/>
          <w:sz w:val="20"/>
        </w:rPr>
        <w:t> </w:t>
      </w:r>
      <w:r>
        <w:rPr>
          <w:sz w:val="20"/>
        </w:rPr>
        <w:t>covered</w:t>
      </w:r>
      <w:r>
        <w:rPr>
          <w:spacing w:val="-2"/>
          <w:sz w:val="20"/>
        </w:rPr>
        <w:t> </w:t>
      </w:r>
      <w:r>
        <w:rPr>
          <w:sz w:val="20"/>
        </w:rPr>
        <w:t>by</w:t>
      </w:r>
      <w:r>
        <w:rPr>
          <w:spacing w:val="-2"/>
          <w:sz w:val="20"/>
        </w:rPr>
        <w:t> </w:t>
      </w:r>
      <w:r>
        <w:rPr>
          <w:sz w:val="20"/>
        </w:rPr>
        <w:t>the</w:t>
      </w:r>
      <w:r>
        <w:rPr>
          <w:spacing w:val="-4"/>
          <w:sz w:val="20"/>
        </w:rPr>
        <w:t> </w:t>
      </w:r>
      <w:r>
        <w:rPr>
          <w:sz w:val="20"/>
        </w:rPr>
        <w:t>Family</w:t>
      </w:r>
      <w:r>
        <w:rPr>
          <w:spacing w:val="-2"/>
          <w:sz w:val="20"/>
        </w:rPr>
        <w:t> </w:t>
      </w:r>
      <w:r>
        <w:rPr>
          <w:sz w:val="20"/>
        </w:rPr>
        <w:t>Educational</w:t>
      </w:r>
      <w:r>
        <w:rPr>
          <w:spacing w:val="-6"/>
          <w:sz w:val="20"/>
        </w:rPr>
        <w:t> </w:t>
      </w:r>
      <w:r>
        <w:rPr>
          <w:sz w:val="20"/>
        </w:rPr>
        <w:t>Rights</w:t>
      </w:r>
      <w:r>
        <w:rPr>
          <w:spacing w:val="-2"/>
          <w:sz w:val="20"/>
        </w:rPr>
        <w:t> </w:t>
      </w:r>
      <w:r>
        <w:rPr>
          <w:sz w:val="20"/>
        </w:rPr>
        <w:t>and</w:t>
      </w:r>
      <w:r>
        <w:rPr>
          <w:spacing w:val="-2"/>
          <w:sz w:val="20"/>
        </w:rPr>
        <w:t> </w:t>
      </w:r>
      <w:r>
        <w:rPr>
          <w:sz w:val="20"/>
        </w:rPr>
        <w:t>Privacy</w:t>
      </w:r>
      <w:r>
        <w:rPr>
          <w:spacing w:val="-2"/>
          <w:sz w:val="20"/>
        </w:rPr>
        <w:t> </w:t>
      </w:r>
      <w:r>
        <w:rPr>
          <w:sz w:val="20"/>
        </w:rPr>
        <w:t>Act,</w:t>
      </w:r>
      <w:r>
        <w:rPr>
          <w:spacing w:val="-2"/>
          <w:sz w:val="20"/>
        </w:rPr>
        <w:t> </w:t>
      </w:r>
      <w:r>
        <w:rPr>
          <w:sz w:val="20"/>
        </w:rPr>
        <w:t>as</w:t>
      </w:r>
      <w:r>
        <w:rPr>
          <w:spacing w:val="-2"/>
          <w:sz w:val="20"/>
        </w:rPr>
        <w:t> </w:t>
      </w:r>
      <w:r>
        <w:rPr>
          <w:sz w:val="20"/>
        </w:rPr>
        <w:t>amended,</w:t>
      </w:r>
      <w:r>
        <w:rPr>
          <w:spacing w:val="-2"/>
          <w:sz w:val="20"/>
        </w:rPr>
        <w:t> </w:t>
      </w:r>
      <w:r>
        <w:rPr>
          <w:sz w:val="20"/>
        </w:rPr>
        <w:t>20</w:t>
      </w:r>
      <w:r>
        <w:rPr>
          <w:spacing w:val="-3"/>
          <w:sz w:val="20"/>
        </w:rPr>
        <w:t> </w:t>
      </w:r>
      <w:r>
        <w:rPr>
          <w:sz w:val="20"/>
        </w:rPr>
        <w:t>U.S.C. </w:t>
      </w:r>
      <w:r>
        <w:rPr>
          <w:spacing w:val="-2"/>
          <w:sz w:val="20"/>
        </w:rPr>
        <w:t>1232g;</w:t>
      </w:r>
    </w:p>
    <w:p>
      <w:pPr>
        <w:pStyle w:val="ListParagraph"/>
        <w:numPr>
          <w:ilvl w:val="1"/>
          <w:numId w:val="266"/>
        </w:numPr>
        <w:tabs>
          <w:tab w:pos="1093" w:val="left" w:leader="none"/>
        </w:tabs>
        <w:spacing w:line="240" w:lineRule="auto" w:before="121" w:after="0"/>
        <w:ind w:left="1093" w:right="0" w:hanging="254"/>
        <w:jc w:val="left"/>
        <w:rPr>
          <w:sz w:val="20"/>
        </w:rPr>
      </w:pPr>
      <w:r>
        <w:rPr>
          <w:sz w:val="20"/>
        </w:rPr>
        <w:t>In</w:t>
      </w:r>
      <w:r>
        <w:rPr>
          <w:spacing w:val="-5"/>
          <w:sz w:val="20"/>
        </w:rPr>
        <w:t> </w:t>
      </w:r>
      <w:r>
        <w:rPr>
          <w:sz w:val="20"/>
        </w:rPr>
        <w:t>records</w:t>
      </w:r>
      <w:r>
        <w:rPr>
          <w:spacing w:val="-5"/>
          <w:sz w:val="20"/>
        </w:rPr>
        <w:t> </w:t>
      </w:r>
      <w:r>
        <w:rPr>
          <w:sz w:val="20"/>
        </w:rPr>
        <w:t>described</w:t>
      </w:r>
      <w:r>
        <w:rPr>
          <w:spacing w:val="-4"/>
          <w:sz w:val="20"/>
        </w:rPr>
        <w:t> </w:t>
      </w:r>
      <w:r>
        <w:rPr>
          <w:sz w:val="20"/>
        </w:rPr>
        <w:t>at</w:t>
      </w:r>
      <w:r>
        <w:rPr>
          <w:spacing w:val="-6"/>
          <w:sz w:val="20"/>
        </w:rPr>
        <w:t> </w:t>
      </w:r>
      <w:r>
        <w:rPr>
          <w:sz w:val="20"/>
        </w:rPr>
        <w:t>20</w:t>
      </w:r>
      <w:r>
        <w:rPr>
          <w:spacing w:val="-5"/>
          <w:sz w:val="20"/>
        </w:rPr>
        <w:t> </w:t>
      </w:r>
      <w:r>
        <w:rPr>
          <w:sz w:val="20"/>
        </w:rPr>
        <w:t>U.S.C.</w:t>
      </w:r>
      <w:r>
        <w:rPr>
          <w:spacing w:val="-6"/>
          <w:sz w:val="20"/>
        </w:rPr>
        <w:t> </w:t>
      </w:r>
      <w:r>
        <w:rPr>
          <w:spacing w:val="-2"/>
          <w:sz w:val="20"/>
        </w:rPr>
        <w:t>1232g(a)(4)(B)(iv);</w:t>
      </w:r>
    </w:p>
    <w:p>
      <w:pPr>
        <w:pStyle w:val="ListParagraph"/>
        <w:numPr>
          <w:ilvl w:val="1"/>
          <w:numId w:val="266"/>
        </w:numPr>
        <w:tabs>
          <w:tab w:pos="1137" w:val="left" w:leader="none"/>
        </w:tabs>
        <w:spacing w:line="240" w:lineRule="auto" w:before="118" w:after="0"/>
        <w:ind w:left="1137" w:right="0" w:hanging="298"/>
        <w:jc w:val="left"/>
        <w:rPr>
          <w:sz w:val="20"/>
        </w:rPr>
      </w:pPr>
      <w:r>
        <w:rPr>
          <w:sz w:val="20"/>
        </w:rPr>
        <w:t>In</w:t>
      </w:r>
      <w:r>
        <w:rPr>
          <w:spacing w:val="-5"/>
          <w:sz w:val="20"/>
        </w:rPr>
        <w:t> </w:t>
      </w:r>
      <w:r>
        <w:rPr>
          <w:sz w:val="20"/>
        </w:rPr>
        <w:t>employment</w:t>
      </w:r>
      <w:r>
        <w:rPr>
          <w:spacing w:val="-5"/>
          <w:sz w:val="20"/>
        </w:rPr>
        <w:t> </w:t>
      </w:r>
      <w:r>
        <w:rPr>
          <w:sz w:val="20"/>
        </w:rPr>
        <w:t>records</w:t>
      </w:r>
      <w:r>
        <w:rPr>
          <w:spacing w:val="-4"/>
          <w:sz w:val="20"/>
        </w:rPr>
        <w:t> </w:t>
      </w:r>
      <w:r>
        <w:rPr>
          <w:sz w:val="20"/>
        </w:rPr>
        <w:t>held</w:t>
      </w:r>
      <w:r>
        <w:rPr>
          <w:spacing w:val="-4"/>
          <w:sz w:val="20"/>
        </w:rPr>
        <w:t> </w:t>
      </w:r>
      <w:r>
        <w:rPr>
          <w:sz w:val="20"/>
        </w:rPr>
        <w:t>by</w:t>
      </w:r>
      <w:r>
        <w:rPr>
          <w:spacing w:val="-5"/>
          <w:sz w:val="20"/>
        </w:rPr>
        <w:t> </w:t>
      </w:r>
      <w:r>
        <w:rPr>
          <w:sz w:val="20"/>
        </w:rPr>
        <w:t>a</w:t>
      </w:r>
      <w:r>
        <w:rPr>
          <w:spacing w:val="-5"/>
          <w:sz w:val="20"/>
        </w:rPr>
        <w:t> </w:t>
      </w:r>
      <w:r>
        <w:rPr>
          <w:sz w:val="20"/>
        </w:rPr>
        <w:t>covered</w:t>
      </w:r>
      <w:r>
        <w:rPr>
          <w:spacing w:val="-4"/>
          <w:sz w:val="20"/>
        </w:rPr>
        <w:t> </w:t>
      </w:r>
      <w:r>
        <w:rPr>
          <w:sz w:val="20"/>
        </w:rPr>
        <w:t>entity</w:t>
      </w:r>
      <w:r>
        <w:rPr>
          <w:spacing w:val="-4"/>
          <w:sz w:val="20"/>
        </w:rPr>
        <w:t> </w:t>
      </w:r>
      <w:r>
        <w:rPr>
          <w:sz w:val="20"/>
        </w:rPr>
        <w:t>in</w:t>
      </w:r>
      <w:r>
        <w:rPr>
          <w:spacing w:val="-4"/>
          <w:sz w:val="20"/>
        </w:rPr>
        <w:t> </w:t>
      </w:r>
      <w:r>
        <w:rPr>
          <w:sz w:val="20"/>
        </w:rPr>
        <w:t>its</w:t>
      </w:r>
      <w:r>
        <w:rPr>
          <w:spacing w:val="-5"/>
          <w:sz w:val="20"/>
        </w:rPr>
        <w:t> </w:t>
      </w:r>
      <w:r>
        <w:rPr>
          <w:sz w:val="20"/>
        </w:rPr>
        <w:t>role</w:t>
      </w:r>
      <w:r>
        <w:rPr>
          <w:spacing w:val="-6"/>
          <w:sz w:val="20"/>
        </w:rPr>
        <w:t> </w:t>
      </w:r>
      <w:r>
        <w:rPr>
          <w:sz w:val="20"/>
        </w:rPr>
        <w:t>as</w:t>
      </w:r>
      <w:r>
        <w:rPr>
          <w:spacing w:val="-4"/>
          <w:sz w:val="20"/>
        </w:rPr>
        <w:t> </w:t>
      </w:r>
      <w:r>
        <w:rPr>
          <w:sz w:val="20"/>
        </w:rPr>
        <w:t>employer;</w:t>
      </w:r>
      <w:r>
        <w:rPr>
          <w:spacing w:val="-6"/>
          <w:sz w:val="20"/>
        </w:rPr>
        <w:t> </w:t>
      </w:r>
      <w:r>
        <w:rPr>
          <w:spacing w:val="-5"/>
          <w:sz w:val="20"/>
        </w:rPr>
        <w:t>and</w:t>
      </w:r>
    </w:p>
    <w:p>
      <w:pPr>
        <w:pStyle w:val="ListParagraph"/>
        <w:numPr>
          <w:ilvl w:val="1"/>
          <w:numId w:val="266"/>
        </w:numPr>
        <w:tabs>
          <w:tab w:pos="1139" w:val="left" w:leader="none"/>
        </w:tabs>
        <w:spacing w:line="240" w:lineRule="auto" w:before="121" w:after="0"/>
        <w:ind w:left="1139" w:right="0" w:hanging="300"/>
        <w:jc w:val="left"/>
        <w:rPr>
          <w:sz w:val="20"/>
        </w:rPr>
      </w:pPr>
      <w:r>
        <w:rPr>
          <w:sz w:val="20"/>
        </w:rPr>
        <w:t>Regarding</w:t>
      </w:r>
      <w:r>
        <w:rPr>
          <w:spacing w:val="-5"/>
          <w:sz w:val="20"/>
        </w:rPr>
        <w:t> </w:t>
      </w:r>
      <w:r>
        <w:rPr>
          <w:sz w:val="20"/>
        </w:rPr>
        <w:t>a</w:t>
      </w:r>
      <w:r>
        <w:rPr>
          <w:spacing w:val="-5"/>
          <w:sz w:val="20"/>
        </w:rPr>
        <w:t> </w:t>
      </w:r>
      <w:r>
        <w:rPr>
          <w:sz w:val="20"/>
        </w:rPr>
        <w:t>person</w:t>
      </w:r>
      <w:r>
        <w:rPr>
          <w:spacing w:val="-4"/>
          <w:sz w:val="20"/>
        </w:rPr>
        <w:t> </w:t>
      </w:r>
      <w:r>
        <w:rPr>
          <w:sz w:val="20"/>
        </w:rPr>
        <w:t>who</w:t>
      </w:r>
      <w:r>
        <w:rPr>
          <w:spacing w:val="-5"/>
          <w:sz w:val="20"/>
        </w:rPr>
        <w:t> </w:t>
      </w:r>
      <w:r>
        <w:rPr>
          <w:sz w:val="20"/>
        </w:rPr>
        <w:t>has</w:t>
      </w:r>
      <w:r>
        <w:rPr>
          <w:spacing w:val="-4"/>
          <w:sz w:val="20"/>
        </w:rPr>
        <w:t> </w:t>
      </w:r>
      <w:r>
        <w:rPr>
          <w:sz w:val="20"/>
        </w:rPr>
        <w:t>been</w:t>
      </w:r>
      <w:r>
        <w:rPr>
          <w:spacing w:val="-3"/>
          <w:sz w:val="20"/>
        </w:rPr>
        <w:t> </w:t>
      </w:r>
      <w:r>
        <w:rPr>
          <w:sz w:val="20"/>
        </w:rPr>
        <w:t>deceased</w:t>
      </w:r>
      <w:r>
        <w:rPr>
          <w:spacing w:val="-4"/>
          <w:sz w:val="20"/>
        </w:rPr>
        <w:t> </w:t>
      </w:r>
      <w:r>
        <w:rPr>
          <w:sz w:val="20"/>
        </w:rPr>
        <w:t>for</w:t>
      </w:r>
      <w:r>
        <w:rPr>
          <w:spacing w:val="-5"/>
          <w:sz w:val="20"/>
        </w:rPr>
        <w:t> </w:t>
      </w:r>
      <w:r>
        <w:rPr>
          <w:sz w:val="20"/>
        </w:rPr>
        <w:t>more</w:t>
      </w:r>
      <w:r>
        <w:rPr>
          <w:spacing w:val="-6"/>
          <w:sz w:val="20"/>
        </w:rPr>
        <w:t> </w:t>
      </w:r>
      <w:r>
        <w:rPr>
          <w:sz w:val="20"/>
        </w:rPr>
        <w:t>than</w:t>
      </w:r>
      <w:r>
        <w:rPr>
          <w:spacing w:val="-4"/>
          <w:sz w:val="20"/>
        </w:rPr>
        <w:t> </w:t>
      </w:r>
      <w:r>
        <w:rPr>
          <w:sz w:val="20"/>
        </w:rPr>
        <w:t>50</w:t>
      </w:r>
      <w:r>
        <w:rPr>
          <w:spacing w:val="-4"/>
          <w:sz w:val="20"/>
        </w:rPr>
        <w:t> </w:t>
      </w:r>
      <w:r>
        <w:rPr>
          <w:sz w:val="20"/>
        </w:rPr>
        <w:t>years.</w:t>
      </w:r>
      <w:r>
        <w:rPr>
          <w:spacing w:val="-6"/>
          <w:sz w:val="20"/>
        </w:rPr>
        <w:t> </w:t>
      </w:r>
      <w:r>
        <w:rPr>
          <w:sz w:val="20"/>
        </w:rPr>
        <w:t>[</w:t>
      </w:r>
      <w:hyperlink w:history="true" w:anchor="_bookmark244">
        <w:r>
          <w:rPr>
            <w:color w:val="0000FF"/>
            <w:sz w:val="20"/>
            <w:u w:val="single" w:color="0000FF"/>
          </w:rPr>
          <w:t>Sec.</w:t>
        </w:r>
        <w:r>
          <w:rPr>
            <w:color w:val="0000FF"/>
            <w:spacing w:val="-5"/>
            <w:sz w:val="20"/>
            <w:u w:val="single" w:color="0000FF"/>
          </w:rPr>
          <w:t> </w:t>
        </w:r>
        <w:r>
          <w:rPr>
            <w:color w:val="0000FF"/>
            <w:sz w:val="20"/>
            <w:u w:val="single" w:color="0000FF"/>
          </w:rPr>
          <w:t>Rule</w:t>
        </w:r>
        <w:r>
          <w:rPr>
            <w:sz w:val="20"/>
          </w:rPr>
          <w:t>,</w:t>
        </w:r>
      </w:hyperlink>
      <w:r>
        <w:rPr>
          <w:spacing w:val="-4"/>
          <w:sz w:val="20"/>
        </w:rPr>
        <w:t> </w:t>
      </w:r>
      <w:r>
        <w:rPr>
          <w:spacing w:val="-2"/>
          <w:sz w:val="20"/>
        </w:rPr>
        <w:t>§160.103]</w:t>
      </w:r>
    </w:p>
    <w:p>
      <w:pPr>
        <w:pStyle w:val="BodyText"/>
        <w:rPr>
          <w:sz w:val="10"/>
        </w:rPr>
      </w:pPr>
    </w:p>
    <w:p>
      <w:pPr>
        <w:spacing w:line="243" w:lineRule="exact" w:before="59"/>
        <w:ind w:left="120" w:right="0" w:firstLine="0"/>
        <w:jc w:val="left"/>
        <w:rPr>
          <w:b/>
          <w:sz w:val="20"/>
        </w:rPr>
      </w:pPr>
      <w:r>
        <w:rPr>
          <w:b/>
          <w:spacing w:val="-2"/>
          <w:sz w:val="20"/>
        </w:rPr>
        <w:t>required</w:t>
      </w:r>
    </w:p>
    <w:p>
      <w:pPr>
        <w:spacing w:before="0"/>
        <w:ind w:left="119" w:right="23" w:firstLine="0"/>
        <w:jc w:val="left"/>
        <w:rPr>
          <w:sz w:val="20"/>
        </w:rPr>
      </w:pPr>
      <w:r>
        <w:rPr>
          <w:sz w:val="20"/>
        </w:rPr>
        <w:t>As applied to an implementation specification (see implementation specification, above), indicating an implementation</w:t>
      </w:r>
      <w:r>
        <w:rPr>
          <w:spacing w:val="-3"/>
          <w:sz w:val="20"/>
        </w:rPr>
        <w:t> </w:t>
      </w:r>
      <w:r>
        <w:rPr>
          <w:sz w:val="20"/>
        </w:rPr>
        <w:t>specification</w:t>
      </w:r>
      <w:r>
        <w:rPr>
          <w:spacing w:val="-2"/>
          <w:sz w:val="20"/>
        </w:rPr>
        <w:t> </w:t>
      </w:r>
      <w:r>
        <w:rPr>
          <w:sz w:val="20"/>
        </w:rPr>
        <w:t>that</w:t>
      </w:r>
      <w:r>
        <w:rPr>
          <w:spacing w:val="-4"/>
          <w:sz w:val="20"/>
        </w:rPr>
        <w:t> </w:t>
      </w:r>
      <w:r>
        <w:rPr>
          <w:sz w:val="20"/>
        </w:rPr>
        <w:t>a</w:t>
      </w:r>
      <w:r>
        <w:rPr>
          <w:spacing w:val="-3"/>
          <w:sz w:val="20"/>
        </w:rPr>
        <w:t> </w:t>
      </w:r>
      <w:r>
        <w:rPr>
          <w:sz w:val="20"/>
        </w:rPr>
        <w:t>covered</w:t>
      </w:r>
      <w:r>
        <w:rPr>
          <w:spacing w:val="-3"/>
          <w:sz w:val="20"/>
        </w:rPr>
        <w:t> </w:t>
      </w:r>
      <w:r>
        <w:rPr>
          <w:sz w:val="20"/>
        </w:rPr>
        <w:t>entity</w:t>
      </w:r>
      <w:r>
        <w:rPr>
          <w:spacing w:val="-3"/>
          <w:sz w:val="20"/>
        </w:rPr>
        <w:t> </w:t>
      </w:r>
      <w:r>
        <w:rPr>
          <w:sz w:val="20"/>
        </w:rPr>
        <w:t>must</w:t>
      </w:r>
      <w:r>
        <w:rPr>
          <w:spacing w:val="-4"/>
          <w:sz w:val="20"/>
        </w:rPr>
        <w:t> </w:t>
      </w:r>
      <w:r>
        <w:rPr>
          <w:sz w:val="20"/>
        </w:rPr>
        <w:t>implement.</w:t>
      </w:r>
      <w:r>
        <w:rPr>
          <w:spacing w:val="-4"/>
          <w:sz w:val="20"/>
        </w:rPr>
        <w:t> </w:t>
      </w:r>
      <w:r>
        <w:rPr>
          <w:sz w:val="20"/>
        </w:rPr>
        <w:t>All</w:t>
      </w:r>
      <w:r>
        <w:rPr>
          <w:spacing w:val="-4"/>
          <w:sz w:val="20"/>
        </w:rPr>
        <w:t> </w:t>
      </w:r>
      <w:r>
        <w:rPr>
          <w:sz w:val="20"/>
        </w:rPr>
        <w:t>implementation</w:t>
      </w:r>
      <w:r>
        <w:rPr>
          <w:spacing w:val="-2"/>
          <w:sz w:val="20"/>
        </w:rPr>
        <w:t> </w:t>
      </w:r>
      <w:r>
        <w:rPr>
          <w:sz w:val="20"/>
        </w:rPr>
        <w:t>specifications</w:t>
      </w:r>
      <w:r>
        <w:rPr>
          <w:spacing w:val="-3"/>
          <w:sz w:val="20"/>
        </w:rPr>
        <w:t> </w:t>
      </w:r>
      <w:r>
        <w:rPr>
          <w:sz w:val="20"/>
        </w:rPr>
        <w:t>are</w:t>
      </w:r>
      <w:r>
        <w:rPr>
          <w:spacing w:val="-5"/>
          <w:sz w:val="20"/>
        </w:rPr>
        <w:t> </w:t>
      </w:r>
      <w:r>
        <w:rPr>
          <w:sz w:val="20"/>
        </w:rPr>
        <w:t>either required or addressable (see “addressable” above). </w:t>
      </w:r>
      <w:hyperlink w:history="true" w:anchor="_bookmark244">
        <w:r>
          <w:rPr>
            <w:sz w:val="20"/>
          </w:rPr>
          <w:t>[</w:t>
        </w:r>
        <w:r>
          <w:rPr>
            <w:color w:val="0000FF"/>
            <w:sz w:val="20"/>
            <w:u w:val="single" w:color="0000FF"/>
          </w:rPr>
          <w:t>Sec. Rule</w:t>
        </w:r>
        <w:r>
          <w:rPr>
            <w:sz w:val="20"/>
          </w:rPr>
          <w:t>,</w:t>
        </w:r>
      </w:hyperlink>
      <w:r>
        <w:rPr>
          <w:sz w:val="20"/>
        </w:rPr>
        <w:t> §164.306(d)(2)]</w:t>
      </w:r>
    </w:p>
    <w:p>
      <w:pPr>
        <w:pStyle w:val="BodyText"/>
        <w:spacing w:before="9"/>
        <w:rPr>
          <w:sz w:val="9"/>
        </w:rPr>
      </w:pPr>
    </w:p>
    <w:p>
      <w:pPr>
        <w:spacing w:before="60"/>
        <w:ind w:left="120" w:right="0" w:firstLine="0"/>
        <w:jc w:val="left"/>
        <w:rPr>
          <w:b/>
          <w:sz w:val="20"/>
        </w:rPr>
      </w:pPr>
      <w:r>
        <w:rPr>
          <w:b/>
          <w:spacing w:val="-2"/>
          <w:sz w:val="20"/>
        </w:rPr>
        <w:t>standard</w:t>
      </w:r>
    </w:p>
    <w:p>
      <w:pPr>
        <w:spacing w:before="0"/>
        <w:ind w:left="120" w:right="0" w:firstLine="0"/>
        <w:jc w:val="left"/>
        <w:rPr>
          <w:sz w:val="20"/>
        </w:rPr>
      </w:pPr>
      <w:r>
        <w:rPr>
          <w:sz w:val="20"/>
        </w:rPr>
        <w:t>A</w:t>
      </w:r>
      <w:r>
        <w:rPr>
          <w:spacing w:val="-5"/>
          <w:sz w:val="20"/>
        </w:rPr>
        <w:t> </w:t>
      </w:r>
      <w:r>
        <w:rPr>
          <w:sz w:val="20"/>
        </w:rPr>
        <w:t>rule,</w:t>
      </w:r>
      <w:r>
        <w:rPr>
          <w:spacing w:val="-4"/>
          <w:sz w:val="20"/>
        </w:rPr>
        <w:t> </w:t>
      </w:r>
      <w:r>
        <w:rPr>
          <w:sz w:val="20"/>
        </w:rPr>
        <w:t>condition,</w:t>
      </w:r>
      <w:r>
        <w:rPr>
          <w:spacing w:val="-4"/>
          <w:sz w:val="20"/>
        </w:rPr>
        <w:t> </w:t>
      </w:r>
      <w:r>
        <w:rPr>
          <w:sz w:val="20"/>
        </w:rPr>
        <w:t>or</w:t>
      </w:r>
      <w:r>
        <w:rPr>
          <w:spacing w:val="-4"/>
          <w:sz w:val="20"/>
        </w:rPr>
        <w:t> </w:t>
      </w:r>
      <w:r>
        <w:rPr>
          <w:spacing w:val="-2"/>
          <w:sz w:val="20"/>
        </w:rPr>
        <w:t>requirement:</w:t>
      </w:r>
    </w:p>
    <w:p>
      <w:pPr>
        <w:pStyle w:val="ListParagraph"/>
        <w:numPr>
          <w:ilvl w:val="0"/>
          <w:numId w:val="267"/>
        </w:numPr>
        <w:tabs>
          <w:tab w:pos="743" w:val="left" w:leader="none"/>
        </w:tabs>
        <w:spacing w:line="240" w:lineRule="auto" w:before="121" w:after="0"/>
        <w:ind w:left="743" w:right="0" w:hanging="264"/>
        <w:jc w:val="left"/>
        <w:rPr>
          <w:sz w:val="20"/>
        </w:rPr>
      </w:pPr>
      <w:r>
        <w:rPr>
          <w:sz w:val="20"/>
        </w:rPr>
        <w:t>Describing</w:t>
      </w:r>
      <w:r>
        <w:rPr>
          <w:spacing w:val="-8"/>
          <w:sz w:val="20"/>
        </w:rPr>
        <w:t> </w:t>
      </w:r>
      <w:r>
        <w:rPr>
          <w:sz w:val="20"/>
        </w:rPr>
        <w:t>the</w:t>
      </w:r>
      <w:r>
        <w:rPr>
          <w:spacing w:val="-6"/>
          <w:sz w:val="20"/>
        </w:rPr>
        <w:t> </w:t>
      </w:r>
      <w:r>
        <w:rPr>
          <w:sz w:val="20"/>
        </w:rPr>
        <w:t>following</w:t>
      </w:r>
      <w:r>
        <w:rPr>
          <w:spacing w:val="-7"/>
          <w:sz w:val="20"/>
        </w:rPr>
        <w:t> </w:t>
      </w:r>
      <w:r>
        <w:rPr>
          <w:sz w:val="20"/>
        </w:rPr>
        <w:t>information</w:t>
      </w:r>
      <w:r>
        <w:rPr>
          <w:spacing w:val="-7"/>
          <w:sz w:val="20"/>
        </w:rPr>
        <w:t> </w:t>
      </w:r>
      <w:r>
        <w:rPr>
          <w:sz w:val="20"/>
        </w:rPr>
        <w:t>for</w:t>
      </w:r>
      <w:r>
        <w:rPr>
          <w:spacing w:val="-7"/>
          <w:sz w:val="20"/>
        </w:rPr>
        <w:t> </w:t>
      </w:r>
      <w:r>
        <w:rPr>
          <w:sz w:val="20"/>
        </w:rPr>
        <w:t>products,</w:t>
      </w:r>
      <w:r>
        <w:rPr>
          <w:spacing w:val="-7"/>
          <w:sz w:val="20"/>
        </w:rPr>
        <w:t> </w:t>
      </w:r>
      <w:r>
        <w:rPr>
          <w:sz w:val="20"/>
        </w:rPr>
        <w:t>systems,</w:t>
      </w:r>
      <w:r>
        <w:rPr>
          <w:spacing w:val="-6"/>
          <w:sz w:val="20"/>
        </w:rPr>
        <w:t> </w:t>
      </w:r>
      <w:r>
        <w:rPr>
          <w:sz w:val="20"/>
        </w:rPr>
        <w:t>services</w:t>
      </w:r>
      <w:r>
        <w:rPr>
          <w:spacing w:val="-7"/>
          <w:sz w:val="20"/>
        </w:rPr>
        <w:t> </w:t>
      </w:r>
      <w:r>
        <w:rPr>
          <w:sz w:val="20"/>
        </w:rPr>
        <w:t>or</w:t>
      </w:r>
      <w:r>
        <w:rPr>
          <w:spacing w:val="-7"/>
          <w:sz w:val="20"/>
        </w:rPr>
        <w:t> </w:t>
      </w:r>
      <w:r>
        <w:rPr>
          <w:spacing w:val="-2"/>
          <w:sz w:val="20"/>
        </w:rPr>
        <w:t>practices:</w:t>
      </w:r>
    </w:p>
    <w:p>
      <w:pPr>
        <w:pStyle w:val="ListParagraph"/>
        <w:numPr>
          <w:ilvl w:val="1"/>
          <w:numId w:val="267"/>
        </w:numPr>
        <w:tabs>
          <w:tab w:pos="1047" w:val="left" w:leader="none"/>
        </w:tabs>
        <w:spacing w:line="240" w:lineRule="auto" w:before="121" w:after="0"/>
        <w:ind w:left="1047" w:right="0" w:hanging="208"/>
        <w:jc w:val="left"/>
        <w:rPr>
          <w:sz w:val="20"/>
        </w:rPr>
      </w:pPr>
      <w:r>
        <w:rPr>
          <w:sz w:val="20"/>
        </w:rPr>
        <w:t>Classification</w:t>
      </w:r>
      <w:r>
        <w:rPr>
          <w:spacing w:val="-8"/>
          <w:sz w:val="20"/>
        </w:rPr>
        <w:t> </w:t>
      </w:r>
      <w:r>
        <w:rPr>
          <w:sz w:val="20"/>
        </w:rPr>
        <w:t>of</w:t>
      </w:r>
      <w:r>
        <w:rPr>
          <w:spacing w:val="-10"/>
          <w:sz w:val="20"/>
        </w:rPr>
        <w:t> </w:t>
      </w:r>
      <w:r>
        <w:rPr>
          <w:spacing w:val="-2"/>
          <w:sz w:val="20"/>
        </w:rPr>
        <w:t>components.</w:t>
      </w:r>
    </w:p>
    <w:p>
      <w:pPr>
        <w:pStyle w:val="ListParagraph"/>
        <w:numPr>
          <w:ilvl w:val="1"/>
          <w:numId w:val="267"/>
        </w:numPr>
        <w:tabs>
          <w:tab w:pos="1093" w:val="left" w:leader="none"/>
        </w:tabs>
        <w:spacing w:line="240" w:lineRule="auto" w:before="120" w:after="0"/>
        <w:ind w:left="1093" w:right="0" w:hanging="254"/>
        <w:jc w:val="left"/>
        <w:rPr>
          <w:sz w:val="20"/>
        </w:rPr>
      </w:pPr>
      <w:r>
        <w:rPr>
          <w:sz w:val="20"/>
        </w:rPr>
        <w:t>Specification</w:t>
      </w:r>
      <w:r>
        <w:rPr>
          <w:spacing w:val="-8"/>
          <w:sz w:val="20"/>
        </w:rPr>
        <w:t> </w:t>
      </w:r>
      <w:r>
        <w:rPr>
          <w:sz w:val="20"/>
        </w:rPr>
        <w:t>of</w:t>
      </w:r>
      <w:r>
        <w:rPr>
          <w:spacing w:val="-8"/>
          <w:sz w:val="20"/>
        </w:rPr>
        <w:t> </w:t>
      </w:r>
      <w:r>
        <w:rPr>
          <w:sz w:val="20"/>
        </w:rPr>
        <w:t>materials,</w:t>
      </w:r>
      <w:r>
        <w:rPr>
          <w:spacing w:val="-7"/>
          <w:sz w:val="20"/>
        </w:rPr>
        <w:t> </w:t>
      </w:r>
      <w:r>
        <w:rPr>
          <w:sz w:val="20"/>
        </w:rPr>
        <w:t>performance,</w:t>
      </w:r>
      <w:r>
        <w:rPr>
          <w:spacing w:val="-8"/>
          <w:sz w:val="20"/>
        </w:rPr>
        <w:t> </w:t>
      </w:r>
      <w:r>
        <w:rPr>
          <w:sz w:val="20"/>
        </w:rPr>
        <w:t>or</w:t>
      </w:r>
      <w:r>
        <w:rPr>
          <w:spacing w:val="-9"/>
          <w:sz w:val="20"/>
        </w:rPr>
        <w:t> </w:t>
      </w:r>
      <w:r>
        <w:rPr>
          <w:sz w:val="20"/>
        </w:rPr>
        <w:t>operations;</w:t>
      </w:r>
      <w:r>
        <w:rPr>
          <w:spacing w:val="-10"/>
          <w:sz w:val="20"/>
        </w:rPr>
        <w:t> </w:t>
      </w:r>
      <w:r>
        <w:rPr>
          <w:spacing w:val="-5"/>
          <w:sz w:val="20"/>
        </w:rPr>
        <w:t>or</w:t>
      </w:r>
    </w:p>
    <w:p>
      <w:pPr>
        <w:pStyle w:val="ListParagraph"/>
        <w:numPr>
          <w:ilvl w:val="1"/>
          <w:numId w:val="267"/>
        </w:numPr>
        <w:tabs>
          <w:tab w:pos="1138" w:val="left" w:leader="none"/>
        </w:tabs>
        <w:spacing w:line="240" w:lineRule="auto" w:before="118" w:after="0"/>
        <w:ind w:left="1138" w:right="0" w:hanging="299"/>
        <w:jc w:val="left"/>
        <w:rPr>
          <w:sz w:val="20"/>
        </w:rPr>
      </w:pPr>
      <w:r>
        <w:rPr>
          <w:sz w:val="20"/>
        </w:rPr>
        <w:t>Delineation</w:t>
      </w:r>
      <w:r>
        <w:rPr>
          <w:spacing w:val="-8"/>
          <w:sz w:val="20"/>
        </w:rPr>
        <w:t> </w:t>
      </w:r>
      <w:r>
        <w:rPr>
          <w:sz w:val="20"/>
        </w:rPr>
        <w:t>of</w:t>
      </w:r>
      <w:r>
        <w:rPr>
          <w:spacing w:val="-9"/>
          <w:sz w:val="20"/>
        </w:rPr>
        <w:t> </w:t>
      </w:r>
      <w:r>
        <w:rPr>
          <w:sz w:val="20"/>
        </w:rPr>
        <w:t>procedures;</w:t>
      </w:r>
      <w:r>
        <w:rPr>
          <w:spacing w:val="-9"/>
          <w:sz w:val="20"/>
        </w:rPr>
        <w:t> </w:t>
      </w:r>
      <w:r>
        <w:rPr>
          <w:spacing w:val="-5"/>
          <w:sz w:val="20"/>
        </w:rPr>
        <w:t>or</w:t>
      </w:r>
    </w:p>
    <w:p>
      <w:pPr>
        <w:pStyle w:val="ListParagraph"/>
        <w:numPr>
          <w:ilvl w:val="0"/>
          <w:numId w:val="267"/>
        </w:numPr>
        <w:tabs>
          <w:tab w:pos="743" w:val="left" w:leader="none"/>
        </w:tabs>
        <w:spacing w:line="240" w:lineRule="auto" w:before="121" w:after="0"/>
        <w:ind w:left="743" w:right="0" w:hanging="264"/>
        <w:jc w:val="left"/>
        <w:rPr>
          <w:sz w:val="20"/>
        </w:rPr>
      </w:pPr>
      <w:r>
        <w:rPr>
          <w:sz w:val="20"/>
        </w:rPr>
        <w:t>With</w:t>
      </w:r>
      <w:r>
        <w:rPr>
          <w:spacing w:val="-6"/>
          <w:sz w:val="20"/>
        </w:rPr>
        <w:t> </w:t>
      </w:r>
      <w:r>
        <w:rPr>
          <w:sz w:val="20"/>
        </w:rPr>
        <w:t>respect</w:t>
      </w:r>
      <w:r>
        <w:rPr>
          <w:spacing w:val="-6"/>
          <w:sz w:val="20"/>
        </w:rPr>
        <w:t> </w:t>
      </w:r>
      <w:r>
        <w:rPr>
          <w:sz w:val="20"/>
        </w:rPr>
        <w:t>to</w:t>
      </w:r>
      <w:r>
        <w:rPr>
          <w:spacing w:val="-6"/>
          <w:sz w:val="20"/>
        </w:rPr>
        <w:t> </w:t>
      </w:r>
      <w:r>
        <w:rPr>
          <w:sz w:val="20"/>
        </w:rPr>
        <w:t>the</w:t>
      </w:r>
      <w:r>
        <w:rPr>
          <w:spacing w:val="-7"/>
          <w:sz w:val="20"/>
        </w:rPr>
        <w:t> </w:t>
      </w:r>
      <w:r>
        <w:rPr>
          <w:sz w:val="20"/>
        </w:rPr>
        <w:t>privacy</w:t>
      </w:r>
      <w:r>
        <w:rPr>
          <w:spacing w:val="-5"/>
          <w:sz w:val="20"/>
        </w:rPr>
        <w:t> </w:t>
      </w:r>
      <w:r>
        <w:rPr>
          <w:sz w:val="20"/>
        </w:rPr>
        <w:t>of</w:t>
      </w:r>
      <w:r>
        <w:rPr>
          <w:spacing w:val="-8"/>
          <w:sz w:val="20"/>
        </w:rPr>
        <w:t> </w:t>
      </w:r>
      <w:r>
        <w:rPr>
          <w:sz w:val="20"/>
        </w:rPr>
        <w:t>protected</w:t>
      </w:r>
      <w:r>
        <w:rPr>
          <w:spacing w:val="-5"/>
          <w:sz w:val="20"/>
        </w:rPr>
        <w:t> </w:t>
      </w:r>
      <w:r>
        <w:rPr>
          <w:sz w:val="20"/>
        </w:rPr>
        <w:t>health</w:t>
      </w:r>
      <w:r>
        <w:rPr>
          <w:spacing w:val="-5"/>
          <w:sz w:val="20"/>
        </w:rPr>
        <w:t> </w:t>
      </w:r>
      <w:r>
        <w:rPr>
          <w:sz w:val="20"/>
        </w:rPr>
        <w:t>information.</w:t>
      </w:r>
      <w:r>
        <w:rPr>
          <w:spacing w:val="-6"/>
          <w:sz w:val="20"/>
        </w:rPr>
        <w:t> </w:t>
      </w:r>
      <w:r>
        <w:rPr>
          <w:sz w:val="20"/>
        </w:rPr>
        <w:t>[</w:t>
      </w:r>
      <w:hyperlink w:history="true" w:anchor="_bookmark244">
        <w:r>
          <w:rPr>
            <w:color w:val="0000FF"/>
            <w:sz w:val="20"/>
            <w:u w:val="single" w:color="0000FF"/>
          </w:rPr>
          <w:t>Sec.</w:t>
        </w:r>
        <w:r>
          <w:rPr>
            <w:color w:val="0000FF"/>
            <w:spacing w:val="-6"/>
            <w:sz w:val="20"/>
            <w:u w:val="single" w:color="0000FF"/>
          </w:rPr>
          <w:t> </w:t>
        </w:r>
        <w:r>
          <w:rPr>
            <w:color w:val="0000FF"/>
            <w:sz w:val="20"/>
            <w:u w:val="single" w:color="0000FF"/>
          </w:rPr>
          <w:t>Rule</w:t>
        </w:r>
        <w:r>
          <w:rPr>
            <w:sz w:val="20"/>
          </w:rPr>
          <w:t>,</w:t>
        </w:r>
      </w:hyperlink>
      <w:r>
        <w:rPr>
          <w:spacing w:val="-6"/>
          <w:sz w:val="20"/>
        </w:rPr>
        <w:t> </w:t>
      </w:r>
      <w:r>
        <w:rPr>
          <w:spacing w:val="-2"/>
          <w:sz w:val="20"/>
        </w:rPr>
        <w:t>§160.103]</w:t>
      </w:r>
    </w:p>
    <w:p>
      <w:pPr>
        <w:pStyle w:val="BodyText"/>
        <w:spacing w:before="9"/>
        <w:rPr>
          <w:sz w:val="9"/>
        </w:rPr>
      </w:pPr>
    </w:p>
    <w:p>
      <w:pPr>
        <w:spacing w:before="60"/>
        <w:ind w:left="120" w:right="0" w:firstLine="0"/>
        <w:jc w:val="left"/>
        <w:rPr>
          <w:b/>
          <w:sz w:val="20"/>
        </w:rPr>
      </w:pPr>
      <w:r>
        <w:rPr>
          <w:b/>
          <w:sz w:val="20"/>
        </w:rPr>
        <w:t>technical</w:t>
      </w:r>
      <w:r>
        <w:rPr>
          <w:b/>
          <w:spacing w:val="-8"/>
          <w:sz w:val="20"/>
        </w:rPr>
        <w:t> </w:t>
      </w:r>
      <w:r>
        <w:rPr>
          <w:b/>
          <w:spacing w:val="-2"/>
          <w:sz w:val="20"/>
        </w:rPr>
        <w:t>safeguards</w:t>
      </w:r>
    </w:p>
    <w:p>
      <w:pPr>
        <w:spacing w:before="0"/>
        <w:ind w:left="120" w:right="23" w:firstLine="0"/>
        <w:jc w:val="left"/>
        <w:rPr>
          <w:sz w:val="20"/>
        </w:rPr>
      </w:pPr>
      <w:r>
        <w:rPr>
          <w:sz w:val="20"/>
        </w:rPr>
        <w:t>The</w:t>
      </w:r>
      <w:r>
        <w:rPr>
          <w:spacing w:val="-4"/>
          <w:sz w:val="20"/>
        </w:rPr>
        <w:t> </w:t>
      </w:r>
      <w:r>
        <w:rPr>
          <w:sz w:val="20"/>
        </w:rPr>
        <w:t>technology</w:t>
      </w:r>
      <w:r>
        <w:rPr>
          <w:spacing w:val="-2"/>
          <w:sz w:val="20"/>
        </w:rPr>
        <w:t> </w:t>
      </w:r>
      <w:r>
        <w:rPr>
          <w:sz w:val="20"/>
        </w:rPr>
        <w:t>and</w:t>
      </w:r>
      <w:r>
        <w:rPr>
          <w:spacing w:val="-2"/>
          <w:sz w:val="20"/>
        </w:rPr>
        <w:t> </w:t>
      </w:r>
      <w:r>
        <w:rPr>
          <w:sz w:val="20"/>
        </w:rPr>
        <w:t>the</w:t>
      </w:r>
      <w:r>
        <w:rPr>
          <w:spacing w:val="-4"/>
          <w:sz w:val="20"/>
        </w:rPr>
        <w:t> </w:t>
      </w:r>
      <w:r>
        <w:rPr>
          <w:sz w:val="20"/>
        </w:rPr>
        <w:t>policy</w:t>
      </w:r>
      <w:r>
        <w:rPr>
          <w:spacing w:val="-2"/>
          <w:sz w:val="20"/>
        </w:rPr>
        <w:t> </w:t>
      </w:r>
      <w:r>
        <w:rPr>
          <w:sz w:val="20"/>
        </w:rPr>
        <w:t>and</w:t>
      </w:r>
      <w:r>
        <w:rPr>
          <w:spacing w:val="-2"/>
          <w:sz w:val="20"/>
        </w:rPr>
        <w:t> </w:t>
      </w:r>
      <w:r>
        <w:rPr>
          <w:sz w:val="20"/>
        </w:rPr>
        <w:t>procedures</w:t>
      </w:r>
      <w:r>
        <w:rPr>
          <w:spacing w:val="-2"/>
          <w:sz w:val="20"/>
        </w:rPr>
        <w:t> </w:t>
      </w:r>
      <w:r>
        <w:rPr>
          <w:sz w:val="20"/>
        </w:rPr>
        <w:t>for</w:t>
      </w:r>
      <w:r>
        <w:rPr>
          <w:spacing w:val="-3"/>
          <w:sz w:val="20"/>
        </w:rPr>
        <w:t> </w:t>
      </w:r>
      <w:r>
        <w:rPr>
          <w:sz w:val="20"/>
        </w:rPr>
        <w:t>its</w:t>
      </w:r>
      <w:r>
        <w:rPr>
          <w:spacing w:val="-2"/>
          <w:sz w:val="20"/>
        </w:rPr>
        <w:t> </w:t>
      </w:r>
      <w:r>
        <w:rPr>
          <w:sz w:val="20"/>
        </w:rPr>
        <w:t>use</w:t>
      </w:r>
      <w:r>
        <w:rPr>
          <w:spacing w:val="-4"/>
          <w:sz w:val="20"/>
        </w:rPr>
        <w:t> </w:t>
      </w:r>
      <w:r>
        <w:rPr>
          <w:sz w:val="20"/>
        </w:rPr>
        <w:t>that</w:t>
      </w:r>
      <w:r>
        <w:rPr>
          <w:spacing w:val="-3"/>
          <w:sz w:val="20"/>
        </w:rPr>
        <w:t> </w:t>
      </w:r>
      <w:r>
        <w:rPr>
          <w:sz w:val="20"/>
        </w:rPr>
        <w:t>protect</w:t>
      </w:r>
      <w:r>
        <w:rPr>
          <w:spacing w:val="-3"/>
          <w:sz w:val="20"/>
        </w:rPr>
        <w:t> </w:t>
      </w:r>
      <w:r>
        <w:rPr>
          <w:sz w:val="20"/>
        </w:rPr>
        <w:t>electronic</w:t>
      </w:r>
      <w:r>
        <w:rPr>
          <w:spacing w:val="-3"/>
          <w:sz w:val="20"/>
        </w:rPr>
        <w:t> </w:t>
      </w:r>
      <w:r>
        <w:rPr>
          <w:sz w:val="20"/>
        </w:rPr>
        <w:t>protected</w:t>
      </w:r>
      <w:r>
        <w:rPr>
          <w:spacing w:val="-2"/>
          <w:sz w:val="20"/>
        </w:rPr>
        <w:t> </w:t>
      </w:r>
      <w:r>
        <w:rPr>
          <w:sz w:val="20"/>
        </w:rPr>
        <w:t>health</w:t>
      </w:r>
      <w:r>
        <w:rPr>
          <w:spacing w:val="-2"/>
          <w:sz w:val="20"/>
        </w:rPr>
        <w:t> </w:t>
      </w:r>
      <w:r>
        <w:rPr>
          <w:sz w:val="20"/>
        </w:rPr>
        <w:t>information</w:t>
      </w:r>
      <w:r>
        <w:rPr>
          <w:spacing w:val="-2"/>
          <w:sz w:val="20"/>
        </w:rPr>
        <w:t> </w:t>
      </w:r>
      <w:r>
        <w:rPr>
          <w:sz w:val="20"/>
        </w:rPr>
        <w:t>and control access to it. </w:t>
      </w:r>
      <w:hyperlink w:history="true" w:anchor="_bookmark244">
        <w:r>
          <w:rPr>
            <w:sz w:val="20"/>
          </w:rPr>
          <w:t>[</w:t>
        </w:r>
        <w:r>
          <w:rPr>
            <w:color w:val="0000FF"/>
            <w:sz w:val="20"/>
            <w:u w:val="single" w:color="0000FF"/>
          </w:rPr>
          <w:t>Sec. Rule</w:t>
        </w:r>
        <w:r>
          <w:rPr>
            <w:sz w:val="20"/>
          </w:rPr>
          <w:t>,</w:t>
        </w:r>
      </w:hyperlink>
      <w:r>
        <w:rPr>
          <w:sz w:val="20"/>
        </w:rPr>
        <w:t> §164.304]</w:t>
      </w:r>
    </w:p>
    <w:p>
      <w:pPr>
        <w:pStyle w:val="BodyText"/>
        <w:rPr>
          <w:sz w:val="10"/>
        </w:rPr>
      </w:pPr>
    </w:p>
    <w:p>
      <w:pPr>
        <w:spacing w:before="60"/>
        <w:ind w:left="120" w:right="0" w:firstLine="0"/>
        <w:jc w:val="left"/>
        <w:rPr>
          <w:b/>
          <w:sz w:val="20"/>
        </w:rPr>
      </w:pPr>
      <w:r>
        <w:rPr>
          <w:b/>
          <w:spacing w:val="-4"/>
          <w:sz w:val="20"/>
        </w:rPr>
        <w:t>user</w:t>
      </w:r>
    </w:p>
    <w:p>
      <w:pPr>
        <w:spacing w:before="0"/>
        <w:ind w:left="120" w:right="0" w:firstLine="0"/>
        <w:jc w:val="left"/>
        <w:rPr>
          <w:sz w:val="20"/>
        </w:rPr>
      </w:pPr>
      <w:r>
        <w:rPr>
          <w:sz w:val="20"/>
        </w:rPr>
        <w:t>A</w:t>
      </w:r>
      <w:r>
        <w:rPr>
          <w:spacing w:val="-6"/>
          <w:sz w:val="20"/>
        </w:rPr>
        <w:t> </w:t>
      </w:r>
      <w:r>
        <w:rPr>
          <w:sz w:val="20"/>
        </w:rPr>
        <w:t>person</w:t>
      </w:r>
      <w:r>
        <w:rPr>
          <w:spacing w:val="-5"/>
          <w:sz w:val="20"/>
        </w:rPr>
        <w:t> </w:t>
      </w:r>
      <w:r>
        <w:rPr>
          <w:sz w:val="20"/>
        </w:rPr>
        <w:t>or</w:t>
      </w:r>
      <w:r>
        <w:rPr>
          <w:spacing w:val="-6"/>
          <w:sz w:val="20"/>
        </w:rPr>
        <w:t> </w:t>
      </w:r>
      <w:r>
        <w:rPr>
          <w:sz w:val="20"/>
        </w:rPr>
        <w:t>entity</w:t>
      </w:r>
      <w:r>
        <w:rPr>
          <w:spacing w:val="-4"/>
          <w:sz w:val="20"/>
        </w:rPr>
        <w:t> </w:t>
      </w:r>
      <w:r>
        <w:rPr>
          <w:sz w:val="20"/>
        </w:rPr>
        <w:t>with</w:t>
      </w:r>
      <w:r>
        <w:rPr>
          <w:spacing w:val="-5"/>
          <w:sz w:val="20"/>
        </w:rPr>
        <w:t> </w:t>
      </w:r>
      <w:r>
        <w:rPr>
          <w:sz w:val="20"/>
        </w:rPr>
        <w:t>authorized</w:t>
      </w:r>
      <w:r>
        <w:rPr>
          <w:spacing w:val="-5"/>
          <w:sz w:val="20"/>
        </w:rPr>
        <w:t> </w:t>
      </w:r>
      <w:r>
        <w:rPr>
          <w:sz w:val="20"/>
        </w:rPr>
        <w:t>access.</w:t>
      </w:r>
      <w:r>
        <w:rPr>
          <w:spacing w:val="-5"/>
          <w:sz w:val="20"/>
        </w:rPr>
        <w:t> </w:t>
      </w:r>
      <w:r>
        <w:rPr>
          <w:sz w:val="20"/>
        </w:rPr>
        <w:t>[</w:t>
      </w:r>
      <w:hyperlink w:history="true" w:anchor="_bookmark244">
        <w:r>
          <w:rPr>
            <w:color w:val="0000FF"/>
            <w:sz w:val="20"/>
            <w:u w:val="single" w:color="0000FF"/>
          </w:rPr>
          <w:t>Sec.</w:t>
        </w:r>
        <w:r>
          <w:rPr>
            <w:color w:val="0000FF"/>
            <w:spacing w:val="-6"/>
            <w:sz w:val="20"/>
            <w:u w:val="single" w:color="0000FF"/>
          </w:rPr>
          <w:t> </w:t>
        </w:r>
        <w:r>
          <w:rPr>
            <w:color w:val="0000FF"/>
            <w:sz w:val="20"/>
            <w:u w:val="single" w:color="0000FF"/>
          </w:rPr>
          <w:t>Rule</w:t>
        </w:r>
        <w:r>
          <w:rPr>
            <w:sz w:val="20"/>
          </w:rPr>
          <w:t>,</w:t>
        </w:r>
      </w:hyperlink>
      <w:r>
        <w:rPr>
          <w:spacing w:val="-5"/>
          <w:sz w:val="20"/>
        </w:rPr>
        <w:t> </w:t>
      </w:r>
      <w:r>
        <w:rPr>
          <w:spacing w:val="-2"/>
          <w:sz w:val="20"/>
        </w:rPr>
        <w:t>§164.304]</w:t>
      </w:r>
    </w:p>
    <w:p>
      <w:pPr>
        <w:spacing w:after="0"/>
        <w:jc w:val="left"/>
        <w:rPr>
          <w:sz w:val="20"/>
        </w:rPr>
        <w:sectPr>
          <w:pgSz w:w="12240" w:h="15840"/>
          <w:pgMar w:header="763" w:footer="722" w:top="1400" w:bottom="920" w:left="1320" w:right="1220"/>
        </w:sectPr>
      </w:pPr>
    </w:p>
    <w:p>
      <w:pPr>
        <w:pStyle w:val="Heading1"/>
        <w:spacing w:before="49"/>
      </w:pPr>
      <w:bookmarkStart w:name="Appendix C. Risk Assessment Tables" w:id="299"/>
      <w:bookmarkEnd w:id="299"/>
      <w:r>
        <w:rPr>
          <w:b w:val="0"/>
        </w:rPr>
      </w:r>
      <w:bookmarkStart w:name="_bookmark248" w:id="300"/>
      <w:bookmarkEnd w:id="300"/>
      <w:r>
        <w:rPr>
          <w:b w:val="0"/>
        </w:rPr>
      </w:r>
      <w:r>
        <w:rPr/>
        <w:t>Appendix</w:t>
      </w:r>
      <w:r>
        <w:rPr>
          <w:spacing w:val="-1"/>
        </w:rPr>
        <w:t> </w:t>
      </w:r>
      <w:r>
        <w:rPr/>
        <w:t>C.</w:t>
      </w:r>
      <w:r>
        <w:rPr>
          <w:spacing w:val="8"/>
        </w:rPr>
        <w:t> </w:t>
      </w:r>
      <w:r>
        <w:rPr/>
        <w:t>Risk</w:t>
      </w:r>
      <w:r>
        <w:rPr>
          <w:spacing w:val="-2"/>
        </w:rPr>
        <w:t> </w:t>
      </w:r>
      <w:r>
        <w:rPr/>
        <w:t>Assessment</w:t>
      </w:r>
      <w:r>
        <w:rPr>
          <w:spacing w:val="-2"/>
        </w:rPr>
        <w:t> Tables</w:t>
      </w:r>
    </w:p>
    <w:p>
      <w:pPr>
        <w:pStyle w:val="BodyText"/>
        <w:spacing w:before="178"/>
        <w:ind w:left="120" w:right="451"/>
      </w:pPr>
      <w:r>
        <w:rPr/>
        <w:t>Section </w:t>
      </w:r>
      <w:hyperlink w:history="true" w:anchor="_bookmark25">
        <w:r>
          <w:rPr/>
          <w:t>3</w:t>
        </w:r>
      </w:hyperlink>
      <w:r>
        <w:rPr/>
        <w:t> of this publication provides foundational information about risk assessment and an approach that regulated entities may choose to use when assessing risks</w:t>
      </w:r>
      <w:r>
        <w:rPr>
          <w:spacing w:val="-1"/>
        </w:rPr>
        <w:t> </w:t>
      </w:r>
      <w:r>
        <w:rPr/>
        <w:t>to ePHI. As</w:t>
      </w:r>
      <w:r>
        <w:rPr>
          <w:spacing w:val="-1"/>
        </w:rPr>
        <w:t> </w:t>
      </w:r>
      <w:r>
        <w:rPr/>
        <w:t>part of a risk assessment, regulated entities should identify reasonably anticipated threats that can negatively</w:t>
      </w:r>
      <w:r>
        <w:rPr>
          <w:spacing w:val="-4"/>
        </w:rPr>
        <w:t> </w:t>
      </w:r>
      <w:r>
        <w:rPr/>
        <w:t>impact</w:t>
      </w:r>
      <w:r>
        <w:rPr>
          <w:spacing w:val="-2"/>
        </w:rPr>
        <w:t> </w:t>
      </w:r>
      <w:r>
        <w:rPr/>
        <w:t>the</w:t>
      </w:r>
      <w:r>
        <w:rPr>
          <w:spacing w:val="-2"/>
        </w:rPr>
        <w:t> </w:t>
      </w:r>
      <w:r>
        <w:rPr/>
        <w:t>regulated entity’s</w:t>
      </w:r>
      <w:r>
        <w:rPr>
          <w:spacing w:val="-1"/>
        </w:rPr>
        <w:t> </w:t>
      </w:r>
      <w:r>
        <w:rPr/>
        <w:t>ability</w:t>
      </w:r>
      <w:r>
        <w:rPr>
          <w:spacing w:val="-4"/>
        </w:rPr>
        <w:t> </w:t>
      </w:r>
      <w:r>
        <w:rPr/>
        <w:t>to</w:t>
      </w:r>
      <w:r>
        <w:rPr>
          <w:spacing w:val="-2"/>
        </w:rPr>
        <w:t> </w:t>
      </w:r>
      <w:r>
        <w:rPr/>
        <w:t>protect</w:t>
      </w:r>
      <w:r>
        <w:rPr>
          <w:spacing w:val="-2"/>
        </w:rPr>
        <w:t> </w:t>
      </w:r>
      <w:r>
        <w:rPr/>
        <w:t>ePHI.</w:t>
      </w:r>
      <w:r>
        <w:rPr>
          <w:spacing w:val="-1"/>
        </w:rPr>
        <w:t> </w:t>
      </w:r>
      <w:r>
        <w:rPr/>
        <w:t>Identifying</w:t>
      </w:r>
      <w:r>
        <w:rPr>
          <w:spacing w:val="-3"/>
        </w:rPr>
        <w:t> </w:t>
      </w:r>
      <w:r>
        <w:rPr/>
        <w:t>threat</w:t>
      </w:r>
      <w:r>
        <w:rPr>
          <w:spacing w:val="-2"/>
        </w:rPr>
        <w:t> </w:t>
      </w:r>
      <w:r>
        <w:rPr/>
        <w:t>sources</w:t>
      </w:r>
      <w:r>
        <w:rPr>
          <w:spacing w:val="-3"/>
        </w:rPr>
        <w:t> </w:t>
      </w:r>
      <w:r>
        <w:rPr/>
        <w:t>and threat</w:t>
      </w:r>
      <w:r>
        <w:rPr>
          <w:spacing w:val="-3"/>
        </w:rPr>
        <w:t> </w:t>
      </w:r>
      <w:r>
        <w:rPr/>
        <w:t>events</w:t>
      </w:r>
      <w:r>
        <w:rPr>
          <w:spacing w:val="-2"/>
        </w:rPr>
        <w:t> </w:t>
      </w:r>
      <w:r>
        <w:rPr/>
        <w:t>may</w:t>
      </w:r>
      <w:r>
        <w:rPr>
          <w:spacing w:val="-5"/>
        </w:rPr>
        <w:t> </w:t>
      </w:r>
      <w:r>
        <w:rPr/>
        <w:t>not</w:t>
      </w:r>
      <w:r>
        <w:rPr>
          <w:spacing w:val="-3"/>
        </w:rPr>
        <w:t> </w:t>
      </w:r>
      <w:r>
        <w:rPr/>
        <w:t>be</w:t>
      </w:r>
      <w:r>
        <w:rPr>
          <w:spacing w:val="-1"/>
        </w:rPr>
        <w:t> </w:t>
      </w:r>
      <w:r>
        <w:rPr/>
        <w:t>easy</w:t>
      </w:r>
      <w:r>
        <w:rPr>
          <w:spacing w:val="-2"/>
        </w:rPr>
        <w:t> </w:t>
      </w:r>
      <w:r>
        <w:rPr/>
        <w:t>for</w:t>
      </w:r>
      <w:r>
        <w:rPr>
          <w:spacing w:val="-1"/>
        </w:rPr>
        <w:t> </w:t>
      </w:r>
      <w:r>
        <w:rPr/>
        <w:t>regulated</w:t>
      </w:r>
      <w:r>
        <w:rPr>
          <w:spacing w:val="-3"/>
        </w:rPr>
        <w:t> </w:t>
      </w:r>
      <w:r>
        <w:rPr/>
        <w:t>entities.</w:t>
      </w:r>
      <w:r>
        <w:rPr>
          <w:spacing w:val="-2"/>
        </w:rPr>
        <w:t> </w:t>
      </w:r>
      <w:r>
        <w:rPr/>
        <w:t>The</w:t>
      </w:r>
      <w:r>
        <w:rPr>
          <w:spacing w:val="-3"/>
        </w:rPr>
        <w:t> </w:t>
      </w:r>
      <w:r>
        <w:rPr/>
        <w:t>tables</w:t>
      </w:r>
      <w:r>
        <w:rPr>
          <w:spacing w:val="-2"/>
        </w:rPr>
        <w:t> </w:t>
      </w:r>
      <w:r>
        <w:rPr/>
        <w:t>in</w:t>
      </w:r>
      <w:r>
        <w:rPr>
          <w:spacing w:val="-3"/>
        </w:rPr>
        <w:t> </w:t>
      </w:r>
      <w:r>
        <w:rPr/>
        <w:t>this</w:t>
      </w:r>
      <w:r>
        <w:rPr>
          <w:spacing w:val="-2"/>
        </w:rPr>
        <w:t> </w:t>
      </w:r>
      <w:r>
        <w:rPr/>
        <w:t>appendix</w:t>
      </w:r>
      <w:r>
        <w:rPr>
          <w:spacing w:val="-3"/>
        </w:rPr>
        <w:t> </w:t>
      </w:r>
      <w:r>
        <w:rPr/>
        <w:t>appear</w:t>
      </w:r>
      <w:r>
        <w:rPr>
          <w:spacing w:val="-4"/>
        </w:rPr>
        <w:t> </w:t>
      </w:r>
      <w:r>
        <w:rPr/>
        <w:t>in</w:t>
      </w:r>
      <w:r>
        <w:rPr>
          <w:spacing w:val="-3"/>
        </w:rPr>
        <w:t> </w:t>
      </w:r>
      <w:r>
        <w:rPr/>
        <w:t>[</w:t>
      </w:r>
      <w:hyperlink w:history="true" w:anchor="_bookmark228">
        <w:r>
          <w:rPr>
            <w:color w:val="0000FF"/>
            <w:u w:val="single" w:color="0000FF"/>
          </w:rPr>
          <w:t>SP</w:t>
        </w:r>
      </w:hyperlink>
      <w:r>
        <w:rPr>
          <w:color w:val="0000FF"/>
        </w:rPr>
        <w:t> </w:t>
      </w:r>
      <w:hyperlink w:history="true" w:anchor="_bookmark228">
        <w:r>
          <w:rPr>
            <w:color w:val="0000FF"/>
            <w:u w:val="single" w:color="0000FF"/>
          </w:rPr>
          <w:t>800-30</w:t>
        </w:r>
      </w:hyperlink>
      <w:r>
        <w:rPr/>
        <w:t>] and could be helpful in identifying threat sources and threat events as part of a risk </w:t>
      </w:r>
      <w:r>
        <w:rPr>
          <w:spacing w:val="-2"/>
        </w:rPr>
        <w:t>assessment.</w:t>
      </w:r>
    </w:p>
    <w:p>
      <w:pPr>
        <w:spacing w:before="183"/>
        <w:ind w:left="1999" w:right="2095" w:firstLine="0"/>
        <w:jc w:val="center"/>
        <w:rPr>
          <w:b/>
          <w:sz w:val="20"/>
        </w:rPr>
      </w:pPr>
      <w:bookmarkStart w:name="_bookmark249" w:id="301"/>
      <w:bookmarkEnd w:id="301"/>
      <w:r>
        <w:rPr/>
      </w:r>
      <w:r>
        <w:rPr>
          <w:b/>
          <w:sz w:val="20"/>
        </w:rPr>
        <w:t>Table</w:t>
      </w:r>
      <w:r>
        <w:rPr>
          <w:b/>
          <w:spacing w:val="-4"/>
          <w:sz w:val="20"/>
        </w:rPr>
        <w:t> </w:t>
      </w:r>
      <w:r>
        <w:rPr>
          <w:b/>
          <w:sz w:val="20"/>
        </w:rPr>
        <w:t>30.</w:t>
      </w:r>
      <w:r>
        <w:rPr>
          <w:b/>
          <w:spacing w:val="-6"/>
          <w:sz w:val="20"/>
        </w:rPr>
        <w:t> </w:t>
      </w:r>
      <w:r>
        <w:rPr>
          <w:b/>
          <w:sz w:val="20"/>
        </w:rPr>
        <w:t>Taxonomy</w:t>
      </w:r>
      <w:r>
        <w:rPr>
          <w:b/>
          <w:spacing w:val="-5"/>
          <w:sz w:val="20"/>
        </w:rPr>
        <w:t> </w:t>
      </w:r>
      <w:r>
        <w:rPr>
          <w:b/>
          <w:sz w:val="20"/>
        </w:rPr>
        <w:t>of</w:t>
      </w:r>
      <w:r>
        <w:rPr>
          <w:b/>
          <w:spacing w:val="-6"/>
          <w:sz w:val="20"/>
        </w:rPr>
        <w:t> </w:t>
      </w:r>
      <w:r>
        <w:rPr>
          <w:b/>
          <w:sz w:val="20"/>
        </w:rPr>
        <w:t>threat</w:t>
      </w:r>
      <w:r>
        <w:rPr>
          <w:b/>
          <w:spacing w:val="-6"/>
          <w:sz w:val="20"/>
        </w:rPr>
        <w:t> </w:t>
      </w:r>
      <w:r>
        <w:rPr>
          <w:b/>
          <w:spacing w:val="-2"/>
          <w:sz w:val="20"/>
        </w:rPr>
        <w:t>sources</w:t>
      </w:r>
    </w:p>
    <w:p>
      <w:pPr>
        <w:pStyle w:val="BodyText"/>
        <w:spacing w:before="5" w:after="1"/>
        <w:rPr>
          <w:b/>
          <w:sz w:val="14"/>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9"/>
        <w:gridCol w:w="3696"/>
        <w:gridCol w:w="2345"/>
      </w:tblGrid>
      <w:tr>
        <w:trPr>
          <w:trHeight w:val="244" w:hRule="atLeast"/>
        </w:trPr>
        <w:tc>
          <w:tcPr>
            <w:tcW w:w="3319" w:type="dxa"/>
            <w:shd w:val="clear" w:color="auto" w:fill="B4C5E7"/>
          </w:tcPr>
          <w:p>
            <w:pPr>
              <w:pStyle w:val="TableParagraph"/>
              <w:spacing w:line="223" w:lineRule="exact" w:before="1"/>
              <w:ind w:left="748"/>
              <w:rPr>
                <w:b/>
                <w:sz w:val="20"/>
              </w:rPr>
            </w:pPr>
            <w:r>
              <w:rPr>
                <w:b/>
                <w:sz w:val="20"/>
              </w:rPr>
              <w:t>Type</w:t>
            </w:r>
            <w:r>
              <w:rPr>
                <w:b/>
                <w:spacing w:val="-4"/>
                <w:sz w:val="20"/>
              </w:rPr>
              <w:t> </w:t>
            </w:r>
            <w:r>
              <w:rPr>
                <w:b/>
                <w:sz w:val="20"/>
              </w:rPr>
              <w:t>of</w:t>
            </w:r>
            <w:r>
              <w:rPr>
                <w:b/>
                <w:spacing w:val="-5"/>
                <w:sz w:val="20"/>
              </w:rPr>
              <w:t> </w:t>
            </w:r>
            <w:r>
              <w:rPr>
                <w:b/>
                <w:sz w:val="20"/>
              </w:rPr>
              <w:t>Threat</w:t>
            </w:r>
            <w:r>
              <w:rPr>
                <w:b/>
                <w:spacing w:val="-4"/>
                <w:sz w:val="20"/>
              </w:rPr>
              <w:t> </w:t>
            </w:r>
            <w:r>
              <w:rPr>
                <w:b/>
                <w:spacing w:val="-2"/>
                <w:sz w:val="20"/>
              </w:rPr>
              <w:t>Source</w:t>
            </w:r>
          </w:p>
        </w:tc>
        <w:tc>
          <w:tcPr>
            <w:tcW w:w="3696" w:type="dxa"/>
            <w:shd w:val="clear" w:color="auto" w:fill="B4C5E7"/>
          </w:tcPr>
          <w:p>
            <w:pPr>
              <w:pStyle w:val="TableParagraph"/>
              <w:spacing w:line="223" w:lineRule="exact" w:before="1"/>
              <w:ind w:left="1362" w:right="1354"/>
              <w:jc w:val="center"/>
              <w:rPr>
                <w:b/>
                <w:sz w:val="20"/>
              </w:rPr>
            </w:pPr>
            <w:r>
              <w:rPr>
                <w:b/>
                <w:spacing w:val="-2"/>
                <w:sz w:val="20"/>
              </w:rPr>
              <w:t>Description</w:t>
            </w:r>
          </w:p>
        </w:tc>
        <w:tc>
          <w:tcPr>
            <w:tcW w:w="2345" w:type="dxa"/>
            <w:shd w:val="clear" w:color="auto" w:fill="B4C5E7"/>
          </w:tcPr>
          <w:p>
            <w:pPr>
              <w:pStyle w:val="TableParagraph"/>
              <w:spacing w:line="223" w:lineRule="exact" w:before="1"/>
              <w:ind w:left="564"/>
              <w:rPr>
                <w:b/>
                <w:sz w:val="20"/>
              </w:rPr>
            </w:pPr>
            <w:r>
              <w:rPr>
                <w:b/>
                <w:spacing w:val="-2"/>
                <w:sz w:val="20"/>
              </w:rPr>
              <w:t>Characteristics</w:t>
            </w:r>
          </w:p>
        </w:tc>
      </w:tr>
      <w:tr>
        <w:trPr>
          <w:trHeight w:val="3695" w:hRule="atLeast"/>
        </w:trPr>
        <w:tc>
          <w:tcPr>
            <w:tcW w:w="3319" w:type="dxa"/>
            <w:shd w:val="clear" w:color="auto" w:fill="F1F1F1"/>
          </w:tcPr>
          <w:p>
            <w:pPr>
              <w:pStyle w:val="TableParagraph"/>
              <w:spacing w:line="244" w:lineRule="exact" w:before="1"/>
              <w:ind w:left="107"/>
              <w:rPr>
                <w:sz w:val="20"/>
              </w:rPr>
            </w:pPr>
            <w:r>
              <w:rPr>
                <w:spacing w:val="-2"/>
                <w:sz w:val="20"/>
              </w:rPr>
              <w:t>ADVERSARIAL</w:t>
            </w:r>
          </w:p>
          <w:p>
            <w:pPr>
              <w:pStyle w:val="TableParagraph"/>
              <w:numPr>
                <w:ilvl w:val="0"/>
                <w:numId w:val="268"/>
              </w:numPr>
              <w:tabs>
                <w:tab w:pos="467" w:val="left" w:leader="none"/>
              </w:tabs>
              <w:spacing w:line="240" w:lineRule="auto" w:before="0" w:after="0"/>
              <w:ind w:left="467" w:right="0" w:hanging="360"/>
              <w:jc w:val="left"/>
              <w:rPr>
                <w:rFonts w:ascii="Symbol" w:hAnsi="Symbol"/>
                <w:sz w:val="20"/>
              </w:rPr>
            </w:pPr>
            <w:r>
              <w:rPr>
                <w:spacing w:val="-2"/>
                <w:sz w:val="20"/>
              </w:rPr>
              <w:t>Individual</w:t>
            </w:r>
          </w:p>
          <w:p>
            <w:pPr>
              <w:pStyle w:val="TableParagraph"/>
              <w:numPr>
                <w:ilvl w:val="1"/>
                <w:numId w:val="268"/>
              </w:numPr>
              <w:tabs>
                <w:tab w:pos="1186" w:val="left" w:leader="none"/>
              </w:tabs>
              <w:spacing w:line="248" w:lineRule="exact" w:before="1" w:after="0"/>
              <w:ind w:left="1186" w:right="0" w:hanging="359"/>
              <w:jc w:val="left"/>
              <w:rPr>
                <w:sz w:val="20"/>
              </w:rPr>
            </w:pPr>
            <w:r>
              <w:rPr>
                <w:spacing w:val="-2"/>
                <w:sz w:val="20"/>
              </w:rPr>
              <w:t>Outsider</w:t>
            </w:r>
          </w:p>
          <w:p>
            <w:pPr>
              <w:pStyle w:val="TableParagraph"/>
              <w:numPr>
                <w:ilvl w:val="1"/>
                <w:numId w:val="268"/>
              </w:numPr>
              <w:tabs>
                <w:tab w:pos="1186" w:val="left" w:leader="none"/>
              </w:tabs>
              <w:spacing w:line="245" w:lineRule="exact" w:before="0" w:after="0"/>
              <w:ind w:left="1186" w:right="0" w:hanging="359"/>
              <w:jc w:val="left"/>
              <w:rPr>
                <w:sz w:val="20"/>
              </w:rPr>
            </w:pPr>
            <w:r>
              <w:rPr>
                <w:spacing w:val="-2"/>
                <w:sz w:val="20"/>
              </w:rPr>
              <w:t>Insider</w:t>
            </w:r>
          </w:p>
          <w:p>
            <w:pPr>
              <w:pStyle w:val="TableParagraph"/>
              <w:numPr>
                <w:ilvl w:val="1"/>
                <w:numId w:val="268"/>
              </w:numPr>
              <w:tabs>
                <w:tab w:pos="1186" w:val="left" w:leader="none"/>
              </w:tabs>
              <w:spacing w:line="244" w:lineRule="exact" w:before="0" w:after="0"/>
              <w:ind w:left="1186" w:right="0" w:hanging="359"/>
              <w:jc w:val="left"/>
              <w:rPr>
                <w:sz w:val="20"/>
              </w:rPr>
            </w:pPr>
            <w:r>
              <w:rPr>
                <w:sz w:val="20"/>
              </w:rPr>
              <w:t>Trusted</w:t>
            </w:r>
            <w:r>
              <w:rPr>
                <w:spacing w:val="-8"/>
                <w:sz w:val="20"/>
              </w:rPr>
              <w:t> </w:t>
            </w:r>
            <w:r>
              <w:rPr>
                <w:spacing w:val="-2"/>
                <w:sz w:val="20"/>
              </w:rPr>
              <w:t>Insider</w:t>
            </w:r>
          </w:p>
          <w:p>
            <w:pPr>
              <w:pStyle w:val="TableParagraph"/>
              <w:numPr>
                <w:ilvl w:val="1"/>
                <w:numId w:val="268"/>
              </w:numPr>
              <w:tabs>
                <w:tab w:pos="1186" w:val="left" w:leader="none"/>
              </w:tabs>
              <w:spacing w:line="243" w:lineRule="exact" w:before="0" w:after="0"/>
              <w:ind w:left="1186" w:right="0" w:hanging="359"/>
              <w:jc w:val="left"/>
              <w:rPr>
                <w:sz w:val="20"/>
              </w:rPr>
            </w:pPr>
            <w:r>
              <w:rPr>
                <w:spacing w:val="-2"/>
                <w:sz w:val="20"/>
              </w:rPr>
              <w:t>Privileged</w:t>
            </w:r>
            <w:r>
              <w:rPr>
                <w:spacing w:val="8"/>
                <w:sz w:val="20"/>
              </w:rPr>
              <w:t> </w:t>
            </w:r>
            <w:r>
              <w:rPr>
                <w:spacing w:val="-2"/>
                <w:sz w:val="20"/>
              </w:rPr>
              <w:t>Insider</w:t>
            </w:r>
          </w:p>
          <w:p>
            <w:pPr>
              <w:pStyle w:val="TableParagraph"/>
              <w:numPr>
                <w:ilvl w:val="0"/>
                <w:numId w:val="268"/>
              </w:numPr>
              <w:tabs>
                <w:tab w:pos="467" w:val="left" w:leader="none"/>
              </w:tabs>
              <w:spacing w:line="251" w:lineRule="exact" w:before="0" w:after="0"/>
              <w:ind w:left="467" w:right="0" w:hanging="360"/>
              <w:jc w:val="left"/>
              <w:rPr>
                <w:rFonts w:ascii="Symbol" w:hAnsi="Symbol"/>
                <w:sz w:val="20"/>
              </w:rPr>
            </w:pPr>
            <w:r>
              <w:rPr>
                <w:spacing w:val="-2"/>
                <w:sz w:val="20"/>
              </w:rPr>
              <w:t>Group</w:t>
            </w:r>
          </w:p>
          <w:p>
            <w:pPr>
              <w:pStyle w:val="TableParagraph"/>
              <w:numPr>
                <w:ilvl w:val="1"/>
                <w:numId w:val="268"/>
              </w:numPr>
              <w:tabs>
                <w:tab w:pos="1186" w:val="left" w:leader="none"/>
              </w:tabs>
              <w:spacing w:line="248" w:lineRule="exact" w:before="0" w:after="0"/>
              <w:ind w:left="1186" w:right="0" w:hanging="359"/>
              <w:jc w:val="left"/>
              <w:rPr>
                <w:sz w:val="20"/>
              </w:rPr>
            </w:pPr>
            <w:r>
              <w:rPr>
                <w:sz w:val="20"/>
              </w:rPr>
              <w:t>Ad</w:t>
            </w:r>
            <w:r>
              <w:rPr>
                <w:spacing w:val="-3"/>
                <w:sz w:val="20"/>
              </w:rPr>
              <w:t> </w:t>
            </w:r>
            <w:r>
              <w:rPr>
                <w:spacing w:val="-5"/>
                <w:sz w:val="20"/>
              </w:rPr>
              <w:t>hoc</w:t>
            </w:r>
          </w:p>
          <w:p>
            <w:pPr>
              <w:pStyle w:val="TableParagraph"/>
              <w:numPr>
                <w:ilvl w:val="1"/>
                <w:numId w:val="268"/>
              </w:numPr>
              <w:tabs>
                <w:tab w:pos="1186" w:val="left" w:leader="none"/>
              </w:tabs>
              <w:spacing w:line="244" w:lineRule="exact" w:before="0" w:after="0"/>
              <w:ind w:left="1186" w:right="0" w:hanging="359"/>
              <w:jc w:val="left"/>
              <w:rPr>
                <w:sz w:val="20"/>
              </w:rPr>
            </w:pPr>
            <w:r>
              <w:rPr>
                <w:spacing w:val="-2"/>
                <w:sz w:val="20"/>
              </w:rPr>
              <w:t>Established</w:t>
            </w:r>
          </w:p>
          <w:p>
            <w:pPr>
              <w:pStyle w:val="TableParagraph"/>
              <w:numPr>
                <w:ilvl w:val="0"/>
                <w:numId w:val="268"/>
              </w:numPr>
              <w:tabs>
                <w:tab w:pos="467" w:val="left" w:leader="none"/>
              </w:tabs>
              <w:spacing w:line="251" w:lineRule="exact" w:before="0" w:after="0"/>
              <w:ind w:left="467" w:right="0" w:hanging="360"/>
              <w:jc w:val="left"/>
              <w:rPr>
                <w:rFonts w:ascii="Symbol" w:hAnsi="Symbol"/>
                <w:sz w:val="20"/>
              </w:rPr>
            </w:pPr>
            <w:r>
              <w:rPr>
                <w:spacing w:val="-2"/>
                <w:sz w:val="20"/>
              </w:rPr>
              <w:t>Organization</w:t>
            </w:r>
          </w:p>
          <w:p>
            <w:pPr>
              <w:pStyle w:val="TableParagraph"/>
              <w:numPr>
                <w:ilvl w:val="1"/>
                <w:numId w:val="268"/>
              </w:numPr>
              <w:tabs>
                <w:tab w:pos="1186" w:val="left" w:leader="none"/>
              </w:tabs>
              <w:spacing w:line="248" w:lineRule="exact" w:before="1" w:after="0"/>
              <w:ind w:left="1186" w:right="0" w:hanging="359"/>
              <w:jc w:val="left"/>
              <w:rPr>
                <w:sz w:val="20"/>
              </w:rPr>
            </w:pPr>
            <w:r>
              <w:rPr>
                <w:spacing w:val="-2"/>
                <w:sz w:val="20"/>
              </w:rPr>
              <w:t>Competitor</w:t>
            </w:r>
          </w:p>
          <w:p>
            <w:pPr>
              <w:pStyle w:val="TableParagraph"/>
              <w:numPr>
                <w:ilvl w:val="1"/>
                <w:numId w:val="268"/>
              </w:numPr>
              <w:tabs>
                <w:tab w:pos="1186" w:val="left" w:leader="none"/>
              </w:tabs>
              <w:spacing w:line="244" w:lineRule="exact" w:before="0" w:after="0"/>
              <w:ind w:left="1186" w:right="0" w:hanging="359"/>
              <w:jc w:val="left"/>
              <w:rPr>
                <w:sz w:val="20"/>
              </w:rPr>
            </w:pPr>
            <w:r>
              <w:rPr>
                <w:spacing w:val="-2"/>
                <w:sz w:val="20"/>
              </w:rPr>
              <w:t>Supplier</w:t>
            </w:r>
          </w:p>
          <w:p>
            <w:pPr>
              <w:pStyle w:val="TableParagraph"/>
              <w:numPr>
                <w:ilvl w:val="1"/>
                <w:numId w:val="268"/>
              </w:numPr>
              <w:tabs>
                <w:tab w:pos="1186" w:val="left" w:leader="none"/>
              </w:tabs>
              <w:spacing w:line="244" w:lineRule="exact" w:before="0" w:after="0"/>
              <w:ind w:left="1186" w:right="0" w:hanging="359"/>
              <w:jc w:val="left"/>
              <w:rPr>
                <w:sz w:val="20"/>
              </w:rPr>
            </w:pPr>
            <w:r>
              <w:rPr>
                <w:spacing w:val="-2"/>
                <w:sz w:val="20"/>
              </w:rPr>
              <w:t>Partner</w:t>
            </w:r>
          </w:p>
          <w:p>
            <w:pPr>
              <w:pStyle w:val="TableParagraph"/>
              <w:numPr>
                <w:ilvl w:val="1"/>
                <w:numId w:val="268"/>
              </w:numPr>
              <w:tabs>
                <w:tab w:pos="1186" w:val="left" w:leader="none"/>
              </w:tabs>
              <w:spacing w:line="245" w:lineRule="exact" w:before="0" w:after="0"/>
              <w:ind w:left="1186" w:right="0" w:hanging="359"/>
              <w:jc w:val="left"/>
              <w:rPr>
                <w:sz w:val="20"/>
              </w:rPr>
            </w:pPr>
            <w:r>
              <w:rPr>
                <w:spacing w:val="-2"/>
                <w:sz w:val="20"/>
              </w:rPr>
              <w:t>Customer</w:t>
            </w:r>
          </w:p>
          <w:p>
            <w:pPr>
              <w:pStyle w:val="TableParagraph"/>
              <w:numPr>
                <w:ilvl w:val="0"/>
                <w:numId w:val="268"/>
              </w:numPr>
              <w:tabs>
                <w:tab w:pos="467" w:val="left" w:leader="none"/>
              </w:tabs>
              <w:spacing w:line="220" w:lineRule="exact" w:before="0" w:after="0"/>
              <w:ind w:left="467" w:right="0" w:hanging="360"/>
              <w:jc w:val="left"/>
              <w:rPr>
                <w:rFonts w:ascii="Symbol" w:hAnsi="Symbol"/>
                <w:sz w:val="16"/>
              </w:rPr>
            </w:pPr>
            <w:r>
              <w:rPr>
                <w:spacing w:val="-2"/>
                <w:sz w:val="20"/>
              </w:rPr>
              <w:t>Nation-</w:t>
            </w:r>
            <w:r>
              <w:rPr>
                <w:spacing w:val="-4"/>
                <w:sz w:val="20"/>
              </w:rPr>
              <w:t>State</w:t>
            </w:r>
          </w:p>
        </w:tc>
        <w:tc>
          <w:tcPr>
            <w:tcW w:w="3696" w:type="dxa"/>
            <w:shd w:val="clear" w:color="auto" w:fill="F1F1F1"/>
          </w:tcPr>
          <w:p>
            <w:pPr>
              <w:pStyle w:val="TableParagraph"/>
              <w:spacing w:before="1"/>
              <w:ind w:left="108" w:right="166"/>
              <w:rPr>
                <w:sz w:val="20"/>
              </w:rPr>
            </w:pPr>
            <w:r>
              <w:rPr>
                <w:sz w:val="20"/>
              </w:rPr>
              <w:t>Individuals, groups, organizations, or states that seek to exploit the organization’s dependence on cyber resources</w:t>
            </w:r>
            <w:r>
              <w:rPr>
                <w:spacing w:val="-10"/>
                <w:sz w:val="20"/>
              </w:rPr>
              <w:t> </w:t>
            </w:r>
            <w:r>
              <w:rPr>
                <w:sz w:val="20"/>
              </w:rPr>
              <w:t>(i.e.,</w:t>
            </w:r>
            <w:r>
              <w:rPr>
                <w:spacing w:val="-10"/>
                <w:sz w:val="20"/>
              </w:rPr>
              <w:t> </w:t>
            </w:r>
            <w:r>
              <w:rPr>
                <w:sz w:val="20"/>
              </w:rPr>
              <w:t>information</w:t>
            </w:r>
            <w:r>
              <w:rPr>
                <w:spacing w:val="-10"/>
                <w:sz w:val="20"/>
              </w:rPr>
              <w:t> </w:t>
            </w:r>
            <w:r>
              <w:rPr>
                <w:sz w:val="20"/>
              </w:rPr>
              <w:t>in</w:t>
            </w:r>
            <w:r>
              <w:rPr>
                <w:spacing w:val="-10"/>
                <w:sz w:val="20"/>
              </w:rPr>
              <w:t> </w:t>
            </w:r>
            <w:r>
              <w:rPr>
                <w:sz w:val="20"/>
              </w:rPr>
              <w:t>electronic form, information and communications technologies, and the communications and information-handling capabilities provided by those technologies).</w:t>
            </w:r>
          </w:p>
        </w:tc>
        <w:tc>
          <w:tcPr>
            <w:tcW w:w="2345" w:type="dxa"/>
            <w:shd w:val="clear" w:color="auto" w:fill="F1F1F1"/>
          </w:tcPr>
          <w:p>
            <w:pPr>
              <w:pStyle w:val="TableParagraph"/>
              <w:spacing w:before="1"/>
              <w:ind w:left="108" w:right="776"/>
              <w:rPr>
                <w:sz w:val="20"/>
              </w:rPr>
            </w:pPr>
            <w:r>
              <w:rPr>
                <w:sz w:val="20"/>
              </w:rPr>
              <w:t>Capability,</w:t>
            </w:r>
            <w:r>
              <w:rPr>
                <w:spacing w:val="-12"/>
                <w:sz w:val="20"/>
              </w:rPr>
              <w:t> </w:t>
            </w:r>
            <w:r>
              <w:rPr>
                <w:sz w:val="20"/>
              </w:rPr>
              <w:t>Intent, </w:t>
            </w:r>
            <w:r>
              <w:rPr>
                <w:spacing w:val="-2"/>
                <w:sz w:val="20"/>
              </w:rPr>
              <w:t>Targeting</w:t>
            </w:r>
          </w:p>
        </w:tc>
      </w:tr>
      <w:tr>
        <w:trPr>
          <w:trHeight w:val="753" w:hRule="atLeast"/>
        </w:trPr>
        <w:tc>
          <w:tcPr>
            <w:tcW w:w="3319" w:type="dxa"/>
            <w:shd w:val="clear" w:color="auto" w:fill="F1F1F1"/>
          </w:tcPr>
          <w:p>
            <w:pPr>
              <w:pStyle w:val="TableParagraph"/>
              <w:spacing w:line="244" w:lineRule="exact" w:before="1"/>
              <w:ind w:left="107"/>
              <w:rPr>
                <w:sz w:val="20"/>
              </w:rPr>
            </w:pPr>
            <w:r>
              <w:rPr>
                <w:spacing w:val="-2"/>
                <w:sz w:val="20"/>
              </w:rPr>
              <w:t>ACCIDENTAL</w:t>
            </w:r>
          </w:p>
          <w:p>
            <w:pPr>
              <w:pStyle w:val="TableParagraph"/>
              <w:numPr>
                <w:ilvl w:val="0"/>
                <w:numId w:val="269"/>
              </w:numPr>
              <w:tabs>
                <w:tab w:pos="467" w:val="left" w:leader="none"/>
              </w:tabs>
              <w:spacing w:line="254" w:lineRule="exact" w:before="0" w:after="0"/>
              <w:ind w:left="467" w:right="0" w:hanging="360"/>
              <w:jc w:val="left"/>
              <w:rPr>
                <w:sz w:val="20"/>
              </w:rPr>
            </w:pPr>
            <w:r>
              <w:rPr>
                <w:spacing w:val="-4"/>
                <w:sz w:val="20"/>
              </w:rPr>
              <w:t>User</w:t>
            </w:r>
          </w:p>
          <w:p>
            <w:pPr>
              <w:pStyle w:val="TableParagraph"/>
              <w:numPr>
                <w:ilvl w:val="0"/>
                <w:numId w:val="269"/>
              </w:numPr>
              <w:tabs>
                <w:tab w:pos="467" w:val="left" w:leader="none"/>
              </w:tabs>
              <w:spacing w:line="233" w:lineRule="exact" w:before="0" w:after="0"/>
              <w:ind w:left="467" w:right="0" w:hanging="360"/>
              <w:jc w:val="left"/>
              <w:rPr>
                <w:sz w:val="20"/>
              </w:rPr>
            </w:pPr>
            <w:r>
              <w:rPr>
                <w:spacing w:val="-2"/>
                <w:sz w:val="20"/>
              </w:rPr>
              <w:t>Privileged</w:t>
            </w:r>
            <w:r>
              <w:rPr>
                <w:spacing w:val="8"/>
                <w:sz w:val="20"/>
              </w:rPr>
              <w:t> </w:t>
            </w:r>
            <w:r>
              <w:rPr>
                <w:spacing w:val="-2"/>
                <w:sz w:val="20"/>
              </w:rPr>
              <w:t>User/Administrator</w:t>
            </w:r>
          </w:p>
        </w:tc>
        <w:tc>
          <w:tcPr>
            <w:tcW w:w="3696" w:type="dxa"/>
            <w:shd w:val="clear" w:color="auto" w:fill="F1F1F1"/>
          </w:tcPr>
          <w:p>
            <w:pPr>
              <w:pStyle w:val="TableParagraph"/>
              <w:ind w:left="108" w:right="166"/>
              <w:rPr>
                <w:sz w:val="20"/>
              </w:rPr>
            </w:pPr>
            <w:r>
              <w:rPr>
                <w:sz w:val="20"/>
              </w:rPr>
              <w:t>Erroneous</w:t>
            </w:r>
            <w:r>
              <w:rPr>
                <w:spacing w:val="-7"/>
                <w:sz w:val="20"/>
              </w:rPr>
              <w:t> </w:t>
            </w:r>
            <w:r>
              <w:rPr>
                <w:sz w:val="20"/>
              </w:rPr>
              <w:t>actions</w:t>
            </w:r>
            <w:r>
              <w:rPr>
                <w:spacing w:val="-9"/>
                <w:sz w:val="20"/>
              </w:rPr>
              <w:t> </w:t>
            </w:r>
            <w:r>
              <w:rPr>
                <w:sz w:val="20"/>
              </w:rPr>
              <w:t>taken</w:t>
            </w:r>
            <w:r>
              <w:rPr>
                <w:spacing w:val="-7"/>
                <w:sz w:val="20"/>
              </w:rPr>
              <w:t> </w:t>
            </w:r>
            <w:r>
              <w:rPr>
                <w:sz w:val="20"/>
              </w:rPr>
              <w:t>by</w:t>
            </w:r>
            <w:r>
              <w:rPr>
                <w:spacing w:val="-7"/>
                <w:sz w:val="20"/>
              </w:rPr>
              <w:t> </w:t>
            </w:r>
            <w:r>
              <w:rPr>
                <w:sz w:val="20"/>
              </w:rPr>
              <w:t>individuals</w:t>
            </w:r>
            <w:r>
              <w:rPr>
                <w:spacing w:val="-7"/>
                <w:sz w:val="20"/>
              </w:rPr>
              <w:t> </w:t>
            </w:r>
            <w:r>
              <w:rPr>
                <w:sz w:val="20"/>
              </w:rPr>
              <w:t>in the course of executing their everyday </w:t>
            </w:r>
            <w:r>
              <w:rPr>
                <w:spacing w:val="-2"/>
                <w:sz w:val="20"/>
              </w:rPr>
              <w:t>responsibilities.</w:t>
            </w:r>
          </w:p>
        </w:tc>
        <w:tc>
          <w:tcPr>
            <w:tcW w:w="2345" w:type="dxa"/>
            <w:shd w:val="clear" w:color="auto" w:fill="F1F1F1"/>
          </w:tcPr>
          <w:p>
            <w:pPr>
              <w:pStyle w:val="TableParagraph"/>
              <w:spacing w:before="1"/>
              <w:ind w:left="108"/>
              <w:rPr>
                <w:sz w:val="20"/>
              </w:rPr>
            </w:pPr>
            <w:r>
              <w:rPr>
                <w:sz w:val="20"/>
              </w:rPr>
              <w:t>Range</w:t>
            </w:r>
            <w:r>
              <w:rPr>
                <w:spacing w:val="-6"/>
                <w:sz w:val="20"/>
              </w:rPr>
              <w:t> </w:t>
            </w:r>
            <w:r>
              <w:rPr>
                <w:sz w:val="20"/>
              </w:rPr>
              <w:t>of</w:t>
            </w:r>
            <w:r>
              <w:rPr>
                <w:spacing w:val="-5"/>
                <w:sz w:val="20"/>
              </w:rPr>
              <w:t> </w:t>
            </w:r>
            <w:r>
              <w:rPr>
                <w:spacing w:val="-2"/>
                <w:sz w:val="20"/>
              </w:rPr>
              <w:t>effects</w:t>
            </w:r>
          </w:p>
        </w:tc>
      </w:tr>
      <w:tr>
        <w:trPr>
          <w:trHeight w:val="4914" w:hRule="atLeast"/>
        </w:trPr>
        <w:tc>
          <w:tcPr>
            <w:tcW w:w="3319" w:type="dxa"/>
            <w:shd w:val="clear" w:color="auto" w:fill="F1F1F1"/>
          </w:tcPr>
          <w:p>
            <w:pPr>
              <w:pStyle w:val="TableParagraph"/>
              <w:spacing w:line="244" w:lineRule="exact" w:before="1"/>
              <w:ind w:left="107"/>
              <w:rPr>
                <w:sz w:val="20"/>
              </w:rPr>
            </w:pPr>
            <w:r>
              <w:rPr>
                <w:spacing w:val="-2"/>
                <w:sz w:val="20"/>
              </w:rPr>
              <w:t>STRUCTURAL</w:t>
            </w:r>
          </w:p>
          <w:p>
            <w:pPr>
              <w:pStyle w:val="TableParagraph"/>
              <w:numPr>
                <w:ilvl w:val="0"/>
                <w:numId w:val="270"/>
              </w:numPr>
              <w:tabs>
                <w:tab w:pos="467" w:val="left" w:leader="none"/>
              </w:tabs>
              <w:spacing w:line="240" w:lineRule="auto" w:before="0" w:after="0"/>
              <w:ind w:left="467" w:right="0" w:hanging="360"/>
              <w:jc w:val="left"/>
              <w:rPr>
                <w:sz w:val="20"/>
              </w:rPr>
            </w:pPr>
            <w:r>
              <w:rPr>
                <w:spacing w:val="-2"/>
                <w:sz w:val="20"/>
              </w:rPr>
              <w:t>Information</w:t>
            </w:r>
            <w:r>
              <w:rPr>
                <w:spacing w:val="8"/>
                <w:sz w:val="20"/>
              </w:rPr>
              <w:t> </w:t>
            </w:r>
            <w:r>
              <w:rPr>
                <w:spacing w:val="-2"/>
                <w:sz w:val="20"/>
              </w:rPr>
              <w:t>Technology</w:t>
            </w:r>
            <w:r>
              <w:rPr>
                <w:spacing w:val="9"/>
                <w:sz w:val="20"/>
              </w:rPr>
              <w:t> </w:t>
            </w:r>
            <w:r>
              <w:rPr>
                <w:spacing w:val="-4"/>
                <w:sz w:val="20"/>
              </w:rPr>
              <w:t>(IT)</w:t>
            </w:r>
          </w:p>
          <w:p>
            <w:pPr>
              <w:pStyle w:val="TableParagraph"/>
              <w:spacing w:line="243" w:lineRule="exact" w:before="1"/>
              <w:rPr>
                <w:sz w:val="20"/>
              </w:rPr>
            </w:pPr>
            <w:r>
              <w:rPr>
                <w:spacing w:val="-2"/>
                <w:sz w:val="20"/>
              </w:rPr>
              <w:t>Equipment</w:t>
            </w:r>
          </w:p>
          <w:p>
            <w:pPr>
              <w:pStyle w:val="TableParagraph"/>
              <w:numPr>
                <w:ilvl w:val="1"/>
                <w:numId w:val="270"/>
              </w:numPr>
              <w:tabs>
                <w:tab w:pos="1186" w:val="left" w:leader="none"/>
              </w:tabs>
              <w:spacing w:line="247" w:lineRule="exact" w:before="0" w:after="0"/>
              <w:ind w:left="1186" w:right="0" w:hanging="359"/>
              <w:jc w:val="left"/>
              <w:rPr>
                <w:sz w:val="20"/>
              </w:rPr>
            </w:pPr>
            <w:r>
              <w:rPr>
                <w:spacing w:val="-2"/>
                <w:sz w:val="20"/>
              </w:rPr>
              <w:t>Storage</w:t>
            </w:r>
          </w:p>
          <w:p>
            <w:pPr>
              <w:pStyle w:val="TableParagraph"/>
              <w:numPr>
                <w:ilvl w:val="1"/>
                <w:numId w:val="270"/>
              </w:numPr>
              <w:tabs>
                <w:tab w:pos="1186" w:val="left" w:leader="none"/>
              </w:tabs>
              <w:spacing w:line="245" w:lineRule="exact" w:before="0" w:after="0"/>
              <w:ind w:left="1186" w:right="0" w:hanging="359"/>
              <w:jc w:val="left"/>
              <w:rPr>
                <w:sz w:val="20"/>
              </w:rPr>
            </w:pPr>
            <w:r>
              <w:rPr>
                <w:spacing w:val="-2"/>
                <w:sz w:val="20"/>
              </w:rPr>
              <w:t>Processing</w:t>
            </w:r>
          </w:p>
          <w:p>
            <w:pPr>
              <w:pStyle w:val="TableParagraph"/>
              <w:numPr>
                <w:ilvl w:val="1"/>
                <w:numId w:val="270"/>
              </w:numPr>
              <w:tabs>
                <w:tab w:pos="1186" w:val="left" w:leader="none"/>
              </w:tabs>
              <w:spacing w:line="245" w:lineRule="exact" w:before="0" w:after="0"/>
              <w:ind w:left="1186" w:right="0" w:hanging="359"/>
              <w:jc w:val="left"/>
              <w:rPr>
                <w:sz w:val="20"/>
              </w:rPr>
            </w:pPr>
            <w:r>
              <w:rPr>
                <w:spacing w:val="-2"/>
                <w:sz w:val="20"/>
              </w:rPr>
              <w:t>Communications</w:t>
            </w:r>
          </w:p>
          <w:p>
            <w:pPr>
              <w:pStyle w:val="TableParagraph"/>
              <w:numPr>
                <w:ilvl w:val="1"/>
                <w:numId w:val="270"/>
              </w:numPr>
              <w:tabs>
                <w:tab w:pos="1186" w:val="left" w:leader="none"/>
              </w:tabs>
              <w:spacing w:line="244" w:lineRule="exact" w:before="0" w:after="0"/>
              <w:ind w:left="1186" w:right="0" w:hanging="359"/>
              <w:jc w:val="left"/>
              <w:rPr>
                <w:sz w:val="20"/>
              </w:rPr>
            </w:pPr>
            <w:r>
              <w:rPr>
                <w:spacing w:val="-2"/>
                <w:sz w:val="20"/>
              </w:rPr>
              <w:t>Display</w:t>
            </w:r>
          </w:p>
          <w:p>
            <w:pPr>
              <w:pStyle w:val="TableParagraph"/>
              <w:numPr>
                <w:ilvl w:val="1"/>
                <w:numId w:val="270"/>
              </w:numPr>
              <w:tabs>
                <w:tab w:pos="1186" w:val="left" w:leader="none"/>
              </w:tabs>
              <w:spacing w:line="244" w:lineRule="exact" w:before="0" w:after="0"/>
              <w:ind w:left="1186" w:right="0" w:hanging="359"/>
              <w:jc w:val="left"/>
              <w:rPr>
                <w:sz w:val="20"/>
              </w:rPr>
            </w:pPr>
            <w:r>
              <w:rPr>
                <w:spacing w:val="-2"/>
                <w:sz w:val="20"/>
              </w:rPr>
              <w:t>Sensor</w:t>
            </w:r>
          </w:p>
          <w:p>
            <w:pPr>
              <w:pStyle w:val="TableParagraph"/>
              <w:numPr>
                <w:ilvl w:val="1"/>
                <w:numId w:val="270"/>
              </w:numPr>
              <w:tabs>
                <w:tab w:pos="1186" w:val="left" w:leader="none"/>
              </w:tabs>
              <w:spacing w:line="244" w:lineRule="exact" w:before="0" w:after="0"/>
              <w:ind w:left="1186" w:right="0" w:hanging="359"/>
              <w:jc w:val="left"/>
              <w:rPr>
                <w:sz w:val="20"/>
              </w:rPr>
            </w:pPr>
            <w:r>
              <w:rPr>
                <w:spacing w:val="-2"/>
                <w:sz w:val="20"/>
              </w:rPr>
              <w:t>Controller</w:t>
            </w:r>
          </w:p>
          <w:p>
            <w:pPr>
              <w:pStyle w:val="TableParagraph"/>
              <w:numPr>
                <w:ilvl w:val="0"/>
                <w:numId w:val="270"/>
              </w:numPr>
              <w:tabs>
                <w:tab w:pos="467" w:val="left" w:leader="none"/>
              </w:tabs>
              <w:spacing w:line="251" w:lineRule="exact" w:before="0" w:after="0"/>
              <w:ind w:left="467" w:right="0" w:hanging="360"/>
              <w:jc w:val="left"/>
              <w:rPr>
                <w:sz w:val="20"/>
              </w:rPr>
            </w:pPr>
            <w:r>
              <w:rPr>
                <w:spacing w:val="-2"/>
                <w:sz w:val="20"/>
              </w:rPr>
              <w:t>Environmental</w:t>
            </w:r>
            <w:r>
              <w:rPr>
                <w:spacing w:val="13"/>
                <w:sz w:val="20"/>
              </w:rPr>
              <w:t> </w:t>
            </w:r>
            <w:r>
              <w:rPr>
                <w:spacing w:val="-2"/>
                <w:sz w:val="20"/>
              </w:rPr>
              <w:t>Controls</w:t>
            </w:r>
          </w:p>
          <w:p>
            <w:pPr>
              <w:pStyle w:val="TableParagraph"/>
              <w:numPr>
                <w:ilvl w:val="1"/>
                <w:numId w:val="270"/>
              </w:numPr>
              <w:tabs>
                <w:tab w:pos="1187" w:val="left" w:leader="none"/>
              </w:tabs>
              <w:spacing w:line="235" w:lineRule="auto" w:before="4" w:after="0"/>
              <w:ind w:left="1187" w:right="231" w:hanging="360"/>
              <w:jc w:val="left"/>
              <w:rPr>
                <w:sz w:val="20"/>
              </w:rPr>
            </w:pPr>
            <w:r>
              <w:rPr>
                <w:spacing w:val="-2"/>
                <w:sz w:val="20"/>
              </w:rPr>
              <w:t>Temperature/Humidity Controls</w:t>
            </w:r>
          </w:p>
          <w:p>
            <w:pPr>
              <w:pStyle w:val="TableParagraph"/>
              <w:numPr>
                <w:ilvl w:val="1"/>
                <w:numId w:val="270"/>
              </w:numPr>
              <w:tabs>
                <w:tab w:pos="1186" w:val="left" w:leader="none"/>
              </w:tabs>
              <w:spacing w:line="246" w:lineRule="exact" w:before="0" w:after="0"/>
              <w:ind w:left="1186" w:right="0" w:hanging="359"/>
              <w:jc w:val="left"/>
              <w:rPr>
                <w:sz w:val="20"/>
              </w:rPr>
            </w:pPr>
            <w:r>
              <w:rPr>
                <w:sz w:val="20"/>
              </w:rPr>
              <w:t>Power</w:t>
            </w:r>
            <w:r>
              <w:rPr>
                <w:spacing w:val="-8"/>
                <w:sz w:val="20"/>
              </w:rPr>
              <w:t> </w:t>
            </w:r>
            <w:r>
              <w:rPr>
                <w:spacing w:val="-2"/>
                <w:sz w:val="20"/>
              </w:rPr>
              <w:t>Supply</w:t>
            </w:r>
          </w:p>
          <w:p>
            <w:pPr>
              <w:pStyle w:val="TableParagraph"/>
              <w:numPr>
                <w:ilvl w:val="0"/>
                <w:numId w:val="270"/>
              </w:numPr>
              <w:tabs>
                <w:tab w:pos="467" w:val="left" w:leader="none"/>
              </w:tabs>
              <w:spacing w:line="251" w:lineRule="exact" w:before="0" w:after="0"/>
              <w:ind w:left="467" w:right="0" w:hanging="360"/>
              <w:jc w:val="left"/>
              <w:rPr>
                <w:sz w:val="20"/>
              </w:rPr>
            </w:pPr>
            <w:r>
              <w:rPr>
                <w:spacing w:val="-2"/>
                <w:sz w:val="20"/>
              </w:rPr>
              <w:t>Software</w:t>
            </w:r>
          </w:p>
          <w:p>
            <w:pPr>
              <w:pStyle w:val="TableParagraph"/>
              <w:numPr>
                <w:ilvl w:val="1"/>
                <w:numId w:val="270"/>
              </w:numPr>
              <w:tabs>
                <w:tab w:pos="1186" w:val="left" w:leader="none"/>
              </w:tabs>
              <w:spacing w:line="248" w:lineRule="exact" w:before="1" w:after="0"/>
              <w:ind w:left="1186" w:right="0" w:hanging="359"/>
              <w:jc w:val="left"/>
              <w:rPr>
                <w:sz w:val="20"/>
              </w:rPr>
            </w:pPr>
            <w:r>
              <w:rPr>
                <w:sz w:val="20"/>
              </w:rPr>
              <w:t>Operating</w:t>
            </w:r>
            <w:r>
              <w:rPr>
                <w:spacing w:val="-9"/>
                <w:sz w:val="20"/>
              </w:rPr>
              <w:t> </w:t>
            </w:r>
            <w:r>
              <w:rPr>
                <w:spacing w:val="-2"/>
                <w:sz w:val="20"/>
              </w:rPr>
              <w:t>System</w:t>
            </w:r>
          </w:p>
          <w:p>
            <w:pPr>
              <w:pStyle w:val="TableParagraph"/>
              <w:numPr>
                <w:ilvl w:val="1"/>
                <w:numId w:val="270"/>
              </w:numPr>
              <w:tabs>
                <w:tab w:pos="1186" w:val="left" w:leader="none"/>
              </w:tabs>
              <w:spacing w:line="245" w:lineRule="exact" w:before="0" w:after="0"/>
              <w:ind w:left="1186" w:right="0" w:hanging="359"/>
              <w:jc w:val="left"/>
              <w:rPr>
                <w:sz w:val="20"/>
              </w:rPr>
            </w:pPr>
            <w:r>
              <w:rPr>
                <w:spacing w:val="-2"/>
                <w:sz w:val="20"/>
              </w:rPr>
              <w:t>Networking</w:t>
            </w:r>
          </w:p>
          <w:p>
            <w:pPr>
              <w:pStyle w:val="TableParagraph"/>
              <w:numPr>
                <w:ilvl w:val="1"/>
                <w:numId w:val="270"/>
              </w:numPr>
              <w:tabs>
                <w:tab w:pos="1187" w:val="left" w:leader="none"/>
              </w:tabs>
              <w:spacing w:line="232" w:lineRule="auto" w:before="2" w:after="0"/>
              <w:ind w:left="1187" w:right="750" w:hanging="360"/>
              <w:jc w:val="left"/>
              <w:rPr>
                <w:sz w:val="20"/>
              </w:rPr>
            </w:pPr>
            <w:r>
              <w:rPr>
                <w:spacing w:val="-2"/>
                <w:sz w:val="20"/>
              </w:rPr>
              <w:t>General-Purpose Application</w:t>
            </w:r>
          </w:p>
          <w:p>
            <w:pPr>
              <w:pStyle w:val="TableParagraph"/>
              <w:numPr>
                <w:ilvl w:val="1"/>
                <w:numId w:val="270"/>
              </w:numPr>
              <w:tabs>
                <w:tab w:pos="373" w:val="left" w:leader="none"/>
              </w:tabs>
              <w:spacing w:line="248" w:lineRule="exact" w:before="2" w:after="0"/>
              <w:ind w:left="373" w:right="0" w:hanging="359"/>
              <w:jc w:val="center"/>
              <w:rPr>
                <w:sz w:val="20"/>
              </w:rPr>
            </w:pPr>
            <w:r>
              <w:rPr>
                <w:spacing w:val="-2"/>
                <w:sz w:val="20"/>
              </w:rPr>
              <w:t>Mission-Specific</w:t>
            </w:r>
          </w:p>
          <w:p>
            <w:pPr>
              <w:pStyle w:val="TableParagraph"/>
              <w:spacing w:line="220" w:lineRule="exact"/>
              <w:ind w:left="1179" w:right="1189"/>
              <w:jc w:val="center"/>
              <w:rPr>
                <w:sz w:val="20"/>
              </w:rPr>
            </w:pPr>
            <w:r>
              <w:rPr>
                <w:spacing w:val="-2"/>
                <w:sz w:val="20"/>
              </w:rPr>
              <w:t>Application</w:t>
            </w:r>
          </w:p>
        </w:tc>
        <w:tc>
          <w:tcPr>
            <w:tcW w:w="3696" w:type="dxa"/>
            <w:shd w:val="clear" w:color="auto" w:fill="F1F1F1"/>
          </w:tcPr>
          <w:p>
            <w:pPr>
              <w:pStyle w:val="TableParagraph"/>
              <w:spacing w:before="1"/>
              <w:ind w:left="108" w:right="166"/>
              <w:rPr>
                <w:sz w:val="20"/>
              </w:rPr>
            </w:pPr>
            <w:r>
              <w:rPr>
                <w:sz w:val="20"/>
              </w:rPr>
              <w:t>Failures</w:t>
            </w:r>
            <w:r>
              <w:rPr>
                <w:spacing w:val="-12"/>
                <w:sz w:val="20"/>
              </w:rPr>
              <w:t> </w:t>
            </w:r>
            <w:r>
              <w:rPr>
                <w:sz w:val="20"/>
              </w:rPr>
              <w:t>of</w:t>
            </w:r>
            <w:r>
              <w:rPr>
                <w:spacing w:val="-11"/>
                <w:sz w:val="20"/>
              </w:rPr>
              <w:t> </w:t>
            </w:r>
            <w:r>
              <w:rPr>
                <w:sz w:val="20"/>
              </w:rPr>
              <w:t>equipment,</w:t>
            </w:r>
            <w:r>
              <w:rPr>
                <w:spacing w:val="-11"/>
                <w:sz w:val="20"/>
              </w:rPr>
              <w:t> </w:t>
            </w:r>
            <w:r>
              <w:rPr>
                <w:sz w:val="20"/>
              </w:rPr>
              <w:t>environmental controls, or software due to aging, resource depletion, or other circumstances that exceed expected operating parameters.</w:t>
            </w:r>
          </w:p>
        </w:tc>
        <w:tc>
          <w:tcPr>
            <w:tcW w:w="2345" w:type="dxa"/>
            <w:shd w:val="clear" w:color="auto" w:fill="F1F1F1"/>
          </w:tcPr>
          <w:p>
            <w:pPr>
              <w:pStyle w:val="TableParagraph"/>
              <w:spacing w:before="1"/>
              <w:ind w:left="108"/>
              <w:rPr>
                <w:sz w:val="20"/>
              </w:rPr>
            </w:pPr>
            <w:r>
              <w:rPr>
                <w:sz w:val="20"/>
              </w:rPr>
              <w:t>Range</w:t>
            </w:r>
            <w:r>
              <w:rPr>
                <w:spacing w:val="-6"/>
                <w:sz w:val="20"/>
              </w:rPr>
              <w:t> </w:t>
            </w:r>
            <w:r>
              <w:rPr>
                <w:sz w:val="20"/>
              </w:rPr>
              <w:t>of</w:t>
            </w:r>
            <w:r>
              <w:rPr>
                <w:spacing w:val="-5"/>
                <w:sz w:val="20"/>
              </w:rPr>
              <w:t> </w:t>
            </w:r>
            <w:r>
              <w:rPr>
                <w:spacing w:val="-2"/>
                <w:sz w:val="20"/>
              </w:rPr>
              <w:t>effects</w:t>
            </w:r>
          </w:p>
        </w:tc>
      </w:tr>
    </w:tbl>
    <w:p>
      <w:pPr>
        <w:spacing w:after="0"/>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9"/>
        <w:gridCol w:w="3696"/>
        <w:gridCol w:w="2345"/>
      </w:tblGrid>
      <w:tr>
        <w:trPr>
          <w:trHeight w:val="244" w:hRule="atLeast"/>
        </w:trPr>
        <w:tc>
          <w:tcPr>
            <w:tcW w:w="3319" w:type="dxa"/>
            <w:shd w:val="clear" w:color="auto" w:fill="B4C5E7"/>
          </w:tcPr>
          <w:p>
            <w:pPr>
              <w:pStyle w:val="TableParagraph"/>
              <w:spacing w:line="223" w:lineRule="exact" w:before="1"/>
              <w:ind w:left="748"/>
              <w:rPr>
                <w:b/>
                <w:sz w:val="20"/>
              </w:rPr>
            </w:pPr>
            <w:r>
              <w:rPr>
                <w:b/>
                <w:sz w:val="20"/>
              </w:rPr>
              <w:t>Type</w:t>
            </w:r>
            <w:r>
              <w:rPr>
                <w:b/>
                <w:spacing w:val="-4"/>
                <w:sz w:val="20"/>
              </w:rPr>
              <w:t> </w:t>
            </w:r>
            <w:r>
              <w:rPr>
                <w:b/>
                <w:sz w:val="20"/>
              </w:rPr>
              <w:t>of</w:t>
            </w:r>
            <w:r>
              <w:rPr>
                <w:b/>
                <w:spacing w:val="-5"/>
                <w:sz w:val="20"/>
              </w:rPr>
              <w:t> </w:t>
            </w:r>
            <w:r>
              <w:rPr>
                <w:b/>
                <w:sz w:val="20"/>
              </w:rPr>
              <w:t>Threat</w:t>
            </w:r>
            <w:r>
              <w:rPr>
                <w:b/>
                <w:spacing w:val="-4"/>
                <w:sz w:val="20"/>
              </w:rPr>
              <w:t> </w:t>
            </w:r>
            <w:r>
              <w:rPr>
                <w:b/>
                <w:spacing w:val="-2"/>
                <w:sz w:val="20"/>
              </w:rPr>
              <w:t>Source</w:t>
            </w:r>
          </w:p>
        </w:tc>
        <w:tc>
          <w:tcPr>
            <w:tcW w:w="3696" w:type="dxa"/>
            <w:shd w:val="clear" w:color="auto" w:fill="B4C5E7"/>
          </w:tcPr>
          <w:p>
            <w:pPr>
              <w:pStyle w:val="TableParagraph"/>
              <w:spacing w:line="223" w:lineRule="exact" w:before="1"/>
              <w:ind w:left="1362" w:right="1354"/>
              <w:jc w:val="center"/>
              <w:rPr>
                <w:b/>
                <w:sz w:val="20"/>
              </w:rPr>
            </w:pPr>
            <w:r>
              <w:rPr>
                <w:b/>
                <w:spacing w:val="-2"/>
                <w:sz w:val="20"/>
              </w:rPr>
              <w:t>Description</w:t>
            </w:r>
          </w:p>
        </w:tc>
        <w:tc>
          <w:tcPr>
            <w:tcW w:w="2345" w:type="dxa"/>
            <w:shd w:val="clear" w:color="auto" w:fill="B4C5E7"/>
          </w:tcPr>
          <w:p>
            <w:pPr>
              <w:pStyle w:val="TableParagraph"/>
              <w:spacing w:line="223" w:lineRule="exact" w:before="1"/>
              <w:ind w:left="564"/>
              <w:rPr>
                <w:b/>
                <w:sz w:val="20"/>
              </w:rPr>
            </w:pPr>
            <w:r>
              <w:rPr>
                <w:b/>
                <w:spacing w:val="-2"/>
                <w:sz w:val="20"/>
              </w:rPr>
              <w:t>Characteristics</w:t>
            </w:r>
          </w:p>
        </w:tc>
      </w:tr>
      <w:tr>
        <w:trPr>
          <w:trHeight w:val="3662" w:hRule="atLeast"/>
        </w:trPr>
        <w:tc>
          <w:tcPr>
            <w:tcW w:w="3319" w:type="dxa"/>
            <w:shd w:val="clear" w:color="auto" w:fill="F1F1F1"/>
          </w:tcPr>
          <w:p>
            <w:pPr>
              <w:pStyle w:val="TableParagraph"/>
              <w:spacing w:line="244" w:lineRule="exact" w:before="1"/>
              <w:ind w:left="107"/>
              <w:rPr>
                <w:sz w:val="20"/>
              </w:rPr>
            </w:pPr>
            <w:r>
              <w:rPr>
                <w:spacing w:val="-2"/>
                <w:sz w:val="20"/>
              </w:rPr>
              <w:t>ENVIRONMENTAL</w:t>
            </w:r>
          </w:p>
          <w:p>
            <w:pPr>
              <w:pStyle w:val="TableParagraph"/>
              <w:numPr>
                <w:ilvl w:val="0"/>
                <w:numId w:val="271"/>
              </w:numPr>
              <w:tabs>
                <w:tab w:pos="467" w:val="left" w:leader="none"/>
              </w:tabs>
              <w:spacing w:line="240" w:lineRule="auto" w:before="0" w:after="0"/>
              <w:ind w:left="467" w:right="0" w:hanging="360"/>
              <w:jc w:val="left"/>
              <w:rPr>
                <w:sz w:val="20"/>
              </w:rPr>
            </w:pPr>
            <w:r>
              <w:rPr>
                <w:sz w:val="20"/>
              </w:rPr>
              <w:t>Natural</w:t>
            </w:r>
            <w:r>
              <w:rPr>
                <w:spacing w:val="-8"/>
                <w:sz w:val="20"/>
              </w:rPr>
              <w:t> </w:t>
            </w:r>
            <w:r>
              <w:rPr>
                <w:sz w:val="20"/>
              </w:rPr>
              <w:t>or</w:t>
            </w:r>
            <w:r>
              <w:rPr>
                <w:spacing w:val="-7"/>
                <w:sz w:val="20"/>
              </w:rPr>
              <w:t> </w:t>
            </w:r>
            <w:r>
              <w:rPr>
                <w:sz w:val="20"/>
              </w:rPr>
              <w:t>human-made</w:t>
            </w:r>
            <w:r>
              <w:rPr>
                <w:spacing w:val="-8"/>
                <w:sz w:val="20"/>
              </w:rPr>
              <w:t> </w:t>
            </w:r>
            <w:r>
              <w:rPr>
                <w:spacing w:val="-2"/>
                <w:sz w:val="20"/>
              </w:rPr>
              <w:t>disaster</w:t>
            </w:r>
          </w:p>
          <w:p>
            <w:pPr>
              <w:pStyle w:val="TableParagraph"/>
              <w:numPr>
                <w:ilvl w:val="1"/>
                <w:numId w:val="271"/>
              </w:numPr>
              <w:tabs>
                <w:tab w:pos="1186" w:val="left" w:leader="none"/>
              </w:tabs>
              <w:spacing w:line="248" w:lineRule="exact" w:before="1" w:after="0"/>
              <w:ind w:left="1186" w:right="0" w:hanging="359"/>
              <w:jc w:val="left"/>
              <w:rPr>
                <w:sz w:val="20"/>
              </w:rPr>
            </w:pPr>
            <w:r>
              <w:rPr>
                <w:spacing w:val="-4"/>
                <w:sz w:val="20"/>
              </w:rPr>
              <w:t>Fire</w:t>
            </w:r>
          </w:p>
          <w:p>
            <w:pPr>
              <w:pStyle w:val="TableParagraph"/>
              <w:numPr>
                <w:ilvl w:val="1"/>
                <w:numId w:val="271"/>
              </w:numPr>
              <w:tabs>
                <w:tab w:pos="1186" w:val="left" w:leader="none"/>
              </w:tabs>
              <w:spacing w:line="244" w:lineRule="exact" w:before="0" w:after="0"/>
              <w:ind w:left="1186" w:right="0" w:hanging="359"/>
              <w:jc w:val="left"/>
              <w:rPr>
                <w:sz w:val="20"/>
              </w:rPr>
            </w:pPr>
            <w:r>
              <w:rPr>
                <w:spacing w:val="-2"/>
                <w:sz w:val="20"/>
              </w:rPr>
              <w:t>Flood/Tsunami</w:t>
            </w:r>
          </w:p>
          <w:p>
            <w:pPr>
              <w:pStyle w:val="TableParagraph"/>
              <w:numPr>
                <w:ilvl w:val="1"/>
                <w:numId w:val="271"/>
              </w:numPr>
              <w:tabs>
                <w:tab w:pos="1186" w:val="left" w:leader="none"/>
              </w:tabs>
              <w:spacing w:line="244" w:lineRule="exact" w:before="0" w:after="0"/>
              <w:ind w:left="1186" w:right="0" w:hanging="359"/>
              <w:jc w:val="left"/>
              <w:rPr>
                <w:sz w:val="20"/>
              </w:rPr>
            </w:pPr>
            <w:r>
              <w:rPr>
                <w:spacing w:val="-2"/>
                <w:sz w:val="20"/>
              </w:rPr>
              <w:t>Windstorm/Tornado</w:t>
            </w:r>
          </w:p>
          <w:p>
            <w:pPr>
              <w:pStyle w:val="TableParagraph"/>
              <w:numPr>
                <w:ilvl w:val="1"/>
                <w:numId w:val="271"/>
              </w:numPr>
              <w:tabs>
                <w:tab w:pos="1186" w:val="left" w:leader="none"/>
              </w:tabs>
              <w:spacing w:line="245" w:lineRule="exact" w:before="0" w:after="0"/>
              <w:ind w:left="1186" w:right="0" w:hanging="359"/>
              <w:jc w:val="left"/>
              <w:rPr>
                <w:sz w:val="20"/>
              </w:rPr>
            </w:pPr>
            <w:r>
              <w:rPr>
                <w:spacing w:val="-2"/>
                <w:sz w:val="20"/>
              </w:rPr>
              <w:t>Hurricane</w:t>
            </w:r>
          </w:p>
          <w:p>
            <w:pPr>
              <w:pStyle w:val="TableParagraph"/>
              <w:numPr>
                <w:ilvl w:val="1"/>
                <w:numId w:val="271"/>
              </w:numPr>
              <w:tabs>
                <w:tab w:pos="1186" w:val="left" w:leader="none"/>
              </w:tabs>
              <w:spacing w:line="244" w:lineRule="exact" w:before="0" w:after="0"/>
              <w:ind w:left="1186" w:right="0" w:hanging="359"/>
              <w:jc w:val="left"/>
              <w:rPr>
                <w:sz w:val="20"/>
              </w:rPr>
            </w:pPr>
            <w:r>
              <w:rPr>
                <w:spacing w:val="-2"/>
                <w:sz w:val="20"/>
              </w:rPr>
              <w:t>Earthquake</w:t>
            </w:r>
          </w:p>
          <w:p>
            <w:pPr>
              <w:pStyle w:val="TableParagraph"/>
              <w:numPr>
                <w:ilvl w:val="1"/>
                <w:numId w:val="271"/>
              </w:numPr>
              <w:tabs>
                <w:tab w:pos="1186" w:val="left" w:leader="none"/>
              </w:tabs>
              <w:spacing w:line="244" w:lineRule="exact" w:before="0" w:after="0"/>
              <w:ind w:left="1186" w:right="0" w:hanging="359"/>
              <w:jc w:val="left"/>
              <w:rPr>
                <w:sz w:val="20"/>
              </w:rPr>
            </w:pPr>
            <w:r>
              <w:rPr>
                <w:spacing w:val="-2"/>
                <w:sz w:val="20"/>
              </w:rPr>
              <w:t>Bombing</w:t>
            </w:r>
          </w:p>
          <w:p>
            <w:pPr>
              <w:pStyle w:val="TableParagraph"/>
              <w:numPr>
                <w:ilvl w:val="1"/>
                <w:numId w:val="271"/>
              </w:numPr>
              <w:tabs>
                <w:tab w:pos="1186" w:val="left" w:leader="none"/>
              </w:tabs>
              <w:spacing w:line="244" w:lineRule="exact" w:before="0" w:after="0"/>
              <w:ind w:left="1186" w:right="0" w:hanging="359"/>
              <w:jc w:val="left"/>
              <w:rPr>
                <w:sz w:val="20"/>
              </w:rPr>
            </w:pPr>
            <w:r>
              <w:rPr>
                <w:spacing w:val="-2"/>
                <w:sz w:val="20"/>
              </w:rPr>
              <w:t>Overrun</w:t>
            </w:r>
          </w:p>
          <w:p>
            <w:pPr>
              <w:pStyle w:val="TableParagraph"/>
              <w:numPr>
                <w:ilvl w:val="0"/>
                <w:numId w:val="271"/>
              </w:numPr>
              <w:tabs>
                <w:tab w:pos="467" w:val="left" w:leader="none"/>
              </w:tabs>
              <w:spacing w:line="240" w:lineRule="auto" w:before="0" w:after="0"/>
              <w:ind w:left="467" w:right="566" w:hanging="360"/>
              <w:jc w:val="left"/>
              <w:rPr>
                <w:sz w:val="20"/>
              </w:rPr>
            </w:pPr>
            <w:r>
              <w:rPr>
                <w:sz w:val="20"/>
              </w:rPr>
              <w:t>Unusual</w:t>
            </w:r>
            <w:r>
              <w:rPr>
                <w:spacing w:val="-12"/>
                <w:sz w:val="20"/>
              </w:rPr>
              <w:t> </w:t>
            </w:r>
            <w:r>
              <w:rPr>
                <w:sz w:val="20"/>
              </w:rPr>
              <w:t>Natural</w:t>
            </w:r>
            <w:r>
              <w:rPr>
                <w:spacing w:val="-11"/>
                <w:sz w:val="20"/>
              </w:rPr>
              <w:t> </w:t>
            </w:r>
            <w:r>
              <w:rPr>
                <w:sz w:val="20"/>
              </w:rPr>
              <w:t>Event</w:t>
            </w:r>
            <w:r>
              <w:rPr>
                <w:spacing w:val="-11"/>
                <w:sz w:val="20"/>
              </w:rPr>
              <w:t> </w:t>
            </w:r>
            <w:r>
              <w:rPr>
                <w:sz w:val="20"/>
              </w:rPr>
              <w:t>(e.g., </w:t>
            </w:r>
            <w:r>
              <w:rPr>
                <w:spacing w:val="-2"/>
                <w:sz w:val="20"/>
              </w:rPr>
              <w:t>sunspots)</w:t>
            </w:r>
          </w:p>
          <w:p>
            <w:pPr>
              <w:pStyle w:val="TableParagraph"/>
              <w:numPr>
                <w:ilvl w:val="0"/>
                <w:numId w:val="271"/>
              </w:numPr>
              <w:tabs>
                <w:tab w:pos="467" w:val="left" w:leader="none"/>
                <w:tab w:pos="827" w:val="left" w:leader="none"/>
              </w:tabs>
              <w:spacing w:line="240" w:lineRule="auto" w:before="0" w:after="0"/>
              <w:ind w:left="467" w:right="0" w:hanging="360"/>
              <w:jc w:val="left"/>
              <w:rPr>
                <w:sz w:val="20"/>
              </w:rPr>
            </w:pPr>
            <w:r>
              <w:rPr>
                <w:spacing w:val="-2"/>
                <w:sz w:val="20"/>
              </w:rPr>
              <w:t>Infrastructure</w:t>
            </w:r>
            <w:r>
              <w:rPr>
                <w:spacing w:val="14"/>
                <w:sz w:val="20"/>
              </w:rPr>
              <w:t> </w:t>
            </w:r>
            <w:r>
              <w:rPr>
                <w:spacing w:val="-2"/>
                <w:sz w:val="20"/>
              </w:rPr>
              <w:t>Failure/Outage</w:t>
            </w:r>
          </w:p>
          <w:p>
            <w:pPr>
              <w:pStyle w:val="TableParagraph"/>
              <w:numPr>
                <w:ilvl w:val="1"/>
                <w:numId w:val="271"/>
              </w:numPr>
              <w:tabs>
                <w:tab w:pos="1186" w:val="left" w:leader="none"/>
              </w:tabs>
              <w:spacing w:line="248" w:lineRule="exact" w:before="0" w:after="0"/>
              <w:ind w:left="1186" w:right="0" w:hanging="359"/>
              <w:jc w:val="left"/>
              <w:rPr>
                <w:sz w:val="20"/>
              </w:rPr>
            </w:pPr>
            <w:r>
              <w:rPr>
                <w:spacing w:val="-2"/>
                <w:sz w:val="20"/>
              </w:rPr>
              <w:t>Telecommunications</w:t>
            </w:r>
          </w:p>
          <w:p>
            <w:pPr>
              <w:pStyle w:val="TableParagraph"/>
              <w:numPr>
                <w:ilvl w:val="1"/>
                <w:numId w:val="271"/>
              </w:numPr>
              <w:tabs>
                <w:tab w:pos="1186" w:val="left" w:leader="none"/>
              </w:tabs>
              <w:spacing w:line="248" w:lineRule="exact" w:before="0" w:after="0"/>
              <w:ind w:left="1186" w:right="0" w:hanging="359"/>
              <w:jc w:val="left"/>
              <w:rPr>
                <w:sz w:val="20"/>
              </w:rPr>
            </w:pPr>
            <w:r>
              <w:rPr>
                <w:spacing w:val="-2"/>
                <w:sz w:val="20"/>
              </w:rPr>
              <w:t>Electrical</w:t>
            </w:r>
            <w:r>
              <w:rPr>
                <w:spacing w:val="8"/>
                <w:sz w:val="20"/>
              </w:rPr>
              <w:t> </w:t>
            </w:r>
            <w:r>
              <w:rPr>
                <w:spacing w:val="-2"/>
                <w:sz w:val="20"/>
              </w:rPr>
              <w:t>Power</w:t>
            </w:r>
          </w:p>
        </w:tc>
        <w:tc>
          <w:tcPr>
            <w:tcW w:w="3696" w:type="dxa"/>
            <w:shd w:val="clear" w:color="auto" w:fill="F1F1F1"/>
          </w:tcPr>
          <w:p>
            <w:pPr>
              <w:pStyle w:val="TableParagraph"/>
              <w:spacing w:before="1"/>
              <w:ind w:left="108" w:right="166"/>
              <w:rPr>
                <w:sz w:val="20"/>
              </w:rPr>
            </w:pPr>
            <w:r>
              <w:rPr>
                <w:sz w:val="20"/>
              </w:rPr>
              <w:t>Natural disasters and failures of critical infrastructures</w:t>
            </w:r>
            <w:r>
              <w:rPr>
                <w:spacing w:val="-10"/>
                <w:sz w:val="20"/>
              </w:rPr>
              <w:t> </w:t>
            </w:r>
            <w:r>
              <w:rPr>
                <w:sz w:val="20"/>
              </w:rPr>
              <w:t>on</w:t>
            </w:r>
            <w:r>
              <w:rPr>
                <w:spacing w:val="-10"/>
                <w:sz w:val="20"/>
              </w:rPr>
              <w:t> </w:t>
            </w:r>
            <w:r>
              <w:rPr>
                <w:sz w:val="20"/>
              </w:rPr>
              <w:t>which</w:t>
            </w:r>
            <w:r>
              <w:rPr>
                <w:spacing w:val="-10"/>
                <w:sz w:val="20"/>
              </w:rPr>
              <w:t> </w:t>
            </w:r>
            <w:r>
              <w:rPr>
                <w:sz w:val="20"/>
              </w:rPr>
              <w:t>the</w:t>
            </w:r>
            <w:r>
              <w:rPr>
                <w:spacing w:val="-11"/>
                <w:sz w:val="20"/>
              </w:rPr>
              <w:t> </w:t>
            </w:r>
            <w:r>
              <w:rPr>
                <w:sz w:val="20"/>
              </w:rPr>
              <w:t>organization depends but which are outside of the control of the organization.</w:t>
            </w:r>
          </w:p>
          <w:p>
            <w:pPr>
              <w:pStyle w:val="TableParagraph"/>
              <w:ind w:left="108" w:right="166"/>
              <w:rPr>
                <w:sz w:val="20"/>
              </w:rPr>
            </w:pPr>
            <w:r>
              <w:rPr>
                <w:sz w:val="20"/>
              </w:rPr>
              <w:t>Note: Natural and human-made disasters can</w:t>
            </w:r>
            <w:r>
              <w:rPr>
                <w:spacing w:val="-6"/>
                <w:sz w:val="20"/>
              </w:rPr>
              <w:t> </w:t>
            </w:r>
            <w:r>
              <w:rPr>
                <w:sz w:val="20"/>
              </w:rPr>
              <w:t>also</w:t>
            </w:r>
            <w:r>
              <w:rPr>
                <w:spacing w:val="-6"/>
                <w:sz w:val="20"/>
              </w:rPr>
              <w:t> </w:t>
            </w:r>
            <w:r>
              <w:rPr>
                <w:sz w:val="20"/>
              </w:rPr>
              <w:t>be</w:t>
            </w:r>
            <w:r>
              <w:rPr>
                <w:spacing w:val="-7"/>
                <w:sz w:val="20"/>
              </w:rPr>
              <w:t> </w:t>
            </w:r>
            <w:r>
              <w:rPr>
                <w:sz w:val="20"/>
              </w:rPr>
              <w:t>characterized</w:t>
            </w:r>
            <w:r>
              <w:rPr>
                <w:spacing w:val="-6"/>
                <w:sz w:val="20"/>
              </w:rPr>
              <w:t> </w:t>
            </w:r>
            <w:r>
              <w:rPr>
                <w:sz w:val="20"/>
              </w:rPr>
              <w:t>in</w:t>
            </w:r>
            <w:r>
              <w:rPr>
                <w:spacing w:val="-6"/>
                <w:sz w:val="20"/>
              </w:rPr>
              <w:t> </w:t>
            </w:r>
            <w:r>
              <w:rPr>
                <w:sz w:val="20"/>
              </w:rPr>
              <w:t>terms</w:t>
            </w:r>
            <w:r>
              <w:rPr>
                <w:spacing w:val="-6"/>
                <w:sz w:val="20"/>
              </w:rPr>
              <w:t> </w:t>
            </w:r>
            <w:r>
              <w:rPr>
                <w:sz w:val="20"/>
              </w:rPr>
              <w:t>of</w:t>
            </w:r>
            <w:r>
              <w:rPr>
                <w:spacing w:val="-7"/>
                <w:sz w:val="20"/>
              </w:rPr>
              <w:t> </w:t>
            </w:r>
            <w:r>
              <w:rPr>
                <w:sz w:val="20"/>
              </w:rPr>
              <w:t>their severity and/or duration. However, because the threat source and the threat event</w:t>
            </w:r>
            <w:r>
              <w:rPr>
                <w:spacing w:val="-4"/>
                <w:sz w:val="20"/>
              </w:rPr>
              <w:t> </w:t>
            </w:r>
            <w:r>
              <w:rPr>
                <w:sz w:val="20"/>
              </w:rPr>
              <w:t>are</w:t>
            </w:r>
            <w:r>
              <w:rPr>
                <w:spacing w:val="-4"/>
                <w:sz w:val="20"/>
              </w:rPr>
              <w:t> </w:t>
            </w:r>
            <w:r>
              <w:rPr>
                <w:sz w:val="20"/>
              </w:rPr>
              <w:t>strongly</w:t>
            </w:r>
            <w:r>
              <w:rPr>
                <w:spacing w:val="-3"/>
                <w:sz w:val="20"/>
              </w:rPr>
              <w:t> </w:t>
            </w:r>
            <w:r>
              <w:rPr>
                <w:sz w:val="20"/>
              </w:rPr>
              <w:t>identified,</w:t>
            </w:r>
            <w:r>
              <w:rPr>
                <w:spacing w:val="-3"/>
                <w:sz w:val="20"/>
              </w:rPr>
              <w:t> </w:t>
            </w:r>
            <w:r>
              <w:rPr>
                <w:sz w:val="20"/>
              </w:rPr>
              <w:t>severity</w:t>
            </w:r>
            <w:r>
              <w:rPr>
                <w:spacing w:val="-3"/>
                <w:sz w:val="20"/>
              </w:rPr>
              <w:t> </w:t>
            </w:r>
            <w:r>
              <w:rPr>
                <w:sz w:val="20"/>
              </w:rPr>
              <w:t>and duration can be included in the description of the threat event (e.g., Category 5 hurricane causes extensive damage to the facilities that house mission-critical systems, making those</w:t>
            </w:r>
          </w:p>
          <w:p>
            <w:pPr>
              <w:pStyle w:val="TableParagraph"/>
              <w:spacing w:line="222" w:lineRule="exact"/>
              <w:ind w:left="108"/>
              <w:rPr>
                <w:sz w:val="20"/>
              </w:rPr>
            </w:pPr>
            <w:r>
              <w:rPr>
                <w:sz w:val="20"/>
              </w:rPr>
              <w:t>systems</w:t>
            </w:r>
            <w:r>
              <w:rPr>
                <w:spacing w:val="-6"/>
                <w:sz w:val="20"/>
              </w:rPr>
              <w:t> </w:t>
            </w:r>
            <w:r>
              <w:rPr>
                <w:sz w:val="20"/>
              </w:rPr>
              <w:t>unavailable</w:t>
            </w:r>
            <w:r>
              <w:rPr>
                <w:spacing w:val="-8"/>
                <w:sz w:val="20"/>
              </w:rPr>
              <w:t> </w:t>
            </w:r>
            <w:r>
              <w:rPr>
                <w:sz w:val="20"/>
              </w:rPr>
              <w:t>for</w:t>
            </w:r>
            <w:r>
              <w:rPr>
                <w:spacing w:val="-7"/>
                <w:sz w:val="20"/>
              </w:rPr>
              <w:t> </w:t>
            </w:r>
            <w:r>
              <w:rPr>
                <w:sz w:val="20"/>
              </w:rPr>
              <w:t>three</w:t>
            </w:r>
            <w:r>
              <w:rPr>
                <w:spacing w:val="-5"/>
                <w:sz w:val="20"/>
              </w:rPr>
              <w:t> </w:t>
            </w:r>
            <w:r>
              <w:rPr>
                <w:spacing w:val="-2"/>
                <w:sz w:val="20"/>
              </w:rPr>
              <w:t>weeks).</w:t>
            </w:r>
          </w:p>
        </w:tc>
        <w:tc>
          <w:tcPr>
            <w:tcW w:w="2345" w:type="dxa"/>
            <w:shd w:val="clear" w:color="auto" w:fill="F1F1F1"/>
          </w:tcPr>
          <w:p>
            <w:pPr>
              <w:pStyle w:val="TableParagraph"/>
              <w:spacing w:before="1"/>
              <w:ind w:left="108"/>
              <w:rPr>
                <w:sz w:val="20"/>
              </w:rPr>
            </w:pPr>
            <w:r>
              <w:rPr>
                <w:sz w:val="20"/>
              </w:rPr>
              <w:t>Range</w:t>
            </w:r>
            <w:r>
              <w:rPr>
                <w:spacing w:val="-6"/>
                <w:sz w:val="20"/>
              </w:rPr>
              <w:t> </w:t>
            </w:r>
            <w:r>
              <w:rPr>
                <w:sz w:val="20"/>
              </w:rPr>
              <w:t>of</w:t>
            </w:r>
            <w:r>
              <w:rPr>
                <w:spacing w:val="-5"/>
                <w:sz w:val="20"/>
              </w:rPr>
              <w:t> </w:t>
            </w:r>
            <w:r>
              <w:rPr>
                <w:spacing w:val="-2"/>
                <w:sz w:val="20"/>
              </w:rPr>
              <w:t>effects</w:t>
            </w:r>
          </w:p>
        </w:tc>
      </w:tr>
    </w:tbl>
    <w:p>
      <w:pPr>
        <w:pStyle w:val="BodyText"/>
        <w:rPr>
          <w:b/>
          <w:sz w:val="20"/>
        </w:rPr>
      </w:pPr>
    </w:p>
    <w:p>
      <w:pPr>
        <w:pStyle w:val="BodyText"/>
        <w:spacing w:before="11"/>
        <w:rPr>
          <w:b/>
          <w:sz w:val="18"/>
        </w:rPr>
      </w:pPr>
    </w:p>
    <w:p>
      <w:pPr>
        <w:spacing w:before="0"/>
        <w:ind w:left="2190" w:right="2289" w:firstLine="0"/>
        <w:jc w:val="center"/>
        <w:rPr>
          <w:b/>
          <w:sz w:val="20"/>
        </w:rPr>
      </w:pPr>
      <w:r>
        <w:rPr/>
        <mc:AlternateContent>
          <mc:Choice Requires="wps">
            <w:drawing>
              <wp:anchor distT="0" distB="0" distL="0" distR="0" allowOverlap="1" layoutInCell="1" locked="0" behindDoc="1" simplePos="0" relativeHeight="483680768">
                <wp:simplePos x="0" y="0"/>
                <wp:positionH relativeFrom="page">
                  <wp:posOffset>1077444</wp:posOffset>
                </wp:positionH>
                <wp:positionV relativeFrom="paragraph">
                  <wp:posOffset>457356</wp:posOffset>
                </wp:positionV>
                <wp:extent cx="2229485" cy="1270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229485" cy="127000"/>
                        </a:xfrm>
                        <a:prstGeom prst="rect">
                          <a:avLst/>
                        </a:prstGeom>
                      </wps:spPr>
                      <wps:txbx>
                        <w:txbxContent>
                          <w:p>
                            <w:pPr>
                              <w:spacing w:line="199" w:lineRule="exact" w:before="0"/>
                              <w:ind w:left="0" w:right="0" w:firstLine="0"/>
                              <w:jc w:val="left"/>
                              <w:rPr>
                                <w:b/>
                                <w:sz w:val="20"/>
                              </w:rPr>
                            </w:pPr>
                            <w:r>
                              <w:rPr>
                                <w:b/>
                                <w:sz w:val="20"/>
                              </w:rPr>
                              <w:t>(Characterized</w:t>
                            </w:r>
                            <w:r>
                              <w:rPr>
                                <w:b/>
                                <w:spacing w:val="-8"/>
                                <w:sz w:val="20"/>
                              </w:rPr>
                              <w:t> </w:t>
                            </w:r>
                            <w:r>
                              <w:rPr>
                                <w:b/>
                                <w:sz w:val="20"/>
                              </w:rPr>
                              <w:t>by</w:t>
                            </w:r>
                            <w:r>
                              <w:rPr>
                                <w:b/>
                                <w:spacing w:val="-8"/>
                                <w:sz w:val="20"/>
                              </w:rPr>
                              <w:t> </w:t>
                            </w:r>
                            <w:r>
                              <w:rPr>
                                <w:b/>
                                <w:sz w:val="20"/>
                              </w:rPr>
                              <w:t>Tactics,</w:t>
                            </w:r>
                            <w:r>
                              <w:rPr>
                                <w:b/>
                                <w:spacing w:val="-9"/>
                                <w:sz w:val="20"/>
                              </w:rPr>
                              <w:t> </w:t>
                            </w:r>
                            <w:r>
                              <w:rPr>
                                <w:b/>
                                <w:sz w:val="20"/>
                              </w:rPr>
                              <w:t>Techniques,</w:t>
                            </w:r>
                            <w:r>
                              <w:rPr>
                                <w:b/>
                                <w:spacing w:val="-9"/>
                                <w:sz w:val="20"/>
                              </w:rPr>
                              <w:t> </w:t>
                            </w:r>
                            <w:r>
                              <w:rPr>
                                <w:b/>
                                <w:spacing w:val="-5"/>
                                <w:sz w:val="20"/>
                              </w:rPr>
                              <w:t>and</w:t>
                            </w:r>
                          </w:p>
                        </w:txbxContent>
                      </wps:txbx>
                      <wps:bodyPr wrap="square" lIns="0" tIns="0" rIns="0" bIns="0" rtlCol="0">
                        <a:noAutofit/>
                      </wps:bodyPr>
                    </wps:wsp>
                  </a:graphicData>
                </a:graphic>
              </wp:anchor>
            </w:drawing>
          </mc:Choice>
          <mc:Fallback>
            <w:pict>
              <v:shape style="position:absolute;margin-left:84.838142pt;margin-top:36.01231pt;width:175.55pt;height:10pt;mso-position-horizontal-relative:page;mso-position-vertical-relative:paragraph;z-index:-19635712" type="#_x0000_t202" id="docshape103" filled="false" stroked="false">
                <v:textbox inset="0,0,0,0">
                  <w:txbxContent>
                    <w:p>
                      <w:pPr>
                        <w:spacing w:line="199" w:lineRule="exact" w:before="0"/>
                        <w:ind w:left="0" w:right="0" w:firstLine="0"/>
                        <w:jc w:val="left"/>
                        <w:rPr>
                          <w:b/>
                          <w:sz w:val="20"/>
                        </w:rPr>
                      </w:pPr>
                      <w:r>
                        <w:rPr>
                          <w:b/>
                          <w:sz w:val="20"/>
                        </w:rPr>
                        <w:t>(Characterized</w:t>
                      </w:r>
                      <w:r>
                        <w:rPr>
                          <w:b/>
                          <w:spacing w:val="-8"/>
                          <w:sz w:val="20"/>
                        </w:rPr>
                        <w:t> </w:t>
                      </w:r>
                      <w:r>
                        <w:rPr>
                          <w:b/>
                          <w:sz w:val="20"/>
                        </w:rPr>
                        <w:t>by</w:t>
                      </w:r>
                      <w:r>
                        <w:rPr>
                          <w:b/>
                          <w:spacing w:val="-8"/>
                          <w:sz w:val="20"/>
                        </w:rPr>
                        <w:t> </w:t>
                      </w:r>
                      <w:r>
                        <w:rPr>
                          <w:b/>
                          <w:sz w:val="20"/>
                        </w:rPr>
                        <w:t>Tactics,</w:t>
                      </w:r>
                      <w:r>
                        <w:rPr>
                          <w:b/>
                          <w:spacing w:val="-9"/>
                          <w:sz w:val="20"/>
                        </w:rPr>
                        <w:t> </w:t>
                      </w:r>
                      <w:r>
                        <w:rPr>
                          <w:b/>
                          <w:sz w:val="20"/>
                        </w:rPr>
                        <w:t>Techniques,</w:t>
                      </w:r>
                      <w:r>
                        <w:rPr>
                          <w:b/>
                          <w:spacing w:val="-9"/>
                          <w:sz w:val="20"/>
                        </w:rPr>
                        <w:t> </w:t>
                      </w:r>
                      <w:r>
                        <w:rPr>
                          <w:b/>
                          <w:spacing w:val="-5"/>
                          <w:sz w:val="20"/>
                        </w:rPr>
                        <w:t>and</w:t>
                      </w:r>
                    </w:p>
                  </w:txbxContent>
                </v:textbox>
                <w10:wrap type="none"/>
              </v:shape>
            </w:pict>
          </mc:Fallback>
        </mc:AlternateContent>
      </w:r>
      <w:bookmarkStart w:name="_bookmark250" w:id="302"/>
      <w:bookmarkEnd w:id="302"/>
      <w:r>
        <w:rPr/>
      </w:r>
      <w:r>
        <w:rPr>
          <w:b/>
          <w:sz w:val="20"/>
        </w:rPr>
        <w:t>Table</w:t>
      </w:r>
      <w:r>
        <w:rPr>
          <w:b/>
          <w:spacing w:val="-6"/>
          <w:sz w:val="20"/>
        </w:rPr>
        <w:t> </w:t>
      </w:r>
      <w:r>
        <w:rPr>
          <w:b/>
          <w:sz w:val="20"/>
        </w:rPr>
        <w:t>31.</w:t>
      </w:r>
      <w:r>
        <w:rPr>
          <w:b/>
          <w:spacing w:val="-7"/>
          <w:sz w:val="20"/>
        </w:rPr>
        <w:t> </w:t>
      </w:r>
      <w:r>
        <w:rPr>
          <w:b/>
          <w:sz w:val="20"/>
        </w:rPr>
        <w:t>Representative</w:t>
      </w:r>
      <w:r>
        <w:rPr>
          <w:b/>
          <w:spacing w:val="-7"/>
          <w:sz w:val="20"/>
        </w:rPr>
        <w:t> </w:t>
      </w:r>
      <w:r>
        <w:rPr>
          <w:b/>
          <w:sz w:val="20"/>
        </w:rPr>
        <w:t>examples</w:t>
      </w:r>
      <w:r>
        <w:rPr>
          <w:b/>
          <w:spacing w:val="-6"/>
          <w:sz w:val="20"/>
        </w:rPr>
        <w:t> </w:t>
      </w:r>
      <w:r>
        <w:rPr>
          <w:b/>
          <w:sz w:val="20"/>
        </w:rPr>
        <w:t>of</w:t>
      </w:r>
      <w:r>
        <w:rPr>
          <w:b/>
          <w:spacing w:val="-7"/>
          <w:sz w:val="20"/>
        </w:rPr>
        <w:t> </w:t>
      </w:r>
      <w:r>
        <w:rPr>
          <w:b/>
          <w:sz w:val="20"/>
        </w:rPr>
        <w:t>adversarial</w:t>
      </w:r>
      <w:r>
        <w:rPr>
          <w:b/>
          <w:spacing w:val="-8"/>
          <w:sz w:val="20"/>
        </w:rPr>
        <w:t> </w:t>
      </w:r>
      <w:r>
        <w:rPr>
          <w:b/>
          <w:sz w:val="20"/>
        </w:rPr>
        <w:t>threat</w:t>
      </w:r>
      <w:r>
        <w:rPr>
          <w:b/>
          <w:spacing w:val="-6"/>
          <w:sz w:val="20"/>
        </w:rPr>
        <w:t> </w:t>
      </w:r>
      <w:r>
        <w:rPr>
          <w:b/>
          <w:spacing w:val="-2"/>
          <w:sz w:val="20"/>
        </w:rPr>
        <w:t>events</w:t>
      </w:r>
    </w:p>
    <w:p>
      <w:pPr>
        <w:pStyle w:val="BodyText"/>
        <w:spacing w:before="8"/>
        <w:rPr>
          <w:b/>
          <w:sz w:val="14"/>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1" w:hRule="atLeast"/>
        </w:trPr>
        <w:tc>
          <w:tcPr>
            <w:tcW w:w="3802" w:type="dxa"/>
            <w:shd w:val="clear" w:color="auto" w:fill="B4C5E7"/>
          </w:tcPr>
          <w:p>
            <w:pPr>
              <w:pStyle w:val="TableParagraph"/>
              <w:spacing w:before="1"/>
              <w:ind w:left="1110" w:right="1101"/>
              <w:jc w:val="center"/>
              <w:rPr>
                <w:b/>
                <w:sz w:val="20"/>
              </w:rPr>
            </w:pPr>
            <w:r>
              <w:rPr>
                <w:b/>
                <w:sz w:val="20"/>
              </w:rPr>
              <w:t>Threat</w:t>
            </w:r>
            <w:r>
              <w:rPr>
                <w:b/>
                <w:spacing w:val="-6"/>
                <w:sz w:val="20"/>
              </w:rPr>
              <w:t> </w:t>
            </w:r>
            <w:r>
              <w:rPr>
                <w:b/>
                <w:spacing w:val="-2"/>
                <w:sz w:val="20"/>
              </w:rPr>
              <w:t>Events</w:t>
            </w:r>
          </w:p>
          <w:p>
            <w:pPr>
              <w:pStyle w:val="TableParagraph"/>
              <w:spacing w:before="11"/>
              <w:ind w:left="0"/>
              <w:rPr>
                <w:b/>
                <w:sz w:val="19"/>
              </w:rPr>
            </w:pPr>
          </w:p>
          <w:p>
            <w:pPr>
              <w:pStyle w:val="TableParagraph"/>
              <w:spacing w:line="223" w:lineRule="exact"/>
              <w:ind w:left="1110" w:right="1104"/>
              <w:jc w:val="center"/>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244" w:hRule="atLeast"/>
        </w:trPr>
        <w:tc>
          <w:tcPr>
            <w:tcW w:w="9361" w:type="dxa"/>
            <w:gridSpan w:val="2"/>
            <w:shd w:val="clear" w:color="auto" w:fill="D9E1F3"/>
          </w:tcPr>
          <w:p>
            <w:pPr>
              <w:pStyle w:val="TableParagraph"/>
              <w:spacing w:line="223" w:lineRule="exact" w:before="1"/>
              <w:ind w:left="1817" w:right="1812"/>
              <w:jc w:val="center"/>
              <w:rPr>
                <w:b/>
                <w:i/>
                <w:sz w:val="20"/>
              </w:rPr>
            </w:pPr>
            <w:r>
              <w:rPr>
                <w:b/>
                <w:i/>
                <w:sz w:val="20"/>
              </w:rPr>
              <w:t>Perform</w:t>
            </w:r>
            <w:r>
              <w:rPr>
                <w:b/>
                <w:i/>
                <w:spacing w:val="-8"/>
                <w:sz w:val="20"/>
              </w:rPr>
              <w:t> </w:t>
            </w:r>
            <w:r>
              <w:rPr>
                <w:b/>
                <w:i/>
                <w:sz w:val="20"/>
              </w:rPr>
              <w:t>reconnaissance</w:t>
            </w:r>
            <w:r>
              <w:rPr>
                <w:b/>
                <w:i/>
                <w:spacing w:val="-9"/>
                <w:sz w:val="20"/>
              </w:rPr>
              <w:t> </w:t>
            </w:r>
            <w:r>
              <w:rPr>
                <w:b/>
                <w:i/>
                <w:sz w:val="20"/>
              </w:rPr>
              <w:t>and</w:t>
            </w:r>
            <w:r>
              <w:rPr>
                <w:b/>
                <w:i/>
                <w:spacing w:val="-8"/>
                <w:sz w:val="20"/>
              </w:rPr>
              <w:t> </w:t>
            </w:r>
            <w:r>
              <w:rPr>
                <w:b/>
                <w:i/>
                <w:sz w:val="20"/>
              </w:rPr>
              <w:t>gather</w:t>
            </w:r>
            <w:r>
              <w:rPr>
                <w:b/>
                <w:i/>
                <w:spacing w:val="-10"/>
                <w:sz w:val="20"/>
              </w:rPr>
              <w:t> </w:t>
            </w:r>
            <w:r>
              <w:rPr>
                <w:b/>
                <w:i/>
                <w:spacing w:val="-2"/>
                <w:sz w:val="20"/>
              </w:rPr>
              <w:t>information.</w:t>
            </w:r>
          </w:p>
        </w:tc>
      </w:tr>
      <w:tr>
        <w:trPr>
          <w:trHeight w:val="976" w:hRule="atLeast"/>
        </w:trPr>
        <w:tc>
          <w:tcPr>
            <w:tcW w:w="3802" w:type="dxa"/>
            <w:shd w:val="clear" w:color="auto" w:fill="F1F1F1"/>
          </w:tcPr>
          <w:p>
            <w:pPr>
              <w:pStyle w:val="TableParagraph"/>
              <w:spacing w:before="1"/>
              <w:ind w:left="107"/>
              <w:rPr>
                <w:sz w:val="20"/>
              </w:rPr>
            </w:pPr>
            <w:r>
              <w:rPr>
                <w:sz w:val="20"/>
              </w:rPr>
              <w:t>Perform</w:t>
            </w:r>
            <w:r>
              <w:rPr>
                <w:spacing w:val="-12"/>
                <w:sz w:val="20"/>
              </w:rPr>
              <w:t> </w:t>
            </w:r>
            <w:r>
              <w:rPr>
                <w:sz w:val="20"/>
              </w:rPr>
              <w:t>perimeter</w:t>
            </w:r>
            <w:r>
              <w:rPr>
                <w:spacing w:val="-11"/>
                <w:sz w:val="20"/>
              </w:rPr>
              <w:t> </w:t>
            </w:r>
            <w:r>
              <w:rPr>
                <w:sz w:val="20"/>
              </w:rPr>
              <w:t>network</w:t>
            </w:r>
            <w:r>
              <w:rPr>
                <w:spacing w:val="-11"/>
                <w:sz w:val="20"/>
              </w:rPr>
              <w:t> </w:t>
            </w:r>
            <w:r>
              <w:rPr>
                <w:sz w:val="20"/>
              </w:rPr>
              <w:t>reconnaissance and scanning.</w:t>
            </w:r>
          </w:p>
        </w:tc>
        <w:tc>
          <w:tcPr>
            <w:tcW w:w="5559" w:type="dxa"/>
            <w:shd w:val="clear" w:color="auto" w:fill="F1F1F1"/>
          </w:tcPr>
          <w:p>
            <w:pPr>
              <w:pStyle w:val="TableParagraph"/>
              <w:spacing w:before="1"/>
              <w:ind w:left="107" w:right="101"/>
              <w:rPr>
                <w:sz w:val="20"/>
              </w:rPr>
            </w:pPr>
            <w:r>
              <w:rPr>
                <w:sz w:val="20"/>
              </w:rPr>
              <w:t>Adversary uses commercial or free software to scan organizational</w:t>
            </w:r>
            <w:r>
              <w:rPr>
                <w:spacing w:val="-5"/>
                <w:sz w:val="20"/>
              </w:rPr>
              <w:t> </w:t>
            </w:r>
            <w:r>
              <w:rPr>
                <w:sz w:val="20"/>
              </w:rPr>
              <w:t>perimeters</w:t>
            </w:r>
            <w:r>
              <w:rPr>
                <w:spacing w:val="-5"/>
                <w:sz w:val="20"/>
              </w:rPr>
              <w:t> </w:t>
            </w:r>
            <w:r>
              <w:rPr>
                <w:sz w:val="20"/>
              </w:rPr>
              <w:t>to</w:t>
            </w:r>
            <w:r>
              <w:rPr>
                <w:spacing w:val="-3"/>
                <w:sz w:val="20"/>
              </w:rPr>
              <w:t> </w:t>
            </w:r>
            <w:r>
              <w:rPr>
                <w:sz w:val="20"/>
              </w:rPr>
              <w:t>obtain</w:t>
            </w:r>
            <w:r>
              <w:rPr>
                <w:spacing w:val="-5"/>
                <w:sz w:val="20"/>
              </w:rPr>
              <w:t> </w:t>
            </w:r>
            <w:r>
              <w:rPr>
                <w:sz w:val="20"/>
              </w:rPr>
              <w:t>a</w:t>
            </w:r>
            <w:r>
              <w:rPr>
                <w:spacing w:val="-5"/>
                <w:sz w:val="20"/>
              </w:rPr>
              <w:t> </w:t>
            </w:r>
            <w:r>
              <w:rPr>
                <w:sz w:val="20"/>
              </w:rPr>
              <w:t>better</w:t>
            </w:r>
            <w:r>
              <w:rPr>
                <w:spacing w:val="-5"/>
                <w:sz w:val="20"/>
              </w:rPr>
              <w:t> </w:t>
            </w:r>
            <w:r>
              <w:rPr>
                <w:sz w:val="20"/>
              </w:rPr>
              <w:t>understanding</w:t>
            </w:r>
            <w:r>
              <w:rPr>
                <w:spacing w:val="-5"/>
                <w:sz w:val="20"/>
              </w:rPr>
              <w:t> </w:t>
            </w:r>
            <w:r>
              <w:rPr>
                <w:sz w:val="20"/>
              </w:rPr>
              <w:t>of</w:t>
            </w:r>
            <w:r>
              <w:rPr>
                <w:spacing w:val="-6"/>
                <w:sz w:val="20"/>
              </w:rPr>
              <w:t> </w:t>
            </w:r>
            <w:r>
              <w:rPr>
                <w:sz w:val="20"/>
              </w:rPr>
              <w:t>the information technology infrastructure and improve the ability to</w:t>
            </w:r>
          </w:p>
          <w:p>
            <w:pPr>
              <w:pStyle w:val="TableParagraph"/>
              <w:spacing w:line="223" w:lineRule="exact"/>
              <w:ind w:left="107"/>
              <w:rPr>
                <w:sz w:val="20"/>
              </w:rPr>
            </w:pPr>
            <w:r>
              <w:rPr>
                <w:sz w:val="20"/>
              </w:rPr>
              <w:t>launch</w:t>
            </w:r>
            <w:r>
              <w:rPr>
                <w:spacing w:val="-8"/>
                <w:sz w:val="20"/>
              </w:rPr>
              <w:t> </w:t>
            </w:r>
            <w:r>
              <w:rPr>
                <w:sz w:val="20"/>
              </w:rPr>
              <w:t>successful</w:t>
            </w:r>
            <w:r>
              <w:rPr>
                <w:spacing w:val="-8"/>
                <w:sz w:val="20"/>
              </w:rPr>
              <w:t> </w:t>
            </w:r>
            <w:r>
              <w:rPr>
                <w:spacing w:val="-2"/>
                <w:sz w:val="20"/>
              </w:rPr>
              <w:t>attacks.</w:t>
            </w:r>
          </w:p>
        </w:tc>
      </w:tr>
      <w:tr>
        <w:trPr>
          <w:trHeight w:val="734" w:hRule="atLeast"/>
        </w:trPr>
        <w:tc>
          <w:tcPr>
            <w:tcW w:w="3802" w:type="dxa"/>
            <w:shd w:val="clear" w:color="auto" w:fill="F1F1F1"/>
          </w:tcPr>
          <w:p>
            <w:pPr>
              <w:pStyle w:val="TableParagraph"/>
              <w:spacing w:before="1"/>
              <w:ind w:left="107"/>
              <w:rPr>
                <w:sz w:val="20"/>
              </w:rPr>
            </w:pPr>
            <w:r>
              <w:rPr>
                <w:sz w:val="20"/>
              </w:rPr>
              <w:t>Perform</w:t>
            </w:r>
            <w:r>
              <w:rPr>
                <w:spacing w:val="-11"/>
                <w:sz w:val="20"/>
              </w:rPr>
              <w:t> </w:t>
            </w:r>
            <w:r>
              <w:rPr>
                <w:sz w:val="20"/>
              </w:rPr>
              <w:t>network</w:t>
            </w:r>
            <w:r>
              <w:rPr>
                <w:spacing w:val="-9"/>
                <w:sz w:val="20"/>
              </w:rPr>
              <w:t> </w:t>
            </w:r>
            <w:r>
              <w:rPr>
                <w:sz w:val="20"/>
              </w:rPr>
              <w:t>sniffing</w:t>
            </w:r>
            <w:r>
              <w:rPr>
                <w:spacing w:val="-10"/>
                <w:sz w:val="20"/>
              </w:rPr>
              <w:t> </w:t>
            </w:r>
            <w:r>
              <w:rPr>
                <w:sz w:val="20"/>
              </w:rPr>
              <w:t>of</w:t>
            </w:r>
            <w:r>
              <w:rPr>
                <w:spacing w:val="-11"/>
                <w:sz w:val="20"/>
              </w:rPr>
              <w:t> </w:t>
            </w:r>
            <w:r>
              <w:rPr>
                <w:sz w:val="20"/>
              </w:rPr>
              <w:t>exposed </w:t>
            </w:r>
            <w:r>
              <w:rPr>
                <w:spacing w:val="-2"/>
                <w:sz w:val="20"/>
              </w:rPr>
              <w:t>networks.</w:t>
            </w:r>
          </w:p>
        </w:tc>
        <w:tc>
          <w:tcPr>
            <w:tcW w:w="5559" w:type="dxa"/>
            <w:shd w:val="clear" w:color="auto" w:fill="F1F1F1"/>
          </w:tcPr>
          <w:p>
            <w:pPr>
              <w:pStyle w:val="TableParagraph"/>
              <w:spacing w:line="240" w:lineRule="atLeast"/>
              <w:ind w:left="107" w:right="101"/>
              <w:rPr>
                <w:sz w:val="20"/>
              </w:rPr>
            </w:pPr>
            <w:r>
              <w:rPr>
                <w:sz w:val="20"/>
              </w:rPr>
              <w:t>Adversary</w:t>
            </w:r>
            <w:r>
              <w:rPr>
                <w:spacing w:val="-4"/>
                <w:sz w:val="20"/>
              </w:rPr>
              <w:t> </w:t>
            </w:r>
            <w:r>
              <w:rPr>
                <w:sz w:val="20"/>
              </w:rPr>
              <w:t>with</w:t>
            </w:r>
            <w:r>
              <w:rPr>
                <w:spacing w:val="-4"/>
                <w:sz w:val="20"/>
              </w:rPr>
              <w:t> </w:t>
            </w:r>
            <w:r>
              <w:rPr>
                <w:sz w:val="20"/>
              </w:rPr>
              <w:t>access</w:t>
            </w:r>
            <w:r>
              <w:rPr>
                <w:spacing w:val="-4"/>
                <w:sz w:val="20"/>
              </w:rPr>
              <w:t> </w:t>
            </w:r>
            <w:r>
              <w:rPr>
                <w:sz w:val="20"/>
              </w:rPr>
              <w:t>to</w:t>
            </w:r>
            <w:r>
              <w:rPr>
                <w:spacing w:val="-5"/>
                <w:sz w:val="20"/>
              </w:rPr>
              <w:t> </w:t>
            </w:r>
            <w:r>
              <w:rPr>
                <w:sz w:val="20"/>
              </w:rPr>
              <w:t>exposed</w:t>
            </w:r>
            <w:r>
              <w:rPr>
                <w:spacing w:val="-4"/>
                <w:sz w:val="20"/>
              </w:rPr>
              <w:t> </w:t>
            </w:r>
            <w:r>
              <w:rPr>
                <w:sz w:val="20"/>
              </w:rPr>
              <w:t>wired</w:t>
            </w:r>
            <w:r>
              <w:rPr>
                <w:spacing w:val="-4"/>
                <w:sz w:val="20"/>
              </w:rPr>
              <w:t> </w:t>
            </w:r>
            <w:r>
              <w:rPr>
                <w:sz w:val="20"/>
              </w:rPr>
              <w:t>or</w:t>
            </w:r>
            <w:r>
              <w:rPr>
                <w:spacing w:val="-5"/>
                <w:sz w:val="20"/>
              </w:rPr>
              <w:t> </w:t>
            </w:r>
            <w:r>
              <w:rPr>
                <w:sz w:val="20"/>
              </w:rPr>
              <w:t>wireless</w:t>
            </w:r>
            <w:r>
              <w:rPr>
                <w:spacing w:val="-4"/>
                <w:sz w:val="20"/>
              </w:rPr>
              <w:t> </w:t>
            </w:r>
            <w:r>
              <w:rPr>
                <w:sz w:val="20"/>
              </w:rPr>
              <w:t>data</w:t>
            </w:r>
            <w:r>
              <w:rPr>
                <w:spacing w:val="-4"/>
                <w:sz w:val="20"/>
              </w:rPr>
              <w:t> </w:t>
            </w:r>
            <w:r>
              <w:rPr>
                <w:sz w:val="20"/>
              </w:rPr>
              <w:t>channels used to transmit information uses network sniffing to identify components, resources, and protections.</w:t>
            </w:r>
          </w:p>
        </w:tc>
      </w:tr>
      <w:tr>
        <w:trPr>
          <w:trHeight w:val="976" w:hRule="atLeast"/>
        </w:trPr>
        <w:tc>
          <w:tcPr>
            <w:tcW w:w="3802" w:type="dxa"/>
            <w:shd w:val="clear" w:color="auto" w:fill="F1F1F1"/>
          </w:tcPr>
          <w:p>
            <w:pPr>
              <w:pStyle w:val="TableParagraph"/>
              <w:spacing w:before="1"/>
              <w:ind w:left="107"/>
              <w:rPr>
                <w:sz w:val="20"/>
              </w:rPr>
            </w:pPr>
            <w:r>
              <w:rPr>
                <w:sz w:val="20"/>
              </w:rPr>
              <w:t>Gather information using open-source discovery</w:t>
            </w:r>
            <w:r>
              <w:rPr>
                <w:spacing w:val="-12"/>
                <w:sz w:val="20"/>
              </w:rPr>
              <w:t> </w:t>
            </w:r>
            <w:r>
              <w:rPr>
                <w:sz w:val="20"/>
              </w:rPr>
              <w:t>of</w:t>
            </w:r>
            <w:r>
              <w:rPr>
                <w:spacing w:val="-11"/>
                <w:sz w:val="20"/>
              </w:rPr>
              <w:t> </w:t>
            </w:r>
            <w:r>
              <w:rPr>
                <w:sz w:val="20"/>
              </w:rPr>
              <w:t>organizational</w:t>
            </w:r>
            <w:r>
              <w:rPr>
                <w:spacing w:val="-11"/>
                <w:sz w:val="20"/>
              </w:rPr>
              <w:t> </w:t>
            </w:r>
            <w:r>
              <w:rPr>
                <w:sz w:val="20"/>
              </w:rPr>
              <w:t>information.</w:t>
            </w:r>
          </w:p>
        </w:tc>
        <w:tc>
          <w:tcPr>
            <w:tcW w:w="5559" w:type="dxa"/>
            <w:shd w:val="clear" w:color="auto" w:fill="F1F1F1"/>
          </w:tcPr>
          <w:p>
            <w:pPr>
              <w:pStyle w:val="TableParagraph"/>
              <w:spacing w:before="1"/>
              <w:ind w:left="107" w:right="101"/>
              <w:rPr>
                <w:sz w:val="20"/>
              </w:rPr>
            </w:pPr>
            <w:r>
              <w:rPr>
                <w:sz w:val="20"/>
              </w:rPr>
              <w:t>Adversary mines publicly accessible information to gather information</w:t>
            </w:r>
            <w:r>
              <w:rPr>
                <w:spacing w:val="-7"/>
                <w:sz w:val="20"/>
              </w:rPr>
              <w:t> </w:t>
            </w:r>
            <w:r>
              <w:rPr>
                <w:sz w:val="20"/>
              </w:rPr>
              <w:t>about</w:t>
            </w:r>
            <w:r>
              <w:rPr>
                <w:spacing w:val="-8"/>
                <w:sz w:val="20"/>
              </w:rPr>
              <w:t> </w:t>
            </w:r>
            <w:r>
              <w:rPr>
                <w:sz w:val="20"/>
              </w:rPr>
              <w:t>organizational</w:t>
            </w:r>
            <w:r>
              <w:rPr>
                <w:spacing w:val="-8"/>
                <w:sz w:val="20"/>
              </w:rPr>
              <w:t> </w:t>
            </w:r>
            <w:r>
              <w:rPr>
                <w:sz w:val="20"/>
              </w:rPr>
              <w:t>information</w:t>
            </w:r>
            <w:r>
              <w:rPr>
                <w:spacing w:val="-7"/>
                <w:sz w:val="20"/>
              </w:rPr>
              <w:t> </w:t>
            </w:r>
            <w:r>
              <w:rPr>
                <w:sz w:val="20"/>
              </w:rPr>
              <w:t>systems,</w:t>
            </w:r>
            <w:r>
              <w:rPr>
                <w:spacing w:val="-7"/>
                <w:sz w:val="20"/>
              </w:rPr>
              <w:t> </w:t>
            </w:r>
            <w:r>
              <w:rPr>
                <w:sz w:val="20"/>
              </w:rPr>
              <w:t>business processes,</w:t>
            </w:r>
            <w:r>
              <w:rPr>
                <w:spacing w:val="-6"/>
                <w:sz w:val="20"/>
              </w:rPr>
              <w:t> </w:t>
            </w:r>
            <w:r>
              <w:rPr>
                <w:sz w:val="20"/>
              </w:rPr>
              <w:t>users</w:t>
            </w:r>
            <w:r>
              <w:rPr>
                <w:spacing w:val="-5"/>
                <w:sz w:val="20"/>
              </w:rPr>
              <w:t> </w:t>
            </w:r>
            <w:r>
              <w:rPr>
                <w:sz w:val="20"/>
              </w:rPr>
              <w:t>or</w:t>
            </w:r>
            <w:r>
              <w:rPr>
                <w:spacing w:val="-7"/>
                <w:sz w:val="20"/>
              </w:rPr>
              <w:t> </w:t>
            </w:r>
            <w:r>
              <w:rPr>
                <w:sz w:val="20"/>
              </w:rPr>
              <w:t>personnel,</w:t>
            </w:r>
            <w:r>
              <w:rPr>
                <w:spacing w:val="-8"/>
                <w:sz w:val="20"/>
              </w:rPr>
              <w:t> </w:t>
            </w:r>
            <w:r>
              <w:rPr>
                <w:sz w:val="20"/>
              </w:rPr>
              <w:t>or</w:t>
            </w:r>
            <w:r>
              <w:rPr>
                <w:spacing w:val="-6"/>
                <w:sz w:val="20"/>
              </w:rPr>
              <w:t> </w:t>
            </w:r>
            <w:r>
              <w:rPr>
                <w:sz w:val="20"/>
              </w:rPr>
              <w:t>external</w:t>
            </w:r>
            <w:r>
              <w:rPr>
                <w:spacing w:val="-6"/>
                <w:sz w:val="20"/>
              </w:rPr>
              <w:t> </w:t>
            </w:r>
            <w:r>
              <w:rPr>
                <w:sz w:val="20"/>
              </w:rPr>
              <w:t>relationships</w:t>
            </w:r>
            <w:r>
              <w:rPr>
                <w:spacing w:val="-5"/>
                <w:sz w:val="20"/>
              </w:rPr>
              <w:t> </w:t>
            </w:r>
            <w:r>
              <w:rPr>
                <w:sz w:val="20"/>
              </w:rPr>
              <w:t>that</w:t>
            </w:r>
            <w:r>
              <w:rPr>
                <w:spacing w:val="-8"/>
                <w:sz w:val="20"/>
              </w:rPr>
              <w:t> </w:t>
            </w:r>
            <w:r>
              <w:rPr>
                <w:spacing w:val="-5"/>
                <w:sz w:val="20"/>
              </w:rPr>
              <w:t>the</w:t>
            </w:r>
          </w:p>
          <w:p>
            <w:pPr>
              <w:pStyle w:val="TableParagraph"/>
              <w:spacing w:line="223" w:lineRule="exact"/>
              <w:ind w:left="107"/>
              <w:rPr>
                <w:sz w:val="20"/>
              </w:rPr>
            </w:pPr>
            <w:r>
              <w:rPr>
                <w:sz w:val="20"/>
              </w:rPr>
              <w:t>adversary</w:t>
            </w:r>
            <w:r>
              <w:rPr>
                <w:spacing w:val="-5"/>
                <w:sz w:val="20"/>
              </w:rPr>
              <w:t> </w:t>
            </w:r>
            <w:r>
              <w:rPr>
                <w:sz w:val="20"/>
              </w:rPr>
              <w:t>can</w:t>
            </w:r>
            <w:r>
              <w:rPr>
                <w:spacing w:val="-7"/>
                <w:sz w:val="20"/>
              </w:rPr>
              <w:t> </w:t>
            </w:r>
            <w:r>
              <w:rPr>
                <w:sz w:val="20"/>
              </w:rPr>
              <w:t>subsequently</w:t>
            </w:r>
            <w:r>
              <w:rPr>
                <w:spacing w:val="-6"/>
                <w:sz w:val="20"/>
              </w:rPr>
              <w:t> </w:t>
            </w:r>
            <w:r>
              <w:rPr>
                <w:sz w:val="20"/>
              </w:rPr>
              <w:t>employ</w:t>
            </w:r>
            <w:r>
              <w:rPr>
                <w:spacing w:val="-4"/>
                <w:sz w:val="20"/>
              </w:rPr>
              <w:t> </w:t>
            </w:r>
            <w:r>
              <w:rPr>
                <w:sz w:val="20"/>
              </w:rPr>
              <w:t>in</w:t>
            </w:r>
            <w:r>
              <w:rPr>
                <w:spacing w:val="-4"/>
                <w:sz w:val="20"/>
              </w:rPr>
              <w:t> </w:t>
            </w:r>
            <w:r>
              <w:rPr>
                <w:sz w:val="20"/>
              </w:rPr>
              <w:t>support</w:t>
            </w:r>
            <w:r>
              <w:rPr>
                <w:spacing w:val="-7"/>
                <w:sz w:val="20"/>
              </w:rPr>
              <w:t> </w:t>
            </w:r>
            <w:r>
              <w:rPr>
                <w:sz w:val="20"/>
              </w:rPr>
              <w:t>of</w:t>
            </w:r>
            <w:r>
              <w:rPr>
                <w:spacing w:val="-6"/>
                <w:sz w:val="20"/>
              </w:rPr>
              <w:t> </w:t>
            </w:r>
            <w:r>
              <w:rPr>
                <w:sz w:val="20"/>
              </w:rPr>
              <w:t>an</w:t>
            </w:r>
            <w:r>
              <w:rPr>
                <w:spacing w:val="-5"/>
                <w:sz w:val="20"/>
              </w:rPr>
              <w:t> </w:t>
            </w:r>
            <w:r>
              <w:rPr>
                <w:spacing w:val="-2"/>
                <w:sz w:val="20"/>
              </w:rPr>
              <w:t>attack.</w:t>
            </w:r>
          </w:p>
        </w:tc>
      </w:tr>
      <w:tr>
        <w:trPr>
          <w:trHeight w:val="731" w:hRule="atLeast"/>
        </w:trPr>
        <w:tc>
          <w:tcPr>
            <w:tcW w:w="3802" w:type="dxa"/>
            <w:shd w:val="clear" w:color="auto" w:fill="F1F1F1"/>
          </w:tcPr>
          <w:p>
            <w:pPr>
              <w:pStyle w:val="TableParagraph"/>
              <w:spacing w:before="1"/>
              <w:ind w:left="107"/>
              <w:rPr>
                <w:sz w:val="20"/>
              </w:rPr>
            </w:pPr>
            <w:r>
              <w:rPr>
                <w:sz w:val="20"/>
              </w:rPr>
              <w:t>Perform</w:t>
            </w:r>
            <w:r>
              <w:rPr>
                <w:spacing w:val="-10"/>
                <w:sz w:val="20"/>
              </w:rPr>
              <w:t> </w:t>
            </w:r>
            <w:r>
              <w:rPr>
                <w:sz w:val="20"/>
              </w:rPr>
              <w:t>reconnaissance</w:t>
            </w:r>
            <w:r>
              <w:rPr>
                <w:spacing w:val="-10"/>
                <w:sz w:val="20"/>
              </w:rPr>
              <w:t> </w:t>
            </w:r>
            <w:r>
              <w:rPr>
                <w:sz w:val="20"/>
              </w:rPr>
              <w:t>and</w:t>
            </w:r>
            <w:r>
              <w:rPr>
                <w:spacing w:val="-9"/>
                <w:sz w:val="20"/>
              </w:rPr>
              <w:t> </w:t>
            </w:r>
            <w:r>
              <w:rPr>
                <w:sz w:val="20"/>
              </w:rPr>
              <w:t>surveillance</w:t>
            </w:r>
            <w:r>
              <w:rPr>
                <w:spacing w:val="-10"/>
                <w:sz w:val="20"/>
              </w:rPr>
              <w:t> </w:t>
            </w:r>
            <w:r>
              <w:rPr>
                <w:sz w:val="20"/>
              </w:rPr>
              <w:t>of targeted organizations.</w:t>
            </w:r>
          </w:p>
        </w:tc>
        <w:tc>
          <w:tcPr>
            <w:tcW w:w="5559" w:type="dxa"/>
            <w:shd w:val="clear" w:color="auto" w:fill="F1F1F1"/>
          </w:tcPr>
          <w:p>
            <w:pPr>
              <w:pStyle w:val="TableParagraph"/>
              <w:spacing w:before="1"/>
              <w:ind w:left="107" w:right="101"/>
              <w:rPr>
                <w:sz w:val="20"/>
              </w:rPr>
            </w:pPr>
            <w:r>
              <w:rPr>
                <w:sz w:val="20"/>
              </w:rPr>
              <w:t>Adversary uses various means (e.g., scanning, physical observation)</w:t>
            </w:r>
            <w:r>
              <w:rPr>
                <w:spacing w:val="-6"/>
                <w:sz w:val="20"/>
              </w:rPr>
              <w:t> </w:t>
            </w:r>
            <w:r>
              <w:rPr>
                <w:sz w:val="20"/>
              </w:rPr>
              <w:t>over</w:t>
            </w:r>
            <w:r>
              <w:rPr>
                <w:spacing w:val="-5"/>
                <w:sz w:val="20"/>
              </w:rPr>
              <w:t> </w:t>
            </w:r>
            <w:r>
              <w:rPr>
                <w:sz w:val="20"/>
              </w:rPr>
              <w:t>time</w:t>
            </w:r>
            <w:r>
              <w:rPr>
                <w:spacing w:val="-6"/>
                <w:sz w:val="20"/>
              </w:rPr>
              <w:t> </w:t>
            </w:r>
            <w:r>
              <w:rPr>
                <w:sz w:val="20"/>
              </w:rPr>
              <w:t>to</w:t>
            </w:r>
            <w:r>
              <w:rPr>
                <w:spacing w:val="-5"/>
                <w:sz w:val="20"/>
              </w:rPr>
              <w:t> </w:t>
            </w:r>
            <w:r>
              <w:rPr>
                <w:sz w:val="20"/>
              </w:rPr>
              <w:t>examine</w:t>
            </w:r>
            <w:r>
              <w:rPr>
                <w:spacing w:val="-6"/>
                <w:sz w:val="20"/>
              </w:rPr>
              <w:t> </w:t>
            </w:r>
            <w:r>
              <w:rPr>
                <w:sz w:val="20"/>
              </w:rPr>
              <w:t>and</w:t>
            </w:r>
            <w:r>
              <w:rPr>
                <w:spacing w:val="-4"/>
                <w:sz w:val="20"/>
              </w:rPr>
              <w:t> </w:t>
            </w:r>
            <w:r>
              <w:rPr>
                <w:sz w:val="20"/>
              </w:rPr>
              <w:t>assess</w:t>
            </w:r>
            <w:r>
              <w:rPr>
                <w:spacing w:val="-4"/>
                <w:sz w:val="20"/>
              </w:rPr>
              <w:t> </w:t>
            </w:r>
            <w:r>
              <w:rPr>
                <w:sz w:val="20"/>
              </w:rPr>
              <w:t>organizations</w:t>
            </w:r>
            <w:r>
              <w:rPr>
                <w:spacing w:val="-6"/>
                <w:sz w:val="20"/>
              </w:rPr>
              <w:t> </w:t>
            </w:r>
            <w:r>
              <w:rPr>
                <w:sz w:val="20"/>
              </w:rPr>
              <w:t>and</w:t>
            </w:r>
          </w:p>
          <w:p>
            <w:pPr>
              <w:pStyle w:val="TableParagraph"/>
              <w:spacing w:line="222" w:lineRule="exact"/>
              <w:ind w:left="107"/>
              <w:rPr>
                <w:sz w:val="20"/>
              </w:rPr>
            </w:pPr>
            <w:r>
              <w:rPr>
                <w:sz w:val="20"/>
              </w:rPr>
              <w:t>ascertain</w:t>
            </w:r>
            <w:r>
              <w:rPr>
                <w:spacing w:val="-5"/>
                <w:sz w:val="20"/>
              </w:rPr>
              <w:t> </w:t>
            </w:r>
            <w:r>
              <w:rPr>
                <w:sz w:val="20"/>
              </w:rPr>
              <w:t>points</w:t>
            </w:r>
            <w:r>
              <w:rPr>
                <w:spacing w:val="-4"/>
                <w:sz w:val="20"/>
              </w:rPr>
              <w:t> </w:t>
            </w:r>
            <w:r>
              <w:rPr>
                <w:sz w:val="20"/>
              </w:rPr>
              <w:t>of</w:t>
            </w:r>
            <w:r>
              <w:rPr>
                <w:spacing w:val="-7"/>
                <w:sz w:val="20"/>
              </w:rPr>
              <w:t> </w:t>
            </w:r>
            <w:r>
              <w:rPr>
                <w:spacing w:val="-2"/>
                <w:sz w:val="20"/>
              </w:rPr>
              <w:t>vulnerability.</w:t>
            </w:r>
          </w:p>
        </w:tc>
      </w:tr>
      <w:tr>
        <w:trPr>
          <w:trHeight w:val="976" w:hRule="atLeast"/>
        </w:trPr>
        <w:tc>
          <w:tcPr>
            <w:tcW w:w="3802" w:type="dxa"/>
            <w:shd w:val="clear" w:color="auto" w:fill="F1F1F1"/>
          </w:tcPr>
          <w:p>
            <w:pPr>
              <w:pStyle w:val="TableParagraph"/>
              <w:spacing w:before="1"/>
              <w:ind w:left="107"/>
              <w:rPr>
                <w:sz w:val="20"/>
              </w:rPr>
            </w:pPr>
            <w:r>
              <w:rPr>
                <w:sz w:val="20"/>
              </w:rPr>
              <w:t>Perform</w:t>
            </w:r>
            <w:r>
              <w:rPr>
                <w:spacing w:val="-12"/>
                <w:sz w:val="20"/>
              </w:rPr>
              <w:t> </w:t>
            </w:r>
            <w:r>
              <w:rPr>
                <w:sz w:val="20"/>
              </w:rPr>
              <w:t>malware-directed</w:t>
            </w:r>
            <w:r>
              <w:rPr>
                <w:spacing w:val="-11"/>
                <w:sz w:val="20"/>
              </w:rPr>
              <w:t> </w:t>
            </w:r>
            <w:r>
              <w:rPr>
                <w:sz w:val="20"/>
              </w:rPr>
              <w:t>internal </w:t>
            </w:r>
            <w:r>
              <w:rPr>
                <w:spacing w:val="-2"/>
                <w:sz w:val="20"/>
              </w:rPr>
              <w:t>reconnaissance.</w:t>
            </w:r>
          </w:p>
        </w:tc>
        <w:tc>
          <w:tcPr>
            <w:tcW w:w="5559" w:type="dxa"/>
            <w:shd w:val="clear" w:color="auto" w:fill="F1F1F1"/>
          </w:tcPr>
          <w:p>
            <w:pPr>
              <w:pStyle w:val="TableParagraph"/>
              <w:spacing w:before="1"/>
              <w:ind w:left="107" w:right="101"/>
              <w:rPr>
                <w:sz w:val="20"/>
              </w:rPr>
            </w:pPr>
            <w:r>
              <w:rPr>
                <w:sz w:val="20"/>
              </w:rPr>
              <w:t>Adversary uses malware installed inside the organizational perimeter to identify targets of opportunity. Because the scanning,</w:t>
            </w:r>
            <w:r>
              <w:rPr>
                <w:spacing w:val="-4"/>
                <w:sz w:val="20"/>
              </w:rPr>
              <w:t> </w:t>
            </w:r>
            <w:r>
              <w:rPr>
                <w:sz w:val="20"/>
              </w:rPr>
              <w:t>probing,</w:t>
            </w:r>
            <w:r>
              <w:rPr>
                <w:spacing w:val="-7"/>
                <w:sz w:val="20"/>
              </w:rPr>
              <w:t> </w:t>
            </w:r>
            <w:r>
              <w:rPr>
                <w:sz w:val="20"/>
              </w:rPr>
              <w:t>or</w:t>
            </w:r>
            <w:r>
              <w:rPr>
                <w:spacing w:val="-5"/>
                <w:sz w:val="20"/>
              </w:rPr>
              <w:t> </w:t>
            </w:r>
            <w:r>
              <w:rPr>
                <w:sz w:val="20"/>
              </w:rPr>
              <w:t>observation</w:t>
            </w:r>
            <w:r>
              <w:rPr>
                <w:spacing w:val="-4"/>
                <w:sz w:val="20"/>
              </w:rPr>
              <w:t> </w:t>
            </w:r>
            <w:r>
              <w:rPr>
                <w:sz w:val="20"/>
              </w:rPr>
              <w:t>does</w:t>
            </w:r>
            <w:r>
              <w:rPr>
                <w:spacing w:val="-4"/>
                <w:sz w:val="20"/>
              </w:rPr>
              <w:t> </w:t>
            </w:r>
            <w:r>
              <w:rPr>
                <w:sz w:val="20"/>
              </w:rPr>
              <w:t>not</w:t>
            </w:r>
            <w:r>
              <w:rPr>
                <w:spacing w:val="-5"/>
                <w:sz w:val="20"/>
              </w:rPr>
              <w:t> </w:t>
            </w:r>
            <w:r>
              <w:rPr>
                <w:sz w:val="20"/>
              </w:rPr>
              <w:t>cross</w:t>
            </w:r>
            <w:r>
              <w:rPr>
                <w:spacing w:val="-4"/>
                <w:sz w:val="20"/>
              </w:rPr>
              <w:t> </w:t>
            </w:r>
            <w:r>
              <w:rPr>
                <w:sz w:val="20"/>
              </w:rPr>
              <w:t>the</w:t>
            </w:r>
            <w:r>
              <w:rPr>
                <w:spacing w:val="-6"/>
                <w:sz w:val="20"/>
              </w:rPr>
              <w:t> </w:t>
            </w:r>
            <w:r>
              <w:rPr>
                <w:sz w:val="20"/>
              </w:rPr>
              <w:t>perimeter,</w:t>
            </w:r>
            <w:r>
              <w:rPr>
                <w:spacing w:val="-4"/>
                <w:sz w:val="20"/>
              </w:rPr>
              <w:t> </w:t>
            </w:r>
            <w:r>
              <w:rPr>
                <w:sz w:val="20"/>
              </w:rPr>
              <w:t>it</w:t>
            </w:r>
          </w:p>
          <w:p>
            <w:pPr>
              <w:pStyle w:val="TableParagraph"/>
              <w:spacing w:line="223" w:lineRule="exact"/>
              <w:ind w:left="107"/>
              <w:rPr>
                <w:sz w:val="20"/>
              </w:rPr>
            </w:pPr>
            <w:r>
              <w:rPr>
                <w:sz w:val="20"/>
              </w:rPr>
              <w:t>is</w:t>
            </w:r>
            <w:r>
              <w:rPr>
                <w:spacing w:val="-6"/>
                <w:sz w:val="20"/>
              </w:rPr>
              <w:t> </w:t>
            </w:r>
            <w:r>
              <w:rPr>
                <w:sz w:val="20"/>
              </w:rPr>
              <w:t>not</w:t>
            </w:r>
            <w:r>
              <w:rPr>
                <w:spacing w:val="-7"/>
                <w:sz w:val="20"/>
              </w:rPr>
              <w:t> </w:t>
            </w:r>
            <w:r>
              <w:rPr>
                <w:sz w:val="20"/>
              </w:rPr>
              <w:t>detected</w:t>
            </w:r>
            <w:r>
              <w:rPr>
                <w:spacing w:val="-6"/>
                <w:sz w:val="20"/>
              </w:rPr>
              <w:t> </w:t>
            </w:r>
            <w:r>
              <w:rPr>
                <w:sz w:val="20"/>
              </w:rPr>
              <w:t>by</w:t>
            </w:r>
            <w:r>
              <w:rPr>
                <w:spacing w:val="-5"/>
                <w:sz w:val="20"/>
              </w:rPr>
              <w:t> </w:t>
            </w:r>
            <w:r>
              <w:rPr>
                <w:sz w:val="20"/>
              </w:rPr>
              <w:t>externally</w:t>
            </w:r>
            <w:r>
              <w:rPr>
                <w:spacing w:val="-6"/>
                <w:sz w:val="20"/>
              </w:rPr>
              <w:t> </w:t>
            </w:r>
            <w:r>
              <w:rPr>
                <w:sz w:val="20"/>
              </w:rPr>
              <w:t>placed</w:t>
            </w:r>
            <w:r>
              <w:rPr>
                <w:spacing w:val="-6"/>
                <w:sz w:val="20"/>
              </w:rPr>
              <w:t> </w:t>
            </w:r>
            <w:r>
              <w:rPr>
                <w:sz w:val="20"/>
              </w:rPr>
              <w:t>intrusion</w:t>
            </w:r>
            <w:r>
              <w:rPr>
                <w:spacing w:val="-5"/>
                <w:sz w:val="20"/>
              </w:rPr>
              <w:t> </w:t>
            </w:r>
            <w:r>
              <w:rPr>
                <w:sz w:val="20"/>
              </w:rPr>
              <w:t>detection</w:t>
            </w:r>
            <w:r>
              <w:rPr>
                <w:spacing w:val="-6"/>
                <w:sz w:val="20"/>
              </w:rPr>
              <w:t> </w:t>
            </w:r>
            <w:r>
              <w:rPr>
                <w:spacing w:val="-2"/>
                <w:sz w:val="20"/>
              </w:rPr>
              <w:t>systems.</w:t>
            </w:r>
          </w:p>
        </w:tc>
      </w:tr>
      <w:tr>
        <w:trPr>
          <w:trHeight w:val="244" w:hRule="atLeast"/>
        </w:trPr>
        <w:tc>
          <w:tcPr>
            <w:tcW w:w="9361" w:type="dxa"/>
            <w:gridSpan w:val="2"/>
            <w:shd w:val="clear" w:color="auto" w:fill="D9E1F3"/>
          </w:tcPr>
          <w:p>
            <w:pPr>
              <w:pStyle w:val="TableParagraph"/>
              <w:spacing w:line="223" w:lineRule="exact" w:before="1"/>
              <w:ind w:left="1815" w:right="1812"/>
              <w:jc w:val="center"/>
              <w:rPr>
                <w:b/>
                <w:i/>
                <w:sz w:val="20"/>
              </w:rPr>
            </w:pPr>
            <w:r>
              <w:rPr>
                <w:b/>
                <w:i/>
                <w:sz w:val="20"/>
              </w:rPr>
              <w:t>Craft</w:t>
            </w:r>
            <w:r>
              <w:rPr>
                <w:b/>
                <w:i/>
                <w:spacing w:val="-6"/>
                <w:sz w:val="20"/>
              </w:rPr>
              <w:t> </w:t>
            </w:r>
            <w:r>
              <w:rPr>
                <w:b/>
                <w:i/>
                <w:sz w:val="20"/>
              </w:rPr>
              <w:t>or</w:t>
            </w:r>
            <w:r>
              <w:rPr>
                <w:b/>
                <w:i/>
                <w:spacing w:val="-7"/>
                <w:sz w:val="20"/>
              </w:rPr>
              <w:t> </w:t>
            </w:r>
            <w:r>
              <w:rPr>
                <w:b/>
                <w:i/>
                <w:sz w:val="20"/>
              </w:rPr>
              <w:t>create</w:t>
            </w:r>
            <w:r>
              <w:rPr>
                <w:b/>
                <w:i/>
                <w:spacing w:val="-5"/>
                <w:sz w:val="20"/>
              </w:rPr>
              <w:t> </w:t>
            </w:r>
            <w:r>
              <w:rPr>
                <w:b/>
                <w:i/>
                <w:sz w:val="20"/>
              </w:rPr>
              <w:t>attack</w:t>
            </w:r>
            <w:r>
              <w:rPr>
                <w:b/>
                <w:i/>
                <w:spacing w:val="-6"/>
                <w:sz w:val="20"/>
              </w:rPr>
              <w:t> </w:t>
            </w:r>
            <w:r>
              <w:rPr>
                <w:b/>
                <w:i/>
                <w:spacing w:val="-2"/>
                <w:sz w:val="20"/>
              </w:rPr>
              <w:t>tools.</w:t>
            </w:r>
          </w:p>
        </w:tc>
      </w:tr>
      <w:tr>
        <w:trPr>
          <w:trHeight w:val="1465" w:hRule="atLeast"/>
        </w:trPr>
        <w:tc>
          <w:tcPr>
            <w:tcW w:w="3802" w:type="dxa"/>
            <w:shd w:val="clear" w:color="auto" w:fill="F1F1F1"/>
          </w:tcPr>
          <w:p>
            <w:pPr>
              <w:pStyle w:val="TableParagraph"/>
              <w:spacing w:before="1"/>
              <w:ind w:left="107"/>
              <w:rPr>
                <w:sz w:val="20"/>
              </w:rPr>
            </w:pPr>
            <w:r>
              <w:rPr>
                <w:sz w:val="20"/>
              </w:rPr>
              <w:t>Craft</w:t>
            </w:r>
            <w:r>
              <w:rPr>
                <w:spacing w:val="-7"/>
                <w:sz w:val="20"/>
              </w:rPr>
              <w:t> </w:t>
            </w:r>
            <w:r>
              <w:rPr>
                <w:sz w:val="20"/>
              </w:rPr>
              <w:t>phishing</w:t>
            </w:r>
            <w:r>
              <w:rPr>
                <w:spacing w:val="-7"/>
                <w:sz w:val="20"/>
              </w:rPr>
              <w:t> </w:t>
            </w:r>
            <w:r>
              <w:rPr>
                <w:spacing w:val="-2"/>
                <w:sz w:val="20"/>
              </w:rPr>
              <w:t>attacks.</w:t>
            </w:r>
          </w:p>
        </w:tc>
        <w:tc>
          <w:tcPr>
            <w:tcW w:w="5559" w:type="dxa"/>
            <w:shd w:val="clear" w:color="auto" w:fill="F1F1F1"/>
          </w:tcPr>
          <w:p>
            <w:pPr>
              <w:pStyle w:val="TableParagraph"/>
              <w:spacing w:before="1"/>
              <w:ind w:left="107" w:right="101"/>
              <w:rPr>
                <w:sz w:val="20"/>
              </w:rPr>
            </w:pPr>
            <w:r>
              <w:rPr>
                <w:sz w:val="20"/>
              </w:rPr>
              <w:t>Adversary counterfeits communications from a legitimate or trustworthy source to acquire sensitive information, such as usernames, passwords, or SSNs. Typical attacks occur via email, instant messaging, or comparable means that commonly direct users</w:t>
            </w:r>
            <w:r>
              <w:rPr>
                <w:spacing w:val="-3"/>
                <w:sz w:val="20"/>
              </w:rPr>
              <w:t> </w:t>
            </w:r>
            <w:r>
              <w:rPr>
                <w:sz w:val="20"/>
              </w:rPr>
              <w:t>to</w:t>
            </w:r>
            <w:r>
              <w:rPr>
                <w:spacing w:val="-4"/>
                <w:sz w:val="20"/>
              </w:rPr>
              <w:t> </w:t>
            </w:r>
            <w:r>
              <w:rPr>
                <w:sz w:val="20"/>
              </w:rPr>
              <w:t>websites</w:t>
            </w:r>
            <w:r>
              <w:rPr>
                <w:spacing w:val="-3"/>
                <w:sz w:val="20"/>
              </w:rPr>
              <w:t> </w:t>
            </w:r>
            <w:r>
              <w:rPr>
                <w:sz w:val="20"/>
              </w:rPr>
              <w:t>that</w:t>
            </w:r>
            <w:r>
              <w:rPr>
                <w:spacing w:val="-4"/>
                <w:sz w:val="20"/>
              </w:rPr>
              <w:t> </w:t>
            </w:r>
            <w:r>
              <w:rPr>
                <w:sz w:val="20"/>
              </w:rPr>
              <w:t>appear</w:t>
            </w:r>
            <w:r>
              <w:rPr>
                <w:spacing w:val="-4"/>
                <w:sz w:val="20"/>
              </w:rPr>
              <w:t> </w:t>
            </w:r>
            <w:r>
              <w:rPr>
                <w:sz w:val="20"/>
              </w:rPr>
              <w:t>to</w:t>
            </w:r>
            <w:r>
              <w:rPr>
                <w:spacing w:val="-4"/>
                <w:sz w:val="20"/>
              </w:rPr>
              <w:t> </w:t>
            </w:r>
            <w:r>
              <w:rPr>
                <w:sz w:val="20"/>
              </w:rPr>
              <w:t>be</w:t>
            </w:r>
            <w:r>
              <w:rPr>
                <w:spacing w:val="-5"/>
                <w:sz w:val="20"/>
              </w:rPr>
              <w:t> </w:t>
            </w:r>
            <w:r>
              <w:rPr>
                <w:sz w:val="20"/>
              </w:rPr>
              <w:t>legitimate</w:t>
            </w:r>
            <w:r>
              <w:rPr>
                <w:spacing w:val="-5"/>
                <w:sz w:val="20"/>
              </w:rPr>
              <w:t> </w:t>
            </w:r>
            <w:r>
              <w:rPr>
                <w:sz w:val="20"/>
              </w:rPr>
              <w:t>sites</w:t>
            </w:r>
            <w:r>
              <w:rPr>
                <w:spacing w:val="-3"/>
                <w:sz w:val="20"/>
              </w:rPr>
              <w:t> </w:t>
            </w:r>
            <w:r>
              <w:rPr>
                <w:sz w:val="20"/>
              </w:rPr>
              <w:t>while</w:t>
            </w:r>
            <w:r>
              <w:rPr>
                <w:spacing w:val="-5"/>
                <w:sz w:val="20"/>
              </w:rPr>
              <w:t> </w:t>
            </w:r>
            <w:r>
              <w:rPr>
                <w:sz w:val="20"/>
              </w:rPr>
              <w:t>actually</w:t>
            </w:r>
          </w:p>
          <w:p>
            <w:pPr>
              <w:pStyle w:val="TableParagraph"/>
              <w:spacing w:line="223" w:lineRule="exact" w:before="1"/>
              <w:ind w:left="107"/>
              <w:rPr>
                <w:sz w:val="20"/>
              </w:rPr>
            </w:pPr>
            <w:r>
              <w:rPr>
                <w:sz w:val="20"/>
              </w:rPr>
              <w:t>stealing</w:t>
            </w:r>
            <w:r>
              <w:rPr>
                <w:spacing w:val="-7"/>
                <w:sz w:val="20"/>
              </w:rPr>
              <w:t> </w:t>
            </w:r>
            <w:r>
              <w:rPr>
                <w:sz w:val="20"/>
              </w:rPr>
              <w:t>the</w:t>
            </w:r>
            <w:r>
              <w:rPr>
                <w:spacing w:val="-7"/>
                <w:sz w:val="20"/>
              </w:rPr>
              <w:t> </w:t>
            </w:r>
            <w:r>
              <w:rPr>
                <w:sz w:val="20"/>
              </w:rPr>
              <w:t>entered</w:t>
            </w:r>
            <w:r>
              <w:rPr>
                <w:spacing w:val="-6"/>
                <w:sz w:val="20"/>
              </w:rPr>
              <w:t> </w:t>
            </w:r>
            <w:r>
              <w:rPr>
                <w:spacing w:val="-2"/>
                <w:sz w:val="20"/>
              </w:rPr>
              <w:t>information.</w:t>
            </w:r>
          </w:p>
        </w:tc>
      </w:tr>
      <w:tr>
        <w:trPr>
          <w:trHeight w:val="486" w:hRule="atLeast"/>
        </w:trPr>
        <w:tc>
          <w:tcPr>
            <w:tcW w:w="3802" w:type="dxa"/>
            <w:shd w:val="clear" w:color="auto" w:fill="F1F1F1"/>
          </w:tcPr>
          <w:p>
            <w:pPr>
              <w:pStyle w:val="TableParagraph"/>
              <w:spacing w:before="1"/>
              <w:ind w:left="107"/>
              <w:rPr>
                <w:sz w:val="20"/>
              </w:rPr>
            </w:pPr>
            <w:r>
              <w:rPr>
                <w:sz w:val="20"/>
              </w:rPr>
              <w:t>Craft</w:t>
            </w:r>
            <w:r>
              <w:rPr>
                <w:spacing w:val="-6"/>
                <w:sz w:val="20"/>
              </w:rPr>
              <w:t> </w:t>
            </w:r>
            <w:r>
              <w:rPr>
                <w:sz w:val="20"/>
              </w:rPr>
              <w:t>spear</w:t>
            </w:r>
            <w:r>
              <w:rPr>
                <w:spacing w:val="-5"/>
                <w:sz w:val="20"/>
              </w:rPr>
              <w:t> </w:t>
            </w:r>
            <w:r>
              <w:rPr>
                <w:sz w:val="20"/>
              </w:rPr>
              <w:t>phishing</w:t>
            </w:r>
            <w:r>
              <w:rPr>
                <w:spacing w:val="-6"/>
                <w:sz w:val="20"/>
              </w:rPr>
              <w:t> </w:t>
            </w:r>
            <w:r>
              <w:rPr>
                <w:spacing w:val="-2"/>
                <w:sz w:val="20"/>
              </w:rPr>
              <w:t>attacks.</w:t>
            </w:r>
          </w:p>
        </w:tc>
        <w:tc>
          <w:tcPr>
            <w:tcW w:w="5559" w:type="dxa"/>
            <w:shd w:val="clear" w:color="auto" w:fill="F1F1F1"/>
          </w:tcPr>
          <w:p>
            <w:pPr>
              <w:pStyle w:val="TableParagraph"/>
              <w:spacing w:line="243" w:lineRule="exact" w:before="1"/>
              <w:ind w:left="107"/>
              <w:rPr>
                <w:sz w:val="20"/>
              </w:rPr>
            </w:pPr>
            <w:r>
              <w:rPr>
                <w:sz w:val="20"/>
              </w:rPr>
              <w:t>Adversary</w:t>
            </w:r>
            <w:r>
              <w:rPr>
                <w:spacing w:val="-9"/>
                <w:sz w:val="20"/>
              </w:rPr>
              <w:t> </w:t>
            </w:r>
            <w:r>
              <w:rPr>
                <w:sz w:val="20"/>
              </w:rPr>
              <w:t>employs</w:t>
            </w:r>
            <w:r>
              <w:rPr>
                <w:spacing w:val="-8"/>
                <w:sz w:val="20"/>
              </w:rPr>
              <w:t> </w:t>
            </w:r>
            <w:r>
              <w:rPr>
                <w:sz w:val="20"/>
              </w:rPr>
              <w:t>phishing</w:t>
            </w:r>
            <w:r>
              <w:rPr>
                <w:spacing w:val="-9"/>
                <w:sz w:val="20"/>
              </w:rPr>
              <w:t> </w:t>
            </w:r>
            <w:r>
              <w:rPr>
                <w:sz w:val="20"/>
              </w:rPr>
              <w:t>attacks</w:t>
            </w:r>
            <w:r>
              <w:rPr>
                <w:spacing w:val="-8"/>
                <w:sz w:val="20"/>
              </w:rPr>
              <w:t> </w:t>
            </w:r>
            <w:r>
              <w:rPr>
                <w:sz w:val="20"/>
              </w:rPr>
              <w:t>targeted</w:t>
            </w:r>
            <w:r>
              <w:rPr>
                <w:spacing w:val="-8"/>
                <w:sz w:val="20"/>
              </w:rPr>
              <w:t> </w:t>
            </w:r>
            <w:r>
              <w:rPr>
                <w:sz w:val="20"/>
              </w:rPr>
              <w:t>at</w:t>
            </w:r>
            <w:r>
              <w:rPr>
                <w:spacing w:val="-9"/>
                <w:sz w:val="20"/>
              </w:rPr>
              <w:t> </w:t>
            </w:r>
            <w:r>
              <w:rPr>
                <w:sz w:val="20"/>
              </w:rPr>
              <w:t>high-</w:t>
            </w:r>
            <w:r>
              <w:rPr>
                <w:spacing w:val="-4"/>
                <w:sz w:val="20"/>
              </w:rPr>
              <w:t>value</w:t>
            </w:r>
          </w:p>
          <w:p>
            <w:pPr>
              <w:pStyle w:val="TableParagraph"/>
              <w:spacing w:line="222" w:lineRule="exact"/>
              <w:ind w:left="107"/>
              <w:rPr>
                <w:sz w:val="20"/>
              </w:rPr>
            </w:pPr>
            <w:r>
              <w:rPr>
                <w:sz w:val="20"/>
              </w:rPr>
              <w:t>targets</w:t>
            </w:r>
            <w:r>
              <w:rPr>
                <w:spacing w:val="-7"/>
                <w:sz w:val="20"/>
              </w:rPr>
              <w:t> </w:t>
            </w:r>
            <w:r>
              <w:rPr>
                <w:sz w:val="20"/>
              </w:rPr>
              <w:t>(e.g.,</w:t>
            </w:r>
            <w:r>
              <w:rPr>
                <w:spacing w:val="-6"/>
                <w:sz w:val="20"/>
              </w:rPr>
              <w:t> </w:t>
            </w:r>
            <w:r>
              <w:rPr>
                <w:sz w:val="20"/>
              </w:rPr>
              <w:t>senior</w:t>
            </w:r>
            <w:r>
              <w:rPr>
                <w:spacing w:val="-7"/>
                <w:sz w:val="20"/>
              </w:rPr>
              <w:t> </w:t>
            </w:r>
            <w:r>
              <w:rPr>
                <w:sz w:val="20"/>
              </w:rPr>
              <w:t>leaders,</w:t>
            </w:r>
            <w:r>
              <w:rPr>
                <w:spacing w:val="-6"/>
                <w:sz w:val="20"/>
              </w:rPr>
              <w:t> </w:t>
            </w:r>
            <w:r>
              <w:rPr>
                <w:spacing w:val="-2"/>
                <w:sz w:val="20"/>
              </w:rPr>
              <w:t>executives).</w:t>
            </w:r>
          </w:p>
        </w:tc>
      </w:tr>
    </w:tbl>
    <w:p>
      <w:pPr>
        <w:spacing w:after="0" w:line="222" w:lineRule="exact"/>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3" w:hRule="atLeast"/>
        </w:trPr>
        <w:tc>
          <w:tcPr>
            <w:tcW w:w="3802" w:type="dxa"/>
            <w:shd w:val="clear" w:color="auto" w:fill="B4C5E7"/>
          </w:tcPr>
          <w:p>
            <w:pPr>
              <w:pStyle w:val="TableParagraph"/>
              <w:spacing w:before="1"/>
              <w:ind w:left="143" w:right="135" w:firstLine="1185"/>
              <w:rPr>
                <w:b/>
                <w:sz w:val="20"/>
              </w:rPr>
            </w:pPr>
            <w:r>
              <w:rPr>
                <w:b/>
                <w:sz w:val="20"/>
              </w:rPr>
              <w:t>Threat Events (Characterized</w:t>
            </w:r>
            <w:r>
              <w:rPr>
                <w:b/>
                <w:spacing w:val="-8"/>
                <w:sz w:val="20"/>
              </w:rPr>
              <w:t> </w:t>
            </w:r>
            <w:r>
              <w:rPr>
                <w:b/>
                <w:sz w:val="20"/>
              </w:rPr>
              <w:t>by</w:t>
            </w:r>
            <w:r>
              <w:rPr>
                <w:b/>
                <w:spacing w:val="-10"/>
                <w:sz w:val="20"/>
              </w:rPr>
              <w:t> </w:t>
            </w:r>
            <w:r>
              <w:rPr>
                <w:b/>
                <w:sz w:val="20"/>
              </w:rPr>
              <w:t>Tactics,</w:t>
            </w:r>
            <w:r>
              <w:rPr>
                <w:b/>
                <w:spacing w:val="-10"/>
                <w:sz w:val="20"/>
              </w:rPr>
              <w:t> </w:t>
            </w:r>
            <w:r>
              <w:rPr>
                <w:b/>
                <w:sz w:val="20"/>
              </w:rPr>
              <w:t>Techniques,</w:t>
            </w:r>
            <w:r>
              <w:rPr>
                <w:b/>
                <w:spacing w:val="-10"/>
                <w:sz w:val="20"/>
              </w:rPr>
              <w:t> </w:t>
            </w:r>
            <w:r>
              <w:rPr>
                <w:b/>
                <w:sz w:val="20"/>
              </w:rPr>
              <w:t>and</w:t>
            </w:r>
          </w:p>
          <w:p>
            <w:pPr>
              <w:pStyle w:val="TableParagraph"/>
              <w:spacing w:line="223" w:lineRule="exact" w:before="1"/>
              <w:ind w:left="1120"/>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731" w:hRule="atLeast"/>
        </w:trPr>
        <w:tc>
          <w:tcPr>
            <w:tcW w:w="3802" w:type="dxa"/>
            <w:shd w:val="clear" w:color="auto" w:fill="F1F1F1"/>
          </w:tcPr>
          <w:p>
            <w:pPr>
              <w:pStyle w:val="TableParagraph"/>
              <w:ind w:left="107"/>
              <w:rPr>
                <w:sz w:val="20"/>
              </w:rPr>
            </w:pPr>
            <w:r>
              <w:rPr>
                <w:sz w:val="20"/>
              </w:rPr>
              <w:t>Craft</w:t>
            </w:r>
            <w:r>
              <w:rPr>
                <w:spacing w:val="-8"/>
                <w:sz w:val="20"/>
              </w:rPr>
              <w:t> </w:t>
            </w:r>
            <w:r>
              <w:rPr>
                <w:sz w:val="20"/>
              </w:rPr>
              <w:t>attacks</w:t>
            </w:r>
            <w:r>
              <w:rPr>
                <w:spacing w:val="-8"/>
                <w:sz w:val="20"/>
              </w:rPr>
              <w:t> </w:t>
            </w:r>
            <w:r>
              <w:rPr>
                <w:sz w:val="20"/>
              </w:rPr>
              <w:t>specifically</w:t>
            </w:r>
            <w:r>
              <w:rPr>
                <w:spacing w:val="-8"/>
                <w:sz w:val="20"/>
              </w:rPr>
              <w:t> </w:t>
            </w:r>
            <w:r>
              <w:rPr>
                <w:sz w:val="20"/>
              </w:rPr>
              <w:t>based</w:t>
            </w:r>
            <w:r>
              <w:rPr>
                <w:spacing w:val="-8"/>
                <w:sz w:val="20"/>
              </w:rPr>
              <w:t> </w:t>
            </w:r>
            <w:r>
              <w:rPr>
                <w:sz w:val="20"/>
              </w:rPr>
              <w:t>on</w:t>
            </w:r>
            <w:r>
              <w:rPr>
                <w:spacing w:val="-8"/>
                <w:sz w:val="20"/>
              </w:rPr>
              <w:t> </w:t>
            </w:r>
            <w:r>
              <w:rPr>
                <w:sz w:val="20"/>
              </w:rPr>
              <w:t>deployed information technology environment.</w:t>
            </w:r>
          </w:p>
        </w:tc>
        <w:tc>
          <w:tcPr>
            <w:tcW w:w="5559" w:type="dxa"/>
            <w:shd w:val="clear" w:color="auto" w:fill="F1F1F1"/>
          </w:tcPr>
          <w:p>
            <w:pPr>
              <w:pStyle w:val="TableParagraph"/>
              <w:ind w:left="107" w:right="101"/>
              <w:rPr>
                <w:sz w:val="20"/>
              </w:rPr>
            </w:pPr>
            <w:r>
              <w:rPr>
                <w:sz w:val="20"/>
              </w:rPr>
              <w:t>Adversary</w:t>
            </w:r>
            <w:r>
              <w:rPr>
                <w:spacing w:val="-1"/>
                <w:sz w:val="20"/>
              </w:rPr>
              <w:t> </w:t>
            </w:r>
            <w:r>
              <w:rPr>
                <w:sz w:val="20"/>
              </w:rPr>
              <w:t>develops</w:t>
            </w:r>
            <w:r>
              <w:rPr>
                <w:spacing w:val="-1"/>
                <w:sz w:val="20"/>
              </w:rPr>
              <w:t> </w:t>
            </w:r>
            <w:r>
              <w:rPr>
                <w:sz w:val="20"/>
              </w:rPr>
              <w:t>attacks</w:t>
            </w:r>
            <w:r>
              <w:rPr>
                <w:spacing w:val="-1"/>
                <w:sz w:val="20"/>
              </w:rPr>
              <w:t> </w:t>
            </w:r>
            <w:r>
              <w:rPr>
                <w:sz w:val="20"/>
              </w:rPr>
              <w:t>(e.g.,</w:t>
            </w:r>
            <w:r>
              <w:rPr>
                <w:spacing w:val="-1"/>
                <w:sz w:val="20"/>
              </w:rPr>
              <w:t> </w:t>
            </w:r>
            <w:r>
              <w:rPr>
                <w:sz w:val="20"/>
              </w:rPr>
              <w:t>crafts</w:t>
            </w:r>
            <w:r>
              <w:rPr>
                <w:spacing w:val="-1"/>
                <w:sz w:val="20"/>
              </w:rPr>
              <w:t> </w:t>
            </w:r>
            <w:r>
              <w:rPr>
                <w:sz w:val="20"/>
              </w:rPr>
              <w:t>targeted</w:t>
            </w:r>
            <w:r>
              <w:rPr>
                <w:spacing w:val="-1"/>
                <w:sz w:val="20"/>
              </w:rPr>
              <w:t> </w:t>
            </w:r>
            <w:r>
              <w:rPr>
                <w:sz w:val="20"/>
              </w:rPr>
              <w:t>malware)</w:t>
            </w:r>
            <w:r>
              <w:rPr>
                <w:spacing w:val="-2"/>
                <w:sz w:val="20"/>
              </w:rPr>
              <w:t> </w:t>
            </w:r>
            <w:r>
              <w:rPr>
                <w:sz w:val="20"/>
              </w:rPr>
              <w:t>that take</w:t>
            </w:r>
            <w:r>
              <w:rPr>
                <w:spacing w:val="-8"/>
                <w:sz w:val="20"/>
              </w:rPr>
              <w:t> </w:t>
            </w:r>
            <w:r>
              <w:rPr>
                <w:sz w:val="20"/>
              </w:rPr>
              <w:t>advantage</w:t>
            </w:r>
            <w:r>
              <w:rPr>
                <w:spacing w:val="-7"/>
                <w:sz w:val="20"/>
              </w:rPr>
              <w:t> </w:t>
            </w:r>
            <w:r>
              <w:rPr>
                <w:sz w:val="20"/>
              </w:rPr>
              <w:t>of</w:t>
            </w:r>
            <w:r>
              <w:rPr>
                <w:spacing w:val="-8"/>
                <w:sz w:val="20"/>
              </w:rPr>
              <w:t> </w:t>
            </w:r>
            <w:r>
              <w:rPr>
                <w:sz w:val="20"/>
              </w:rPr>
              <w:t>knowledge</w:t>
            </w:r>
            <w:r>
              <w:rPr>
                <w:spacing w:val="-5"/>
                <w:sz w:val="20"/>
              </w:rPr>
              <w:t> </w:t>
            </w:r>
            <w:r>
              <w:rPr>
                <w:sz w:val="20"/>
              </w:rPr>
              <w:t>of</w:t>
            </w:r>
            <w:r>
              <w:rPr>
                <w:spacing w:val="-7"/>
                <w:sz w:val="20"/>
              </w:rPr>
              <w:t> </w:t>
            </w:r>
            <w:r>
              <w:rPr>
                <w:sz w:val="20"/>
              </w:rPr>
              <w:t>the</w:t>
            </w:r>
            <w:r>
              <w:rPr>
                <w:spacing w:val="-7"/>
                <w:sz w:val="20"/>
              </w:rPr>
              <w:t> </w:t>
            </w:r>
            <w:r>
              <w:rPr>
                <w:sz w:val="20"/>
              </w:rPr>
              <w:t>organizational</w:t>
            </w:r>
            <w:r>
              <w:rPr>
                <w:spacing w:val="-7"/>
                <w:sz w:val="20"/>
              </w:rPr>
              <w:t> </w:t>
            </w:r>
            <w:r>
              <w:rPr>
                <w:spacing w:val="-2"/>
                <w:sz w:val="20"/>
              </w:rPr>
              <w:t>information</w:t>
            </w:r>
          </w:p>
          <w:p>
            <w:pPr>
              <w:pStyle w:val="TableParagraph"/>
              <w:spacing w:line="223" w:lineRule="exact"/>
              <w:ind w:left="107"/>
              <w:rPr>
                <w:sz w:val="20"/>
              </w:rPr>
            </w:pPr>
            <w:r>
              <w:rPr>
                <w:spacing w:val="-2"/>
                <w:sz w:val="20"/>
              </w:rPr>
              <w:t>technology</w:t>
            </w:r>
            <w:r>
              <w:rPr>
                <w:spacing w:val="7"/>
                <w:sz w:val="20"/>
              </w:rPr>
              <w:t> </w:t>
            </w:r>
            <w:r>
              <w:rPr>
                <w:spacing w:val="-2"/>
                <w:sz w:val="20"/>
              </w:rPr>
              <w:t>environment.</w:t>
            </w:r>
          </w:p>
        </w:tc>
      </w:tr>
      <w:tr>
        <w:trPr>
          <w:trHeight w:val="731" w:hRule="atLeast"/>
        </w:trPr>
        <w:tc>
          <w:tcPr>
            <w:tcW w:w="3802" w:type="dxa"/>
            <w:shd w:val="clear" w:color="auto" w:fill="F1F1F1"/>
          </w:tcPr>
          <w:p>
            <w:pPr>
              <w:pStyle w:val="TableParagraph"/>
              <w:spacing w:before="1"/>
              <w:ind w:left="107"/>
              <w:rPr>
                <w:sz w:val="20"/>
              </w:rPr>
            </w:pPr>
            <w:r>
              <w:rPr>
                <w:sz w:val="20"/>
              </w:rPr>
              <w:t>Create</w:t>
            </w:r>
            <w:r>
              <w:rPr>
                <w:spacing w:val="-8"/>
                <w:sz w:val="20"/>
              </w:rPr>
              <w:t> </w:t>
            </w:r>
            <w:r>
              <w:rPr>
                <w:sz w:val="20"/>
              </w:rPr>
              <w:t>counterfeit</w:t>
            </w:r>
            <w:r>
              <w:rPr>
                <w:spacing w:val="-5"/>
                <w:sz w:val="20"/>
              </w:rPr>
              <w:t> </w:t>
            </w:r>
            <w:r>
              <w:rPr>
                <w:sz w:val="20"/>
              </w:rPr>
              <w:t>or</w:t>
            </w:r>
            <w:r>
              <w:rPr>
                <w:spacing w:val="-6"/>
                <w:sz w:val="20"/>
              </w:rPr>
              <w:t> </w:t>
            </w:r>
            <w:r>
              <w:rPr>
                <w:sz w:val="20"/>
              </w:rPr>
              <w:t>spoof</w:t>
            </w:r>
            <w:r>
              <w:rPr>
                <w:spacing w:val="-7"/>
                <w:sz w:val="20"/>
              </w:rPr>
              <w:t> </w:t>
            </w:r>
            <w:r>
              <w:rPr>
                <w:spacing w:val="-2"/>
                <w:sz w:val="20"/>
              </w:rPr>
              <w:t>website.</w:t>
            </w:r>
          </w:p>
        </w:tc>
        <w:tc>
          <w:tcPr>
            <w:tcW w:w="5559" w:type="dxa"/>
            <w:shd w:val="clear" w:color="auto" w:fill="F1F1F1"/>
          </w:tcPr>
          <w:p>
            <w:pPr>
              <w:pStyle w:val="TableParagraph"/>
              <w:spacing w:before="1"/>
              <w:ind w:left="107" w:right="101"/>
              <w:rPr>
                <w:sz w:val="20"/>
              </w:rPr>
            </w:pPr>
            <w:r>
              <w:rPr>
                <w:sz w:val="20"/>
              </w:rPr>
              <w:t>Adversary</w:t>
            </w:r>
            <w:r>
              <w:rPr>
                <w:spacing w:val="-6"/>
                <w:sz w:val="20"/>
              </w:rPr>
              <w:t> </w:t>
            </w:r>
            <w:r>
              <w:rPr>
                <w:sz w:val="20"/>
              </w:rPr>
              <w:t>creates</w:t>
            </w:r>
            <w:r>
              <w:rPr>
                <w:spacing w:val="-6"/>
                <w:sz w:val="20"/>
              </w:rPr>
              <w:t> </w:t>
            </w:r>
            <w:r>
              <w:rPr>
                <w:sz w:val="20"/>
              </w:rPr>
              <w:t>duplicates</w:t>
            </w:r>
            <w:r>
              <w:rPr>
                <w:spacing w:val="-7"/>
                <w:sz w:val="20"/>
              </w:rPr>
              <w:t> </w:t>
            </w:r>
            <w:r>
              <w:rPr>
                <w:sz w:val="20"/>
              </w:rPr>
              <w:t>of</w:t>
            </w:r>
            <w:r>
              <w:rPr>
                <w:spacing w:val="-7"/>
                <w:sz w:val="20"/>
              </w:rPr>
              <w:t> </w:t>
            </w:r>
            <w:r>
              <w:rPr>
                <w:sz w:val="20"/>
              </w:rPr>
              <w:t>legitimate</w:t>
            </w:r>
            <w:r>
              <w:rPr>
                <w:spacing w:val="-5"/>
                <w:sz w:val="20"/>
              </w:rPr>
              <w:t> </w:t>
            </w:r>
            <w:r>
              <w:rPr>
                <w:sz w:val="20"/>
              </w:rPr>
              <w:t>websites.</w:t>
            </w:r>
            <w:r>
              <w:rPr>
                <w:spacing w:val="-6"/>
                <w:sz w:val="20"/>
              </w:rPr>
              <w:t> </w:t>
            </w:r>
            <w:r>
              <w:rPr>
                <w:sz w:val="20"/>
              </w:rPr>
              <w:t>When</w:t>
            </w:r>
            <w:r>
              <w:rPr>
                <w:spacing w:val="-6"/>
                <w:sz w:val="20"/>
              </w:rPr>
              <w:t> </w:t>
            </w:r>
            <w:r>
              <w:rPr>
                <w:sz w:val="20"/>
              </w:rPr>
              <w:t>users visit a counterfeit site, the site can gather information or</w:t>
            </w:r>
          </w:p>
          <w:p>
            <w:pPr>
              <w:pStyle w:val="TableParagraph"/>
              <w:spacing w:line="222" w:lineRule="exact"/>
              <w:ind w:left="107"/>
              <w:rPr>
                <w:sz w:val="20"/>
              </w:rPr>
            </w:pPr>
            <w:r>
              <w:rPr>
                <w:sz w:val="20"/>
              </w:rPr>
              <w:t>download</w:t>
            </w:r>
            <w:r>
              <w:rPr>
                <w:spacing w:val="-10"/>
                <w:sz w:val="20"/>
              </w:rPr>
              <w:t> </w:t>
            </w:r>
            <w:r>
              <w:rPr>
                <w:spacing w:val="-2"/>
                <w:sz w:val="20"/>
              </w:rPr>
              <w:t>malware.</w:t>
            </w:r>
          </w:p>
        </w:tc>
      </w:tr>
      <w:tr>
        <w:trPr>
          <w:trHeight w:val="489" w:hRule="atLeast"/>
        </w:trPr>
        <w:tc>
          <w:tcPr>
            <w:tcW w:w="3802" w:type="dxa"/>
            <w:shd w:val="clear" w:color="auto" w:fill="F1F1F1"/>
          </w:tcPr>
          <w:p>
            <w:pPr>
              <w:pStyle w:val="TableParagraph"/>
              <w:spacing w:before="1"/>
              <w:ind w:left="107"/>
              <w:rPr>
                <w:sz w:val="20"/>
              </w:rPr>
            </w:pPr>
            <w:r>
              <w:rPr>
                <w:sz w:val="20"/>
              </w:rPr>
              <w:t>Craft</w:t>
            </w:r>
            <w:r>
              <w:rPr>
                <w:spacing w:val="-10"/>
                <w:sz w:val="20"/>
              </w:rPr>
              <w:t> </w:t>
            </w:r>
            <w:r>
              <w:rPr>
                <w:sz w:val="20"/>
              </w:rPr>
              <w:t>counterfeit</w:t>
            </w:r>
            <w:r>
              <w:rPr>
                <w:spacing w:val="-9"/>
                <w:sz w:val="20"/>
              </w:rPr>
              <w:t> </w:t>
            </w:r>
            <w:r>
              <w:rPr>
                <w:spacing w:val="-2"/>
                <w:sz w:val="20"/>
              </w:rPr>
              <w:t>certificates.</w:t>
            </w:r>
          </w:p>
        </w:tc>
        <w:tc>
          <w:tcPr>
            <w:tcW w:w="5559" w:type="dxa"/>
            <w:shd w:val="clear" w:color="auto" w:fill="F1F1F1"/>
          </w:tcPr>
          <w:p>
            <w:pPr>
              <w:pStyle w:val="TableParagraph"/>
              <w:spacing w:line="240" w:lineRule="atLeast"/>
              <w:ind w:left="107" w:right="101"/>
              <w:rPr>
                <w:sz w:val="20"/>
              </w:rPr>
            </w:pPr>
            <w:r>
              <w:rPr>
                <w:sz w:val="20"/>
              </w:rPr>
              <w:t>Adversary</w:t>
            </w:r>
            <w:r>
              <w:rPr>
                <w:spacing w:val="-5"/>
                <w:sz w:val="20"/>
              </w:rPr>
              <w:t> </w:t>
            </w:r>
            <w:r>
              <w:rPr>
                <w:sz w:val="20"/>
              </w:rPr>
              <w:t>counterfeits</w:t>
            </w:r>
            <w:r>
              <w:rPr>
                <w:spacing w:val="-5"/>
                <w:sz w:val="20"/>
              </w:rPr>
              <w:t> </w:t>
            </w:r>
            <w:r>
              <w:rPr>
                <w:sz w:val="20"/>
              </w:rPr>
              <w:t>or</w:t>
            </w:r>
            <w:r>
              <w:rPr>
                <w:spacing w:val="-6"/>
                <w:sz w:val="20"/>
              </w:rPr>
              <w:t> </w:t>
            </w:r>
            <w:r>
              <w:rPr>
                <w:sz w:val="20"/>
              </w:rPr>
              <w:t>compromises</w:t>
            </w:r>
            <w:r>
              <w:rPr>
                <w:spacing w:val="-5"/>
                <w:sz w:val="20"/>
              </w:rPr>
              <w:t> </w:t>
            </w:r>
            <w:r>
              <w:rPr>
                <w:sz w:val="20"/>
              </w:rPr>
              <w:t>a</w:t>
            </w:r>
            <w:r>
              <w:rPr>
                <w:spacing w:val="-5"/>
                <w:sz w:val="20"/>
              </w:rPr>
              <w:t> </w:t>
            </w:r>
            <w:r>
              <w:rPr>
                <w:sz w:val="20"/>
              </w:rPr>
              <w:t>certificate</w:t>
            </w:r>
            <w:r>
              <w:rPr>
                <w:spacing w:val="-7"/>
                <w:sz w:val="20"/>
              </w:rPr>
              <w:t> </w:t>
            </w:r>
            <w:r>
              <w:rPr>
                <w:sz w:val="20"/>
              </w:rPr>
              <w:t>authority</w:t>
            </w:r>
            <w:r>
              <w:rPr>
                <w:spacing w:val="-5"/>
                <w:sz w:val="20"/>
              </w:rPr>
              <w:t> </w:t>
            </w:r>
            <w:r>
              <w:rPr>
                <w:sz w:val="20"/>
              </w:rPr>
              <w:t>so that malware or connections will appear legitimate.</w:t>
            </w:r>
          </w:p>
        </w:tc>
      </w:tr>
      <w:tr>
        <w:trPr>
          <w:trHeight w:val="976" w:hRule="atLeast"/>
        </w:trPr>
        <w:tc>
          <w:tcPr>
            <w:tcW w:w="3802" w:type="dxa"/>
            <w:shd w:val="clear" w:color="auto" w:fill="F1F1F1"/>
          </w:tcPr>
          <w:p>
            <w:pPr>
              <w:pStyle w:val="TableParagraph"/>
              <w:spacing w:before="1"/>
              <w:ind w:left="107" w:right="762"/>
              <w:rPr>
                <w:sz w:val="20"/>
              </w:rPr>
            </w:pPr>
            <w:r>
              <w:rPr>
                <w:sz w:val="20"/>
              </w:rPr>
              <w:t>Create and operate false front organizations to inject malicious components</w:t>
            </w:r>
            <w:r>
              <w:rPr>
                <w:spacing w:val="-9"/>
                <w:sz w:val="20"/>
              </w:rPr>
              <w:t> </w:t>
            </w:r>
            <w:r>
              <w:rPr>
                <w:sz w:val="20"/>
              </w:rPr>
              <w:t>into</w:t>
            </w:r>
            <w:r>
              <w:rPr>
                <w:spacing w:val="-9"/>
                <w:sz w:val="20"/>
              </w:rPr>
              <w:t> </w:t>
            </w:r>
            <w:r>
              <w:rPr>
                <w:sz w:val="20"/>
              </w:rPr>
              <w:t>the</w:t>
            </w:r>
            <w:r>
              <w:rPr>
                <w:spacing w:val="-10"/>
                <w:sz w:val="20"/>
              </w:rPr>
              <w:t> </w:t>
            </w:r>
            <w:r>
              <w:rPr>
                <w:sz w:val="20"/>
              </w:rPr>
              <w:t>supply</w:t>
            </w:r>
            <w:r>
              <w:rPr>
                <w:spacing w:val="-9"/>
                <w:sz w:val="20"/>
              </w:rPr>
              <w:t> </w:t>
            </w:r>
            <w:r>
              <w:rPr>
                <w:sz w:val="20"/>
              </w:rPr>
              <w:t>chain.</w:t>
            </w:r>
          </w:p>
        </w:tc>
        <w:tc>
          <w:tcPr>
            <w:tcW w:w="5559" w:type="dxa"/>
            <w:shd w:val="clear" w:color="auto" w:fill="F1F1F1"/>
          </w:tcPr>
          <w:p>
            <w:pPr>
              <w:pStyle w:val="TableParagraph"/>
              <w:spacing w:before="1"/>
              <w:ind w:left="107" w:right="140"/>
              <w:rPr>
                <w:sz w:val="20"/>
              </w:rPr>
            </w:pPr>
            <w:r>
              <w:rPr>
                <w:sz w:val="20"/>
              </w:rPr>
              <w:t>Adversary</w:t>
            </w:r>
            <w:r>
              <w:rPr>
                <w:spacing w:val="-5"/>
                <w:sz w:val="20"/>
              </w:rPr>
              <w:t> </w:t>
            </w:r>
            <w:r>
              <w:rPr>
                <w:sz w:val="20"/>
              </w:rPr>
              <w:t>creates</w:t>
            </w:r>
            <w:r>
              <w:rPr>
                <w:spacing w:val="-5"/>
                <w:sz w:val="20"/>
              </w:rPr>
              <w:t> </w:t>
            </w:r>
            <w:r>
              <w:rPr>
                <w:sz w:val="20"/>
              </w:rPr>
              <w:t>false</w:t>
            </w:r>
            <w:r>
              <w:rPr>
                <w:spacing w:val="-7"/>
                <w:sz w:val="20"/>
              </w:rPr>
              <w:t> </w:t>
            </w:r>
            <w:r>
              <w:rPr>
                <w:sz w:val="20"/>
              </w:rPr>
              <w:t>front</w:t>
            </w:r>
            <w:r>
              <w:rPr>
                <w:spacing w:val="-6"/>
                <w:sz w:val="20"/>
              </w:rPr>
              <w:t> </w:t>
            </w:r>
            <w:r>
              <w:rPr>
                <w:sz w:val="20"/>
              </w:rPr>
              <w:t>organizations</w:t>
            </w:r>
            <w:r>
              <w:rPr>
                <w:spacing w:val="-5"/>
                <w:sz w:val="20"/>
              </w:rPr>
              <w:t> </w:t>
            </w:r>
            <w:r>
              <w:rPr>
                <w:sz w:val="20"/>
              </w:rPr>
              <w:t>with</w:t>
            </w:r>
            <w:r>
              <w:rPr>
                <w:spacing w:val="-5"/>
                <w:sz w:val="20"/>
              </w:rPr>
              <w:t> </w:t>
            </w:r>
            <w:r>
              <w:rPr>
                <w:sz w:val="20"/>
              </w:rPr>
              <w:t>the</w:t>
            </w:r>
            <w:r>
              <w:rPr>
                <w:spacing w:val="-7"/>
                <w:sz w:val="20"/>
              </w:rPr>
              <w:t> </w:t>
            </w:r>
            <w:r>
              <w:rPr>
                <w:sz w:val="20"/>
              </w:rPr>
              <w:t>appearance of legitimate suppliers in the critical life cycle path that then inject corrupted or malicious information system components</w:t>
            </w:r>
          </w:p>
          <w:p>
            <w:pPr>
              <w:pStyle w:val="TableParagraph"/>
              <w:spacing w:line="223" w:lineRule="exact"/>
              <w:ind w:left="107"/>
              <w:rPr>
                <w:sz w:val="20"/>
              </w:rPr>
            </w:pPr>
            <w:r>
              <w:rPr>
                <w:sz w:val="20"/>
              </w:rPr>
              <w:t>into</w:t>
            </w:r>
            <w:r>
              <w:rPr>
                <w:spacing w:val="-8"/>
                <w:sz w:val="20"/>
              </w:rPr>
              <w:t> </w:t>
            </w:r>
            <w:r>
              <w:rPr>
                <w:sz w:val="20"/>
              </w:rPr>
              <w:t>the</w:t>
            </w:r>
            <w:r>
              <w:rPr>
                <w:spacing w:val="-8"/>
                <w:sz w:val="20"/>
              </w:rPr>
              <w:t> </w:t>
            </w:r>
            <w:r>
              <w:rPr>
                <w:sz w:val="20"/>
              </w:rPr>
              <w:t>organizational</w:t>
            </w:r>
            <w:r>
              <w:rPr>
                <w:spacing w:val="-7"/>
                <w:sz w:val="20"/>
              </w:rPr>
              <w:t> </w:t>
            </w:r>
            <w:r>
              <w:rPr>
                <w:sz w:val="20"/>
              </w:rPr>
              <w:t>supply</w:t>
            </w:r>
            <w:r>
              <w:rPr>
                <w:spacing w:val="-8"/>
                <w:sz w:val="20"/>
              </w:rPr>
              <w:t> </w:t>
            </w:r>
            <w:r>
              <w:rPr>
                <w:spacing w:val="-2"/>
                <w:sz w:val="20"/>
              </w:rPr>
              <w:t>chain.</w:t>
            </w:r>
          </w:p>
        </w:tc>
      </w:tr>
      <w:tr>
        <w:trPr>
          <w:trHeight w:val="244" w:hRule="atLeast"/>
        </w:trPr>
        <w:tc>
          <w:tcPr>
            <w:tcW w:w="9361" w:type="dxa"/>
            <w:gridSpan w:val="2"/>
            <w:shd w:val="clear" w:color="auto" w:fill="D9E1F3"/>
          </w:tcPr>
          <w:p>
            <w:pPr>
              <w:pStyle w:val="TableParagraph"/>
              <w:spacing w:line="223" w:lineRule="exact" w:before="1"/>
              <w:ind w:left="1817" w:right="1811"/>
              <w:jc w:val="center"/>
              <w:rPr>
                <w:b/>
                <w:i/>
                <w:sz w:val="20"/>
              </w:rPr>
            </w:pPr>
            <w:r>
              <w:rPr>
                <w:b/>
                <w:i/>
                <w:sz w:val="20"/>
              </w:rPr>
              <w:t>Deliver,</w:t>
            </w:r>
            <w:r>
              <w:rPr>
                <w:b/>
                <w:i/>
                <w:spacing w:val="-6"/>
                <w:sz w:val="20"/>
              </w:rPr>
              <w:t> </w:t>
            </w:r>
            <w:r>
              <w:rPr>
                <w:b/>
                <w:i/>
                <w:sz w:val="20"/>
              </w:rPr>
              <w:t>insert,</w:t>
            </w:r>
            <w:r>
              <w:rPr>
                <w:b/>
                <w:i/>
                <w:spacing w:val="-7"/>
                <w:sz w:val="20"/>
              </w:rPr>
              <w:t> </w:t>
            </w:r>
            <w:r>
              <w:rPr>
                <w:b/>
                <w:i/>
                <w:sz w:val="20"/>
              </w:rPr>
              <w:t>or</w:t>
            </w:r>
            <w:r>
              <w:rPr>
                <w:b/>
                <w:i/>
                <w:spacing w:val="-7"/>
                <w:sz w:val="20"/>
              </w:rPr>
              <w:t> </w:t>
            </w:r>
            <w:r>
              <w:rPr>
                <w:b/>
                <w:i/>
                <w:sz w:val="20"/>
              </w:rPr>
              <w:t>install</w:t>
            </w:r>
            <w:r>
              <w:rPr>
                <w:b/>
                <w:i/>
                <w:spacing w:val="-7"/>
                <w:sz w:val="20"/>
              </w:rPr>
              <w:t> </w:t>
            </w:r>
            <w:r>
              <w:rPr>
                <w:b/>
                <w:i/>
                <w:sz w:val="20"/>
              </w:rPr>
              <w:t>malicious</w:t>
            </w:r>
            <w:r>
              <w:rPr>
                <w:b/>
                <w:i/>
                <w:spacing w:val="-5"/>
                <w:sz w:val="20"/>
              </w:rPr>
              <w:t> </w:t>
            </w:r>
            <w:r>
              <w:rPr>
                <w:b/>
                <w:i/>
                <w:spacing w:val="-2"/>
                <w:sz w:val="20"/>
              </w:rPr>
              <w:t>capabilities.</w:t>
            </w:r>
          </w:p>
        </w:tc>
      </w:tr>
      <w:tr>
        <w:trPr>
          <w:trHeight w:val="731" w:hRule="atLeast"/>
        </w:trPr>
        <w:tc>
          <w:tcPr>
            <w:tcW w:w="3802" w:type="dxa"/>
            <w:shd w:val="clear" w:color="auto" w:fill="F1F1F1"/>
          </w:tcPr>
          <w:p>
            <w:pPr>
              <w:pStyle w:val="TableParagraph"/>
              <w:spacing w:before="1"/>
              <w:ind w:left="107"/>
              <w:rPr>
                <w:sz w:val="20"/>
              </w:rPr>
            </w:pPr>
            <w:r>
              <w:rPr>
                <w:sz w:val="20"/>
              </w:rPr>
              <w:t>Deliver known malware to internal organizational</w:t>
            </w:r>
            <w:r>
              <w:rPr>
                <w:spacing w:val="-12"/>
                <w:sz w:val="20"/>
              </w:rPr>
              <w:t> </w:t>
            </w:r>
            <w:r>
              <w:rPr>
                <w:sz w:val="20"/>
              </w:rPr>
              <w:t>information</w:t>
            </w:r>
            <w:r>
              <w:rPr>
                <w:spacing w:val="-11"/>
                <w:sz w:val="20"/>
              </w:rPr>
              <w:t> </w:t>
            </w:r>
            <w:r>
              <w:rPr>
                <w:sz w:val="20"/>
              </w:rPr>
              <w:t>systems</w:t>
            </w:r>
            <w:r>
              <w:rPr>
                <w:spacing w:val="-11"/>
                <w:sz w:val="20"/>
              </w:rPr>
              <w:t> </w:t>
            </w:r>
            <w:r>
              <w:rPr>
                <w:sz w:val="20"/>
              </w:rPr>
              <w:t>(e.g.,</w:t>
            </w:r>
          </w:p>
          <w:p>
            <w:pPr>
              <w:pStyle w:val="TableParagraph"/>
              <w:spacing w:line="222" w:lineRule="exact"/>
              <w:ind w:left="107"/>
              <w:rPr>
                <w:sz w:val="20"/>
              </w:rPr>
            </w:pPr>
            <w:r>
              <w:rPr>
                <w:sz w:val="20"/>
              </w:rPr>
              <w:t>virus</w:t>
            </w:r>
            <w:r>
              <w:rPr>
                <w:spacing w:val="-3"/>
                <w:sz w:val="20"/>
              </w:rPr>
              <w:t> </w:t>
            </w:r>
            <w:r>
              <w:rPr>
                <w:sz w:val="20"/>
              </w:rPr>
              <w:t>via</w:t>
            </w:r>
            <w:r>
              <w:rPr>
                <w:spacing w:val="-3"/>
                <w:sz w:val="20"/>
              </w:rPr>
              <w:t> </w:t>
            </w:r>
            <w:r>
              <w:rPr>
                <w:spacing w:val="-2"/>
                <w:sz w:val="20"/>
              </w:rPr>
              <w:t>email).</w:t>
            </w:r>
          </w:p>
        </w:tc>
        <w:tc>
          <w:tcPr>
            <w:tcW w:w="5559" w:type="dxa"/>
            <w:shd w:val="clear" w:color="auto" w:fill="F1F1F1"/>
          </w:tcPr>
          <w:p>
            <w:pPr>
              <w:pStyle w:val="TableParagraph"/>
              <w:spacing w:before="1"/>
              <w:ind w:left="107" w:right="101"/>
              <w:rPr>
                <w:sz w:val="20"/>
              </w:rPr>
            </w:pPr>
            <w:r>
              <w:rPr>
                <w:sz w:val="20"/>
              </w:rPr>
              <w:t>Adversary uses common delivery mechanisms (e.g., email) to install</w:t>
            </w:r>
            <w:r>
              <w:rPr>
                <w:spacing w:val="-5"/>
                <w:sz w:val="20"/>
              </w:rPr>
              <w:t> </w:t>
            </w:r>
            <w:r>
              <w:rPr>
                <w:sz w:val="20"/>
              </w:rPr>
              <w:t>or</w:t>
            </w:r>
            <w:r>
              <w:rPr>
                <w:spacing w:val="-5"/>
                <w:sz w:val="20"/>
              </w:rPr>
              <w:t> </w:t>
            </w:r>
            <w:r>
              <w:rPr>
                <w:sz w:val="20"/>
              </w:rPr>
              <w:t>insert</w:t>
            </w:r>
            <w:r>
              <w:rPr>
                <w:spacing w:val="-5"/>
                <w:sz w:val="20"/>
              </w:rPr>
              <w:t> </w:t>
            </w:r>
            <w:r>
              <w:rPr>
                <w:sz w:val="20"/>
              </w:rPr>
              <w:t>known</w:t>
            </w:r>
            <w:r>
              <w:rPr>
                <w:spacing w:val="-4"/>
                <w:sz w:val="20"/>
              </w:rPr>
              <w:t> </w:t>
            </w:r>
            <w:r>
              <w:rPr>
                <w:sz w:val="20"/>
              </w:rPr>
              <w:t>malware</w:t>
            </w:r>
            <w:r>
              <w:rPr>
                <w:spacing w:val="-6"/>
                <w:sz w:val="20"/>
              </w:rPr>
              <w:t> </w:t>
            </w:r>
            <w:r>
              <w:rPr>
                <w:sz w:val="20"/>
              </w:rPr>
              <w:t>(e.g.,</w:t>
            </w:r>
            <w:r>
              <w:rPr>
                <w:spacing w:val="-2"/>
                <w:sz w:val="20"/>
              </w:rPr>
              <w:t> </w:t>
            </w:r>
            <w:r>
              <w:rPr>
                <w:sz w:val="20"/>
              </w:rPr>
              <w:t>malware</w:t>
            </w:r>
            <w:r>
              <w:rPr>
                <w:spacing w:val="-6"/>
                <w:sz w:val="20"/>
              </w:rPr>
              <w:t> </w:t>
            </w:r>
            <w:r>
              <w:rPr>
                <w:sz w:val="20"/>
              </w:rPr>
              <w:t>whose</w:t>
            </w:r>
            <w:r>
              <w:rPr>
                <w:spacing w:val="-6"/>
                <w:sz w:val="20"/>
              </w:rPr>
              <w:t> </w:t>
            </w:r>
            <w:r>
              <w:rPr>
                <w:sz w:val="20"/>
              </w:rPr>
              <w:t>existence</w:t>
            </w:r>
            <w:r>
              <w:rPr>
                <w:spacing w:val="-6"/>
                <w:sz w:val="20"/>
              </w:rPr>
              <w:t> </w:t>
            </w:r>
            <w:r>
              <w:rPr>
                <w:sz w:val="20"/>
              </w:rPr>
              <w:t>is</w:t>
            </w:r>
          </w:p>
          <w:p>
            <w:pPr>
              <w:pStyle w:val="TableParagraph"/>
              <w:spacing w:line="222" w:lineRule="exact"/>
              <w:ind w:left="107"/>
              <w:rPr>
                <w:sz w:val="20"/>
              </w:rPr>
            </w:pPr>
            <w:r>
              <w:rPr>
                <w:sz w:val="20"/>
              </w:rPr>
              <w:t>known)</w:t>
            </w:r>
            <w:r>
              <w:rPr>
                <w:spacing w:val="-10"/>
                <w:sz w:val="20"/>
              </w:rPr>
              <w:t> </w:t>
            </w:r>
            <w:r>
              <w:rPr>
                <w:sz w:val="20"/>
              </w:rPr>
              <w:t>into</w:t>
            </w:r>
            <w:r>
              <w:rPr>
                <w:spacing w:val="-10"/>
                <w:sz w:val="20"/>
              </w:rPr>
              <w:t> </w:t>
            </w:r>
            <w:r>
              <w:rPr>
                <w:sz w:val="20"/>
              </w:rPr>
              <w:t>organizational</w:t>
            </w:r>
            <w:r>
              <w:rPr>
                <w:spacing w:val="-10"/>
                <w:sz w:val="20"/>
              </w:rPr>
              <w:t> </w:t>
            </w:r>
            <w:r>
              <w:rPr>
                <w:sz w:val="20"/>
              </w:rPr>
              <w:t>information</w:t>
            </w:r>
            <w:r>
              <w:rPr>
                <w:spacing w:val="-9"/>
                <w:sz w:val="20"/>
              </w:rPr>
              <w:t> </w:t>
            </w:r>
            <w:r>
              <w:rPr>
                <w:spacing w:val="-2"/>
                <w:sz w:val="20"/>
              </w:rPr>
              <w:t>systems.</w:t>
            </w:r>
          </w:p>
        </w:tc>
      </w:tr>
      <w:tr>
        <w:trPr>
          <w:trHeight w:val="976" w:hRule="atLeast"/>
        </w:trPr>
        <w:tc>
          <w:tcPr>
            <w:tcW w:w="3802" w:type="dxa"/>
            <w:shd w:val="clear" w:color="auto" w:fill="F1F1F1"/>
          </w:tcPr>
          <w:p>
            <w:pPr>
              <w:pStyle w:val="TableParagraph"/>
              <w:spacing w:before="1"/>
              <w:ind w:left="107"/>
              <w:rPr>
                <w:sz w:val="20"/>
              </w:rPr>
            </w:pPr>
            <w:r>
              <w:rPr>
                <w:sz w:val="20"/>
              </w:rPr>
              <w:t>Deliver</w:t>
            </w:r>
            <w:r>
              <w:rPr>
                <w:spacing w:val="-9"/>
                <w:sz w:val="20"/>
              </w:rPr>
              <w:t> </w:t>
            </w:r>
            <w:r>
              <w:rPr>
                <w:sz w:val="20"/>
              </w:rPr>
              <w:t>modified</w:t>
            </w:r>
            <w:r>
              <w:rPr>
                <w:spacing w:val="-9"/>
                <w:sz w:val="20"/>
              </w:rPr>
              <w:t> </w:t>
            </w:r>
            <w:r>
              <w:rPr>
                <w:sz w:val="20"/>
              </w:rPr>
              <w:t>malware</w:t>
            </w:r>
            <w:r>
              <w:rPr>
                <w:spacing w:val="-12"/>
                <w:sz w:val="20"/>
              </w:rPr>
              <w:t> </w:t>
            </w:r>
            <w:r>
              <w:rPr>
                <w:sz w:val="20"/>
              </w:rPr>
              <w:t>to</w:t>
            </w:r>
            <w:r>
              <w:rPr>
                <w:spacing w:val="-10"/>
                <w:sz w:val="20"/>
              </w:rPr>
              <w:t> </w:t>
            </w:r>
            <w:r>
              <w:rPr>
                <w:sz w:val="20"/>
              </w:rPr>
              <w:t>internal organizational information systems.</w:t>
            </w:r>
          </w:p>
        </w:tc>
        <w:tc>
          <w:tcPr>
            <w:tcW w:w="5559" w:type="dxa"/>
            <w:shd w:val="clear" w:color="auto" w:fill="F1F1F1"/>
          </w:tcPr>
          <w:p>
            <w:pPr>
              <w:pStyle w:val="TableParagraph"/>
              <w:spacing w:before="1"/>
              <w:ind w:left="107" w:right="335"/>
              <w:jc w:val="both"/>
              <w:rPr>
                <w:sz w:val="20"/>
              </w:rPr>
            </w:pPr>
            <w:r>
              <w:rPr>
                <w:sz w:val="20"/>
              </w:rPr>
              <w:t>Adversary uses more sophisticated delivery mechanisms than email (e.g., web traffic, instant messaging) to deliver malware and</w:t>
            </w:r>
            <w:r>
              <w:rPr>
                <w:spacing w:val="-6"/>
                <w:sz w:val="20"/>
              </w:rPr>
              <w:t> </w:t>
            </w:r>
            <w:r>
              <w:rPr>
                <w:sz w:val="20"/>
              </w:rPr>
              <w:t>possibly</w:t>
            </w:r>
            <w:r>
              <w:rPr>
                <w:spacing w:val="-6"/>
                <w:sz w:val="20"/>
              </w:rPr>
              <w:t> </w:t>
            </w:r>
            <w:r>
              <w:rPr>
                <w:sz w:val="20"/>
              </w:rPr>
              <w:t>modifications</w:t>
            </w:r>
            <w:r>
              <w:rPr>
                <w:spacing w:val="-6"/>
                <w:sz w:val="20"/>
              </w:rPr>
              <w:t> </w:t>
            </w:r>
            <w:r>
              <w:rPr>
                <w:sz w:val="20"/>
              </w:rPr>
              <w:t>of</w:t>
            </w:r>
            <w:r>
              <w:rPr>
                <w:spacing w:val="-9"/>
                <w:sz w:val="20"/>
              </w:rPr>
              <w:t> </w:t>
            </w:r>
            <w:r>
              <w:rPr>
                <w:sz w:val="20"/>
              </w:rPr>
              <w:t>known</w:t>
            </w:r>
            <w:r>
              <w:rPr>
                <w:spacing w:val="-5"/>
                <w:sz w:val="20"/>
              </w:rPr>
              <w:t> </w:t>
            </w:r>
            <w:r>
              <w:rPr>
                <w:sz w:val="20"/>
              </w:rPr>
              <w:t>malware</w:t>
            </w:r>
            <w:r>
              <w:rPr>
                <w:spacing w:val="-8"/>
                <w:sz w:val="20"/>
              </w:rPr>
              <w:t> </w:t>
            </w:r>
            <w:r>
              <w:rPr>
                <w:sz w:val="20"/>
              </w:rPr>
              <w:t>to</w:t>
            </w:r>
            <w:r>
              <w:rPr>
                <w:spacing w:val="-6"/>
                <w:sz w:val="20"/>
              </w:rPr>
              <w:t> </w:t>
            </w:r>
            <w:r>
              <w:rPr>
                <w:sz w:val="20"/>
              </w:rPr>
              <w:t>gain</w:t>
            </w:r>
            <w:r>
              <w:rPr>
                <w:spacing w:val="-6"/>
                <w:sz w:val="20"/>
              </w:rPr>
              <w:t> </w:t>
            </w:r>
            <w:r>
              <w:rPr>
                <w:sz w:val="20"/>
              </w:rPr>
              <w:t>access</w:t>
            </w:r>
            <w:r>
              <w:rPr>
                <w:spacing w:val="-6"/>
                <w:sz w:val="20"/>
              </w:rPr>
              <w:t> </w:t>
            </w:r>
            <w:r>
              <w:rPr>
                <w:spacing w:val="-5"/>
                <w:sz w:val="20"/>
              </w:rPr>
              <w:t>to</w:t>
            </w:r>
          </w:p>
          <w:p>
            <w:pPr>
              <w:pStyle w:val="TableParagraph"/>
              <w:spacing w:line="223" w:lineRule="exact"/>
              <w:ind w:left="107"/>
              <w:jc w:val="both"/>
              <w:rPr>
                <w:sz w:val="20"/>
              </w:rPr>
            </w:pPr>
            <w:r>
              <w:rPr>
                <w:sz w:val="20"/>
              </w:rPr>
              <w:t>internal</w:t>
            </w:r>
            <w:r>
              <w:rPr>
                <w:spacing w:val="-12"/>
                <w:sz w:val="20"/>
              </w:rPr>
              <w:t> </w:t>
            </w:r>
            <w:r>
              <w:rPr>
                <w:sz w:val="20"/>
              </w:rPr>
              <w:t>organizational</w:t>
            </w:r>
            <w:r>
              <w:rPr>
                <w:spacing w:val="-11"/>
                <w:sz w:val="20"/>
              </w:rPr>
              <w:t> </w:t>
            </w:r>
            <w:r>
              <w:rPr>
                <w:sz w:val="20"/>
              </w:rPr>
              <w:t>information</w:t>
            </w:r>
            <w:r>
              <w:rPr>
                <w:spacing w:val="-11"/>
                <w:sz w:val="20"/>
              </w:rPr>
              <w:t> </w:t>
            </w:r>
            <w:r>
              <w:rPr>
                <w:spacing w:val="-2"/>
                <w:sz w:val="20"/>
              </w:rPr>
              <w:t>systems.</w:t>
            </w:r>
          </w:p>
        </w:tc>
      </w:tr>
      <w:tr>
        <w:trPr>
          <w:trHeight w:val="976" w:hRule="atLeast"/>
        </w:trPr>
        <w:tc>
          <w:tcPr>
            <w:tcW w:w="3802" w:type="dxa"/>
            <w:shd w:val="clear" w:color="auto" w:fill="F1F1F1"/>
          </w:tcPr>
          <w:p>
            <w:pPr>
              <w:pStyle w:val="TableParagraph"/>
              <w:spacing w:before="1"/>
              <w:ind w:left="107" w:right="488"/>
              <w:jc w:val="both"/>
              <w:rPr>
                <w:sz w:val="20"/>
              </w:rPr>
            </w:pPr>
            <w:r>
              <w:rPr>
                <w:sz w:val="20"/>
              </w:rPr>
              <w:t>Deliver</w:t>
            </w:r>
            <w:r>
              <w:rPr>
                <w:spacing w:val="-8"/>
                <w:sz w:val="20"/>
              </w:rPr>
              <w:t> </w:t>
            </w:r>
            <w:r>
              <w:rPr>
                <w:sz w:val="20"/>
              </w:rPr>
              <w:t>targeted</w:t>
            </w:r>
            <w:r>
              <w:rPr>
                <w:spacing w:val="-7"/>
                <w:sz w:val="20"/>
              </w:rPr>
              <w:t> </w:t>
            </w:r>
            <w:r>
              <w:rPr>
                <w:sz w:val="20"/>
              </w:rPr>
              <w:t>malware</w:t>
            </w:r>
            <w:r>
              <w:rPr>
                <w:spacing w:val="-7"/>
                <w:sz w:val="20"/>
              </w:rPr>
              <w:t> </w:t>
            </w:r>
            <w:r>
              <w:rPr>
                <w:sz w:val="20"/>
              </w:rPr>
              <w:t>for</w:t>
            </w:r>
            <w:r>
              <w:rPr>
                <w:spacing w:val="-8"/>
                <w:sz w:val="20"/>
              </w:rPr>
              <w:t> </w:t>
            </w:r>
            <w:r>
              <w:rPr>
                <w:sz w:val="20"/>
              </w:rPr>
              <w:t>control</w:t>
            </w:r>
            <w:r>
              <w:rPr>
                <w:spacing w:val="-8"/>
                <w:sz w:val="20"/>
              </w:rPr>
              <w:t> </w:t>
            </w:r>
            <w:r>
              <w:rPr>
                <w:sz w:val="20"/>
              </w:rPr>
              <w:t>of internal systems and the</w:t>
            </w:r>
            <w:r>
              <w:rPr>
                <w:spacing w:val="-1"/>
                <w:sz w:val="20"/>
              </w:rPr>
              <w:t> </w:t>
            </w:r>
            <w:r>
              <w:rPr>
                <w:sz w:val="20"/>
              </w:rPr>
              <w:t>exfiltration of </w:t>
            </w:r>
            <w:r>
              <w:rPr>
                <w:spacing w:val="-2"/>
                <w:sz w:val="20"/>
              </w:rPr>
              <w:t>data.</w:t>
            </w:r>
          </w:p>
        </w:tc>
        <w:tc>
          <w:tcPr>
            <w:tcW w:w="5559" w:type="dxa"/>
            <w:shd w:val="clear" w:color="auto" w:fill="F1F1F1"/>
          </w:tcPr>
          <w:p>
            <w:pPr>
              <w:pStyle w:val="TableParagraph"/>
              <w:spacing w:before="1"/>
              <w:ind w:left="107" w:right="343"/>
              <w:jc w:val="both"/>
              <w:rPr>
                <w:sz w:val="20"/>
              </w:rPr>
            </w:pPr>
            <w:r>
              <w:rPr>
                <w:sz w:val="20"/>
              </w:rPr>
              <w:t>Adversary installs malware</w:t>
            </w:r>
            <w:r>
              <w:rPr>
                <w:spacing w:val="-1"/>
                <w:sz w:val="20"/>
              </w:rPr>
              <w:t> </w:t>
            </w:r>
            <w:r>
              <w:rPr>
                <w:sz w:val="20"/>
              </w:rPr>
              <w:t>that is specifically designed to take control</w:t>
            </w:r>
            <w:r>
              <w:rPr>
                <w:spacing w:val="-7"/>
                <w:sz w:val="20"/>
              </w:rPr>
              <w:t> </w:t>
            </w:r>
            <w:r>
              <w:rPr>
                <w:sz w:val="20"/>
              </w:rPr>
              <w:t>of</w:t>
            </w:r>
            <w:r>
              <w:rPr>
                <w:spacing w:val="-8"/>
                <w:sz w:val="20"/>
              </w:rPr>
              <w:t> </w:t>
            </w:r>
            <w:r>
              <w:rPr>
                <w:sz w:val="20"/>
              </w:rPr>
              <w:t>internal</w:t>
            </w:r>
            <w:r>
              <w:rPr>
                <w:spacing w:val="-7"/>
                <w:sz w:val="20"/>
              </w:rPr>
              <w:t> </w:t>
            </w:r>
            <w:r>
              <w:rPr>
                <w:sz w:val="20"/>
              </w:rPr>
              <w:t>organizational</w:t>
            </w:r>
            <w:r>
              <w:rPr>
                <w:spacing w:val="-7"/>
                <w:sz w:val="20"/>
              </w:rPr>
              <w:t> </w:t>
            </w:r>
            <w:r>
              <w:rPr>
                <w:sz w:val="20"/>
              </w:rPr>
              <w:t>information</w:t>
            </w:r>
            <w:r>
              <w:rPr>
                <w:spacing w:val="-6"/>
                <w:sz w:val="20"/>
              </w:rPr>
              <w:t> </w:t>
            </w:r>
            <w:r>
              <w:rPr>
                <w:sz w:val="20"/>
              </w:rPr>
              <w:t>systems,</w:t>
            </w:r>
            <w:r>
              <w:rPr>
                <w:spacing w:val="-6"/>
                <w:sz w:val="20"/>
              </w:rPr>
              <w:t> </w:t>
            </w:r>
            <w:r>
              <w:rPr>
                <w:sz w:val="20"/>
              </w:rPr>
              <w:t>identify sensitive information, exfiltrate the information back to the</w:t>
            </w:r>
          </w:p>
          <w:p>
            <w:pPr>
              <w:pStyle w:val="TableParagraph"/>
              <w:spacing w:line="223" w:lineRule="exact"/>
              <w:ind w:left="107"/>
              <w:jc w:val="both"/>
              <w:rPr>
                <w:sz w:val="20"/>
              </w:rPr>
            </w:pPr>
            <w:r>
              <w:rPr>
                <w:sz w:val="20"/>
              </w:rPr>
              <w:t>adversary,</w:t>
            </w:r>
            <w:r>
              <w:rPr>
                <w:spacing w:val="-6"/>
                <w:sz w:val="20"/>
              </w:rPr>
              <w:t> </w:t>
            </w:r>
            <w:r>
              <w:rPr>
                <w:sz w:val="20"/>
              </w:rPr>
              <w:t>and</w:t>
            </w:r>
            <w:r>
              <w:rPr>
                <w:spacing w:val="-5"/>
                <w:sz w:val="20"/>
              </w:rPr>
              <w:t> </w:t>
            </w:r>
            <w:r>
              <w:rPr>
                <w:sz w:val="20"/>
              </w:rPr>
              <w:t>conceal</w:t>
            </w:r>
            <w:r>
              <w:rPr>
                <w:spacing w:val="-7"/>
                <w:sz w:val="20"/>
              </w:rPr>
              <w:t> </w:t>
            </w:r>
            <w:r>
              <w:rPr>
                <w:sz w:val="20"/>
              </w:rPr>
              <w:t>these</w:t>
            </w:r>
            <w:r>
              <w:rPr>
                <w:spacing w:val="-7"/>
                <w:sz w:val="20"/>
              </w:rPr>
              <w:t> </w:t>
            </w:r>
            <w:r>
              <w:rPr>
                <w:spacing w:val="-2"/>
                <w:sz w:val="20"/>
              </w:rPr>
              <w:t>actions.</w:t>
            </w:r>
          </w:p>
        </w:tc>
      </w:tr>
      <w:tr>
        <w:trPr>
          <w:trHeight w:val="1221" w:hRule="atLeast"/>
        </w:trPr>
        <w:tc>
          <w:tcPr>
            <w:tcW w:w="3802" w:type="dxa"/>
            <w:shd w:val="clear" w:color="auto" w:fill="F1F1F1"/>
          </w:tcPr>
          <w:p>
            <w:pPr>
              <w:pStyle w:val="TableParagraph"/>
              <w:spacing w:before="1"/>
              <w:ind w:left="107"/>
              <w:rPr>
                <w:sz w:val="20"/>
              </w:rPr>
            </w:pPr>
            <w:r>
              <w:rPr>
                <w:sz w:val="20"/>
              </w:rPr>
              <w:t>Deliver</w:t>
            </w:r>
            <w:r>
              <w:rPr>
                <w:spacing w:val="-9"/>
                <w:sz w:val="20"/>
              </w:rPr>
              <w:t> </w:t>
            </w:r>
            <w:r>
              <w:rPr>
                <w:sz w:val="20"/>
              </w:rPr>
              <w:t>malware</w:t>
            </w:r>
            <w:r>
              <w:rPr>
                <w:spacing w:val="-11"/>
                <w:sz w:val="20"/>
              </w:rPr>
              <w:t> </w:t>
            </w:r>
            <w:r>
              <w:rPr>
                <w:sz w:val="20"/>
              </w:rPr>
              <w:t>by</w:t>
            </w:r>
            <w:r>
              <w:rPr>
                <w:spacing w:val="-9"/>
                <w:sz w:val="20"/>
              </w:rPr>
              <w:t> </w:t>
            </w:r>
            <w:r>
              <w:rPr>
                <w:sz w:val="20"/>
              </w:rPr>
              <w:t>providing</w:t>
            </w:r>
            <w:r>
              <w:rPr>
                <w:spacing w:val="-12"/>
                <w:sz w:val="20"/>
              </w:rPr>
              <w:t> </w:t>
            </w:r>
            <w:r>
              <w:rPr>
                <w:sz w:val="20"/>
              </w:rPr>
              <w:t>removable </w:t>
            </w:r>
            <w:r>
              <w:rPr>
                <w:spacing w:val="-2"/>
                <w:sz w:val="20"/>
              </w:rPr>
              <w:t>media.</w:t>
            </w:r>
          </w:p>
        </w:tc>
        <w:tc>
          <w:tcPr>
            <w:tcW w:w="5559" w:type="dxa"/>
            <w:shd w:val="clear" w:color="auto" w:fill="F1F1F1"/>
          </w:tcPr>
          <w:p>
            <w:pPr>
              <w:pStyle w:val="TableParagraph"/>
              <w:spacing w:before="1"/>
              <w:ind w:left="107" w:right="140"/>
              <w:rPr>
                <w:sz w:val="20"/>
              </w:rPr>
            </w:pPr>
            <w:r>
              <w:rPr>
                <w:sz w:val="20"/>
              </w:rPr>
              <w:t>Adversary</w:t>
            </w:r>
            <w:r>
              <w:rPr>
                <w:spacing w:val="-5"/>
                <w:sz w:val="20"/>
              </w:rPr>
              <w:t> </w:t>
            </w:r>
            <w:r>
              <w:rPr>
                <w:sz w:val="20"/>
              </w:rPr>
              <w:t>places</w:t>
            </w:r>
            <w:r>
              <w:rPr>
                <w:spacing w:val="-5"/>
                <w:sz w:val="20"/>
              </w:rPr>
              <w:t> </w:t>
            </w:r>
            <w:r>
              <w:rPr>
                <w:sz w:val="20"/>
              </w:rPr>
              <w:t>removable</w:t>
            </w:r>
            <w:r>
              <w:rPr>
                <w:spacing w:val="-7"/>
                <w:sz w:val="20"/>
              </w:rPr>
              <w:t> </w:t>
            </w:r>
            <w:r>
              <w:rPr>
                <w:sz w:val="20"/>
              </w:rPr>
              <w:t>media</w:t>
            </w:r>
            <w:r>
              <w:rPr>
                <w:spacing w:val="-6"/>
                <w:sz w:val="20"/>
              </w:rPr>
              <w:t> </w:t>
            </w:r>
            <w:r>
              <w:rPr>
                <w:sz w:val="20"/>
              </w:rPr>
              <w:t>(e.g.,</w:t>
            </w:r>
            <w:r>
              <w:rPr>
                <w:spacing w:val="-5"/>
                <w:sz w:val="20"/>
              </w:rPr>
              <w:t> </w:t>
            </w:r>
            <w:r>
              <w:rPr>
                <w:sz w:val="20"/>
              </w:rPr>
              <w:t>flash</w:t>
            </w:r>
            <w:r>
              <w:rPr>
                <w:spacing w:val="-5"/>
                <w:sz w:val="20"/>
              </w:rPr>
              <w:t> </w:t>
            </w:r>
            <w:r>
              <w:rPr>
                <w:sz w:val="20"/>
              </w:rPr>
              <w:t>drives)</w:t>
            </w:r>
            <w:r>
              <w:rPr>
                <w:spacing w:val="-6"/>
                <w:sz w:val="20"/>
              </w:rPr>
              <w:t> </w:t>
            </w:r>
            <w:r>
              <w:rPr>
                <w:sz w:val="20"/>
              </w:rPr>
              <w:t>containing malware in locations external to organizational physical perimeters but where employees are likely to find the media (e.g., facilities parking lots, exhibits at conferences attended by</w:t>
            </w:r>
          </w:p>
          <w:p>
            <w:pPr>
              <w:pStyle w:val="TableParagraph"/>
              <w:spacing w:line="223" w:lineRule="exact"/>
              <w:ind w:left="107"/>
              <w:rPr>
                <w:sz w:val="20"/>
              </w:rPr>
            </w:pPr>
            <w:r>
              <w:rPr>
                <w:sz w:val="20"/>
              </w:rPr>
              <w:t>employees)</w:t>
            </w:r>
            <w:r>
              <w:rPr>
                <w:spacing w:val="-8"/>
                <w:sz w:val="20"/>
              </w:rPr>
              <w:t> </w:t>
            </w:r>
            <w:r>
              <w:rPr>
                <w:sz w:val="20"/>
              </w:rPr>
              <w:t>and</w:t>
            </w:r>
            <w:r>
              <w:rPr>
                <w:spacing w:val="-6"/>
                <w:sz w:val="20"/>
              </w:rPr>
              <w:t> </w:t>
            </w:r>
            <w:r>
              <w:rPr>
                <w:sz w:val="20"/>
              </w:rPr>
              <w:t>use</w:t>
            </w:r>
            <w:r>
              <w:rPr>
                <w:spacing w:val="-8"/>
                <w:sz w:val="20"/>
              </w:rPr>
              <w:t> </w:t>
            </w:r>
            <w:r>
              <w:rPr>
                <w:sz w:val="20"/>
              </w:rPr>
              <w:t>it</w:t>
            </w:r>
            <w:r>
              <w:rPr>
                <w:spacing w:val="-7"/>
                <w:sz w:val="20"/>
              </w:rPr>
              <w:t> </w:t>
            </w:r>
            <w:r>
              <w:rPr>
                <w:sz w:val="20"/>
              </w:rPr>
              <w:t>on</w:t>
            </w:r>
            <w:r>
              <w:rPr>
                <w:spacing w:val="-6"/>
                <w:sz w:val="20"/>
              </w:rPr>
              <w:t> </w:t>
            </w:r>
            <w:r>
              <w:rPr>
                <w:sz w:val="20"/>
              </w:rPr>
              <w:t>organizational</w:t>
            </w:r>
            <w:r>
              <w:rPr>
                <w:spacing w:val="-7"/>
                <w:sz w:val="20"/>
              </w:rPr>
              <w:t> </w:t>
            </w:r>
            <w:r>
              <w:rPr>
                <w:sz w:val="20"/>
              </w:rPr>
              <w:t>information</w:t>
            </w:r>
            <w:r>
              <w:rPr>
                <w:spacing w:val="-6"/>
                <w:sz w:val="20"/>
              </w:rPr>
              <w:t> </w:t>
            </w:r>
            <w:r>
              <w:rPr>
                <w:spacing w:val="-2"/>
                <w:sz w:val="20"/>
              </w:rPr>
              <w:t>systems.</w:t>
            </w:r>
          </w:p>
        </w:tc>
      </w:tr>
      <w:tr>
        <w:trPr>
          <w:trHeight w:val="1466" w:hRule="atLeast"/>
        </w:trPr>
        <w:tc>
          <w:tcPr>
            <w:tcW w:w="3802" w:type="dxa"/>
            <w:shd w:val="clear" w:color="auto" w:fill="F1F1F1"/>
          </w:tcPr>
          <w:p>
            <w:pPr>
              <w:pStyle w:val="TableParagraph"/>
              <w:spacing w:before="1"/>
              <w:ind w:left="107" w:right="135"/>
              <w:rPr>
                <w:sz w:val="20"/>
              </w:rPr>
            </w:pPr>
            <w:r>
              <w:rPr>
                <w:sz w:val="20"/>
              </w:rPr>
              <w:t>Insert untargeted malware into downloadable</w:t>
            </w:r>
            <w:r>
              <w:rPr>
                <w:spacing w:val="-8"/>
                <w:sz w:val="20"/>
              </w:rPr>
              <w:t> </w:t>
            </w:r>
            <w:r>
              <w:rPr>
                <w:sz w:val="20"/>
              </w:rPr>
              <w:t>software</w:t>
            </w:r>
            <w:r>
              <w:rPr>
                <w:spacing w:val="-8"/>
                <w:sz w:val="20"/>
              </w:rPr>
              <w:t> </w:t>
            </w:r>
            <w:r>
              <w:rPr>
                <w:sz w:val="20"/>
              </w:rPr>
              <w:t>and/or</w:t>
            </w:r>
            <w:r>
              <w:rPr>
                <w:spacing w:val="-7"/>
                <w:sz w:val="20"/>
              </w:rPr>
              <w:t> </w:t>
            </w:r>
            <w:r>
              <w:rPr>
                <w:sz w:val="20"/>
              </w:rPr>
              <w:t>into commercial</w:t>
            </w:r>
            <w:r>
              <w:rPr>
                <w:spacing w:val="-12"/>
                <w:sz w:val="20"/>
              </w:rPr>
              <w:t> </w:t>
            </w:r>
            <w:r>
              <w:rPr>
                <w:sz w:val="20"/>
              </w:rPr>
              <w:t>information</w:t>
            </w:r>
            <w:r>
              <w:rPr>
                <w:spacing w:val="-11"/>
                <w:sz w:val="20"/>
              </w:rPr>
              <w:t> </w:t>
            </w:r>
            <w:r>
              <w:rPr>
                <w:sz w:val="20"/>
              </w:rPr>
              <w:t>technology </w:t>
            </w:r>
            <w:r>
              <w:rPr>
                <w:spacing w:val="-2"/>
                <w:sz w:val="20"/>
              </w:rPr>
              <w:t>products.</w:t>
            </w:r>
          </w:p>
        </w:tc>
        <w:tc>
          <w:tcPr>
            <w:tcW w:w="5559" w:type="dxa"/>
            <w:shd w:val="clear" w:color="auto" w:fill="F1F1F1"/>
          </w:tcPr>
          <w:p>
            <w:pPr>
              <w:pStyle w:val="TableParagraph"/>
              <w:spacing w:before="1"/>
              <w:ind w:left="107" w:right="101"/>
              <w:rPr>
                <w:sz w:val="20"/>
              </w:rPr>
            </w:pPr>
            <w:r>
              <w:rPr>
                <w:sz w:val="20"/>
              </w:rPr>
              <w:t>Adversary corrupts or inserts malware into common freeware, shareware, or commercial information technology products. Adversary is not targeting specific organizations but simply looking</w:t>
            </w:r>
            <w:r>
              <w:rPr>
                <w:spacing w:val="-6"/>
                <w:sz w:val="20"/>
              </w:rPr>
              <w:t> </w:t>
            </w:r>
            <w:r>
              <w:rPr>
                <w:sz w:val="20"/>
              </w:rPr>
              <w:t>for</w:t>
            </w:r>
            <w:r>
              <w:rPr>
                <w:spacing w:val="-6"/>
                <w:sz w:val="20"/>
              </w:rPr>
              <w:t> </w:t>
            </w:r>
            <w:r>
              <w:rPr>
                <w:sz w:val="20"/>
              </w:rPr>
              <w:t>entry</w:t>
            </w:r>
            <w:r>
              <w:rPr>
                <w:spacing w:val="-5"/>
                <w:sz w:val="20"/>
              </w:rPr>
              <w:t> </w:t>
            </w:r>
            <w:r>
              <w:rPr>
                <w:sz w:val="20"/>
              </w:rPr>
              <w:t>points</w:t>
            </w:r>
            <w:r>
              <w:rPr>
                <w:spacing w:val="-5"/>
                <w:sz w:val="20"/>
              </w:rPr>
              <w:t> </w:t>
            </w:r>
            <w:r>
              <w:rPr>
                <w:sz w:val="20"/>
              </w:rPr>
              <w:t>into</w:t>
            </w:r>
            <w:r>
              <w:rPr>
                <w:spacing w:val="-6"/>
                <w:sz w:val="20"/>
              </w:rPr>
              <w:t> </w:t>
            </w:r>
            <w:r>
              <w:rPr>
                <w:sz w:val="20"/>
              </w:rPr>
              <w:t>internal</w:t>
            </w:r>
            <w:r>
              <w:rPr>
                <w:spacing w:val="-6"/>
                <w:sz w:val="20"/>
              </w:rPr>
              <w:t> </w:t>
            </w:r>
            <w:r>
              <w:rPr>
                <w:sz w:val="20"/>
              </w:rPr>
              <w:t>organizational</w:t>
            </w:r>
            <w:r>
              <w:rPr>
                <w:spacing w:val="-6"/>
                <w:sz w:val="20"/>
              </w:rPr>
              <w:t> </w:t>
            </w:r>
            <w:r>
              <w:rPr>
                <w:sz w:val="20"/>
              </w:rPr>
              <w:t>information systems. Note that this is particularly a concern for mobile</w:t>
            </w:r>
          </w:p>
          <w:p>
            <w:pPr>
              <w:pStyle w:val="TableParagraph"/>
              <w:spacing w:line="223" w:lineRule="exact" w:before="1"/>
              <w:ind w:left="107"/>
              <w:rPr>
                <w:sz w:val="20"/>
              </w:rPr>
            </w:pPr>
            <w:r>
              <w:rPr>
                <w:spacing w:val="-2"/>
                <w:sz w:val="20"/>
              </w:rPr>
              <w:t>applications.</w:t>
            </w:r>
          </w:p>
        </w:tc>
      </w:tr>
      <w:tr>
        <w:trPr>
          <w:trHeight w:val="1218" w:hRule="atLeast"/>
        </w:trPr>
        <w:tc>
          <w:tcPr>
            <w:tcW w:w="3802" w:type="dxa"/>
            <w:shd w:val="clear" w:color="auto" w:fill="F1F1F1"/>
          </w:tcPr>
          <w:p>
            <w:pPr>
              <w:pStyle w:val="TableParagraph"/>
              <w:ind w:left="107" w:right="135"/>
              <w:rPr>
                <w:sz w:val="20"/>
              </w:rPr>
            </w:pPr>
            <w:r>
              <w:rPr>
                <w:sz w:val="20"/>
              </w:rPr>
              <w:t>Insert</w:t>
            </w:r>
            <w:r>
              <w:rPr>
                <w:spacing w:val="-9"/>
                <w:sz w:val="20"/>
              </w:rPr>
              <w:t> </w:t>
            </w:r>
            <w:r>
              <w:rPr>
                <w:sz w:val="20"/>
              </w:rPr>
              <w:t>targeted</w:t>
            </w:r>
            <w:r>
              <w:rPr>
                <w:spacing w:val="-9"/>
                <w:sz w:val="20"/>
              </w:rPr>
              <w:t> </w:t>
            </w:r>
            <w:r>
              <w:rPr>
                <w:sz w:val="20"/>
              </w:rPr>
              <w:t>malware</w:t>
            </w:r>
            <w:r>
              <w:rPr>
                <w:spacing w:val="-10"/>
                <w:sz w:val="20"/>
              </w:rPr>
              <w:t> </w:t>
            </w:r>
            <w:r>
              <w:rPr>
                <w:sz w:val="20"/>
              </w:rPr>
              <w:t>into</w:t>
            </w:r>
            <w:r>
              <w:rPr>
                <w:spacing w:val="-9"/>
                <w:sz w:val="20"/>
              </w:rPr>
              <w:t> </w:t>
            </w:r>
            <w:r>
              <w:rPr>
                <w:sz w:val="20"/>
              </w:rPr>
              <w:t>organizational information systems and information system components.</w:t>
            </w:r>
          </w:p>
        </w:tc>
        <w:tc>
          <w:tcPr>
            <w:tcW w:w="5559" w:type="dxa"/>
            <w:shd w:val="clear" w:color="auto" w:fill="F1F1F1"/>
          </w:tcPr>
          <w:p>
            <w:pPr>
              <w:pStyle w:val="TableParagraph"/>
              <w:ind w:left="107" w:right="101"/>
              <w:rPr>
                <w:sz w:val="20"/>
              </w:rPr>
            </w:pPr>
            <w:r>
              <w:rPr>
                <w:sz w:val="20"/>
              </w:rPr>
              <w:t>Adversary inserts malware into organizational information systems and information system components (e.g., commercial information technology products), specifically targeting the hardware,</w:t>
            </w:r>
            <w:r>
              <w:rPr>
                <w:spacing w:val="-5"/>
                <w:sz w:val="20"/>
              </w:rPr>
              <w:t> </w:t>
            </w:r>
            <w:r>
              <w:rPr>
                <w:sz w:val="20"/>
              </w:rPr>
              <w:t>software,</w:t>
            </w:r>
            <w:r>
              <w:rPr>
                <w:spacing w:val="-5"/>
                <w:sz w:val="20"/>
              </w:rPr>
              <w:t> </w:t>
            </w:r>
            <w:r>
              <w:rPr>
                <w:sz w:val="20"/>
              </w:rPr>
              <w:t>and</w:t>
            </w:r>
            <w:r>
              <w:rPr>
                <w:spacing w:val="-5"/>
                <w:sz w:val="20"/>
              </w:rPr>
              <w:t> </w:t>
            </w:r>
            <w:r>
              <w:rPr>
                <w:sz w:val="20"/>
              </w:rPr>
              <w:t>firmware</w:t>
            </w:r>
            <w:r>
              <w:rPr>
                <w:spacing w:val="-7"/>
                <w:sz w:val="20"/>
              </w:rPr>
              <w:t> </w:t>
            </w:r>
            <w:r>
              <w:rPr>
                <w:sz w:val="20"/>
              </w:rPr>
              <w:t>used</w:t>
            </w:r>
            <w:r>
              <w:rPr>
                <w:spacing w:val="-5"/>
                <w:sz w:val="20"/>
              </w:rPr>
              <w:t> </w:t>
            </w:r>
            <w:r>
              <w:rPr>
                <w:sz w:val="20"/>
              </w:rPr>
              <w:t>by</w:t>
            </w:r>
            <w:r>
              <w:rPr>
                <w:spacing w:val="-5"/>
                <w:sz w:val="20"/>
              </w:rPr>
              <w:t> </w:t>
            </w:r>
            <w:r>
              <w:rPr>
                <w:sz w:val="20"/>
              </w:rPr>
              <w:t>organizations</w:t>
            </w:r>
            <w:r>
              <w:rPr>
                <w:spacing w:val="-5"/>
                <w:sz w:val="20"/>
              </w:rPr>
              <w:t> </w:t>
            </w:r>
            <w:r>
              <w:rPr>
                <w:sz w:val="20"/>
              </w:rPr>
              <w:t>(based</w:t>
            </w:r>
          </w:p>
          <w:p>
            <w:pPr>
              <w:pStyle w:val="TableParagraph"/>
              <w:spacing w:line="223" w:lineRule="exact"/>
              <w:ind w:left="107"/>
              <w:rPr>
                <w:sz w:val="20"/>
              </w:rPr>
            </w:pPr>
            <w:r>
              <w:rPr>
                <w:sz w:val="20"/>
              </w:rPr>
              <w:t>on</w:t>
            </w:r>
            <w:r>
              <w:rPr>
                <w:spacing w:val="-6"/>
                <w:sz w:val="20"/>
              </w:rPr>
              <w:t> </w:t>
            </w:r>
            <w:r>
              <w:rPr>
                <w:sz w:val="20"/>
              </w:rPr>
              <w:t>knowledge</w:t>
            </w:r>
            <w:r>
              <w:rPr>
                <w:spacing w:val="-7"/>
                <w:sz w:val="20"/>
              </w:rPr>
              <w:t> </w:t>
            </w:r>
            <w:r>
              <w:rPr>
                <w:sz w:val="20"/>
              </w:rPr>
              <w:t>gained</w:t>
            </w:r>
            <w:r>
              <w:rPr>
                <w:spacing w:val="-6"/>
                <w:sz w:val="20"/>
              </w:rPr>
              <w:t> </w:t>
            </w:r>
            <w:r>
              <w:rPr>
                <w:sz w:val="20"/>
              </w:rPr>
              <w:t>via</w:t>
            </w:r>
            <w:r>
              <w:rPr>
                <w:spacing w:val="-5"/>
                <w:sz w:val="20"/>
              </w:rPr>
              <w:t> </w:t>
            </w:r>
            <w:r>
              <w:rPr>
                <w:spacing w:val="-2"/>
                <w:sz w:val="20"/>
              </w:rPr>
              <w:t>reconnaissance).</w:t>
            </w:r>
          </w:p>
        </w:tc>
      </w:tr>
      <w:tr>
        <w:trPr>
          <w:trHeight w:val="1221" w:hRule="atLeast"/>
        </w:trPr>
        <w:tc>
          <w:tcPr>
            <w:tcW w:w="3802" w:type="dxa"/>
            <w:shd w:val="clear" w:color="auto" w:fill="F1F1F1"/>
          </w:tcPr>
          <w:p>
            <w:pPr>
              <w:pStyle w:val="TableParagraph"/>
              <w:spacing w:before="1"/>
              <w:ind w:left="107" w:right="135"/>
              <w:rPr>
                <w:sz w:val="20"/>
              </w:rPr>
            </w:pPr>
            <w:r>
              <w:rPr>
                <w:sz w:val="20"/>
              </w:rPr>
              <w:t>Insert specialized malware into organizational</w:t>
            </w:r>
            <w:r>
              <w:rPr>
                <w:spacing w:val="-12"/>
                <w:sz w:val="20"/>
              </w:rPr>
              <w:t> </w:t>
            </w:r>
            <w:r>
              <w:rPr>
                <w:sz w:val="20"/>
              </w:rPr>
              <w:t>information</w:t>
            </w:r>
            <w:r>
              <w:rPr>
                <w:spacing w:val="-11"/>
                <w:sz w:val="20"/>
              </w:rPr>
              <w:t> </w:t>
            </w:r>
            <w:r>
              <w:rPr>
                <w:sz w:val="20"/>
              </w:rPr>
              <w:t>systems</w:t>
            </w:r>
            <w:r>
              <w:rPr>
                <w:spacing w:val="-11"/>
                <w:sz w:val="20"/>
              </w:rPr>
              <w:t> </w:t>
            </w:r>
            <w:r>
              <w:rPr>
                <w:sz w:val="20"/>
              </w:rPr>
              <w:t>based on system configurations.</w:t>
            </w:r>
          </w:p>
        </w:tc>
        <w:tc>
          <w:tcPr>
            <w:tcW w:w="5559" w:type="dxa"/>
            <w:shd w:val="clear" w:color="auto" w:fill="F1F1F1"/>
          </w:tcPr>
          <w:p>
            <w:pPr>
              <w:pStyle w:val="TableParagraph"/>
              <w:spacing w:before="1"/>
              <w:ind w:left="107" w:right="101"/>
              <w:rPr>
                <w:sz w:val="20"/>
              </w:rPr>
            </w:pPr>
            <w:r>
              <w:rPr>
                <w:sz w:val="20"/>
              </w:rPr>
              <w:t>Adversary inserts specialized, non-detectable malware into organizational information systems based on system configurations,</w:t>
            </w:r>
            <w:r>
              <w:rPr>
                <w:spacing w:val="-8"/>
                <w:sz w:val="20"/>
              </w:rPr>
              <w:t> </w:t>
            </w:r>
            <w:r>
              <w:rPr>
                <w:sz w:val="20"/>
              </w:rPr>
              <w:t>specifically</w:t>
            </w:r>
            <w:r>
              <w:rPr>
                <w:spacing w:val="-8"/>
                <w:sz w:val="20"/>
              </w:rPr>
              <w:t> </w:t>
            </w:r>
            <w:r>
              <w:rPr>
                <w:sz w:val="20"/>
              </w:rPr>
              <w:t>targeting</w:t>
            </w:r>
            <w:r>
              <w:rPr>
                <w:spacing w:val="-9"/>
                <w:sz w:val="20"/>
              </w:rPr>
              <w:t> </w:t>
            </w:r>
            <w:r>
              <w:rPr>
                <w:sz w:val="20"/>
              </w:rPr>
              <w:t>critical</w:t>
            </w:r>
            <w:r>
              <w:rPr>
                <w:spacing w:val="-9"/>
                <w:sz w:val="20"/>
              </w:rPr>
              <w:t> </w:t>
            </w:r>
            <w:r>
              <w:rPr>
                <w:sz w:val="20"/>
              </w:rPr>
              <w:t>information</w:t>
            </w:r>
            <w:r>
              <w:rPr>
                <w:spacing w:val="-8"/>
                <w:sz w:val="20"/>
              </w:rPr>
              <w:t> </w:t>
            </w:r>
            <w:r>
              <w:rPr>
                <w:sz w:val="20"/>
              </w:rPr>
              <w:t>system components based on reconnaissance and placement within</w:t>
            </w:r>
          </w:p>
          <w:p>
            <w:pPr>
              <w:pStyle w:val="TableParagraph"/>
              <w:spacing w:line="223" w:lineRule="exact"/>
              <w:ind w:left="107"/>
              <w:rPr>
                <w:sz w:val="20"/>
              </w:rPr>
            </w:pPr>
            <w:r>
              <w:rPr>
                <w:spacing w:val="-2"/>
                <w:sz w:val="20"/>
              </w:rPr>
              <w:t>organizational</w:t>
            </w:r>
            <w:r>
              <w:rPr>
                <w:spacing w:val="10"/>
                <w:sz w:val="20"/>
              </w:rPr>
              <w:t> </w:t>
            </w:r>
            <w:r>
              <w:rPr>
                <w:spacing w:val="-2"/>
                <w:sz w:val="20"/>
              </w:rPr>
              <w:t>information</w:t>
            </w:r>
            <w:r>
              <w:rPr>
                <w:spacing w:val="12"/>
                <w:sz w:val="20"/>
              </w:rPr>
              <w:t> </w:t>
            </w:r>
            <w:r>
              <w:rPr>
                <w:spacing w:val="-2"/>
                <w:sz w:val="20"/>
              </w:rPr>
              <w:t>systems.</w:t>
            </w:r>
          </w:p>
        </w:tc>
      </w:tr>
      <w:tr>
        <w:trPr>
          <w:trHeight w:val="734" w:hRule="atLeast"/>
        </w:trPr>
        <w:tc>
          <w:tcPr>
            <w:tcW w:w="3802" w:type="dxa"/>
            <w:shd w:val="clear" w:color="auto" w:fill="F1F1F1"/>
          </w:tcPr>
          <w:p>
            <w:pPr>
              <w:pStyle w:val="TableParagraph"/>
              <w:spacing w:before="1"/>
              <w:ind w:left="107" w:right="135"/>
              <w:rPr>
                <w:sz w:val="20"/>
              </w:rPr>
            </w:pPr>
            <w:r>
              <w:rPr>
                <w:sz w:val="20"/>
              </w:rPr>
              <w:t>Insert</w:t>
            </w:r>
            <w:r>
              <w:rPr>
                <w:spacing w:val="-10"/>
                <w:sz w:val="20"/>
              </w:rPr>
              <w:t> </w:t>
            </w:r>
            <w:r>
              <w:rPr>
                <w:sz w:val="20"/>
              </w:rPr>
              <w:t>counterfeit</w:t>
            </w:r>
            <w:r>
              <w:rPr>
                <w:spacing w:val="-10"/>
                <w:sz w:val="20"/>
              </w:rPr>
              <w:t> </w:t>
            </w:r>
            <w:r>
              <w:rPr>
                <w:sz w:val="20"/>
              </w:rPr>
              <w:t>or</w:t>
            </w:r>
            <w:r>
              <w:rPr>
                <w:spacing w:val="-10"/>
                <w:sz w:val="20"/>
              </w:rPr>
              <w:t> </w:t>
            </w:r>
            <w:r>
              <w:rPr>
                <w:sz w:val="20"/>
              </w:rPr>
              <w:t>tampered</w:t>
            </w:r>
            <w:r>
              <w:rPr>
                <w:spacing w:val="-9"/>
                <w:sz w:val="20"/>
              </w:rPr>
              <w:t> </w:t>
            </w:r>
            <w:r>
              <w:rPr>
                <w:sz w:val="20"/>
              </w:rPr>
              <w:t>hardware into the supply chain.</w:t>
            </w:r>
          </w:p>
        </w:tc>
        <w:tc>
          <w:tcPr>
            <w:tcW w:w="5559" w:type="dxa"/>
            <w:shd w:val="clear" w:color="auto" w:fill="F1F1F1"/>
          </w:tcPr>
          <w:p>
            <w:pPr>
              <w:pStyle w:val="TableParagraph"/>
              <w:spacing w:before="1"/>
              <w:ind w:left="107" w:right="101"/>
              <w:rPr>
                <w:sz w:val="20"/>
              </w:rPr>
            </w:pPr>
            <w:r>
              <w:rPr>
                <w:sz w:val="20"/>
              </w:rPr>
              <w:t>Adversary intercepts hardware from legitimate suppliers. Adversary</w:t>
            </w:r>
            <w:r>
              <w:rPr>
                <w:spacing w:val="-4"/>
                <w:sz w:val="20"/>
              </w:rPr>
              <w:t> </w:t>
            </w:r>
            <w:r>
              <w:rPr>
                <w:sz w:val="20"/>
              </w:rPr>
              <w:t>modifies</w:t>
            </w:r>
            <w:r>
              <w:rPr>
                <w:spacing w:val="-4"/>
                <w:sz w:val="20"/>
              </w:rPr>
              <w:t> </w:t>
            </w:r>
            <w:r>
              <w:rPr>
                <w:sz w:val="20"/>
              </w:rPr>
              <w:t>the</w:t>
            </w:r>
            <w:r>
              <w:rPr>
                <w:spacing w:val="-6"/>
                <w:sz w:val="20"/>
              </w:rPr>
              <w:t> </w:t>
            </w:r>
            <w:r>
              <w:rPr>
                <w:sz w:val="20"/>
              </w:rPr>
              <w:t>hardware</w:t>
            </w:r>
            <w:r>
              <w:rPr>
                <w:spacing w:val="-6"/>
                <w:sz w:val="20"/>
              </w:rPr>
              <w:t> </w:t>
            </w:r>
            <w:r>
              <w:rPr>
                <w:sz w:val="20"/>
              </w:rPr>
              <w:t>or</w:t>
            </w:r>
            <w:r>
              <w:rPr>
                <w:spacing w:val="-5"/>
                <w:sz w:val="20"/>
              </w:rPr>
              <w:t> </w:t>
            </w:r>
            <w:r>
              <w:rPr>
                <w:sz w:val="20"/>
              </w:rPr>
              <w:t>replaces</w:t>
            </w:r>
            <w:r>
              <w:rPr>
                <w:spacing w:val="-4"/>
                <w:sz w:val="20"/>
              </w:rPr>
              <w:t> </w:t>
            </w:r>
            <w:r>
              <w:rPr>
                <w:sz w:val="20"/>
              </w:rPr>
              <w:t>it</w:t>
            </w:r>
            <w:r>
              <w:rPr>
                <w:spacing w:val="-5"/>
                <w:sz w:val="20"/>
              </w:rPr>
              <w:t> </w:t>
            </w:r>
            <w:r>
              <w:rPr>
                <w:sz w:val="20"/>
              </w:rPr>
              <w:t>with</w:t>
            </w:r>
            <w:r>
              <w:rPr>
                <w:spacing w:val="-4"/>
                <w:sz w:val="20"/>
              </w:rPr>
              <w:t> </w:t>
            </w:r>
            <w:r>
              <w:rPr>
                <w:sz w:val="20"/>
              </w:rPr>
              <w:t>faulty</w:t>
            </w:r>
            <w:r>
              <w:rPr>
                <w:spacing w:val="-4"/>
                <w:sz w:val="20"/>
              </w:rPr>
              <w:t> </w:t>
            </w:r>
            <w:r>
              <w:rPr>
                <w:sz w:val="20"/>
              </w:rPr>
              <w:t>or</w:t>
            </w:r>
          </w:p>
          <w:p>
            <w:pPr>
              <w:pStyle w:val="TableParagraph"/>
              <w:spacing w:line="224" w:lineRule="exact"/>
              <w:ind w:left="107"/>
              <w:rPr>
                <w:sz w:val="20"/>
              </w:rPr>
            </w:pPr>
            <w:r>
              <w:rPr>
                <w:sz w:val="20"/>
              </w:rPr>
              <w:t>otherwise</w:t>
            </w:r>
            <w:r>
              <w:rPr>
                <w:spacing w:val="-11"/>
                <w:sz w:val="20"/>
              </w:rPr>
              <w:t> </w:t>
            </w:r>
            <w:r>
              <w:rPr>
                <w:sz w:val="20"/>
              </w:rPr>
              <w:t>modified</w:t>
            </w:r>
            <w:r>
              <w:rPr>
                <w:spacing w:val="-9"/>
                <w:sz w:val="20"/>
              </w:rPr>
              <w:t> </w:t>
            </w:r>
            <w:r>
              <w:rPr>
                <w:spacing w:val="-2"/>
                <w:sz w:val="20"/>
              </w:rPr>
              <w:t>hardware.</w:t>
            </w:r>
          </w:p>
        </w:tc>
      </w:tr>
    </w:tbl>
    <w:p>
      <w:pPr>
        <w:spacing w:after="0" w:line="224" w:lineRule="exact"/>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3" w:hRule="atLeast"/>
        </w:trPr>
        <w:tc>
          <w:tcPr>
            <w:tcW w:w="3802" w:type="dxa"/>
            <w:shd w:val="clear" w:color="auto" w:fill="B4C5E7"/>
          </w:tcPr>
          <w:p>
            <w:pPr>
              <w:pStyle w:val="TableParagraph"/>
              <w:spacing w:before="1"/>
              <w:ind w:left="143" w:right="135" w:firstLine="1185"/>
              <w:rPr>
                <w:b/>
                <w:sz w:val="20"/>
              </w:rPr>
            </w:pPr>
            <w:r>
              <w:rPr>
                <w:b/>
                <w:sz w:val="20"/>
              </w:rPr>
              <w:t>Threat Events (Characterized</w:t>
            </w:r>
            <w:r>
              <w:rPr>
                <w:b/>
                <w:spacing w:val="-8"/>
                <w:sz w:val="20"/>
              </w:rPr>
              <w:t> </w:t>
            </w:r>
            <w:r>
              <w:rPr>
                <w:b/>
                <w:sz w:val="20"/>
              </w:rPr>
              <w:t>by</w:t>
            </w:r>
            <w:r>
              <w:rPr>
                <w:b/>
                <w:spacing w:val="-10"/>
                <w:sz w:val="20"/>
              </w:rPr>
              <w:t> </w:t>
            </w:r>
            <w:r>
              <w:rPr>
                <w:b/>
                <w:sz w:val="20"/>
              </w:rPr>
              <w:t>Tactics,</w:t>
            </w:r>
            <w:r>
              <w:rPr>
                <w:b/>
                <w:spacing w:val="-10"/>
                <w:sz w:val="20"/>
              </w:rPr>
              <w:t> </w:t>
            </w:r>
            <w:r>
              <w:rPr>
                <w:b/>
                <w:sz w:val="20"/>
              </w:rPr>
              <w:t>Techniques,</w:t>
            </w:r>
            <w:r>
              <w:rPr>
                <w:b/>
                <w:spacing w:val="-10"/>
                <w:sz w:val="20"/>
              </w:rPr>
              <w:t> </w:t>
            </w:r>
            <w:r>
              <w:rPr>
                <w:b/>
                <w:sz w:val="20"/>
              </w:rPr>
              <w:t>and</w:t>
            </w:r>
          </w:p>
          <w:p>
            <w:pPr>
              <w:pStyle w:val="TableParagraph"/>
              <w:spacing w:line="223" w:lineRule="exact" w:before="1"/>
              <w:ind w:left="1120"/>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731" w:hRule="atLeast"/>
        </w:trPr>
        <w:tc>
          <w:tcPr>
            <w:tcW w:w="3802" w:type="dxa"/>
            <w:shd w:val="clear" w:color="auto" w:fill="F1F1F1"/>
          </w:tcPr>
          <w:p>
            <w:pPr>
              <w:pStyle w:val="TableParagraph"/>
              <w:ind w:left="107"/>
              <w:rPr>
                <w:sz w:val="20"/>
              </w:rPr>
            </w:pPr>
            <w:r>
              <w:rPr>
                <w:sz w:val="20"/>
              </w:rPr>
              <w:t>Insert</w:t>
            </w:r>
            <w:r>
              <w:rPr>
                <w:spacing w:val="-9"/>
                <w:sz w:val="20"/>
              </w:rPr>
              <w:t> </w:t>
            </w:r>
            <w:r>
              <w:rPr>
                <w:sz w:val="20"/>
              </w:rPr>
              <w:t>tampered</w:t>
            </w:r>
            <w:r>
              <w:rPr>
                <w:spacing w:val="-8"/>
                <w:sz w:val="20"/>
              </w:rPr>
              <w:t> </w:t>
            </w:r>
            <w:r>
              <w:rPr>
                <w:sz w:val="20"/>
              </w:rPr>
              <w:t>critical</w:t>
            </w:r>
            <w:r>
              <w:rPr>
                <w:spacing w:val="-9"/>
                <w:sz w:val="20"/>
              </w:rPr>
              <w:t> </w:t>
            </w:r>
            <w:r>
              <w:rPr>
                <w:sz w:val="20"/>
              </w:rPr>
              <w:t>components</w:t>
            </w:r>
            <w:r>
              <w:rPr>
                <w:spacing w:val="-8"/>
                <w:sz w:val="20"/>
              </w:rPr>
              <w:t> </w:t>
            </w:r>
            <w:r>
              <w:rPr>
                <w:sz w:val="20"/>
              </w:rPr>
              <w:t>into organizational systems.</w:t>
            </w:r>
          </w:p>
        </w:tc>
        <w:tc>
          <w:tcPr>
            <w:tcW w:w="5559" w:type="dxa"/>
            <w:shd w:val="clear" w:color="auto" w:fill="F1F1F1"/>
          </w:tcPr>
          <w:p>
            <w:pPr>
              <w:pStyle w:val="TableParagraph"/>
              <w:ind w:left="107" w:right="101"/>
              <w:rPr>
                <w:sz w:val="20"/>
              </w:rPr>
            </w:pPr>
            <w:r>
              <w:rPr>
                <w:sz w:val="20"/>
              </w:rPr>
              <w:t>Adversary</w:t>
            </w:r>
            <w:r>
              <w:rPr>
                <w:spacing w:val="-6"/>
                <w:sz w:val="20"/>
              </w:rPr>
              <w:t> </w:t>
            </w:r>
            <w:r>
              <w:rPr>
                <w:sz w:val="20"/>
              </w:rPr>
              <w:t>replaces</w:t>
            </w:r>
            <w:r>
              <w:rPr>
                <w:spacing w:val="-6"/>
                <w:sz w:val="20"/>
              </w:rPr>
              <w:t> </w:t>
            </w:r>
            <w:r>
              <w:rPr>
                <w:sz w:val="20"/>
              </w:rPr>
              <w:t>critical</w:t>
            </w:r>
            <w:r>
              <w:rPr>
                <w:spacing w:val="-7"/>
                <w:sz w:val="20"/>
              </w:rPr>
              <w:t> </w:t>
            </w:r>
            <w:r>
              <w:rPr>
                <w:sz w:val="20"/>
              </w:rPr>
              <w:t>information</w:t>
            </w:r>
            <w:r>
              <w:rPr>
                <w:spacing w:val="-6"/>
                <w:sz w:val="20"/>
              </w:rPr>
              <w:t> </w:t>
            </w:r>
            <w:r>
              <w:rPr>
                <w:sz w:val="20"/>
              </w:rPr>
              <w:t>system</w:t>
            </w:r>
            <w:r>
              <w:rPr>
                <w:spacing w:val="-8"/>
                <w:sz w:val="20"/>
              </w:rPr>
              <w:t> </w:t>
            </w:r>
            <w:r>
              <w:rPr>
                <w:sz w:val="20"/>
              </w:rPr>
              <w:t>components</w:t>
            </w:r>
            <w:r>
              <w:rPr>
                <w:spacing w:val="-6"/>
                <w:sz w:val="20"/>
              </w:rPr>
              <w:t> </w:t>
            </w:r>
            <w:r>
              <w:rPr>
                <w:sz w:val="20"/>
              </w:rPr>
              <w:t>with modified or corrupted components through the supply chain, a</w:t>
            </w:r>
          </w:p>
          <w:p>
            <w:pPr>
              <w:pStyle w:val="TableParagraph"/>
              <w:spacing w:line="223" w:lineRule="exact"/>
              <w:ind w:left="107"/>
              <w:rPr>
                <w:sz w:val="20"/>
              </w:rPr>
            </w:pPr>
            <w:r>
              <w:rPr>
                <w:sz w:val="20"/>
              </w:rPr>
              <w:t>subverted</w:t>
            </w:r>
            <w:r>
              <w:rPr>
                <w:spacing w:val="-7"/>
                <w:sz w:val="20"/>
              </w:rPr>
              <w:t> </w:t>
            </w:r>
            <w:r>
              <w:rPr>
                <w:sz w:val="20"/>
              </w:rPr>
              <w:t>insider,</w:t>
            </w:r>
            <w:r>
              <w:rPr>
                <w:spacing w:val="-6"/>
                <w:sz w:val="20"/>
              </w:rPr>
              <w:t> </w:t>
            </w:r>
            <w:r>
              <w:rPr>
                <w:sz w:val="20"/>
              </w:rPr>
              <w:t>or</w:t>
            </w:r>
            <w:r>
              <w:rPr>
                <w:spacing w:val="-9"/>
                <w:sz w:val="20"/>
              </w:rPr>
              <w:t> </w:t>
            </w:r>
            <w:r>
              <w:rPr>
                <w:sz w:val="20"/>
              </w:rPr>
              <w:t>some</w:t>
            </w:r>
            <w:r>
              <w:rPr>
                <w:spacing w:val="-9"/>
                <w:sz w:val="20"/>
              </w:rPr>
              <w:t> </w:t>
            </w:r>
            <w:r>
              <w:rPr>
                <w:sz w:val="20"/>
              </w:rPr>
              <w:t>combination</w:t>
            </w:r>
            <w:r>
              <w:rPr>
                <w:spacing w:val="-6"/>
                <w:sz w:val="20"/>
              </w:rPr>
              <w:t> </w:t>
            </w:r>
            <w:r>
              <w:rPr>
                <w:spacing w:val="-2"/>
                <w:sz w:val="20"/>
              </w:rPr>
              <w:t>thereof.</w:t>
            </w:r>
          </w:p>
        </w:tc>
      </w:tr>
      <w:tr>
        <w:trPr>
          <w:trHeight w:val="731" w:hRule="atLeast"/>
        </w:trPr>
        <w:tc>
          <w:tcPr>
            <w:tcW w:w="3802" w:type="dxa"/>
            <w:shd w:val="clear" w:color="auto" w:fill="F1F1F1"/>
          </w:tcPr>
          <w:p>
            <w:pPr>
              <w:pStyle w:val="TableParagraph"/>
              <w:spacing w:before="1"/>
              <w:ind w:left="107" w:right="762"/>
              <w:rPr>
                <w:sz w:val="20"/>
              </w:rPr>
            </w:pPr>
            <w:r>
              <w:rPr>
                <w:sz w:val="20"/>
              </w:rPr>
              <w:t>Install general-purpose sniffers on organization-controlled</w:t>
            </w:r>
            <w:r>
              <w:rPr>
                <w:spacing w:val="-12"/>
                <w:sz w:val="20"/>
              </w:rPr>
              <w:t> </w:t>
            </w:r>
            <w:r>
              <w:rPr>
                <w:sz w:val="20"/>
              </w:rPr>
              <w:t>information</w:t>
            </w:r>
          </w:p>
          <w:p>
            <w:pPr>
              <w:pStyle w:val="TableParagraph"/>
              <w:spacing w:line="222" w:lineRule="exact"/>
              <w:ind w:left="107"/>
              <w:rPr>
                <w:sz w:val="20"/>
              </w:rPr>
            </w:pPr>
            <w:r>
              <w:rPr>
                <w:sz w:val="20"/>
              </w:rPr>
              <w:t>systems</w:t>
            </w:r>
            <w:r>
              <w:rPr>
                <w:spacing w:val="-3"/>
                <w:sz w:val="20"/>
              </w:rPr>
              <w:t> </w:t>
            </w:r>
            <w:r>
              <w:rPr>
                <w:sz w:val="20"/>
              </w:rPr>
              <w:t>or</w:t>
            </w:r>
            <w:r>
              <w:rPr>
                <w:spacing w:val="-4"/>
                <w:sz w:val="20"/>
              </w:rPr>
              <w:t> </w:t>
            </w:r>
            <w:r>
              <w:rPr>
                <w:spacing w:val="-2"/>
                <w:sz w:val="20"/>
              </w:rPr>
              <w:t>networks.</w:t>
            </w:r>
          </w:p>
        </w:tc>
        <w:tc>
          <w:tcPr>
            <w:tcW w:w="5559" w:type="dxa"/>
            <w:shd w:val="clear" w:color="auto" w:fill="F1F1F1"/>
          </w:tcPr>
          <w:p>
            <w:pPr>
              <w:pStyle w:val="TableParagraph"/>
              <w:spacing w:before="1"/>
              <w:ind w:left="107" w:right="101"/>
              <w:rPr>
                <w:sz w:val="20"/>
              </w:rPr>
            </w:pPr>
            <w:r>
              <w:rPr>
                <w:sz w:val="20"/>
              </w:rPr>
              <w:t>Adversary</w:t>
            </w:r>
            <w:r>
              <w:rPr>
                <w:spacing w:val="-6"/>
                <w:sz w:val="20"/>
              </w:rPr>
              <w:t> </w:t>
            </w:r>
            <w:r>
              <w:rPr>
                <w:sz w:val="20"/>
              </w:rPr>
              <w:t>installs</w:t>
            </w:r>
            <w:r>
              <w:rPr>
                <w:spacing w:val="-6"/>
                <w:sz w:val="20"/>
              </w:rPr>
              <w:t> </w:t>
            </w:r>
            <w:r>
              <w:rPr>
                <w:sz w:val="20"/>
              </w:rPr>
              <w:t>sniffing</w:t>
            </w:r>
            <w:r>
              <w:rPr>
                <w:spacing w:val="-7"/>
                <w:sz w:val="20"/>
              </w:rPr>
              <w:t> </w:t>
            </w:r>
            <w:r>
              <w:rPr>
                <w:sz w:val="20"/>
              </w:rPr>
              <w:t>software</w:t>
            </w:r>
            <w:r>
              <w:rPr>
                <w:spacing w:val="-7"/>
                <w:sz w:val="20"/>
              </w:rPr>
              <w:t> </w:t>
            </w:r>
            <w:r>
              <w:rPr>
                <w:sz w:val="20"/>
              </w:rPr>
              <w:t>onto</w:t>
            </w:r>
            <w:r>
              <w:rPr>
                <w:spacing w:val="-7"/>
                <w:sz w:val="20"/>
              </w:rPr>
              <w:t> </w:t>
            </w:r>
            <w:r>
              <w:rPr>
                <w:sz w:val="20"/>
              </w:rPr>
              <w:t>internal</w:t>
            </w:r>
            <w:r>
              <w:rPr>
                <w:spacing w:val="-7"/>
                <w:sz w:val="20"/>
              </w:rPr>
              <w:t> </w:t>
            </w:r>
            <w:r>
              <w:rPr>
                <w:sz w:val="20"/>
              </w:rPr>
              <w:t>organizational information systems or networks.</w:t>
            </w:r>
          </w:p>
        </w:tc>
      </w:tr>
      <w:tr>
        <w:trPr>
          <w:trHeight w:val="733" w:hRule="atLeast"/>
        </w:trPr>
        <w:tc>
          <w:tcPr>
            <w:tcW w:w="3802" w:type="dxa"/>
            <w:shd w:val="clear" w:color="auto" w:fill="F1F1F1"/>
          </w:tcPr>
          <w:p>
            <w:pPr>
              <w:pStyle w:val="TableParagraph"/>
              <w:spacing w:line="240" w:lineRule="atLeast"/>
              <w:ind w:left="107"/>
              <w:rPr>
                <w:sz w:val="20"/>
              </w:rPr>
            </w:pPr>
            <w:r>
              <w:rPr>
                <w:sz w:val="20"/>
              </w:rPr>
              <w:t>Install</w:t>
            </w:r>
            <w:r>
              <w:rPr>
                <w:spacing w:val="-9"/>
                <w:sz w:val="20"/>
              </w:rPr>
              <w:t> </w:t>
            </w:r>
            <w:r>
              <w:rPr>
                <w:sz w:val="20"/>
              </w:rPr>
              <w:t>persistent</w:t>
            </w:r>
            <w:r>
              <w:rPr>
                <w:spacing w:val="-9"/>
                <w:sz w:val="20"/>
              </w:rPr>
              <w:t> </w:t>
            </w:r>
            <w:r>
              <w:rPr>
                <w:sz w:val="20"/>
              </w:rPr>
              <w:t>and</w:t>
            </w:r>
            <w:r>
              <w:rPr>
                <w:spacing w:val="-8"/>
                <w:sz w:val="20"/>
              </w:rPr>
              <w:t> </w:t>
            </w:r>
            <w:r>
              <w:rPr>
                <w:sz w:val="20"/>
              </w:rPr>
              <w:t>targeted</w:t>
            </w:r>
            <w:r>
              <w:rPr>
                <w:spacing w:val="-8"/>
                <w:sz w:val="20"/>
              </w:rPr>
              <w:t> </w:t>
            </w:r>
            <w:r>
              <w:rPr>
                <w:sz w:val="20"/>
              </w:rPr>
              <w:t>sniffers</w:t>
            </w:r>
            <w:r>
              <w:rPr>
                <w:spacing w:val="-8"/>
                <w:sz w:val="20"/>
              </w:rPr>
              <w:t> </w:t>
            </w:r>
            <w:r>
              <w:rPr>
                <w:sz w:val="20"/>
              </w:rPr>
              <w:t>on organizational information systems and </w:t>
            </w:r>
            <w:r>
              <w:rPr>
                <w:spacing w:val="-2"/>
                <w:sz w:val="20"/>
              </w:rPr>
              <w:t>networks.</w:t>
            </w:r>
          </w:p>
        </w:tc>
        <w:tc>
          <w:tcPr>
            <w:tcW w:w="5559" w:type="dxa"/>
            <w:shd w:val="clear" w:color="auto" w:fill="F1F1F1"/>
          </w:tcPr>
          <w:p>
            <w:pPr>
              <w:pStyle w:val="TableParagraph"/>
              <w:spacing w:line="240" w:lineRule="atLeast"/>
              <w:ind w:left="107" w:right="101"/>
              <w:rPr>
                <w:sz w:val="20"/>
              </w:rPr>
            </w:pPr>
            <w:r>
              <w:rPr>
                <w:sz w:val="20"/>
              </w:rPr>
              <w:t>Adversary</w:t>
            </w:r>
            <w:r>
              <w:rPr>
                <w:spacing w:val="-5"/>
                <w:sz w:val="20"/>
              </w:rPr>
              <w:t> </w:t>
            </w:r>
            <w:r>
              <w:rPr>
                <w:sz w:val="20"/>
              </w:rPr>
              <w:t>places</w:t>
            </w:r>
            <w:r>
              <w:rPr>
                <w:spacing w:val="-5"/>
                <w:sz w:val="20"/>
              </w:rPr>
              <w:t> </w:t>
            </w:r>
            <w:r>
              <w:rPr>
                <w:sz w:val="20"/>
              </w:rPr>
              <w:t>software</w:t>
            </w:r>
            <w:r>
              <w:rPr>
                <w:spacing w:val="-6"/>
                <w:sz w:val="20"/>
              </w:rPr>
              <w:t> </w:t>
            </w:r>
            <w:r>
              <w:rPr>
                <w:sz w:val="20"/>
              </w:rPr>
              <w:t>designed</w:t>
            </w:r>
            <w:r>
              <w:rPr>
                <w:spacing w:val="-5"/>
                <w:sz w:val="20"/>
              </w:rPr>
              <w:t> </w:t>
            </w:r>
            <w:r>
              <w:rPr>
                <w:sz w:val="20"/>
              </w:rPr>
              <w:t>to</w:t>
            </w:r>
            <w:r>
              <w:rPr>
                <w:spacing w:val="-6"/>
                <w:sz w:val="20"/>
              </w:rPr>
              <w:t> </w:t>
            </w:r>
            <w:r>
              <w:rPr>
                <w:sz w:val="20"/>
              </w:rPr>
              <w:t>collect</w:t>
            </w:r>
            <w:r>
              <w:rPr>
                <w:spacing w:val="-6"/>
                <w:sz w:val="20"/>
              </w:rPr>
              <w:t> </w:t>
            </w:r>
            <w:r>
              <w:rPr>
                <w:sz w:val="20"/>
              </w:rPr>
              <w:t>(i.e.,</w:t>
            </w:r>
            <w:r>
              <w:rPr>
                <w:spacing w:val="-6"/>
                <w:sz w:val="20"/>
              </w:rPr>
              <w:t> </w:t>
            </w:r>
            <w:r>
              <w:rPr>
                <w:sz w:val="20"/>
              </w:rPr>
              <w:t>sniff)</w:t>
            </w:r>
            <w:r>
              <w:rPr>
                <w:spacing w:val="-6"/>
                <w:sz w:val="20"/>
              </w:rPr>
              <w:t> </w:t>
            </w:r>
            <w:r>
              <w:rPr>
                <w:sz w:val="20"/>
              </w:rPr>
              <w:t>network traffic over a continuous period of time within internal organizational information systems or networks.</w:t>
            </w:r>
          </w:p>
        </w:tc>
      </w:tr>
      <w:tr>
        <w:trPr>
          <w:trHeight w:val="1218" w:hRule="atLeast"/>
        </w:trPr>
        <w:tc>
          <w:tcPr>
            <w:tcW w:w="3802" w:type="dxa"/>
            <w:shd w:val="clear" w:color="auto" w:fill="F1F1F1"/>
          </w:tcPr>
          <w:p>
            <w:pPr>
              <w:pStyle w:val="TableParagraph"/>
              <w:ind w:left="107"/>
              <w:rPr>
                <w:sz w:val="20"/>
              </w:rPr>
            </w:pPr>
            <w:r>
              <w:rPr>
                <w:sz w:val="20"/>
              </w:rPr>
              <w:t>Insert</w:t>
            </w:r>
            <w:r>
              <w:rPr>
                <w:spacing w:val="-11"/>
                <w:sz w:val="20"/>
              </w:rPr>
              <w:t> </w:t>
            </w:r>
            <w:r>
              <w:rPr>
                <w:sz w:val="20"/>
              </w:rPr>
              <w:t>malicious</w:t>
            </w:r>
            <w:r>
              <w:rPr>
                <w:spacing w:val="-10"/>
                <w:sz w:val="20"/>
              </w:rPr>
              <w:t> </w:t>
            </w:r>
            <w:r>
              <w:rPr>
                <w:sz w:val="20"/>
              </w:rPr>
              <w:t>scanning</w:t>
            </w:r>
            <w:r>
              <w:rPr>
                <w:spacing w:val="-11"/>
                <w:sz w:val="20"/>
              </w:rPr>
              <w:t> </w:t>
            </w:r>
            <w:r>
              <w:rPr>
                <w:sz w:val="20"/>
              </w:rPr>
              <w:t>devices</w:t>
            </w:r>
            <w:r>
              <w:rPr>
                <w:spacing w:val="-10"/>
                <w:sz w:val="20"/>
              </w:rPr>
              <w:t> </w:t>
            </w:r>
            <w:r>
              <w:rPr>
                <w:sz w:val="20"/>
              </w:rPr>
              <w:t>(e.g., wireless sniffers) inside facilities.</w:t>
            </w:r>
          </w:p>
        </w:tc>
        <w:tc>
          <w:tcPr>
            <w:tcW w:w="5559" w:type="dxa"/>
            <w:shd w:val="clear" w:color="auto" w:fill="F1F1F1"/>
          </w:tcPr>
          <w:p>
            <w:pPr>
              <w:pStyle w:val="TableParagraph"/>
              <w:ind w:left="107" w:right="101"/>
              <w:rPr>
                <w:sz w:val="20"/>
              </w:rPr>
            </w:pPr>
            <w:r>
              <w:rPr>
                <w:sz w:val="20"/>
              </w:rPr>
              <w:t>Adversary uses the postal service or other commercial delivery services to deliver a device to organizational mailrooms that is able</w:t>
            </w:r>
            <w:r>
              <w:rPr>
                <w:spacing w:val="-6"/>
                <w:sz w:val="20"/>
              </w:rPr>
              <w:t> </w:t>
            </w:r>
            <w:r>
              <w:rPr>
                <w:sz w:val="20"/>
              </w:rPr>
              <w:t>to</w:t>
            </w:r>
            <w:r>
              <w:rPr>
                <w:spacing w:val="-5"/>
                <w:sz w:val="20"/>
              </w:rPr>
              <w:t> </w:t>
            </w:r>
            <w:r>
              <w:rPr>
                <w:sz w:val="20"/>
              </w:rPr>
              <w:t>scan</w:t>
            </w:r>
            <w:r>
              <w:rPr>
                <w:spacing w:val="-4"/>
                <w:sz w:val="20"/>
              </w:rPr>
              <w:t> </w:t>
            </w:r>
            <w:r>
              <w:rPr>
                <w:sz w:val="20"/>
              </w:rPr>
              <w:t>wireless</w:t>
            </w:r>
            <w:r>
              <w:rPr>
                <w:spacing w:val="-4"/>
                <w:sz w:val="20"/>
              </w:rPr>
              <w:t> </w:t>
            </w:r>
            <w:r>
              <w:rPr>
                <w:sz w:val="20"/>
              </w:rPr>
              <w:t>communications</w:t>
            </w:r>
            <w:r>
              <w:rPr>
                <w:spacing w:val="-4"/>
                <w:sz w:val="20"/>
              </w:rPr>
              <w:t> </w:t>
            </w:r>
            <w:r>
              <w:rPr>
                <w:sz w:val="20"/>
              </w:rPr>
              <w:t>accessible</w:t>
            </w:r>
            <w:r>
              <w:rPr>
                <w:spacing w:val="-6"/>
                <w:sz w:val="20"/>
              </w:rPr>
              <w:t> </w:t>
            </w:r>
            <w:r>
              <w:rPr>
                <w:sz w:val="20"/>
              </w:rPr>
              <w:t>from</w:t>
            </w:r>
            <w:r>
              <w:rPr>
                <w:spacing w:val="-6"/>
                <w:sz w:val="20"/>
              </w:rPr>
              <w:t> </w:t>
            </w:r>
            <w:r>
              <w:rPr>
                <w:sz w:val="20"/>
              </w:rPr>
              <w:t>within</w:t>
            </w:r>
            <w:r>
              <w:rPr>
                <w:spacing w:val="-4"/>
                <w:sz w:val="20"/>
              </w:rPr>
              <w:t> </w:t>
            </w:r>
            <w:r>
              <w:rPr>
                <w:sz w:val="20"/>
              </w:rPr>
              <w:t>the mailrooms and then wirelessly transmit information back to</w:t>
            </w:r>
          </w:p>
          <w:p>
            <w:pPr>
              <w:pStyle w:val="TableParagraph"/>
              <w:spacing w:line="223" w:lineRule="exact"/>
              <w:ind w:left="107"/>
              <w:rPr>
                <w:sz w:val="20"/>
              </w:rPr>
            </w:pPr>
            <w:r>
              <w:rPr>
                <w:spacing w:val="-2"/>
                <w:sz w:val="20"/>
              </w:rPr>
              <w:t>adversary.</w:t>
            </w:r>
          </w:p>
        </w:tc>
      </w:tr>
      <w:tr>
        <w:trPr>
          <w:trHeight w:val="733" w:hRule="atLeast"/>
        </w:trPr>
        <w:tc>
          <w:tcPr>
            <w:tcW w:w="3802" w:type="dxa"/>
            <w:shd w:val="clear" w:color="auto" w:fill="F1F1F1"/>
          </w:tcPr>
          <w:p>
            <w:pPr>
              <w:pStyle w:val="TableParagraph"/>
              <w:spacing w:before="1"/>
              <w:ind w:left="107" w:right="156"/>
              <w:rPr>
                <w:sz w:val="20"/>
              </w:rPr>
            </w:pPr>
            <w:r>
              <w:rPr>
                <w:sz w:val="20"/>
              </w:rPr>
              <w:t>Insert</w:t>
            </w:r>
            <w:r>
              <w:rPr>
                <w:spacing w:val="-12"/>
                <w:sz w:val="20"/>
              </w:rPr>
              <w:t> </w:t>
            </w:r>
            <w:r>
              <w:rPr>
                <w:sz w:val="20"/>
              </w:rPr>
              <w:t>subverted</w:t>
            </w:r>
            <w:r>
              <w:rPr>
                <w:spacing w:val="-11"/>
                <w:sz w:val="20"/>
              </w:rPr>
              <w:t> </w:t>
            </w:r>
            <w:r>
              <w:rPr>
                <w:sz w:val="20"/>
              </w:rPr>
              <w:t>individuals</w:t>
            </w:r>
            <w:r>
              <w:rPr>
                <w:spacing w:val="-11"/>
                <w:sz w:val="20"/>
              </w:rPr>
              <w:t> </w:t>
            </w:r>
            <w:r>
              <w:rPr>
                <w:sz w:val="20"/>
              </w:rPr>
              <w:t>into </w:t>
            </w:r>
            <w:r>
              <w:rPr>
                <w:spacing w:val="-2"/>
                <w:sz w:val="20"/>
              </w:rPr>
              <w:t>organizations.</w:t>
            </w:r>
          </w:p>
        </w:tc>
        <w:tc>
          <w:tcPr>
            <w:tcW w:w="5559" w:type="dxa"/>
            <w:shd w:val="clear" w:color="auto" w:fill="F1F1F1"/>
          </w:tcPr>
          <w:p>
            <w:pPr>
              <w:pStyle w:val="TableParagraph"/>
              <w:spacing w:line="240" w:lineRule="atLeast"/>
              <w:ind w:left="107" w:right="101"/>
              <w:rPr>
                <w:sz w:val="20"/>
              </w:rPr>
            </w:pPr>
            <w:r>
              <w:rPr>
                <w:sz w:val="20"/>
              </w:rPr>
              <w:t>Adversary</w:t>
            </w:r>
            <w:r>
              <w:rPr>
                <w:spacing w:val="-5"/>
                <w:sz w:val="20"/>
              </w:rPr>
              <w:t> </w:t>
            </w:r>
            <w:r>
              <w:rPr>
                <w:sz w:val="20"/>
              </w:rPr>
              <w:t>places</w:t>
            </w:r>
            <w:r>
              <w:rPr>
                <w:spacing w:val="-5"/>
                <w:sz w:val="20"/>
              </w:rPr>
              <w:t> </w:t>
            </w:r>
            <w:r>
              <w:rPr>
                <w:sz w:val="20"/>
              </w:rPr>
              <w:t>individuals</w:t>
            </w:r>
            <w:r>
              <w:rPr>
                <w:spacing w:val="-7"/>
                <w:sz w:val="20"/>
              </w:rPr>
              <w:t> </w:t>
            </w:r>
            <w:r>
              <w:rPr>
                <w:sz w:val="20"/>
              </w:rPr>
              <w:t>within</w:t>
            </w:r>
            <w:r>
              <w:rPr>
                <w:spacing w:val="-5"/>
                <w:sz w:val="20"/>
              </w:rPr>
              <w:t> </w:t>
            </w:r>
            <w:r>
              <w:rPr>
                <w:sz w:val="20"/>
              </w:rPr>
              <w:t>organizations</w:t>
            </w:r>
            <w:r>
              <w:rPr>
                <w:spacing w:val="-5"/>
                <w:sz w:val="20"/>
              </w:rPr>
              <w:t> </w:t>
            </w:r>
            <w:r>
              <w:rPr>
                <w:sz w:val="20"/>
              </w:rPr>
              <w:t>who</w:t>
            </w:r>
            <w:r>
              <w:rPr>
                <w:spacing w:val="-6"/>
                <w:sz w:val="20"/>
              </w:rPr>
              <w:t> </w:t>
            </w:r>
            <w:r>
              <w:rPr>
                <w:sz w:val="20"/>
              </w:rPr>
              <w:t>are</w:t>
            </w:r>
            <w:r>
              <w:rPr>
                <w:spacing w:val="-7"/>
                <w:sz w:val="20"/>
              </w:rPr>
              <w:t> </w:t>
            </w:r>
            <w:r>
              <w:rPr>
                <w:sz w:val="20"/>
              </w:rPr>
              <w:t>willing and able to carry out actions to cause harm to organizational mission or business functions.</w:t>
            </w:r>
          </w:p>
        </w:tc>
      </w:tr>
      <w:tr>
        <w:trPr>
          <w:trHeight w:val="1708" w:hRule="atLeast"/>
        </w:trPr>
        <w:tc>
          <w:tcPr>
            <w:tcW w:w="3802" w:type="dxa"/>
            <w:shd w:val="clear" w:color="auto" w:fill="F1F1F1"/>
          </w:tcPr>
          <w:p>
            <w:pPr>
              <w:pStyle w:val="TableParagraph"/>
              <w:spacing w:before="1"/>
              <w:ind w:left="107"/>
              <w:rPr>
                <w:sz w:val="20"/>
              </w:rPr>
            </w:pPr>
            <w:r>
              <w:rPr>
                <w:sz w:val="20"/>
              </w:rPr>
              <w:t>Insert</w:t>
            </w:r>
            <w:r>
              <w:rPr>
                <w:spacing w:val="-10"/>
                <w:sz w:val="20"/>
              </w:rPr>
              <w:t> </w:t>
            </w:r>
            <w:r>
              <w:rPr>
                <w:sz w:val="20"/>
              </w:rPr>
              <w:t>subverted</w:t>
            </w:r>
            <w:r>
              <w:rPr>
                <w:spacing w:val="-9"/>
                <w:sz w:val="20"/>
              </w:rPr>
              <w:t> </w:t>
            </w:r>
            <w:r>
              <w:rPr>
                <w:sz w:val="20"/>
              </w:rPr>
              <w:t>individuals</w:t>
            </w:r>
            <w:r>
              <w:rPr>
                <w:spacing w:val="-9"/>
                <w:sz w:val="20"/>
              </w:rPr>
              <w:t> </w:t>
            </w:r>
            <w:r>
              <w:rPr>
                <w:sz w:val="20"/>
              </w:rPr>
              <w:t>into</w:t>
            </w:r>
            <w:r>
              <w:rPr>
                <w:spacing w:val="-10"/>
                <w:sz w:val="20"/>
              </w:rPr>
              <w:t> </w:t>
            </w:r>
            <w:r>
              <w:rPr>
                <w:sz w:val="20"/>
              </w:rPr>
              <w:t>privileged positions in organizations.</w:t>
            </w:r>
          </w:p>
        </w:tc>
        <w:tc>
          <w:tcPr>
            <w:tcW w:w="5559" w:type="dxa"/>
            <w:shd w:val="clear" w:color="auto" w:fill="F1F1F1"/>
          </w:tcPr>
          <w:p>
            <w:pPr>
              <w:pStyle w:val="TableParagraph"/>
              <w:spacing w:before="1"/>
              <w:ind w:left="107" w:right="101"/>
              <w:rPr>
                <w:sz w:val="20"/>
              </w:rPr>
            </w:pPr>
            <w:r>
              <w:rPr>
                <w:sz w:val="20"/>
              </w:rPr>
              <w:t>Adversary places individuals in privileged positions within organizations who are willing and able to carry out actions to cause harm to organizational mission or business functions. Adversary may target privileged functions to gain access to sensitive</w:t>
            </w:r>
            <w:r>
              <w:rPr>
                <w:spacing w:val="-7"/>
                <w:sz w:val="20"/>
              </w:rPr>
              <w:t> </w:t>
            </w:r>
            <w:r>
              <w:rPr>
                <w:sz w:val="20"/>
              </w:rPr>
              <w:t>information</w:t>
            </w:r>
            <w:r>
              <w:rPr>
                <w:spacing w:val="-5"/>
                <w:sz w:val="20"/>
              </w:rPr>
              <w:t> </w:t>
            </w:r>
            <w:r>
              <w:rPr>
                <w:sz w:val="20"/>
              </w:rPr>
              <w:t>(e.g.,</w:t>
            </w:r>
            <w:r>
              <w:rPr>
                <w:spacing w:val="-5"/>
                <w:sz w:val="20"/>
              </w:rPr>
              <w:t> </w:t>
            </w:r>
            <w:r>
              <w:rPr>
                <w:sz w:val="20"/>
              </w:rPr>
              <w:t>user</w:t>
            </w:r>
            <w:r>
              <w:rPr>
                <w:spacing w:val="-6"/>
                <w:sz w:val="20"/>
              </w:rPr>
              <w:t> </w:t>
            </w:r>
            <w:r>
              <w:rPr>
                <w:sz w:val="20"/>
              </w:rPr>
              <w:t>accounts,</w:t>
            </w:r>
            <w:r>
              <w:rPr>
                <w:spacing w:val="-5"/>
                <w:sz w:val="20"/>
              </w:rPr>
              <w:t> </w:t>
            </w:r>
            <w:r>
              <w:rPr>
                <w:sz w:val="20"/>
              </w:rPr>
              <w:t>system</w:t>
            </w:r>
            <w:r>
              <w:rPr>
                <w:spacing w:val="-7"/>
                <w:sz w:val="20"/>
              </w:rPr>
              <w:t> </w:t>
            </w:r>
            <w:r>
              <w:rPr>
                <w:sz w:val="20"/>
              </w:rPr>
              <w:t>files)</w:t>
            </w:r>
            <w:r>
              <w:rPr>
                <w:spacing w:val="-6"/>
                <w:sz w:val="20"/>
              </w:rPr>
              <w:t> </w:t>
            </w:r>
            <w:r>
              <w:rPr>
                <w:sz w:val="20"/>
              </w:rPr>
              <w:t>and</w:t>
            </w:r>
            <w:r>
              <w:rPr>
                <w:spacing w:val="-5"/>
                <w:sz w:val="20"/>
              </w:rPr>
              <w:t> </w:t>
            </w:r>
            <w:r>
              <w:rPr>
                <w:sz w:val="20"/>
              </w:rPr>
              <w:t>may leverage access to one privileged capability to get to another</w:t>
            </w:r>
          </w:p>
          <w:p>
            <w:pPr>
              <w:pStyle w:val="TableParagraph"/>
              <w:spacing w:line="222" w:lineRule="exact"/>
              <w:ind w:left="107"/>
              <w:rPr>
                <w:sz w:val="20"/>
              </w:rPr>
            </w:pPr>
            <w:r>
              <w:rPr>
                <w:spacing w:val="-2"/>
                <w:sz w:val="20"/>
              </w:rPr>
              <w:t>capability.</w:t>
            </w:r>
          </w:p>
        </w:tc>
      </w:tr>
      <w:tr>
        <w:trPr>
          <w:trHeight w:val="244" w:hRule="atLeast"/>
        </w:trPr>
        <w:tc>
          <w:tcPr>
            <w:tcW w:w="9361" w:type="dxa"/>
            <w:gridSpan w:val="2"/>
            <w:shd w:val="clear" w:color="auto" w:fill="D9E1F3"/>
          </w:tcPr>
          <w:p>
            <w:pPr>
              <w:pStyle w:val="TableParagraph"/>
              <w:spacing w:line="223" w:lineRule="exact" w:before="1"/>
              <w:ind w:left="1815" w:right="1812"/>
              <w:jc w:val="center"/>
              <w:rPr>
                <w:i/>
                <w:sz w:val="20"/>
              </w:rPr>
            </w:pPr>
            <w:r>
              <w:rPr>
                <w:b/>
                <w:i/>
                <w:sz w:val="20"/>
              </w:rPr>
              <w:t>Exploit</w:t>
            </w:r>
            <w:r>
              <w:rPr>
                <w:b/>
                <w:i/>
                <w:spacing w:val="-6"/>
                <w:sz w:val="20"/>
              </w:rPr>
              <w:t> </w:t>
            </w:r>
            <w:r>
              <w:rPr>
                <w:b/>
                <w:i/>
                <w:sz w:val="20"/>
              </w:rPr>
              <w:t>and</w:t>
            </w:r>
            <w:r>
              <w:rPr>
                <w:b/>
                <w:i/>
                <w:spacing w:val="-5"/>
                <w:sz w:val="20"/>
              </w:rPr>
              <w:t> </w:t>
            </w:r>
            <w:r>
              <w:rPr>
                <w:b/>
                <w:i/>
                <w:spacing w:val="-2"/>
                <w:sz w:val="20"/>
              </w:rPr>
              <w:t>compromise</w:t>
            </w:r>
            <w:r>
              <w:rPr>
                <w:i/>
                <w:spacing w:val="-2"/>
                <w:sz w:val="20"/>
              </w:rPr>
              <w:t>.</w:t>
            </w:r>
          </w:p>
        </w:tc>
      </w:tr>
      <w:tr>
        <w:trPr>
          <w:trHeight w:val="731" w:hRule="atLeast"/>
        </w:trPr>
        <w:tc>
          <w:tcPr>
            <w:tcW w:w="3802" w:type="dxa"/>
            <w:shd w:val="clear" w:color="auto" w:fill="F1F1F1"/>
          </w:tcPr>
          <w:p>
            <w:pPr>
              <w:pStyle w:val="TableParagraph"/>
              <w:spacing w:before="1"/>
              <w:ind w:left="107"/>
              <w:rPr>
                <w:sz w:val="20"/>
              </w:rPr>
            </w:pPr>
            <w:r>
              <w:rPr>
                <w:sz w:val="20"/>
              </w:rPr>
              <w:t>Exploit</w:t>
            </w:r>
            <w:r>
              <w:rPr>
                <w:spacing w:val="-7"/>
                <w:sz w:val="20"/>
              </w:rPr>
              <w:t> </w:t>
            </w:r>
            <w:r>
              <w:rPr>
                <w:sz w:val="20"/>
              </w:rPr>
              <w:t>physical</w:t>
            </w:r>
            <w:r>
              <w:rPr>
                <w:spacing w:val="-7"/>
                <w:sz w:val="20"/>
              </w:rPr>
              <w:t> </w:t>
            </w:r>
            <w:r>
              <w:rPr>
                <w:sz w:val="20"/>
              </w:rPr>
              <w:t>access</w:t>
            </w:r>
            <w:r>
              <w:rPr>
                <w:spacing w:val="-6"/>
                <w:sz w:val="20"/>
              </w:rPr>
              <w:t> </w:t>
            </w:r>
            <w:r>
              <w:rPr>
                <w:sz w:val="20"/>
              </w:rPr>
              <w:t>of</w:t>
            </w:r>
            <w:r>
              <w:rPr>
                <w:spacing w:val="-8"/>
                <w:sz w:val="20"/>
              </w:rPr>
              <w:t> </w:t>
            </w:r>
            <w:r>
              <w:rPr>
                <w:sz w:val="20"/>
              </w:rPr>
              <w:t>authorized</w:t>
            </w:r>
            <w:r>
              <w:rPr>
                <w:spacing w:val="-6"/>
                <w:sz w:val="20"/>
              </w:rPr>
              <w:t> </w:t>
            </w:r>
            <w:r>
              <w:rPr>
                <w:sz w:val="20"/>
              </w:rPr>
              <w:t>staff</w:t>
            </w:r>
            <w:r>
              <w:rPr>
                <w:spacing w:val="-8"/>
                <w:sz w:val="20"/>
              </w:rPr>
              <w:t> </w:t>
            </w:r>
            <w:r>
              <w:rPr>
                <w:sz w:val="20"/>
              </w:rPr>
              <w:t>to gain access to organizational facilities.</w:t>
            </w:r>
          </w:p>
        </w:tc>
        <w:tc>
          <w:tcPr>
            <w:tcW w:w="5559" w:type="dxa"/>
            <w:shd w:val="clear" w:color="auto" w:fill="F1F1F1"/>
          </w:tcPr>
          <w:p>
            <w:pPr>
              <w:pStyle w:val="TableParagraph"/>
              <w:spacing w:before="1"/>
              <w:ind w:left="107" w:right="101"/>
              <w:rPr>
                <w:sz w:val="20"/>
              </w:rPr>
            </w:pPr>
            <w:r>
              <w:rPr>
                <w:sz w:val="20"/>
              </w:rPr>
              <w:t>Adversary</w:t>
            </w:r>
            <w:r>
              <w:rPr>
                <w:spacing w:val="-7"/>
                <w:sz w:val="20"/>
              </w:rPr>
              <w:t> </w:t>
            </w:r>
            <w:r>
              <w:rPr>
                <w:sz w:val="20"/>
              </w:rPr>
              <w:t>follows</w:t>
            </w:r>
            <w:r>
              <w:rPr>
                <w:spacing w:val="-7"/>
                <w:sz w:val="20"/>
              </w:rPr>
              <w:t> </w:t>
            </w:r>
            <w:r>
              <w:rPr>
                <w:sz w:val="20"/>
              </w:rPr>
              <w:t>(“tailgates”)</w:t>
            </w:r>
            <w:r>
              <w:rPr>
                <w:spacing w:val="-7"/>
                <w:sz w:val="20"/>
              </w:rPr>
              <w:t> </w:t>
            </w:r>
            <w:r>
              <w:rPr>
                <w:sz w:val="20"/>
              </w:rPr>
              <w:t>authorized</w:t>
            </w:r>
            <w:r>
              <w:rPr>
                <w:spacing w:val="-7"/>
                <w:sz w:val="20"/>
              </w:rPr>
              <w:t> </w:t>
            </w:r>
            <w:r>
              <w:rPr>
                <w:sz w:val="20"/>
              </w:rPr>
              <w:t>individuals</w:t>
            </w:r>
            <w:r>
              <w:rPr>
                <w:spacing w:val="-7"/>
                <w:sz w:val="20"/>
              </w:rPr>
              <w:t> </w:t>
            </w:r>
            <w:r>
              <w:rPr>
                <w:sz w:val="20"/>
              </w:rPr>
              <w:t>into</w:t>
            </w:r>
            <w:r>
              <w:rPr>
                <w:spacing w:val="-7"/>
                <w:sz w:val="20"/>
              </w:rPr>
              <w:t> </w:t>
            </w:r>
            <w:r>
              <w:rPr>
                <w:sz w:val="20"/>
              </w:rPr>
              <w:t>secure or controlled locations to circumvent physical security checks</w:t>
            </w:r>
          </w:p>
          <w:p>
            <w:pPr>
              <w:pStyle w:val="TableParagraph"/>
              <w:spacing w:line="222" w:lineRule="exact"/>
              <w:ind w:left="107"/>
              <w:rPr>
                <w:sz w:val="20"/>
              </w:rPr>
            </w:pPr>
            <w:r>
              <w:rPr>
                <w:sz w:val="20"/>
              </w:rPr>
              <w:t>with</w:t>
            </w:r>
            <w:r>
              <w:rPr>
                <w:spacing w:val="-4"/>
                <w:sz w:val="20"/>
              </w:rPr>
              <w:t> </w:t>
            </w:r>
            <w:r>
              <w:rPr>
                <w:sz w:val="20"/>
              </w:rPr>
              <w:t>the</w:t>
            </w:r>
            <w:r>
              <w:rPr>
                <w:spacing w:val="-5"/>
                <w:sz w:val="20"/>
              </w:rPr>
              <w:t> </w:t>
            </w:r>
            <w:r>
              <w:rPr>
                <w:sz w:val="20"/>
              </w:rPr>
              <w:t>goal</w:t>
            </w:r>
            <w:r>
              <w:rPr>
                <w:spacing w:val="-4"/>
                <w:sz w:val="20"/>
              </w:rPr>
              <w:t> </w:t>
            </w:r>
            <w:r>
              <w:rPr>
                <w:sz w:val="20"/>
              </w:rPr>
              <w:t>of</w:t>
            </w:r>
            <w:r>
              <w:rPr>
                <w:spacing w:val="-6"/>
                <w:sz w:val="20"/>
              </w:rPr>
              <w:t> </w:t>
            </w:r>
            <w:r>
              <w:rPr>
                <w:sz w:val="20"/>
              </w:rPr>
              <w:t>gaining</w:t>
            </w:r>
            <w:r>
              <w:rPr>
                <w:spacing w:val="-4"/>
                <w:sz w:val="20"/>
              </w:rPr>
              <w:t> </w:t>
            </w:r>
            <w:r>
              <w:rPr>
                <w:sz w:val="20"/>
              </w:rPr>
              <w:t>access</w:t>
            </w:r>
            <w:r>
              <w:rPr>
                <w:spacing w:val="-3"/>
                <w:sz w:val="20"/>
              </w:rPr>
              <w:t> </w:t>
            </w:r>
            <w:r>
              <w:rPr>
                <w:sz w:val="20"/>
              </w:rPr>
              <w:t>to</w:t>
            </w:r>
            <w:r>
              <w:rPr>
                <w:spacing w:val="-5"/>
                <w:sz w:val="20"/>
              </w:rPr>
              <w:t> </w:t>
            </w:r>
            <w:r>
              <w:rPr>
                <w:spacing w:val="-2"/>
                <w:sz w:val="20"/>
              </w:rPr>
              <w:t>facilities.</w:t>
            </w:r>
          </w:p>
        </w:tc>
      </w:tr>
      <w:tr>
        <w:trPr>
          <w:trHeight w:val="734" w:hRule="atLeast"/>
        </w:trPr>
        <w:tc>
          <w:tcPr>
            <w:tcW w:w="3802" w:type="dxa"/>
            <w:shd w:val="clear" w:color="auto" w:fill="F1F1F1"/>
          </w:tcPr>
          <w:p>
            <w:pPr>
              <w:pStyle w:val="TableParagraph"/>
              <w:spacing w:line="240" w:lineRule="atLeast"/>
              <w:ind w:left="107" w:right="135"/>
              <w:rPr>
                <w:sz w:val="20"/>
              </w:rPr>
            </w:pPr>
            <w:r>
              <w:rPr>
                <w:sz w:val="20"/>
              </w:rPr>
              <w:t>Exploit</w:t>
            </w:r>
            <w:r>
              <w:rPr>
                <w:spacing w:val="-10"/>
                <w:sz w:val="20"/>
              </w:rPr>
              <w:t> </w:t>
            </w:r>
            <w:r>
              <w:rPr>
                <w:sz w:val="20"/>
              </w:rPr>
              <w:t>poorly</w:t>
            </w:r>
            <w:r>
              <w:rPr>
                <w:spacing w:val="-9"/>
                <w:sz w:val="20"/>
              </w:rPr>
              <w:t> </w:t>
            </w:r>
            <w:r>
              <w:rPr>
                <w:sz w:val="20"/>
              </w:rPr>
              <w:t>configured</w:t>
            </w:r>
            <w:r>
              <w:rPr>
                <w:spacing w:val="-9"/>
                <w:sz w:val="20"/>
              </w:rPr>
              <w:t> </w:t>
            </w:r>
            <w:r>
              <w:rPr>
                <w:sz w:val="20"/>
              </w:rPr>
              <w:t>or</w:t>
            </w:r>
            <w:r>
              <w:rPr>
                <w:spacing w:val="-10"/>
                <w:sz w:val="20"/>
              </w:rPr>
              <w:t> </w:t>
            </w:r>
            <w:r>
              <w:rPr>
                <w:sz w:val="20"/>
              </w:rPr>
              <w:t>unauthorized information systems exposed to the </w:t>
            </w:r>
            <w:r>
              <w:rPr>
                <w:spacing w:val="-2"/>
                <w:sz w:val="20"/>
              </w:rPr>
              <w:t>internet.</w:t>
            </w:r>
          </w:p>
        </w:tc>
        <w:tc>
          <w:tcPr>
            <w:tcW w:w="5559" w:type="dxa"/>
            <w:shd w:val="clear" w:color="auto" w:fill="F1F1F1"/>
          </w:tcPr>
          <w:p>
            <w:pPr>
              <w:pStyle w:val="TableParagraph"/>
              <w:spacing w:line="240" w:lineRule="atLeast"/>
              <w:ind w:left="107" w:right="101"/>
              <w:rPr>
                <w:sz w:val="20"/>
              </w:rPr>
            </w:pPr>
            <w:r>
              <w:rPr>
                <w:sz w:val="20"/>
              </w:rPr>
              <w:t>Adversary gains access through the internet to information systems</w:t>
            </w:r>
            <w:r>
              <w:rPr>
                <w:spacing w:val="-4"/>
                <w:sz w:val="20"/>
              </w:rPr>
              <w:t> </w:t>
            </w:r>
            <w:r>
              <w:rPr>
                <w:sz w:val="20"/>
              </w:rPr>
              <w:t>that</w:t>
            </w:r>
            <w:r>
              <w:rPr>
                <w:spacing w:val="-5"/>
                <w:sz w:val="20"/>
              </w:rPr>
              <w:t> </w:t>
            </w:r>
            <w:r>
              <w:rPr>
                <w:sz w:val="20"/>
              </w:rPr>
              <w:t>are</w:t>
            </w:r>
            <w:r>
              <w:rPr>
                <w:spacing w:val="-5"/>
                <w:sz w:val="20"/>
              </w:rPr>
              <w:t> </w:t>
            </w:r>
            <w:r>
              <w:rPr>
                <w:sz w:val="20"/>
              </w:rPr>
              <w:t>not</w:t>
            </w:r>
            <w:r>
              <w:rPr>
                <w:spacing w:val="-6"/>
                <w:sz w:val="20"/>
              </w:rPr>
              <w:t> </w:t>
            </w:r>
            <w:r>
              <w:rPr>
                <w:sz w:val="20"/>
              </w:rPr>
              <w:t>authorized</w:t>
            </w:r>
            <w:r>
              <w:rPr>
                <w:spacing w:val="-4"/>
                <w:sz w:val="20"/>
              </w:rPr>
              <w:t> </w:t>
            </w:r>
            <w:r>
              <w:rPr>
                <w:sz w:val="20"/>
              </w:rPr>
              <w:t>for</w:t>
            </w:r>
            <w:r>
              <w:rPr>
                <w:spacing w:val="-5"/>
                <w:sz w:val="20"/>
              </w:rPr>
              <w:t> </w:t>
            </w:r>
            <w:r>
              <w:rPr>
                <w:sz w:val="20"/>
              </w:rPr>
              <w:t>internet</w:t>
            </w:r>
            <w:r>
              <w:rPr>
                <w:spacing w:val="-5"/>
                <w:sz w:val="20"/>
              </w:rPr>
              <w:t> </w:t>
            </w:r>
            <w:r>
              <w:rPr>
                <w:sz w:val="20"/>
              </w:rPr>
              <w:t>connectivity</w:t>
            </w:r>
            <w:r>
              <w:rPr>
                <w:spacing w:val="-4"/>
                <w:sz w:val="20"/>
              </w:rPr>
              <w:t> </w:t>
            </w:r>
            <w:r>
              <w:rPr>
                <w:sz w:val="20"/>
              </w:rPr>
              <w:t>or</w:t>
            </w:r>
            <w:r>
              <w:rPr>
                <w:spacing w:val="-5"/>
                <w:sz w:val="20"/>
              </w:rPr>
              <w:t> </w:t>
            </w:r>
            <w:r>
              <w:rPr>
                <w:sz w:val="20"/>
              </w:rPr>
              <w:t>that do not meet organizational configuration requirements.</w:t>
            </w:r>
          </w:p>
        </w:tc>
      </w:tr>
      <w:tr>
        <w:trPr>
          <w:trHeight w:val="1218" w:hRule="atLeast"/>
        </w:trPr>
        <w:tc>
          <w:tcPr>
            <w:tcW w:w="3802" w:type="dxa"/>
            <w:shd w:val="clear" w:color="auto" w:fill="F1F1F1"/>
          </w:tcPr>
          <w:p>
            <w:pPr>
              <w:pStyle w:val="TableParagraph"/>
              <w:spacing w:line="243" w:lineRule="exact"/>
              <w:ind w:left="107"/>
              <w:rPr>
                <w:sz w:val="20"/>
              </w:rPr>
            </w:pPr>
            <w:r>
              <w:rPr>
                <w:sz w:val="20"/>
              </w:rPr>
              <w:t>Exploit</w:t>
            </w:r>
            <w:r>
              <w:rPr>
                <w:spacing w:val="-6"/>
                <w:sz w:val="20"/>
              </w:rPr>
              <w:t> </w:t>
            </w:r>
            <w:r>
              <w:rPr>
                <w:sz w:val="20"/>
              </w:rPr>
              <w:t>split</w:t>
            </w:r>
            <w:r>
              <w:rPr>
                <w:spacing w:val="-5"/>
                <w:sz w:val="20"/>
              </w:rPr>
              <w:t> </w:t>
            </w:r>
            <w:r>
              <w:rPr>
                <w:spacing w:val="-2"/>
                <w:sz w:val="20"/>
              </w:rPr>
              <w:t>tunneling.</w:t>
            </w:r>
          </w:p>
        </w:tc>
        <w:tc>
          <w:tcPr>
            <w:tcW w:w="5559" w:type="dxa"/>
            <w:shd w:val="clear" w:color="auto" w:fill="F1F1F1"/>
          </w:tcPr>
          <w:p>
            <w:pPr>
              <w:pStyle w:val="TableParagraph"/>
              <w:ind w:left="107" w:right="101"/>
              <w:rPr>
                <w:sz w:val="20"/>
              </w:rPr>
            </w:pPr>
            <w:r>
              <w:rPr>
                <w:sz w:val="20"/>
              </w:rPr>
              <w:t>Adversary</w:t>
            </w:r>
            <w:r>
              <w:rPr>
                <w:spacing w:val="-3"/>
                <w:sz w:val="20"/>
              </w:rPr>
              <w:t> </w:t>
            </w:r>
            <w:r>
              <w:rPr>
                <w:sz w:val="20"/>
              </w:rPr>
              <w:t>takes</w:t>
            </w:r>
            <w:r>
              <w:rPr>
                <w:spacing w:val="-3"/>
                <w:sz w:val="20"/>
              </w:rPr>
              <w:t> </w:t>
            </w:r>
            <w:r>
              <w:rPr>
                <w:sz w:val="20"/>
              </w:rPr>
              <w:t>advantage</w:t>
            </w:r>
            <w:r>
              <w:rPr>
                <w:spacing w:val="-5"/>
                <w:sz w:val="20"/>
              </w:rPr>
              <w:t> </w:t>
            </w:r>
            <w:r>
              <w:rPr>
                <w:sz w:val="20"/>
              </w:rPr>
              <w:t>of</w:t>
            </w:r>
            <w:r>
              <w:rPr>
                <w:spacing w:val="-5"/>
                <w:sz w:val="20"/>
              </w:rPr>
              <w:t> </w:t>
            </w:r>
            <w:r>
              <w:rPr>
                <w:sz w:val="20"/>
              </w:rPr>
              <w:t>external</w:t>
            </w:r>
            <w:r>
              <w:rPr>
                <w:spacing w:val="-4"/>
                <w:sz w:val="20"/>
              </w:rPr>
              <w:t> </w:t>
            </w:r>
            <w:r>
              <w:rPr>
                <w:sz w:val="20"/>
              </w:rPr>
              <w:t>organizational</w:t>
            </w:r>
            <w:r>
              <w:rPr>
                <w:spacing w:val="-4"/>
                <w:sz w:val="20"/>
              </w:rPr>
              <w:t> </w:t>
            </w:r>
            <w:r>
              <w:rPr>
                <w:sz w:val="20"/>
              </w:rPr>
              <w:t>or</w:t>
            </w:r>
            <w:r>
              <w:rPr>
                <w:spacing w:val="-4"/>
                <w:sz w:val="20"/>
              </w:rPr>
              <w:t> </w:t>
            </w:r>
            <w:r>
              <w:rPr>
                <w:sz w:val="20"/>
              </w:rPr>
              <w:t>personal information</w:t>
            </w:r>
            <w:r>
              <w:rPr>
                <w:spacing w:val="-5"/>
                <w:sz w:val="20"/>
              </w:rPr>
              <w:t> </w:t>
            </w:r>
            <w:r>
              <w:rPr>
                <w:sz w:val="20"/>
              </w:rPr>
              <w:t>systems</w:t>
            </w:r>
            <w:r>
              <w:rPr>
                <w:spacing w:val="-5"/>
                <w:sz w:val="20"/>
              </w:rPr>
              <w:t> </w:t>
            </w:r>
            <w:r>
              <w:rPr>
                <w:sz w:val="20"/>
              </w:rPr>
              <w:t>(e.g.,</w:t>
            </w:r>
            <w:r>
              <w:rPr>
                <w:spacing w:val="-5"/>
                <w:sz w:val="20"/>
              </w:rPr>
              <w:t> </w:t>
            </w:r>
            <w:r>
              <w:rPr>
                <w:sz w:val="20"/>
              </w:rPr>
              <w:t>laptop</w:t>
            </w:r>
            <w:r>
              <w:rPr>
                <w:spacing w:val="-5"/>
                <w:sz w:val="20"/>
              </w:rPr>
              <w:t> </w:t>
            </w:r>
            <w:r>
              <w:rPr>
                <w:sz w:val="20"/>
              </w:rPr>
              <w:t>computers</w:t>
            </w:r>
            <w:r>
              <w:rPr>
                <w:spacing w:val="-5"/>
                <w:sz w:val="20"/>
              </w:rPr>
              <w:t> </w:t>
            </w:r>
            <w:r>
              <w:rPr>
                <w:sz w:val="20"/>
              </w:rPr>
              <w:t>at</w:t>
            </w:r>
            <w:r>
              <w:rPr>
                <w:spacing w:val="-6"/>
                <w:sz w:val="20"/>
              </w:rPr>
              <w:t> </w:t>
            </w:r>
            <w:r>
              <w:rPr>
                <w:sz w:val="20"/>
              </w:rPr>
              <w:t>remote</w:t>
            </w:r>
            <w:r>
              <w:rPr>
                <w:spacing w:val="-7"/>
                <w:sz w:val="20"/>
              </w:rPr>
              <w:t> </w:t>
            </w:r>
            <w:r>
              <w:rPr>
                <w:sz w:val="20"/>
              </w:rPr>
              <w:t>locations) that are simultaneously connected securely to organizational information systems or networks and to non-secure remote</w:t>
            </w:r>
          </w:p>
          <w:p>
            <w:pPr>
              <w:pStyle w:val="TableParagraph"/>
              <w:spacing w:line="223" w:lineRule="exact"/>
              <w:ind w:left="107"/>
              <w:rPr>
                <w:sz w:val="20"/>
              </w:rPr>
            </w:pPr>
            <w:r>
              <w:rPr>
                <w:spacing w:val="-2"/>
                <w:sz w:val="20"/>
              </w:rPr>
              <w:t>connections.</w:t>
            </w:r>
          </w:p>
        </w:tc>
      </w:tr>
      <w:tr>
        <w:trPr>
          <w:trHeight w:val="1221" w:hRule="atLeast"/>
        </w:trPr>
        <w:tc>
          <w:tcPr>
            <w:tcW w:w="3802" w:type="dxa"/>
            <w:shd w:val="clear" w:color="auto" w:fill="F1F1F1"/>
          </w:tcPr>
          <w:p>
            <w:pPr>
              <w:pStyle w:val="TableParagraph"/>
              <w:spacing w:before="1"/>
              <w:ind w:left="107" w:right="135"/>
              <w:rPr>
                <w:sz w:val="20"/>
              </w:rPr>
            </w:pPr>
            <w:r>
              <w:rPr>
                <w:sz w:val="20"/>
              </w:rPr>
              <w:t>Exploit</w:t>
            </w:r>
            <w:r>
              <w:rPr>
                <w:spacing w:val="-10"/>
                <w:sz w:val="20"/>
              </w:rPr>
              <w:t> </w:t>
            </w:r>
            <w:r>
              <w:rPr>
                <w:sz w:val="20"/>
              </w:rPr>
              <w:t>multi-tenancy</w:t>
            </w:r>
            <w:r>
              <w:rPr>
                <w:spacing w:val="-10"/>
                <w:sz w:val="20"/>
              </w:rPr>
              <w:t> </w:t>
            </w:r>
            <w:r>
              <w:rPr>
                <w:sz w:val="20"/>
              </w:rPr>
              <w:t>in</w:t>
            </w:r>
            <w:r>
              <w:rPr>
                <w:spacing w:val="-10"/>
                <w:sz w:val="20"/>
              </w:rPr>
              <w:t> </w:t>
            </w:r>
            <w:r>
              <w:rPr>
                <w:sz w:val="20"/>
              </w:rPr>
              <w:t>a</w:t>
            </w:r>
            <w:r>
              <w:rPr>
                <w:spacing w:val="-10"/>
                <w:sz w:val="20"/>
              </w:rPr>
              <w:t> </w:t>
            </w:r>
            <w:r>
              <w:rPr>
                <w:sz w:val="20"/>
              </w:rPr>
              <w:t>cloud </w:t>
            </w:r>
            <w:r>
              <w:rPr>
                <w:spacing w:val="-2"/>
                <w:sz w:val="20"/>
              </w:rPr>
              <w:t>environment.</w:t>
            </w:r>
          </w:p>
        </w:tc>
        <w:tc>
          <w:tcPr>
            <w:tcW w:w="5559" w:type="dxa"/>
            <w:shd w:val="clear" w:color="auto" w:fill="F1F1F1"/>
          </w:tcPr>
          <w:p>
            <w:pPr>
              <w:pStyle w:val="TableParagraph"/>
              <w:spacing w:before="1"/>
              <w:ind w:left="107" w:right="101"/>
              <w:rPr>
                <w:sz w:val="20"/>
              </w:rPr>
            </w:pPr>
            <w:r>
              <w:rPr>
                <w:sz w:val="20"/>
              </w:rPr>
              <w:t>Adversary, with processes running in an organizationally used cloud environment, takes advantage</w:t>
            </w:r>
            <w:r>
              <w:rPr>
                <w:spacing w:val="-1"/>
                <w:sz w:val="20"/>
              </w:rPr>
              <w:t> </w:t>
            </w:r>
            <w:r>
              <w:rPr>
                <w:sz w:val="20"/>
              </w:rPr>
              <w:t>of</w:t>
            </w:r>
            <w:r>
              <w:rPr>
                <w:spacing w:val="-1"/>
                <w:sz w:val="20"/>
              </w:rPr>
              <w:t> </w:t>
            </w:r>
            <w:r>
              <w:rPr>
                <w:sz w:val="20"/>
              </w:rPr>
              <w:t>multi-tenancy to observe the behavior of organizational processes, acquire organizational information,</w:t>
            </w:r>
            <w:r>
              <w:rPr>
                <w:spacing w:val="-4"/>
                <w:sz w:val="20"/>
              </w:rPr>
              <w:t> </w:t>
            </w:r>
            <w:r>
              <w:rPr>
                <w:sz w:val="20"/>
              </w:rPr>
              <w:t>or</w:t>
            </w:r>
            <w:r>
              <w:rPr>
                <w:spacing w:val="-5"/>
                <w:sz w:val="20"/>
              </w:rPr>
              <w:t> </w:t>
            </w:r>
            <w:r>
              <w:rPr>
                <w:sz w:val="20"/>
              </w:rPr>
              <w:t>interfere</w:t>
            </w:r>
            <w:r>
              <w:rPr>
                <w:spacing w:val="-6"/>
                <w:sz w:val="20"/>
              </w:rPr>
              <w:t> </w:t>
            </w:r>
            <w:r>
              <w:rPr>
                <w:sz w:val="20"/>
              </w:rPr>
              <w:t>with</w:t>
            </w:r>
            <w:r>
              <w:rPr>
                <w:spacing w:val="-2"/>
                <w:sz w:val="20"/>
              </w:rPr>
              <w:t> </w:t>
            </w:r>
            <w:r>
              <w:rPr>
                <w:sz w:val="20"/>
              </w:rPr>
              <w:t>the</w:t>
            </w:r>
            <w:r>
              <w:rPr>
                <w:spacing w:val="-6"/>
                <w:sz w:val="20"/>
              </w:rPr>
              <w:t> </w:t>
            </w:r>
            <w:r>
              <w:rPr>
                <w:sz w:val="20"/>
              </w:rPr>
              <w:t>timely</w:t>
            </w:r>
            <w:r>
              <w:rPr>
                <w:spacing w:val="-4"/>
                <w:sz w:val="20"/>
              </w:rPr>
              <w:t> </w:t>
            </w:r>
            <w:r>
              <w:rPr>
                <w:sz w:val="20"/>
              </w:rPr>
              <w:t>or</w:t>
            </w:r>
            <w:r>
              <w:rPr>
                <w:spacing w:val="-5"/>
                <w:sz w:val="20"/>
              </w:rPr>
              <w:t> </w:t>
            </w:r>
            <w:r>
              <w:rPr>
                <w:sz w:val="20"/>
              </w:rPr>
              <w:t>correct</w:t>
            </w:r>
            <w:r>
              <w:rPr>
                <w:spacing w:val="-5"/>
                <w:sz w:val="20"/>
              </w:rPr>
              <w:t> </w:t>
            </w:r>
            <w:r>
              <w:rPr>
                <w:sz w:val="20"/>
              </w:rPr>
              <w:t>functioning</w:t>
            </w:r>
            <w:r>
              <w:rPr>
                <w:spacing w:val="-5"/>
                <w:sz w:val="20"/>
              </w:rPr>
              <w:t> </w:t>
            </w:r>
            <w:r>
              <w:rPr>
                <w:sz w:val="20"/>
              </w:rPr>
              <w:t>of</w:t>
            </w:r>
          </w:p>
          <w:p>
            <w:pPr>
              <w:pStyle w:val="TableParagraph"/>
              <w:spacing w:line="223" w:lineRule="exact"/>
              <w:ind w:left="107"/>
              <w:rPr>
                <w:sz w:val="20"/>
              </w:rPr>
            </w:pPr>
            <w:r>
              <w:rPr>
                <w:spacing w:val="-2"/>
                <w:sz w:val="20"/>
              </w:rPr>
              <w:t>organizational</w:t>
            </w:r>
            <w:r>
              <w:rPr>
                <w:spacing w:val="13"/>
                <w:sz w:val="20"/>
              </w:rPr>
              <w:t> </w:t>
            </w:r>
            <w:r>
              <w:rPr>
                <w:spacing w:val="-2"/>
                <w:sz w:val="20"/>
              </w:rPr>
              <w:t>processes.</w:t>
            </w:r>
          </w:p>
        </w:tc>
      </w:tr>
      <w:tr>
        <w:trPr>
          <w:trHeight w:val="1221" w:hRule="atLeast"/>
        </w:trPr>
        <w:tc>
          <w:tcPr>
            <w:tcW w:w="3802" w:type="dxa"/>
            <w:shd w:val="clear" w:color="auto" w:fill="F1F1F1"/>
          </w:tcPr>
          <w:p>
            <w:pPr>
              <w:pStyle w:val="TableParagraph"/>
              <w:spacing w:before="1"/>
              <w:ind w:left="107"/>
              <w:rPr>
                <w:sz w:val="20"/>
              </w:rPr>
            </w:pPr>
            <w:r>
              <w:rPr>
                <w:sz w:val="20"/>
              </w:rPr>
              <w:t>Exploit</w:t>
            </w:r>
            <w:r>
              <w:rPr>
                <w:spacing w:val="-11"/>
                <w:sz w:val="20"/>
              </w:rPr>
              <w:t> </w:t>
            </w:r>
            <w:r>
              <w:rPr>
                <w:sz w:val="20"/>
              </w:rPr>
              <w:t>known</w:t>
            </w:r>
            <w:r>
              <w:rPr>
                <w:spacing w:val="-10"/>
                <w:sz w:val="20"/>
              </w:rPr>
              <w:t> </w:t>
            </w:r>
            <w:r>
              <w:rPr>
                <w:sz w:val="20"/>
              </w:rPr>
              <w:t>vulnerabilities</w:t>
            </w:r>
            <w:r>
              <w:rPr>
                <w:spacing w:val="-10"/>
                <w:sz w:val="20"/>
              </w:rPr>
              <w:t> </w:t>
            </w:r>
            <w:r>
              <w:rPr>
                <w:sz w:val="20"/>
              </w:rPr>
              <w:t>in</w:t>
            </w:r>
            <w:r>
              <w:rPr>
                <w:spacing w:val="-10"/>
                <w:sz w:val="20"/>
              </w:rPr>
              <w:t> </w:t>
            </w:r>
            <w:r>
              <w:rPr>
                <w:sz w:val="20"/>
              </w:rPr>
              <w:t>mobile systems (e.g., laptops, smart phones).</w:t>
            </w:r>
          </w:p>
        </w:tc>
        <w:tc>
          <w:tcPr>
            <w:tcW w:w="5559" w:type="dxa"/>
            <w:shd w:val="clear" w:color="auto" w:fill="F1F1F1"/>
          </w:tcPr>
          <w:p>
            <w:pPr>
              <w:pStyle w:val="TableParagraph"/>
              <w:spacing w:before="1"/>
              <w:ind w:left="107" w:right="140"/>
              <w:rPr>
                <w:sz w:val="20"/>
              </w:rPr>
            </w:pPr>
            <w:r>
              <w:rPr>
                <w:sz w:val="20"/>
              </w:rPr>
              <w:t>Adversary</w:t>
            </w:r>
            <w:r>
              <w:rPr>
                <w:spacing w:val="-4"/>
                <w:sz w:val="20"/>
              </w:rPr>
              <w:t> </w:t>
            </w:r>
            <w:r>
              <w:rPr>
                <w:sz w:val="20"/>
              </w:rPr>
              <w:t>takes</w:t>
            </w:r>
            <w:r>
              <w:rPr>
                <w:spacing w:val="-4"/>
                <w:sz w:val="20"/>
              </w:rPr>
              <w:t> </w:t>
            </w:r>
            <w:r>
              <w:rPr>
                <w:sz w:val="20"/>
              </w:rPr>
              <w:t>advantage</w:t>
            </w:r>
            <w:r>
              <w:rPr>
                <w:spacing w:val="-6"/>
                <w:sz w:val="20"/>
              </w:rPr>
              <w:t> </w:t>
            </w:r>
            <w:r>
              <w:rPr>
                <w:sz w:val="20"/>
              </w:rPr>
              <w:t>of</w:t>
            </w:r>
            <w:r>
              <w:rPr>
                <w:spacing w:val="-6"/>
                <w:sz w:val="20"/>
              </w:rPr>
              <w:t> </w:t>
            </w:r>
            <w:r>
              <w:rPr>
                <w:sz w:val="20"/>
              </w:rPr>
              <w:t>fact</w:t>
            </w:r>
            <w:r>
              <w:rPr>
                <w:spacing w:val="-5"/>
                <w:sz w:val="20"/>
              </w:rPr>
              <w:t> </w:t>
            </w:r>
            <w:r>
              <w:rPr>
                <w:sz w:val="20"/>
              </w:rPr>
              <w:t>that</w:t>
            </w:r>
            <w:r>
              <w:rPr>
                <w:spacing w:val="-5"/>
                <w:sz w:val="20"/>
              </w:rPr>
              <w:t> </w:t>
            </w:r>
            <w:r>
              <w:rPr>
                <w:sz w:val="20"/>
              </w:rPr>
              <w:t>transportable</w:t>
            </w:r>
            <w:r>
              <w:rPr>
                <w:spacing w:val="-6"/>
                <w:sz w:val="20"/>
              </w:rPr>
              <w:t> </w:t>
            </w:r>
            <w:r>
              <w:rPr>
                <w:sz w:val="20"/>
              </w:rPr>
              <w:t>information systems are outside of the physical protection of organizations and logical protection of corporate firewalls and compromises the systems based on known vulnerabilities to gather</w:t>
            </w:r>
          </w:p>
          <w:p>
            <w:pPr>
              <w:pStyle w:val="TableParagraph"/>
              <w:spacing w:line="223" w:lineRule="exact"/>
              <w:ind w:left="107"/>
              <w:rPr>
                <w:sz w:val="20"/>
              </w:rPr>
            </w:pPr>
            <w:r>
              <w:rPr>
                <w:sz w:val="20"/>
              </w:rPr>
              <w:t>information</w:t>
            </w:r>
            <w:r>
              <w:rPr>
                <w:spacing w:val="-7"/>
                <w:sz w:val="20"/>
              </w:rPr>
              <w:t> </w:t>
            </w:r>
            <w:r>
              <w:rPr>
                <w:sz w:val="20"/>
              </w:rPr>
              <w:t>from</w:t>
            </w:r>
            <w:r>
              <w:rPr>
                <w:spacing w:val="-8"/>
                <w:sz w:val="20"/>
              </w:rPr>
              <w:t> </w:t>
            </w:r>
            <w:r>
              <w:rPr>
                <w:sz w:val="20"/>
              </w:rPr>
              <w:t>those</w:t>
            </w:r>
            <w:r>
              <w:rPr>
                <w:spacing w:val="-9"/>
                <w:sz w:val="20"/>
              </w:rPr>
              <w:t> </w:t>
            </w:r>
            <w:r>
              <w:rPr>
                <w:spacing w:val="-2"/>
                <w:sz w:val="20"/>
              </w:rPr>
              <w:t>systems.</w:t>
            </w:r>
          </w:p>
        </w:tc>
      </w:tr>
      <w:tr>
        <w:trPr>
          <w:trHeight w:val="731" w:hRule="atLeast"/>
        </w:trPr>
        <w:tc>
          <w:tcPr>
            <w:tcW w:w="3802" w:type="dxa"/>
            <w:shd w:val="clear" w:color="auto" w:fill="F1F1F1"/>
          </w:tcPr>
          <w:p>
            <w:pPr>
              <w:pStyle w:val="TableParagraph"/>
              <w:spacing w:before="1"/>
              <w:ind w:left="107"/>
              <w:rPr>
                <w:sz w:val="20"/>
              </w:rPr>
            </w:pPr>
            <w:r>
              <w:rPr>
                <w:sz w:val="20"/>
              </w:rPr>
              <w:t>Exploit</w:t>
            </w:r>
            <w:r>
              <w:rPr>
                <w:spacing w:val="-10"/>
                <w:sz w:val="20"/>
              </w:rPr>
              <w:t> </w:t>
            </w:r>
            <w:r>
              <w:rPr>
                <w:sz w:val="20"/>
              </w:rPr>
              <w:t>recently</w:t>
            </w:r>
            <w:r>
              <w:rPr>
                <w:spacing w:val="-8"/>
                <w:sz w:val="20"/>
              </w:rPr>
              <w:t> </w:t>
            </w:r>
            <w:r>
              <w:rPr>
                <w:sz w:val="20"/>
              </w:rPr>
              <w:t>discovered</w:t>
            </w:r>
            <w:r>
              <w:rPr>
                <w:spacing w:val="-8"/>
                <w:sz w:val="20"/>
              </w:rPr>
              <w:t> </w:t>
            </w:r>
            <w:r>
              <w:rPr>
                <w:spacing w:val="-2"/>
                <w:sz w:val="20"/>
              </w:rPr>
              <w:t>vulnerabilities.</w:t>
            </w:r>
          </w:p>
        </w:tc>
        <w:tc>
          <w:tcPr>
            <w:tcW w:w="5559" w:type="dxa"/>
            <w:shd w:val="clear" w:color="auto" w:fill="F1F1F1"/>
          </w:tcPr>
          <w:p>
            <w:pPr>
              <w:pStyle w:val="TableParagraph"/>
              <w:spacing w:before="1"/>
              <w:ind w:left="107" w:right="101"/>
              <w:rPr>
                <w:sz w:val="20"/>
              </w:rPr>
            </w:pPr>
            <w:r>
              <w:rPr>
                <w:sz w:val="20"/>
              </w:rPr>
              <w:t>Adversary exploits recently discovered vulnerabilities in organizational</w:t>
            </w:r>
            <w:r>
              <w:rPr>
                <w:spacing w:val="-8"/>
                <w:sz w:val="20"/>
              </w:rPr>
              <w:t> </w:t>
            </w:r>
            <w:r>
              <w:rPr>
                <w:sz w:val="20"/>
              </w:rPr>
              <w:t>information</w:t>
            </w:r>
            <w:r>
              <w:rPr>
                <w:spacing w:val="-6"/>
                <w:sz w:val="20"/>
              </w:rPr>
              <w:t> </w:t>
            </w:r>
            <w:r>
              <w:rPr>
                <w:sz w:val="20"/>
              </w:rPr>
              <w:t>systems</w:t>
            </w:r>
            <w:r>
              <w:rPr>
                <w:spacing w:val="-7"/>
                <w:sz w:val="20"/>
              </w:rPr>
              <w:t> </w:t>
            </w:r>
            <w:r>
              <w:rPr>
                <w:sz w:val="20"/>
              </w:rPr>
              <w:t>in</w:t>
            </w:r>
            <w:r>
              <w:rPr>
                <w:spacing w:val="-6"/>
                <w:sz w:val="20"/>
              </w:rPr>
              <w:t> </w:t>
            </w:r>
            <w:r>
              <w:rPr>
                <w:sz w:val="20"/>
              </w:rPr>
              <w:t>an</w:t>
            </w:r>
            <w:r>
              <w:rPr>
                <w:spacing w:val="-7"/>
                <w:sz w:val="20"/>
              </w:rPr>
              <w:t> </w:t>
            </w:r>
            <w:r>
              <w:rPr>
                <w:sz w:val="20"/>
              </w:rPr>
              <w:t>attempt</w:t>
            </w:r>
            <w:r>
              <w:rPr>
                <w:spacing w:val="-7"/>
                <w:sz w:val="20"/>
              </w:rPr>
              <w:t> </w:t>
            </w:r>
            <w:r>
              <w:rPr>
                <w:sz w:val="20"/>
              </w:rPr>
              <w:t>to</w:t>
            </w:r>
            <w:r>
              <w:rPr>
                <w:spacing w:val="-7"/>
                <w:sz w:val="20"/>
              </w:rPr>
              <w:t> </w:t>
            </w:r>
            <w:r>
              <w:rPr>
                <w:spacing w:val="-2"/>
                <w:sz w:val="20"/>
              </w:rPr>
              <w:t>compromise</w:t>
            </w:r>
          </w:p>
          <w:p>
            <w:pPr>
              <w:pStyle w:val="TableParagraph"/>
              <w:spacing w:line="222" w:lineRule="exact"/>
              <w:ind w:left="107"/>
              <w:rPr>
                <w:sz w:val="20"/>
              </w:rPr>
            </w:pPr>
            <w:r>
              <w:rPr>
                <w:sz w:val="20"/>
              </w:rPr>
              <w:t>the</w:t>
            </w:r>
            <w:r>
              <w:rPr>
                <w:spacing w:val="-7"/>
                <w:sz w:val="20"/>
              </w:rPr>
              <w:t> </w:t>
            </w:r>
            <w:r>
              <w:rPr>
                <w:sz w:val="20"/>
              </w:rPr>
              <w:t>systems</w:t>
            </w:r>
            <w:r>
              <w:rPr>
                <w:spacing w:val="-6"/>
                <w:sz w:val="20"/>
              </w:rPr>
              <w:t> </w:t>
            </w:r>
            <w:r>
              <w:rPr>
                <w:sz w:val="20"/>
              </w:rPr>
              <w:t>before</w:t>
            </w:r>
            <w:r>
              <w:rPr>
                <w:spacing w:val="-7"/>
                <w:sz w:val="20"/>
              </w:rPr>
              <w:t> </w:t>
            </w:r>
            <w:r>
              <w:rPr>
                <w:sz w:val="20"/>
              </w:rPr>
              <w:t>mitigation</w:t>
            </w:r>
            <w:r>
              <w:rPr>
                <w:spacing w:val="-3"/>
                <w:sz w:val="20"/>
              </w:rPr>
              <w:t> </w:t>
            </w:r>
            <w:r>
              <w:rPr>
                <w:sz w:val="20"/>
              </w:rPr>
              <w:t>measures</w:t>
            </w:r>
            <w:r>
              <w:rPr>
                <w:spacing w:val="-5"/>
                <w:sz w:val="20"/>
              </w:rPr>
              <w:t> </w:t>
            </w:r>
            <w:r>
              <w:rPr>
                <w:sz w:val="20"/>
              </w:rPr>
              <w:t>are</w:t>
            </w:r>
            <w:r>
              <w:rPr>
                <w:spacing w:val="-7"/>
                <w:sz w:val="20"/>
              </w:rPr>
              <w:t> </w:t>
            </w:r>
            <w:r>
              <w:rPr>
                <w:sz w:val="20"/>
              </w:rPr>
              <w:t>available</w:t>
            </w:r>
            <w:r>
              <w:rPr>
                <w:spacing w:val="-7"/>
                <w:sz w:val="20"/>
              </w:rPr>
              <w:t> </w:t>
            </w:r>
            <w:r>
              <w:rPr>
                <w:sz w:val="20"/>
              </w:rPr>
              <w:t>or</w:t>
            </w:r>
            <w:r>
              <w:rPr>
                <w:spacing w:val="-6"/>
                <w:sz w:val="20"/>
              </w:rPr>
              <w:t> </w:t>
            </w:r>
            <w:r>
              <w:rPr>
                <w:sz w:val="20"/>
              </w:rPr>
              <w:t>in</w:t>
            </w:r>
            <w:r>
              <w:rPr>
                <w:spacing w:val="-5"/>
                <w:sz w:val="20"/>
              </w:rPr>
              <w:t> </w:t>
            </w:r>
            <w:r>
              <w:rPr>
                <w:spacing w:val="-2"/>
                <w:sz w:val="20"/>
              </w:rPr>
              <w:t>place.</w:t>
            </w:r>
          </w:p>
        </w:tc>
      </w:tr>
    </w:tbl>
    <w:p>
      <w:pPr>
        <w:spacing w:after="0" w:line="222" w:lineRule="exact"/>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3" w:hRule="atLeast"/>
        </w:trPr>
        <w:tc>
          <w:tcPr>
            <w:tcW w:w="3802" w:type="dxa"/>
            <w:shd w:val="clear" w:color="auto" w:fill="B4C5E7"/>
          </w:tcPr>
          <w:p>
            <w:pPr>
              <w:pStyle w:val="TableParagraph"/>
              <w:spacing w:before="1"/>
              <w:ind w:left="143" w:right="135" w:firstLine="1185"/>
              <w:rPr>
                <w:b/>
                <w:sz w:val="20"/>
              </w:rPr>
            </w:pPr>
            <w:r>
              <w:rPr>
                <w:b/>
                <w:sz w:val="20"/>
              </w:rPr>
              <w:t>Threat Events (Characterized</w:t>
            </w:r>
            <w:r>
              <w:rPr>
                <w:b/>
                <w:spacing w:val="-8"/>
                <w:sz w:val="20"/>
              </w:rPr>
              <w:t> </w:t>
            </w:r>
            <w:r>
              <w:rPr>
                <w:b/>
                <w:sz w:val="20"/>
              </w:rPr>
              <w:t>by</w:t>
            </w:r>
            <w:r>
              <w:rPr>
                <w:b/>
                <w:spacing w:val="-10"/>
                <w:sz w:val="20"/>
              </w:rPr>
              <w:t> </w:t>
            </w:r>
            <w:r>
              <w:rPr>
                <w:b/>
                <w:sz w:val="20"/>
              </w:rPr>
              <w:t>Tactics,</w:t>
            </w:r>
            <w:r>
              <w:rPr>
                <w:b/>
                <w:spacing w:val="-10"/>
                <w:sz w:val="20"/>
              </w:rPr>
              <w:t> </w:t>
            </w:r>
            <w:r>
              <w:rPr>
                <w:b/>
                <w:sz w:val="20"/>
              </w:rPr>
              <w:t>Techniques,</w:t>
            </w:r>
            <w:r>
              <w:rPr>
                <w:b/>
                <w:spacing w:val="-10"/>
                <w:sz w:val="20"/>
              </w:rPr>
              <w:t> </w:t>
            </w:r>
            <w:r>
              <w:rPr>
                <w:b/>
                <w:sz w:val="20"/>
              </w:rPr>
              <w:t>and</w:t>
            </w:r>
          </w:p>
          <w:p>
            <w:pPr>
              <w:pStyle w:val="TableParagraph"/>
              <w:spacing w:line="223" w:lineRule="exact" w:before="1"/>
              <w:ind w:left="1120"/>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486" w:hRule="atLeast"/>
        </w:trPr>
        <w:tc>
          <w:tcPr>
            <w:tcW w:w="3802" w:type="dxa"/>
            <w:shd w:val="clear" w:color="auto" w:fill="F1F1F1"/>
          </w:tcPr>
          <w:p>
            <w:pPr>
              <w:pStyle w:val="TableParagraph"/>
              <w:spacing w:line="243" w:lineRule="exact"/>
              <w:ind w:left="107"/>
              <w:rPr>
                <w:sz w:val="20"/>
              </w:rPr>
            </w:pPr>
            <w:r>
              <w:rPr>
                <w:sz w:val="20"/>
              </w:rPr>
              <w:t>Exploit</w:t>
            </w:r>
            <w:r>
              <w:rPr>
                <w:spacing w:val="-9"/>
                <w:sz w:val="20"/>
              </w:rPr>
              <w:t> </w:t>
            </w:r>
            <w:r>
              <w:rPr>
                <w:sz w:val="20"/>
              </w:rPr>
              <w:t>vulnerabilities</w:t>
            </w:r>
            <w:r>
              <w:rPr>
                <w:spacing w:val="-8"/>
                <w:sz w:val="20"/>
              </w:rPr>
              <w:t> </w:t>
            </w:r>
            <w:r>
              <w:rPr>
                <w:sz w:val="20"/>
              </w:rPr>
              <w:t>on</w:t>
            </w:r>
            <w:r>
              <w:rPr>
                <w:spacing w:val="-8"/>
                <w:sz w:val="20"/>
              </w:rPr>
              <w:t> </w:t>
            </w:r>
            <w:r>
              <w:rPr>
                <w:spacing w:val="-2"/>
                <w:sz w:val="20"/>
              </w:rPr>
              <w:t>internal</w:t>
            </w:r>
          </w:p>
          <w:p>
            <w:pPr>
              <w:pStyle w:val="TableParagraph"/>
              <w:spacing w:line="223" w:lineRule="exact"/>
              <w:ind w:left="107"/>
              <w:rPr>
                <w:sz w:val="20"/>
              </w:rPr>
            </w:pPr>
            <w:r>
              <w:rPr>
                <w:spacing w:val="-2"/>
                <w:sz w:val="20"/>
              </w:rPr>
              <w:t>organizational</w:t>
            </w:r>
            <w:r>
              <w:rPr>
                <w:spacing w:val="10"/>
                <w:sz w:val="20"/>
              </w:rPr>
              <w:t> </w:t>
            </w:r>
            <w:r>
              <w:rPr>
                <w:spacing w:val="-2"/>
                <w:sz w:val="20"/>
              </w:rPr>
              <w:t>information</w:t>
            </w:r>
            <w:r>
              <w:rPr>
                <w:spacing w:val="12"/>
                <w:sz w:val="20"/>
              </w:rPr>
              <w:t> </w:t>
            </w:r>
            <w:r>
              <w:rPr>
                <w:spacing w:val="-2"/>
                <w:sz w:val="20"/>
              </w:rPr>
              <w:t>systems.</w:t>
            </w:r>
          </w:p>
        </w:tc>
        <w:tc>
          <w:tcPr>
            <w:tcW w:w="5559" w:type="dxa"/>
            <w:shd w:val="clear" w:color="auto" w:fill="F1F1F1"/>
          </w:tcPr>
          <w:p>
            <w:pPr>
              <w:pStyle w:val="TableParagraph"/>
              <w:spacing w:line="243" w:lineRule="exact"/>
              <w:ind w:left="107"/>
              <w:rPr>
                <w:sz w:val="20"/>
              </w:rPr>
            </w:pPr>
            <w:r>
              <w:rPr>
                <w:sz w:val="20"/>
              </w:rPr>
              <w:t>Adversary</w:t>
            </w:r>
            <w:r>
              <w:rPr>
                <w:spacing w:val="-7"/>
                <w:sz w:val="20"/>
              </w:rPr>
              <w:t> </w:t>
            </w:r>
            <w:r>
              <w:rPr>
                <w:sz w:val="20"/>
              </w:rPr>
              <w:t>searches</w:t>
            </w:r>
            <w:r>
              <w:rPr>
                <w:spacing w:val="-7"/>
                <w:sz w:val="20"/>
              </w:rPr>
              <w:t> </w:t>
            </w:r>
            <w:r>
              <w:rPr>
                <w:sz w:val="20"/>
              </w:rPr>
              <w:t>for</w:t>
            </w:r>
            <w:r>
              <w:rPr>
                <w:spacing w:val="-8"/>
                <w:sz w:val="20"/>
              </w:rPr>
              <w:t> </w:t>
            </w:r>
            <w:r>
              <w:rPr>
                <w:sz w:val="20"/>
              </w:rPr>
              <w:t>known</w:t>
            </w:r>
            <w:r>
              <w:rPr>
                <w:spacing w:val="-7"/>
                <w:sz w:val="20"/>
              </w:rPr>
              <w:t> </w:t>
            </w:r>
            <w:r>
              <w:rPr>
                <w:sz w:val="20"/>
              </w:rPr>
              <w:t>vulnerabilities</w:t>
            </w:r>
            <w:r>
              <w:rPr>
                <w:spacing w:val="-7"/>
                <w:sz w:val="20"/>
              </w:rPr>
              <w:t> </w:t>
            </w:r>
            <w:r>
              <w:rPr>
                <w:sz w:val="20"/>
              </w:rPr>
              <w:t>in</w:t>
            </w:r>
            <w:r>
              <w:rPr>
                <w:spacing w:val="-7"/>
                <w:sz w:val="20"/>
              </w:rPr>
              <w:t> </w:t>
            </w:r>
            <w:r>
              <w:rPr>
                <w:spacing w:val="-2"/>
                <w:sz w:val="20"/>
              </w:rPr>
              <w:t>organizational</w:t>
            </w:r>
          </w:p>
          <w:p>
            <w:pPr>
              <w:pStyle w:val="TableParagraph"/>
              <w:spacing w:line="223" w:lineRule="exact"/>
              <w:ind w:left="107"/>
              <w:rPr>
                <w:sz w:val="20"/>
              </w:rPr>
            </w:pPr>
            <w:r>
              <w:rPr>
                <w:sz w:val="20"/>
              </w:rPr>
              <w:t>internal</w:t>
            </w:r>
            <w:r>
              <w:rPr>
                <w:spacing w:val="-8"/>
                <w:sz w:val="20"/>
              </w:rPr>
              <w:t> </w:t>
            </w:r>
            <w:r>
              <w:rPr>
                <w:sz w:val="20"/>
              </w:rPr>
              <w:t>information</w:t>
            </w:r>
            <w:r>
              <w:rPr>
                <w:spacing w:val="-6"/>
                <w:sz w:val="20"/>
              </w:rPr>
              <w:t> </w:t>
            </w:r>
            <w:r>
              <w:rPr>
                <w:sz w:val="20"/>
              </w:rPr>
              <w:t>systems</w:t>
            </w:r>
            <w:r>
              <w:rPr>
                <w:spacing w:val="-7"/>
                <w:sz w:val="20"/>
              </w:rPr>
              <w:t> </w:t>
            </w:r>
            <w:r>
              <w:rPr>
                <w:sz w:val="20"/>
              </w:rPr>
              <w:t>and</w:t>
            </w:r>
            <w:r>
              <w:rPr>
                <w:spacing w:val="-6"/>
                <w:sz w:val="20"/>
              </w:rPr>
              <w:t> </w:t>
            </w:r>
            <w:r>
              <w:rPr>
                <w:sz w:val="20"/>
              </w:rPr>
              <w:t>exploits</w:t>
            </w:r>
            <w:r>
              <w:rPr>
                <w:spacing w:val="-7"/>
                <w:sz w:val="20"/>
              </w:rPr>
              <w:t> </w:t>
            </w:r>
            <w:r>
              <w:rPr>
                <w:sz w:val="20"/>
              </w:rPr>
              <w:t>those</w:t>
            </w:r>
            <w:r>
              <w:rPr>
                <w:spacing w:val="-8"/>
                <w:sz w:val="20"/>
              </w:rPr>
              <w:t> </w:t>
            </w:r>
            <w:r>
              <w:rPr>
                <w:spacing w:val="-2"/>
                <w:sz w:val="20"/>
              </w:rPr>
              <w:t>vulnerabilities.</w:t>
            </w:r>
          </w:p>
        </w:tc>
      </w:tr>
      <w:tr>
        <w:trPr>
          <w:trHeight w:val="1221" w:hRule="atLeast"/>
        </w:trPr>
        <w:tc>
          <w:tcPr>
            <w:tcW w:w="3802" w:type="dxa"/>
            <w:shd w:val="clear" w:color="auto" w:fill="F1F1F1"/>
          </w:tcPr>
          <w:p>
            <w:pPr>
              <w:pStyle w:val="TableParagraph"/>
              <w:spacing w:before="1"/>
              <w:ind w:left="107" w:right="156"/>
              <w:rPr>
                <w:sz w:val="20"/>
              </w:rPr>
            </w:pPr>
            <w:r>
              <w:rPr>
                <w:sz w:val="20"/>
              </w:rPr>
              <w:t>Exploit</w:t>
            </w:r>
            <w:r>
              <w:rPr>
                <w:spacing w:val="-12"/>
                <w:sz w:val="20"/>
              </w:rPr>
              <w:t> </w:t>
            </w:r>
            <w:r>
              <w:rPr>
                <w:sz w:val="20"/>
              </w:rPr>
              <w:t>vulnerabilities</w:t>
            </w:r>
            <w:r>
              <w:rPr>
                <w:spacing w:val="-11"/>
                <w:sz w:val="20"/>
              </w:rPr>
              <w:t> </w:t>
            </w:r>
            <w:r>
              <w:rPr>
                <w:sz w:val="20"/>
              </w:rPr>
              <w:t>using</w:t>
            </w:r>
            <w:r>
              <w:rPr>
                <w:spacing w:val="-11"/>
                <w:sz w:val="20"/>
              </w:rPr>
              <w:t> </w:t>
            </w:r>
            <w:r>
              <w:rPr>
                <w:sz w:val="20"/>
              </w:rPr>
              <w:t>zero-day </w:t>
            </w:r>
            <w:r>
              <w:rPr>
                <w:spacing w:val="-2"/>
                <w:sz w:val="20"/>
              </w:rPr>
              <w:t>attacks.</w:t>
            </w:r>
          </w:p>
        </w:tc>
        <w:tc>
          <w:tcPr>
            <w:tcW w:w="5559" w:type="dxa"/>
            <w:shd w:val="clear" w:color="auto" w:fill="F1F1F1"/>
          </w:tcPr>
          <w:p>
            <w:pPr>
              <w:pStyle w:val="TableParagraph"/>
              <w:spacing w:before="1"/>
              <w:ind w:left="107" w:right="101"/>
              <w:rPr>
                <w:sz w:val="20"/>
              </w:rPr>
            </w:pPr>
            <w:r>
              <w:rPr>
                <w:sz w:val="20"/>
              </w:rPr>
              <w:t>Adversary employs attacks that exploit as yet unpublicized vulnerabilities.</w:t>
            </w:r>
            <w:r>
              <w:rPr>
                <w:spacing w:val="-6"/>
                <w:sz w:val="20"/>
              </w:rPr>
              <w:t> </w:t>
            </w:r>
            <w:r>
              <w:rPr>
                <w:sz w:val="20"/>
              </w:rPr>
              <w:t>Zero-day</w:t>
            </w:r>
            <w:r>
              <w:rPr>
                <w:spacing w:val="-5"/>
                <w:sz w:val="20"/>
              </w:rPr>
              <w:t> </w:t>
            </w:r>
            <w:r>
              <w:rPr>
                <w:sz w:val="20"/>
              </w:rPr>
              <w:t>attacks</w:t>
            </w:r>
            <w:r>
              <w:rPr>
                <w:spacing w:val="-5"/>
                <w:sz w:val="20"/>
              </w:rPr>
              <w:t> </w:t>
            </w:r>
            <w:r>
              <w:rPr>
                <w:sz w:val="20"/>
              </w:rPr>
              <w:t>are</w:t>
            </w:r>
            <w:r>
              <w:rPr>
                <w:spacing w:val="-7"/>
                <w:sz w:val="20"/>
              </w:rPr>
              <w:t> </w:t>
            </w:r>
            <w:r>
              <w:rPr>
                <w:sz w:val="20"/>
              </w:rPr>
              <w:t>based</w:t>
            </w:r>
            <w:r>
              <w:rPr>
                <w:spacing w:val="-5"/>
                <w:sz w:val="20"/>
              </w:rPr>
              <w:t> </w:t>
            </w:r>
            <w:r>
              <w:rPr>
                <w:sz w:val="20"/>
              </w:rPr>
              <w:t>on</w:t>
            </w:r>
            <w:r>
              <w:rPr>
                <w:spacing w:val="-8"/>
                <w:sz w:val="20"/>
              </w:rPr>
              <w:t> </w:t>
            </w:r>
            <w:r>
              <w:rPr>
                <w:sz w:val="20"/>
              </w:rPr>
              <w:t>adversary</w:t>
            </w:r>
            <w:r>
              <w:rPr>
                <w:spacing w:val="-5"/>
                <w:sz w:val="20"/>
              </w:rPr>
              <w:t> </w:t>
            </w:r>
            <w:r>
              <w:rPr>
                <w:sz w:val="20"/>
              </w:rPr>
              <w:t>insight into the information systems and the applications used by organizations as well as adversary reconnaissance of</w:t>
            </w:r>
          </w:p>
          <w:p>
            <w:pPr>
              <w:pStyle w:val="TableParagraph"/>
              <w:spacing w:line="223" w:lineRule="exact"/>
              <w:ind w:left="107"/>
              <w:rPr>
                <w:sz w:val="20"/>
              </w:rPr>
            </w:pPr>
            <w:r>
              <w:rPr>
                <w:spacing w:val="-2"/>
                <w:sz w:val="20"/>
              </w:rPr>
              <w:t>organizations.</w:t>
            </w:r>
          </w:p>
        </w:tc>
      </w:tr>
      <w:tr>
        <w:trPr>
          <w:trHeight w:val="731" w:hRule="atLeast"/>
        </w:trPr>
        <w:tc>
          <w:tcPr>
            <w:tcW w:w="3802" w:type="dxa"/>
            <w:shd w:val="clear" w:color="auto" w:fill="F1F1F1"/>
          </w:tcPr>
          <w:p>
            <w:pPr>
              <w:pStyle w:val="TableParagraph"/>
              <w:spacing w:before="1"/>
              <w:ind w:left="107" w:right="135"/>
              <w:rPr>
                <w:sz w:val="20"/>
              </w:rPr>
            </w:pPr>
            <w:r>
              <w:rPr>
                <w:sz w:val="20"/>
              </w:rPr>
              <w:t>Exploit vulnerabilities in information systems</w:t>
            </w:r>
            <w:r>
              <w:rPr>
                <w:spacing w:val="-9"/>
                <w:sz w:val="20"/>
              </w:rPr>
              <w:t> </w:t>
            </w:r>
            <w:r>
              <w:rPr>
                <w:sz w:val="20"/>
              </w:rPr>
              <w:t>timed</w:t>
            </w:r>
            <w:r>
              <w:rPr>
                <w:spacing w:val="-9"/>
                <w:sz w:val="20"/>
              </w:rPr>
              <w:t> </w:t>
            </w:r>
            <w:r>
              <w:rPr>
                <w:sz w:val="20"/>
              </w:rPr>
              <w:t>with</w:t>
            </w:r>
            <w:r>
              <w:rPr>
                <w:spacing w:val="-9"/>
                <w:sz w:val="20"/>
              </w:rPr>
              <w:t> </w:t>
            </w:r>
            <w:r>
              <w:rPr>
                <w:sz w:val="20"/>
              </w:rPr>
              <w:t>organizational</w:t>
            </w:r>
            <w:r>
              <w:rPr>
                <w:spacing w:val="-10"/>
                <w:sz w:val="20"/>
              </w:rPr>
              <w:t> </w:t>
            </w:r>
            <w:r>
              <w:rPr>
                <w:sz w:val="20"/>
              </w:rPr>
              <w:t>mission</w:t>
            </w:r>
          </w:p>
          <w:p>
            <w:pPr>
              <w:pStyle w:val="TableParagraph"/>
              <w:spacing w:line="222" w:lineRule="exact"/>
              <w:ind w:left="107"/>
              <w:rPr>
                <w:sz w:val="20"/>
              </w:rPr>
            </w:pPr>
            <w:r>
              <w:rPr>
                <w:sz w:val="20"/>
              </w:rPr>
              <w:t>or</w:t>
            </w:r>
            <w:r>
              <w:rPr>
                <w:spacing w:val="-6"/>
                <w:sz w:val="20"/>
              </w:rPr>
              <w:t> </w:t>
            </w:r>
            <w:r>
              <w:rPr>
                <w:sz w:val="20"/>
              </w:rPr>
              <w:t>business</w:t>
            </w:r>
            <w:r>
              <w:rPr>
                <w:spacing w:val="-7"/>
                <w:sz w:val="20"/>
              </w:rPr>
              <w:t> </w:t>
            </w:r>
            <w:r>
              <w:rPr>
                <w:sz w:val="20"/>
              </w:rPr>
              <w:t>operations</w:t>
            </w:r>
            <w:r>
              <w:rPr>
                <w:spacing w:val="-5"/>
                <w:sz w:val="20"/>
              </w:rPr>
              <w:t> </w:t>
            </w:r>
            <w:r>
              <w:rPr>
                <w:spacing w:val="-2"/>
                <w:sz w:val="20"/>
              </w:rPr>
              <w:t>tempo.</w:t>
            </w:r>
          </w:p>
        </w:tc>
        <w:tc>
          <w:tcPr>
            <w:tcW w:w="5559" w:type="dxa"/>
            <w:shd w:val="clear" w:color="auto" w:fill="F1F1F1"/>
          </w:tcPr>
          <w:p>
            <w:pPr>
              <w:pStyle w:val="TableParagraph"/>
              <w:spacing w:before="1"/>
              <w:ind w:left="107" w:right="140"/>
              <w:rPr>
                <w:sz w:val="20"/>
              </w:rPr>
            </w:pPr>
            <w:r>
              <w:rPr>
                <w:sz w:val="20"/>
              </w:rPr>
              <w:t>Adversary launches attacks on organizations in a time and manner</w:t>
            </w:r>
            <w:r>
              <w:rPr>
                <w:spacing w:val="-5"/>
                <w:sz w:val="20"/>
              </w:rPr>
              <w:t> </w:t>
            </w:r>
            <w:r>
              <w:rPr>
                <w:sz w:val="20"/>
              </w:rPr>
              <w:t>consistent</w:t>
            </w:r>
            <w:r>
              <w:rPr>
                <w:spacing w:val="-5"/>
                <w:sz w:val="20"/>
              </w:rPr>
              <w:t> </w:t>
            </w:r>
            <w:r>
              <w:rPr>
                <w:sz w:val="20"/>
              </w:rPr>
              <w:t>with</w:t>
            </w:r>
            <w:r>
              <w:rPr>
                <w:spacing w:val="-5"/>
                <w:sz w:val="20"/>
              </w:rPr>
              <w:t> </w:t>
            </w:r>
            <w:r>
              <w:rPr>
                <w:sz w:val="20"/>
              </w:rPr>
              <w:t>organizational</w:t>
            </w:r>
            <w:r>
              <w:rPr>
                <w:spacing w:val="-5"/>
                <w:sz w:val="20"/>
              </w:rPr>
              <w:t> </w:t>
            </w:r>
            <w:r>
              <w:rPr>
                <w:sz w:val="20"/>
              </w:rPr>
              <w:t>needs</w:t>
            </w:r>
            <w:r>
              <w:rPr>
                <w:spacing w:val="-5"/>
                <w:sz w:val="20"/>
              </w:rPr>
              <w:t> </w:t>
            </w:r>
            <w:r>
              <w:rPr>
                <w:sz w:val="20"/>
              </w:rPr>
              <w:t>to</w:t>
            </w:r>
            <w:r>
              <w:rPr>
                <w:spacing w:val="-5"/>
                <w:sz w:val="20"/>
              </w:rPr>
              <w:t> </w:t>
            </w:r>
            <w:r>
              <w:rPr>
                <w:sz w:val="20"/>
              </w:rPr>
              <w:t>conduct</w:t>
            </w:r>
            <w:r>
              <w:rPr>
                <w:spacing w:val="-5"/>
                <w:sz w:val="20"/>
              </w:rPr>
              <w:t> </w:t>
            </w:r>
            <w:r>
              <w:rPr>
                <w:sz w:val="20"/>
              </w:rPr>
              <w:t>mission</w:t>
            </w:r>
          </w:p>
          <w:p>
            <w:pPr>
              <w:pStyle w:val="TableParagraph"/>
              <w:spacing w:line="222" w:lineRule="exact"/>
              <w:ind w:left="107"/>
              <w:rPr>
                <w:sz w:val="20"/>
              </w:rPr>
            </w:pPr>
            <w:r>
              <w:rPr>
                <w:sz w:val="20"/>
              </w:rPr>
              <w:t>or</w:t>
            </w:r>
            <w:r>
              <w:rPr>
                <w:spacing w:val="-4"/>
                <w:sz w:val="20"/>
              </w:rPr>
              <w:t> </w:t>
            </w:r>
            <w:r>
              <w:rPr>
                <w:sz w:val="20"/>
              </w:rPr>
              <w:t>business</w:t>
            </w:r>
            <w:r>
              <w:rPr>
                <w:spacing w:val="-5"/>
                <w:sz w:val="20"/>
              </w:rPr>
              <w:t> </w:t>
            </w:r>
            <w:r>
              <w:rPr>
                <w:spacing w:val="-2"/>
                <w:sz w:val="20"/>
              </w:rPr>
              <w:t>operations.</w:t>
            </w:r>
          </w:p>
        </w:tc>
      </w:tr>
      <w:tr>
        <w:trPr>
          <w:trHeight w:val="733" w:hRule="atLeast"/>
        </w:trPr>
        <w:tc>
          <w:tcPr>
            <w:tcW w:w="3802" w:type="dxa"/>
            <w:shd w:val="clear" w:color="auto" w:fill="F1F1F1"/>
          </w:tcPr>
          <w:p>
            <w:pPr>
              <w:pStyle w:val="TableParagraph"/>
              <w:spacing w:before="1"/>
              <w:ind w:left="107" w:right="152"/>
              <w:rPr>
                <w:sz w:val="20"/>
              </w:rPr>
            </w:pPr>
            <w:r>
              <w:rPr>
                <w:sz w:val="20"/>
              </w:rPr>
              <w:t>Exploit insecure or incomplete data deletion</w:t>
            </w:r>
            <w:r>
              <w:rPr>
                <w:spacing w:val="-9"/>
                <w:sz w:val="20"/>
              </w:rPr>
              <w:t> </w:t>
            </w:r>
            <w:r>
              <w:rPr>
                <w:sz w:val="20"/>
              </w:rPr>
              <w:t>in</w:t>
            </w:r>
            <w:r>
              <w:rPr>
                <w:spacing w:val="-9"/>
                <w:sz w:val="20"/>
              </w:rPr>
              <w:t> </w:t>
            </w:r>
            <w:r>
              <w:rPr>
                <w:sz w:val="20"/>
              </w:rPr>
              <w:t>a</w:t>
            </w:r>
            <w:r>
              <w:rPr>
                <w:spacing w:val="-10"/>
                <w:sz w:val="20"/>
              </w:rPr>
              <w:t> </w:t>
            </w:r>
            <w:r>
              <w:rPr>
                <w:sz w:val="20"/>
              </w:rPr>
              <w:t>multi-tenant</w:t>
            </w:r>
            <w:r>
              <w:rPr>
                <w:spacing w:val="-10"/>
                <w:sz w:val="20"/>
              </w:rPr>
              <w:t> </w:t>
            </w:r>
            <w:r>
              <w:rPr>
                <w:sz w:val="20"/>
              </w:rPr>
              <w:t>environment.</w:t>
            </w:r>
          </w:p>
        </w:tc>
        <w:tc>
          <w:tcPr>
            <w:tcW w:w="5559" w:type="dxa"/>
            <w:shd w:val="clear" w:color="auto" w:fill="F1F1F1"/>
          </w:tcPr>
          <w:p>
            <w:pPr>
              <w:pStyle w:val="TableParagraph"/>
              <w:spacing w:line="240" w:lineRule="atLeast"/>
              <w:ind w:left="107" w:right="101"/>
              <w:rPr>
                <w:sz w:val="20"/>
              </w:rPr>
            </w:pPr>
            <w:r>
              <w:rPr>
                <w:sz w:val="20"/>
              </w:rPr>
              <w:t>Adversary obtains unauthorized information due to insecure or incomplete</w:t>
            </w:r>
            <w:r>
              <w:rPr>
                <w:spacing w:val="-6"/>
                <w:sz w:val="20"/>
              </w:rPr>
              <w:t> </w:t>
            </w:r>
            <w:r>
              <w:rPr>
                <w:sz w:val="20"/>
              </w:rPr>
              <w:t>data</w:t>
            </w:r>
            <w:r>
              <w:rPr>
                <w:spacing w:val="-5"/>
                <w:sz w:val="20"/>
              </w:rPr>
              <w:t> </w:t>
            </w:r>
            <w:r>
              <w:rPr>
                <w:sz w:val="20"/>
              </w:rPr>
              <w:t>deletion</w:t>
            </w:r>
            <w:r>
              <w:rPr>
                <w:spacing w:val="-4"/>
                <w:sz w:val="20"/>
              </w:rPr>
              <w:t> </w:t>
            </w:r>
            <w:r>
              <w:rPr>
                <w:sz w:val="20"/>
              </w:rPr>
              <w:t>in</w:t>
            </w:r>
            <w:r>
              <w:rPr>
                <w:spacing w:val="-4"/>
                <w:sz w:val="20"/>
              </w:rPr>
              <w:t> </w:t>
            </w:r>
            <w:r>
              <w:rPr>
                <w:sz w:val="20"/>
              </w:rPr>
              <w:t>a</w:t>
            </w:r>
            <w:r>
              <w:rPr>
                <w:spacing w:val="-5"/>
                <w:sz w:val="20"/>
              </w:rPr>
              <w:t> </w:t>
            </w:r>
            <w:r>
              <w:rPr>
                <w:sz w:val="20"/>
              </w:rPr>
              <w:t>multi-tenant</w:t>
            </w:r>
            <w:r>
              <w:rPr>
                <w:spacing w:val="-5"/>
                <w:sz w:val="20"/>
              </w:rPr>
              <w:t> </w:t>
            </w:r>
            <w:r>
              <w:rPr>
                <w:sz w:val="20"/>
              </w:rPr>
              <w:t>environment</w:t>
            </w:r>
            <w:r>
              <w:rPr>
                <w:spacing w:val="-5"/>
                <w:sz w:val="20"/>
              </w:rPr>
              <w:t> </w:t>
            </w:r>
            <w:r>
              <w:rPr>
                <w:sz w:val="20"/>
              </w:rPr>
              <w:t>(e.g.,</w:t>
            </w:r>
            <w:r>
              <w:rPr>
                <w:spacing w:val="-4"/>
                <w:sz w:val="20"/>
              </w:rPr>
              <w:t> </w:t>
            </w:r>
            <w:r>
              <w:rPr>
                <w:sz w:val="20"/>
              </w:rPr>
              <w:t>in</w:t>
            </w:r>
            <w:r>
              <w:rPr>
                <w:spacing w:val="-4"/>
                <w:sz w:val="20"/>
              </w:rPr>
              <w:t> </w:t>
            </w:r>
            <w:r>
              <w:rPr>
                <w:sz w:val="20"/>
              </w:rPr>
              <w:t>a cloud computing environment).</w:t>
            </w:r>
          </w:p>
        </w:tc>
      </w:tr>
      <w:tr>
        <w:trPr>
          <w:trHeight w:val="976" w:hRule="atLeast"/>
        </w:trPr>
        <w:tc>
          <w:tcPr>
            <w:tcW w:w="3802" w:type="dxa"/>
            <w:shd w:val="clear" w:color="auto" w:fill="F1F1F1"/>
          </w:tcPr>
          <w:p>
            <w:pPr>
              <w:pStyle w:val="TableParagraph"/>
              <w:spacing w:before="1"/>
              <w:ind w:left="107"/>
              <w:rPr>
                <w:sz w:val="20"/>
              </w:rPr>
            </w:pPr>
            <w:r>
              <w:rPr>
                <w:sz w:val="20"/>
              </w:rPr>
              <w:t>Violate</w:t>
            </w:r>
            <w:r>
              <w:rPr>
                <w:spacing w:val="-10"/>
                <w:sz w:val="20"/>
              </w:rPr>
              <w:t> </w:t>
            </w:r>
            <w:r>
              <w:rPr>
                <w:sz w:val="20"/>
              </w:rPr>
              <w:t>isolation</w:t>
            </w:r>
            <w:r>
              <w:rPr>
                <w:spacing w:val="-9"/>
                <w:sz w:val="20"/>
              </w:rPr>
              <w:t> </w:t>
            </w:r>
            <w:r>
              <w:rPr>
                <w:sz w:val="20"/>
              </w:rPr>
              <w:t>in</w:t>
            </w:r>
            <w:r>
              <w:rPr>
                <w:spacing w:val="-9"/>
                <w:sz w:val="20"/>
              </w:rPr>
              <w:t> </w:t>
            </w:r>
            <w:r>
              <w:rPr>
                <w:sz w:val="20"/>
              </w:rPr>
              <w:t>a</w:t>
            </w:r>
            <w:r>
              <w:rPr>
                <w:spacing w:val="-10"/>
                <w:sz w:val="20"/>
              </w:rPr>
              <w:t> </w:t>
            </w:r>
            <w:r>
              <w:rPr>
                <w:sz w:val="20"/>
              </w:rPr>
              <w:t>multi-tenant </w:t>
            </w:r>
            <w:r>
              <w:rPr>
                <w:spacing w:val="-2"/>
                <w:sz w:val="20"/>
              </w:rPr>
              <w:t>environment.</w:t>
            </w:r>
          </w:p>
        </w:tc>
        <w:tc>
          <w:tcPr>
            <w:tcW w:w="5559" w:type="dxa"/>
            <w:shd w:val="clear" w:color="auto" w:fill="F1F1F1"/>
          </w:tcPr>
          <w:p>
            <w:pPr>
              <w:pStyle w:val="TableParagraph"/>
              <w:spacing w:before="1"/>
              <w:ind w:left="107" w:right="560"/>
              <w:rPr>
                <w:sz w:val="20"/>
              </w:rPr>
            </w:pPr>
            <w:r>
              <w:rPr>
                <w:sz w:val="20"/>
              </w:rPr>
              <w:t>Adversary</w:t>
            </w:r>
            <w:r>
              <w:rPr>
                <w:spacing w:val="-2"/>
                <w:sz w:val="20"/>
              </w:rPr>
              <w:t> </w:t>
            </w:r>
            <w:r>
              <w:rPr>
                <w:sz w:val="20"/>
              </w:rPr>
              <w:t>circumvents</w:t>
            </w:r>
            <w:r>
              <w:rPr>
                <w:spacing w:val="-2"/>
                <w:sz w:val="20"/>
              </w:rPr>
              <w:t> </w:t>
            </w:r>
            <w:r>
              <w:rPr>
                <w:sz w:val="20"/>
              </w:rPr>
              <w:t>or</w:t>
            </w:r>
            <w:r>
              <w:rPr>
                <w:spacing w:val="-3"/>
                <w:sz w:val="20"/>
              </w:rPr>
              <w:t> </w:t>
            </w:r>
            <w:r>
              <w:rPr>
                <w:sz w:val="20"/>
              </w:rPr>
              <w:t>defeats</w:t>
            </w:r>
            <w:r>
              <w:rPr>
                <w:spacing w:val="-2"/>
                <w:sz w:val="20"/>
              </w:rPr>
              <w:t> </w:t>
            </w:r>
            <w:r>
              <w:rPr>
                <w:sz w:val="20"/>
              </w:rPr>
              <w:t>isolation</w:t>
            </w:r>
            <w:r>
              <w:rPr>
                <w:spacing w:val="-2"/>
                <w:sz w:val="20"/>
              </w:rPr>
              <w:t> </w:t>
            </w:r>
            <w:r>
              <w:rPr>
                <w:sz w:val="20"/>
              </w:rPr>
              <w:t>mechanisms</w:t>
            </w:r>
            <w:r>
              <w:rPr>
                <w:spacing w:val="-2"/>
                <w:sz w:val="20"/>
              </w:rPr>
              <w:t> </w:t>
            </w:r>
            <w:r>
              <w:rPr>
                <w:sz w:val="20"/>
              </w:rPr>
              <w:t>in</w:t>
            </w:r>
            <w:r>
              <w:rPr>
                <w:spacing w:val="-5"/>
                <w:sz w:val="20"/>
              </w:rPr>
              <w:t> </w:t>
            </w:r>
            <w:r>
              <w:rPr>
                <w:sz w:val="20"/>
              </w:rPr>
              <w:t>a multi-tenant environment (e.g., in a cloud computing environment)</w:t>
            </w:r>
            <w:r>
              <w:rPr>
                <w:spacing w:val="-6"/>
                <w:sz w:val="20"/>
              </w:rPr>
              <w:t> </w:t>
            </w:r>
            <w:r>
              <w:rPr>
                <w:sz w:val="20"/>
              </w:rPr>
              <w:t>to</w:t>
            </w:r>
            <w:r>
              <w:rPr>
                <w:spacing w:val="-5"/>
                <w:sz w:val="20"/>
              </w:rPr>
              <w:t> </w:t>
            </w:r>
            <w:r>
              <w:rPr>
                <w:sz w:val="20"/>
              </w:rPr>
              <w:t>observe,</w:t>
            </w:r>
            <w:r>
              <w:rPr>
                <w:spacing w:val="-4"/>
                <w:sz w:val="20"/>
              </w:rPr>
              <w:t> </w:t>
            </w:r>
            <w:r>
              <w:rPr>
                <w:sz w:val="20"/>
              </w:rPr>
              <w:t>corrupt,</w:t>
            </w:r>
            <w:r>
              <w:rPr>
                <w:spacing w:val="-4"/>
                <w:sz w:val="20"/>
              </w:rPr>
              <w:t> </w:t>
            </w:r>
            <w:r>
              <w:rPr>
                <w:sz w:val="20"/>
              </w:rPr>
              <w:t>or</w:t>
            </w:r>
            <w:r>
              <w:rPr>
                <w:spacing w:val="-5"/>
                <w:sz w:val="20"/>
              </w:rPr>
              <w:t> </w:t>
            </w:r>
            <w:r>
              <w:rPr>
                <w:sz w:val="20"/>
              </w:rPr>
              <w:t>deny</w:t>
            </w:r>
            <w:r>
              <w:rPr>
                <w:spacing w:val="-6"/>
                <w:sz w:val="20"/>
              </w:rPr>
              <w:t> </w:t>
            </w:r>
            <w:r>
              <w:rPr>
                <w:sz w:val="20"/>
              </w:rPr>
              <w:t>service</w:t>
            </w:r>
            <w:r>
              <w:rPr>
                <w:spacing w:val="-6"/>
                <w:sz w:val="20"/>
              </w:rPr>
              <w:t> </w:t>
            </w:r>
            <w:r>
              <w:rPr>
                <w:sz w:val="20"/>
              </w:rPr>
              <w:t>to</w:t>
            </w:r>
            <w:r>
              <w:rPr>
                <w:spacing w:val="-5"/>
                <w:sz w:val="20"/>
              </w:rPr>
              <w:t> </w:t>
            </w:r>
            <w:r>
              <w:rPr>
                <w:sz w:val="20"/>
              </w:rPr>
              <w:t>hosted</w:t>
            </w:r>
          </w:p>
          <w:p>
            <w:pPr>
              <w:pStyle w:val="TableParagraph"/>
              <w:spacing w:line="223" w:lineRule="exact"/>
              <w:ind w:left="107"/>
              <w:rPr>
                <w:sz w:val="20"/>
              </w:rPr>
            </w:pPr>
            <w:r>
              <w:rPr>
                <w:sz w:val="20"/>
              </w:rPr>
              <w:t>services</w:t>
            </w:r>
            <w:r>
              <w:rPr>
                <w:spacing w:val="-6"/>
                <w:sz w:val="20"/>
              </w:rPr>
              <w:t> </w:t>
            </w:r>
            <w:r>
              <w:rPr>
                <w:sz w:val="20"/>
              </w:rPr>
              <w:t>and</w:t>
            </w:r>
            <w:r>
              <w:rPr>
                <w:spacing w:val="-6"/>
                <w:sz w:val="20"/>
              </w:rPr>
              <w:t> </w:t>
            </w:r>
            <w:r>
              <w:rPr>
                <w:sz w:val="20"/>
              </w:rPr>
              <w:t>information</w:t>
            </w:r>
            <w:r>
              <w:rPr>
                <w:spacing w:val="-6"/>
                <w:sz w:val="20"/>
              </w:rPr>
              <w:t> </w:t>
            </w:r>
            <w:r>
              <w:rPr>
                <w:sz w:val="20"/>
              </w:rPr>
              <w:t>or</w:t>
            </w:r>
            <w:r>
              <w:rPr>
                <w:spacing w:val="-6"/>
                <w:sz w:val="20"/>
              </w:rPr>
              <w:t> </w:t>
            </w:r>
            <w:r>
              <w:rPr>
                <w:spacing w:val="-2"/>
                <w:sz w:val="20"/>
              </w:rPr>
              <w:t>data.</w:t>
            </w:r>
          </w:p>
        </w:tc>
      </w:tr>
      <w:tr>
        <w:trPr>
          <w:trHeight w:val="486" w:hRule="atLeast"/>
        </w:trPr>
        <w:tc>
          <w:tcPr>
            <w:tcW w:w="3802" w:type="dxa"/>
            <w:shd w:val="clear" w:color="auto" w:fill="F1F1F1"/>
          </w:tcPr>
          <w:p>
            <w:pPr>
              <w:pStyle w:val="TableParagraph"/>
              <w:spacing w:line="243" w:lineRule="exact" w:before="1"/>
              <w:ind w:left="107"/>
              <w:rPr>
                <w:sz w:val="20"/>
              </w:rPr>
            </w:pPr>
            <w:r>
              <w:rPr>
                <w:sz w:val="20"/>
              </w:rPr>
              <w:t>Compromise</w:t>
            </w:r>
            <w:r>
              <w:rPr>
                <w:spacing w:val="-11"/>
                <w:sz w:val="20"/>
              </w:rPr>
              <w:t> </w:t>
            </w:r>
            <w:r>
              <w:rPr>
                <w:sz w:val="20"/>
              </w:rPr>
              <w:t>critical</w:t>
            </w:r>
            <w:r>
              <w:rPr>
                <w:spacing w:val="-10"/>
                <w:sz w:val="20"/>
              </w:rPr>
              <w:t> </w:t>
            </w:r>
            <w:r>
              <w:rPr>
                <w:sz w:val="20"/>
              </w:rPr>
              <w:t>information</w:t>
            </w:r>
            <w:r>
              <w:rPr>
                <w:spacing w:val="-9"/>
                <w:sz w:val="20"/>
              </w:rPr>
              <w:t> </w:t>
            </w:r>
            <w:r>
              <w:rPr>
                <w:spacing w:val="-2"/>
                <w:sz w:val="20"/>
              </w:rPr>
              <w:t>systems</w:t>
            </w:r>
          </w:p>
          <w:p>
            <w:pPr>
              <w:pStyle w:val="TableParagraph"/>
              <w:spacing w:line="222" w:lineRule="exact"/>
              <w:ind w:left="107"/>
              <w:rPr>
                <w:sz w:val="20"/>
              </w:rPr>
            </w:pPr>
            <w:r>
              <w:rPr>
                <w:sz w:val="20"/>
              </w:rPr>
              <w:t>via</w:t>
            </w:r>
            <w:r>
              <w:rPr>
                <w:spacing w:val="-6"/>
                <w:sz w:val="20"/>
              </w:rPr>
              <w:t> </w:t>
            </w:r>
            <w:r>
              <w:rPr>
                <w:sz w:val="20"/>
              </w:rPr>
              <w:t>physical</w:t>
            </w:r>
            <w:r>
              <w:rPr>
                <w:spacing w:val="-6"/>
                <w:sz w:val="20"/>
              </w:rPr>
              <w:t> </w:t>
            </w:r>
            <w:r>
              <w:rPr>
                <w:spacing w:val="-2"/>
                <w:sz w:val="20"/>
              </w:rPr>
              <w:t>access.</w:t>
            </w:r>
          </w:p>
        </w:tc>
        <w:tc>
          <w:tcPr>
            <w:tcW w:w="5559" w:type="dxa"/>
            <w:shd w:val="clear" w:color="auto" w:fill="F1F1F1"/>
          </w:tcPr>
          <w:p>
            <w:pPr>
              <w:pStyle w:val="TableParagraph"/>
              <w:spacing w:line="243" w:lineRule="exact" w:before="1"/>
              <w:ind w:left="107"/>
              <w:rPr>
                <w:sz w:val="20"/>
              </w:rPr>
            </w:pPr>
            <w:r>
              <w:rPr>
                <w:sz w:val="20"/>
              </w:rPr>
              <w:t>Adversary</w:t>
            </w:r>
            <w:r>
              <w:rPr>
                <w:spacing w:val="-8"/>
                <w:sz w:val="20"/>
              </w:rPr>
              <w:t> </w:t>
            </w:r>
            <w:r>
              <w:rPr>
                <w:sz w:val="20"/>
              </w:rPr>
              <w:t>obtains</w:t>
            </w:r>
            <w:r>
              <w:rPr>
                <w:spacing w:val="-7"/>
                <w:sz w:val="20"/>
              </w:rPr>
              <w:t> </w:t>
            </w:r>
            <w:r>
              <w:rPr>
                <w:sz w:val="20"/>
              </w:rPr>
              <w:t>physical</w:t>
            </w:r>
            <w:r>
              <w:rPr>
                <w:spacing w:val="-8"/>
                <w:sz w:val="20"/>
              </w:rPr>
              <w:t> </w:t>
            </w:r>
            <w:r>
              <w:rPr>
                <w:sz w:val="20"/>
              </w:rPr>
              <w:t>access</w:t>
            </w:r>
            <w:r>
              <w:rPr>
                <w:spacing w:val="-7"/>
                <w:sz w:val="20"/>
              </w:rPr>
              <w:t> </w:t>
            </w:r>
            <w:r>
              <w:rPr>
                <w:sz w:val="20"/>
              </w:rPr>
              <w:t>to</w:t>
            </w:r>
            <w:r>
              <w:rPr>
                <w:spacing w:val="-8"/>
                <w:sz w:val="20"/>
              </w:rPr>
              <w:t> </w:t>
            </w:r>
            <w:r>
              <w:rPr>
                <w:sz w:val="20"/>
              </w:rPr>
              <w:t>organizational</w:t>
            </w:r>
            <w:r>
              <w:rPr>
                <w:spacing w:val="-8"/>
                <w:sz w:val="20"/>
              </w:rPr>
              <w:t> </w:t>
            </w:r>
            <w:r>
              <w:rPr>
                <w:spacing w:val="-2"/>
                <w:sz w:val="20"/>
              </w:rPr>
              <w:t>information</w:t>
            </w:r>
          </w:p>
          <w:p>
            <w:pPr>
              <w:pStyle w:val="TableParagraph"/>
              <w:spacing w:line="222" w:lineRule="exact"/>
              <w:ind w:left="107"/>
              <w:rPr>
                <w:sz w:val="20"/>
              </w:rPr>
            </w:pPr>
            <w:r>
              <w:rPr>
                <w:sz w:val="20"/>
              </w:rPr>
              <w:t>systems</w:t>
            </w:r>
            <w:r>
              <w:rPr>
                <w:spacing w:val="-5"/>
                <w:sz w:val="20"/>
              </w:rPr>
              <w:t> </w:t>
            </w:r>
            <w:r>
              <w:rPr>
                <w:sz w:val="20"/>
              </w:rPr>
              <w:t>and</w:t>
            </w:r>
            <w:r>
              <w:rPr>
                <w:spacing w:val="-4"/>
                <w:sz w:val="20"/>
              </w:rPr>
              <w:t> </w:t>
            </w:r>
            <w:r>
              <w:rPr>
                <w:sz w:val="20"/>
              </w:rPr>
              <w:t>makes</w:t>
            </w:r>
            <w:r>
              <w:rPr>
                <w:spacing w:val="-4"/>
                <w:sz w:val="20"/>
              </w:rPr>
              <w:t> </w:t>
            </w:r>
            <w:r>
              <w:rPr>
                <w:spacing w:val="-2"/>
                <w:sz w:val="20"/>
              </w:rPr>
              <w:t>modifications.</w:t>
            </w:r>
          </w:p>
        </w:tc>
      </w:tr>
      <w:tr>
        <w:trPr>
          <w:trHeight w:val="734" w:hRule="atLeast"/>
        </w:trPr>
        <w:tc>
          <w:tcPr>
            <w:tcW w:w="3802" w:type="dxa"/>
            <w:shd w:val="clear" w:color="auto" w:fill="F1F1F1"/>
          </w:tcPr>
          <w:p>
            <w:pPr>
              <w:pStyle w:val="TableParagraph"/>
              <w:spacing w:line="240" w:lineRule="atLeast"/>
              <w:ind w:left="107" w:right="152"/>
              <w:rPr>
                <w:sz w:val="20"/>
              </w:rPr>
            </w:pPr>
            <w:r>
              <w:rPr>
                <w:sz w:val="20"/>
              </w:rPr>
              <w:t>Compromise information systems or devices</w:t>
            </w:r>
            <w:r>
              <w:rPr>
                <w:spacing w:val="-10"/>
                <w:sz w:val="20"/>
              </w:rPr>
              <w:t> </w:t>
            </w:r>
            <w:r>
              <w:rPr>
                <w:sz w:val="20"/>
              </w:rPr>
              <w:t>used</w:t>
            </w:r>
            <w:r>
              <w:rPr>
                <w:spacing w:val="-10"/>
                <w:sz w:val="20"/>
              </w:rPr>
              <w:t> </w:t>
            </w:r>
            <w:r>
              <w:rPr>
                <w:sz w:val="20"/>
              </w:rPr>
              <w:t>externally</w:t>
            </w:r>
            <w:r>
              <w:rPr>
                <w:spacing w:val="-10"/>
                <w:sz w:val="20"/>
              </w:rPr>
              <w:t> </w:t>
            </w:r>
            <w:r>
              <w:rPr>
                <w:sz w:val="20"/>
              </w:rPr>
              <w:t>and</w:t>
            </w:r>
            <w:r>
              <w:rPr>
                <w:spacing w:val="-10"/>
                <w:sz w:val="20"/>
              </w:rPr>
              <w:t> </w:t>
            </w:r>
            <w:r>
              <w:rPr>
                <w:sz w:val="20"/>
              </w:rPr>
              <w:t>reintroduced into the enterprise.</w:t>
            </w:r>
          </w:p>
        </w:tc>
        <w:tc>
          <w:tcPr>
            <w:tcW w:w="5559" w:type="dxa"/>
            <w:shd w:val="clear" w:color="auto" w:fill="F1F1F1"/>
          </w:tcPr>
          <w:p>
            <w:pPr>
              <w:pStyle w:val="TableParagraph"/>
              <w:spacing w:line="240" w:lineRule="atLeast"/>
              <w:ind w:left="107" w:right="140"/>
              <w:rPr>
                <w:sz w:val="20"/>
              </w:rPr>
            </w:pPr>
            <w:r>
              <w:rPr>
                <w:sz w:val="20"/>
              </w:rPr>
              <w:t>Adversary installs malware on information systems or devices while</w:t>
            </w:r>
            <w:r>
              <w:rPr>
                <w:spacing w:val="-7"/>
                <w:sz w:val="20"/>
              </w:rPr>
              <w:t> </w:t>
            </w:r>
            <w:r>
              <w:rPr>
                <w:sz w:val="20"/>
              </w:rPr>
              <w:t>the</w:t>
            </w:r>
            <w:r>
              <w:rPr>
                <w:spacing w:val="-7"/>
                <w:sz w:val="20"/>
              </w:rPr>
              <w:t> </w:t>
            </w:r>
            <w:r>
              <w:rPr>
                <w:sz w:val="20"/>
              </w:rPr>
              <w:t>systems/devices</w:t>
            </w:r>
            <w:r>
              <w:rPr>
                <w:spacing w:val="-5"/>
                <w:sz w:val="20"/>
              </w:rPr>
              <w:t> </w:t>
            </w:r>
            <w:r>
              <w:rPr>
                <w:sz w:val="20"/>
              </w:rPr>
              <w:t>are</w:t>
            </w:r>
            <w:r>
              <w:rPr>
                <w:spacing w:val="-4"/>
                <w:sz w:val="20"/>
              </w:rPr>
              <w:t> </w:t>
            </w:r>
            <w:r>
              <w:rPr>
                <w:sz w:val="20"/>
              </w:rPr>
              <w:t>external</w:t>
            </w:r>
            <w:r>
              <w:rPr>
                <w:spacing w:val="-6"/>
                <w:sz w:val="20"/>
              </w:rPr>
              <w:t> </w:t>
            </w:r>
            <w:r>
              <w:rPr>
                <w:sz w:val="20"/>
              </w:rPr>
              <w:t>to</w:t>
            </w:r>
            <w:r>
              <w:rPr>
                <w:spacing w:val="-6"/>
                <w:sz w:val="20"/>
              </w:rPr>
              <w:t> </w:t>
            </w:r>
            <w:r>
              <w:rPr>
                <w:sz w:val="20"/>
              </w:rPr>
              <w:t>organizations</w:t>
            </w:r>
            <w:r>
              <w:rPr>
                <w:spacing w:val="-5"/>
                <w:sz w:val="20"/>
              </w:rPr>
              <w:t> </w:t>
            </w:r>
            <w:r>
              <w:rPr>
                <w:sz w:val="20"/>
              </w:rPr>
              <w:t>in</w:t>
            </w:r>
            <w:r>
              <w:rPr>
                <w:spacing w:val="-5"/>
                <w:sz w:val="20"/>
              </w:rPr>
              <w:t> </w:t>
            </w:r>
            <w:r>
              <w:rPr>
                <w:sz w:val="20"/>
              </w:rPr>
              <w:t>order to subsequently infect organizations when reconnected.</w:t>
            </w:r>
          </w:p>
        </w:tc>
      </w:tr>
      <w:tr>
        <w:trPr>
          <w:trHeight w:val="486" w:hRule="atLeast"/>
        </w:trPr>
        <w:tc>
          <w:tcPr>
            <w:tcW w:w="3802" w:type="dxa"/>
            <w:shd w:val="clear" w:color="auto" w:fill="F1F1F1"/>
          </w:tcPr>
          <w:p>
            <w:pPr>
              <w:pStyle w:val="TableParagraph"/>
              <w:spacing w:line="243" w:lineRule="exact" w:before="1"/>
              <w:ind w:left="107"/>
              <w:rPr>
                <w:sz w:val="20"/>
              </w:rPr>
            </w:pPr>
            <w:r>
              <w:rPr>
                <w:sz w:val="20"/>
              </w:rPr>
              <w:t>Compromise</w:t>
            </w:r>
            <w:r>
              <w:rPr>
                <w:spacing w:val="-7"/>
                <w:sz w:val="20"/>
              </w:rPr>
              <w:t> </w:t>
            </w:r>
            <w:r>
              <w:rPr>
                <w:sz w:val="20"/>
              </w:rPr>
              <w:t>the</w:t>
            </w:r>
            <w:r>
              <w:rPr>
                <w:spacing w:val="-7"/>
                <w:sz w:val="20"/>
              </w:rPr>
              <w:t> </w:t>
            </w:r>
            <w:r>
              <w:rPr>
                <w:sz w:val="20"/>
              </w:rPr>
              <w:t>software</w:t>
            </w:r>
            <w:r>
              <w:rPr>
                <w:spacing w:val="-7"/>
                <w:sz w:val="20"/>
              </w:rPr>
              <w:t> </w:t>
            </w:r>
            <w:r>
              <w:rPr>
                <w:sz w:val="20"/>
              </w:rPr>
              <w:t>of</w:t>
            </w:r>
            <w:r>
              <w:rPr>
                <w:spacing w:val="-5"/>
                <w:sz w:val="20"/>
              </w:rPr>
              <w:t> </w:t>
            </w:r>
            <w:r>
              <w:rPr>
                <w:spacing w:val="-2"/>
                <w:sz w:val="20"/>
              </w:rPr>
              <w:t>organizational</w:t>
            </w:r>
          </w:p>
          <w:p>
            <w:pPr>
              <w:pStyle w:val="TableParagraph"/>
              <w:spacing w:line="222" w:lineRule="exact"/>
              <w:ind w:left="107"/>
              <w:rPr>
                <w:sz w:val="20"/>
              </w:rPr>
            </w:pPr>
            <w:r>
              <w:rPr>
                <w:sz w:val="20"/>
              </w:rPr>
              <w:t>critical</w:t>
            </w:r>
            <w:r>
              <w:rPr>
                <w:spacing w:val="-11"/>
                <w:sz w:val="20"/>
              </w:rPr>
              <w:t> </w:t>
            </w:r>
            <w:r>
              <w:rPr>
                <w:sz w:val="20"/>
              </w:rPr>
              <w:t>information</w:t>
            </w:r>
            <w:r>
              <w:rPr>
                <w:spacing w:val="-10"/>
                <w:sz w:val="20"/>
              </w:rPr>
              <w:t> </w:t>
            </w:r>
            <w:r>
              <w:rPr>
                <w:spacing w:val="-2"/>
                <w:sz w:val="20"/>
              </w:rPr>
              <w:t>systems.</w:t>
            </w:r>
          </w:p>
        </w:tc>
        <w:tc>
          <w:tcPr>
            <w:tcW w:w="5559" w:type="dxa"/>
            <w:shd w:val="clear" w:color="auto" w:fill="F1F1F1"/>
          </w:tcPr>
          <w:p>
            <w:pPr>
              <w:pStyle w:val="TableParagraph"/>
              <w:spacing w:line="243" w:lineRule="exact" w:before="1"/>
              <w:ind w:left="107"/>
              <w:rPr>
                <w:sz w:val="20"/>
              </w:rPr>
            </w:pPr>
            <w:r>
              <w:rPr>
                <w:sz w:val="20"/>
              </w:rPr>
              <w:t>Adversary</w:t>
            </w:r>
            <w:r>
              <w:rPr>
                <w:spacing w:val="-7"/>
                <w:sz w:val="20"/>
              </w:rPr>
              <w:t> </w:t>
            </w:r>
            <w:r>
              <w:rPr>
                <w:sz w:val="20"/>
              </w:rPr>
              <w:t>inserts</w:t>
            </w:r>
            <w:r>
              <w:rPr>
                <w:spacing w:val="-7"/>
                <w:sz w:val="20"/>
              </w:rPr>
              <w:t> </w:t>
            </w:r>
            <w:r>
              <w:rPr>
                <w:sz w:val="20"/>
              </w:rPr>
              <w:t>malware</w:t>
            </w:r>
            <w:r>
              <w:rPr>
                <w:spacing w:val="-9"/>
                <w:sz w:val="20"/>
              </w:rPr>
              <w:t> </w:t>
            </w:r>
            <w:r>
              <w:rPr>
                <w:sz w:val="20"/>
              </w:rPr>
              <w:t>or</w:t>
            </w:r>
            <w:r>
              <w:rPr>
                <w:spacing w:val="-7"/>
                <w:sz w:val="20"/>
              </w:rPr>
              <w:t> </w:t>
            </w:r>
            <w:r>
              <w:rPr>
                <w:sz w:val="20"/>
              </w:rPr>
              <w:t>otherwise</w:t>
            </w:r>
            <w:r>
              <w:rPr>
                <w:spacing w:val="-9"/>
                <w:sz w:val="20"/>
              </w:rPr>
              <w:t> </w:t>
            </w:r>
            <w:r>
              <w:rPr>
                <w:sz w:val="20"/>
              </w:rPr>
              <w:t>corrupts</w:t>
            </w:r>
            <w:r>
              <w:rPr>
                <w:spacing w:val="-7"/>
                <w:sz w:val="20"/>
              </w:rPr>
              <w:t> </w:t>
            </w:r>
            <w:r>
              <w:rPr>
                <w:sz w:val="20"/>
              </w:rPr>
              <w:t>critical</w:t>
            </w:r>
            <w:r>
              <w:rPr>
                <w:spacing w:val="-7"/>
                <w:sz w:val="20"/>
              </w:rPr>
              <w:t> </w:t>
            </w:r>
            <w:r>
              <w:rPr>
                <w:spacing w:val="-2"/>
                <w:sz w:val="20"/>
              </w:rPr>
              <w:t>internal</w:t>
            </w:r>
          </w:p>
          <w:p>
            <w:pPr>
              <w:pStyle w:val="TableParagraph"/>
              <w:spacing w:line="222" w:lineRule="exact"/>
              <w:ind w:left="107"/>
              <w:rPr>
                <w:sz w:val="20"/>
              </w:rPr>
            </w:pPr>
            <w:r>
              <w:rPr>
                <w:spacing w:val="-2"/>
                <w:sz w:val="20"/>
              </w:rPr>
              <w:t>organizational</w:t>
            </w:r>
            <w:r>
              <w:rPr>
                <w:spacing w:val="10"/>
                <w:sz w:val="20"/>
              </w:rPr>
              <w:t> </w:t>
            </w:r>
            <w:r>
              <w:rPr>
                <w:spacing w:val="-2"/>
                <w:sz w:val="20"/>
              </w:rPr>
              <w:t>information</w:t>
            </w:r>
            <w:r>
              <w:rPr>
                <w:spacing w:val="12"/>
                <w:sz w:val="20"/>
              </w:rPr>
              <w:t> </w:t>
            </w:r>
            <w:r>
              <w:rPr>
                <w:spacing w:val="-2"/>
                <w:sz w:val="20"/>
              </w:rPr>
              <w:t>systems.</w:t>
            </w:r>
          </w:p>
        </w:tc>
      </w:tr>
      <w:tr>
        <w:trPr>
          <w:trHeight w:val="733" w:hRule="atLeast"/>
        </w:trPr>
        <w:tc>
          <w:tcPr>
            <w:tcW w:w="3802" w:type="dxa"/>
            <w:shd w:val="clear" w:color="auto" w:fill="F1F1F1"/>
          </w:tcPr>
          <w:p>
            <w:pPr>
              <w:pStyle w:val="TableParagraph"/>
              <w:spacing w:line="240" w:lineRule="atLeast"/>
              <w:ind w:left="107"/>
              <w:rPr>
                <w:sz w:val="20"/>
              </w:rPr>
            </w:pPr>
            <w:r>
              <w:rPr>
                <w:sz w:val="20"/>
              </w:rPr>
              <w:t>Compromise organizational information systems</w:t>
            </w:r>
            <w:r>
              <w:rPr>
                <w:spacing w:val="-6"/>
                <w:sz w:val="20"/>
              </w:rPr>
              <w:t> </w:t>
            </w:r>
            <w:r>
              <w:rPr>
                <w:sz w:val="20"/>
              </w:rPr>
              <w:t>to</w:t>
            </w:r>
            <w:r>
              <w:rPr>
                <w:spacing w:val="-6"/>
                <w:sz w:val="20"/>
              </w:rPr>
              <w:t> </w:t>
            </w:r>
            <w:r>
              <w:rPr>
                <w:sz w:val="20"/>
              </w:rPr>
              <w:t>facilitate</w:t>
            </w:r>
            <w:r>
              <w:rPr>
                <w:spacing w:val="-7"/>
                <w:sz w:val="20"/>
              </w:rPr>
              <w:t> </w:t>
            </w:r>
            <w:r>
              <w:rPr>
                <w:sz w:val="20"/>
              </w:rPr>
              <w:t>exfiltration</w:t>
            </w:r>
            <w:r>
              <w:rPr>
                <w:spacing w:val="-6"/>
                <w:sz w:val="20"/>
              </w:rPr>
              <w:t> </w:t>
            </w:r>
            <w:r>
              <w:rPr>
                <w:sz w:val="20"/>
              </w:rPr>
              <w:t>of</w:t>
            </w:r>
            <w:r>
              <w:rPr>
                <w:spacing w:val="-7"/>
                <w:sz w:val="20"/>
              </w:rPr>
              <w:t> </w:t>
            </w:r>
            <w:r>
              <w:rPr>
                <w:sz w:val="20"/>
              </w:rPr>
              <w:t>data</w:t>
            </w:r>
            <w:r>
              <w:rPr>
                <w:spacing w:val="-6"/>
                <w:sz w:val="20"/>
              </w:rPr>
              <w:t> </w:t>
            </w:r>
            <w:r>
              <w:rPr>
                <w:sz w:val="20"/>
              </w:rPr>
              <w:t>or </w:t>
            </w:r>
            <w:r>
              <w:rPr>
                <w:spacing w:val="-2"/>
                <w:sz w:val="20"/>
              </w:rPr>
              <w:t>information.</w:t>
            </w:r>
          </w:p>
        </w:tc>
        <w:tc>
          <w:tcPr>
            <w:tcW w:w="5559" w:type="dxa"/>
            <w:shd w:val="clear" w:color="auto" w:fill="F1F1F1"/>
          </w:tcPr>
          <w:p>
            <w:pPr>
              <w:pStyle w:val="TableParagraph"/>
              <w:spacing w:line="240" w:lineRule="atLeast"/>
              <w:ind w:left="107" w:right="140"/>
              <w:rPr>
                <w:sz w:val="20"/>
              </w:rPr>
            </w:pPr>
            <w:r>
              <w:rPr>
                <w:sz w:val="20"/>
              </w:rPr>
              <w:t>Adversary implants malware into internal organizational information</w:t>
            </w:r>
            <w:r>
              <w:rPr>
                <w:spacing w:val="-5"/>
                <w:sz w:val="20"/>
              </w:rPr>
              <w:t> </w:t>
            </w:r>
            <w:r>
              <w:rPr>
                <w:sz w:val="20"/>
              </w:rPr>
              <w:t>systems</w:t>
            </w:r>
            <w:r>
              <w:rPr>
                <w:spacing w:val="-5"/>
                <w:sz w:val="20"/>
              </w:rPr>
              <w:t> </w:t>
            </w:r>
            <w:r>
              <w:rPr>
                <w:sz w:val="20"/>
              </w:rPr>
              <w:t>where</w:t>
            </w:r>
            <w:r>
              <w:rPr>
                <w:spacing w:val="-7"/>
                <w:sz w:val="20"/>
              </w:rPr>
              <w:t> </w:t>
            </w:r>
            <w:r>
              <w:rPr>
                <w:sz w:val="20"/>
              </w:rPr>
              <w:t>the</w:t>
            </w:r>
            <w:r>
              <w:rPr>
                <w:spacing w:val="-7"/>
                <w:sz w:val="20"/>
              </w:rPr>
              <w:t> </w:t>
            </w:r>
            <w:r>
              <w:rPr>
                <w:sz w:val="20"/>
              </w:rPr>
              <w:t>malware</w:t>
            </w:r>
            <w:r>
              <w:rPr>
                <w:spacing w:val="-7"/>
                <w:sz w:val="20"/>
              </w:rPr>
              <w:t> </w:t>
            </w:r>
            <w:r>
              <w:rPr>
                <w:sz w:val="20"/>
              </w:rPr>
              <w:t>can</w:t>
            </w:r>
            <w:r>
              <w:rPr>
                <w:spacing w:val="-5"/>
                <w:sz w:val="20"/>
              </w:rPr>
              <w:t> </w:t>
            </w:r>
            <w:r>
              <w:rPr>
                <w:sz w:val="20"/>
              </w:rPr>
              <w:t>identify</w:t>
            </w:r>
            <w:r>
              <w:rPr>
                <w:spacing w:val="-5"/>
                <w:sz w:val="20"/>
              </w:rPr>
              <w:t> </w:t>
            </w:r>
            <w:r>
              <w:rPr>
                <w:sz w:val="20"/>
              </w:rPr>
              <w:t>and exfiltrate valuable information over time.</w:t>
            </w:r>
          </w:p>
        </w:tc>
      </w:tr>
      <w:tr>
        <w:trPr>
          <w:trHeight w:val="976" w:hRule="atLeast"/>
        </w:trPr>
        <w:tc>
          <w:tcPr>
            <w:tcW w:w="3802" w:type="dxa"/>
            <w:shd w:val="clear" w:color="auto" w:fill="F1F1F1"/>
          </w:tcPr>
          <w:p>
            <w:pPr>
              <w:pStyle w:val="TableParagraph"/>
              <w:spacing w:line="243" w:lineRule="exact"/>
              <w:ind w:left="107"/>
              <w:rPr>
                <w:sz w:val="20"/>
              </w:rPr>
            </w:pPr>
            <w:r>
              <w:rPr>
                <w:spacing w:val="-2"/>
                <w:sz w:val="20"/>
              </w:rPr>
              <w:t>Compromise</w:t>
            </w:r>
            <w:r>
              <w:rPr>
                <w:spacing w:val="10"/>
                <w:sz w:val="20"/>
              </w:rPr>
              <w:t> </w:t>
            </w:r>
            <w:r>
              <w:rPr>
                <w:spacing w:val="-2"/>
                <w:sz w:val="20"/>
              </w:rPr>
              <w:t>mission-critical</w:t>
            </w:r>
            <w:r>
              <w:rPr>
                <w:spacing w:val="12"/>
                <w:sz w:val="20"/>
              </w:rPr>
              <w:t> </w:t>
            </w:r>
            <w:r>
              <w:rPr>
                <w:spacing w:val="-2"/>
                <w:sz w:val="20"/>
              </w:rPr>
              <w:t>information.</w:t>
            </w:r>
          </w:p>
        </w:tc>
        <w:tc>
          <w:tcPr>
            <w:tcW w:w="5559" w:type="dxa"/>
            <w:shd w:val="clear" w:color="auto" w:fill="F1F1F1"/>
          </w:tcPr>
          <w:p>
            <w:pPr>
              <w:pStyle w:val="TableParagraph"/>
              <w:ind w:left="107" w:right="101"/>
              <w:rPr>
                <w:sz w:val="20"/>
              </w:rPr>
            </w:pPr>
            <w:r>
              <w:rPr>
                <w:sz w:val="20"/>
              </w:rPr>
              <w:t>Adversary compromises the integrity of mission-critical information, thus preventing or impeding the ability of organizations</w:t>
            </w:r>
            <w:r>
              <w:rPr>
                <w:spacing w:val="-5"/>
                <w:sz w:val="20"/>
              </w:rPr>
              <w:t> </w:t>
            </w:r>
            <w:r>
              <w:rPr>
                <w:sz w:val="20"/>
              </w:rPr>
              <w:t>to</w:t>
            </w:r>
            <w:r>
              <w:rPr>
                <w:spacing w:val="-6"/>
                <w:sz w:val="20"/>
              </w:rPr>
              <w:t> </w:t>
            </w:r>
            <w:r>
              <w:rPr>
                <w:sz w:val="20"/>
              </w:rPr>
              <w:t>which</w:t>
            </w:r>
            <w:r>
              <w:rPr>
                <w:spacing w:val="-5"/>
                <w:sz w:val="20"/>
              </w:rPr>
              <w:t> </w:t>
            </w:r>
            <w:r>
              <w:rPr>
                <w:sz w:val="20"/>
              </w:rPr>
              <w:t>information</w:t>
            </w:r>
            <w:r>
              <w:rPr>
                <w:spacing w:val="-5"/>
                <w:sz w:val="20"/>
              </w:rPr>
              <w:t> </w:t>
            </w:r>
            <w:r>
              <w:rPr>
                <w:sz w:val="20"/>
              </w:rPr>
              <w:t>is</w:t>
            </w:r>
            <w:r>
              <w:rPr>
                <w:spacing w:val="-5"/>
                <w:sz w:val="20"/>
              </w:rPr>
              <w:t> </w:t>
            </w:r>
            <w:r>
              <w:rPr>
                <w:sz w:val="20"/>
              </w:rPr>
              <w:t>supplied</w:t>
            </w:r>
            <w:r>
              <w:rPr>
                <w:spacing w:val="-5"/>
                <w:sz w:val="20"/>
              </w:rPr>
              <w:t> </w:t>
            </w:r>
            <w:r>
              <w:rPr>
                <w:sz w:val="20"/>
              </w:rPr>
              <w:t>from</w:t>
            </w:r>
            <w:r>
              <w:rPr>
                <w:spacing w:val="-6"/>
                <w:sz w:val="20"/>
              </w:rPr>
              <w:t> </w:t>
            </w:r>
            <w:r>
              <w:rPr>
                <w:sz w:val="20"/>
              </w:rPr>
              <w:t>carrying</w:t>
            </w:r>
            <w:r>
              <w:rPr>
                <w:spacing w:val="-6"/>
                <w:sz w:val="20"/>
              </w:rPr>
              <w:t> </w:t>
            </w:r>
            <w:r>
              <w:rPr>
                <w:sz w:val="20"/>
              </w:rPr>
              <w:t>out</w:t>
            </w:r>
          </w:p>
          <w:p>
            <w:pPr>
              <w:pStyle w:val="TableParagraph"/>
              <w:spacing w:line="223" w:lineRule="exact" w:before="1"/>
              <w:ind w:left="107"/>
              <w:rPr>
                <w:sz w:val="20"/>
              </w:rPr>
            </w:pPr>
            <w:r>
              <w:rPr>
                <w:spacing w:val="-2"/>
                <w:sz w:val="20"/>
              </w:rPr>
              <w:t>operations.</w:t>
            </w:r>
          </w:p>
        </w:tc>
      </w:tr>
      <w:tr>
        <w:trPr>
          <w:trHeight w:val="976" w:hRule="atLeast"/>
        </w:trPr>
        <w:tc>
          <w:tcPr>
            <w:tcW w:w="3802" w:type="dxa"/>
            <w:shd w:val="clear" w:color="auto" w:fill="F1F1F1"/>
          </w:tcPr>
          <w:p>
            <w:pPr>
              <w:pStyle w:val="TableParagraph"/>
              <w:spacing w:before="1"/>
              <w:ind w:left="107"/>
              <w:rPr>
                <w:sz w:val="20"/>
              </w:rPr>
            </w:pPr>
            <w:r>
              <w:rPr>
                <w:sz w:val="20"/>
              </w:rPr>
              <w:t>Compromise the design, manufacturing, and/or distribution of information system components</w:t>
            </w:r>
            <w:r>
              <w:rPr>
                <w:spacing w:val="-12"/>
                <w:sz w:val="20"/>
              </w:rPr>
              <w:t> </w:t>
            </w:r>
            <w:r>
              <w:rPr>
                <w:sz w:val="20"/>
              </w:rPr>
              <w:t>(including</w:t>
            </w:r>
            <w:r>
              <w:rPr>
                <w:spacing w:val="-11"/>
                <w:sz w:val="20"/>
              </w:rPr>
              <w:t> </w:t>
            </w:r>
            <w:r>
              <w:rPr>
                <w:sz w:val="20"/>
              </w:rPr>
              <w:t>hardware,</w:t>
            </w:r>
            <w:r>
              <w:rPr>
                <w:spacing w:val="-11"/>
                <w:sz w:val="20"/>
              </w:rPr>
              <w:t> </w:t>
            </w:r>
            <w:r>
              <w:rPr>
                <w:sz w:val="20"/>
              </w:rPr>
              <w:t>software,</w:t>
            </w:r>
          </w:p>
          <w:p>
            <w:pPr>
              <w:pStyle w:val="TableParagraph"/>
              <w:spacing w:line="223" w:lineRule="exact"/>
              <w:ind w:left="107"/>
              <w:rPr>
                <w:sz w:val="20"/>
              </w:rPr>
            </w:pPr>
            <w:r>
              <w:rPr>
                <w:sz w:val="20"/>
              </w:rPr>
              <w:t>and</w:t>
            </w:r>
            <w:r>
              <w:rPr>
                <w:spacing w:val="-3"/>
                <w:sz w:val="20"/>
              </w:rPr>
              <w:t> </w:t>
            </w:r>
            <w:r>
              <w:rPr>
                <w:spacing w:val="-2"/>
                <w:sz w:val="20"/>
              </w:rPr>
              <w:t>firmware).</w:t>
            </w:r>
          </w:p>
        </w:tc>
        <w:tc>
          <w:tcPr>
            <w:tcW w:w="5559" w:type="dxa"/>
            <w:shd w:val="clear" w:color="auto" w:fill="F1F1F1"/>
          </w:tcPr>
          <w:p>
            <w:pPr>
              <w:pStyle w:val="TableParagraph"/>
              <w:spacing w:before="1"/>
              <w:ind w:left="107" w:right="560"/>
              <w:rPr>
                <w:sz w:val="20"/>
              </w:rPr>
            </w:pPr>
            <w:r>
              <w:rPr>
                <w:sz w:val="20"/>
              </w:rPr>
              <w:t>Adversary</w:t>
            </w:r>
            <w:r>
              <w:rPr>
                <w:spacing w:val="-7"/>
                <w:sz w:val="20"/>
              </w:rPr>
              <w:t> </w:t>
            </w:r>
            <w:r>
              <w:rPr>
                <w:sz w:val="20"/>
              </w:rPr>
              <w:t>compromises</w:t>
            </w:r>
            <w:r>
              <w:rPr>
                <w:spacing w:val="-7"/>
                <w:sz w:val="20"/>
              </w:rPr>
              <w:t> </w:t>
            </w:r>
            <w:r>
              <w:rPr>
                <w:sz w:val="20"/>
              </w:rPr>
              <w:t>the</w:t>
            </w:r>
            <w:r>
              <w:rPr>
                <w:spacing w:val="-9"/>
                <w:sz w:val="20"/>
              </w:rPr>
              <w:t> </w:t>
            </w:r>
            <w:r>
              <w:rPr>
                <w:sz w:val="20"/>
              </w:rPr>
              <w:t>design,</w:t>
            </w:r>
            <w:r>
              <w:rPr>
                <w:spacing w:val="-7"/>
                <w:sz w:val="20"/>
              </w:rPr>
              <w:t> </w:t>
            </w:r>
            <w:r>
              <w:rPr>
                <w:sz w:val="20"/>
              </w:rPr>
              <w:t>manufacturing,</w:t>
            </w:r>
            <w:r>
              <w:rPr>
                <w:spacing w:val="-7"/>
                <w:sz w:val="20"/>
              </w:rPr>
              <w:t> </w:t>
            </w:r>
            <w:r>
              <w:rPr>
                <w:sz w:val="20"/>
              </w:rPr>
              <w:t>and/or distribution of critical information system components at selected suppliers.</w:t>
            </w:r>
          </w:p>
        </w:tc>
      </w:tr>
      <w:tr>
        <w:trPr>
          <w:trHeight w:val="244" w:hRule="atLeast"/>
        </w:trPr>
        <w:tc>
          <w:tcPr>
            <w:tcW w:w="9361" w:type="dxa"/>
            <w:gridSpan w:val="2"/>
            <w:shd w:val="clear" w:color="auto" w:fill="D9E1F3"/>
          </w:tcPr>
          <w:p>
            <w:pPr>
              <w:pStyle w:val="TableParagraph"/>
              <w:spacing w:line="223" w:lineRule="exact" w:before="1"/>
              <w:ind w:left="1817" w:right="1812"/>
              <w:jc w:val="center"/>
              <w:rPr>
                <w:b/>
                <w:i/>
                <w:sz w:val="20"/>
              </w:rPr>
            </w:pPr>
            <w:r>
              <w:rPr>
                <w:b/>
                <w:i/>
                <w:sz w:val="20"/>
              </w:rPr>
              <w:t>Conduct</w:t>
            </w:r>
            <w:r>
              <w:rPr>
                <w:b/>
                <w:i/>
                <w:spacing w:val="-6"/>
                <w:sz w:val="20"/>
              </w:rPr>
              <w:t> </w:t>
            </w:r>
            <w:r>
              <w:rPr>
                <w:b/>
                <w:i/>
                <w:sz w:val="20"/>
              </w:rPr>
              <w:t>an</w:t>
            </w:r>
            <w:r>
              <w:rPr>
                <w:b/>
                <w:i/>
                <w:spacing w:val="-6"/>
                <w:sz w:val="20"/>
              </w:rPr>
              <w:t> </w:t>
            </w:r>
            <w:r>
              <w:rPr>
                <w:b/>
                <w:i/>
                <w:sz w:val="20"/>
              </w:rPr>
              <w:t>attack</w:t>
            </w:r>
            <w:r>
              <w:rPr>
                <w:b/>
                <w:i/>
                <w:spacing w:val="-5"/>
                <w:sz w:val="20"/>
              </w:rPr>
              <w:t> </w:t>
            </w:r>
            <w:r>
              <w:rPr>
                <w:b/>
                <w:i/>
                <w:sz w:val="20"/>
              </w:rPr>
              <w:t>(i.e.,</w:t>
            </w:r>
            <w:r>
              <w:rPr>
                <w:b/>
                <w:i/>
                <w:spacing w:val="-7"/>
                <w:sz w:val="20"/>
              </w:rPr>
              <w:t> </w:t>
            </w:r>
            <w:r>
              <w:rPr>
                <w:b/>
                <w:i/>
                <w:sz w:val="20"/>
              </w:rPr>
              <w:t>direct</w:t>
            </w:r>
            <w:r>
              <w:rPr>
                <w:b/>
                <w:i/>
                <w:spacing w:val="-3"/>
                <w:sz w:val="20"/>
              </w:rPr>
              <w:t> </w:t>
            </w:r>
            <w:r>
              <w:rPr>
                <w:b/>
                <w:i/>
                <w:sz w:val="20"/>
              </w:rPr>
              <w:t>or</w:t>
            </w:r>
            <w:r>
              <w:rPr>
                <w:b/>
                <w:i/>
                <w:spacing w:val="-6"/>
                <w:sz w:val="20"/>
              </w:rPr>
              <w:t> </w:t>
            </w:r>
            <w:r>
              <w:rPr>
                <w:b/>
                <w:i/>
                <w:sz w:val="20"/>
              </w:rPr>
              <w:t>coordinate</w:t>
            </w:r>
            <w:r>
              <w:rPr>
                <w:b/>
                <w:i/>
                <w:spacing w:val="-6"/>
                <w:sz w:val="20"/>
              </w:rPr>
              <w:t> </w:t>
            </w:r>
            <w:r>
              <w:rPr>
                <w:b/>
                <w:i/>
                <w:sz w:val="20"/>
              </w:rPr>
              <w:t>attack</w:t>
            </w:r>
            <w:r>
              <w:rPr>
                <w:b/>
                <w:i/>
                <w:spacing w:val="-5"/>
                <w:sz w:val="20"/>
              </w:rPr>
              <w:t> </w:t>
            </w:r>
            <w:r>
              <w:rPr>
                <w:b/>
                <w:i/>
                <w:sz w:val="20"/>
              </w:rPr>
              <w:t>tools</w:t>
            </w:r>
            <w:r>
              <w:rPr>
                <w:b/>
                <w:i/>
                <w:spacing w:val="-5"/>
                <w:sz w:val="20"/>
              </w:rPr>
              <w:t> </w:t>
            </w:r>
            <w:r>
              <w:rPr>
                <w:b/>
                <w:i/>
                <w:sz w:val="20"/>
              </w:rPr>
              <w:t>or</w:t>
            </w:r>
            <w:r>
              <w:rPr>
                <w:b/>
                <w:i/>
                <w:spacing w:val="-4"/>
                <w:sz w:val="20"/>
              </w:rPr>
              <w:t> </w:t>
            </w:r>
            <w:r>
              <w:rPr>
                <w:b/>
                <w:i/>
                <w:spacing w:val="-2"/>
                <w:sz w:val="20"/>
              </w:rPr>
              <w:t>activities).</w:t>
            </w:r>
          </w:p>
        </w:tc>
      </w:tr>
      <w:tr>
        <w:trPr>
          <w:trHeight w:val="976" w:hRule="atLeast"/>
        </w:trPr>
        <w:tc>
          <w:tcPr>
            <w:tcW w:w="3802" w:type="dxa"/>
            <w:shd w:val="clear" w:color="auto" w:fill="F1F1F1"/>
          </w:tcPr>
          <w:p>
            <w:pPr>
              <w:pStyle w:val="TableParagraph"/>
              <w:spacing w:before="1"/>
              <w:ind w:left="107"/>
              <w:rPr>
                <w:sz w:val="20"/>
              </w:rPr>
            </w:pPr>
            <w:r>
              <w:rPr>
                <w:sz w:val="20"/>
              </w:rPr>
              <w:t>Conduct</w:t>
            </w:r>
            <w:r>
              <w:rPr>
                <w:spacing w:val="-12"/>
                <w:sz w:val="20"/>
              </w:rPr>
              <w:t> </w:t>
            </w:r>
            <w:r>
              <w:rPr>
                <w:sz w:val="20"/>
              </w:rPr>
              <w:t>communications</w:t>
            </w:r>
            <w:r>
              <w:rPr>
                <w:spacing w:val="-11"/>
                <w:sz w:val="20"/>
              </w:rPr>
              <w:t> </w:t>
            </w:r>
            <w:r>
              <w:rPr>
                <w:sz w:val="20"/>
              </w:rPr>
              <w:t>interception </w:t>
            </w:r>
            <w:r>
              <w:rPr>
                <w:spacing w:val="-2"/>
                <w:sz w:val="20"/>
              </w:rPr>
              <w:t>attacks.</w:t>
            </w:r>
          </w:p>
        </w:tc>
        <w:tc>
          <w:tcPr>
            <w:tcW w:w="5559" w:type="dxa"/>
            <w:shd w:val="clear" w:color="auto" w:fill="F1F1F1"/>
          </w:tcPr>
          <w:p>
            <w:pPr>
              <w:pStyle w:val="TableParagraph"/>
              <w:spacing w:before="1"/>
              <w:ind w:left="107" w:right="101"/>
              <w:rPr>
                <w:sz w:val="20"/>
              </w:rPr>
            </w:pPr>
            <w:r>
              <w:rPr>
                <w:sz w:val="20"/>
              </w:rPr>
              <w:t>Adversary takes advantage of communications that are either unencrypted</w:t>
            </w:r>
            <w:r>
              <w:rPr>
                <w:spacing w:val="-5"/>
                <w:sz w:val="20"/>
              </w:rPr>
              <w:t> </w:t>
            </w:r>
            <w:r>
              <w:rPr>
                <w:sz w:val="20"/>
              </w:rPr>
              <w:t>or</w:t>
            </w:r>
            <w:r>
              <w:rPr>
                <w:spacing w:val="-6"/>
                <w:sz w:val="20"/>
              </w:rPr>
              <w:t> </w:t>
            </w:r>
            <w:r>
              <w:rPr>
                <w:sz w:val="20"/>
              </w:rPr>
              <w:t>use</w:t>
            </w:r>
            <w:r>
              <w:rPr>
                <w:spacing w:val="-7"/>
                <w:sz w:val="20"/>
              </w:rPr>
              <w:t> </w:t>
            </w:r>
            <w:r>
              <w:rPr>
                <w:sz w:val="20"/>
              </w:rPr>
              <w:t>weak</w:t>
            </w:r>
            <w:r>
              <w:rPr>
                <w:spacing w:val="-5"/>
                <w:sz w:val="20"/>
              </w:rPr>
              <w:t> </w:t>
            </w:r>
            <w:r>
              <w:rPr>
                <w:sz w:val="20"/>
              </w:rPr>
              <w:t>encryption</w:t>
            </w:r>
            <w:r>
              <w:rPr>
                <w:spacing w:val="-5"/>
                <w:sz w:val="20"/>
              </w:rPr>
              <w:t> </w:t>
            </w:r>
            <w:r>
              <w:rPr>
                <w:sz w:val="20"/>
              </w:rPr>
              <w:t>(e.g.,</w:t>
            </w:r>
            <w:r>
              <w:rPr>
                <w:spacing w:val="-5"/>
                <w:sz w:val="20"/>
              </w:rPr>
              <w:t> </w:t>
            </w:r>
            <w:r>
              <w:rPr>
                <w:sz w:val="20"/>
              </w:rPr>
              <w:t>encryption</w:t>
            </w:r>
            <w:r>
              <w:rPr>
                <w:spacing w:val="-5"/>
                <w:sz w:val="20"/>
              </w:rPr>
              <w:t> </w:t>
            </w:r>
            <w:r>
              <w:rPr>
                <w:sz w:val="20"/>
              </w:rPr>
              <w:t>containing publicly known flaws), targets those communications, and gains</w:t>
            </w:r>
          </w:p>
          <w:p>
            <w:pPr>
              <w:pStyle w:val="TableParagraph"/>
              <w:spacing w:line="223" w:lineRule="exact"/>
              <w:ind w:left="107"/>
              <w:rPr>
                <w:sz w:val="20"/>
              </w:rPr>
            </w:pPr>
            <w:r>
              <w:rPr>
                <w:sz w:val="20"/>
              </w:rPr>
              <w:t>access</w:t>
            </w:r>
            <w:r>
              <w:rPr>
                <w:spacing w:val="-6"/>
                <w:sz w:val="20"/>
              </w:rPr>
              <w:t> </w:t>
            </w:r>
            <w:r>
              <w:rPr>
                <w:sz w:val="20"/>
              </w:rPr>
              <w:t>to</w:t>
            </w:r>
            <w:r>
              <w:rPr>
                <w:spacing w:val="-7"/>
                <w:sz w:val="20"/>
              </w:rPr>
              <w:t> </w:t>
            </w:r>
            <w:r>
              <w:rPr>
                <w:sz w:val="20"/>
              </w:rPr>
              <w:t>the</w:t>
            </w:r>
            <w:r>
              <w:rPr>
                <w:spacing w:val="-7"/>
                <w:sz w:val="20"/>
              </w:rPr>
              <w:t> </w:t>
            </w:r>
            <w:r>
              <w:rPr>
                <w:sz w:val="20"/>
              </w:rPr>
              <w:t>transmitted</w:t>
            </w:r>
            <w:r>
              <w:rPr>
                <w:spacing w:val="-6"/>
                <w:sz w:val="20"/>
              </w:rPr>
              <w:t> </w:t>
            </w:r>
            <w:r>
              <w:rPr>
                <w:sz w:val="20"/>
              </w:rPr>
              <w:t>information</w:t>
            </w:r>
            <w:r>
              <w:rPr>
                <w:spacing w:val="-6"/>
                <w:sz w:val="20"/>
              </w:rPr>
              <w:t> </w:t>
            </w:r>
            <w:r>
              <w:rPr>
                <w:sz w:val="20"/>
              </w:rPr>
              <w:t>and</w:t>
            </w:r>
            <w:r>
              <w:rPr>
                <w:spacing w:val="-5"/>
                <w:sz w:val="20"/>
              </w:rPr>
              <w:t> </w:t>
            </w:r>
            <w:r>
              <w:rPr>
                <w:spacing w:val="-2"/>
                <w:sz w:val="20"/>
              </w:rPr>
              <w:t>channels.</w:t>
            </w:r>
          </w:p>
        </w:tc>
      </w:tr>
      <w:tr>
        <w:trPr>
          <w:trHeight w:val="731" w:hRule="atLeast"/>
        </w:trPr>
        <w:tc>
          <w:tcPr>
            <w:tcW w:w="3802" w:type="dxa"/>
            <w:shd w:val="clear" w:color="auto" w:fill="F1F1F1"/>
          </w:tcPr>
          <w:p>
            <w:pPr>
              <w:pStyle w:val="TableParagraph"/>
              <w:spacing w:before="1"/>
              <w:ind w:left="107"/>
              <w:rPr>
                <w:sz w:val="20"/>
              </w:rPr>
            </w:pPr>
            <w:r>
              <w:rPr>
                <w:sz w:val="20"/>
              </w:rPr>
              <w:t>Conduct</w:t>
            </w:r>
            <w:r>
              <w:rPr>
                <w:spacing w:val="-8"/>
                <w:sz w:val="20"/>
              </w:rPr>
              <w:t> </w:t>
            </w:r>
            <w:r>
              <w:rPr>
                <w:sz w:val="20"/>
              </w:rPr>
              <w:t>wireless</w:t>
            </w:r>
            <w:r>
              <w:rPr>
                <w:spacing w:val="-7"/>
                <w:sz w:val="20"/>
              </w:rPr>
              <w:t> </w:t>
            </w:r>
            <w:r>
              <w:rPr>
                <w:sz w:val="20"/>
              </w:rPr>
              <w:t>jamming</w:t>
            </w:r>
            <w:r>
              <w:rPr>
                <w:spacing w:val="-8"/>
                <w:sz w:val="20"/>
              </w:rPr>
              <w:t> </w:t>
            </w:r>
            <w:r>
              <w:rPr>
                <w:spacing w:val="-2"/>
                <w:sz w:val="20"/>
              </w:rPr>
              <w:t>attacks.</w:t>
            </w:r>
          </w:p>
        </w:tc>
        <w:tc>
          <w:tcPr>
            <w:tcW w:w="5559" w:type="dxa"/>
            <w:shd w:val="clear" w:color="auto" w:fill="F1F1F1"/>
          </w:tcPr>
          <w:p>
            <w:pPr>
              <w:pStyle w:val="TableParagraph"/>
              <w:spacing w:before="1"/>
              <w:ind w:left="107" w:right="101"/>
              <w:rPr>
                <w:sz w:val="20"/>
              </w:rPr>
            </w:pPr>
            <w:r>
              <w:rPr>
                <w:sz w:val="20"/>
              </w:rPr>
              <w:t>Adversary takes measures to interfere with wireless communications</w:t>
            </w:r>
            <w:r>
              <w:rPr>
                <w:spacing w:val="-5"/>
                <w:sz w:val="20"/>
              </w:rPr>
              <w:t> </w:t>
            </w:r>
            <w:r>
              <w:rPr>
                <w:sz w:val="20"/>
              </w:rPr>
              <w:t>so</w:t>
            </w:r>
            <w:r>
              <w:rPr>
                <w:spacing w:val="-6"/>
                <w:sz w:val="20"/>
              </w:rPr>
              <w:t> </w:t>
            </w:r>
            <w:r>
              <w:rPr>
                <w:sz w:val="20"/>
              </w:rPr>
              <w:t>as</w:t>
            </w:r>
            <w:r>
              <w:rPr>
                <w:spacing w:val="-5"/>
                <w:sz w:val="20"/>
              </w:rPr>
              <w:t> </w:t>
            </w:r>
            <w:r>
              <w:rPr>
                <w:sz w:val="20"/>
              </w:rPr>
              <w:t>to</w:t>
            </w:r>
            <w:r>
              <w:rPr>
                <w:spacing w:val="-6"/>
                <w:sz w:val="20"/>
              </w:rPr>
              <w:t> </w:t>
            </w:r>
            <w:r>
              <w:rPr>
                <w:sz w:val="20"/>
              </w:rPr>
              <w:t>impede</w:t>
            </w:r>
            <w:r>
              <w:rPr>
                <w:spacing w:val="-7"/>
                <w:sz w:val="20"/>
              </w:rPr>
              <w:t> </w:t>
            </w:r>
            <w:r>
              <w:rPr>
                <w:sz w:val="20"/>
              </w:rPr>
              <w:t>or</w:t>
            </w:r>
            <w:r>
              <w:rPr>
                <w:spacing w:val="-6"/>
                <w:sz w:val="20"/>
              </w:rPr>
              <w:t> </w:t>
            </w:r>
            <w:r>
              <w:rPr>
                <w:sz w:val="20"/>
              </w:rPr>
              <w:t>prevent</w:t>
            </w:r>
            <w:r>
              <w:rPr>
                <w:spacing w:val="-6"/>
                <w:sz w:val="20"/>
              </w:rPr>
              <w:t> </w:t>
            </w:r>
            <w:r>
              <w:rPr>
                <w:sz w:val="20"/>
              </w:rPr>
              <w:t>communications</w:t>
            </w:r>
          </w:p>
          <w:p>
            <w:pPr>
              <w:pStyle w:val="TableParagraph"/>
              <w:spacing w:line="222" w:lineRule="exact"/>
              <w:ind w:left="107"/>
              <w:rPr>
                <w:sz w:val="20"/>
              </w:rPr>
            </w:pPr>
            <w:r>
              <w:rPr>
                <w:sz w:val="20"/>
              </w:rPr>
              <w:t>from</w:t>
            </w:r>
            <w:r>
              <w:rPr>
                <w:spacing w:val="-7"/>
                <w:sz w:val="20"/>
              </w:rPr>
              <w:t> </w:t>
            </w:r>
            <w:r>
              <w:rPr>
                <w:sz w:val="20"/>
              </w:rPr>
              <w:t>reaching</w:t>
            </w:r>
            <w:r>
              <w:rPr>
                <w:spacing w:val="-6"/>
                <w:sz w:val="20"/>
              </w:rPr>
              <w:t> </w:t>
            </w:r>
            <w:r>
              <w:rPr>
                <w:sz w:val="20"/>
              </w:rPr>
              <w:t>the</w:t>
            </w:r>
            <w:r>
              <w:rPr>
                <w:spacing w:val="-7"/>
                <w:sz w:val="20"/>
              </w:rPr>
              <w:t> </w:t>
            </w:r>
            <w:r>
              <w:rPr>
                <w:sz w:val="20"/>
              </w:rPr>
              <w:t>intended</w:t>
            </w:r>
            <w:r>
              <w:rPr>
                <w:spacing w:val="-4"/>
                <w:sz w:val="20"/>
              </w:rPr>
              <w:t> </w:t>
            </w:r>
            <w:r>
              <w:rPr>
                <w:spacing w:val="-2"/>
                <w:sz w:val="20"/>
              </w:rPr>
              <w:t>recipients.</w:t>
            </w:r>
          </w:p>
        </w:tc>
      </w:tr>
      <w:tr>
        <w:trPr>
          <w:trHeight w:val="734" w:hRule="atLeast"/>
        </w:trPr>
        <w:tc>
          <w:tcPr>
            <w:tcW w:w="3802" w:type="dxa"/>
            <w:shd w:val="clear" w:color="auto" w:fill="F1F1F1"/>
          </w:tcPr>
          <w:p>
            <w:pPr>
              <w:pStyle w:val="TableParagraph"/>
              <w:spacing w:before="1"/>
              <w:ind w:left="107"/>
              <w:rPr>
                <w:sz w:val="20"/>
              </w:rPr>
            </w:pPr>
            <w:r>
              <w:rPr>
                <w:sz w:val="20"/>
              </w:rPr>
              <w:t>Conduct</w:t>
            </w:r>
            <w:r>
              <w:rPr>
                <w:spacing w:val="-10"/>
                <w:sz w:val="20"/>
              </w:rPr>
              <w:t> </w:t>
            </w:r>
            <w:r>
              <w:rPr>
                <w:sz w:val="20"/>
              </w:rPr>
              <w:t>attacks</w:t>
            </w:r>
            <w:r>
              <w:rPr>
                <w:spacing w:val="-9"/>
                <w:sz w:val="20"/>
              </w:rPr>
              <w:t> </w:t>
            </w:r>
            <w:r>
              <w:rPr>
                <w:sz w:val="20"/>
              </w:rPr>
              <w:t>using</w:t>
            </w:r>
            <w:r>
              <w:rPr>
                <w:spacing w:val="-10"/>
                <w:sz w:val="20"/>
              </w:rPr>
              <w:t> </w:t>
            </w:r>
            <w:r>
              <w:rPr>
                <w:sz w:val="20"/>
              </w:rPr>
              <w:t>unauthorized</w:t>
            </w:r>
            <w:r>
              <w:rPr>
                <w:spacing w:val="-9"/>
                <w:sz w:val="20"/>
              </w:rPr>
              <w:t> </w:t>
            </w:r>
            <w:r>
              <w:rPr>
                <w:sz w:val="20"/>
              </w:rPr>
              <w:t>ports, protocols, and services.</w:t>
            </w:r>
          </w:p>
        </w:tc>
        <w:tc>
          <w:tcPr>
            <w:tcW w:w="5559" w:type="dxa"/>
            <w:shd w:val="clear" w:color="auto" w:fill="F1F1F1"/>
          </w:tcPr>
          <w:p>
            <w:pPr>
              <w:pStyle w:val="TableParagraph"/>
              <w:spacing w:before="1"/>
              <w:ind w:left="107" w:right="151"/>
              <w:rPr>
                <w:sz w:val="20"/>
              </w:rPr>
            </w:pPr>
            <w:r>
              <w:rPr>
                <w:sz w:val="20"/>
              </w:rPr>
              <w:t>Adversary</w:t>
            </w:r>
            <w:r>
              <w:rPr>
                <w:spacing w:val="-5"/>
                <w:sz w:val="20"/>
              </w:rPr>
              <w:t> </w:t>
            </w:r>
            <w:r>
              <w:rPr>
                <w:sz w:val="20"/>
              </w:rPr>
              <w:t>conducts</w:t>
            </w:r>
            <w:r>
              <w:rPr>
                <w:spacing w:val="-8"/>
                <w:sz w:val="20"/>
              </w:rPr>
              <w:t> </w:t>
            </w:r>
            <w:r>
              <w:rPr>
                <w:sz w:val="20"/>
              </w:rPr>
              <w:t>attacks</w:t>
            </w:r>
            <w:r>
              <w:rPr>
                <w:spacing w:val="-7"/>
                <w:sz w:val="20"/>
              </w:rPr>
              <w:t> </w:t>
            </w:r>
            <w:r>
              <w:rPr>
                <w:sz w:val="20"/>
              </w:rPr>
              <w:t>using</w:t>
            </w:r>
            <w:r>
              <w:rPr>
                <w:spacing w:val="-6"/>
                <w:sz w:val="20"/>
              </w:rPr>
              <w:t> </w:t>
            </w:r>
            <w:r>
              <w:rPr>
                <w:sz w:val="20"/>
              </w:rPr>
              <w:t>ports,</w:t>
            </w:r>
            <w:r>
              <w:rPr>
                <w:spacing w:val="-5"/>
                <w:sz w:val="20"/>
              </w:rPr>
              <w:t> </w:t>
            </w:r>
            <w:r>
              <w:rPr>
                <w:sz w:val="20"/>
              </w:rPr>
              <w:t>protocols,</w:t>
            </w:r>
            <w:r>
              <w:rPr>
                <w:spacing w:val="-5"/>
                <w:sz w:val="20"/>
              </w:rPr>
              <w:t> </w:t>
            </w:r>
            <w:r>
              <w:rPr>
                <w:sz w:val="20"/>
              </w:rPr>
              <w:t>and</w:t>
            </w:r>
            <w:r>
              <w:rPr>
                <w:spacing w:val="-8"/>
                <w:sz w:val="20"/>
              </w:rPr>
              <w:t> </w:t>
            </w:r>
            <w:r>
              <w:rPr>
                <w:sz w:val="20"/>
              </w:rPr>
              <w:t>services for ingress and egress that are not authorized for use by</w:t>
            </w:r>
          </w:p>
          <w:p>
            <w:pPr>
              <w:pStyle w:val="TableParagraph"/>
              <w:spacing w:line="224" w:lineRule="exact"/>
              <w:ind w:left="107"/>
              <w:rPr>
                <w:sz w:val="20"/>
              </w:rPr>
            </w:pPr>
            <w:r>
              <w:rPr>
                <w:spacing w:val="-2"/>
                <w:sz w:val="20"/>
              </w:rPr>
              <w:t>organizations.</w:t>
            </w:r>
          </w:p>
        </w:tc>
      </w:tr>
    </w:tbl>
    <w:p>
      <w:pPr>
        <w:spacing w:after="0" w:line="224" w:lineRule="exact"/>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3" w:hRule="atLeast"/>
        </w:trPr>
        <w:tc>
          <w:tcPr>
            <w:tcW w:w="3802" w:type="dxa"/>
            <w:shd w:val="clear" w:color="auto" w:fill="B4C5E7"/>
          </w:tcPr>
          <w:p>
            <w:pPr>
              <w:pStyle w:val="TableParagraph"/>
              <w:spacing w:before="1"/>
              <w:ind w:left="143" w:right="135" w:firstLine="1185"/>
              <w:rPr>
                <w:b/>
                <w:sz w:val="20"/>
              </w:rPr>
            </w:pPr>
            <w:r>
              <w:rPr>
                <w:b/>
                <w:sz w:val="20"/>
              </w:rPr>
              <w:t>Threat Events (Characterized</w:t>
            </w:r>
            <w:r>
              <w:rPr>
                <w:b/>
                <w:spacing w:val="-8"/>
                <w:sz w:val="20"/>
              </w:rPr>
              <w:t> </w:t>
            </w:r>
            <w:r>
              <w:rPr>
                <w:b/>
                <w:sz w:val="20"/>
              </w:rPr>
              <w:t>by</w:t>
            </w:r>
            <w:r>
              <w:rPr>
                <w:b/>
                <w:spacing w:val="-10"/>
                <w:sz w:val="20"/>
              </w:rPr>
              <w:t> </w:t>
            </w:r>
            <w:r>
              <w:rPr>
                <w:b/>
                <w:sz w:val="20"/>
              </w:rPr>
              <w:t>Tactics,</w:t>
            </w:r>
            <w:r>
              <w:rPr>
                <w:b/>
                <w:spacing w:val="-10"/>
                <w:sz w:val="20"/>
              </w:rPr>
              <w:t> </w:t>
            </w:r>
            <w:r>
              <w:rPr>
                <w:b/>
                <w:sz w:val="20"/>
              </w:rPr>
              <w:t>Techniques,</w:t>
            </w:r>
            <w:r>
              <w:rPr>
                <w:b/>
                <w:spacing w:val="-10"/>
                <w:sz w:val="20"/>
              </w:rPr>
              <w:t> </w:t>
            </w:r>
            <w:r>
              <w:rPr>
                <w:b/>
                <w:sz w:val="20"/>
              </w:rPr>
              <w:t>and</w:t>
            </w:r>
          </w:p>
          <w:p>
            <w:pPr>
              <w:pStyle w:val="TableParagraph"/>
              <w:spacing w:line="223" w:lineRule="exact" w:before="1"/>
              <w:ind w:left="1120"/>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976" w:hRule="atLeast"/>
        </w:trPr>
        <w:tc>
          <w:tcPr>
            <w:tcW w:w="3802" w:type="dxa"/>
            <w:shd w:val="clear" w:color="auto" w:fill="F1F1F1"/>
          </w:tcPr>
          <w:p>
            <w:pPr>
              <w:pStyle w:val="TableParagraph"/>
              <w:ind w:left="107"/>
              <w:rPr>
                <w:sz w:val="20"/>
              </w:rPr>
            </w:pPr>
            <w:r>
              <w:rPr>
                <w:sz w:val="20"/>
              </w:rPr>
              <w:t>Conduct</w:t>
            </w:r>
            <w:r>
              <w:rPr>
                <w:spacing w:val="-7"/>
                <w:sz w:val="20"/>
              </w:rPr>
              <w:t> </w:t>
            </w:r>
            <w:r>
              <w:rPr>
                <w:sz w:val="20"/>
              </w:rPr>
              <w:t>attacks</w:t>
            </w:r>
            <w:r>
              <w:rPr>
                <w:spacing w:val="-6"/>
                <w:sz w:val="20"/>
              </w:rPr>
              <w:t> </w:t>
            </w:r>
            <w:r>
              <w:rPr>
                <w:sz w:val="20"/>
              </w:rPr>
              <w:t>leveraging</w:t>
            </w:r>
            <w:r>
              <w:rPr>
                <w:spacing w:val="-7"/>
                <w:sz w:val="20"/>
              </w:rPr>
              <w:t> </w:t>
            </w:r>
            <w:r>
              <w:rPr>
                <w:sz w:val="20"/>
              </w:rPr>
              <w:t>traffic</w:t>
            </w:r>
            <w:r>
              <w:rPr>
                <w:spacing w:val="-7"/>
                <w:sz w:val="20"/>
              </w:rPr>
              <w:t> </w:t>
            </w:r>
            <w:r>
              <w:rPr>
                <w:sz w:val="20"/>
              </w:rPr>
              <w:t>or</w:t>
            </w:r>
            <w:r>
              <w:rPr>
                <w:spacing w:val="-7"/>
                <w:sz w:val="20"/>
              </w:rPr>
              <w:t> </w:t>
            </w:r>
            <w:r>
              <w:rPr>
                <w:sz w:val="20"/>
              </w:rPr>
              <w:t>data movement</w:t>
            </w:r>
            <w:r>
              <w:rPr>
                <w:spacing w:val="-7"/>
                <w:sz w:val="20"/>
              </w:rPr>
              <w:t> </w:t>
            </w:r>
            <w:r>
              <w:rPr>
                <w:sz w:val="20"/>
              </w:rPr>
              <w:t>allowed</w:t>
            </w:r>
            <w:r>
              <w:rPr>
                <w:spacing w:val="-7"/>
                <w:sz w:val="20"/>
              </w:rPr>
              <w:t> </w:t>
            </w:r>
            <w:r>
              <w:rPr>
                <w:sz w:val="20"/>
              </w:rPr>
              <w:t>across</w:t>
            </w:r>
            <w:r>
              <w:rPr>
                <w:spacing w:val="-6"/>
                <w:sz w:val="20"/>
              </w:rPr>
              <w:t> </w:t>
            </w:r>
            <w:r>
              <w:rPr>
                <w:sz w:val="20"/>
              </w:rPr>
              <w:t>the</w:t>
            </w:r>
            <w:r>
              <w:rPr>
                <w:spacing w:val="-8"/>
                <w:sz w:val="20"/>
              </w:rPr>
              <w:t> </w:t>
            </w:r>
            <w:r>
              <w:rPr>
                <w:spacing w:val="-2"/>
                <w:sz w:val="20"/>
              </w:rPr>
              <w:t>perimeter.</w:t>
            </w:r>
          </w:p>
        </w:tc>
        <w:tc>
          <w:tcPr>
            <w:tcW w:w="5559" w:type="dxa"/>
            <w:shd w:val="clear" w:color="auto" w:fill="F1F1F1"/>
          </w:tcPr>
          <w:p>
            <w:pPr>
              <w:pStyle w:val="TableParagraph"/>
              <w:ind w:left="107" w:right="101"/>
              <w:rPr>
                <w:sz w:val="20"/>
              </w:rPr>
            </w:pPr>
            <w:r>
              <w:rPr>
                <w:sz w:val="20"/>
              </w:rPr>
              <w:t>Adversary</w:t>
            </w:r>
            <w:r>
              <w:rPr>
                <w:spacing w:val="-5"/>
                <w:sz w:val="20"/>
              </w:rPr>
              <w:t> </w:t>
            </w:r>
            <w:r>
              <w:rPr>
                <w:sz w:val="20"/>
              </w:rPr>
              <w:t>makes</w:t>
            </w:r>
            <w:r>
              <w:rPr>
                <w:spacing w:val="-5"/>
                <w:sz w:val="20"/>
              </w:rPr>
              <w:t> </w:t>
            </w:r>
            <w:r>
              <w:rPr>
                <w:sz w:val="20"/>
              </w:rPr>
              <w:t>use</w:t>
            </w:r>
            <w:r>
              <w:rPr>
                <w:spacing w:val="-7"/>
                <w:sz w:val="20"/>
              </w:rPr>
              <w:t> </w:t>
            </w:r>
            <w:r>
              <w:rPr>
                <w:sz w:val="20"/>
              </w:rPr>
              <w:t>of</w:t>
            </w:r>
            <w:r>
              <w:rPr>
                <w:spacing w:val="-7"/>
                <w:sz w:val="20"/>
              </w:rPr>
              <w:t> </w:t>
            </w:r>
            <w:r>
              <w:rPr>
                <w:sz w:val="20"/>
              </w:rPr>
              <w:t>permitted</w:t>
            </w:r>
            <w:r>
              <w:rPr>
                <w:spacing w:val="-5"/>
                <w:sz w:val="20"/>
              </w:rPr>
              <w:t> </w:t>
            </w:r>
            <w:r>
              <w:rPr>
                <w:sz w:val="20"/>
              </w:rPr>
              <w:t>information</w:t>
            </w:r>
            <w:r>
              <w:rPr>
                <w:spacing w:val="-5"/>
                <w:sz w:val="20"/>
              </w:rPr>
              <w:t> </w:t>
            </w:r>
            <w:r>
              <w:rPr>
                <w:sz w:val="20"/>
              </w:rPr>
              <w:t>flows</w:t>
            </w:r>
            <w:r>
              <w:rPr>
                <w:spacing w:val="-5"/>
                <w:sz w:val="20"/>
              </w:rPr>
              <w:t> </w:t>
            </w:r>
            <w:r>
              <w:rPr>
                <w:sz w:val="20"/>
              </w:rPr>
              <w:t>(e.g.,</w:t>
            </w:r>
            <w:r>
              <w:rPr>
                <w:spacing w:val="-5"/>
                <w:sz w:val="20"/>
              </w:rPr>
              <w:t> </w:t>
            </w:r>
            <w:r>
              <w:rPr>
                <w:sz w:val="20"/>
              </w:rPr>
              <w:t>email communication, removable storage) to compromise internal information systems, which allows the adversary to obtain and</w:t>
            </w:r>
          </w:p>
          <w:p>
            <w:pPr>
              <w:pStyle w:val="TableParagraph"/>
              <w:spacing w:line="223" w:lineRule="exact" w:before="1"/>
              <w:ind w:left="107"/>
              <w:rPr>
                <w:sz w:val="20"/>
              </w:rPr>
            </w:pPr>
            <w:r>
              <w:rPr>
                <w:sz w:val="20"/>
              </w:rPr>
              <w:t>exfiltrate</w:t>
            </w:r>
            <w:r>
              <w:rPr>
                <w:spacing w:val="-10"/>
                <w:sz w:val="20"/>
              </w:rPr>
              <w:t> </w:t>
            </w:r>
            <w:r>
              <w:rPr>
                <w:sz w:val="20"/>
              </w:rPr>
              <w:t>sensitive</w:t>
            </w:r>
            <w:r>
              <w:rPr>
                <w:spacing w:val="-10"/>
                <w:sz w:val="20"/>
              </w:rPr>
              <w:t> </w:t>
            </w:r>
            <w:r>
              <w:rPr>
                <w:sz w:val="20"/>
              </w:rPr>
              <w:t>information</w:t>
            </w:r>
            <w:r>
              <w:rPr>
                <w:spacing w:val="-8"/>
                <w:sz w:val="20"/>
              </w:rPr>
              <w:t> </w:t>
            </w:r>
            <w:r>
              <w:rPr>
                <w:sz w:val="20"/>
              </w:rPr>
              <w:t>through</w:t>
            </w:r>
            <w:r>
              <w:rPr>
                <w:spacing w:val="-8"/>
                <w:sz w:val="20"/>
              </w:rPr>
              <w:t> </w:t>
            </w:r>
            <w:r>
              <w:rPr>
                <w:spacing w:val="-2"/>
                <w:sz w:val="20"/>
              </w:rPr>
              <w:t>perimeters.</w:t>
            </w:r>
          </w:p>
        </w:tc>
      </w:tr>
      <w:tr>
        <w:trPr>
          <w:trHeight w:val="976" w:hRule="atLeast"/>
        </w:trPr>
        <w:tc>
          <w:tcPr>
            <w:tcW w:w="3802" w:type="dxa"/>
            <w:shd w:val="clear" w:color="auto" w:fill="F1F1F1"/>
          </w:tcPr>
          <w:p>
            <w:pPr>
              <w:pStyle w:val="TableParagraph"/>
              <w:ind w:left="107"/>
              <w:rPr>
                <w:sz w:val="20"/>
              </w:rPr>
            </w:pPr>
            <w:r>
              <w:rPr>
                <w:sz w:val="20"/>
              </w:rPr>
              <w:t>Conduct</w:t>
            </w:r>
            <w:r>
              <w:rPr>
                <w:spacing w:val="-12"/>
                <w:sz w:val="20"/>
              </w:rPr>
              <w:t> </w:t>
            </w:r>
            <w:r>
              <w:rPr>
                <w:sz w:val="20"/>
              </w:rPr>
              <w:t>simple</w:t>
            </w:r>
            <w:r>
              <w:rPr>
                <w:spacing w:val="-11"/>
                <w:sz w:val="20"/>
              </w:rPr>
              <w:t> </w:t>
            </w:r>
            <w:r>
              <w:rPr>
                <w:sz w:val="20"/>
              </w:rPr>
              <w:t>denial-of-service</w:t>
            </w:r>
            <w:r>
              <w:rPr>
                <w:spacing w:val="-11"/>
                <w:sz w:val="20"/>
              </w:rPr>
              <w:t> </w:t>
            </w:r>
            <w:r>
              <w:rPr>
                <w:sz w:val="20"/>
              </w:rPr>
              <w:t>(DoS) </w:t>
            </w:r>
            <w:r>
              <w:rPr>
                <w:spacing w:val="-2"/>
                <w:sz w:val="20"/>
              </w:rPr>
              <w:t>attacks.</w:t>
            </w:r>
          </w:p>
        </w:tc>
        <w:tc>
          <w:tcPr>
            <w:tcW w:w="5559" w:type="dxa"/>
            <w:shd w:val="clear" w:color="auto" w:fill="F1F1F1"/>
          </w:tcPr>
          <w:p>
            <w:pPr>
              <w:pStyle w:val="TableParagraph"/>
              <w:ind w:left="107" w:right="101"/>
              <w:rPr>
                <w:sz w:val="20"/>
              </w:rPr>
            </w:pPr>
            <w:r>
              <w:rPr>
                <w:sz w:val="20"/>
              </w:rPr>
              <w:t>Adversary</w:t>
            </w:r>
            <w:r>
              <w:rPr>
                <w:spacing w:val="-6"/>
                <w:sz w:val="20"/>
              </w:rPr>
              <w:t> </w:t>
            </w:r>
            <w:r>
              <w:rPr>
                <w:sz w:val="20"/>
              </w:rPr>
              <w:t>attempts</w:t>
            </w:r>
            <w:r>
              <w:rPr>
                <w:spacing w:val="-6"/>
                <w:sz w:val="20"/>
              </w:rPr>
              <w:t> </w:t>
            </w:r>
            <w:r>
              <w:rPr>
                <w:sz w:val="20"/>
              </w:rPr>
              <w:t>to</w:t>
            </w:r>
            <w:r>
              <w:rPr>
                <w:spacing w:val="-6"/>
                <w:sz w:val="20"/>
              </w:rPr>
              <w:t> </w:t>
            </w:r>
            <w:r>
              <w:rPr>
                <w:sz w:val="20"/>
              </w:rPr>
              <w:t>make</w:t>
            </w:r>
            <w:r>
              <w:rPr>
                <w:spacing w:val="-8"/>
                <w:sz w:val="20"/>
              </w:rPr>
              <w:t> </w:t>
            </w:r>
            <w:r>
              <w:rPr>
                <w:sz w:val="20"/>
              </w:rPr>
              <w:t>an</w:t>
            </w:r>
            <w:r>
              <w:rPr>
                <w:spacing w:val="-6"/>
                <w:sz w:val="20"/>
              </w:rPr>
              <w:t> </w:t>
            </w:r>
            <w:r>
              <w:rPr>
                <w:sz w:val="20"/>
              </w:rPr>
              <w:t>internet-accessible</w:t>
            </w:r>
            <w:r>
              <w:rPr>
                <w:spacing w:val="-8"/>
                <w:sz w:val="20"/>
              </w:rPr>
              <w:t> </w:t>
            </w:r>
            <w:r>
              <w:rPr>
                <w:sz w:val="20"/>
              </w:rPr>
              <w:t>resource unavailable to intended users or prevent the resource from functioning efficiently or at all, whether temporarily or</w:t>
            </w:r>
          </w:p>
          <w:p>
            <w:pPr>
              <w:pStyle w:val="TableParagraph"/>
              <w:spacing w:line="223" w:lineRule="exact" w:before="1"/>
              <w:ind w:left="107"/>
              <w:rPr>
                <w:sz w:val="20"/>
              </w:rPr>
            </w:pPr>
            <w:r>
              <w:rPr>
                <w:spacing w:val="-2"/>
                <w:sz w:val="20"/>
              </w:rPr>
              <w:t>indefinitely.</w:t>
            </w:r>
          </w:p>
        </w:tc>
      </w:tr>
      <w:tr>
        <w:trPr>
          <w:trHeight w:val="731" w:hRule="atLeast"/>
        </w:trPr>
        <w:tc>
          <w:tcPr>
            <w:tcW w:w="3802" w:type="dxa"/>
            <w:shd w:val="clear" w:color="auto" w:fill="F1F1F1"/>
          </w:tcPr>
          <w:p>
            <w:pPr>
              <w:pStyle w:val="TableParagraph"/>
              <w:spacing w:before="1"/>
              <w:ind w:left="107" w:right="156"/>
              <w:rPr>
                <w:sz w:val="20"/>
              </w:rPr>
            </w:pPr>
            <w:r>
              <w:rPr>
                <w:sz w:val="20"/>
              </w:rPr>
              <w:t>Conduct</w:t>
            </w:r>
            <w:r>
              <w:rPr>
                <w:spacing w:val="-12"/>
                <w:sz w:val="20"/>
              </w:rPr>
              <w:t> </w:t>
            </w:r>
            <w:r>
              <w:rPr>
                <w:sz w:val="20"/>
              </w:rPr>
              <w:t>distributed</w:t>
            </w:r>
            <w:r>
              <w:rPr>
                <w:spacing w:val="-11"/>
                <w:sz w:val="20"/>
              </w:rPr>
              <w:t> </w:t>
            </w:r>
            <w:r>
              <w:rPr>
                <w:sz w:val="20"/>
              </w:rPr>
              <w:t>denial-of-service (DDoS) attacks.</w:t>
            </w:r>
          </w:p>
        </w:tc>
        <w:tc>
          <w:tcPr>
            <w:tcW w:w="5559" w:type="dxa"/>
            <w:shd w:val="clear" w:color="auto" w:fill="F1F1F1"/>
          </w:tcPr>
          <w:p>
            <w:pPr>
              <w:pStyle w:val="TableParagraph"/>
              <w:spacing w:before="1"/>
              <w:ind w:left="107" w:right="101"/>
              <w:rPr>
                <w:sz w:val="20"/>
              </w:rPr>
            </w:pPr>
            <w:r>
              <w:rPr>
                <w:sz w:val="20"/>
              </w:rPr>
              <w:t>Adversary</w:t>
            </w:r>
            <w:r>
              <w:rPr>
                <w:spacing w:val="-7"/>
                <w:sz w:val="20"/>
              </w:rPr>
              <w:t> </w:t>
            </w:r>
            <w:r>
              <w:rPr>
                <w:sz w:val="20"/>
              </w:rPr>
              <w:t>uses</w:t>
            </w:r>
            <w:r>
              <w:rPr>
                <w:spacing w:val="-7"/>
                <w:sz w:val="20"/>
              </w:rPr>
              <w:t> </w:t>
            </w:r>
            <w:r>
              <w:rPr>
                <w:sz w:val="20"/>
              </w:rPr>
              <w:t>multiple</w:t>
            </w:r>
            <w:r>
              <w:rPr>
                <w:spacing w:val="-8"/>
                <w:sz w:val="20"/>
              </w:rPr>
              <w:t> </w:t>
            </w:r>
            <w:r>
              <w:rPr>
                <w:sz w:val="20"/>
              </w:rPr>
              <w:t>compromised</w:t>
            </w:r>
            <w:r>
              <w:rPr>
                <w:spacing w:val="-7"/>
                <w:sz w:val="20"/>
              </w:rPr>
              <w:t> </w:t>
            </w:r>
            <w:r>
              <w:rPr>
                <w:sz w:val="20"/>
              </w:rPr>
              <w:t>information</w:t>
            </w:r>
            <w:r>
              <w:rPr>
                <w:spacing w:val="-7"/>
                <w:sz w:val="20"/>
              </w:rPr>
              <w:t> </w:t>
            </w:r>
            <w:r>
              <w:rPr>
                <w:sz w:val="20"/>
              </w:rPr>
              <w:t>systems</w:t>
            </w:r>
            <w:r>
              <w:rPr>
                <w:spacing w:val="-7"/>
                <w:sz w:val="20"/>
              </w:rPr>
              <w:t> </w:t>
            </w:r>
            <w:r>
              <w:rPr>
                <w:sz w:val="20"/>
              </w:rPr>
              <w:t>to attack a single target, thereby causing a denial of service for</w:t>
            </w:r>
          </w:p>
          <w:p>
            <w:pPr>
              <w:pStyle w:val="TableParagraph"/>
              <w:spacing w:line="222" w:lineRule="exact"/>
              <w:ind w:left="107"/>
              <w:rPr>
                <w:sz w:val="20"/>
              </w:rPr>
            </w:pPr>
            <w:r>
              <w:rPr>
                <w:sz w:val="20"/>
              </w:rPr>
              <w:t>users</w:t>
            </w:r>
            <w:r>
              <w:rPr>
                <w:spacing w:val="-6"/>
                <w:sz w:val="20"/>
              </w:rPr>
              <w:t> </w:t>
            </w:r>
            <w:r>
              <w:rPr>
                <w:sz w:val="20"/>
              </w:rPr>
              <w:t>of</w:t>
            </w:r>
            <w:r>
              <w:rPr>
                <w:spacing w:val="-7"/>
                <w:sz w:val="20"/>
              </w:rPr>
              <w:t> </w:t>
            </w:r>
            <w:r>
              <w:rPr>
                <w:sz w:val="20"/>
              </w:rPr>
              <w:t>the</w:t>
            </w:r>
            <w:r>
              <w:rPr>
                <w:spacing w:val="-6"/>
                <w:sz w:val="20"/>
              </w:rPr>
              <w:t> </w:t>
            </w:r>
            <w:r>
              <w:rPr>
                <w:sz w:val="20"/>
              </w:rPr>
              <w:t>targeted</w:t>
            </w:r>
            <w:r>
              <w:rPr>
                <w:spacing w:val="-6"/>
                <w:sz w:val="20"/>
              </w:rPr>
              <w:t> </w:t>
            </w:r>
            <w:r>
              <w:rPr>
                <w:sz w:val="20"/>
              </w:rPr>
              <w:t>information</w:t>
            </w:r>
            <w:r>
              <w:rPr>
                <w:spacing w:val="-5"/>
                <w:sz w:val="20"/>
              </w:rPr>
              <w:t> </w:t>
            </w:r>
            <w:r>
              <w:rPr>
                <w:spacing w:val="-2"/>
                <w:sz w:val="20"/>
              </w:rPr>
              <w:t>systems.</w:t>
            </w:r>
          </w:p>
        </w:tc>
      </w:tr>
      <w:tr>
        <w:trPr>
          <w:trHeight w:val="731" w:hRule="atLeast"/>
        </w:trPr>
        <w:tc>
          <w:tcPr>
            <w:tcW w:w="3802" w:type="dxa"/>
            <w:shd w:val="clear" w:color="auto" w:fill="F1F1F1"/>
          </w:tcPr>
          <w:p>
            <w:pPr>
              <w:pStyle w:val="TableParagraph"/>
              <w:spacing w:before="1"/>
              <w:ind w:left="107"/>
              <w:rPr>
                <w:sz w:val="20"/>
              </w:rPr>
            </w:pPr>
            <w:r>
              <w:rPr>
                <w:sz w:val="20"/>
              </w:rPr>
              <w:t>Conduct</w:t>
            </w:r>
            <w:r>
              <w:rPr>
                <w:spacing w:val="-12"/>
                <w:sz w:val="20"/>
              </w:rPr>
              <w:t> </w:t>
            </w:r>
            <w:r>
              <w:rPr>
                <w:sz w:val="20"/>
              </w:rPr>
              <w:t>targeted</w:t>
            </w:r>
            <w:r>
              <w:rPr>
                <w:spacing w:val="-11"/>
                <w:sz w:val="20"/>
              </w:rPr>
              <w:t> </w:t>
            </w:r>
            <w:r>
              <w:rPr>
                <w:sz w:val="20"/>
              </w:rPr>
              <w:t>denial-of-service</w:t>
            </w:r>
            <w:r>
              <w:rPr>
                <w:spacing w:val="-11"/>
                <w:sz w:val="20"/>
              </w:rPr>
              <w:t> </w:t>
            </w:r>
            <w:r>
              <w:rPr>
                <w:sz w:val="20"/>
              </w:rPr>
              <w:t>(DoS) </w:t>
            </w:r>
            <w:r>
              <w:rPr>
                <w:spacing w:val="-2"/>
                <w:sz w:val="20"/>
              </w:rPr>
              <w:t>attacks.</w:t>
            </w:r>
          </w:p>
        </w:tc>
        <w:tc>
          <w:tcPr>
            <w:tcW w:w="5559" w:type="dxa"/>
            <w:shd w:val="clear" w:color="auto" w:fill="F1F1F1"/>
          </w:tcPr>
          <w:p>
            <w:pPr>
              <w:pStyle w:val="TableParagraph"/>
              <w:spacing w:before="1"/>
              <w:ind w:left="107" w:right="101"/>
              <w:rPr>
                <w:sz w:val="20"/>
              </w:rPr>
            </w:pPr>
            <w:r>
              <w:rPr>
                <w:sz w:val="20"/>
              </w:rPr>
              <w:t>Adversary conducts DoS attacks to target critical information systems,</w:t>
            </w:r>
            <w:r>
              <w:rPr>
                <w:spacing w:val="-5"/>
                <w:sz w:val="20"/>
              </w:rPr>
              <w:t> </w:t>
            </w:r>
            <w:r>
              <w:rPr>
                <w:sz w:val="20"/>
              </w:rPr>
              <w:t>components,</w:t>
            </w:r>
            <w:r>
              <w:rPr>
                <w:spacing w:val="-5"/>
                <w:sz w:val="20"/>
              </w:rPr>
              <w:t> </w:t>
            </w:r>
            <w:r>
              <w:rPr>
                <w:sz w:val="20"/>
              </w:rPr>
              <w:t>or</w:t>
            </w:r>
            <w:r>
              <w:rPr>
                <w:spacing w:val="-8"/>
                <w:sz w:val="20"/>
              </w:rPr>
              <w:t> </w:t>
            </w:r>
            <w:r>
              <w:rPr>
                <w:sz w:val="20"/>
              </w:rPr>
              <w:t>supporting</w:t>
            </w:r>
            <w:r>
              <w:rPr>
                <w:spacing w:val="-6"/>
                <w:sz w:val="20"/>
              </w:rPr>
              <w:t> </w:t>
            </w:r>
            <w:r>
              <w:rPr>
                <w:sz w:val="20"/>
              </w:rPr>
              <w:t>infrastructures</w:t>
            </w:r>
            <w:r>
              <w:rPr>
                <w:spacing w:val="-5"/>
                <w:sz w:val="20"/>
              </w:rPr>
              <w:t> </w:t>
            </w:r>
            <w:r>
              <w:rPr>
                <w:sz w:val="20"/>
              </w:rPr>
              <w:t>based</w:t>
            </w:r>
            <w:r>
              <w:rPr>
                <w:spacing w:val="-8"/>
                <w:sz w:val="20"/>
              </w:rPr>
              <w:t> </w:t>
            </w:r>
            <w:r>
              <w:rPr>
                <w:sz w:val="20"/>
              </w:rPr>
              <w:t>on</w:t>
            </w:r>
          </w:p>
          <w:p>
            <w:pPr>
              <w:pStyle w:val="TableParagraph"/>
              <w:spacing w:line="222" w:lineRule="exact"/>
              <w:ind w:left="107"/>
              <w:rPr>
                <w:sz w:val="20"/>
              </w:rPr>
            </w:pPr>
            <w:r>
              <w:rPr>
                <w:sz w:val="20"/>
              </w:rPr>
              <w:t>adversary</w:t>
            </w:r>
            <w:r>
              <w:rPr>
                <w:spacing w:val="-6"/>
                <w:sz w:val="20"/>
              </w:rPr>
              <w:t> </w:t>
            </w:r>
            <w:r>
              <w:rPr>
                <w:sz w:val="20"/>
              </w:rPr>
              <w:t>knowledge</w:t>
            </w:r>
            <w:r>
              <w:rPr>
                <w:spacing w:val="-8"/>
                <w:sz w:val="20"/>
              </w:rPr>
              <w:t> </w:t>
            </w:r>
            <w:r>
              <w:rPr>
                <w:sz w:val="20"/>
              </w:rPr>
              <w:t>of</w:t>
            </w:r>
            <w:r>
              <w:rPr>
                <w:spacing w:val="-7"/>
                <w:sz w:val="20"/>
              </w:rPr>
              <w:t> </w:t>
            </w:r>
            <w:r>
              <w:rPr>
                <w:spacing w:val="-2"/>
                <w:sz w:val="20"/>
              </w:rPr>
              <w:t>dependencies.</w:t>
            </w:r>
          </w:p>
        </w:tc>
      </w:tr>
      <w:tr>
        <w:trPr>
          <w:trHeight w:val="489" w:hRule="atLeast"/>
        </w:trPr>
        <w:tc>
          <w:tcPr>
            <w:tcW w:w="3802" w:type="dxa"/>
            <w:shd w:val="clear" w:color="auto" w:fill="F1F1F1"/>
          </w:tcPr>
          <w:p>
            <w:pPr>
              <w:pStyle w:val="TableParagraph"/>
              <w:spacing w:line="240" w:lineRule="atLeast"/>
              <w:ind w:left="107"/>
              <w:rPr>
                <w:sz w:val="20"/>
              </w:rPr>
            </w:pPr>
            <w:r>
              <w:rPr>
                <w:sz w:val="20"/>
              </w:rPr>
              <w:t>Conduct</w:t>
            </w:r>
            <w:r>
              <w:rPr>
                <w:spacing w:val="-10"/>
                <w:sz w:val="20"/>
              </w:rPr>
              <w:t> </w:t>
            </w:r>
            <w:r>
              <w:rPr>
                <w:sz w:val="20"/>
              </w:rPr>
              <w:t>physical</w:t>
            </w:r>
            <w:r>
              <w:rPr>
                <w:spacing w:val="-10"/>
                <w:sz w:val="20"/>
              </w:rPr>
              <w:t> </w:t>
            </w:r>
            <w:r>
              <w:rPr>
                <w:sz w:val="20"/>
              </w:rPr>
              <w:t>attacks</w:t>
            </w:r>
            <w:r>
              <w:rPr>
                <w:spacing w:val="-9"/>
                <w:sz w:val="20"/>
              </w:rPr>
              <w:t> </w:t>
            </w:r>
            <w:r>
              <w:rPr>
                <w:sz w:val="20"/>
              </w:rPr>
              <w:t>on</w:t>
            </w:r>
            <w:r>
              <w:rPr>
                <w:spacing w:val="-9"/>
                <w:sz w:val="20"/>
              </w:rPr>
              <w:t> </w:t>
            </w:r>
            <w:r>
              <w:rPr>
                <w:sz w:val="20"/>
              </w:rPr>
              <w:t>organizational </w:t>
            </w:r>
            <w:r>
              <w:rPr>
                <w:spacing w:val="-2"/>
                <w:sz w:val="20"/>
              </w:rPr>
              <w:t>facilities.</w:t>
            </w:r>
          </w:p>
        </w:tc>
        <w:tc>
          <w:tcPr>
            <w:tcW w:w="5559" w:type="dxa"/>
            <w:shd w:val="clear" w:color="auto" w:fill="F1F1F1"/>
          </w:tcPr>
          <w:p>
            <w:pPr>
              <w:pStyle w:val="TableParagraph"/>
              <w:spacing w:line="240" w:lineRule="atLeast"/>
              <w:ind w:left="107" w:right="101"/>
              <w:rPr>
                <w:sz w:val="20"/>
              </w:rPr>
            </w:pPr>
            <w:r>
              <w:rPr>
                <w:sz w:val="20"/>
              </w:rPr>
              <w:t>Adversary</w:t>
            </w:r>
            <w:r>
              <w:rPr>
                <w:spacing w:val="-5"/>
                <w:sz w:val="20"/>
              </w:rPr>
              <w:t> </w:t>
            </w:r>
            <w:r>
              <w:rPr>
                <w:sz w:val="20"/>
              </w:rPr>
              <w:t>conducts</w:t>
            </w:r>
            <w:r>
              <w:rPr>
                <w:spacing w:val="-7"/>
                <w:sz w:val="20"/>
              </w:rPr>
              <w:t> </w:t>
            </w:r>
            <w:r>
              <w:rPr>
                <w:sz w:val="20"/>
              </w:rPr>
              <w:t>a</w:t>
            </w:r>
            <w:r>
              <w:rPr>
                <w:spacing w:val="-6"/>
                <w:sz w:val="20"/>
              </w:rPr>
              <w:t> </w:t>
            </w:r>
            <w:r>
              <w:rPr>
                <w:sz w:val="20"/>
              </w:rPr>
              <w:t>physical</w:t>
            </w:r>
            <w:r>
              <w:rPr>
                <w:spacing w:val="-6"/>
                <w:sz w:val="20"/>
              </w:rPr>
              <w:t> </w:t>
            </w:r>
            <w:r>
              <w:rPr>
                <w:sz w:val="20"/>
              </w:rPr>
              <w:t>attack</w:t>
            </w:r>
            <w:r>
              <w:rPr>
                <w:spacing w:val="-5"/>
                <w:sz w:val="20"/>
              </w:rPr>
              <w:t> </w:t>
            </w:r>
            <w:r>
              <w:rPr>
                <w:sz w:val="20"/>
              </w:rPr>
              <w:t>on</w:t>
            </w:r>
            <w:r>
              <w:rPr>
                <w:spacing w:val="-5"/>
                <w:sz w:val="20"/>
              </w:rPr>
              <w:t> </w:t>
            </w:r>
            <w:r>
              <w:rPr>
                <w:sz w:val="20"/>
              </w:rPr>
              <w:t>organizational</w:t>
            </w:r>
            <w:r>
              <w:rPr>
                <w:spacing w:val="-6"/>
                <w:sz w:val="20"/>
              </w:rPr>
              <w:t> </w:t>
            </w:r>
            <w:r>
              <w:rPr>
                <w:sz w:val="20"/>
              </w:rPr>
              <w:t>facilities (e.g., sets a fire).</w:t>
            </w:r>
          </w:p>
        </w:tc>
      </w:tr>
      <w:tr>
        <w:trPr>
          <w:trHeight w:val="731" w:hRule="atLeast"/>
        </w:trPr>
        <w:tc>
          <w:tcPr>
            <w:tcW w:w="3802" w:type="dxa"/>
            <w:shd w:val="clear" w:color="auto" w:fill="F1F1F1"/>
          </w:tcPr>
          <w:p>
            <w:pPr>
              <w:pStyle w:val="TableParagraph"/>
              <w:spacing w:before="1"/>
              <w:ind w:left="107"/>
              <w:rPr>
                <w:sz w:val="20"/>
              </w:rPr>
            </w:pPr>
            <w:r>
              <w:rPr>
                <w:sz w:val="20"/>
              </w:rPr>
              <w:t>Conduct</w:t>
            </w:r>
            <w:r>
              <w:rPr>
                <w:spacing w:val="-10"/>
                <w:sz w:val="20"/>
              </w:rPr>
              <w:t> </w:t>
            </w:r>
            <w:r>
              <w:rPr>
                <w:sz w:val="20"/>
              </w:rPr>
              <w:t>physical</w:t>
            </w:r>
            <w:r>
              <w:rPr>
                <w:spacing w:val="-10"/>
                <w:sz w:val="20"/>
              </w:rPr>
              <w:t> </w:t>
            </w:r>
            <w:r>
              <w:rPr>
                <w:sz w:val="20"/>
              </w:rPr>
              <w:t>attacks</w:t>
            </w:r>
            <w:r>
              <w:rPr>
                <w:spacing w:val="-9"/>
                <w:sz w:val="20"/>
              </w:rPr>
              <w:t> </w:t>
            </w:r>
            <w:r>
              <w:rPr>
                <w:sz w:val="20"/>
              </w:rPr>
              <w:t>on</w:t>
            </w:r>
            <w:r>
              <w:rPr>
                <w:spacing w:val="-9"/>
                <w:sz w:val="20"/>
              </w:rPr>
              <w:t> </w:t>
            </w:r>
            <w:r>
              <w:rPr>
                <w:sz w:val="20"/>
              </w:rPr>
              <w:t>infrastructures that support organizational facilities.</w:t>
            </w:r>
          </w:p>
        </w:tc>
        <w:tc>
          <w:tcPr>
            <w:tcW w:w="5559" w:type="dxa"/>
            <w:shd w:val="clear" w:color="auto" w:fill="F1F1F1"/>
          </w:tcPr>
          <w:p>
            <w:pPr>
              <w:pStyle w:val="TableParagraph"/>
              <w:spacing w:before="1"/>
              <w:ind w:left="107" w:right="101"/>
              <w:rPr>
                <w:sz w:val="20"/>
              </w:rPr>
            </w:pPr>
            <w:r>
              <w:rPr>
                <w:sz w:val="20"/>
              </w:rPr>
              <w:t>Adversary conducts a physical attack on one or more infrastructures</w:t>
            </w:r>
            <w:r>
              <w:rPr>
                <w:spacing w:val="-6"/>
                <w:sz w:val="20"/>
              </w:rPr>
              <w:t> </w:t>
            </w:r>
            <w:r>
              <w:rPr>
                <w:sz w:val="20"/>
              </w:rPr>
              <w:t>that</w:t>
            </w:r>
            <w:r>
              <w:rPr>
                <w:spacing w:val="-6"/>
                <w:sz w:val="20"/>
              </w:rPr>
              <w:t> </w:t>
            </w:r>
            <w:r>
              <w:rPr>
                <w:sz w:val="20"/>
              </w:rPr>
              <w:t>support</w:t>
            </w:r>
            <w:r>
              <w:rPr>
                <w:spacing w:val="-7"/>
                <w:sz w:val="20"/>
              </w:rPr>
              <w:t> </w:t>
            </w:r>
            <w:r>
              <w:rPr>
                <w:sz w:val="20"/>
              </w:rPr>
              <w:t>organizational</w:t>
            </w:r>
            <w:r>
              <w:rPr>
                <w:spacing w:val="-7"/>
                <w:sz w:val="20"/>
              </w:rPr>
              <w:t> </w:t>
            </w:r>
            <w:r>
              <w:rPr>
                <w:sz w:val="20"/>
              </w:rPr>
              <w:t>facilities</w:t>
            </w:r>
            <w:r>
              <w:rPr>
                <w:spacing w:val="-6"/>
                <w:sz w:val="20"/>
              </w:rPr>
              <w:t> </w:t>
            </w:r>
            <w:r>
              <w:rPr>
                <w:sz w:val="20"/>
              </w:rPr>
              <w:t>(e.g.,</w:t>
            </w:r>
            <w:r>
              <w:rPr>
                <w:spacing w:val="-6"/>
                <w:sz w:val="20"/>
              </w:rPr>
              <w:t> </w:t>
            </w:r>
            <w:r>
              <w:rPr>
                <w:sz w:val="20"/>
              </w:rPr>
              <w:t>breaks</w:t>
            </w:r>
          </w:p>
          <w:p>
            <w:pPr>
              <w:pStyle w:val="TableParagraph"/>
              <w:spacing w:line="222" w:lineRule="exact"/>
              <w:ind w:left="107"/>
              <w:rPr>
                <w:sz w:val="20"/>
              </w:rPr>
            </w:pPr>
            <w:r>
              <w:rPr>
                <w:sz w:val="20"/>
              </w:rPr>
              <w:t>a</w:t>
            </w:r>
            <w:r>
              <w:rPr>
                <w:spacing w:val="-5"/>
                <w:sz w:val="20"/>
              </w:rPr>
              <w:t> </w:t>
            </w:r>
            <w:r>
              <w:rPr>
                <w:sz w:val="20"/>
              </w:rPr>
              <w:t>water</w:t>
            </w:r>
            <w:r>
              <w:rPr>
                <w:spacing w:val="-4"/>
                <w:sz w:val="20"/>
              </w:rPr>
              <w:t> </w:t>
            </w:r>
            <w:r>
              <w:rPr>
                <w:sz w:val="20"/>
              </w:rPr>
              <w:t>main,</w:t>
            </w:r>
            <w:r>
              <w:rPr>
                <w:spacing w:val="-4"/>
                <w:sz w:val="20"/>
              </w:rPr>
              <w:t> </w:t>
            </w:r>
            <w:r>
              <w:rPr>
                <w:sz w:val="20"/>
              </w:rPr>
              <w:t>cuts</w:t>
            </w:r>
            <w:r>
              <w:rPr>
                <w:spacing w:val="-3"/>
                <w:sz w:val="20"/>
              </w:rPr>
              <w:t> </w:t>
            </w:r>
            <w:r>
              <w:rPr>
                <w:sz w:val="20"/>
              </w:rPr>
              <w:t>a</w:t>
            </w:r>
            <w:r>
              <w:rPr>
                <w:spacing w:val="-4"/>
                <w:sz w:val="20"/>
              </w:rPr>
              <w:t> </w:t>
            </w:r>
            <w:r>
              <w:rPr>
                <w:sz w:val="20"/>
              </w:rPr>
              <w:t>power</w:t>
            </w:r>
            <w:r>
              <w:rPr>
                <w:spacing w:val="-4"/>
                <w:sz w:val="20"/>
              </w:rPr>
              <w:t> </w:t>
            </w:r>
            <w:r>
              <w:rPr>
                <w:spacing w:val="-2"/>
                <w:sz w:val="20"/>
              </w:rPr>
              <w:t>line).</w:t>
            </w:r>
          </w:p>
        </w:tc>
      </w:tr>
      <w:tr>
        <w:trPr>
          <w:trHeight w:val="489" w:hRule="atLeast"/>
        </w:trPr>
        <w:tc>
          <w:tcPr>
            <w:tcW w:w="3802" w:type="dxa"/>
            <w:shd w:val="clear" w:color="auto" w:fill="F1F1F1"/>
          </w:tcPr>
          <w:p>
            <w:pPr>
              <w:pStyle w:val="TableParagraph"/>
              <w:spacing w:line="240" w:lineRule="atLeast"/>
              <w:ind w:left="107"/>
              <w:rPr>
                <w:sz w:val="20"/>
              </w:rPr>
            </w:pPr>
            <w:r>
              <w:rPr>
                <w:sz w:val="20"/>
              </w:rPr>
              <w:t>Conduct</w:t>
            </w:r>
            <w:r>
              <w:rPr>
                <w:spacing w:val="-12"/>
                <w:sz w:val="20"/>
              </w:rPr>
              <w:t> </w:t>
            </w:r>
            <w:r>
              <w:rPr>
                <w:sz w:val="20"/>
              </w:rPr>
              <w:t>cyber-physical</w:t>
            </w:r>
            <w:r>
              <w:rPr>
                <w:spacing w:val="-11"/>
                <w:sz w:val="20"/>
              </w:rPr>
              <w:t> </w:t>
            </w:r>
            <w:r>
              <w:rPr>
                <w:sz w:val="20"/>
              </w:rPr>
              <w:t>attacks</w:t>
            </w:r>
            <w:r>
              <w:rPr>
                <w:spacing w:val="-11"/>
                <w:sz w:val="20"/>
              </w:rPr>
              <w:t> </w:t>
            </w:r>
            <w:r>
              <w:rPr>
                <w:sz w:val="20"/>
              </w:rPr>
              <w:t>on organizational facilities.</w:t>
            </w:r>
          </w:p>
        </w:tc>
        <w:tc>
          <w:tcPr>
            <w:tcW w:w="5559" w:type="dxa"/>
            <w:shd w:val="clear" w:color="auto" w:fill="F1F1F1"/>
          </w:tcPr>
          <w:p>
            <w:pPr>
              <w:pStyle w:val="TableParagraph"/>
              <w:spacing w:line="240" w:lineRule="atLeast"/>
              <w:ind w:left="107" w:right="101"/>
              <w:rPr>
                <w:sz w:val="20"/>
              </w:rPr>
            </w:pPr>
            <w:r>
              <w:rPr>
                <w:sz w:val="20"/>
              </w:rPr>
              <w:t>Adversary conducts a cyber-physical attack on organizational facilities</w:t>
            </w:r>
            <w:r>
              <w:rPr>
                <w:spacing w:val="-5"/>
                <w:sz w:val="20"/>
              </w:rPr>
              <w:t> </w:t>
            </w:r>
            <w:r>
              <w:rPr>
                <w:sz w:val="20"/>
              </w:rPr>
              <w:t>(e.g.,</w:t>
            </w:r>
            <w:r>
              <w:rPr>
                <w:spacing w:val="-5"/>
                <w:sz w:val="20"/>
              </w:rPr>
              <w:t> </w:t>
            </w:r>
            <w:r>
              <w:rPr>
                <w:sz w:val="20"/>
              </w:rPr>
              <w:t>remotely</w:t>
            </w:r>
            <w:r>
              <w:rPr>
                <w:spacing w:val="-5"/>
                <w:sz w:val="20"/>
              </w:rPr>
              <w:t> </w:t>
            </w:r>
            <w:r>
              <w:rPr>
                <w:sz w:val="20"/>
              </w:rPr>
              <w:t>changes</w:t>
            </w:r>
            <w:r>
              <w:rPr>
                <w:spacing w:val="-5"/>
                <w:sz w:val="20"/>
              </w:rPr>
              <w:t> </w:t>
            </w:r>
            <w:r>
              <w:rPr>
                <w:sz w:val="20"/>
              </w:rPr>
              <w:t>heating</w:t>
            </w:r>
            <w:r>
              <w:rPr>
                <w:spacing w:val="-6"/>
                <w:sz w:val="20"/>
              </w:rPr>
              <w:t> </w:t>
            </w:r>
            <w:r>
              <w:rPr>
                <w:sz w:val="20"/>
              </w:rPr>
              <w:t>and/or</w:t>
            </w:r>
            <w:r>
              <w:rPr>
                <w:spacing w:val="-6"/>
                <w:sz w:val="20"/>
              </w:rPr>
              <w:t> </w:t>
            </w:r>
            <w:r>
              <w:rPr>
                <w:sz w:val="20"/>
              </w:rPr>
              <w:t>energy</w:t>
            </w:r>
            <w:r>
              <w:rPr>
                <w:spacing w:val="-6"/>
                <w:sz w:val="20"/>
              </w:rPr>
              <w:t> </w:t>
            </w:r>
            <w:r>
              <w:rPr>
                <w:sz w:val="20"/>
              </w:rPr>
              <w:t>settings).</w:t>
            </w:r>
          </w:p>
        </w:tc>
      </w:tr>
      <w:tr>
        <w:trPr>
          <w:trHeight w:val="489" w:hRule="atLeast"/>
        </w:trPr>
        <w:tc>
          <w:tcPr>
            <w:tcW w:w="3802" w:type="dxa"/>
            <w:shd w:val="clear" w:color="auto" w:fill="F1F1F1"/>
          </w:tcPr>
          <w:p>
            <w:pPr>
              <w:pStyle w:val="TableParagraph"/>
              <w:spacing w:line="240" w:lineRule="atLeast"/>
              <w:ind w:left="107"/>
              <w:rPr>
                <w:sz w:val="20"/>
              </w:rPr>
            </w:pPr>
            <w:r>
              <w:rPr>
                <w:sz w:val="20"/>
              </w:rPr>
              <w:t>Conduct</w:t>
            </w:r>
            <w:r>
              <w:rPr>
                <w:spacing w:val="-7"/>
                <w:sz w:val="20"/>
              </w:rPr>
              <w:t> </w:t>
            </w:r>
            <w:r>
              <w:rPr>
                <w:sz w:val="20"/>
              </w:rPr>
              <w:t>data</w:t>
            </w:r>
            <w:r>
              <w:rPr>
                <w:spacing w:val="-6"/>
                <w:sz w:val="20"/>
              </w:rPr>
              <w:t> </w:t>
            </w:r>
            <w:r>
              <w:rPr>
                <w:sz w:val="20"/>
              </w:rPr>
              <w:t>scavenging</w:t>
            </w:r>
            <w:r>
              <w:rPr>
                <w:spacing w:val="-7"/>
                <w:sz w:val="20"/>
              </w:rPr>
              <w:t> </w:t>
            </w:r>
            <w:r>
              <w:rPr>
                <w:sz w:val="20"/>
              </w:rPr>
              <w:t>attacks</w:t>
            </w:r>
            <w:r>
              <w:rPr>
                <w:spacing w:val="-6"/>
                <w:sz w:val="20"/>
              </w:rPr>
              <w:t> </w:t>
            </w:r>
            <w:r>
              <w:rPr>
                <w:sz w:val="20"/>
              </w:rPr>
              <w:t>in</w:t>
            </w:r>
            <w:r>
              <w:rPr>
                <w:spacing w:val="-6"/>
                <w:sz w:val="20"/>
              </w:rPr>
              <w:t> </w:t>
            </w:r>
            <w:r>
              <w:rPr>
                <w:sz w:val="20"/>
              </w:rPr>
              <w:t>a</w:t>
            </w:r>
            <w:r>
              <w:rPr>
                <w:spacing w:val="-7"/>
                <w:sz w:val="20"/>
              </w:rPr>
              <w:t> </w:t>
            </w:r>
            <w:r>
              <w:rPr>
                <w:sz w:val="20"/>
              </w:rPr>
              <w:t>cloud </w:t>
            </w:r>
            <w:r>
              <w:rPr>
                <w:spacing w:val="-2"/>
                <w:sz w:val="20"/>
              </w:rPr>
              <w:t>environment.</w:t>
            </w:r>
          </w:p>
        </w:tc>
        <w:tc>
          <w:tcPr>
            <w:tcW w:w="5559" w:type="dxa"/>
            <w:shd w:val="clear" w:color="auto" w:fill="F1F1F1"/>
          </w:tcPr>
          <w:p>
            <w:pPr>
              <w:pStyle w:val="TableParagraph"/>
              <w:spacing w:line="240" w:lineRule="atLeast"/>
              <w:ind w:left="107" w:right="101"/>
              <w:rPr>
                <w:sz w:val="20"/>
              </w:rPr>
            </w:pPr>
            <w:r>
              <w:rPr>
                <w:sz w:val="20"/>
              </w:rPr>
              <w:t>Adversary</w:t>
            </w:r>
            <w:r>
              <w:rPr>
                <w:spacing w:val="-5"/>
                <w:sz w:val="20"/>
              </w:rPr>
              <w:t> </w:t>
            </w:r>
            <w:r>
              <w:rPr>
                <w:sz w:val="20"/>
              </w:rPr>
              <w:t>obtains</w:t>
            </w:r>
            <w:r>
              <w:rPr>
                <w:spacing w:val="-5"/>
                <w:sz w:val="20"/>
              </w:rPr>
              <w:t> </w:t>
            </w:r>
            <w:r>
              <w:rPr>
                <w:sz w:val="20"/>
              </w:rPr>
              <w:t>data</w:t>
            </w:r>
            <w:r>
              <w:rPr>
                <w:spacing w:val="-7"/>
                <w:sz w:val="20"/>
              </w:rPr>
              <w:t> </w:t>
            </w:r>
            <w:r>
              <w:rPr>
                <w:sz w:val="20"/>
              </w:rPr>
              <w:t>used</w:t>
            </w:r>
            <w:r>
              <w:rPr>
                <w:spacing w:val="-5"/>
                <w:sz w:val="20"/>
              </w:rPr>
              <w:t> </w:t>
            </w:r>
            <w:r>
              <w:rPr>
                <w:sz w:val="20"/>
              </w:rPr>
              <w:t>and</w:t>
            </w:r>
            <w:r>
              <w:rPr>
                <w:spacing w:val="-5"/>
                <w:sz w:val="20"/>
              </w:rPr>
              <w:t> </w:t>
            </w:r>
            <w:r>
              <w:rPr>
                <w:sz w:val="20"/>
              </w:rPr>
              <w:t>then</w:t>
            </w:r>
            <w:r>
              <w:rPr>
                <w:spacing w:val="-5"/>
                <w:sz w:val="20"/>
              </w:rPr>
              <w:t> </w:t>
            </w:r>
            <w:r>
              <w:rPr>
                <w:sz w:val="20"/>
              </w:rPr>
              <w:t>deleted</w:t>
            </w:r>
            <w:r>
              <w:rPr>
                <w:spacing w:val="-5"/>
                <w:sz w:val="20"/>
              </w:rPr>
              <w:t> </w:t>
            </w:r>
            <w:r>
              <w:rPr>
                <w:sz w:val="20"/>
              </w:rPr>
              <w:t>by</w:t>
            </w:r>
            <w:r>
              <w:rPr>
                <w:spacing w:val="-5"/>
                <w:sz w:val="20"/>
              </w:rPr>
              <w:t> </w:t>
            </w:r>
            <w:r>
              <w:rPr>
                <w:sz w:val="20"/>
              </w:rPr>
              <w:t>organizational processes running in a cloud environment.</w:t>
            </w:r>
          </w:p>
        </w:tc>
      </w:tr>
      <w:tr>
        <w:trPr>
          <w:trHeight w:val="731" w:hRule="atLeast"/>
        </w:trPr>
        <w:tc>
          <w:tcPr>
            <w:tcW w:w="3802" w:type="dxa"/>
            <w:shd w:val="clear" w:color="auto" w:fill="F1F1F1"/>
          </w:tcPr>
          <w:p>
            <w:pPr>
              <w:pStyle w:val="TableParagraph"/>
              <w:ind w:left="107"/>
              <w:rPr>
                <w:sz w:val="20"/>
              </w:rPr>
            </w:pPr>
            <w:r>
              <w:rPr>
                <w:sz w:val="20"/>
              </w:rPr>
              <w:t>Conduct</w:t>
            </w:r>
            <w:r>
              <w:rPr>
                <w:spacing w:val="-8"/>
                <w:sz w:val="20"/>
              </w:rPr>
              <w:t> </w:t>
            </w:r>
            <w:r>
              <w:rPr>
                <w:sz w:val="20"/>
              </w:rPr>
              <w:t>brute</w:t>
            </w:r>
            <w:r>
              <w:rPr>
                <w:spacing w:val="-9"/>
                <w:sz w:val="20"/>
              </w:rPr>
              <w:t> </w:t>
            </w:r>
            <w:r>
              <w:rPr>
                <w:sz w:val="20"/>
              </w:rPr>
              <w:t>force</w:t>
            </w:r>
            <w:r>
              <w:rPr>
                <w:spacing w:val="-9"/>
                <w:sz w:val="20"/>
              </w:rPr>
              <w:t> </w:t>
            </w:r>
            <w:r>
              <w:rPr>
                <w:sz w:val="20"/>
              </w:rPr>
              <w:t>login</w:t>
            </w:r>
            <w:r>
              <w:rPr>
                <w:spacing w:val="-7"/>
                <w:sz w:val="20"/>
              </w:rPr>
              <w:t> </w:t>
            </w:r>
            <w:r>
              <w:rPr>
                <w:sz w:val="20"/>
              </w:rPr>
              <w:t>attempts</w:t>
            </w:r>
            <w:r>
              <w:rPr>
                <w:spacing w:val="-7"/>
                <w:sz w:val="20"/>
              </w:rPr>
              <w:t> </w:t>
            </w:r>
            <w:r>
              <w:rPr>
                <w:sz w:val="20"/>
              </w:rPr>
              <w:t>or password guessing attacks.</w:t>
            </w:r>
          </w:p>
        </w:tc>
        <w:tc>
          <w:tcPr>
            <w:tcW w:w="5559" w:type="dxa"/>
            <w:shd w:val="clear" w:color="auto" w:fill="F1F1F1"/>
          </w:tcPr>
          <w:p>
            <w:pPr>
              <w:pStyle w:val="TableParagraph"/>
              <w:spacing w:line="243" w:lineRule="exact"/>
              <w:ind w:left="107"/>
              <w:rPr>
                <w:sz w:val="20"/>
              </w:rPr>
            </w:pPr>
            <w:r>
              <w:rPr>
                <w:sz w:val="20"/>
              </w:rPr>
              <w:t>Adversary</w:t>
            </w:r>
            <w:r>
              <w:rPr>
                <w:spacing w:val="-7"/>
                <w:sz w:val="20"/>
              </w:rPr>
              <w:t> </w:t>
            </w:r>
            <w:r>
              <w:rPr>
                <w:sz w:val="20"/>
              </w:rPr>
              <w:t>attempts</w:t>
            </w:r>
            <w:r>
              <w:rPr>
                <w:spacing w:val="-6"/>
                <w:sz w:val="20"/>
              </w:rPr>
              <w:t> </w:t>
            </w:r>
            <w:r>
              <w:rPr>
                <w:sz w:val="20"/>
              </w:rPr>
              <w:t>to</w:t>
            </w:r>
            <w:r>
              <w:rPr>
                <w:spacing w:val="-7"/>
                <w:sz w:val="20"/>
              </w:rPr>
              <w:t> </w:t>
            </w:r>
            <w:r>
              <w:rPr>
                <w:sz w:val="20"/>
              </w:rPr>
              <w:t>gain</w:t>
            </w:r>
            <w:r>
              <w:rPr>
                <w:spacing w:val="-6"/>
                <w:sz w:val="20"/>
              </w:rPr>
              <w:t> </w:t>
            </w:r>
            <w:r>
              <w:rPr>
                <w:sz w:val="20"/>
              </w:rPr>
              <w:t>access</w:t>
            </w:r>
            <w:r>
              <w:rPr>
                <w:spacing w:val="-7"/>
                <w:sz w:val="20"/>
              </w:rPr>
              <w:t> </w:t>
            </w:r>
            <w:r>
              <w:rPr>
                <w:sz w:val="20"/>
              </w:rPr>
              <w:t>to</w:t>
            </w:r>
            <w:r>
              <w:rPr>
                <w:spacing w:val="-7"/>
                <w:sz w:val="20"/>
              </w:rPr>
              <w:t> </w:t>
            </w:r>
            <w:r>
              <w:rPr>
                <w:sz w:val="20"/>
              </w:rPr>
              <w:t>organizational</w:t>
            </w:r>
            <w:r>
              <w:rPr>
                <w:spacing w:val="-7"/>
                <w:sz w:val="20"/>
              </w:rPr>
              <w:t> </w:t>
            </w:r>
            <w:r>
              <w:rPr>
                <w:spacing w:val="-2"/>
                <w:sz w:val="20"/>
              </w:rPr>
              <w:t>information</w:t>
            </w:r>
          </w:p>
          <w:p>
            <w:pPr>
              <w:pStyle w:val="TableParagraph"/>
              <w:spacing w:line="240" w:lineRule="atLeast"/>
              <w:ind w:left="107" w:right="101"/>
              <w:rPr>
                <w:sz w:val="20"/>
              </w:rPr>
            </w:pPr>
            <w:r>
              <w:rPr>
                <w:sz w:val="20"/>
              </w:rPr>
              <w:t>systems</w:t>
            </w:r>
            <w:r>
              <w:rPr>
                <w:spacing w:val="-4"/>
                <w:sz w:val="20"/>
              </w:rPr>
              <w:t> </w:t>
            </w:r>
            <w:r>
              <w:rPr>
                <w:sz w:val="20"/>
              </w:rPr>
              <w:t>by</w:t>
            </w:r>
            <w:r>
              <w:rPr>
                <w:spacing w:val="-4"/>
                <w:sz w:val="20"/>
              </w:rPr>
              <w:t> </w:t>
            </w:r>
            <w:r>
              <w:rPr>
                <w:sz w:val="20"/>
              </w:rPr>
              <w:t>random</w:t>
            </w:r>
            <w:r>
              <w:rPr>
                <w:spacing w:val="-6"/>
                <w:sz w:val="20"/>
              </w:rPr>
              <w:t> </w:t>
            </w:r>
            <w:r>
              <w:rPr>
                <w:sz w:val="20"/>
              </w:rPr>
              <w:t>or</w:t>
            </w:r>
            <w:r>
              <w:rPr>
                <w:spacing w:val="-5"/>
                <w:sz w:val="20"/>
              </w:rPr>
              <w:t> </w:t>
            </w:r>
            <w:r>
              <w:rPr>
                <w:sz w:val="20"/>
              </w:rPr>
              <w:t>systematic</w:t>
            </w:r>
            <w:r>
              <w:rPr>
                <w:spacing w:val="-5"/>
                <w:sz w:val="20"/>
              </w:rPr>
              <w:t> </w:t>
            </w:r>
            <w:r>
              <w:rPr>
                <w:sz w:val="20"/>
              </w:rPr>
              <w:t>guessing</w:t>
            </w:r>
            <w:r>
              <w:rPr>
                <w:spacing w:val="-5"/>
                <w:sz w:val="20"/>
              </w:rPr>
              <w:t> </w:t>
            </w:r>
            <w:r>
              <w:rPr>
                <w:sz w:val="20"/>
              </w:rPr>
              <w:t>of</w:t>
            </w:r>
            <w:r>
              <w:rPr>
                <w:spacing w:val="-6"/>
                <w:sz w:val="20"/>
              </w:rPr>
              <w:t> </w:t>
            </w:r>
            <w:r>
              <w:rPr>
                <w:sz w:val="20"/>
              </w:rPr>
              <w:t>passwords,</w:t>
            </w:r>
            <w:r>
              <w:rPr>
                <w:spacing w:val="-7"/>
                <w:sz w:val="20"/>
              </w:rPr>
              <w:t> </w:t>
            </w:r>
            <w:r>
              <w:rPr>
                <w:sz w:val="20"/>
              </w:rPr>
              <w:t>possibly supported by password-cracking utilities.</w:t>
            </w:r>
          </w:p>
        </w:tc>
      </w:tr>
      <w:tr>
        <w:trPr>
          <w:trHeight w:val="731" w:hRule="atLeast"/>
        </w:trPr>
        <w:tc>
          <w:tcPr>
            <w:tcW w:w="3802" w:type="dxa"/>
            <w:shd w:val="clear" w:color="auto" w:fill="F1F1F1"/>
          </w:tcPr>
          <w:p>
            <w:pPr>
              <w:pStyle w:val="TableParagraph"/>
              <w:spacing w:before="1"/>
              <w:ind w:left="107"/>
              <w:rPr>
                <w:sz w:val="20"/>
              </w:rPr>
            </w:pPr>
            <w:r>
              <w:rPr>
                <w:sz w:val="20"/>
              </w:rPr>
              <w:t>Conduct</w:t>
            </w:r>
            <w:r>
              <w:rPr>
                <w:spacing w:val="-9"/>
                <w:sz w:val="20"/>
              </w:rPr>
              <w:t> </w:t>
            </w:r>
            <w:r>
              <w:rPr>
                <w:sz w:val="20"/>
              </w:rPr>
              <w:t>non-targeted</w:t>
            </w:r>
            <w:r>
              <w:rPr>
                <w:spacing w:val="-8"/>
                <w:sz w:val="20"/>
              </w:rPr>
              <w:t> </w:t>
            </w:r>
            <w:r>
              <w:rPr>
                <w:sz w:val="20"/>
              </w:rPr>
              <w:t>zero-day</w:t>
            </w:r>
            <w:r>
              <w:rPr>
                <w:spacing w:val="-8"/>
                <w:sz w:val="20"/>
              </w:rPr>
              <w:t> </w:t>
            </w:r>
            <w:r>
              <w:rPr>
                <w:spacing w:val="-2"/>
                <w:sz w:val="20"/>
              </w:rPr>
              <w:t>attacks.</w:t>
            </w:r>
          </w:p>
        </w:tc>
        <w:tc>
          <w:tcPr>
            <w:tcW w:w="5559" w:type="dxa"/>
            <w:shd w:val="clear" w:color="auto" w:fill="F1F1F1"/>
          </w:tcPr>
          <w:p>
            <w:pPr>
              <w:pStyle w:val="TableParagraph"/>
              <w:spacing w:before="1"/>
              <w:ind w:left="107" w:right="101"/>
              <w:rPr>
                <w:sz w:val="20"/>
              </w:rPr>
            </w:pPr>
            <w:r>
              <w:rPr>
                <w:sz w:val="20"/>
              </w:rPr>
              <w:t>Adversary employs attacks that exploit as yet unpublicized vulnerabilities.</w:t>
            </w:r>
            <w:r>
              <w:rPr>
                <w:spacing w:val="-6"/>
                <w:sz w:val="20"/>
              </w:rPr>
              <w:t> </w:t>
            </w:r>
            <w:r>
              <w:rPr>
                <w:sz w:val="20"/>
              </w:rPr>
              <w:t>Attacks</w:t>
            </w:r>
            <w:r>
              <w:rPr>
                <w:spacing w:val="-5"/>
                <w:sz w:val="20"/>
              </w:rPr>
              <w:t> </w:t>
            </w:r>
            <w:r>
              <w:rPr>
                <w:sz w:val="20"/>
              </w:rPr>
              <w:t>are</w:t>
            </w:r>
            <w:r>
              <w:rPr>
                <w:spacing w:val="-6"/>
                <w:sz w:val="20"/>
              </w:rPr>
              <w:t> </w:t>
            </w:r>
            <w:r>
              <w:rPr>
                <w:sz w:val="20"/>
              </w:rPr>
              <w:t>not</w:t>
            </w:r>
            <w:r>
              <w:rPr>
                <w:spacing w:val="-6"/>
                <w:sz w:val="20"/>
              </w:rPr>
              <w:t> </w:t>
            </w:r>
            <w:r>
              <w:rPr>
                <w:sz w:val="20"/>
              </w:rPr>
              <w:t>based</w:t>
            </w:r>
            <w:r>
              <w:rPr>
                <w:spacing w:val="-5"/>
                <w:sz w:val="20"/>
              </w:rPr>
              <w:t> </w:t>
            </w:r>
            <w:r>
              <w:rPr>
                <w:sz w:val="20"/>
              </w:rPr>
              <w:t>on</w:t>
            </w:r>
            <w:r>
              <w:rPr>
                <w:spacing w:val="-5"/>
                <w:sz w:val="20"/>
              </w:rPr>
              <w:t> </w:t>
            </w:r>
            <w:r>
              <w:rPr>
                <w:sz w:val="20"/>
              </w:rPr>
              <w:t>any</w:t>
            </w:r>
            <w:r>
              <w:rPr>
                <w:spacing w:val="-5"/>
                <w:sz w:val="20"/>
              </w:rPr>
              <w:t> </w:t>
            </w:r>
            <w:r>
              <w:rPr>
                <w:sz w:val="20"/>
              </w:rPr>
              <w:t>adversary</w:t>
            </w:r>
            <w:r>
              <w:rPr>
                <w:spacing w:val="-5"/>
                <w:sz w:val="20"/>
              </w:rPr>
              <w:t> </w:t>
            </w:r>
            <w:r>
              <w:rPr>
                <w:sz w:val="20"/>
              </w:rPr>
              <w:t>insights</w:t>
            </w:r>
          </w:p>
          <w:p>
            <w:pPr>
              <w:pStyle w:val="TableParagraph"/>
              <w:spacing w:line="222" w:lineRule="exact"/>
              <w:ind w:left="107"/>
              <w:rPr>
                <w:sz w:val="20"/>
              </w:rPr>
            </w:pPr>
            <w:r>
              <w:rPr>
                <w:sz w:val="20"/>
              </w:rPr>
              <w:t>into</w:t>
            </w:r>
            <w:r>
              <w:rPr>
                <w:spacing w:val="-9"/>
                <w:sz w:val="20"/>
              </w:rPr>
              <w:t> </w:t>
            </w:r>
            <w:r>
              <w:rPr>
                <w:sz w:val="20"/>
              </w:rPr>
              <w:t>specific</w:t>
            </w:r>
            <w:r>
              <w:rPr>
                <w:spacing w:val="-8"/>
                <w:sz w:val="20"/>
              </w:rPr>
              <w:t> </w:t>
            </w:r>
            <w:r>
              <w:rPr>
                <w:sz w:val="20"/>
              </w:rPr>
              <w:t>vulnerabilities</w:t>
            </w:r>
            <w:r>
              <w:rPr>
                <w:spacing w:val="-7"/>
                <w:sz w:val="20"/>
              </w:rPr>
              <w:t> </w:t>
            </w:r>
            <w:r>
              <w:rPr>
                <w:sz w:val="20"/>
              </w:rPr>
              <w:t>of</w:t>
            </w:r>
            <w:r>
              <w:rPr>
                <w:spacing w:val="-7"/>
                <w:sz w:val="20"/>
              </w:rPr>
              <w:t> </w:t>
            </w:r>
            <w:r>
              <w:rPr>
                <w:spacing w:val="-2"/>
                <w:sz w:val="20"/>
              </w:rPr>
              <w:t>organizations.</w:t>
            </w:r>
          </w:p>
        </w:tc>
      </w:tr>
      <w:tr>
        <w:trPr>
          <w:trHeight w:val="976" w:hRule="atLeast"/>
        </w:trPr>
        <w:tc>
          <w:tcPr>
            <w:tcW w:w="3802" w:type="dxa"/>
            <w:shd w:val="clear" w:color="auto" w:fill="F1F1F1"/>
          </w:tcPr>
          <w:p>
            <w:pPr>
              <w:pStyle w:val="TableParagraph"/>
              <w:spacing w:before="1"/>
              <w:ind w:left="107"/>
              <w:rPr>
                <w:sz w:val="20"/>
              </w:rPr>
            </w:pPr>
            <w:r>
              <w:rPr>
                <w:sz w:val="20"/>
              </w:rPr>
              <w:t>Conduct</w:t>
            </w:r>
            <w:r>
              <w:rPr>
                <w:spacing w:val="-10"/>
                <w:sz w:val="20"/>
              </w:rPr>
              <w:t> </w:t>
            </w:r>
            <w:r>
              <w:rPr>
                <w:sz w:val="20"/>
              </w:rPr>
              <w:t>externally-based</w:t>
            </w:r>
            <w:r>
              <w:rPr>
                <w:spacing w:val="-8"/>
                <w:sz w:val="20"/>
              </w:rPr>
              <w:t> </w:t>
            </w:r>
            <w:r>
              <w:rPr>
                <w:sz w:val="20"/>
              </w:rPr>
              <w:t>session</w:t>
            </w:r>
            <w:r>
              <w:rPr>
                <w:spacing w:val="-9"/>
                <w:sz w:val="20"/>
              </w:rPr>
              <w:t> </w:t>
            </w:r>
            <w:r>
              <w:rPr>
                <w:spacing w:val="-2"/>
                <w:sz w:val="20"/>
              </w:rPr>
              <w:t>hijacking.</w:t>
            </w:r>
          </w:p>
        </w:tc>
        <w:tc>
          <w:tcPr>
            <w:tcW w:w="5559" w:type="dxa"/>
            <w:shd w:val="clear" w:color="auto" w:fill="F1F1F1"/>
          </w:tcPr>
          <w:p>
            <w:pPr>
              <w:pStyle w:val="TableParagraph"/>
              <w:spacing w:before="1"/>
              <w:ind w:left="107" w:right="140"/>
              <w:rPr>
                <w:sz w:val="20"/>
              </w:rPr>
            </w:pPr>
            <w:r>
              <w:rPr>
                <w:sz w:val="20"/>
              </w:rPr>
              <w:t>Adversary takes control of (i.e., hijacks) already established, legitimate</w:t>
            </w:r>
            <w:r>
              <w:rPr>
                <w:spacing w:val="-8"/>
                <w:sz w:val="20"/>
              </w:rPr>
              <w:t> </w:t>
            </w:r>
            <w:r>
              <w:rPr>
                <w:sz w:val="20"/>
              </w:rPr>
              <w:t>information</w:t>
            </w:r>
            <w:r>
              <w:rPr>
                <w:spacing w:val="-7"/>
                <w:sz w:val="20"/>
              </w:rPr>
              <w:t> </w:t>
            </w:r>
            <w:r>
              <w:rPr>
                <w:sz w:val="20"/>
              </w:rPr>
              <w:t>system</w:t>
            </w:r>
            <w:r>
              <w:rPr>
                <w:spacing w:val="-8"/>
                <w:sz w:val="20"/>
              </w:rPr>
              <w:t> </w:t>
            </w:r>
            <w:r>
              <w:rPr>
                <w:sz w:val="20"/>
              </w:rPr>
              <w:t>sessions</w:t>
            </w:r>
            <w:r>
              <w:rPr>
                <w:spacing w:val="-8"/>
                <w:sz w:val="20"/>
              </w:rPr>
              <w:t> </w:t>
            </w:r>
            <w:r>
              <w:rPr>
                <w:sz w:val="20"/>
              </w:rPr>
              <w:t>between</w:t>
            </w:r>
            <w:r>
              <w:rPr>
                <w:spacing w:val="-7"/>
                <w:sz w:val="20"/>
              </w:rPr>
              <w:t> </w:t>
            </w:r>
            <w:r>
              <w:rPr>
                <w:sz w:val="20"/>
              </w:rPr>
              <w:t>organizations and external entities (e.g., users connecting from off-site</w:t>
            </w:r>
          </w:p>
          <w:p>
            <w:pPr>
              <w:pStyle w:val="TableParagraph"/>
              <w:spacing w:line="223" w:lineRule="exact"/>
              <w:ind w:left="107"/>
              <w:rPr>
                <w:sz w:val="20"/>
              </w:rPr>
            </w:pPr>
            <w:r>
              <w:rPr>
                <w:spacing w:val="-2"/>
                <w:sz w:val="20"/>
              </w:rPr>
              <w:t>locations).</w:t>
            </w:r>
          </w:p>
        </w:tc>
      </w:tr>
      <w:tr>
        <w:trPr>
          <w:trHeight w:val="1466" w:hRule="atLeast"/>
        </w:trPr>
        <w:tc>
          <w:tcPr>
            <w:tcW w:w="3802" w:type="dxa"/>
            <w:shd w:val="clear" w:color="auto" w:fill="F1F1F1"/>
          </w:tcPr>
          <w:p>
            <w:pPr>
              <w:pStyle w:val="TableParagraph"/>
              <w:spacing w:before="1"/>
              <w:ind w:left="107"/>
              <w:rPr>
                <w:sz w:val="20"/>
              </w:rPr>
            </w:pPr>
            <w:r>
              <w:rPr>
                <w:sz w:val="20"/>
              </w:rPr>
              <w:t>Conduct</w:t>
            </w:r>
            <w:r>
              <w:rPr>
                <w:spacing w:val="-10"/>
                <w:sz w:val="20"/>
              </w:rPr>
              <w:t> </w:t>
            </w:r>
            <w:r>
              <w:rPr>
                <w:sz w:val="20"/>
              </w:rPr>
              <w:t>internally-based</w:t>
            </w:r>
            <w:r>
              <w:rPr>
                <w:spacing w:val="-9"/>
                <w:sz w:val="20"/>
              </w:rPr>
              <w:t> </w:t>
            </w:r>
            <w:r>
              <w:rPr>
                <w:sz w:val="20"/>
              </w:rPr>
              <w:t>session</w:t>
            </w:r>
            <w:r>
              <w:rPr>
                <w:spacing w:val="-9"/>
                <w:sz w:val="20"/>
              </w:rPr>
              <w:t> </w:t>
            </w:r>
            <w:r>
              <w:rPr>
                <w:spacing w:val="-2"/>
                <w:sz w:val="20"/>
              </w:rPr>
              <w:t>hijacking.</w:t>
            </w:r>
          </w:p>
        </w:tc>
        <w:tc>
          <w:tcPr>
            <w:tcW w:w="5559" w:type="dxa"/>
            <w:shd w:val="clear" w:color="auto" w:fill="F1F1F1"/>
          </w:tcPr>
          <w:p>
            <w:pPr>
              <w:pStyle w:val="TableParagraph"/>
              <w:spacing w:before="1"/>
              <w:ind w:left="107" w:right="101"/>
              <w:rPr>
                <w:sz w:val="20"/>
              </w:rPr>
            </w:pPr>
            <w:r>
              <w:rPr>
                <w:sz w:val="20"/>
              </w:rPr>
              <w:t>Adversary places an entity within organizations in order to gain access to organizational information systems or networks for the express purpose of taking control (i.e., hijacking) an already established, legitimate session either between organizations and external</w:t>
            </w:r>
            <w:r>
              <w:rPr>
                <w:spacing w:val="-5"/>
                <w:sz w:val="20"/>
              </w:rPr>
              <w:t> </w:t>
            </w:r>
            <w:r>
              <w:rPr>
                <w:sz w:val="20"/>
              </w:rPr>
              <w:t>entities</w:t>
            </w:r>
            <w:r>
              <w:rPr>
                <w:spacing w:val="-4"/>
                <w:sz w:val="20"/>
              </w:rPr>
              <w:t> </w:t>
            </w:r>
            <w:r>
              <w:rPr>
                <w:sz w:val="20"/>
              </w:rPr>
              <w:t>(e.g.,</w:t>
            </w:r>
            <w:r>
              <w:rPr>
                <w:spacing w:val="-4"/>
                <w:sz w:val="20"/>
              </w:rPr>
              <w:t> </w:t>
            </w:r>
            <w:r>
              <w:rPr>
                <w:sz w:val="20"/>
              </w:rPr>
              <w:t>users</w:t>
            </w:r>
            <w:r>
              <w:rPr>
                <w:spacing w:val="-4"/>
                <w:sz w:val="20"/>
              </w:rPr>
              <w:t> </w:t>
            </w:r>
            <w:r>
              <w:rPr>
                <w:sz w:val="20"/>
              </w:rPr>
              <w:t>connecting</w:t>
            </w:r>
            <w:r>
              <w:rPr>
                <w:spacing w:val="-5"/>
                <w:sz w:val="20"/>
              </w:rPr>
              <w:t> </w:t>
            </w:r>
            <w:r>
              <w:rPr>
                <w:sz w:val="20"/>
              </w:rPr>
              <w:t>from</w:t>
            </w:r>
            <w:r>
              <w:rPr>
                <w:spacing w:val="-6"/>
                <w:sz w:val="20"/>
              </w:rPr>
              <w:t> </w:t>
            </w:r>
            <w:r>
              <w:rPr>
                <w:sz w:val="20"/>
              </w:rPr>
              <w:t>remote</w:t>
            </w:r>
            <w:r>
              <w:rPr>
                <w:spacing w:val="-6"/>
                <w:sz w:val="20"/>
              </w:rPr>
              <w:t> </w:t>
            </w:r>
            <w:r>
              <w:rPr>
                <w:sz w:val="20"/>
              </w:rPr>
              <w:t>locations)</w:t>
            </w:r>
            <w:r>
              <w:rPr>
                <w:spacing w:val="-5"/>
                <w:sz w:val="20"/>
              </w:rPr>
              <w:t> </w:t>
            </w:r>
            <w:r>
              <w:rPr>
                <w:sz w:val="20"/>
              </w:rPr>
              <w:t>or</w:t>
            </w:r>
          </w:p>
          <w:p>
            <w:pPr>
              <w:pStyle w:val="TableParagraph"/>
              <w:spacing w:line="223" w:lineRule="exact" w:before="1"/>
              <w:ind w:left="107"/>
              <w:rPr>
                <w:sz w:val="20"/>
              </w:rPr>
            </w:pPr>
            <w:r>
              <w:rPr>
                <w:sz w:val="20"/>
              </w:rPr>
              <w:t>between</w:t>
            </w:r>
            <w:r>
              <w:rPr>
                <w:spacing w:val="-8"/>
                <w:sz w:val="20"/>
              </w:rPr>
              <w:t> </w:t>
            </w:r>
            <w:r>
              <w:rPr>
                <w:sz w:val="20"/>
              </w:rPr>
              <w:t>two</w:t>
            </w:r>
            <w:r>
              <w:rPr>
                <w:spacing w:val="-8"/>
                <w:sz w:val="20"/>
              </w:rPr>
              <w:t> </w:t>
            </w:r>
            <w:r>
              <w:rPr>
                <w:sz w:val="20"/>
              </w:rPr>
              <w:t>locations</w:t>
            </w:r>
            <w:r>
              <w:rPr>
                <w:spacing w:val="-7"/>
                <w:sz w:val="20"/>
              </w:rPr>
              <w:t> </w:t>
            </w:r>
            <w:r>
              <w:rPr>
                <w:sz w:val="20"/>
              </w:rPr>
              <w:t>within</w:t>
            </w:r>
            <w:r>
              <w:rPr>
                <w:spacing w:val="-7"/>
                <w:sz w:val="20"/>
              </w:rPr>
              <w:t> </w:t>
            </w:r>
            <w:r>
              <w:rPr>
                <w:sz w:val="20"/>
              </w:rPr>
              <w:t>internal</w:t>
            </w:r>
            <w:r>
              <w:rPr>
                <w:spacing w:val="-8"/>
                <w:sz w:val="20"/>
              </w:rPr>
              <w:t> </w:t>
            </w:r>
            <w:r>
              <w:rPr>
                <w:spacing w:val="-2"/>
                <w:sz w:val="20"/>
              </w:rPr>
              <w:t>networks.</w:t>
            </w:r>
          </w:p>
        </w:tc>
      </w:tr>
      <w:tr>
        <w:trPr>
          <w:trHeight w:val="1953" w:hRule="atLeast"/>
        </w:trPr>
        <w:tc>
          <w:tcPr>
            <w:tcW w:w="3802" w:type="dxa"/>
            <w:shd w:val="clear" w:color="auto" w:fill="F1F1F1"/>
          </w:tcPr>
          <w:p>
            <w:pPr>
              <w:pStyle w:val="TableParagraph"/>
              <w:spacing w:before="1"/>
              <w:ind w:left="107" w:right="135"/>
              <w:rPr>
                <w:sz w:val="20"/>
              </w:rPr>
            </w:pPr>
            <w:r>
              <w:rPr>
                <w:sz w:val="20"/>
              </w:rPr>
              <w:t>Conduct</w:t>
            </w:r>
            <w:r>
              <w:rPr>
                <w:spacing w:val="-12"/>
                <w:sz w:val="20"/>
              </w:rPr>
              <w:t> </w:t>
            </w:r>
            <w:r>
              <w:rPr>
                <w:sz w:val="20"/>
              </w:rPr>
              <w:t>externally-based</w:t>
            </w:r>
            <w:r>
              <w:rPr>
                <w:spacing w:val="-11"/>
                <w:sz w:val="20"/>
              </w:rPr>
              <w:t> </w:t>
            </w:r>
            <w:r>
              <w:rPr>
                <w:sz w:val="20"/>
              </w:rPr>
              <w:t>network</w:t>
            </w:r>
            <w:r>
              <w:rPr>
                <w:spacing w:val="-11"/>
                <w:sz w:val="20"/>
              </w:rPr>
              <w:t> </w:t>
            </w:r>
            <w:r>
              <w:rPr>
                <w:sz w:val="20"/>
              </w:rPr>
              <w:t>traffic modification (machine-in-the-middle) </w:t>
            </w:r>
            <w:r>
              <w:rPr>
                <w:spacing w:val="-2"/>
                <w:sz w:val="20"/>
              </w:rPr>
              <w:t>attacks.</w:t>
            </w:r>
          </w:p>
        </w:tc>
        <w:tc>
          <w:tcPr>
            <w:tcW w:w="5559" w:type="dxa"/>
            <w:shd w:val="clear" w:color="auto" w:fill="F1F1F1"/>
          </w:tcPr>
          <w:p>
            <w:pPr>
              <w:pStyle w:val="TableParagraph"/>
              <w:spacing w:before="1"/>
              <w:ind w:left="107" w:right="140"/>
              <w:rPr>
                <w:sz w:val="20"/>
              </w:rPr>
            </w:pPr>
            <w:r>
              <w:rPr>
                <w:sz w:val="20"/>
              </w:rPr>
              <w:t>Adversary, operating outside of organizational systems, intercepts</w:t>
            </w:r>
            <w:r>
              <w:rPr>
                <w:spacing w:val="-5"/>
                <w:sz w:val="20"/>
              </w:rPr>
              <w:t> </w:t>
            </w:r>
            <w:r>
              <w:rPr>
                <w:sz w:val="20"/>
              </w:rPr>
              <w:t>or</w:t>
            </w:r>
            <w:r>
              <w:rPr>
                <w:spacing w:val="-6"/>
                <w:sz w:val="20"/>
              </w:rPr>
              <w:t> </w:t>
            </w:r>
            <w:r>
              <w:rPr>
                <w:sz w:val="20"/>
              </w:rPr>
              <w:t>eavesdrops</w:t>
            </w:r>
            <w:r>
              <w:rPr>
                <w:spacing w:val="-5"/>
                <w:sz w:val="20"/>
              </w:rPr>
              <w:t> </w:t>
            </w:r>
            <w:r>
              <w:rPr>
                <w:sz w:val="20"/>
              </w:rPr>
              <w:t>on</w:t>
            </w:r>
            <w:r>
              <w:rPr>
                <w:spacing w:val="-8"/>
                <w:sz w:val="20"/>
              </w:rPr>
              <w:t> </w:t>
            </w:r>
            <w:r>
              <w:rPr>
                <w:sz w:val="20"/>
              </w:rPr>
              <w:t>sessions</w:t>
            </w:r>
            <w:r>
              <w:rPr>
                <w:spacing w:val="-5"/>
                <w:sz w:val="20"/>
              </w:rPr>
              <w:t> </w:t>
            </w:r>
            <w:r>
              <w:rPr>
                <w:sz w:val="20"/>
              </w:rPr>
              <w:t>between</w:t>
            </w:r>
            <w:r>
              <w:rPr>
                <w:spacing w:val="-5"/>
                <w:sz w:val="20"/>
              </w:rPr>
              <w:t> </w:t>
            </w:r>
            <w:r>
              <w:rPr>
                <w:sz w:val="20"/>
              </w:rPr>
              <w:t>organizational</w:t>
            </w:r>
            <w:r>
              <w:rPr>
                <w:spacing w:val="-6"/>
                <w:sz w:val="20"/>
              </w:rPr>
              <w:t> </w:t>
            </w:r>
            <w:r>
              <w:rPr>
                <w:sz w:val="20"/>
              </w:rPr>
              <w:t>and external systems. Adversary then relays messages between organizational and external systems, making them believe that they are talking directly to each other over a private connection when, in fact, the entire communication is controlled by the adversary. Such attacks are of particular concern for the</w:t>
            </w:r>
          </w:p>
          <w:p>
            <w:pPr>
              <w:pStyle w:val="TableParagraph"/>
              <w:spacing w:line="223" w:lineRule="exact"/>
              <w:ind w:left="107"/>
              <w:rPr>
                <w:sz w:val="20"/>
              </w:rPr>
            </w:pPr>
            <w:r>
              <w:rPr>
                <w:sz w:val="20"/>
              </w:rPr>
              <w:t>organizational</w:t>
            </w:r>
            <w:r>
              <w:rPr>
                <w:spacing w:val="-7"/>
                <w:sz w:val="20"/>
              </w:rPr>
              <w:t> </w:t>
            </w:r>
            <w:r>
              <w:rPr>
                <w:sz w:val="20"/>
              </w:rPr>
              <w:t>use</w:t>
            </w:r>
            <w:r>
              <w:rPr>
                <w:spacing w:val="-7"/>
                <w:sz w:val="20"/>
              </w:rPr>
              <w:t> </w:t>
            </w:r>
            <w:r>
              <w:rPr>
                <w:sz w:val="20"/>
              </w:rPr>
              <w:t>of</w:t>
            </w:r>
            <w:r>
              <w:rPr>
                <w:spacing w:val="-7"/>
                <w:sz w:val="20"/>
              </w:rPr>
              <w:t> </w:t>
            </w:r>
            <w:r>
              <w:rPr>
                <w:sz w:val="20"/>
              </w:rPr>
              <w:t>community,</w:t>
            </w:r>
            <w:r>
              <w:rPr>
                <w:spacing w:val="-5"/>
                <w:sz w:val="20"/>
              </w:rPr>
              <w:t> </w:t>
            </w:r>
            <w:r>
              <w:rPr>
                <w:sz w:val="20"/>
              </w:rPr>
              <w:t>hybrid,</w:t>
            </w:r>
            <w:r>
              <w:rPr>
                <w:spacing w:val="-5"/>
                <w:sz w:val="20"/>
              </w:rPr>
              <w:t> </w:t>
            </w:r>
            <w:r>
              <w:rPr>
                <w:sz w:val="20"/>
              </w:rPr>
              <w:t>and</w:t>
            </w:r>
            <w:r>
              <w:rPr>
                <w:spacing w:val="-8"/>
                <w:sz w:val="20"/>
              </w:rPr>
              <w:t> </w:t>
            </w:r>
            <w:r>
              <w:rPr>
                <w:sz w:val="20"/>
              </w:rPr>
              <w:t>public</w:t>
            </w:r>
            <w:r>
              <w:rPr>
                <w:spacing w:val="-6"/>
                <w:sz w:val="20"/>
              </w:rPr>
              <w:t> </w:t>
            </w:r>
            <w:r>
              <w:rPr>
                <w:spacing w:val="-2"/>
                <w:sz w:val="20"/>
              </w:rPr>
              <w:t>clouds.</w:t>
            </w:r>
          </w:p>
        </w:tc>
      </w:tr>
      <w:tr>
        <w:trPr>
          <w:trHeight w:val="489" w:hRule="atLeast"/>
        </w:trPr>
        <w:tc>
          <w:tcPr>
            <w:tcW w:w="3802" w:type="dxa"/>
            <w:shd w:val="clear" w:color="auto" w:fill="F1F1F1"/>
          </w:tcPr>
          <w:p>
            <w:pPr>
              <w:pStyle w:val="TableParagraph"/>
              <w:spacing w:line="243" w:lineRule="exact" w:before="1"/>
              <w:ind w:left="107"/>
              <w:rPr>
                <w:sz w:val="20"/>
              </w:rPr>
            </w:pPr>
            <w:r>
              <w:rPr>
                <w:sz w:val="20"/>
              </w:rPr>
              <w:t>Conduct</w:t>
            </w:r>
            <w:r>
              <w:rPr>
                <w:spacing w:val="-11"/>
                <w:sz w:val="20"/>
              </w:rPr>
              <w:t> </w:t>
            </w:r>
            <w:r>
              <w:rPr>
                <w:sz w:val="20"/>
              </w:rPr>
              <w:t>internally-based</w:t>
            </w:r>
            <w:r>
              <w:rPr>
                <w:spacing w:val="-9"/>
                <w:sz w:val="20"/>
              </w:rPr>
              <w:t> </w:t>
            </w:r>
            <w:r>
              <w:rPr>
                <w:sz w:val="20"/>
              </w:rPr>
              <w:t>network</w:t>
            </w:r>
            <w:r>
              <w:rPr>
                <w:spacing w:val="-9"/>
                <w:sz w:val="20"/>
              </w:rPr>
              <w:t> </w:t>
            </w:r>
            <w:r>
              <w:rPr>
                <w:spacing w:val="-2"/>
                <w:sz w:val="20"/>
              </w:rPr>
              <w:t>traffic</w:t>
            </w:r>
          </w:p>
          <w:p>
            <w:pPr>
              <w:pStyle w:val="TableParagraph"/>
              <w:spacing w:line="225" w:lineRule="exact"/>
              <w:ind w:left="107"/>
              <w:rPr>
                <w:sz w:val="20"/>
              </w:rPr>
            </w:pPr>
            <w:r>
              <w:rPr>
                <w:spacing w:val="-2"/>
                <w:sz w:val="20"/>
              </w:rPr>
              <w:t>modification</w:t>
            </w:r>
            <w:r>
              <w:rPr>
                <w:spacing w:val="13"/>
                <w:sz w:val="20"/>
              </w:rPr>
              <w:t> </w:t>
            </w:r>
            <w:r>
              <w:rPr>
                <w:spacing w:val="-2"/>
                <w:sz w:val="20"/>
              </w:rPr>
              <w:t>(man-in-the-middle)</w:t>
            </w:r>
            <w:r>
              <w:rPr>
                <w:spacing w:val="12"/>
                <w:sz w:val="20"/>
              </w:rPr>
              <w:t> </w:t>
            </w:r>
            <w:r>
              <w:rPr>
                <w:spacing w:val="-2"/>
                <w:sz w:val="20"/>
              </w:rPr>
              <w:t>attacks.</w:t>
            </w:r>
          </w:p>
        </w:tc>
        <w:tc>
          <w:tcPr>
            <w:tcW w:w="5559" w:type="dxa"/>
            <w:shd w:val="clear" w:color="auto" w:fill="F1F1F1"/>
          </w:tcPr>
          <w:p>
            <w:pPr>
              <w:pStyle w:val="TableParagraph"/>
              <w:spacing w:line="243" w:lineRule="exact" w:before="1"/>
              <w:ind w:left="107"/>
              <w:rPr>
                <w:sz w:val="20"/>
              </w:rPr>
            </w:pPr>
            <w:r>
              <w:rPr>
                <w:sz w:val="20"/>
              </w:rPr>
              <w:t>Adversary</w:t>
            </w:r>
            <w:r>
              <w:rPr>
                <w:spacing w:val="-7"/>
                <w:sz w:val="20"/>
              </w:rPr>
              <w:t> </w:t>
            </w:r>
            <w:r>
              <w:rPr>
                <w:sz w:val="20"/>
              </w:rPr>
              <w:t>intercepts</w:t>
            </w:r>
            <w:r>
              <w:rPr>
                <w:spacing w:val="-6"/>
                <w:sz w:val="20"/>
              </w:rPr>
              <w:t> </w:t>
            </w:r>
            <w:r>
              <w:rPr>
                <w:sz w:val="20"/>
              </w:rPr>
              <w:t>and</w:t>
            </w:r>
            <w:r>
              <w:rPr>
                <w:spacing w:val="-6"/>
                <w:sz w:val="20"/>
              </w:rPr>
              <w:t> </w:t>
            </w:r>
            <w:r>
              <w:rPr>
                <w:sz w:val="20"/>
              </w:rPr>
              <w:t>corrupts</w:t>
            </w:r>
            <w:r>
              <w:rPr>
                <w:spacing w:val="-6"/>
                <w:sz w:val="20"/>
              </w:rPr>
              <w:t> </w:t>
            </w:r>
            <w:r>
              <w:rPr>
                <w:sz w:val="20"/>
              </w:rPr>
              <w:t>data</w:t>
            </w:r>
            <w:r>
              <w:rPr>
                <w:spacing w:val="-7"/>
                <w:sz w:val="20"/>
              </w:rPr>
              <w:t> </w:t>
            </w:r>
            <w:r>
              <w:rPr>
                <w:sz w:val="20"/>
              </w:rPr>
              <w:t>sessions</w:t>
            </w:r>
            <w:r>
              <w:rPr>
                <w:spacing w:val="-7"/>
                <w:sz w:val="20"/>
              </w:rPr>
              <w:t> </w:t>
            </w:r>
            <w:r>
              <w:rPr>
                <w:sz w:val="20"/>
              </w:rPr>
              <w:t>while</w:t>
            </w:r>
            <w:r>
              <w:rPr>
                <w:spacing w:val="-7"/>
                <w:sz w:val="20"/>
              </w:rPr>
              <w:t> </w:t>
            </w:r>
            <w:r>
              <w:rPr>
                <w:spacing w:val="-2"/>
                <w:sz w:val="20"/>
              </w:rPr>
              <w:t>operating</w:t>
            </w:r>
          </w:p>
          <w:p>
            <w:pPr>
              <w:pStyle w:val="TableParagraph"/>
              <w:spacing w:line="225" w:lineRule="exact"/>
              <w:ind w:left="107"/>
              <w:rPr>
                <w:sz w:val="20"/>
              </w:rPr>
            </w:pPr>
            <w:r>
              <w:rPr>
                <w:sz w:val="20"/>
              </w:rPr>
              <w:t>within</w:t>
            </w:r>
            <w:r>
              <w:rPr>
                <w:spacing w:val="-8"/>
                <w:sz w:val="20"/>
              </w:rPr>
              <w:t> </w:t>
            </w:r>
            <w:r>
              <w:rPr>
                <w:sz w:val="20"/>
              </w:rPr>
              <w:t>the</w:t>
            </w:r>
            <w:r>
              <w:rPr>
                <w:spacing w:val="-9"/>
                <w:sz w:val="20"/>
              </w:rPr>
              <w:t> </w:t>
            </w:r>
            <w:r>
              <w:rPr>
                <w:sz w:val="20"/>
              </w:rPr>
              <w:t>organizational</w:t>
            </w:r>
            <w:r>
              <w:rPr>
                <w:spacing w:val="-9"/>
                <w:sz w:val="20"/>
              </w:rPr>
              <w:t> </w:t>
            </w:r>
            <w:r>
              <w:rPr>
                <w:spacing w:val="-2"/>
                <w:sz w:val="20"/>
              </w:rPr>
              <w:t>infrastructure.</w:t>
            </w:r>
          </w:p>
        </w:tc>
      </w:tr>
    </w:tbl>
    <w:p>
      <w:pPr>
        <w:spacing w:after="0" w:line="225" w:lineRule="exact"/>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3" w:hRule="atLeast"/>
        </w:trPr>
        <w:tc>
          <w:tcPr>
            <w:tcW w:w="3802" w:type="dxa"/>
            <w:shd w:val="clear" w:color="auto" w:fill="B4C5E7"/>
          </w:tcPr>
          <w:p>
            <w:pPr>
              <w:pStyle w:val="TableParagraph"/>
              <w:spacing w:before="1"/>
              <w:ind w:left="143" w:right="135" w:firstLine="1185"/>
              <w:rPr>
                <w:b/>
                <w:sz w:val="20"/>
              </w:rPr>
            </w:pPr>
            <w:r>
              <w:rPr>
                <w:b/>
                <w:sz w:val="20"/>
              </w:rPr>
              <w:t>Threat Events (Characterized</w:t>
            </w:r>
            <w:r>
              <w:rPr>
                <w:b/>
                <w:spacing w:val="-8"/>
                <w:sz w:val="20"/>
              </w:rPr>
              <w:t> </w:t>
            </w:r>
            <w:r>
              <w:rPr>
                <w:b/>
                <w:sz w:val="20"/>
              </w:rPr>
              <w:t>by</w:t>
            </w:r>
            <w:r>
              <w:rPr>
                <w:b/>
                <w:spacing w:val="-10"/>
                <w:sz w:val="20"/>
              </w:rPr>
              <w:t> </w:t>
            </w:r>
            <w:r>
              <w:rPr>
                <w:b/>
                <w:sz w:val="20"/>
              </w:rPr>
              <w:t>Tactics,</w:t>
            </w:r>
            <w:r>
              <w:rPr>
                <w:b/>
                <w:spacing w:val="-10"/>
                <w:sz w:val="20"/>
              </w:rPr>
              <w:t> </w:t>
            </w:r>
            <w:r>
              <w:rPr>
                <w:b/>
                <w:sz w:val="20"/>
              </w:rPr>
              <w:t>Techniques,</w:t>
            </w:r>
            <w:r>
              <w:rPr>
                <w:b/>
                <w:spacing w:val="-10"/>
                <w:sz w:val="20"/>
              </w:rPr>
              <w:t> </w:t>
            </w:r>
            <w:r>
              <w:rPr>
                <w:b/>
                <w:sz w:val="20"/>
              </w:rPr>
              <w:t>and</w:t>
            </w:r>
          </w:p>
          <w:p>
            <w:pPr>
              <w:pStyle w:val="TableParagraph"/>
              <w:spacing w:line="223" w:lineRule="exact" w:before="1"/>
              <w:ind w:left="1120"/>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976" w:hRule="atLeast"/>
        </w:trPr>
        <w:tc>
          <w:tcPr>
            <w:tcW w:w="3802" w:type="dxa"/>
            <w:shd w:val="clear" w:color="auto" w:fill="F1F1F1"/>
          </w:tcPr>
          <w:p>
            <w:pPr>
              <w:pStyle w:val="TableParagraph"/>
              <w:ind w:left="107" w:right="135"/>
              <w:rPr>
                <w:sz w:val="20"/>
              </w:rPr>
            </w:pPr>
            <w:r>
              <w:rPr>
                <w:sz w:val="20"/>
              </w:rPr>
              <w:t>Conduct</w:t>
            </w:r>
            <w:r>
              <w:rPr>
                <w:spacing w:val="-12"/>
                <w:sz w:val="20"/>
              </w:rPr>
              <w:t> </w:t>
            </w:r>
            <w:r>
              <w:rPr>
                <w:sz w:val="20"/>
              </w:rPr>
              <w:t>outsider-based</w:t>
            </w:r>
            <w:r>
              <w:rPr>
                <w:spacing w:val="-11"/>
                <w:sz w:val="20"/>
              </w:rPr>
              <w:t> </w:t>
            </w:r>
            <w:r>
              <w:rPr>
                <w:sz w:val="20"/>
              </w:rPr>
              <w:t>social</w:t>
            </w:r>
            <w:r>
              <w:rPr>
                <w:spacing w:val="-11"/>
                <w:sz w:val="20"/>
              </w:rPr>
              <w:t> </w:t>
            </w:r>
            <w:r>
              <w:rPr>
                <w:sz w:val="20"/>
              </w:rPr>
              <w:t>engineering to obtain information.</w:t>
            </w:r>
          </w:p>
        </w:tc>
        <w:tc>
          <w:tcPr>
            <w:tcW w:w="5559" w:type="dxa"/>
            <w:shd w:val="clear" w:color="auto" w:fill="F1F1F1"/>
          </w:tcPr>
          <w:p>
            <w:pPr>
              <w:pStyle w:val="TableParagraph"/>
              <w:ind w:left="107" w:right="101"/>
              <w:rPr>
                <w:sz w:val="20"/>
              </w:rPr>
            </w:pPr>
            <w:r>
              <w:rPr>
                <w:sz w:val="20"/>
              </w:rPr>
              <w:t>Externally placed adversary takes actions (e.g., using email, phone) with the intent of persuading or otherwise tricking individuals</w:t>
            </w:r>
            <w:r>
              <w:rPr>
                <w:spacing w:val="-5"/>
                <w:sz w:val="20"/>
              </w:rPr>
              <w:t> </w:t>
            </w:r>
            <w:r>
              <w:rPr>
                <w:sz w:val="20"/>
              </w:rPr>
              <w:t>within</w:t>
            </w:r>
            <w:r>
              <w:rPr>
                <w:spacing w:val="-5"/>
                <w:sz w:val="20"/>
              </w:rPr>
              <w:t> </w:t>
            </w:r>
            <w:r>
              <w:rPr>
                <w:sz w:val="20"/>
              </w:rPr>
              <w:t>organizations</w:t>
            </w:r>
            <w:r>
              <w:rPr>
                <w:spacing w:val="-5"/>
                <w:sz w:val="20"/>
              </w:rPr>
              <w:t> </w:t>
            </w:r>
            <w:r>
              <w:rPr>
                <w:sz w:val="20"/>
              </w:rPr>
              <w:t>into</w:t>
            </w:r>
            <w:r>
              <w:rPr>
                <w:spacing w:val="-6"/>
                <w:sz w:val="20"/>
              </w:rPr>
              <w:t> </w:t>
            </w:r>
            <w:r>
              <w:rPr>
                <w:sz w:val="20"/>
              </w:rPr>
              <w:t>revealing</w:t>
            </w:r>
            <w:r>
              <w:rPr>
                <w:spacing w:val="-6"/>
                <w:sz w:val="20"/>
              </w:rPr>
              <w:t> </w:t>
            </w:r>
            <w:r>
              <w:rPr>
                <w:sz w:val="20"/>
              </w:rPr>
              <w:t>critical</w:t>
            </w:r>
            <w:r>
              <w:rPr>
                <w:spacing w:val="-6"/>
                <w:sz w:val="20"/>
              </w:rPr>
              <w:t> </w:t>
            </w:r>
            <w:r>
              <w:rPr>
                <w:sz w:val="20"/>
              </w:rPr>
              <w:t>or</w:t>
            </w:r>
            <w:r>
              <w:rPr>
                <w:spacing w:val="-6"/>
                <w:sz w:val="20"/>
              </w:rPr>
              <w:t> </w:t>
            </w:r>
            <w:r>
              <w:rPr>
                <w:sz w:val="20"/>
              </w:rPr>
              <w:t>sensitive</w:t>
            </w:r>
          </w:p>
          <w:p>
            <w:pPr>
              <w:pStyle w:val="TableParagraph"/>
              <w:spacing w:line="223" w:lineRule="exact" w:before="1"/>
              <w:ind w:left="107"/>
              <w:rPr>
                <w:sz w:val="20"/>
              </w:rPr>
            </w:pPr>
            <w:r>
              <w:rPr>
                <w:sz w:val="20"/>
              </w:rPr>
              <w:t>information</w:t>
            </w:r>
            <w:r>
              <w:rPr>
                <w:spacing w:val="-11"/>
                <w:sz w:val="20"/>
              </w:rPr>
              <w:t> </w:t>
            </w:r>
            <w:r>
              <w:rPr>
                <w:sz w:val="20"/>
              </w:rPr>
              <w:t>(e.g.,</w:t>
            </w:r>
            <w:r>
              <w:rPr>
                <w:spacing w:val="-10"/>
                <w:sz w:val="20"/>
              </w:rPr>
              <w:t> </w:t>
            </w:r>
            <w:r>
              <w:rPr>
                <w:sz w:val="20"/>
              </w:rPr>
              <w:t>personally</w:t>
            </w:r>
            <w:r>
              <w:rPr>
                <w:spacing w:val="-10"/>
                <w:sz w:val="20"/>
              </w:rPr>
              <w:t> </w:t>
            </w:r>
            <w:r>
              <w:rPr>
                <w:sz w:val="20"/>
              </w:rPr>
              <w:t>identifiable</w:t>
            </w:r>
            <w:r>
              <w:rPr>
                <w:spacing w:val="-11"/>
                <w:sz w:val="20"/>
              </w:rPr>
              <w:t> </w:t>
            </w:r>
            <w:r>
              <w:rPr>
                <w:spacing w:val="-2"/>
                <w:sz w:val="20"/>
              </w:rPr>
              <w:t>information).</w:t>
            </w:r>
          </w:p>
        </w:tc>
      </w:tr>
      <w:tr>
        <w:trPr>
          <w:trHeight w:val="731" w:hRule="atLeast"/>
        </w:trPr>
        <w:tc>
          <w:tcPr>
            <w:tcW w:w="3802" w:type="dxa"/>
            <w:shd w:val="clear" w:color="auto" w:fill="F1F1F1"/>
          </w:tcPr>
          <w:p>
            <w:pPr>
              <w:pStyle w:val="TableParagraph"/>
              <w:ind w:left="107"/>
              <w:rPr>
                <w:sz w:val="20"/>
              </w:rPr>
            </w:pPr>
            <w:r>
              <w:rPr>
                <w:sz w:val="20"/>
              </w:rPr>
              <w:t>Conduct</w:t>
            </w:r>
            <w:r>
              <w:rPr>
                <w:spacing w:val="-10"/>
                <w:sz w:val="20"/>
              </w:rPr>
              <w:t> </w:t>
            </w:r>
            <w:r>
              <w:rPr>
                <w:sz w:val="20"/>
              </w:rPr>
              <w:t>insider-based</w:t>
            </w:r>
            <w:r>
              <w:rPr>
                <w:spacing w:val="-9"/>
                <w:sz w:val="20"/>
              </w:rPr>
              <w:t> </w:t>
            </w:r>
            <w:r>
              <w:rPr>
                <w:sz w:val="20"/>
              </w:rPr>
              <w:t>social</w:t>
            </w:r>
            <w:r>
              <w:rPr>
                <w:spacing w:val="-12"/>
                <w:sz w:val="20"/>
              </w:rPr>
              <w:t> </w:t>
            </w:r>
            <w:r>
              <w:rPr>
                <w:sz w:val="20"/>
              </w:rPr>
              <w:t>engineering</w:t>
            </w:r>
            <w:r>
              <w:rPr>
                <w:spacing w:val="-9"/>
                <w:sz w:val="20"/>
              </w:rPr>
              <w:t> </w:t>
            </w:r>
            <w:r>
              <w:rPr>
                <w:sz w:val="20"/>
              </w:rPr>
              <w:t>to obtain information.</w:t>
            </w:r>
          </w:p>
        </w:tc>
        <w:tc>
          <w:tcPr>
            <w:tcW w:w="5559" w:type="dxa"/>
            <w:shd w:val="clear" w:color="auto" w:fill="F1F1F1"/>
          </w:tcPr>
          <w:p>
            <w:pPr>
              <w:pStyle w:val="TableParagraph"/>
              <w:ind w:left="107" w:right="140"/>
              <w:rPr>
                <w:sz w:val="20"/>
              </w:rPr>
            </w:pPr>
            <w:r>
              <w:rPr>
                <w:sz w:val="20"/>
              </w:rPr>
              <w:t>Internally placed adversary takes actions (e.g., using email, phone)</w:t>
            </w:r>
            <w:r>
              <w:rPr>
                <w:spacing w:val="-5"/>
                <w:sz w:val="20"/>
              </w:rPr>
              <w:t> </w:t>
            </w:r>
            <w:r>
              <w:rPr>
                <w:sz w:val="20"/>
              </w:rPr>
              <w:t>so</w:t>
            </w:r>
            <w:r>
              <w:rPr>
                <w:spacing w:val="-5"/>
                <w:sz w:val="20"/>
              </w:rPr>
              <w:t> </w:t>
            </w:r>
            <w:r>
              <w:rPr>
                <w:sz w:val="20"/>
              </w:rPr>
              <w:t>that</w:t>
            </w:r>
            <w:r>
              <w:rPr>
                <w:spacing w:val="-5"/>
                <w:sz w:val="20"/>
              </w:rPr>
              <w:t> </w:t>
            </w:r>
            <w:r>
              <w:rPr>
                <w:sz w:val="20"/>
              </w:rPr>
              <w:t>individuals</w:t>
            </w:r>
            <w:r>
              <w:rPr>
                <w:spacing w:val="-4"/>
                <w:sz w:val="20"/>
              </w:rPr>
              <w:t> </w:t>
            </w:r>
            <w:r>
              <w:rPr>
                <w:sz w:val="20"/>
              </w:rPr>
              <w:t>within</w:t>
            </w:r>
            <w:r>
              <w:rPr>
                <w:spacing w:val="-4"/>
                <w:sz w:val="20"/>
              </w:rPr>
              <w:t> </w:t>
            </w:r>
            <w:r>
              <w:rPr>
                <w:sz w:val="20"/>
              </w:rPr>
              <w:t>organizations</w:t>
            </w:r>
            <w:r>
              <w:rPr>
                <w:spacing w:val="-4"/>
                <w:sz w:val="20"/>
              </w:rPr>
              <w:t> </w:t>
            </w:r>
            <w:r>
              <w:rPr>
                <w:sz w:val="20"/>
              </w:rPr>
              <w:t>reveal</w:t>
            </w:r>
            <w:r>
              <w:rPr>
                <w:spacing w:val="-5"/>
                <w:sz w:val="20"/>
              </w:rPr>
              <w:t> </w:t>
            </w:r>
            <w:r>
              <w:rPr>
                <w:sz w:val="20"/>
              </w:rPr>
              <w:t>critical</w:t>
            </w:r>
            <w:r>
              <w:rPr>
                <w:spacing w:val="-5"/>
                <w:sz w:val="20"/>
              </w:rPr>
              <w:t> </w:t>
            </w:r>
            <w:r>
              <w:rPr>
                <w:sz w:val="20"/>
              </w:rPr>
              <w:t>or</w:t>
            </w:r>
          </w:p>
          <w:p>
            <w:pPr>
              <w:pStyle w:val="TableParagraph"/>
              <w:spacing w:line="223" w:lineRule="exact"/>
              <w:ind w:left="107"/>
              <w:rPr>
                <w:sz w:val="20"/>
              </w:rPr>
            </w:pPr>
            <w:r>
              <w:rPr>
                <w:sz w:val="20"/>
              </w:rPr>
              <w:t>sensitive</w:t>
            </w:r>
            <w:r>
              <w:rPr>
                <w:spacing w:val="-9"/>
                <w:sz w:val="20"/>
              </w:rPr>
              <w:t> </w:t>
            </w:r>
            <w:r>
              <w:rPr>
                <w:sz w:val="20"/>
              </w:rPr>
              <w:t>information</w:t>
            </w:r>
            <w:r>
              <w:rPr>
                <w:spacing w:val="-7"/>
                <w:sz w:val="20"/>
              </w:rPr>
              <w:t> </w:t>
            </w:r>
            <w:r>
              <w:rPr>
                <w:sz w:val="20"/>
              </w:rPr>
              <w:t>(e.g.,</w:t>
            </w:r>
            <w:r>
              <w:rPr>
                <w:spacing w:val="-7"/>
                <w:sz w:val="20"/>
              </w:rPr>
              <w:t> </w:t>
            </w:r>
            <w:r>
              <w:rPr>
                <w:sz w:val="20"/>
              </w:rPr>
              <w:t>mission</w:t>
            </w:r>
            <w:r>
              <w:rPr>
                <w:spacing w:val="-7"/>
                <w:sz w:val="20"/>
              </w:rPr>
              <w:t> </w:t>
            </w:r>
            <w:r>
              <w:rPr>
                <w:spacing w:val="-2"/>
                <w:sz w:val="20"/>
              </w:rPr>
              <w:t>information).</w:t>
            </w:r>
          </w:p>
        </w:tc>
      </w:tr>
      <w:tr>
        <w:trPr>
          <w:trHeight w:val="1463" w:hRule="atLeast"/>
        </w:trPr>
        <w:tc>
          <w:tcPr>
            <w:tcW w:w="3802" w:type="dxa"/>
            <w:shd w:val="clear" w:color="auto" w:fill="F1F1F1"/>
          </w:tcPr>
          <w:p>
            <w:pPr>
              <w:pStyle w:val="TableParagraph"/>
              <w:spacing w:before="1"/>
              <w:ind w:left="107" w:right="135"/>
              <w:rPr>
                <w:sz w:val="20"/>
              </w:rPr>
            </w:pPr>
            <w:r>
              <w:rPr>
                <w:sz w:val="20"/>
              </w:rPr>
              <w:t>Conduct attacks that target and compromise</w:t>
            </w:r>
            <w:r>
              <w:rPr>
                <w:spacing w:val="-9"/>
                <w:sz w:val="20"/>
              </w:rPr>
              <w:t> </w:t>
            </w:r>
            <w:r>
              <w:rPr>
                <w:sz w:val="20"/>
              </w:rPr>
              <w:t>the</w:t>
            </w:r>
            <w:r>
              <w:rPr>
                <w:spacing w:val="-9"/>
                <w:sz w:val="20"/>
              </w:rPr>
              <w:t> </w:t>
            </w:r>
            <w:r>
              <w:rPr>
                <w:sz w:val="20"/>
              </w:rPr>
              <w:t>personal</w:t>
            </w:r>
            <w:r>
              <w:rPr>
                <w:spacing w:val="-8"/>
                <w:sz w:val="20"/>
              </w:rPr>
              <w:t> </w:t>
            </w:r>
            <w:r>
              <w:rPr>
                <w:sz w:val="20"/>
              </w:rPr>
              <w:t>devices</w:t>
            </w:r>
            <w:r>
              <w:rPr>
                <w:spacing w:val="-7"/>
                <w:sz w:val="20"/>
              </w:rPr>
              <w:t> </w:t>
            </w:r>
            <w:r>
              <w:rPr>
                <w:sz w:val="20"/>
              </w:rPr>
              <w:t>of</w:t>
            </w:r>
            <w:r>
              <w:rPr>
                <w:spacing w:val="-9"/>
                <w:sz w:val="20"/>
              </w:rPr>
              <w:t> </w:t>
            </w:r>
            <w:r>
              <w:rPr>
                <w:sz w:val="20"/>
              </w:rPr>
              <w:t>critical </w:t>
            </w:r>
            <w:r>
              <w:rPr>
                <w:spacing w:val="-2"/>
                <w:sz w:val="20"/>
              </w:rPr>
              <w:t>employees.</w:t>
            </w:r>
          </w:p>
        </w:tc>
        <w:tc>
          <w:tcPr>
            <w:tcW w:w="5559" w:type="dxa"/>
            <w:shd w:val="clear" w:color="auto" w:fill="F1F1F1"/>
          </w:tcPr>
          <w:p>
            <w:pPr>
              <w:pStyle w:val="TableParagraph"/>
              <w:spacing w:before="1"/>
              <w:ind w:left="107" w:right="101"/>
              <w:rPr>
                <w:sz w:val="20"/>
              </w:rPr>
            </w:pPr>
            <w:r>
              <w:rPr>
                <w:sz w:val="20"/>
              </w:rPr>
              <w:t>Adversary targets key organizational employees by placing malware on their personally owned information systems and devices (e.g., laptop/notebook computers, personal digital assistants,</w:t>
            </w:r>
            <w:r>
              <w:rPr>
                <w:spacing w:val="-2"/>
                <w:sz w:val="20"/>
              </w:rPr>
              <w:t> </w:t>
            </w:r>
            <w:r>
              <w:rPr>
                <w:sz w:val="20"/>
              </w:rPr>
              <w:t>smart phones). The</w:t>
            </w:r>
            <w:r>
              <w:rPr>
                <w:spacing w:val="-1"/>
                <w:sz w:val="20"/>
              </w:rPr>
              <w:t> </w:t>
            </w:r>
            <w:r>
              <w:rPr>
                <w:sz w:val="20"/>
              </w:rPr>
              <w:t>intent is to take</w:t>
            </w:r>
            <w:r>
              <w:rPr>
                <w:spacing w:val="-1"/>
                <w:sz w:val="20"/>
              </w:rPr>
              <w:t> </w:t>
            </w:r>
            <w:r>
              <w:rPr>
                <w:sz w:val="20"/>
              </w:rPr>
              <w:t>advantage</w:t>
            </w:r>
            <w:r>
              <w:rPr>
                <w:spacing w:val="-1"/>
                <w:sz w:val="20"/>
              </w:rPr>
              <w:t> </w:t>
            </w:r>
            <w:r>
              <w:rPr>
                <w:sz w:val="20"/>
              </w:rPr>
              <w:t>of</w:t>
            </w:r>
            <w:r>
              <w:rPr>
                <w:spacing w:val="-1"/>
                <w:sz w:val="20"/>
              </w:rPr>
              <w:t> </w:t>
            </w:r>
            <w:r>
              <w:rPr>
                <w:sz w:val="20"/>
              </w:rPr>
              <w:t>any instances</w:t>
            </w:r>
            <w:r>
              <w:rPr>
                <w:spacing w:val="-5"/>
                <w:sz w:val="20"/>
              </w:rPr>
              <w:t> </w:t>
            </w:r>
            <w:r>
              <w:rPr>
                <w:sz w:val="20"/>
              </w:rPr>
              <w:t>where</w:t>
            </w:r>
            <w:r>
              <w:rPr>
                <w:spacing w:val="-7"/>
                <w:sz w:val="20"/>
              </w:rPr>
              <w:t> </w:t>
            </w:r>
            <w:r>
              <w:rPr>
                <w:sz w:val="20"/>
              </w:rPr>
              <w:t>employees</w:t>
            </w:r>
            <w:r>
              <w:rPr>
                <w:spacing w:val="-5"/>
                <w:sz w:val="20"/>
              </w:rPr>
              <w:t> </w:t>
            </w:r>
            <w:r>
              <w:rPr>
                <w:sz w:val="20"/>
              </w:rPr>
              <w:t>use</w:t>
            </w:r>
            <w:r>
              <w:rPr>
                <w:spacing w:val="-7"/>
                <w:sz w:val="20"/>
              </w:rPr>
              <w:t> </w:t>
            </w:r>
            <w:r>
              <w:rPr>
                <w:sz w:val="20"/>
              </w:rPr>
              <w:t>personal</w:t>
            </w:r>
            <w:r>
              <w:rPr>
                <w:spacing w:val="-6"/>
                <w:sz w:val="20"/>
              </w:rPr>
              <w:t> </w:t>
            </w:r>
            <w:r>
              <w:rPr>
                <w:sz w:val="20"/>
              </w:rPr>
              <w:t>information</w:t>
            </w:r>
            <w:r>
              <w:rPr>
                <w:spacing w:val="-5"/>
                <w:sz w:val="20"/>
              </w:rPr>
              <w:t> </w:t>
            </w:r>
            <w:r>
              <w:rPr>
                <w:sz w:val="20"/>
              </w:rPr>
              <w:t>systems</w:t>
            </w:r>
            <w:r>
              <w:rPr>
                <w:spacing w:val="-5"/>
                <w:sz w:val="20"/>
              </w:rPr>
              <w:t> </w:t>
            </w:r>
            <w:r>
              <w:rPr>
                <w:sz w:val="20"/>
              </w:rPr>
              <w:t>or</w:t>
            </w:r>
          </w:p>
          <w:p>
            <w:pPr>
              <w:pStyle w:val="TableParagraph"/>
              <w:spacing w:line="222" w:lineRule="exact"/>
              <w:ind w:left="107"/>
              <w:rPr>
                <w:sz w:val="20"/>
              </w:rPr>
            </w:pPr>
            <w:r>
              <w:rPr>
                <w:sz w:val="20"/>
              </w:rPr>
              <w:t>devices</w:t>
            </w:r>
            <w:r>
              <w:rPr>
                <w:spacing w:val="-6"/>
                <w:sz w:val="20"/>
              </w:rPr>
              <w:t> </w:t>
            </w:r>
            <w:r>
              <w:rPr>
                <w:sz w:val="20"/>
              </w:rPr>
              <w:t>to</w:t>
            </w:r>
            <w:r>
              <w:rPr>
                <w:spacing w:val="-6"/>
                <w:sz w:val="20"/>
              </w:rPr>
              <w:t> </w:t>
            </w:r>
            <w:r>
              <w:rPr>
                <w:sz w:val="20"/>
              </w:rPr>
              <w:t>handle</w:t>
            </w:r>
            <w:r>
              <w:rPr>
                <w:spacing w:val="-6"/>
                <w:sz w:val="20"/>
              </w:rPr>
              <w:t> </w:t>
            </w:r>
            <w:r>
              <w:rPr>
                <w:sz w:val="20"/>
              </w:rPr>
              <w:t>critical</w:t>
            </w:r>
            <w:r>
              <w:rPr>
                <w:spacing w:val="-7"/>
                <w:sz w:val="20"/>
              </w:rPr>
              <w:t> </w:t>
            </w:r>
            <w:r>
              <w:rPr>
                <w:sz w:val="20"/>
              </w:rPr>
              <w:t>or</w:t>
            </w:r>
            <w:r>
              <w:rPr>
                <w:spacing w:val="-6"/>
                <w:sz w:val="20"/>
              </w:rPr>
              <w:t> </w:t>
            </w:r>
            <w:r>
              <w:rPr>
                <w:sz w:val="20"/>
              </w:rPr>
              <w:t>sensitive</w:t>
            </w:r>
            <w:r>
              <w:rPr>
                <w:spacing w:val="-7"/>
                <w:sz w:val="20"/>
              </w:rPr>
              <w:t> </w:t>
            </w:r>
            <w:r>
              <w:rPr>
                <w:spacing w:val="-2"/>
                <w:sz w:val="20"/>
              </w:rPr>
              <w:t>information.</w:t>
            </w:r>
          </w:p>
        </w:tc>
      </w:tr>
      <w:tr>
        <w:trPr>
          <w:trHeight w:val="1221" w:hRule="atLeast"/>
        </w:trPr>
        <w:tc>
          <w:tcPr>
            <w:tcW w:w="3802" w:type="dxa"/>
            <w:shd w:val="clear" w:color="auto" w:fill="F1F1F1"/>
          </w:tcPr>
          <w:p>
            <w:pPr>
              <w:pStyle w:val="TableParagraph"/>
              <w:spacing w:before="1"/>
              <w:ind w:left="107" w:right="135"/>
              <w:rPr>
                <w:sz w:val="20"/>
              </w:rPr>
            </w:pPr>
            <w:r>
              <w:rPr>
                <w:sz w:val="20"/>
              </w:rPr>
              <w:t>Conduct supply chain attacks that target and</w:t>
            </w:r>
            <w:r>
              <w:rPr>
                <w:spacing w:val="-8"/>
                <w:sz w:val="20"/>
              </w:rPr>
              <w:t> </w:t>
            </w:r>
            <w:r>
              <w:rPr>
                <w:sz w:val="20"/>
              </w:rPr>
              <w:t>exploit</w:t>
            </w:r>
            <w:r>
              <w:rPr>
                <w:spacing w:val="-9"/>
                <w:sz w:val="20"/>
              </w:rPr>
              <w:t> </w:t>
            </w:r>
            <w:r>
              <w:rPr>
                <w:sz w:val="20"/>
              </w:rPr>
              <w:t>critical</w:t>
            </w:r>
            <w:r>
              <w:rPr>
                <w:spacing w:val="-9"/>
                <w:sz w:val="20"/>
              </w:rPr>
              <w:t> </w:t>
            </w:r>
            <w:r>
              <w:rPr>
                <w:sz w:val="20"/>
              </w:rPr>
              <w:t>hardware,</w:t>
            </w:r>
            <w:r>
              <w:rPr>
                <w:spacing w:val="-8"/>
                <w:sz w:val="20"/>
              </w:rPr>
              <w:t> </w:t>
            </w:r>
            <w:r>
              <w:rPr>
                <w:sz w:val="20"/>
              </w:rPr>
              <w:t>software,</w:t>
            </w:r>
            <w:r>
              <w:rPr>
                <w:spacing w:val="-8"/>
                <w:sz w:val="20"/>
              </w:rPr>
              <w:t> </w:t>
            </w:r>
            <w:r>
              <w:rPr>
                <w:sz w:val="20"/>
              </w:rPr>
              <w:t>or </w:t>
            </w:r>
            <w:r>
              <w:rPr>
                <w:spacing w:val="-2"/>
                <w:sz w:val="20"/>
              </w:rPr>
              <w:t>firmware.</w:t>
            </w:r>
          </w:p>
        </w:tc>
        <w:tc>
          <w:tcPr>
            <w:tcW w:w="5559" w:type="dxa"/>
            <w:shd w:val="clear" w:color="auto" w:fill="F1F1F1"/>
          </w:tcPr>
          <w:p>
            <w:pPr>
              <w:pStyle w:val="TableParagraph"/>
              <w:spacing w:before="1"/>
              <w:ind w:left="107" w:right="101"/>
              <w:rPr>
                <w:sz w:val="20"/>
              </w:rPr>
            </w:pPr>
            <w:r>
              <w:rPr>
                <w:sz w:val="20"/>
              </w:rPr>
              <w:t>Adversary targets and compromises the operation of software (e.g.,</w:t>
            </w:r>
            <w:r>
              <w:rPr>
                <w:spacing w:val="-6"/>
                <w:sz w:val="20"/>
              </w:rPr>
              <w:t> </w:t>
            </w:r>
            <w:r>
              <w:rPr>
                <w:sz w:val="20"/>
              </w:rPr>
              <w:t>through</w:t>
            </w:r>
            <w:r>
              <w:rPr>
                <w:spacing w:val="-6"/>
                <w:sz w:val="20"/>
              </w:rPr>
              <w:t> </w:t>
            </w:r>
            <w:r>
              <w:rPr>
                <w:sz w:val="20"/>
              </w:rPr>
              <w:t>malware</w:t>
            </w:r>
            <w:r>
              <w:rPr>
                <w:spacing w:val="-7"/>
                <w:sz w:val="20"/>
              </w:rPr>
              <w:t> </w:t>
            </w:r>
            <w:r>
              <w:rPr>
                <w:sz w:val="20"/>
              </w:rPr>
              <w:t>injections),</w:t>
            </w:r>
            <w:r>
              <w:rPr>
                <w:spacing w:val="-6"/>
                <w:sz w:val="20"/>
              </w:rPr>
              <w:t> </w:t>
            </w:r>
            <w:r>
              <w:rPr>
                <w:sz w:val="20"/>
              </w:rPr>
              <w:t>firmware,</w:t>
            </w:r>
            <w:r>
              <w:rPr>
                <w:spacing w:val="-6"/>
                <w:sz w:val="20"/>
              </w:rPr>
              <w:t> </w:t>
            </w:r>
            <w:r>
              <w:rPr>
                <w:sz w:val="20"/>
              </w:rPr>
              <w:t>and</w:t>
            </w:r>
            <w:r>
              <w:rPr>
                <w:spacing w:val="-6"/>
                <w:sz w:val="20"/>
              </w:rPr>
              <w:t> </w:t>
            </w:r>
            <w:r>
              <w:rPr>
                <w:sz w:val="20"/>
              </w:rPr>
              <w:t>hardware</w:t>
            </w:r>
            <w:r>
              <w:rPr>
                <w:spacing w:val="-5"/>
                <w:sz w:val="20"/>
              </w:rPr>
              <w:t> </w:t>
            </w:r>
            <w:r>
              <w:rPr>
                <w:sz w:val="20"/>
              </w:rPr>
              <w:t>that performs critical functions for organizations. This is largely accomplished as supply chain attacks on both commercial off-</w:t>
            </w:r>
          </w:p>
          <w:p>
            <w:pPr>
              <w:pStyle w:val="TableParagraph"/>
              <w:spacing w:line="223" w:lineRule="exact"/>
              <w:ind w:left="107"/>
              <w:rPr>
                <w:sz w:val="20"/>
              </w:rPr>
            </w:pPr>
            <w:r>
              <w:rPr>
                <w:sz w:val="20"/>
              </w:rPr>
              <w:t>the-shelf</w:t>
            </w:r>
            <w:r>
              <w:rPr>
                <w:spacing w:val="-8"/>
                <w:sz w:val="20"/>
              </w:rPr>
              <w:t> </w:t>
            </w:r>
            <w:r>
              <w:rPr>
                <w:sz w:val="20"/>
              </w:rPr>
              <w:t>and</w:t>
            </w:r>
            <w:r>
              <w:rPr>
                <w:spacing w:val="-7"/>
                <w:sz w:val="20"/>
              </w:rPr>
              <w:t> </w:t>
            </w:r>
            <w:r>
              <w:rPr>
                <w:sz w:val="20"/>
              </w:rPr>
              <w:t>custom</w:t>
            </w:r>
            <w:r>
              <w:rPr>
                <w:spacing w:val="-7"/>
                <w:sz w:val="20"/>
              </w:rPr>
              <w:t> </w:t>
            </w:r>
            <w:r>
              <w:rPr>
                <w:sz w:val="20"/>
              </w:rPr>
              <w:t>information</w:t>
            </w:r>
            <w:r>
              <w:rPr>
                <w:spacing w:val="-7"/>
                <w:sz w:val="20"/>
              </w:rPr>
              <w:t> </w:t>
            </w:r>
            <w:r>
              <w:rPr>
                <w:sz w:val="20"/>
              </w:rPr>
              <w:t>systems</w:t>
            </w:r>
            <w:r>
              <w:rPr>
                <w:spacing w:val="-6"/>
                <w:sz w:val="20"/>
              </w:rPr>
              <w:t> </w:t>
            </w:r>
            <w:r>
              <w:rPr>
                <w:sz w:val="20"/>
              </w:rPr>
              <w:t>and</w:t>
            </w:r>
            <w:r>
              <w:rPr>
                <w:spacing w:val="-6"/>
                <w:sz w:val="20"/>
              </w:rPr>
              <w:t> </w:t>
            </w:r>
            <w:r>
              <w:rPr>
                <w:spacing w:val="-2"/>
                <w:sz w:val="20"/>
              </w:rPr>
              <w:t>components.</w:t>
            </w:r>
          </w:p>
        </w:tc>
      </w:tr>
      <w:tr>
        <w:trPr>
          <w:trHeight w:val="244" w:hRule="atLeast"/>
        </w:trPr>
        <w:tc>
          <w:tcPr>
            <w:tcW w:w="9361" w:type="dxa"/>
            <w:gridSpan w:val="2"/>
            <w:shd w:val="clear" w:color="auto" w:fill="D9E1F3"/>
          </w:tcPr>
          <w:p>
            <w:pPr>
              <w:pStyle w:val="TableParagraph"/>
              <w:spacing w:line="223" w:lineRule="exact" w:before="1"/>
              <w:ind w:left="1817" w:right="1808"/>
              <w:jc w:val="center"/>
              <w:rPr>
                <w:b/>
                <w:i/>
                <w:sz w:val="20"/>
              </w:rPr>
            </w:pPr>
            <w:r>
              <w:rPr>
                <w:b/>
                <w:i/>
                <w:sz w:val="20"/>
              </w:rPr>
              <w:t>Achieve</w:t>
            </w:r>
            <w:r>
              <w:rPr>
                <w:b/>
                <w:i/>
                <w:spacing w:val="-7"/>
                <w:sz w:val="20"/>
              </w:rPr>
              <w:t> </w:t>
            </w:r>
            <w:r>
              <w:rPr>
                <w:b/>
                <w:i/>
                <w:sz w:val="20"/>
              </w:rPr>
              <w:t>results</w:t>
            </w:r>
            <w:r>
              <w:rPr>
                <w:b/>
                <w:i/>
                <w:spacing w:val="-6"/>
                <w:sz w:val="20"/>
              </w:rPr>
              <w:t> </w:t>
            </w:r>
            <w:r>
              <w:rPr>
                <w:b/>
                <w:i/>
                <w:sz w:val="20"/>
              </w:rPr>
              <w:t>(i.e.,</w:t>
            </w:r>
            <w:r>
              <w:rPr>
                <w:b/>
                <w:i/>
                <w:spacing w:val="-8"/>
                <w:sz w:val="20"/>
              </w:rPr>
              <w:t> </w:t>
            </w:r>
            <w:r>
              <w:rPr>
                <w:b/>
                <w:i/>
                <w:sz w:val="20"/>
              </w:rPr>
              <w:t>cause</w:t>
            </w:r>
            <w:r>
              <w:rPr>
                <w:b/>
                <w:i/>
                <w:spacing w:val="-7"/>
                <w:sz w:val="20"/>
              </w:rPr>
              <w:t> </w:t>
            </w:r>
            <w:r>
              <w:rPr>
                <w:b/>
                <w:i/>
                <w:sz w:val="20"/>
              </w:rPr>
              <w:t>adverse</w:t>
            </w:r>
            <w:r>
              <w:rPr>
                <w:b/>
                <w:i/>
                <w:spacing w:val="-6"/>
                <w:sz w:val="20"/>
              </w:rPr>
              <w:t> </w:t>
            </w:r>
            <w:r>
              <w:rPr>
                <w:b/>
                <w:i/>
                <w:sz w:val="20"/>
              </w:rPr>
              <w:t>impacts,</w:t>
            </w:r>
            <w:r>
              <w:rPr>
                <w:b/>
                <w:i/>
                <w:spacing w:val="-8"/>
                <w:sz w:val="20"/>
              </w:rPr>
              <w:t> </w:t>
            </w:r>
            <w:r>
              <w:rPr>
                <w:b/>
                <w:i/>
                <w:sz w:val="20"/>
              </w:rPr>
              <w:t>obtain</w:t>
            </w:r>
            <w:r>
              <w:rPr>
                <w:b/>
                <w:i/>
                <w:spacing w:val="-7"/>
                <w:sz w:val="20"/>
              </w:rPr>
              <w:t> </w:t>
            </w:r>
            <w:r>
              <w:rPr>
                <w:b/>
                <w:i/>
                <w:spacing w:val="-2"/>
                <w:sz w:val="20"/>
              </w:rPr>
              <w:t>information).</w:t>
            </w:r>
          </w:p>
        </w:tc>
      </w:tr>
      <w:tr>
        <w:trPr>
          <w:trHeight w:val="976" w:hRule="atLeast"/>
        </w:trPr>
        <w:tc>
          <w:tcPr>
            <w:tcW w:w="3802" w:type="dxa"/>
            <w:shd w:val="clear" w:color="auto" w:fill="F1F1F1"/>
          </w:tcPr>
          <w:p>
            <w:pPr>
              <w:pStyle w:val="TableParagraph"/>
              <w:spacing w:before="1"/>
              <w:ind w:left="107"/>
              <w:rPr>
                <w:sz w:val="20"/>
              </w:rPr>
            </w:pPr>
            <w:r>
              <w:rPr>
                <w:sz w:val="20"/>
              </w:rPr>
              <w:t>Obtain</w:t>
            </w:r>
            <w:r>
              <w:rPr>
                <w:spacing w:val="-9"/>
                <w:sz w:val="20"/>
              </w:rPr>
              <w:t> </w:t>
            </w:r>
            <w:r>
              <w:rPr>
                <w:sz w:val="20"/>
              </w:rPr>
              <w:t>sensitive</w:t>
            </w:r>
            <w:r>
              <w:rPr>
                <w:spacing w:val="-11"/>
                <w:sz w:val="20"/>
              </w:rPr>
              <w:t> </w:t>
            </w:r>
            <w:r>
              <w:rPr>
                <w:sz w:val="20"/>
              </w:rPr>
              <w:t>information</w:t>
            </w:r>
            <w:r>
              <w:rPr>
                <w:spacing w:val="-9"/>
                <w:sz w:val="20"/>
              </w:rPr>
              <w:t> </w:t>
            </w:r>
            <w:r>
              <w:rPr>
                <w:sz w:val="20"/>
              </w:rPr>
              <w:t>by</w:t>
            </w:r>
            <w:r>
              <w:rPr>
                <w:spacing w:val="-9"/>
                <w:sz w:val="20"/>
              </w:rPr>
              <w:t> </w:t>
            </w:r>
            <w:r>
              <w:rPr>
                <w:sz w:val="20"/>
              </w:rPr>
              <w:t>network sniffing external networks.</w:t>
            </w:r>
          </w:p>
        </w:tc>
        <w:tc>
          <w:tcPr>
            <w:tcW w:w="5559" w:type="dxa"/>
            <w:shd w:val="clear" w:color="auto" w:fill="F1F1F1"/>
          </w:tcPr>
          <w:p>
            <w:pPr>
              <w:pStyle w:val="TableParagraph"/>
              <w:spacing w:before="1"/>
              <w:ind w:left="107" w:right="101"/>
              <w:rPr>
                <w:sz w:val="20"/>
              </w:rPr>
            </w:pPr>
            <w:r>
              <w:rPr>
                <w:sz w:val="20"/>
              </w:rPr>
              <w:t>Adversary</w:t>
            </w:r>
            <w:r>
              <w:rPr>
                <w:spacing w:val="-5"/>
                <w:sz w:val="20"/>
              </w:rPr>
              <w:t> </w:t>
            </w:r>
            <w:r>
              <w:rPr>
                <w:sz w:val="20"/>
              </w:rPr>
              <w:t>with</w:t>
            </w:r>
            <w:r>
              <w:rPr>
                <w:spacing w:val="-5"/>
                <w:sz w:val="20"/>
              </w:rPr>
              <w:t> </w:t>
            </w:r>
            <w:r>
              <w:rPr>
                <w:sz w:val="20"/>
              </w:rPr>
              <w:t>access</w:t>
            </w:r>
            <w:r>
              <w:rPr>
                <w:spacing w:val="-5"/>
                <w:sz w:val="20"/>
              </w:rPr>
              <w:t> </w:t>
            </w:r>
            <w:r>
              <w:rPr>
                <w:sz w:val="20"/>
              </w:rPr>
              <w:t>to</w:t>
            </w:r>
            <w:r>
              <w:rPr>
                <w:spacing w:val="-5"/>
                <w:sz w:val="20"/>
              </w:rPr>
              <w:t> </w:t>
            </w:r>
            <w:r>
              <w:rPr>
                <w:sz w:val="20"/>
              </w:rPr>
              <w:t>exposed</w:t>
            </w:r>
            <w:r>
              <w:rPr>
                <w:spacing w:val="-5"/>
                <w:sz w:val="20"/>
              </w:rPr>
              <w:t> </w:t>
            </w:r>
            <w:r>
              <w:rPr>
                <w:sz w:val="20"/>
              </w:rPr>
              <w:t>wired</w:t>
            </w:r>
            <w:r>
              <w:rPr>
                <w:spacing w:val="-5"/>
                <w:sz w:val="20"/>
              </w:rPr>
              <w:t> </w:t>
            </w:r>
            <w:r>
              <w:rPr>
                <w:sz w:val="20"/>
              </w:rPr>
              <w:t>or</w:t>
            </w:r>
            <w:r>
              <w:rPr>
                <w:spacing w:val="-5"/>
                <w:sz w:val="20"/>
              </w:rPr>
              <w:t> </w:t>
            </w:r>
            <w:r>
              <w:rPr>
                <w:sz w:val="20"/>
              </w:rPr>
              <w:t>wireless</w:t>
            </w:r>
            <w:r>
              <w:rPr>
                <w:spacing w:val="-5"/>
                <w:sz w:val="20"/>
              </w:rPr>
              <w:t> </w:t>
            </w:r>
            <w:r>
              <w:rPr>
                <w:sz w:val="20"/>
              </w:rPr>
              <w:t>data</w:t>
            </w:r>
            <w:r>
              <w:rPr>
                <w:spacing w:val="-5"/>
                <w:sz w:val="20"/>
              </w:rPr>
              <w:t> </w:t>
            </w:r>
            <w:r>
              <w:rPr>
                <w:sz w:val="20"/>
              </w:rPr>
              <w:t>channels that organizations (or organizational personnel) use to transmit information (e.g., kiosks, public wireless networks) intercepts</w:t>
            </w:r>
          </w:p>
          <w:p>
            <w:pPr>
              <w:pStyle w:val="TableParagraph"/>
              <w:spacing w:line="223" w:lineRule="exact"/>
              <w:ind w:left="107"/>
              <w:rPr>
                <w:sz w:val="20"/>
              </w:rPr>
            </w:pPr>
            <w:r>
              <w:rPr>
                <w:spacing w:val="-2"/>
                <w:sz w:val="20"/>
              </w:rPr>
              <w:t>communications.</w:t>
            </w:r>
          </w:p>
        </w:tc>
      </w:tr>
      <w:tr>
        <w:trPr>
          <w:trHeight w:val="489" w:hRule="atLeast"/>
        </w:trPr>
        <w:tc>
          <w:tcPr>
            <w:tcW w:w="3802" w:type="dxa"/>
            <w:shd w:val="clear" w:color="auto" w:fill="F1F1F1"/>
          </w:tcPr>
          <w:p>
            <w:pPr>
              <w:pStyle w:val="TableParagraph"/>
              <w:spacing w:before="1"/>
              <w:ind w:left="107"/>
              <w:rPr>
                <w:sz w:val="20"/>
              </w:rPr>
            </w:pPr>
            <w:r>
              <w:rPr>
                <w:sz w:val="20"/>
              </w:rPr>
              <w:t>Obtain</w:t>
            </w:r>
            <w:r>
              <w:rPr>
                <w:spacing w:val="-8"/>
                <w:sz w:val="20"/>
              </w:rPr>
              <w:t> </w:t>
            </w:r>
            <w:r>
              <w:rPr>
                <w:sz w:val="20"/>
              </w:rPr>
              <w:t>sensitive</w:t>
            </w:r>
            <w:r>
              <w:rPr>
                <w:spacing w:val="-9"/>
                <w:sz w:val="20"/>
              </w:rPr>
              <w:t> </w:t>
            </w:r>
            <w:r>
              <w:rPr>
                <w:sz w:val="20"/>
              </w:rPr>
              <w:t>information</w:t>
            </w:r>
            <w:r>
              <w:rPr>
                <w:spacing w:val="-7"/>
                <w:sz w:val="20"/>
              </w:rPr>
              <w:t> </w:t>
            </w:r>
            <w:r>
              <w:rPr>
                <w:sz w:val="20"/>
              </w:rPr>
              <w:t>via</w:t>
            </w:r>
            <w:r>
              <w:rPr>
                <w:spacing w:val="-8"/>
                <w:sz w:val="20"/>
              </w:rPr>
              <w:t> </w:t>
            </w:r>
            <w:r>
              <w:rPr>
                <w:spacing w:val="-2"/>
                <w:sz w:val="20"/>
              </w:rPr>
              <w:t>exfiltration.</w:t>
            </w:r>
          </w:p>
        </w:tc>
        <w:tc>
          <w:tcPr>
            <w:tcW w:w="5559" w:type="dxa"/>
            <w:shd w:val="clear" w:color="auto" w:fill="F1F1F1"/>
          </w:tcPr>
          <w:p>
            <w:pPr>
              <w:pStyle w:val="TableParagraph"/>
              <w:spacing w:line="240" w:lineRule="atLeast"/>
              <w:ind w:left="107" w:right="140"/>
              <w:rPr>
                <w:sz w:val="20"/>
              </w:rPr>
            </w:pPr>
            <w:r>
              <w:rPr>
                <w:sz w:val="20"/>
              </w:rPr>
              <w:t>Adversary</w:t>
            </w:r>
            <w:r>
              <w:rPr>
                <w:spacing w:val="-5"/>
                <w:sz w:val="20"/>
              </w:rPr>
              <w:t> </w:t>
            </w:r>
            <w:r>
              <w:rPr>
                <w:sz w:val="20"/>
              </w:rPr>
              <w:t>directs</w:t>
            </w:r>
            <w:r>
              <w:rPr>
                <w:spacing w:val="-5"/>
                <w:sz w:val="20"/>
              </w:rPr>
              <w:t> </w:t>
            </w:r>
            <w:r>
              <w:rPr>
                <w:sz w:val="20"/>
              </w:rPr>
              <w:t>malware</w:t>
            </w:r>
            <w:r>
              <w:rPr>
                <w:spacing w:val="-7"/>
                <w:sz w:val="20"/>
              </w:rPr>
              <w:t> </w:t>
            </w:r>
            <w:r>
              <w:rPr>
                <w:sz w:val="20"/>
              </w:rPr>
              <w:t>on</w:t>
            </w:r>
            <w:r>
              <w:rPr>
                <w:spacing w:val="-3"/>
                <w:sz w:val="20"/>
              </w:rPr>
              <w:t> </w:t>
            </w:r>
            <w:r>
              <w:rPr>
                <w:sz w:val="20"/>
              </w:rPr>
              <w:t>organizational</w:t>
            </w:r>
            <w:r>
              <w:rPr>
                <w:spacing w:val="-6"/>
                <w:sz w:val="20"/>
              </w:rPr>
              <w:t> </w:t>
            </w:r>
            <w:r>
              <w:rPr>
                <w:sz w:val="20"/>
              </w:rPr>
              <w:t>systems</w:t>
            </w:r>
            <w:r>
              <w:rPr>
                <w:spacing w:val="-5"/>
                <w:sz w:val="20"/>
              </w:rPr>
              <w:t> </w:t>
            </w:r>
            <w:r>
              <w:rPr>
                <w:sz w:val="20"/>
              </w:rPr>
              <w:t>to</w:t>
            </w:r>
            <w:r>
              <w:rPr>
                <w:spacing w:val="-6"/>
                <w:sz w:val="20"/>
              </w:rPr>
              <w:t> </w:t>
            </w:r>
            <w:r>
              <w:rPr>
                <w:sz w:val="20"/>
              </w:rPr>
              <w:t>locate and surreptitiously transmit sensitive information.</w:t>
            </w:r>
          </w:p>
        </w:tc>
      </w:tr>
      <w:tr>
        <w:trPr>
          <w:trHeight w:val="731" w:hRule="atLeast"/>
        </w:trPr>
        <w:tc>
          <w:tcPr>
            <w:tcW w:w="3802" w:type="dxa"/>
            <w:shd w:val="clear" w:color="auto" w:fill="F1F1F1"/>
          </w:tcPr>
          <w:p>
            <w:pPr>
              <w:pStyle w:val="TableParagraph"/>
              <w:spacing w:before="1"/>
              <w:ind w:left="107" w:right="348"/>
              <w:rPr>
                <w:sz w:val="20"/>
              </w:rPr>
            </w:pPr>
            <w:r>
              <w:rPr>
                <w:sz w:val="20"/>
              </w:rPr>
              <w:t>Cause the degradation or denial of attacker-selected</w:t>
            </w:r>
            <w:r>
              <w:rPr>
                <w:spacing w:val="-12"/>
                <w:sz w:val="20"/>
              </w:rPr>
              <w:t> </w:t>
            </w:r>
            <w:r>
              <w:rPr>
                <w:sz w:val="20"/>
              </w:rPr>
              <w:t>services</w:t>
            </w:r>
            <w:r>
              <w:rPr>
                <w:spacing w:val="-11"/>
                <w:sz w:val="20"/>
              </w:rPr>
              <w:t> </w:t>
            </w:r>
            <w:r>
              <w:rPr>
                <w:sz w:val="20"/>
              </w:rPr>
              <w:t>or</w:t>
            </w:r>
            <w:r>
              <w:rPr>
                <w:spacing w:val="-11"/>
                <w:sz w:val="20"/>
              </w:rPr>
              <w:t> </w:t>
            </w:r>
            <w:r>
              <w:rPr>
                <w:sz w:val="20"/>
              </w:rPr>
              <w:t>capabilities.</w:t>
            </w:r>
          </w:p>
        </w:tc>
        <w:tc>
          <w:tcPr>
            <w:tcW w:w="5559" w:type="dxa"/>
            <w:shd w:val="clear" w:color="auto" w:fill="F1F1F1"/>
          </w:tcPr>
          <w:p>
            <w:pPr>
              <w:pStyle w:val="TableParagraph"/>
              <w:spacing w:before="1"/>
              <w:ind w:left="107" w:right="140"/>
              <w:rPr>
                <w:sz w:val="20"/>
              </w:rPr>
            </w:pPr>
            <w:r>
              <w:rPr>
                <w:sz w:val="20"/>
              </w:rPr>
              <w:t>Adversary</w:t>
            </w:r>
            <w:r>
              <w:rPr>
                <w:spacing w:val="-5"/>
                <w:sz w:val="20"/>
              </w:rPr>
              <w:t> </w:t>
            </w:r>
            <w:r>
              <w:rPr>
                <w:sz w:val="20"/>
              </w:rPr>
              <w:t>directs</w:t>
            </w:r>
            <w:r>
              <w:rPr>
                <w:spacing w:val="-5"/>
                <w:sz w:val="20"/>
              </w:rPr>
              <w:t> </w:t>
            </w:r>
            <w:r>
              <w:rPr>
                <w:sz w:val="20"/>
              </w:rPr>
              <w:t>malware</w:t>
            </w:r>
            <w:r>
              <w:rPr>
                <w:spacing w:val="-7"/>
                <w:sz w:val="20"/>
              </w:rPr>
              <w:t> </w:t>
            </w:r>
            <w:r>
              <w:rPr>
                <w:sz w:val="20"/>
              </w:rPr>
              <w:t>on</w:t>
            </w:r>
            <w:r>
              <w:rPr>
                <w:spacing w:val="-4"/>
                <w:sz w:val="20"/>
              </w:rPr>
              <w:t> </w:t>
            </w:r>
            <w:r>
              <w:rPr>
                <w:sz w:val="20"/>
              </w:rPr>
              <w:t>organizational</w:t>
            </w:r>
            <w:r>
              <w:rPr>
                <w:spacing w:val="-6"/>
                <w:sz w:val="20"/>
              </w:rPr>
              <w:t> </w:t>
            </w:r>
            <w:r>
              <w:rPr>
                <w:sz w:val="20"/>
              </w:rPr>
              <w:t>systems</w:t>
            </w:r>
            <w:r>
              <w:rPr>
                <w:spacing w:val="-5"/>
                <w:sz w:val="20"/>
              </w:rPr>
              <w:t> </w:t>
            </w:r>
            <w:r>
              <w:rPr>
                <w:sz w:val="20"/>
              </w:rPr>
              <w:t>to</w:t>
            </w:r>
            <w:r>
              <w:rPr>
                <w:spacing w:val="-6"/>
                <w:sz w:val="20"/>
              </w:rPr>
              <w:t> </w:t>
            </w:r>
            <w:r>
              <w:rPr>
                <w:sz w:val="20"/>
              </w:rPr>
              <w:t>impair the correct and timely support of organizational mission and</w:t>
            </w:r>
          </w:p>
          <w:p>
            <w:pPr>
              <w:pStyle w:val="TableParagraph"/>
              <w:spacing w:line="222" w:lineRule="exact"/>
              <w:ind w:left="107"/>
              <w:rPr>
                <w:sz w:val="20"/>
              </w:rPr>
            </w:pPr>
            <w:r>
              <w:rPr>
                <w:sz w:val="20"/>
              </w:rPr>
              <w:t>business</w:t>
            </w:r>
            <w:r>
              <w:rPr>
                <w:spacing w:val="-5"/>
                <w:sz w:val="20"/>
              </w:rPr>
              <w:t> </w:t>
            </w:r>
            <w:r>
              <w:rPr>
                <w:spacing w:val="-2"/>
                <w:sz w:val="20"/>
              </w:rPr>
              <w:t>functions.</w:t>
            </w:r>
          </w:p>
        </w:tc>
      </w:tr>
      <w:tr>
        <w:trPr>
          <w:trHeight w:val="976" w:hRule="atLeast"/>
        </w:trPr>
        <w:tc>
          <w:tcPr>
            <w:tcW w:w="3802" w:type="dxa"/>
            <w:shd w:val="clear" w:color="auto" w:fill="F1F1F1"/>
          </w:tcPr>
          <w:p>
            <w:pPr>
              <w:pStyle w:val="TableParagraph"/>
              <w:spacing w:before="1"/>
              <w:ind w:left="107"/>
              <w:rPr>
                <w:sz w:val="20"/>
              </w:rPr>
            </w:pPr>
            <w:r>
              <w:rPr>
                <w:sz w:val="20"/>
              </w:rPr>
              <w:t>Cause the deterioration or destruction of critical</w:t>
            </w:r>
            <w:r>
              <w:rPr>
                <w:spacing w:val="-9"/>
                <w:sz w:val="20"/>
              </w:rPr>
              <w:t> </w:t>
            </w:r>
            <w:r>
              <w:rPr>
                <w:sz w:val="20"/>
              </w:rPr>
              <w:t>information</w:t>
            </w:r>
            <w:r>
              <w:rPr>
                <w:spacing w:val="-9"/>
                <w:sz w:val="20"/>
              </w:rPr>
              <w:t> </w:t>
            </w:r>
            <w:r>
              <w:rPr>
                <w:sz w:val="20"/>
              </w:rPr>
              <w:t>system</w:t>
            </w:r>
            <w:r>
              <w:rPr>
                <w:spacing w:val="-10"/>
                <w:sz w:val="20"/>
              </w:rPr>
              <w:t> </w:t>
            </w:r>
            <w:r>
              <w:rPr>
                <w:sz w:val="20"/>
              </w:rPr>
              <w:t>components</w:t>
            </w:r>
            <w:r>
              <w:rPr>
                <w:spacing w:val="-9"/>
                <w:sz w:val="20"/>
              </w:rPr>
              <w:t> </w:t>
            </w:r>
            <w:r>
              <w:rPr>
                <w:sz w:val="20"/>
              </w:rPr>
              <w:t>and </w:t>
            </w:r>
            <w:r>
              <w:rPr>
                <w:spacing w:val="-2"/>
                <w:sz w:val="20"/>
              </w:rPr>
              <w:t>functions.</w:t>
            </w:r>
          </w:p>
        </w:tc>
        <w:tc>
          <w:tcPr>
            <w:tcW w:w="5559" w:type="dxa"/>
            <w:shd w:val="clear" w:color="auto" w:fill="F1F1F1"/>
          </w:tcPr>
          <w:p>
            <w:pPr>
              <w:pStyle w:val="TableParagraph"/>
              <w:spacing w:before="1"/>
              <w:ind w:left="107" w:right="101"/>
              <w:rPr>
                <w:sz w:val="20"/>
              </w:rPr>
            </w:pPr>
            <w:r>
              <w:rPr>
                <w:sz w:val="20"/>
              </w:rPr>
              <w:t>Adversary destroys or causes the deterioration of critical information system components to impede or eliminate the organizational</w:t>
            </w:r>
            <w:r>
              <w:rPr>
                <w:spacing w:val="-5"/>
                <w:sz w:val="20"/>
              </w:rPr>
              <w:t> </w:t>
            </w:r>
            <w:r>
              <w:rPr>
                <w:sz w:val="20"/>
              </w:rPr>
              <w:t>ability</w:t>
            </w:r>
            <w:r>
              <w:rPr>
                <w:spacing w:val="-4"/>
                <w:sz w:val="20"/>
              </w:rPr>
              <w:t> </w:t>
            </w:r>
            <w:r>
              <w:rPr>
                <w:sz w:val="20"/>
              </w:rPr>
              <w:t>to</w:t>
            </w:r>
            <w:r>
              <w:rPr>
                <w:spacing w:val="-5"/>
                <w:sz w:val="20"/>
              </w:rPr>
              <w:t> </w:t>
            </w:r>
            <w:r>
              <w:rPr>
                <w:sz w:val="20"/>
              </w:rPr>
              <w:t>carry</w:t>
            </w:r>
            <w:r>
              <w:rPr>
                <w:spacing w:val="-6"/>
                <w:sz w:val="20"/>
              </w:rPr>
              <w:t> </w:t>
            </w:r>
            <w:r>
              <w:rPr>
                <w:sz w:val="20"/>
              </w:rPr>
              <w:t>out</w:t>
            </w:r>
            <w:r>
              <w:rPr>
                <w:spacing w:val="-5"/>
                <w:sz w:val="20"/>
              </w:rPr>
              <w:t> </w:t>
            </w:r>
            <w:r>
              <w:rPr>
                <w:sz w:val="20"/>
              </w:rPr>
              <w:t>mission</w:t>
            </w:r>
            <w:r>
              <w:rPr>
                <w:spacing w:val="-4"/>
                <w:sz w:val="20"/>
              </w:rPr>
              <w:t> </w:t>
            </w:r>
            <w:r>
              <w:rPr>
                <w:sz w:val="20"/>
              </w:rPr>
              <w:t>or</w:t>
            </w:r>
            <w:r>
              <w:rPr>
                <w:spacing w:val="-5"/>
                <w:sz w:val="20"/>
              </w:rPr>
              <w:t> </w:t>
            </w:r>
            <w:r>
              <w:rPr>
                <w:sz w:val="20"/>
              </w:rPr>
              <w:t>business</w:t>
            </w:r>
            <w:r>
              <w:rPr>
                <w:spacing w:val="-4"/>
                <w:sz w:val="20"/>
              </w:rPr>
              <w:t> </w:t>
            </w:r>
            <w:r>
              <w:rPr>
                <w:sz w:val="20"/>
              </w:rPr>
              <w:t>functions.</w:t>
            </w:r>
          </w:p>
          <w:p>
            <w:pPr>
              <w:pStyle w:val="TableParagraph"/>
              <w:spacing w:line="223" w:lineRule="exact"/>
              <w:ind w:left="107"/>
              <w:rPr>
                <w:sz w:val="20"/>
              </w:rPr>
            </w:pPr>
            <w:r>
              <w:rPr>
                <w:sz w:val="20"/>
              </w:rPr>
              <w:t>Detection</w:t>
            </w:r>
            <w:r>
              <w:rPr>
                <w:spacing w:val="-4"/>
                <w:sz w:val="20"/>
              </w:rPr>
              <w:t> </w:t>
            </w:r>
            <w:r>
              <w:rPr>
                <w:sz w:val="20"/>
              </w:rPr>
              <w:t>of</w:t>
            </w:r>
            <w:r>
              <w:rPr>
                <w:spacing w:val="-5"/>
                <w:sz w:val="20"/>
              </w:rPr>
              <w:t> </w:t>
            </w:r>
            <w:r>
              <w:rPr>
                <w:sz w:val="20"/>
              </w:rPr>
              <w:t>this</w:t>
            </w:r>
            <w:r>
              <w:rPr>
                <w:spacing w:val="-4"/>
                <w:sz w:val="20"/>
              </w:rPr>
              <w:t> </w:t>
            </w:r>
            <w:r>
              <w:rPr>
                <w:sz w:val="20"/>
              </w:rPr>
              <w:t>action</w:t>
            </w:r>
            <w:r>
              <w:rPr>
                <w:spacing w:val="-4"/>
                <w:sz w:val="20"/>
              </w:rPr>
              <w:t> </w:t>
            </w:r>
            <w:r>
              <w:rPr>
                <w:sz w:val="20"/>
              </w:rPr>
              <w:t>is</w:t>
            </w:r>
            <w:r>
              <w:rPr>
                <w:spacing w:val="-3"/>
                <w:sz w:val="20"/>
              </w:rPr>
              <w:t> </w:t>
            </w:r>
            <w:r>
              <w:rPr>
                <w:sz w:val="20"/>
              </w:rPr>
              <w:t>not</w:t>
            </w:r>
            <w:r>
              <w:rPr>
                <w:spacing w:val="-7"/>
                <w:sz w:val="20"/>
              </w:rPr>
              <w:t> </w:t>
            </w:r>
            <w:r>
              <w:rPr>
                <w:sz w:val="20"/>
              </w:rPr>
              <w:t>a</w:t>
            </w:r>
            <w:r>
              <w:rPr>
                <w:spacing w:val="-4"/>
                <w:sz w:val="20"/>
              </w:rPr>
              <w:t> </w:t>
            </w:r>
            <w:r>
              <w:rPr>
                <w:spacing w:val="-2"/>
                <w:sz w:val="20"/>
              </w:rPr>
              <w:t>concern.</w:t>
            </w:r>
          </w:p>
        </w:tc>
      </w:tr>
      <w:tr>
        <w:trPr>
          <w:trHeight w:val="976" w:hRule="atLeast"/>
        </w:trPr>
        <w:tc>
          <w:tcPr>
            <w:tcW w:w="3802" w:type="dxa"/>
            <w:shd w:val="clear" w:color="auto" w:fill="F1F1F1"/>
          </w:tcPr>
          <w:p>
            <w:pPr>
              <w:pStyle w:val="TableParagraph"/>
              <w:spacing w:before="1"/>
              <w:ind w:left="107" w:right="135"/>
              <w:rPr>
                <w:sz w:val="20"/>
              </w:rPr>
            </w:pPr>
            <w:r>
              <w:rPr>
                <w:sz w:val="20"/>
              </w:rPr>
              <w:t>Cause</w:t>
            </w:r>
            <w:r>
              <w:rPr>
                <w:spacing w:val="-1"/>
                <w:sz w:val="20"/>
              </w:rPr>
              <w:t> </w:t>
            </w:r>
            <w:r>
              <w:rPr>
                <w:sz w:val="20"/>
              </w:rPr>
              <w:t>integrity loss by creating, deleting, and/or modifying data on publicly accessible</w:t>
            </w:r>
            <w:r>
              <w:rPr>
                <w:spacing w:val="-12"/>
                <w:sz w:val="20"/>
              </w:rPr>
              <w:t> </w:t>
            </w:r>
            <w:r>
              <w:rPr>
                <w:sz w:val="20"/>
              </w:rPr>
              <w:t>information</w:t>
            </w:r>
            <w:r>
              <w:rPr>
                <w:spacing w:val="-10"/>
                <w:sz w:val="20"/>
              </w:rPr>
              <w:t> </w:t>
            </w:r>
            <w:r>
              <w:rPr>
                <w:sz w:val="20"/>
              </w:rPr>
              <w:t>systems</w:t>
            </w:r>
            <w:r>
              <w:rPr>
                <w:spacing w:val="-10"/>
                <w:sz w:val="20"/>
              </w:rPr>
              <w:t> </w:t>
            </w:r>
            <w:r>
              <w:rPr>
                <w:sz w:val="20"/>
              </w:rPr>
              <w:t>(e.g.,</w:t>
            </w:r>
            <w:r>
              <w:rPr>
                <w:spacing w:val="-10"/>
                <w:sz w:val="20"/>
              </w:rPr>
              <w:t> </w:t>
            </w:r>
            <w:r>
              <w:rPr>
                <w:sz w:val="20"/>
              </w:rPr>
              <w:t>web</w:t>
            </w:r>
          </w:p>
          <w:p>
            <w:pPr>
              <w:pStyle w:val="TableParagraph"/>
              <w:spacing w:line="223" w:lineRule="exact"/>
              <w:ind w:left="107"/>
              <w:rPr>
                <w:sz w:val="20"/>
              </w:rPr>
            </w:pPr>
            <w:r>
              <w:rPr>
                <w:spacing w:val="-2"/>
                <w:sz w:val="20"/>
              </w:rPr>
              <w:t>defacement).</w:t>
            </w:r>
          </w:p>
        </w:tc>
        <w:tc>
          <w:tcPr>
            <w:tcW w:w="5559" w:type="dxa"/>
            <w:shd w:val="clear" w:color="auto" w:fill="F1F1F1"/>
          </w:tcPr>
          <w:p>
            <w:pPr>
              <w:pStyle w:val="TableParagraph"/>
              <w:spacing w:before="1"/>
              <w:ind w:left="107" w:right="151"/>
              <w:rPr>
                <w:sz w:val="20"/>
              </w:rPr>
            </w:pPr>
            <w:r>
              <w:rPr>
                <w:sz w:val="20"/>
              </w:rPr>
              <w:t>Adversary</w:t>
            </w:r>
            <w:r>
              <w:rPr>
                <w:spacing w:val="-7"/>
                <w:sz w:val="20"/>
              </w:rPr>
              <w:t> </w:t>
            </w:r>
            <w:r>
              <w:rPr>
                <w:sz w:val="20"/>
              </w:rPr>
              <w:t>vandalizes</w:t>
            </w:r>
            <w:r>
              <w:rPr>
                <w:spacing w:val="-7"/>
                <w:sz w:val="20"/>
              </w:rPr>
              <w:t> </w:t>
            </w:r>
            <w:r>
              <w:rPr>
                <w:sz w:val="20"/>
              </w:rPr>
              <w:t>or</w:t>
            </w:r>
            <w:r>
              <w:rPr>
                <w:spacing w:val="-7"/>
                <w:sz w:val="20"/>
              </w:rPr>
              <w:t> </w:t>
            </w:r>
            <w:r>
              <w:rPr>
                <w:sz w:val="20"/>
              </w:rPr>
              <w:t>otherwise</w:t>
            </w:r>
            <w:r>
              <w:rPr>
                <w:spacing w:val="-8"/>
                <w:sz w:val="20"/>
              </w:rPr>
              <w:t> </w:t>
            </w:r>
            <w:r>
              <w:rPr>
                <w:sz w:val="20"/>
              </w:rPr>
              <w:t>makes</w:t>
            </w:r>
            <w:r>
              <w:rPr>
                <w:spacing w:val="-7"/>
                <w:sz w:val="20"/>
              </w:rPr>
              <w:t> </w:t>
            </w:r>
            <w:r>
              <w:rPr>
                <w:sz w:val="20"/>
              </w:rPr>
              <w:t>unauthorized</w:t>
            </w:r>
            <w:r>
              <w:rPr>
                <w:spacing w:val="-7"/>
                <w:sz w:val="20"/>
              </w:rPr>
              <w:t> </w:t>
            </w:r>
            <w:r>
              <w:rPr>
                <w:sz w:val="20"/>
              </w:rPr>
              <w:t>changes to organizational websites or data on websites.</w:t>
            </w:r>
          </w:p>
        </w:tc>
      </w:tr>
      <w:tr>
        <w:trPr>
          <w:trHeight w:val="734" w:hRule="atLeast"/>
        </w:trPr>
        <w:tc>
          <w:tcPr>
            <w:tcW w:w="3802" w:type="dxa"/>
            <w:shd w:val="clear" w:color="auto" w:fill="F1F1F1"/>
          </w:tcPr>
          <w:p>
            <w:pPr>
              <w:pStyle w:val="TableParagraph"/>
              <w:spacing w:before="1"/>
              <w:ind w:left="107" w:right="135"/>
              <w:rPr>
                <w:sz w:val="20"/>
              </w:rPr>
            </w:pPr>
            <w:r>
              <w:rPr>
                <w:sz w:val="20"/>
              </w:rPr>
              <w:t>Cause</w:t>
            </w:r>
            <w:r>
              <w:rPr>
                <w:spacing w:val="-9"/>
                <w:sz w:val="20"/>
              </w:rPr>
              <w:t> </w:t>
            </w:r>
            <w:r>
              <w:rPr>
                <w:sz w:val="20"/>
              </w:rPr>
              <w:t>integrity</w:t>
            </w:r>
            <w:r>
              <w:rPr>
                <w:spacing w:val="-7"/>
                <w:sz w:val="20"/>
              </w:rPr>
              <w:t> </w:t>
            </w:r>
            <w:r>
              <w:rPr>
                <w:sz w:val="20"/>
              </w:rPr>
              <w:t>loss</w:t>
            </w:r>
            <w:r>
              <w:rPr>
                <w:spacing w:val="-7"/>
                <w:sz w:val="20"/>
              </w:rPr>
              <w:t> </w:t>
            </w:r>
            <w:r>
              <w:rPr>
                <w:sz w:val="20"/>
              </w:rPr>
              <w:t>by</w:t>
            </w:r>
            <w:r>
              <w:rPr>
                <w:spacing w:val="-9"/>
                <w:sz w:val="20"/>
              </w:rPr>
              <w:t> </w:t>
            </w:r>
            <w:r>
              <w:rPr>
                <w:sz w:val="20"/>
              </w:rPr>
              <w:t>polluting</w:t>
            </w:r>
            <w:r>
              <w:rPr>
                <w:spacing w:val="-8"/>
                <w:sz w:val="20"/>
              </w:rPr>
              <w:t> </w:t>
            </w:r>
            <w:r>
              <w:rPr>
                <w:sz w:val="20"/>
              </w:rPr>
              <w:t>or corrupting critical data.</w:t>
            </w:r>
          </w:p>
        </w:tc>
        <w:tc>
          <w:tcPr>
            <w:tcW w:w="5559" w:type="dxa"/>
            <w:shd w:val="clear" w:color="auto" w:fill="F1F1F1"/>
          </w:tcPr>
          <w:p>
            <w:pPr>
              <w:pStyle w:val="TableParagraph"/>
              <w:spacing w:line="240" w:lineRule="atLeast"/>
              <w:ind w:left="107" w:right="101"/>
              <w:rPr>
                <w:sz w:val="20"/>
              </w:rPr>
            </w:pPr>
            <w:r>
              <w:rPr>
                <w:sz w:val="20"/>
              </w:rPr>
              <w:t>Adversary</w:t>
            </w:r>
            <w:r>
              <w:rPr>
                <w:spacing w:val="-4"/>
                <w:sz w:val="20"/>
              </w:rPr>
              <w:t> </w:t>
            </w:r>
            <w:r>
              <w:rPr>
                <w:sz w:val="20"/>
              </w:rPr>
              <w:t>implants</w:t>
            </w:r>
            <w:r>
              <w:rPr>
                <w:spacing w:val="-4"/>
                <w:sz w:val="20"/>
              </w:rPr>
              <w:t> </w:t>
            </w:r>
            <w:r>
              <w:rPr>
                <w:sz w:val="20"/>
              </w:rPr>
              <w:t>corrupted</w:t>
            </w:r>
            <w:r>
              <w:rPr>
                <w:spacing w:val="-7"/>
                <w:sz w:val="20"/>
              </w:rPr>
              <w:t> </w:t>
            </w:r>
            <w:r>
              <w:rPr>
                <w:sz w:val="20"/>
              </w:rPr>
              <w:t>and</w:t>
            </w:r>
            <w:r>
              <w:rPr>
                <w:spacing w:val="-4"/>
                <w:sz w:val="20"/>
              </w:rPr>
              <w:t> </w:t>
            </w:r>
            <w:r>
              <w:rPr>
                <w:sz w:val="20"/>
              </w:rPr>
              <w:t>incorrect</w:t>
            </w:r>
            <w:r>
              <w:rPr>
                <w:spacing w:val="-5"/>
                <w:sz w:val="20"/>
              </w:rPr>
              <w:t> </w:t>
            </w:r>
            <w:r>
              <w:rPr>
                <w:sz w:val="20"/>
              </w:rPr>
              <w:t>data</w:t>
            </w:r>
            <w:r>
              <w:rPr>
                <w:spacing w:val="-5"/>
                <w:sz w:val="20"/>
              </w:rPr>
              <w:t> </w:t>
            </w:r>
            <w:r>
              <w:rPr>
                <w:sz w:val="20"/>
              </w:rPr>
              <w:t>in</w:t>
            </w:r>
            <w:r>
              <w:rPr>
                <w:spacing w:val="-5"/>
                <w:sz w:val="20"/>
              </w:rPr>
              <w:t> </w:t>
            </w:r>
            <w:r>
              <w:rPr>
                <w:sz w:val="20"/>
              </w:rPr>
              <w:t>critical</w:t>
            </w:r>
            <w:r>
              <w:rPr>
                <w:spacing w:val="-5"/>
                <w:sz w:val="20"/>
              </w:rPr>
              <w:t> </w:t>
            </w:r>
            <w:r>
              <w:rPr>
                <w:sz w:val="20"/>
              </w:rPr>
              <w:t>data, resulting in suboptimal actions or the loss of confidence in organizational data and services.</w:t>
            </w:r>
          </w:p>
        </w:tc>
      </w:tr>
      <w:tr>
        <w:trPr>
          <w:trHeight w:val="731" w:hRule="atLeast"/>
        </w:trPr>
        <w:tc>
          <w:tcPr>
            <w:tcW w:w="3802" w:type="dxa"/>
            <w:shd w:val="clear" w:color="auto" w:fill="F1F1F1"/>
          </w:tcPr>
          <w:p>
            <w:pPr>
              <w:pStyle w:val="TableParagraph"/>
              <w:spacing w:before="1"/>
              <w:ind w:left="107"/>
              <w:rPr>
                <w:sz w:val="20"/>
              </w:rPr>
            </w:pPr>
            <w:r>
              <w:rPr>
                <w:sz w:val="20"/>
              </w:rPr>
              <w:t>Cause</w:t>
            </w:r>
            <w:r>
              <w:rPr>
                <w:spacing w:val="-8"/>
                <w:sz w:val="20"/>
              </w:rPr>
              <w:t> </w:t>
            </w:r>
            <w:r>
              <w:rPr>
                <w:sz w:val="20"/>
              </w:rPr>
              <w:t>integrity</w:t>
            </w:r>
            <w:r>
              <w:rPr>
                <w:spacing w:val="-6"/>
                <w:sz w:val="20"/>
              </w:rPr>
              <w:t> </w:t>
            </w:r>
            <w:r>
              <w:rPr>
                <w:sz w:val="20"/>
              </w:rPr>
              <w:t>loss</w:t>
            </w:r>
            <w:r>
              <w:rPr>
                <w:spacing w:val="-6"/>
                <w:sz w:val="20"/>
              </w:rPr>
              <w:t> </w:t>
            </w:r>
            <w:r>
              <w:rPr>
                <w:sz w:val="20"/>
              </w:rPr>
              <w:t>by</w:t>
            </w:r>
            <w:r>
              <w:rPr>
                <w:spacing w:val="-6"/>
                <w:sz w:val="20"/>
              </w:rPr>
              <w:t> </w:t>
            </w:r>
            <w:r>
              <w:rPr>
                <w:sz w:val="20"/>
              </w:rPr>
              <w:t>injecting</w:t>
            </w:r>
            <w:r>
              <w:rPr>
                <w:spacing w:val="-7"/>
                <w:sz w:val="20"/>
              </w:rPr>
              <w:t> </w:t>
            </w:r>
            <w:r>
              <w:rPr>
                <w:sz w:val="20"/>
              </w:rPr>
              <w:t>false</w:t>
            </w:r>
            <w:r>
              <w:rPr>
                <w:spacing w:val="-8"/>
                <w:sz w:val="20"/>
              </w:rPr>
              <w:t> </w:t>
            </w:r>
            <w:r>
              <w:rPr>
                <w:sz w:val="20"/>
              </w:rPr>
              <w:t>but believable data into organizational</w:t>
            </w:r>
          </w:p>
          <w:p>
            <w:pPr>
              <w:pStyle w:val="TableParagraph"/>
              <w:spacing w:line="222" w:lineRule="exact"/>
              <w:ind w:left="107"/>
              <w:rPr>
                <w:sz w:val="20"/>
              </w:rPr>
            </w:pPr>
            <w:r>
              <w:rPr>
                <w:spacing w:val="-2"/>
                <w:sz w:val="20"/>
              </w:rPr>
              <w:t>information</w:t>
            </w:r>
            <w:r>
              <w:rPr>
                <w:spacing w:val="9"/>
                <w:sz w:val="20"/>
              </w:rPr>
              <w:t> </w:t>
            </w:r>
            <w:r>
              <w:rPr>
                <w:spacing w:val="-2"/>
                <w:sz w:val="20"/>
              </w:rPr>
              <w:t>systems.</w:t>
            </w:r>
          </w:p>
        </w:tc>
        <w:tc>
          <w:tcPr>
            <w:tcW w:w="5559" w:type="dxa"/>
            <w:shd w:val="clear" w:color="auto" w:fill="F1F1F1"/>
          </w:tcPr>
          <w:p>
            <w:pPr>
              <w:pStyle w:val="TableParagraph"/>
              <w:spacing w:before="1"/>
              <w:ind w:left="107" w:right="101"/>
              <w:rPr>
                <w:sz w:val="20"/>
              </w:rPr>
            </w:pPr>
            <w:r>
              <w:rPr>
                <w:sz w:val="20"/>
              </w:rPr>
              <w:t>Adversary injects false but believable data into organizational information</w:t>
            </w:r>
            <w:r>
              <w:rPr>
                <w:spacing w:val="-4"/>
                <w:sz w:val="20"/>
              </w:rPr>
              <w:t> </w:t>
            </w:r>
            <w:r>
              <w:rPr>
                <w:sz w:val="20"/>
              </w:rPr>
              <w:t>systems,</w:t>
            </w:r>
            <w:r>
              <w:rPr>
                <w:spacing w:val="-4"/>
                <w:sz w:val="20"/>
              </w:rPr>
              <w:t> </w:t>
            </w:r>
            <w:r>
              <w:rPr>
                <w:sz w:val="20"/>
              </w:rPr>
              <w:t>resulting</w:t>
            </w:r>
            <w:r>
              <w:rPr>
                <w:spacing w:val="-5"/>
                <w:sz w:val="20"/>
              </w:rPr>
              <w:t> </w:t>
            </w:r>
            <w:r>
              <w:rPr>
                <w:sz w:val="20"/>
              </w:rPr>
              <w:t>in</w:t>
            </w:r>
            <w:r>
              <w:rPr>
                <w:spacing w:val="-4"/>
                <w:sz w:val="20"/>
              </w:rPr>
              <w:t> </w:t>
            </w:r>
            <w:r>
              <w:rPr>
                <w:sz w:val="20"/>
              </w:rPr>
              <w:t>suboptimal</w:t>
            </w:r>
            <w:r>
              <w:rPr>
                <w:spacing w:val="-5"/>
                <w:sz w:val="20"/>
              </w:rPr>
              <w:t> </w:t>
            </w:r>
            <w:r>
              <w:rPr>
                <w:sz w:val="20"/>
              </w:rPr>
              <w:t>actions</w:t>
            </w:r>
            <w:r>
              <w:rPr>
                <w:spacing w:val="-4"/>
                <w:sz w:val="20"/>
              </w:rPr>
              <w:t> </w:t>
            </w:r>
            <w:r>
              <w:rPr>
                <w:sz w:val="20"/>
              </w:rPr>
              <w:t>or</w:t>
            </w:r>
            <w:r>
              <w:rPr>
                <w:spacing w:val="-7"/>
                <w:sz w:val="20"/>
              </w:rPr>
              <w:t> </w:t>
            </w:r>
            <w:r>
              <w:rPr>
                <w:sz w:val="20"/>
              </w:rPr>
              <w:t>the</w:t>
            </w:r>
            <w:r>
              <w:rPr>
                <w:spacing w:val="-6"/>
                <w:sz w:val="20"/>
              </w:rPr>
              <w:t> </w:t>
            </w:r>
            <w:r>
              <w:rPr>
                <w:sz w:val="20"/>
              </w:rPr>
              <w:t>loss</w:t>
            </w:r>
          </w:p>
          <w:p>
            <w:pPr>
              <w:pStyle w:val="TableParagraph"/>
              <w:spacing w:line="222" w:lineRule="exact"/>
              <w:ind w:left="107"/>
              <w:rPr>
                <w:sz w:val="20"/>
              </w:rPr>
            </w:pPr>
            <w:r>
              <w:rPr>
                <w:sz w:val="20"/>
              </w:rPr>
              <w:t>of</w:t>
            </w:r>
            <w:r>
              <w:rPr>
                <w:spacing w:val="-7"/>
                <w:sz w:val="20"/>
              </w:rPr>
              <w:t> </w:t>
            </w:r>
            <w:r>
              <w:rPr>
                <w:sz w:val="20"/>
              </w:rPr>
              <w:t>confidence</w:t>
            </w:r>
            <w:r>
              <w:rPr>
                <w:spacing w:val="-7"/>
                <w:sz w:val="20"/>
              </w:rPr>
              <w:t> </w:t>
            </w:r>
            <w:r>
              <w:rPr>
                <w:sz w:val="20"/>
              </w:rPr>
              <w:t>in</w:t>
            </w:r>
            <w:r>
              <w:rPr>
                <w:spacing w:val="-6"/>
                <w:sz w:val="20"/>
              </w:rPr>
              <w:t> </w:t>
            </w:r>
            <w:r>
              <w:rPr>
                <w:sz w:val="20"/>
              </w:rPr>
              <w:t>organizational</w:t>
            </w:r>
            <w:r>
              <w:rPr>
                <w:spacing w:val="-6"/>
                <w:sz w:val="20"/>
              </w:rPr>
              <w:t> </w:t>
            </w:r>
            <w:r>
              <w:rPr>
                <w:sz w:val="20"/>
              </w:rPr>
              <w:t>data</w:t>
            </w:r>
            <w:r>
              <w:rPr>
                <w:spacing w:val="-6"/>
                <w:sz w:val="20"/>
              </w:rPr>
              <w:t> </w:t>
            </w:r>
            <w:r>
              <w:rPr>
                <w:sz w:val="20"/>
              </w:rPr>
              <w:t>and</w:t>
            </w:r>
            <w:r>
              <w:rPr>
                <w:spacing w:val="-8"/>
                <w:sz w:val="20"/>
              </w:rPr>
              <w:t> </w:t>
            </w:r>
            <w:r>
              <w:rPr>
                <w:spacing w:val="-2"/>
                <w:sz w:val="20"/>
              </w:rPr>
              <w:t>services.</w:t>
            </w:r>
          </w:p>
        </w:tc>
      </w:tr>
      <w:tr>
        <w:trPr>
          <w:trHeight w:val="731" w:hRule="atLeast"/>
        </w:trPr>
        <w:tc>
          <w:tcPr>
            <w:tcW w:w="3802" w:type="dxa"/>
            <w:shd w:val="clear" w:color="auto" w:fill="F1F1F1"/>
          </w:tcPr>
          <w:p>
            <w:pPr>
              <w:pStyle w:val="TableParagraph"/>
              <w:spacing w:before="1"/>
              <w:ind w:left="107"/>
              <w:rPr>
                <w:sz w:val="20"/>
              </w:rPr>
            </w:pPr>
            <w:r>
              <w:rPr>
                <w:sz w:val="20"/>
              </w:rPr>
              <w:t>Cause the disclosure of critical and/or sensitive</w:t>
            </w:r>
            <w:r>
              <w:rPr>
                <w:spacing w:val="-11"/>
                <w:sz w:val="20"/>
              </w:rPr>
              <w:t> </w:t>
            </w:r>
            <w:r>
              <w:rPr>
                <w:sz w:val="20"/>
              </w:rPr>
              <w:t>information</w:t>
            </w:r>
            <w:r>
              <w:rPr>
                <w:spacing w:val="-9"/>
                <w:sz w:val="20"/>
              </w:rPr>
              <w:t> </w:t>
            </w:r>
            <w:r>
              <w:rPr>
                <w:sz w:val="20"/>
              </w:rPr>
              <w:t>by</w:t>
            </w:r>
            <w:r>
              <w:rPr>
                <w:spacing w:val="-9"/>
                <w:sz w:val="20"/>
              </w:rPr>
              <w:t> </w:t>
            </w:r>
            <w:r>
              <w:rPr>
                <w:sz w:val="20"/>
              </w:rPr>
              <w:t>authorized</w:t>
            </w:r>
            <w:r>
              <w:rPr>
                <w:spacing w:val="-9"/>
                <w:sz w:val="20"/>
              </w:rPr>
              <w:t> </w:t>
            </w:r>
            <w:r>
              <w:rPr>
                <w:sz w:val="20"/>
              </w:rPr>
              <w:t>users.</w:t>
            </w:r>
          </w:p>
        </w:tc>
        <w:tc>
          <w:tcPr>
            <w:tcW w:w="5559" w:type="dxa"/>
            <w:shd w:val="clear" w:color="auto" w:fill="F1F1F1"/>
          </w:tcPr>
          <w:p>
            <w:pPr>
              <w:pStyle w:val="TableParagraph"/>
              <w:spacing w:before="1"/>
              <w:ind w:left="107" w:right="151"/>
              <w:rPr>
                <w:sz w:val="20"/>
              </w:rPr>
            </w:pPr>
            <w:r>
              <w:rPr>
                <w:sz w:val="20"/>
              </w:rPr>
              <w:t>Adversary</w:t>
            </w:r>
            <w:r>
              <w:rPr>
                <w:spacing w:val="-5"/>
                <w:sz w:val="20"/>
              </w:rPr>
              <w:t> </w:t>
            </w:r>
            <w:r>
              <w:rPr>
                <w:sz w:val="20"/>
              </w:rPr>
              <w:t>induces</w:t>
            </w:r>
            <w:r>
              <w:rPr>
                <w:spacing w:val="-5"/>
                <w:sz w:val="20"/>
              </w:rPr>
              <w:t> </w:t>
            </w:r>
            <w:r>
              <w:rPr>
                <w:sz w:val="20"/>
              </w:rPr>
              <w:t>(e.g.,</w:t>
            </w:r>
            <w:r>
              <w:rPr>
                <w:spacing w:val="-5"/>
                <w:sz w:val="20"/>
              </w:rPr>
              <w:t> </w:t>
            </w:r>
            <w:r>
              <w:rPr>
                <w:sz w:val="20"/>
              </w:rPr>
              <w:t>via</w:t>
            </w:r>
            <w:r>
              <w:rPr>
                <w:spacing w:val="-6"/>
                <w:sz w:val="20"/>
              </w:rPr>
              <w:t> </w:t>
            </w:r>
            <w:r>
              <w:rPr>
                <w:sz w:val="20"/>
              </w:rPr>
              <w:t>social</w:t>
            </w:r>
            <w:r>
              <w:rPr>
                <w:spacing w:val="-6"/>
                <w:sz w:val="20"/>
              </w:rPr>
              <w:t> </w:t>
            </w:r>
            <w:r>
              <w:rPr>
                <w:sz w:val="20"/>
              </w:rPr>
              <w:t>engineering)</w:t>
            </w:r>
            <w:r>
              <w:rPr>
                <w:spacing w:val="-6"/>
                <w:sz w:val="20"/>
              </w:rPr>
              <w:t> </w:t>
            </w:r>
            <w:r>
              <w:rPr>
                <w:sz w:val="20"/>
              </w:rPr>
              <w:t>authorized</w:t>
            </w:r>
            <w:r>
              <w:rPr>
                <w:spacing w:val="-5"/>
                <w:sz w:val="20"/>
              </w:rPr>
              <w:t> </w:t>
            </w:r>
            <w:r>
              <w:rPr>
                <w:sz w:val="20"/>
              </w:rPr>
              <w:t>users to inadvertently expose, disclose, or mishandle critical or</w:t>
            </w:r>
          </w:p>
          <w:p>
            <w:pPr>
              <w:pStyle w:val="TableParagraph"/>
              <w:spacing w:line="222" w:lineRule="exact"/>
              <w:ind w:left="107"/>
              <w:rPr>
                <w:sz w:val="20"/>
              </w:rPr>
            </w:pPr>
            <w:r>
              <w:rPr>
                <w:sz w:val="20"/>
              </w:rPr>
              <w:t>sensitive</w:t>
            </w:r>
            <w:r>
              <w:rPr>
                <w:spacing w:val="-9"/>
                <w:sz w:val="20"/>
              </w:rPr>
              <w:t> </w:t>
            </w:r>
            <w:r>
              <w:rPr>
                <w:spacing w:val="-2"/>
                <w:sz w:val="20"/>
              </w:rPr>
              <w:t>information.</w:t>
            </w:r>
          </w:p>
        </w:tc>
      </w:tr>
    </w:tbl>
    <w:p>
      <w:pPr>
        <w:spacing w:after="0" w:line="222" w:lineRule="exact"/>
        <w:rPr>
          <w:sz w:val="20"/>
        </w:rPr>
        <w:sectPr>
          <w:pgSz w:w="12240" w:h="15840"/>
          <w:pgMar w:header="763" w:footer="722" w:top="1400" w:bottom="920" w:left="1320" w:right="1220"/>
        </w:sectPr>
      </w:pPr>
    </w:p>
    <w:p>
      <w:pPr>
        <w:pStyle w:val="BodyText"/>
        <w:spacing w:before="10"/>
        <w:rPr>
          <w:b/>
          <w:sz w:val="3"/>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2"/>
        <w:gridCol w:w="5559"/>
      </w:tblGrid>
      <w:tr>
        <w:trPr>
          <w:trHeight w:val="733" w:hRule="atLeast"/>
        </w:trPr>
        <w:tc>
          <w:tcPr>
            <w:tcW w:w="3802" w:type="dxa"/>
            <w:shd w:val="clear" w:color="auto" w:fill="B4C5E7"/>
          </w:tcPr>
          <w:p>
            <w:pPr>
              <w:pStyle w:val="TableParagraph"/>
              <w:spacing w:before="1"/>
              <w:ind w:left="143" w:right="135" w:firstLine="1185"/>
              <w:rPr>
                <w:b/>
                <w:sz w:val="20"/>
              </w:rPr>
            </w:pPr>
            <w:r>
              <w:rPr>
                <w:b/>
                <w:sz w:val="20"/>
              </w:rPr>
              <w:t>Threat Events (Characterized</w:t>
            </w:r>
            <w:r>
              <w:rPr>
                <w:b/>
                <w:spacing w:val="-8"/>
                <w:sz w:val="20"/>
              </w:rPr>
              <w:t> </w:t>
            </w:r>
            <w:r>
              <w:rPr>
                <w:b/>
                <w:sz w:val="20"/>
              </w:rPr>
              <w:t>by</w:t>
            </w:r>
            <w:r>
              <w:rPr>
                <w:b/>
                <w:spacing w:val="-10"/>
                <w:sz w:val="20"/>
              </w:rPr>
              <w:t> </w:t>
            </w:r>
            <w:r>
              <w:rPr>
                <w:b/>
                <w:sz w:val="20"/>
              </w:rPr>
              <w:t>Tactics,</w:t>
            </w:r>
            <w:r>
              <w:rPr>
                <w:b/>
                <w:spacing w:val="-10"/>
                <w:sz w:val="20"/>
              </w:rPr>
              <w:t> </w:t>
            </w:r>
            <w:r>
              <w:rPr>
                <w:b/>
                <w:sz w:val="20"/>
              </w:rPr>
              <w:t>Techniques,</w:t>
            </w:r>
            <w:r>
              <w:rPr>
                <w:b/>
                <w:spacing w:val="-10"/>
                <w:sz w:val="20"/>
              </w:rPr>
              <w:t> </w:t>
            </w:r>
            <w:r>
              <w:rPr>
                <w:b/>
                <w:sz w:val="20"/>
              </w:rPr>
              <w:t>and</w:t>
            </w:r>
          </w:p>
          <w:p>
            <w:pPr>
              <w:pStyle w:val="TableParagraph"/>
              <w:spacing w:line="223" w:lineRule="exact" w:before="1"/>
              <w:ind w:left="1120"/>
              <w:rPr>
                <w:b/>
                <w:sz w:val="20"/>
              </w:rPr>
            </w:pPr>
            <w:r>
              <w:rPr>
                <w:b/>
                <w:sz w:val="20"/>
              </w:rPr>
              <w:t>Procedures</w:t>
            </w:r>
            <w:r>
              <w:rPr>
                <w:b/>
                <w:spacing w:val="-7"/>
                <w:sz w:val="20"/>
              </w:rPr>
              <w:t> </w:t>
            </w:r>
            <w:r>
              <w:rPr>
                <w:b/>
                <w:spacing w:val="-2"/>
                <w:sz w:val="20"/>
              </w:rPr>
              <w:t>[TTPs])</w:t>
            </w:r>
          </w:p>
        </w:tc>
        <w:tc>
          <w:tcPr>
            <w:tcW w:w="5559" w:type="dxa"/>
            <w:shd w:val="clear" w:color="auto" w:fill="B4C5E7"/>
          </w:tcPr>
          <w:p>
            <w:pPr>
              <w:pStyle w:val="TableParagraph"/>
              <w:spacing w:before="2"/>
              <w:ind w:left="0"/>
              <w:rPr>
                <w:b/>
                <w:sz w:val="20"/>
              </w:rPr>
            </w:pPr>
          </w:p>
          <w:p>
            <w:pPr>
              <w:pStyle w:val="TableParagraph"/>
              <w:ind w:left="2293" w:right="2286"/>
              <w:jc w:val="center"/>
              <w:rPr>
                <w:b/>
                <w:sz w:val="20"/>
              </w:rPr>
            </w:pPr>
            <w:r>
              <w:rPr>
                <w:b/>
                <w:spacing w:val="-2"/>
                <w:sz w:val="20"/>
              </w:rPr>
              <w:t>Description</w:t>
            </w:r>
          </w:p>
        </w:tc>
      </w:tr>
      <w:tr>
        <w:trPr>
          <w:trHeight w:val="1708" w:hRule="atLeast"/>
        </w:trPr>
        <w:tc>
          <w:tcPr>
            <w:tcW w:w="3802" w:type="dxa"/>
            <w:shd w:val="clear" w:color="auto" w:fill="F1F1F1"/>
          </w:tcPr>
          <w:p>
            <w:pPr>
              <w:pStyle w:val="TableParagraph"/>
              <w:ind w:left="107" w:right="135"/>
              <w:rPr>
                <w:sz w:val="20"/>
              </w:rPr>
            </w:pPr>
            <w:r>
              <w:rPr>
                <w:sz w:val="20"/>
              </w:rPr>
              <w:t>Cause</w:t>
            </w:r>
            <w:r>
              <w:rPr>
                <w:spacing w:val="-12"/>
                <w:sz w:val="20"/>
              </w:rPr>
              <w:t> </w:t>
            </w:r>
            <w:r>
              <w:rPr>
                <w:sz w:val="20"/>
              </w:rPr>
              <w:t>unauthorized</w:t>
            </w:r>
            <w:r>
              <w:rPr>
                <w:spacing w:val="-11"/>
                <w:sz w:val="20"/>
              </w:rPr>
              <w:t> </w:t>
            </w:r>
            <w:r>
              <w:rPr>
                <w:sz w:val="20"/>
              </w:rPr>
              <w:t>disclosure</w:t>
            </w:r>
            <w:r>
              <w:rPr>
                <w:spacing w:val="-11"/>
                <w:sz w:val="20"/>
              </w:rPr>
              <w:t> </w:t>
            </w:r>
            <w:r>
              <w:rPr>
                <w:sz w:val="20"/>
              </w:rPr>
              <w:t>and/or unavailability by spilling sensitive </w:t>
            </w:r>
            <w:r>
              <w:rPr>
                <w:spacing w:val="-2"/>
                <w:sz w:val="20"/>
              </w:rPr>
              <w:t>information.</w:t>
            </w:r>
          </w:p>
        </w:tc>
        <w:tc>
          <w:tcPr>
            <w:tcW w:w="5559" w:type="dxa"/>
            <w:shd w:val="clear" w:color="auto" w:fill="F1F1F1"/>
          </w:tcPr>
          <w:p>
            <w:pPr>
              <w:pStyle w:val="TableParagraph"/>
              <w:ind w:left="107" w:right="101"/>
              <w:rPr>
                <w:sz w:val="20"/>
              </w:rPr>
            </w:pPr>
            <w:r>
              <w:rPr>
                <w:sz w:val="20"/>
              </w:rPr>
              <w:t>Adversary contaminates organizational information systems (including devices and networks) by causing them to handle information</w:t>
            </w:r>
            <w:r>
              <w:rPr>
                <w:spacing w:val="-3"/>
                <w:sz w:val="20"/>
              </w:rPr>
              <w:t> </w:t>
            </w:r>
            <w:r>
              <w:rPr>
                <w:sz w:val="20"/>
              </w:rPr>
              <w:t>of</w:t>
            </w:r>
            <w:r>
              <w:rPr>
                <w:spacing w:val="-5"/>
                <w:sz w:val="20"/>
              </w:rPr>
              <w:t> </w:t>
            </w:r>
            <w:r>
              <w:rPr>
                <w:sz w:val="20"/>
              </w:rPr>
              <w:t>a</w:t>
            </w:r>
            <w:r>
              <w:rPr>
                <w:spacing w:val="-3"/>
                <w:sz w:val="20"/>
              </w:rPr>
              <w:t> </w:t>
            </w:r>
            <w:r>
              <w:rPr>
                <w:sz w:val="20"/>
              </w:rPr>
              <w:t>classification</w:t>
            </w:r>
            <w:r>
              <w:rPr>
                <w:spacing w:val="-3"/>
                <w:sz w:val="20"/>
              </w:rPr>
              <w:t> </w:t>
            </w:r>
            <w:r>
              <w:rPr>
                <w:sz w:val="20"/>
              </w:rPr>
              <w:t>or</w:t>
            </w:r>
            <w:r>
              <w:rPr>
                <w:spacing w:val="-4"/>
                <w:sz w:val="20"/>
              </w:rPr>
              <w:t> </w:t>
            </w:r>
            <w:r>
              <w:rPr>
                <w:sz w:val="20"/>
              </w:rPr>
              <w:t>sensitivity</w:t>
            </w:r>
            <w:r>
              <w:rPr>
                <w:spacing w:val="-3"/>
                <w:sz w:val="20"/>
              </w:rPr>
              <w:t> </w:t>
            </w:r>
            <w:r>
              <w:rPr>
                <w:sz w:val="20"/>
              </w:rPr>
              <w:t>for</w:t>
            </w:r>
            <w:r>
              <w:rPr>
                <w:spacing w:val="-4"/>
                <w:sz w:val="20"/>
              </w:rPr>
              <w:t> </w:t>
            </w:r>
            <w:r>
              <w:rPr>
                <w:sz w:val="20"/>
              </w:rPr>
              <w:t>which</w:t>
            </w:r>
            <w:r>
              <w:rPr>
                <w:spacing w:val="-3"/>
                <w:sz w:val="20"/>
              </w:rPr>
              <w:t> </w:t>
            </w:r>
            <w:r>
              <w:rPr>
                <w:sz w:val="20"/>
              </w:rPr>
              <w:t>they</w:t>
            </w:r>
            <w:r>
              <w:rPr>
                <w:spacing w:val="-3"/>
                <w:sz w:val="20"/>
              </w:rPr>
              <w:t> </w:t>
            </w:r>
            <w:r>
              <w:rPr>
                <w:sz w:val="20"/>
              </w:rPr>
              <w:t>have not been authorized. The information is exposed to individuals who are not authorized access to such information, and the information</w:t>
            </w:r>
            <w:r>
              <w:rPr>
                <w:spacing w:val="-5"/>
                <w:sz w:val="20"/>
              </w:rPr>
              <w:t> </w:t>
            </w:r>
            <w:r>
              <w:rPr>
                <w:sz w:val="20"/>
              </w:rPr>
              <w:t>system,</w:t>
            </w:r>
            <w:r>
              <w:rPr>
                <w:spacing w:val="-5"/>
                <w:sz w:val="20"/>
              </w:rPr>
              <w:t> </w:t>
            </w:r>
            <w:r>
              <w:rPr>
                <w:sz w:val="20"/>
              </w:rPr>
              <w:t>device,</w:t>
            </w:r>
            <w:r>
              <w:rPr>
                <w:spacing w:val="-5"/>
                <w:sz w:val="20"/>
              </w:rPr>
              <w:t> </w:t>
            </w:r>
            <w:r>
              <w:rPr>
                <w:sz w:val="20"/>
              </w:rPr>
              <w:t>or</w:t>
            </w:r>
            <w:r>
              <w:rPr>
                <w:spacing w:val="-6"/>
                <w:sz w:val="20"/>
              </w:rPr>
              <w:t> </w:t>
            </w:r>
            <w:r>
              <w:rPr>
                <w:sz w:val="20"/>
              </w:rPr>
              <w:t>network</w:t>
            </w:r>
            <w:r>
              <w:rPr>
                <w:spacing w:val="-5"/>
                <w:sz w:val="20"/>
              </w:rPr>
              <w:t> </w:t>
            </w:r>
            <w:r>
              <w:rPr>
                <w:sz w:val="20"/>
              </w:rPr>
              <w:t>is</w:t>
            </w:r>
            <w:r>
              <w:rPr>
                <w:spacing w:val="-5"/>
                <w:sz w:val="20"/>
              </w:rPr>
              <w:t> </w:t>
            </w:r>
            <w:r>
              <w:rPr>
                <w:sz w:val="20"/>
              </w:rPr>
              <w:t>unavailable</w:t>
            </w:r>
            <w:r>
              <w:rPr>
                <w:spacing w:val="-6"/>
                <w:sz w:val="20"/>
              </w:rPr>
              <w:t> </w:t>
            </w:r>
            <w:r>
              <w:rPr>
                <w:sz w:val="20"/>
              </w:rPr>
              <w:t>while</w:t>
            </w:r>
            <w:r>
              <w:rPr>
                <w:spacing w:val="-6"/>
                <w:sz w:val="20"/>
              </w:rPr>
              <w:t> </w:t>
            </w:r>
            <w:r>
              <w:rPr>
                <w:sz w:val="20"/>
              </w:rPr>
              <w:t>the</w:t>
            </w:r>
          </w:p>
          <w:p>
            <w:pPr>
              <w:pStyle w:val="TableParagraph"/>
              <w:spacing w:line="223" w:lineRule="exact"/>
              <w:ind w:left="107"/>
              <w:rPr>
                <w:sz w:val="20"/>
              </w:rPr>
            </w:pPr>
            <w:r>
              <w:rPr>
                <w:sz w:val="20"/>
              </w:rPr>
              <w:t>spill</w:t>
            </w:r>
            <w:r>
              <w:rPr>
                <w:spacing w:val="-7"/>
                <w:sz w:val="20"/>
              </w:rPr>
              <w:t> </w:t>
            </w:r>
            <w:r>
              <w:rPr>
                <w:sz w:val="20"/>
              </w:rPr>
              <w:t>is</w:t>
            </w:r>
            <w:r>
              <w:rPr>
                <w:spacing w:val="-5"/>
                <w:sz w:val="20"/>
              </w:rPr>
              <w:t> </w:t>
            </w:r>
            <w:r>
              <w:rPr>
                <w:sz w:val="20"/>
              </w:rPr>
              <w:t>investigated</w:t>
            </w:r>
            <w:r>
              <w:rPr>
                <w:spacing w:val="-5"/>
                <w:sz w:val="20"/>
              </w:rPr>
              <w:t> </w:t>
            </w:r>
            <w:r>
              <w:rPr>
                <w:sz w:val="20"/>
              </w:rPr>
              <w:t>and</w:t>
            </w:r>
            <w:r>
              <w:rPr>
                <w:spacing w:val="-5"/>
                <w:sz w:val="20"/>
              </w:rPr>
              <w:t> </w:t>
            </w:r>
            <w:r>
              <w:rPr>
                <w:spacing w:val="-2"/>
                <w:sz w:val="20"/>
              </w:rPr>
              <w:t>mitigated.</w:t>
            </w:r>
          </w:p>
        </w:tc>
      </w:tr>
      <w:tr>
        <w:trPr>
          <w:trHeight w:val="976" w:hRule="atLeast"/>
        </w:trPr>
        <w:tc>
          <w:tcPr>
            <w:tcW w:w="3802" w:type="dxa"/>
            <w:shd w:val="clear" w:color="auto" w:fill="F1F1F1"/>
          </w:tcPr>
          <w:p>
            <w:pPr>
              <w:pStyle w:val="TableParagraph"/>
              <w:spacing w:before="1"/>
              <w:ind w:left="107" w:right="135"/>
              <w:rPr>
                <w:sz w:val="20"/>
              </w:rPr>
            </w:pPr>
            <w:r>
              <w:rPr>
                <w:sz w:val="20"/>
              </w:rPr>
              <w:t>Obtain information by the externally located</w:t>
            </w:r>
            <w:r>
              <w:rPr>
                <w:spacing w:val="-10"/>
                <w:sz w:val="20"/>
              </w:rPr>
              <w:t> </w:t>
            </w:r>
            <w:r>
              <w:rPr>
                <w:sz w:val="20"/>
              </w:rPr>
              <w:t>interception</w:t>
            </w:r>
            <w:r>
              <w:rPr>
                <w:spacing w:val="-10"/>
                <w:sz w:val="20"/>
              </w:rPr>
              <w:t> </w:t>
            </w:r>
            <w:r>
              <w:rPr>
                <w:sz w:val="20"/>
              </w:rPr>
              <w:t>of</w:t>
            </w:r>
            <w:r>
              <w:rPr>
                <w:spacing w:val="-10"/>
                <w:sz w:val="20"/>
              </w:rPr>
              <w:t> </w:t>
            </w:r>
            <w:r>
              <w:rPr>
                <w:sz w:val="20"/>
              </w:rPr>
              <w:t>wireless</w:t>
            </w:r>
            <w:r>
              <w:rPr>
                <w:spacing w:val="-10"/>
                <w:sz w:val="20"/>
              </w:rPr>
              <w:t> </w:t>
            </w:r>
            <w:r>
              <w:rPr>
                <w:sz w:val="20"/>
              </w:rPr>
              <w:t>network </w:t>
            </w:r>
            <w:r>
              <w:rPr>
                <w:spacing w:val="-2"/>
                <w:sz w:val="20"/>
              </w:rPr>
              <w:t>traffic.</w:t>
            </w:r>
          </w:p>
        </w:tc>
        <w:tc>
          <w:tcPr>
            <w:tcW w:w="5559" w:type="dxa"/>
            <w:shd w:val="clear" w:color="auto" w:fill="F1F1F1"/>
          </w:tcPr>
          <w:p>
            <w:pPr>
              <w:pStyle w:val="TableParagraph"/>
              <w:spacing w:before="1"/>
              <w:ind w:left="107" w:right="140"/>
              <w:rPr>
                <w:sz w:val="20"/>
              </w:rPr>
            </w:pPr>
            <w:r>
              <w:rPr>
                <w:sz w:val="20"/>
              </w:rPr>
              <w:t>Adversary intercepts organizational communications over wireless</w:t>
            </w:r>
            <w:r>
              <w:rPr>
                <w:spacing w:val="-5"/>
                <w:sz w:val="20"/>
              </w:rPr>
              <w:t> </w:t>
            </w:r>
            <w:r>
              <w:rPr>
                <w:sz w:val="20"/>
              </w:rPr>
              <w:t>networks</w:t>
            </w:r>
            <w:r>
              <w:rPr>
                <w:spacing w:val="-4"/>
                <w:sz w:val="20"/>
              </w:rPr>
              <w:t> </w:t>
            </w:r>
            <w:r>
              <w:rPr>
                <w:sz w:val="20"/>
              </w:rPr>
              <w:t>(e.g.,</w:t>
            </w:r>
            <w:r>
              <w:rPr>
                <w:spacing w:val="-6"/>
                <w:sz w:val="20"/>
              </w:rPr>
              <w:t> </w:t>
            </w:r>
            <w:r>
              <w:rPr>
                <w:sz w:val="20"/>
              </w:rPr>
              <w:t>targets</w:t>
            </w:r>
            <w:r>
              <w:rPr>
                <w:spacing w:val="-5"/>
                <w:sz w:val="20"/>
              </w:rPr>
              <w:t> </w:t>
            </w:r>
            <w:r>
              <w:rPr>
                <w:sz w:val="20"/>
              </w:rPr>
              <w:t>public</w:t>
            </w:r>
            <w:r>
              <w:rPr>
                <w:spacing w:val="-6"/>
                <w:sz w:val="20"/>
              </w:rPr>
              <w:t> </w:t>
            </w:r>
            <w:r>
              <w:rPr>
                <w:sz w:val="20"/>
              </w:rPr>
              <w:t>wireless</w:t>
            </w:r>
            <w:r>
              <w:rPr>
                <w:spacing w:val="-5"/>
                <w:sz w:val="20"/>
              </w:rPr>
              <w:t> </w:t>
            </w:r>
            <w:r>
              <w:rPr>
                <w:sz w:val="20"/>
              </w:rPr>
              <w:t>access</w:t>
            </w:r>
            <w:r>
              <w:rPr>
                <w:spacing w:val="-5"/>
                <w:sz w:val="20"/>
              </w:rPr>
              <w:t> </w:t>
            </w:r>
            <w:r>
              <w:rPr>
                <w:sz w:val="20"/>
              </w:rPr>
              <w:t>or</w:t>
            </w:r>
            <w:r>
              <w:rPr>
                <w:spacing w:val="-6"/>
                <w:sz w:val="20"/>
              </w:rPr>
              <w:t> </w:t>
            </w:r>
            <w:r>
              <w:rPr>
                <w:sz w:val="20"/>
              </w:rPr>
              <w:t>hotel networking connections, drive-by subversion of home or</w:t>
            </w:r>
          </w:p>
          <w:p>
            <w:pPr>
              <w:pStyle w:val="TableParagraph"/>
              <w:spacing w:line="223" w:lineRule="exact"/>
              <w:ind w:left="107"/>
              <w:rPr>
                <w:sz w:val="20"/>
              </w:rPr>
            </w:pPr>
            <w:r>
              <w:rPr>
                <w:spacing w:val="-2"/>
                <w:sz w:val="20"/>
              </w:rPr>
              <w:t>organizational</w:t>
            </w:r>
            <w:r>
              <w:rPr>
                <w:spacing w:val="9"/>
                <w:sz w:val="20"/>
              </w:rPr>
              <w:t> </w:t>
            </w:r>
            <w:r>
              <w:rPr>
                <w:spacing w:val="-2"/>
                <w:sz w:val="20"/>
              </w:rPr>
              <w:t>wireless</w:t>
            </w:r>
            <w:r>
              <w:rPr>
                <w:spacing w:val="10"/>
                <w:sz w:val="20"/>
              </w:rPr>
              <w:t> </w:t>
            </w:r>
            <w:r>
              <w:rPr>
                <w:spacing w:val="-2"/>
                <w:sz w:val="20"/>
              </w:rPr>
              <w:t>routers).</w:t>
            </w:r>
          </w:p>
        </w:tc>
      </w:tr>
      <w:tr>
        <w:trPr>
          <w:trHeight w:val="486" w:hRule="atLeast"/>
        </w:trPr>
        <w:tc>
          <w:tcPr>
            <w:tcW w:w="3802" w:type="dxa"/>
            <w:shd w:val="clear" w:color="auto" w:fill="F1F1F1"/>
          </w:tcPr>
          <w:p>
            <w:pPr>
              <w:pStyle w:val="TableParagraph"/>
              <w:spacing w:before="1"/>
              <w:ind w:left="107"/>
              <w:rPr>
                <w:sz w:val="20"/>
              </w:rPr>
            </w:pPr>
            <w:r>
              <w:rPr>
                <w:sz w:val="20"/>
              </w:rPr>
              <w:t>Obtain</w:t>
            </w:r>
            <w:r>
              <w:rPr>
                <w:spacing w:val="-8"/>
                <w:sz w:val="20"/>
              </w:rPr>
              <w:t> </w:t>
            </w:r>
            <w:r>
              <w:rPr>
                <w:sz w:val="20"/>
              </w:rPr>
              <w:t>unauthorized</w:t>
            </w:r>
            <w:r>
              <w:rPr>
                <w:spacing w:val="-8"/>
                <w:sz w:val="20"/>
              </w:rPr>
              <w:t> </w:t>
            </w:r>
            <w:r>
              <w:rPr>
                <w:spacing w:val="-2"/>
                <w:sz w:val="20"/>
              </w:rPr>
              <w:t>access.</w:t>
            </w:r>
          </w:p>
        </w:tc>
        <w:tc>
          <w:tcPr>
            <w:tcW w:w="5559" w:type="dxa"/>
            <w:shd w:val="clear" w:color="auto" w:fill="F1F1F1"/>
          </w:tcPr>
          <w:p>
            <w:pPr>
              <w:pStyle w:val="TableParagraph"/>
              <w:spacing w:line="243" w:lineRule="exact" w:before="1"/>
              <w:ind w:left="107"/>
              <w:rPr>
                <w:sz w:val="20"/>
              </w:rPr>
            </w:pPr>
            <w:r>
              <w:rPr>
                <w:sz w:val="20"/>
              </w:rPr>
              <w:t>Adversary</w:t>
            </w:r>
            <w:r>
              <w:rPr>
                <w:spacing w:val="-8"/>
                <w:sz w:val="20"/>
              </w:rPr>
              <w:t> </w:t>
            </w:r>
            <w:r>
              <w:rPr>
                <w:sz w:val="20"/>
              </w:rPr>
              <w:t>with</w:t>
            </w:r>
            <w:r>
              <w:rPr>
                <w:spacing w:val="-7"/>
                <w:sz w:val="20"/>
              </w:rPr>
              <w:t> </w:t>
            </w:r>
            <w:r>
              <w:rPr>
                <w:sz w:val="20"/>
              </w:rPr>
              <w:t>authorized</w:t>
            </w:r>
            <w:r>
              <w:rPr>
                <w:spacing w:val="-7"/>
                <w:sz w:val="20"/>
              </w:rPr>
              <w:t> </w:t>
            </w:r>
            <w:r>
              <w:rPr>
                <w:sz w:val="20"/>
              </w:rPr>
              <w:t>access</w:t>
            </w:r>
            <w:r>
              <w:rPr>
                <w:spacing w:val="-7"/>
                <w:sz w:val="20"/>
              </w:rPr>
              <w:t> </w:t>
            </w:r>
            <w:r>
              <w:rPr>
                <w:sz w:val="20"/>
              </w:rPr>
              <w:t>to</w:t>
            </w:r>
            <w:r>
              <w:rPr>
                <w:spacing w:val="-8"/>
                <w:sz w:val="20"/>
              </w:rPr>
              <w:t> </w:t>
            </w:r>
            <w:r>
              <w:rPr>
                <w:sz w:val="20"/>
              </w:rPr>
              <w:t>organizational</w:t>
            </w:r>
            <w:r>
              <w:rPr>
                <w:spacing w:val="-8"/>
                <w:sz w:val="20"/>
              </w:rPr>
              <w:t> </w:t>
            </w:r>
            <w:r>
              <w:rPr>
                <w:spacing w:val="-2"/>
                <w:sz w:val="20"/>
              </w:rPr>
              <w:t>information</w:t>
            </w:r>
          </w:p>
          <w:p>
            <w:pPr>
              <w:pStyle w:val="TableParagraph"/>
              <w:spacing w:line="222" w:lineRule="exact"/>
              <w:ind w:left="107"/>
              <w:rPr>
                <w:sz w:val="20"/>
              </w:rPr>
            </w:pPr>
            <w:r>
              <w:rPr>
                <w:sz w:val="20"/>
              </w:rPr>
              <w:t>systems</w:t>
            </w:r>
            <w:r>
              <w:rPr>
                <w:spacing w:val="-6"/>
                <w:sz w:val="20"/>
              </w:rPr>
              <w:t> </w:t>
            </w:r>
            <w:r>
              <w:rPr>
                <w:sz w:val="20"/>
              </w:rPr>
              <w:t>gains</w:t>
            </w:r>
            <w:r>
              <w:rPr>
                <w:spacing w:val="-6"/>
                <w:sz w:val="20"/>
              </w:rPr>
              <w:t> </w:t>
            </w:r>
            <w:r>
              <w:rPr>
                <w:sz w:val="20"/>
              </w:rPr>
              <w:t>access</w:t>
            </w:r>
            <w:r>
              <w:rPr>
                <w:spacing w:val="-5"/>
                <w:sz w:val="20"/>
              </w:rPr>
              <w:t> </w:t>
            </w:r>
            <w:r>
              <w:rPr>
                <w:sz w:val="20"/>
              </w:rPr>
              <w:t>to</w:t>
            </w:r>
            <w:r>
              <w:rPr>
                <w:spacing w:val="-8"/>
                <w:sz w:val="20"/>
              </w:rPr>
              <w:t> </w:t>
            </w:r>
            <w:r>
              <w:rPr>
                <w:sz w:val="20"/>
              </w:rPr>
              <w:t>resources</w:t>
            </w:r>
            <w:r>
              <w:rPr>
                <w:spacing w:val="-6"/>
                <w:sz w:val="20"/>
              </w:rPr>
              <w:t> </w:t>
            </w:r>
            <w:r>
              <w:rPr>
                <w:sz w:val="20"/>
              </w:rPr>
              <w:t>that</w:t>
            </w:r>
            <w:r>
              <w:rPr>
                <w:spacing w:val="-7"/>
                <w:sz w:val="20"/>
              </w:rPr>
              <w:t> </w:t>
            </w:r>
            <w:r>
              <w:rPr>
                <w:sz w:val="20"/>
              </w:rPr>
              <w:t>exceed</w:t>
            </w:r>
            <w:r>
              <w:rPr>
                <w:spacing w:val="-5"/>
                <w:sz w:val="20"/>
              </w:rPr>
              <w:t> </w:t>
            </w:r>
            <w:r>
              <w:rPr>
                <w:spacing w:val="-2"/>
                <w:sz w:val="20"/>
              </w:rPr>
              <w:t>authorization.</w:t>
            </w:r>
          </w:p>
        </w:tc>
      </w:tr>
      <w:tr>
        <w:trPr>
          <w:trHeight w:val="733" w:hRule="atLeast"/>
        </w:trPr>
        <w:tc>
          <w:tcPr>
            <w:tcW w:w="3802" w:type="dxa"/>
            <w:shd w:val="clear" w:color="auto" w:fill="F1F1F1"/>
          </w:tcPr>
          <w:p>
            <w:pPr>
              <w:pStyle w:val="TableParagraph"/>
              <w:spacing w:before="1"/>
              <w:ind w:left="107"/>
              <w:rPr>
                <w:sz w:val="20"/>
              </w:rPr>
            </w:pPr>
            <w:r>
              <w:rPr>
                <w:sz w:val="20"/>
              </w:rPr>
              <w:t>Obtain</w:t>
            </w:r>
            <w:r>
              <w:rPr>
                <w:spacing w:val="-7"/>
                <w:sz w:val="20"/>
              </w:rPr>
              <w:t> </w:t>
            </w:r>
            <w:r>
              <w:rPr>
                <w:sz w:val="20"/>
              </w:rPr>
              <w:t>sensitive</w:t>
            </w:r>
            <w:r>
              <w:rPr>
                <w:spacing w:val="-9"/>
                <w:sz w:val="20"/>
              </w:rPr>
              <w:t> </w:t>
            </w:r>
            <w:r>
              <w:rPr>
                <w:sz w:val="20"/>
              </w:rPr>
              <w:t>data</w:t>
            </w:r>
            <w:r>
              <w:rPr>
                <w:spacing w:val="-10"/>
                <w:sz w:val="20"/>
              </w:rPr>
              <w:t> </w:t>
            </w:r>
            <w:r>
              <w:rPr>
                <w:sz w:val="20"/>
              </w:rPr>
              <w:t>or</w:t>
            </w:r>
            <w:r>
              <w:rPr>
                <w:spacing w:val="-8"/>
                <w:sz w:val="20"/>
              </w:rPr>
              <w:t> </w:t>
            </w:r>
            <w:r>
              <w:rPr>
                <w:sz w:val="20"/>
              </w:rPr>
              <w:t>information</w:t>
            </w:r>
            <w:r>
              <w:rPr>
                <w:spacing w:val="-7"/>
                <w:sz w:val="20"/>
              </w:rPr>
              <w:t> </w:t>
            </w:r>
            <w:r>
              <w:rPr>
                <w:sz w:val="20"/>
              </w:rPr>
              <w:t>from publicly accessible information systems.</w:t>
            </w:r>
          </w:p>
        </w:tc>
        <w:tc>
          <w:tcPr>
            <w:tcW w:w="5559" w:type="dxa"/>
            <w:shd w:val="clear" w:color="auto" w:fill="F1F1F1"/>
          </w:tcPr>
          <w:p>
            <w:pPr>
              <w:pStyle w:val="TableParagraph"/>
              <w:spacing w:line="240" w:lineRule="atLeast"/>
              <w:ind w:left="107" w:right="101"/>
              <w:rPr>
                <w:sz w:val="20"/>
              </w:rPr>
            </w:pPr>
            <w:r>
              <w:rPr>
                <w:sz w:val="20"/>
              </w:rPr>
              <w:t>Adversary scans or mines information on publicly accessible servers</w:t>
            </w:r>
            <w:r>
              <w:rPr>
                <w:spacing w:val="-3"/>
                <w:sz w:val="20"/>
              </w:rPr>
              <w:t> </w:t>
            </w:r>
            <w:r>
              <w:rPr>
                <w:sz w:val="20"/>
              </w:rPr>
              <w:t>and</w:t>
            </w:r>
            <w:r>
              <w:rPr>
                <w:spacing w:val="-3"/>
                <w:sz w:val="20"/>
              </w:rPr>
              <w:t> </w:t>
            </w:r>
            <w:r>
              <w:rPr>
                <w:sz w:val="20"/>
              </w:rPr>
              <w:t>web</w:t>
            </w:r>
            <w:r>
              <w:rPr>
                <w:spacing w:val="-3"/>
                <w:sz w:val="20"/>
              </w:rPr>
              <w:t> </w:t>
            </w:r>
            <w:r>
              <w:rPr>
                <w:sz w:val="20"/>
              </w:rPr>
              <w:t>pages</w:t>
            </w:r>
            <w:r>
              <w:rPr>
                <w:spacing w:val="-3"/>
                <w:sz w:val="20"/>
              </w:rPr>
              <w:t> </w:t>
            </w:r>
            <w:r>
              <w:rPr>
                <w:sz w:val="20"/>
              </w:rPr>
              <w:t>of</w:t>
            </w:r>
            <w:r>
              <w:rPr>
                <w:spacing w:val="-5"/>
                <w:sz w:val="20"/>
              </w:rPr>
              <w:t> </w:t>
            </w:r>
            <w:r>
              <w:rPr>
                <w:sz w:val="20"/>
              </w:rPr>
              <w:t>organizations</w:t>
            </w:r>
            <w:r>
              <w:rPr>
                <w:spacing w:val="-3"/>
                <w:sz w:val="20"/>
              </w:rPr>
              <w:t> </w:t>
            </w:r>
            <w:r>
              <w:rPr>
                <w:sz w:val="20"/>
              </w:rPr>
              <w:t>with</w:t>
            </w:r>
            <w:r>
              <w:rPr>
                <w:spacing w:val="-3"/>
                <w:sz w:val="20"/>
              </w:rPr>
              <w:t> </w:t>
            </w:r>
            <w:r>
              <w:rPr>
                <w:sz w:val="20"/>
              </w:rPr>
              <w:t>the</w:t>
            </w:r>
            <w:r>
              <w:rPr>
                <w:spacing w:val="-5"/>
                <w:sz w:val="20"/>
              </w:rPr>
              <w:t> </w:t>
            </w:r>
            <w:r>
              <w:rPr>
                <w:sz w:val="20"/>
              </w:rPr>
              <w:t>intent</w:t>
            </w:r>
            <w:r>
              <w:rPr>
                <w:spacing w:val="-4"/>
                <w:sz w:val="20"/>
              </w:rPr>
              <w:t> </w:t>
            </w:r>
            <w:r>
              <w:rPr>
                <w:sz w:val="20"/>
              </w:rPr>
              <w:t>of</w:t>
            </w:r>
            <w:r>
              <w:rPr>
                <w:spacing w:val="-5"/>
                <w:sz w:val="20"/>
              </w:rPr>
              <w:t> </w:t>
            </w:r>
            <w:r>
              <w:rPr>
                <w:sz w:val="20"/>
              </w:rPr>
              <w:t>finding sensitive information.</w:t>
            </w:r>
          </w:p>
        </w:tc>
      </w:tr>
      <w:tr>
        <w:trPr>
          <w:trHeight w:val="976" w:hRule="atLeast"/>
        </w:trPr>
        <w:tc>
          <w:tcPr>
            <w:tcW w:w="3802" w:type="dxa"/>
            <w:shd w:val="clear" w:color="auto" w:fill="F1F1F1"/>
          </w:tcPr>
          <w:p>
            <w:pPr>
              <w:pStyle w:val="TableParagraph"/>
              <w:spacing w:before="1"/>
              <w:ind w:left="107" w:right="135"/>
              <w:rPr>
                <w:sz w:val="20"/>
              </w:rPr>
            </w:pPr>
            <w:r>
              <w:rPr>
                <w:sz w:val="20"/>
              </w:rPr>
              <w:t>Obtain information by opportunistically stealing</w:t>
            </w:r>
            <w:r>
              <w:rPr>
                <w:spacing w:val="-10"/>
                <w:sz w:val="20"/>
              </w:rPr>
              <w:t> </w:t>
            </w:r>
            <w:r>
              <w:rPr>
                <w:sz w:val="20"/>
              </w:rPr>
              <w:t>or</w:t>
            </w:r>
            <w:r>
              <w:rPr>
                <w:spacing w:val="-10"/>
                <w:sz w:val="20"/>
              </w:rPr>
              <w:t> </w:t>
            </w:r>
            <w:r>
              <w:rPr>
                <w:sz w:val="20"/>
              </w:rPr>
              <w:t>scavenging</w:t>
            </w:r>
            <w:r>
              <w:rPr>
                <w:spacing w:val="-10"/>
                <w:sz w:val="20"/>
              </w:rPr>
              <w:t> </w:t>
            </w:r>
            <w:r>
              <w:rPr>
                <w:sz w:val="20"/>
              </w:rPr>
              <w:t>information</w:t>
            </w:r>
            <w:r>
              <w:rPr>
                <w:spacing w:val="-9"/>
                <w:sz w:val="20"/>
              </w:rPr>
              <w:t> </w:t>
            </w:r>
            <w:r>
              <w:rPr>
                <w:sz w:val="20"/>
              </w:rPr>
              <w:t>systems or components.</w:t>
            </w:r>
          </w:p>
        </w:tc>
        <w:tc>
          <w:tcPr>
            <w:tcW w:w="5559" w:type="dxa"/>
            <w:shd w:val="clear" w:color="auto" w:fill="F1F1F1"/>
          </w:tcPr>
          <w:p>
            <w:pPr>
              <w:pStyle w:val="TableParagraph"/>
              <w:spacing w:before="1"/>
              <w:ind w:left="107" w:right="118"/>
              <w:rPr>
                <w:sz w:val="20"/>
              </w:rPr>
            </w:pPr>
            <w:r>
              <w:rPr>
                <w:sz w:val="20"/>
              </w:rPr>
              <w:t>Adversary steals information systems or components (e. g.,</w:t>
            </w:r>
            <w:r>
              <w:rPr>
                <w:spacing w:val="40"/>
                <w:sz w:val="20"/>
              </w:rPr>
              <w:t> </w:t>
            </w:r>
            <w:r>
              <w:rPr>
                <w:sz w:val="20"/>
              </w:rPr>
              <w:t>laptop computers or data storage media) that are left</w:t>
            </w:r>
            <w:r>
              <w:rPr>
                <w:spacing w:val="40"/>
                <w:sz w:val="20"/>
              </w:rPr>
              <w:t> </w:t>
            </w:r>
            <w:r>
              <w:rPr>
                <w:sz w:val="20"/>
              </w:rPr>
              <w:t>unattended</w:t>
            </w:r>
            <w:r>
              <w:rPr>
                <w:spacing w:val="-4"/>
                <w:sz w:val="20"/>
              </w:rPr>
              <w:t> </w:t>
            </w:r>
            <w:r>
              <w:rPr>
                <w:sz w:val="20"/>
              </w:rPr>
              <w:t>outside</w:t>
            </w:r>
            <w:r>
              <w:rPr>
                <w:spacing w:val="-6"/>
                <w:sz w:val="20"/>
              </w:rPr>
              <w:t> </w:t>
            </w:r>
            <w:r>
              <w:rPr>
                <w:sz w:val="20"/>
              </w:rPr>
              <w:t>of</w:t>
            </w:r>
            <w:r>
              <w:rPr>
                <w:spacing w:val="-6"/>
                <w:sz w:val="20"/>
              </w:rPr>
              <w:t> </w:t>
            </w:r>
            <w:r>
              <w:rPr>
                <w:sz w:val="20"/>
              </w:rPr>
              <w:t>the</w:t>
            </w:r>
            <w:r>
              <w:rPr>
                <w:spacing w:val="-6"/>
                <w:sz w:val="20"/>
              </w:rPr>
              <w:t> </w:t>
            </w:r>
            <w:r>
              <w:rPr>
                <w:sz w:val="20"/>
              </w:rPr>
              <w:t>physical</w:t>
            </w:r>
            <w:r>
              <w:rPr>
                <w:spacing w:val="-5"/>
                <w:sz w:val="20"/>
              </w:rPr>
              <w:t> </w:t>
            </w:r>
            <w:r>
              <w:rPr>
                <w:sz w:val="20"/>
              </w:rPr>
              <w:t>perimeters</w:t>
            </w:r>
            <w:r>
              <w:rPr>
                <w:spacing w:val="-4"/>
                <w:sz w:val="20"/>
              </w:rPr>
              <w:t> </w:t>
            </w:r>
            <w:r>
              <w:rPr>
                <w:sz w:val="20"/>
              </w:rPr>
              <w:t>of</w:t>
            </w:r>
            <w:r>
              <w:rPr>
                <w:spacing w:val="-6"/>
                <w:sz w:val="20"/>
              </w:rPr>
              <w:t> </w:t>
            </w:r>
            <w:r>
              <w:rPr>
                <w:sz w:val="20"/>
              </w:rPr>
              <w:t>organizations</w:t>
            </w:r>
            <w:r>
              <w:rPr>
                <w:spacing w:val="-4"/>
                <w:sz w:val="20"/>
              </w:rPr>
              <w:t> </w:t>
            </w:r>
            <w:r>
              <w:rPr>
                <w:sz w:val="20"/>
              </w:rPr>
              <w:t>or</w:t>
            </w:r>
          </w:p>
          <w:p>
            <w:pPr>
              <w:pStyle w:val="TableParagraph"/>
              <w:spacing w:line="223" w:lineRule="exact"/>
              <w:ind w:left="107"/>
              <w:rPr>
                <w:sz w:val="20"/>
              </w:rPr>
            </w:pPr>
            <w:r>
              <w:rPr>
                <w:sz w:val="20"/>
              </w:rPr>
              <w:t>scavenges</w:t>
            </w:r>
            <w:r>
              <w:rPr>
                <w:spacing w:val="-9"/>
                <w:sz w:val="20"/>
              </w:rPr>
              <w:t> </w:t>
            </w:r>
            <w:r>
              <w:rPr>
                <w:sz w:val="20"/>
              </w:rPr>
              <w:t>discarded</w:t>
            </w:r>
            <w:r>
              <w:rPr>
                <w:spacing w:val="-8"/>
                <w:sz w:val="20"/>
              </w:rPr>
              <w:t> </w:t>
            </w:r>
            <w:r>
              <w:rPr>
                <w:spacing w:val="-2"/>
                <w:sz w:val="20"/>
              </w:rPr>
              <w:t>components.</w:t>
            </w:r>
          </w:p>
        </w:tc>
      </w:tr>
      <w:tr>
        <w:trPr>
          <w:trHeight w:val="244" w:hRule="atLeast"/>
        </w:trPr>
        <w:tc>
          <w:tcPr>
            <w:tcW w:w="9361" w:type="dxa"/>
            <w:gridSpan w:val="2"/>
            <w:shd w:val="clear" w:color="auto" w:fill="D9E1F3"/>
          </w:tcPr>
          <w:p>
            <w:pPr>
              <w:pStyle w:val="TableParagraph"/>
              <w:spacing w:line="223" w:lineRule="exact" w:before="1"/>
              <w:ind w:left="1817" w:right="1810"/>
              <w:jc w:val="center"/>
              <w:rPr>
                <w:b/>
                <w:i/>
                <w:sz w:val="20"/>
              </w:rPr>
            </w:pPr>
            <w:r>
              <w:rPr>
                <w:b/>
                <w:i/>
                <w:sz w:val="20"/>
              </w:rPr>
              <w:t>Maintain</w:t>
            </w:r>
            <w:r>
              <w:rPr>
                <w:b/>
                <w:i/>
                <w:spacing w:val="-5"/>
                <w:sz w:val="20"/>
              </w:rPr>
              <w:t> </w:t>
            </w:r>
            <w:r>
              <w:rPr>
                <w:b/>
                <w:i/>
                <w:sz w:val="20"/>
              </w:rPr>
              <w:t>a</w:t>
            </w:r>
            <w:r>
              <w:rPr>
                <w:b/>
                <w:i/>
                <w:spacing w:val="-4"/>
                <w:sz w:val="20"/>
              </w:rPr>
              <w:t> </w:t>
            </w:r>
            <w:r>
              <w:rPr>
                <w:b/>
                <w:i/>
                <w:sz w:val="20"/>
              </w:rPr>
              <w:t>presence</w:t>
            </w:r>
            <w:r>
              <w:rPr>
                <w:b/>
                <w:i/>
                <w:spacing w:val="-4"/>
                <w:sz w:val="20"/>
              </w:rPr>
              <w:t> </w:t>
            </w:r>
            <w:r>
              <w:rPr>
                <w:b/>
                <w:i/>
                <w:sz w:val="20"/>
              </w:rPr>
              <w:t>or</w:t>
            </w:r>
            <w:r>
              <w:rPr>
                <w:b/>
                <w:i/>
                <w:spacing w:val="-5"/>
                <w:sz w:val="20"/>
              </w:rPr>
              <w:t> </w:t>
            </w:r>
            <w:r>
              <w:rPr>
                <w:b/>
                <w:i/>
                <w:sz w:val="20"/>
              </w:rPr>
              <w:t>set</w:t>
            </w:r>
            <w:r>
              <w:rPr>
                <w:b/>
                <w:i/>
                <w:spacing w:val="-4"/>
                <w:sz w:val="20"/>
              </w:rPr>
              <w:t> </w:t>
            </w:r>
            <w:r>
              <w:rPr>
                <w:b/>
                <w:i/>
                <w:sz w:val="20"/>
              </w:rPr>
              <w:t>of</w:t>
            </w:r>
            <w:r>
              <w:rPr>
                <w:b/>
                <w:i/>
                <w:spacing w:val="-5"/>
                <w:sz w:val="20"/>
              </w:rPr>
              <w:t> </w:t>
            </w:r>
            <w:r>
              <w:rPr>
                <w:b/>
                <w:i/>
                <w:spacing w:val="-2"/>
                <w:sz w:val="20"/>
              </w:rPr>
              <w:t>capabilities.</w:t>
            </w:r>
          </w:p>
        </w:tc>
      </w:tr>
      <w:tr>
        <w:trPr>
          <w:trHeight w:val="731" w:hRule="atLeast"/>
        </w:trPr>
        <w:tc>
          <w:tcPr>
            <w:tcW w:w="3802" w:type="dxa"/>
            <w:shd w:val="clear" w:color="auto" w:fill="F1F1F1"/>
          </w:tcPr>
          <w:p>
            <w:pPr>
              <w:pStyle w:val="TableParagraph"/>
              <w:spacing w:before="1"/>
              <w:ind w:left="107"/>
              <w:rPr>
                <w:sz w:val="20"/>
              </w:rPr>
            </w:pPr>
            <w:r>
              <w:rPr>
                <w:sz w:val="20"/>
              </w:rPr>
              <w:t>Obfuscate</w:t>
            </w:r>
            <w:r>
              <w:rPr>
                <w:spacing w:val="-9"/>
                <w:sz w:val="20"/>
              </w:rPr>
              <w:t> </w:t>
            </w:r>
            <w:r>
              <w:rPr>
                <w:sz w:val="20"/>
              </w:rPr>
              <w:t>adversary</w:t>
            </w:r>
            <w:r>
              <w:rPr>
                <w:spacing w:val="-8"/>
                <w:sz w:val="20"/>
              </w:rPr>
              <w:t> </w:t>
            </w:r>
            <w:r>
              <w:rPr>
                <w:spacing w:val="-2"/>
                <w:sz w:val="20"/>
              </w:rPr>
              <w:t>actions.</w:t>
            </w:r>
          </w:p>
        </w:tc>
        <w:tc>
          <w:tcPr>
            <w:tcW w:w="5559" w:type="dxa"/>
            <w:shd w:val="clear" w:color="auto" w:fill="F1F1F1"/>
          </w:tcPr>
          <w:p>
            <w:pPr>
              <w:pStyle w:val="TableParagraph"/>
              <w:spacing w:before="1"/>
              <w:ind w:left="107" w:right="101"/>
              <w:rPr>
                <w:sz w:val="20"/>
              </w:rPr>
            </w:pPr>
            <w:r>
              <w:rPr>
                <w:sz w:val="20"/>
              </w:rPr>
              <w:t>Adversary takes actions to</w:t>
            </w:r>
            <w:r>
              <w:rPr>
                <w:spacing w:val="-1"/>
                <w:sz w:val="20"/>
              </w:rPr>
              <w:t> </w:t>
            </w:r>
            <w:r>
              <w:rPr>
                <w:sz w:val="20"/>
              </w:rPr>
              <w:t>inhibit</w:t>
            </w:r>
            <w:r>
              <w:rPr>
                <w:spacing w:val="-1"/>
                <w:sz w:val="20"/>
              </w:rPr>
              <w:t> </w:t>
            </w:r>
            <w:r>
              <w:rPr>
                <w:sz w:val="20"/>
              </w:rPr>
              <w:t>the</w:t>
            </w:r>
            <w:r>
              <w:rPr>
                <w:spacing w:val="-2"/>
                <w:sz w:val="20"/>
              </w:rPr>
              <w:t> </w:t>
            </w:r>
            <w:r>
              <w:rPr>
                <w:sz w:val="20"/>
              </w:rPr>
              <w:t>effectiveness of</w:t>
            </w:r>
            <w:r>
              <w:rPr>
                <w:spacing w:val="-2"/>
                <w:sz w:val="20"/>
              </w:rPr>
              <w:t> </w:t>
            </w:r>
            <w:r>
              <w:rPr>
                <w:sz w:val="20"/>
              </w:rPr>
              <w:t>the intrusion</w:t>
            </w:r>
            <w:r>
              <w:rPr>
                <w:spacing w:val="-9"/>
                <w:sz w:val="20"/>
              </w:rPr>
              <w:t> </w:t>
            </w:r>
            <w:r>
              <w:rPr>
                <w:sz w:val="20"/>
              </w:rPr>
              <w:t>detection</w:t>
            </w:r>
            <w:r>
              <w:rPr>
                <w:spacing w:val="-8"/>
                <w:sz w:val="20"/>
              </w:rPr>
              <w:t> </w:t>
            </w:r>
            <w:r>
              <w:rPr>
                <w:sz w:val="20"/>
              </w:rPr>
              <w:t>systems</w:t>
            </w:r>
            <w:r>
              <w:rPr>
                <w:spacing w:val="-8"/>
                <w:sz w:val="20"/>
              </w:rPr>
              <w:t> </w:t>
            </w:r>
            <w:r>
              <w:rPr>
                <w:sz w:val="20"/>
              </w:rPr>
              <w:t>or</w:t>
            </w:r>
            <w:r>
              <w:rPr>
                <w:spacing w:val="-9"/>
                <w:sz w:val="20"/>
              </w:rPr>
              <w:t> </w:t>
            </w:r>
            <w:r>
              <w:rPr>
                <w:sz w:val="20"/>
              </w:rPr>
              <w:t>auditing</w:t>
            </w:r>
            <w:r>
              <w:rPr>
                <w:spacing w:val="-9"/>
                <w:sz w:val="20"/>
              </w:rPr>
              <w:t> </w:t>
            </w:r>
            <w:r>
              <w:rPr>
                <w:sz w:val="20"/>
              </w:rPr>
              <w:t>capabilities</w:t>
            </w:r>
            <w:r>
              <w:rPr>
                <w:spacing w:val="-8"/>
                <w:sz w:val="20"/>
              </w:rPr>
              <w:t> </w:t>
            </w:r>
            <w:r>
              <w:rPr>
                <w:spacing w:val="-2"/>
                <w:sz w:val="20"/>
              </w:rPr>
              <w:t>within</w:t>
            </w:r>
          </w:p>
          <w:p>
            <w:pPr>
              <w:pStyle w:val="TableParagraph"/>
              <w:spacing w:line="222" w:lineRule="exact"/>
              <w:ind w:left="107"/>
              <w:rPr>
                <w:sz w:val="20"/>
              </w:rPr>
            </w:pPr>
            <w:r>
              <w:rPr>
                <w:spacing w:val="-2"/>
                <w:sz w:val="20"/>
              </w:rPr>
              <w:t>organizations.</w:t>
            </w:r>
          </w:p>
        </w:tc>
      </w:tr>
      <w:tr>
        <w:trPr>
          <w:trHeight w:val="489" w:hRule="atLeast"/>
        </w:trPr>
        <w:tc>
          <w:tcPr>
            <w:tcW w:w="3802" w:type="dxa"/>
            <w:shd w:val="clear" w:color="auto" w:fill="F1F1F1"/>
          </w:tcPr>
          <w:p>
            <w:pPr>
              <w:pStyle w:val="TableParagraph"/>
              <w:spacing w:line="240" w:lineRule="atLeast"/>
              <w:ind w:left="107"/>
              <w:rPr>
                <w:sz w:val="20"/>
              </w:rPr>
            </w:pPr>
            <w:r>
              <w:rPr>
                <w:sz w:val="20"/>
              </w:rPr>
              <w:t>Adapt</w:t>
            </w:r>
            <w:r>
              <w:rPr>
                <w:spacing w:val="-8"/>
                <w:sz w:val="20"/>
              </w:rPr>
              <w:t> </w:t>
            </w:r>
            <w:r>
              <w:rPr>
                <w:sz w:val="20"/>
              </w:rPr>
              <w:t>cyber</w:t>
            </w:r>
            <w:r>
              <w:rPr>
                <w:spacing w:val="-8"/>
                <w:sz w:val="20"/>
              </w:rPr>
              <w:t> </w:t>
            </w:r>
            <w:r>
              <w:rPr>
                <w:sz w:val="20"/>
              </w:rPr>
              <w:t>attacks</w:t>
            </w:r>
            <w:r>
              <w:rPr>
                <w:spacing w:val="-7"/>
                <w:sz w:val="20"/>
              </w:rPr>
              <w:t> </w:t>
            </w:r>
            <w:r>
              <w:rPr>
                <w:sz w:val="20"/>
              </w:rPr>
              <w:t>based</w:t>
            </w:r>
            <w:r>
              <w:rPr>
                <w:spacing w:val="-7"/>
                <w:sz w:val="20"/>
              </w:rPr>
              <w:t> </w:t>
            </w:r>
            <w:r>
              <w:rPr>
                <w:sz w:val="20"/>
              </w:rPr>
              <w:t>on</w:t>
            </w:r>
            <w:r>
              <w:rPr>
                <w:spacing w:val="-10"/>
                <w:sz w:val="20"/>
              </w:rPr>
              <w:t> </w:t>
            </w:r>
            <w:r>
              <w:rPr>
                <w:sz w:val="20"/>
              </w:rPr>
              <w:t>detailed </w:t>
            </w:r>
            <w:r>
              <w:rPr>
                <w:spacing w:val="-2"/>
                <w:sz w:val="20"/>
              </w:rPr>
              <w:t>surveillance.</w:t>
            </w:r>
          </w:p>
        </w:tc>
        <w:tc>
          <w:tcPr>
            <w:tcW w:w="5559" w:type="dxa"/>
            <w:shd w:val="clear" w:color="auto" w:fill="F1F1F1"/>
          </w:tcPr>
          <w:p>
            <w:pPr>
              <w:pStyle w:val="TableParagraph"/>
              <w:spacing w:line="240" w:lineRule="atLeast"/>
              <w:ind w:left="107" w:right="101"/>
              <w:rPr>
                <w:sz w:val="20"/>
              </w:rPr>
            </w:pPr>
            <w:r>
              <w:rPr>
                <w:sz w:val="20"/>
              </w:rPr>
              <w:t>Adversary</w:t>
            </w:r>
            <w:r>
              <w:rPr>
                <w:spacing w:val="-4"/>
                <w:sz w:val="20"/>
              </w:rPr>
              <w:t> </w:t>
            </w:r>
            <w:r>
              <w:rPr>
                <w:sz w:val="20"/>
              </w:rPr>
              <w:t>adapts</w:t>
            </w:r>
            <w:r>
              <w:rPr>
                <w:spacing w:val="-4"/>
                <w:sz w:val="20"/>
              </w:rPr>
              <w:t> </w:t>
            </w:r>
            <w:r>
              <w:rPr>
                <w:sz w:val="20"/>
              </w:rPr>
              <w:t>their</w:t>
            </w:r>
            <w:r>
              <w:rPr>
                <w:spacing w:val="-5"/>
                <w:sz w:val="20"/>
              </w:rPr>
              <w:t> </w:t>
            </w:r>
            <w:r>
              <w:rPr>
                <w:sz w:val="20"/>
              </w:rPr>
              <w:t>behavior</w:t>
            </w:r>
            <w:r>
              <w:rPr>
                <w:spacing w:val="-5"/>
                <w:sz w:val="20"/>
              </w:rPr>
              <w:t> </w:t>
            </w:r>
            <w:r>
              <w:rPr>
                <w:sz w:val="20"/>
              </w:rPr>
              <w:t>in</w:t>
            </w:r>
            <w:r>
              <w:rPr>
                <w:spacing w:val="-4"/>
                <w:sz w:val="20"/>
              </w:rPr>
              <w:t> </w:t>
            </w:r>
            <w:r>
              <w:rPr>
                <w:sz w:val="20"/>
              </w:rPr>
              <w:t>response</w:t>
            </w:r>
            <w:r>
              <w:rPr>
                <w:spacing w:val="-6"/>
                <w:sz w:val="20"/>
              </w:rPr>
              <w:t> </w:t>
            </w:r>
            <w:r>
              <w:rPr>
                <w:sz w:val="20"/>
              </w:rPr>
              <w:t>to</w:t>
            </w:r>
            <w:r>
              <w:rPr>
                <w:spacing w:val="-7"/>
                <w:sz w:val="20"/>
              </w:rPr>
              <w:t> </w:t>
            </w:r>
            <w:r>
              <w:rPr>
                <w:sz w:val="20"/>
              </w:rPr>
              <w:t>surveillance</w:t>
            </w:r>
            <w:r>
              <w:rPr>
                <w:spacing w:val="-6"/>
                <w:sz w:val="20"/>
              </w:rPr>
              <w:t> </w:t>
            </w:r>
            <w:r>
              <w:rPr>
                <w:sz w:val="20"/>
              </w:rPr>
              <w:t>and organizational security measures.</w:t>
            </w:r>
          </w:p>
        </w:tc>
      </w:tr>
      <w:tr>
        <w:trPr>
          <w:trHeight w:val="244" w:hRule="atLeast"/>
        </w:trPr>
        <w:tc>
          <w:tcPr>
            <w:tcW w:w="9361" w:type="dxa"/>
            <w:gridSpan w:val="2"/>
            <w:shd w:val="clear" w:color="auto" w:fill="D9E1F3"/>
          </w:tcPr>
          <w:p>
            <w:pPr>
              <w:pStyle w:val="TableParagraph"/>
              <w:spacing w:line="223" w:lineRule="exact" w:before="1"/>
              <w:ind w:left="1817" w:right="1811"/>
              <w:jc w:val="center"/>
              <w:rPr>
                <w:b/>
                <w:i/>
                <w:sz w:val="20"/>
              </w:rPr>
            </w:pPr>
            <w:r>
              <w:rPr>
                <w:b/>
                <w:i/>
                <w:sz w:val="20"/>
              </w:rPr>
              <w:t>Coordinate</w:t>
            </w:r>
            <w:r>
              <w:rPr>
                <w:b/>
                <w:i/>
                <w:spacing w:val="-7"/>
                <w:sz w:val="20"/>
              </w:rPr>
              <w:t> </w:t>
            </w:r>
            <w:r>
              <w:rPr>
                <w:b/>
                <w:i/>
                <w:sz w:val="20"/>
              </w:rPr>
              <w:t>a</w:t>
            </w:r>
            <w:r>
              <w:rPr>
                <w:b/>
                <w:i/>
                <w:spacing w:val="-7"/>
                <w:sz w:val="20"/>
              </w:rPr>
              <w:t> </w:t>
            </w:r>
            <w:r>
              <w:rPr>
                <w:b/>
                <w:i/>
                <w:spacing w:val="-2"/>
                <w:sz w:val="20"/>
              </w:rPr>
              <w:t>campaign.</w:t>
            </w:r>
          </w:p>
        </w:tc>
      </w:tr>
      <w:tr>
        <w:trPr>
          <w:trHeight w:val="731" w:hRule="atLeast"/>
        </w:trPr>
        <w:tc>
          <w:tcPr>
            <w:tcW w:w="3802" w:type="dxa"/>
            <w:shd w:val="clear" w:color="auto" w:fill="F1F1F1"/>
          </w:tcPr>
          <w:p>
            <w:pPr>
              <w:pStyle w:val="TableParagraph"/>
              <w:ind w:left="107" w:right="135"/>
              <w:rPr>
                <w:sz w:val="20"/>
              </w:rPr>
            </w:pPr>
            <w:r>
              <w:rPr>
                <w:sz w:val="20"/>
              </w:rPr>
              <w:t>Coordinate</w:t>
            </w:r>
            <w:r>
              <w:rPr>
                <w:spacing w:val="-11"/>
                <w:sz w:val="20"/>
              </w:rPr>
              <w:t> </w:t>
            </w:r>
            <w:r>
              <w:rPr>
                <w:sz w:val="20"/>
              </w:rPr>
              <w:t>a</w:t>
            </w:r>
            <w:r>
              <w:rPr>
                <w:spacing w:val="-10"/>
                <w:sz w:val="20"/>
              </w:rPr>
              <w:t> </w:t>
            </w:r>
            <w:r>
              <w:rPr>
                <w:sz w:val="20"/>
              </w:rPr>
              <w:t>campaign</w:t>
            </w:r>
            <w:r>
              <w:rPr>
                <w:spacing w:val="-10"/>
                <w:sz w:val="20"/>
              </w:rPr>
              <w:t> </w:t>
            </w:r>
            <w:r>
              <w:rPr>
                <w:sz w:val="20"/>
              </w:rPr>
              <w:t>of</w:t>
            </w:r>
            <w:r>
              <w:rPr>
                <w:spacing w:val="-11"/>
                <w:sz w:val="20"/>
              </w:rPr>
              <w:t> </w:t>
            </w:r>
            <w:r>
              <w:rPr>
                <w:sz w:val="20"/>
              </w:rPr>
              <w:t>multi-staged attacks (e.g., hopping).</w:t>
            </w:r>
          </w:p>
        </w:tc>
        <w:tc>
          <w:tcPr>
            <w:tcW w:w="5559" w:type="dxa"/>
            <w:shd w:val="clear" w:color="auto" w:fill="F1F1F1"/>
          </w:tcPr>
          <w:p>
            <w:pPr>
              <w:pStyle w:val="TableParagraph"/>
              <w:ind w:left="107" w:right="101"/>
              <w:rPr>
                <w:sz w:val="20"/>
              </w:rPr>
            </w:pPr>
            <w:r>
              <w:rPr>
                <w:sz w:val="20"/>
              </w:rPr>
              <w:t>Adversary moves the</w:t>
            </w:r>
            <w:r>
              <w:rPr>
                <w:spacing w:val="-2"/>
                <w:sz w:val="20"/>
              </w:rPr>
              <w:t> </w:t>
            </w:r>
            <w:r>
              <w:rPr>
                <w:sz w:val="20"/>
              </w:rPr>
              <w:t>source</w:t>
            </w:r>
            <w:r>
              <w:rPr>
                <w:spacing w:val="-2"/>
                <w:sz w:val="20"/>
              </w:rPr>
              <w:t> </w:t>
            </w:r>
            <w:r>
              <w:rPr>
                <w:sz w:val="20"/>
              </w:rPr>
              <w:t>of</w:t>
            </w:r>
            <w:r>
              <w:rPr>
                <w:spacing w:val="-2"/>
                <w:sz w:val="20"/>
              </w:rPr>
              <w:t> </w:t>
            </w:r>
            <w:r>
              <w:rPr>
                <w:sz w:val="20"/>
              </w:rPr>
              <w:t>malicious commands or</w:t>
            </w:r>
            <w:r>
              <w:rPr>
                <w:spacing w:val="-1"/>
                <w:sz w:val="20"/>
              </w:rPr>
              <w:t> </w:t>
            </w:r>
            <w:r>
              <w:rPr>
                <w:sz w:val="20"/>
              </w:rPr>
              <w:t>actions from</w:t>
            </w:r>
            <w:r>
              <w:rPr>
                <w:spacing w:val="-8"/>
                <w:sz w:val="20"/>
              </w:rPr>
              <w:t> </w:t>
            </w:r>
            <w:r>
              <w:rPr>
                <w:sz w:val="20"/>
              </w:rPr>
              <w:t>one</w:t>
            </w:r>
            <w:r>
              <w:rPr>
                <w:spacing w:val="-7"/>
                <w:sz w:val="20"/>
              </w:rPr>
              <w:t> </w:t>
            </w:r>
            <w:r>
              <w:rPr>
                <w:sz w:val="20"/>
              </w:rPr>
              <w:t>compromised</w:t>
            </w:r>
            <w:r>
              <w:rPr>
                <w:spacing w:val="-6"/>
                <w:sz w:val="20"/>
              </w:rPr>
              <w:t> </w:t>
            </w:r>
            <w:r>
              <w:rPr>
                <w:sz w:val="20"/>
              </w:rPr>
              <w:t>information</w:t>
            </w:r>
            <w:r>
              <w:rPr>
                <w:spacing w:val="-6"/>
                <w:sz w:val="20"/>
              </w:rPr>
              <w:t> </w:t>
            </w:r>
            <w:r>
              <w:rPr>
                <w:sz w:val="20"/>
              </w:rPr>
              <w:t>system</w:t>
            </w:r>
            <w:r>
              <w:rPr>
                <w:spacing w:val="-7"/>
                <w:sz w:val="20"/>
              </w:rPr>
              <w:t> </w:t>
            </w:r>
            <w:r>
              <w:rPr>
                <w:sz w:val="20"/>
              </w:rPr>
              <w:t>to</w:t>
            </w:r>
            <w:r>
              <w:rPr>
                <w:spacing w:val="-7"/>
                <w:sz w:val="20"/>
              </w:rPr>
              <w:t> </w:t>
            </w:r>
            <w:r>
              <w:rPr>
                <w:sz w:val="20"/>
              </w:rPr>
              <w:t>another,</w:t>
            </w:r>
            <w:r>
              <w:rPr>
                <w:spacing w:val="-6"/>
                <w:sz w:val="20"/>
              </w:rPr>
              <w:t> </w:t>
            </w:r>
            <w:r>
              <w:rPr>
                <w:spacing w:val="-2"/>
                <w:sz w:val="20"/>
              </w:rPr>
              <w:t>making</w:t>
            </w:r>
          </w:p>
          <w:p>
            <w:pPr>
              <w:pStyle w:val="TableParagraph"/>
              <w:spacing w:line="223" w:lineRule="exact"/>
              <w:ind w:left="107"/>
              <w:rPr>
                <w:sz w:val="20"/>
              </w:rPr>
            </w:pPr>
            <w:r>
              <w:rPr>
                <w:sz w:val="20"/>
              </w:rPr>
              <w:t>analysis</w:t>
            </w:r>
            <w:r>
              <w:rPr>
                <w:spacing w:val="-8"/>
                <w:sz w:val="20"/>
              </w:rPr>
              <w:t> </w:t>
            </w:r>
            <w:r>
              <w:rPr>
                <w:spacing w:val="-2"/>
                <w:sz w:val="20"/>
              </w:rPr>
              <w:t>difficult.</w:t>
            </w:r>
          </w:p>
        </w:tc>
      </w:tr>
      <w:tr>
        <w:trPr>
          <w:trHeight w:val="976" w:hRule="atLeast"/>
        </w:trPr>
        <w:tc>
          <w:tcPr>
            <w:tcW w:w="3802" w:type="dxa"/>
            <w:shd w:val="clear" w:color="auto" w:fill="F1F1F1"/>
          </w:tcPr>
          <w:p>
            <w:pPr>
              <w:pStyle w:val="TableParagraph"/>
              <w:spacing w:before="1"/>
              <w:ind w:left="107" w:right="152"/>
              <w:rPr>
                <w:sz w:val="20"/>
              </w:rPr>
            </w:pPr>
            <w:r>
              <w:rPr>
                <w:sz w:val="20"/>
              </w:rPr>
              <w:t>Coordinate</w:t>
            </w:r>
            <w:r>
              <w:rPr>
                <w:spacing w:val="-11"/>
                <w:sz w:val="20"/>
              </w:rPr>
              <w:t> </w:t>
            </w:r>
            <w:r>
              <w:rPr>
                <w:sz w:val="20"/>
              </w:rPr>
              <w:t>a</w:t>
            </w:r>
            <w:r>
              <w:rPr>
                <w:spacing w:val="-9"/>
                <w:sz w:val="20"/>
              </w:rPr>
              <w:t> </w:t>
            </w:r>
            <w:r>
              <w:rPr>
                <w:sz w:val="20"/>
              </w:rPr>
              <w:t>campaign</w:t>
            </w:r>
            <w:r>
              <w:rPr>
                <w:spacing w:val="-9"/>
                <w:sz w:val="20"/>
              </w:rPr>
              <w:t> </w:t>
            </w:r>
            <w:r>
              <w:rPr>
                <w:sz w:val="20"/>
              </w:rPr>
              <w:t>that</w:t>
            </w:r>
            <w:r>
              <w:rPr>
                <w:spacing w:val="-10"/>
                <w:sz w:val="20"/>
              </w:rPr>
              <w:t> </w:t>
            </w:r>
            <w:r>
              <w:rPr>
                <w:sz w:val="20"/>
              </w:rPr>
              <w:t>combines internal and external attacks across multiple information systems and</w:t>
            </w:r>
          </w:p>
          <w:p>
            <w:pPr>
              <w:pStyle w:val="TableParagraph"/>
              <w:spacing w:line="223" w:lineRule="exact"/>
              <w:ind w:left="107"/>
              <w:rPr>
                <w:sz w:val="20"/>
              </w:rPr>
            </w:pPr>
            <w:r>
              <w:rPr>
                <w:spacing w:val="-2"/>
                <w:sz w:val="20"/>
              </w:rPr>
              <w:t>information</w:t>
            </w:r>
            <w:r>
              <w:rPr>
                <w:spacing w:val="9"/>
                <w:sz w:val="20"/>
              </w:rPr>
              <w:t> </w:t>
            </w:r>
            <w:r>
              <w:rPr>
                <w:spacing w:val="-2"/>
                <w:sz w:val="20"/>
              </w:rPr>
              <w:t>technologies.</w:t>
            </w:r>
          </w:p>
        </w:tc>
        <w:tc>
          <w:tcPr>
            <w:tcW w:w="5559" w:type="dxa"/>
            <w:shd w:val="clear" w:color="auto" w:fill="F1F1F1"/>
          </w:tcPr>
          <w:p>
            <w:pPr>
              <w:pStyle w:val="TableParagraph"/>
              <w:spacing w:before="1"/>
              <w:ind w:left="107" w:right="101"/>
              <w:rPr>
                <w:sz w:val="20"/>
              </w:rPr>
            </w:pPr>
            <w:r>
              <w:rPr>
                <w:sz w:val="20"/>
              </w:rPr>
              <w:t>Adversary</w:t>
            </w:r>
            <w:r>
              <w:rPr>
                <w:spacing w:val="-5"/>
                <w:sz w:val="20"/>
              </w:rPr>
              <w:t> </w:t>
            </w:r>
            <w:r>
              <w:rPr>
                <w:sz w:val="20"/>
              </w:rPr>
              <w:t>combines</w:t>
            </w:r>
            <w:r>
              <w:rPr>
                <w:spacing w:val="-5"/>
                <w:sz w:val="20"/>
              </w:rPr>
              <w:t> </w:t>
            </w:r>
            <w:r>
              <w:rPr>
                <w:sz w:val="20"/>
              </w:rPr>
              <w:t>attacks</w:t>
            </w:r>
            <w:r>
              <w:rPr>
                <w:spacing w:val="-5"/>
                <w:sz w:val="20"/>
              </w:rPr>
              <w:t> </w:t>
            </w:r>
            <w:r>
              <w:rPr>
                <w:sz w:val="20"/>
              </w:rPr>
              <w:t>that</w:t>
            </w:r>
            <w:r>
              <w:rPr>
                <w:spacing w:val="-6"/>
                <w:sz w:val="20"/>
              </w:rPr>
              <w:t> </w:t>
            </w:r>
            <w:r>
              <w:rPr>
                <w:sz w:val="20"/>
              </w:rPr>
              <w:t>require</w:t>
            </w:r>
            <w:r>
              <w:rPr>
                <w:spacing w:val="-7"/>
                <w:sz w:val="20"/>
              </w:rPr>
              <w:t> </w:t>
            </w:r>
            <w:r>
              <w:rPr>
                <w:sz w:val="20"/>
              </w:rPr>
              <w:t>both</w:t>
            </w:r>
            <w:r>
              <w:rPr>
                <w:spacing w:val="-5"/>
                <w:sz w:val="20"/>
              </w:rPr>
              <w:t> </w:t>
            </w:r>
            <w:r>
              <w:rPr>
                <w:sz w:val="20"/>
              </w:rPr>
              <w:t>a</w:t>
            </w:r>
            <w:r>
              <w:rPr>
                <w:spacing w:val="-6"/>
                <w:sz w:val="20"/>
              </w:rPr>
              <w:t> </w:t>
            </w:r>
            <w:r>
              <w:rPr>
                <w:sz w:val="20"/>
              </w:rPr>
              <w:t>physical</w:t>
            </w:r>
            <w:r>
              <w:rPr>
                <w:spacing w:val="-6"/>
                <w:sz w:val="20"/>
              </w:rPr>
              <w:t> </w:t>
            </w:r>
            <w:r>
              <w:rPr>
                <w:sz w:val="20"/>
              </w:rPr>
              <w:t>presence within organizational facilities and cyber methods to achieve success. The</w:t>
            </w:r>
            <w:r>
              <w:rPr>
                <w:spacing w:val="-1"/>
                <w:sz w:val="20"/>
              </w:rPr>
              <w:t> </w:t>
            </w:r>
            <w:r>
              <w:rPr>
                <w:sz w:val="20"/>
              </w:rPr>
              <w:t>physical attack</w:t>
            </w:r>
            <w:r>
              <w:rPr>
                <w:spacing w:val="-2"/>
                <w:sz w:val="20"/>
              </w:rPr>
              <w:t> </w:t>
            </w:r>
            <w:r>
              <w:rPr>
                <w:sz w:val="20"/>
              </w:rPr>
              <w:t>steps may be</w:t>
            </w:r>
            <w:r>
              <w:rPr>
                <w:spacing w:val="-1"/>
                <w:sz w:val="20"/>
              </w:rPr>
              <w:t> </w:t>
            </w:r>
            <w:r>
              <w:rPr>
                <w:sz w:val="20"/>
              </w:rPr>
              <w:t>as simple</w:t>
            </w:r>
            <w:r>
              <w:rPr>
                <w:spacing w:val="-1"/>
                <w:sz w:val="20"/>
              </w:rPr>
              <w:t> </w:t>
            </w:r>
            <w:r>
              <w:rPr>
                <w:sz w:val="20"/>
              </w:rPr>
              <w:t>as convincing</w:t>
            </w:r>
          </w:p>
          <w:p>
            <w:pPr>
              <w:pStyle w:val="TableParagraph"/>
              <w:spacing w:line="223" w:lineRule="exact"/>
              <w:ind w:left="107"/>
              <w:rPr>
                <w:sz w:val="20"/>
              </w:rPr>
            </w:pPr>
            <w:r>
              <w:rPr>
                <w:sz w:val="20"/>
              </w:rPr>
              <w:t>maintenance</w:t>
            </w:r>
            <w:r>
              <w:rPr>
                <w:spacing w:val="-9"/>
                <w:sz w:val="20"/>
              </w:rPr>
              <w:t> </w:t>
            </w:r>
            <w:r>
              <w:rPr>
                <w:sz w:val="20"/>
              </w:rPr>
              <w:t>personnel</w:t>
            </w:r>
            <w:r>
              <w:rPr>
                <w:spacing w:val="-5"/>
                <w:sz w:val="20"/>
              </w:rPr>
              <w:t> </w:t>
            </w:r>
            <w:r>
              <w:rPr>
                <w:sz w:val="20"/>
              </w:rPr>
              <w:t>to</w:t>
            </w:r>
            <w:r>
              <w:rPr>
                <w:spacing w:val="-6"/>
                <w:sz w:val="20"/>
              </w:rPr>
              <w:t> </w:t>
            </w:r>
            <w:r>
              <w:rPr>
                <w:sz w:val="20"/>
              </w:rPr>
              <w:t>leave</w:t>
            </w:r>
            <w:r>
              <w:rPr>
                <w:spacing w:val="-6"/>
                <w:sz w:val="20"/>
              </w:rPr>
              <w:t> </w:t>
            </w:r>
            <w:r>
              <w:rPr>
                <w:sz w:val="20"/>
              </w:rPr>
              <w:t>doors</w:t>
            </w:r>
            <w:r>
              <w:rPr>
                <w:spacing w:val="-5"/>
                <w:sz w:val="20"/>
              </w:rPr>
              <w:t> </w:t>
            </w:r>
            <w:r>
              <w:rPr>
                <w:sz w:val="20"/>
              </w:rPr>
              <w:t>or</w:t>
            </w:r>
            <w:r>
              <w:rPr>
                <w:spacing w:val="-5"/>
                <w:sz w:val="20"/>
              </w:rPr>
              <w:t> </w:t>
            </w:r>
            <w:r>
              <w:rPr>
                <w:sz w:val="20"/>
              </w:rPr>
              <w:t>cabinets</w:t>
            </w:r>
            <w:r>
              <w:rPr>
                <w:spacing w:val="-4"/>
                <w:sz w:val="20"/>
              </w:rPr>
              <w:t> open.</w:t>
            </w:r>
          </w:p>
        </w:tc>
      </w:tr>
      <w:tr>
        <w:trPr>
          <w:trHeight w:val="731" w:hRule="atLeast"/>
        </w:trPr>
        <w:tc>
          <w:tcPr>
            <w:tcW w:w="3802" w:type="dxa"/>
            <w:shd w:val="clear" w:color="auto" w:fill="F1F1F1"/>
          </w:tcPr>
          <w:p>
            <w:pPr>
              <w:pStyle w:val="TableParagraph"/>
              <w:spacing w:before="1"/>
              <w:ind w:left="107"/>
              <w:rPr>
                <w:sz w:val="20"/>
              </w:rPr>
            </w:pPr>
            <w:r>
              <w:rPr>
                <w:sz w:val="20"/>
              </w:rPr>
              <w:t>Coordinate</w:t>
            </w:r>
            <w:r>
              <w:rPr>
                <w:spacing w:val="-12"/>
                <w:sz w:val="20"/>
              </w:rPr>
              <w:t> </w:t>
            </w:r>
            <w:r>
              <w:rPr>
                <w:sz w:val="20"/>
              </w:rPr>
              <w:t>campaigns</w:t>
            </w:r>
            <w:r>
              <w:rPr>
                <w:spacing w:val="-11"/>
                <w:sz w:val="20"/>
              </w:rPr>
              <w:t> </w:t>
            </w:r>
            <w:r>
              <w:rPr>
                <w:sz w:val="20"/>
              </w:rPr>
              <w:t>across</w:t>
            </w:r>
            <w:r>
              <w:rPr>
                <w:spacing w:val="-11"/>
                <w:sz w:val="20"/>
              </w:rPr>
              <w:t> </w:t>
            </w:r>
            <w:r>
              <w:rPr>
                <w:sz w:val="20"/>
              </w:rPr>
              <w:t>multiple organizations to acquire specific</w:t>
            </w:r>
          </w:p>
          <w:p>
            <w:pPr>
              <w:pStyle w:val="TableParagraph"/>
              <w:spacing w:line="222" w:lineRule="exact"/>
              <w:ind w:left="107"/>
              <w:rPr>
                <w:sz w:val="20"/>
              </w:rPr>
            </w:pPr>
            <w:r>
              <w:rPr>
                <w:sz w:val="20"/>
              </w:rPr>
              <w:t>information</w:t>
            </w:r>
            <w:r>
              <w:rPr>
                <w:spacing w:val="-6"/>
                <w:sz w:val="20"/>
              </w:rPr>
              <w:t> </w:t>
            </w:r>
            <w:r>
              <w:rPr>
                <w:sz w:val="20"/>
              </w:rPr>
              <w:t>or</w:t>
            </w:r>
            <w:r>
              <w:rPr>
                <w:spacing w:val="-6"/>
                <w:sz w:val="20"/>
              </w:rPr>
              <w:t> </w:t>
            </w:r>
            <w:r>
              <w:rPr>
                <w:sz w:val="20"/>
              </w:rPr>
              <w:t>achieve</w:t>
            </w:r>
            <w:r>
              <w:rPr>
                <w:spacing w:val="-7"/>
                <w:sz w:val="20"/>
              </w:rPr>
              <w:t> </w:t>
            </w:r>
            <w:r>
              <w:rPr>
                <w:sz w:val="20"/>
              </w:rPr>
              <w:t>a</w:t>
            </w:r>
            <w:r>
              <w:rPr>
                <w:spacing w:val="-6"/>
                <w:sz w:val="20"/>
              </w:rPr>
              <w:t> </w:t>
            </w:r>
            <w:r>
              <w:rPr>
                <w:sz w:val="20"/>
              </w:rPr>
              <w:t>desired</w:t>
            </w:r>
            <w:r>
              <w:rPr>
                <w:spacing w:val="-5"/>
                <w:sz w:val="20"/>
              </w:rPr>
              <w:t> </w:t>
            </w:r>
            <w:r>
              <w:rPr>
                <w:spacing w:val="-2"/>
                <w:sz w:val="20"/>
              </w:rPr>
              <w:t>outcome.</w:t>
            </w:r>
          </w:p>
        </w:tc>
        <w:tc>
          <w:tcPr>
            <w:tcW w:w="5559" w:type="dxa"/>
            <w:shd w:val="clear" w:color="auto" w:fill="F1F1F1"/>
          </w:tcPr>
          <w:p>
            <w:pPr>
              <w:pStyle w:val="TableParagraph"/>
              <w:spacing w:before="1"/>
              <w:ind w:left="107" w:right="101"/>
              <w:rPr>
                <w:sz w:val="20"/>
              </w:rPr>
            </w:pPr>
            <w:r>
              <w:rPr>
                <w:sz w:val="20"/>
              </w:rPr>
              <w:t>Adversary does not limit planning to the targeting of one organization.</w:t>
            </w:r>
            <w:r>
              <w:rPr>
                <w:spacing w:val="-8"/>
                <w:sz w:val="20"/>
              </w:rPr>
              <w:t> </w:t>
            </w:r>
            <w:r>
              <w:rPr>
                <w:sz w:val="20"/>
              </w:rPr>
              <w:t>Adversary</w:t>
            </w:r>
            <w:r>
              <w:rPr>
                <w:spacing w:val="-7"/>
                <w:sz w:val="20"/>
              </w:rPr>
              <w:t> </w:t>
            </w:r>
            <w:r>
              <w:rPr>
                <w:sz w:val="20"/>
              </w:rPr>
              <w:t>observes</w:t>
            </w:r>
            <w:r>
              <w:rPr>
                <w:spacing w:val="-7"/>
                <w:sz w:val="20"/>
              </w:rPr>
              <w:t> </w:t>
            </w:r>
            <w:r>
              <w:rPr>
                <w:sz w:val="20"/>
              </w:rPr>
              <w:t>multiple</w:t>
            </w:r>
            <w:r>
              <w:rPr>
                <w:spacing w:val="-9"/>
                <w:sz w:val="20"/>
              </w:rPr>
              <w:t> </w:t>
            </w:r>
            <w:r>
              <w:rPr>
                <w:sz w:val="20"/>
              </w:rPr>
              <w:t>organizations</w:t>
            </w:r>
            <w:r>
              <w:rPr>
                <w:spacing w:val="-7"/>
                <w:sz w:val="20"/>
              </w:rPr>
              <w:t> </w:t>
            </w:r>
            <w:r>
              <w:rPr>
                <w:sz w:val="20"/>
              </w:rPr>
              <w:t>to</w:t>
            </w:r>
          </w:p>
          <w:p>
            <w:pPr>
              <w:pStyle w:val="TableParagraph"/>
              <w:spacing w:line="222" w:lineRule="exact"/>
              <w:ind w:left="107"/>
              <w:rPr>
                <w:sz w:val="20"/>
              </w:rPr>
            </w:pPr>
            <w:r>
              <w:rPr>
                <w:sz w:val="20"/>
              </w:rPr>
              <w:t>acquire</w:t>
            </w:r>
            <w:r>
              <w:rPr>
                <w:spacing w:val="-8"/>
                <w:sz w:val="20"/>
              </w:rPr>
              <w:t> </w:t>
            </w:r>
            <w:r>
              <w:rPr>
                <w:sz w:val="20"/>
              </w:rPr>
              <w:t>necessary</w:t>
            </w:r>
            <w:r>
              <w:rPr>
                <w:spacing w:val="-6"/>
                <w:sz w:val="20"/>
              </w:rPr>
              <w:t> </w:t>
            </w:r>
            <w:r>
              <w:rPr>
                <w:sz w:val="20"/>
              </w:rPr>
              <w:t>information</w:t>
            </w:r>
            <w:r>
              <w:rPr>
                <w:spacing w:val="-6"/>
                <w:sz w:val="20"/>
              </w:rPr>
              <w:t> </w:t>
            </w:r>
            <w:r>
              <w:rPr>
                <w:sz w:val="20"/>
              </w:rPr>
              <w:t>on</w:t>
            </w:r>
            <w:r>
              <w:rPr>
                <w:spacing w:val="-5"/>
                <w:sz w:val="20"/>
              </w:rPr>
              <w:t> </w:t>
            </w:r>
            <w:r>
              <w:rPr>
                <w:sz w:val="20"/>
              </w:rPr>
              <w:t>targets</w:t>
            </w:r>
            <w:r>
              <w:rPr>
                <w:spacing w:val="-6"/>
                <w:sz w:val="20"/>
              </w:rPr>
              <w:t> </w:t>
            </w:r>
            <w:r>
              <w:rPr>
                <w:sz w:val="20"/>
              </w:rPr>
              <w:t>of</w:t>
            </w:r>
            <w:r>
              <w:rPr>
                <w:spacing w:val="-8"/>
                <w:sz w:val="20"/>
              </w:rPr>
              <w:t> </w:t>
            </w:r>
            <w:r>
              <w:rPr>
                <w:spacing w:val="-2"/>
                <w:sz w:val="20"/>
              </w:rPr>
              <w:t>interest.</w:t>
            </w:r>
          </w:p>
        </w:tc>
      </w:tr>
      <w:tr>
        <w:trPr>
          <w:trHeight w:val="1221" w:hRule="atLeast"/>
        </w:trPr>
        <w:tc>
          <w:tcPr>
            <w:tcW w:w="3802" w:type="dxa"/>
            <w:shd w:val="clear" w:color="auto" w:fill="F1F1F1"/>
          </w:tcPr>
          <w:p>
            <w:pPr>
              <w:pStyle w:val="TableParagraph"/>
              <w:spacing w:before="1"/>
              <w:ind w:left="107"/>
              <w:rPr>
                <w:sz w:val="20"/>
              </w:rPr>
            </w:pPr>
            <w:r>
              <w:rPr>
                <w:sz w:val="20"/>
              </w:rPr>
              <w:t>Coordinate</w:t>
            </w:r>
            <w:r>
              <w:rPr>
                <w:spacing w:val="-9"/>
                <w:sz w:val="20"/>
              </w:rPr>
              <w:t> </w:t>
            </w:r>
            <w:r>
              <w:rPr>
                <w:sz w:val="20"/>
              </w:rPr>
              <w:t>a</w:t>
            </w:r>
            <w:r>
              <w:rPr>
                <w:spacing w:val="-7"/>
                <w:sz w:val="20"/>
              </w:rPr>
              <w:t> </w:t>
            </w:r>
            <w:r>
              <w:rPr>
                <w:sz w:val="20"/>
              </w:rPr>
              <w:t>campaign</w:t>
            </w:r>
            <w:r>
              <w:rPr>
                <w:spacing w:val="-7"/>
                <w:sz w:val="20"/>
              </w:rPr>
              <w:t> </w:t>
            </w:r>
            <w:r>
              <w:rPr>
                <w:sz w:val="20"/>
              </w:rPr>
              <w:t>that</w:t>
            </w:r>
            <w:r>
              <w:rPr>
                <w:spacing w:val="-8"/>
                <w:sz w:val="20"/>
              </w:rPr>
              <w:t> </w:t>
            </w:r>
            <w:r>
              <w:rPr>
                <w:sz w:val="20"/>
              </w:rPr>
              <w:t>spreads</w:t>
            </w:r>
            <w:r>
              <w:rPr>
                <w:spacing w:val="-7"/>
                <w:sz w:val="20"/>
              </w:rPr>
              <w:t> </w:t>
            </w:r>
            <w:r>
              <w:rPr>
                <w:sz w:val="20"/>
              </w:rPr>
              <w:t>attacks across organizational systems from an existing presence.</w:t>
            </w:r>
          </w:p>
        </w:tc>
        <w:tc>
          <w:tcPr>
            <w:tcW w:w="5559" w:type="dxa"/>
            <w:shd w:val="clear" w:color="auto" w:fill="F1F1F1"/>
          </w:tcPr>
          <w:p>
            <w:pPr>
              <w:pStyle w:val="TableParagraph"/>
              <w:spacing w:before="1"/>
              <w:ind w:left="107" w:right="140"/>
              <w:rPr>
                <w:sz w:val="20"/>
              </w:rPr>
            </w:pPr>
            <w:r>
              <w:rPr>
                <w:sz w:val="20"/>
              </w:rPr>
              <w:t>Adversary uses an existing presence within organizational systems to extend the adversary’s span of control to other organizational</w:t>
            </w:r>
            <w:r>
              <w:rPr>
                <w:spacing w:val="-10"/>
                <w:sz w:val="20"/>
              </w:rPr>
              <w:t> </w:t>
            </w:r>
            <w:r>
              <w:rPr>
                <w:sz w:val="20"/>
              </w:rPr>
              <w:t>systems,</w:t>
            </w:r>
            <w:r>
              <w:rPr>
                <w:spacing w:val="-9"/>
                <w:sz w:val="20"/>
              </w:rPr>
              <w:t> </w:t>
            </w:r>
            <w:r>
              <w:rPr>
                <w:sz w:val="20"/>
              </w:rPr>
              <w:t>including</w:t>
            </w:r>
            <w:r>
              <w:rPr>
                <w:spacing w:val="-10"/>
                <w:sz w:val="20"/>
              </w:rPr>
              <w:t> </w:t>
            </w:r>
            <w:r>
              <w:rPr>
                <w:sz w:val="20"/>
              </w:rPr>
              <w:t>organizational</w:t>
            </w:r>
            <w:r>
              <w:rPr>
                <w:spacing w:val="-10"/>
                <w:sz w:val="20"/>
              </w:rPr>
              <w:t> </w:t>
            </w:r>
            <w:r>
              <w:rPr>
                <w:sz w:val="20"/>
              </w:rPr>
              <w:t>infrastructure. Adversary is, thus, in a position to further undermine the</w:t>
            </w:r>
          </w:p>
          <w:p>
            <w:pPr>
              <w:pStyle w:val="TableParagraph"/>
              <w:spacing w:line="223" w:lineRule="exact"/>
              <w:ind w:left="107"/>
              <w:rPr>
                <w:sz w:val="20"/>
              </w:rPr>
            </w:pPr>
            <w:r>
              <w:rPr>
                <w:sz w:val="20"/>
              </w:rPr>
              <w:t>organization’s</w:t>
            </w:r>
            <w:r>
              <w:rPr>
                <w:spacing w:val="-6"/>
                <w:sz w:val="20"/>
              </w:rPr>
              <w:t> </w:t>
            </w:r>
            <w:r>
              <w:rPr>
                <w:sz w:val="20"/>
              </w:rPr>
              <w:t>ability</w:t>
            </w:r>
            <w:r>
              <w:rPr>
                <w:spacing w:val="-7"/>
                <w:sz w:val="20"/>
              </w:rPr>
              <w:t> </w:t>
            </w:r>
            <w:r>
              <w:rPr>
                <w:sz w:val="20"/>
              </w:rPr>
              <w:t>to</w:t>
            </w:r>
            <w:r>
              <w:rPr>
                <w:spacing w:val="-6"/>
                <w:sz w:val="20"/>
              </w:rPr>
              <w:t> </w:t>
            </w:r>
            <w:r>
              <w:rPr>
                <w:sz w:val="20"/>
              </w:rPr>
              <w:t>carry</w:t>
            </w:r>
            <w:r>
              <w:rPr>
                <w:spacing w:val="-8"/>
                <w:sz w:val="20"/>
              </w:rPr>
              <w:t> </w:t>
            </w:r>
            <w:r>
              <w:rPr>
                <w:sz w:val="20"/>
              </w:rPr>
              <w:t>out</w:t>
            </w:r>
            <w:r>
              <w:rPr>
                <w:spacing w:val="-6"/>
                <w:sz w:val="20"/>
              </w:rPr>
              <w:t> </w:t>
            </w:r>
            <w:r>
              <w:rPr>
                <w:sz w:val="20"/>
              </w:rPr>
              <w:t>mission</w:t>
            </w:r>
            <w:r>
              <w:rPr>
                <w:spacing w:val="-5"/>
                <w:sz w:val="20"/>
              </w:rPr>
              <w:t> </w:t>
            </w:r>
            <w:r>
              <w:rPr>
                <w:sz w:val="20"/>
              </w:rPr>
              <w:t>and</w:t>
            </w:r>
            <w:r>
              <w:rPr>
                <w:spacing w:val="-8"/>
                <w:sz w:val="20"/>
              </w:rPr>
              <w:t> </w:t>
            </w:r>
            <w:r>
              <w:rPr>
                <w:sz w:val="20"/>
              </w:rPr>
              <w:t>business</w:t>
            </w:r>
            <w:r>
              <w:rPr>
                <w:spacing w:val="-6"/>
                <w:sz w:val="20"/>
              </w:rPr>
              <w:t> </w:t>
            </w:r>
            <w:r>
              <w:rPr>
                <w:spacing w:val="-2"/>
                <w:sz w:val="20"/>
              </w:rPr>
              <w:t>functions.</w:t>
            </w:r>
          </w:p>
        </w:tc>
      </w:tr>
      <w:tr>
        <w:trPr>
          <w:trHeight w:val="731" w:hRule="atLeast"/>
        </w:trPr>
        <w:tc>
          <w:tcPr>
            <w:tcW w:w="3802" w:type="dxa"/>
            <w:shd w:val="clear" w:color="auto" w:fill="F1F1F1"/>
          </w:tcPr>
          <w:p>
            <w:pPr>
              <w:pStyle w:val="TableParagraph"/>
              <w:spacing w:before="1"/>
              <w:ind w:left="107"/>
              <w:rPr>
                <w:sz w:val="20"/>
              </w:rPr>
            </w:pPr>
            <w:r>
              <w:rPr>
                <w:sz w:val="20"/>
              </w:rPr>
              <w:t>Coordinate a campaign of continuous, adaptive,</w:t>
            </w:r>
            <w:r>
              <w:rPr>
                <w:spacing w:val="-7"/>
                <w:sz w:val="20"/>
              </w:rPr>
              <w:t> </w:t>
            </w:r>
            <w:r>
              <w:rPr>
                <w:sz w:val="20"/>
              </w:rPr>
              <w:t>and</w:t>
            </w:r>
            <w:r>
              <w:rPr>
                <w:spacing w:val="-7"/>
                <w:sz w:val="20"/>
              </w:rPr>
              <w:t> </w:t>
            </w:r>
            <w:r>
              <w:rPr>
                <w:sz w:val="20"/>
              </w:rPr>
              <w:t>changing</w:t>
            </w:r>
            <w:r>
              <w:rPr>
                <w:spacing w:val="-8"/>
                <w:sz w:val="20"/>
              </w:rPr>
              <w:t> </w:t>
            </w:r>
            <w:r>
              <w:rPr>
                <w:sz w:val="20"/>
              </w:rPr>
              <w:t>cyber</w:t>
            </w:r>
            <w:r>
              <w:rPr>
                <w:spacing w:val="-8"/>
                <w:sz w:val="20"/>
              </w:rPr>
              <w:t> </w:t>
            </w:r>
            <w:r>
              <w:rPr>
                <w:sz w:val="20"/>
              </w:rPr>
              <w:t>attacks</w:t>
            </w:r>
            <w:r>
              <w:rPr>
                <w:spacing w:val="-7"/>
                <w:sz w:val="20"/>
              </w:rPr>
              <w:t> </w:t>
            </w:r>
            <w:r>
              <w:rPr>
                <w:sz w:val="20"/>
              </w:rPr>
              <w:t>based</w:t>
            </w:r>
          </w:p>
          <w:p>
            <w:pPr>
              <w:pStyle w:val="TableParagraph"/>
              <w:spacing w:line="222" w:lineRule="exact"/>
              <w:ind w:left="107"/>
              <w:rPr>
                <w:sz w:val="20"/>
              </w:rPr>
            </w:pPr>
            <w:r>
              <w:rPr>
                <w:sz w:val="20"/>
              </w:rPr>
              <w:t>on</w:t>
            </w:r>
            <w:r>
              <w:rPr>
                <w:spacing w:val="-6"/>
                <w:sz w:val="20"/>
              </w:rPr>
              <w:t> </w:t>
            </w:r>
            <w:r>
              <w:rPr>
                <w:sz w:val="20"/>
              </w:rPr>
              <w:t>detailed</w:t>
            </w:r>
            <w:r>
              <w:rPr>
                <w:spacing w:val="-5"/>
                <w:sz w:val="20"/>
              </w:rPr>
              <w:t> </w:t>
            </w:r>
            <w:r>
              <w:rPr>
                <w:spacing w:val="-2"/>
                <w:sz w:val="20"/>
              </w:rPr>
              <w:t>surveillance.</w:t>
            </w:r>
          </w:p>
        </w:tc>
        <w:tc>
          <w:tcPr>
            <w:tcW w:w="5559" w:type="dxa"/>
            <w:shd w:val="clear" w:color="auto" w:fill="F1F1F1"/>
          </w:tcPr>
          <w:p>
            <w:pPr>
              <w:pStyle w:val="TableParagraph"/>
              <w:spacing w:before="1"/>
              <w:ind w:left="107" w:right="101"/>
              <w:rPr>
                <w:sz w:val="20"/>
              </w:rPr>
            </w:pPr>
            <w:r>
              <w:rPr>
                <w:sz w:val="20"/>
              </w:rPr>
              <w:t>Adversary</w:t>
            </w:r>
            <w:r>
              <w:rPr>
                <w:spacing w:val="-5"/>
                <w:sz w:val="20"/>
              </w:rPr>
              <w:t> </w:t>
            </w:r>
            <w:r>
              <w:rPr>
                <w:sz w:val="20"/>
              </w:rPr>
              <w:t>attacks</w:t>
            </w:r>
            <w:r>
              <w:rPr>
                <w:spacing w:val="-5"/>
                <w:sz w:val="20"/>
              </w:rPr>
              <w:t> </w:t>
            </w:r>
            <w:r>
              <w:rPr>
                <w:sz w:val="20"/>
              </w:rPr>
              <w:t>continually</w:t>
            </w:r>
            <w:r>
              <w:rPr>
                <w:spacing w:val="-7"/>
                <w:sz w:val="20"/>
              </w:rPr>
              <w:t> </w:t>
            </w:r>
            <w:r>
              <w:rPr>
                <w:sz w:val="20"/>
              </w:rPr>
              <w:t>change</w:t>
            </w:r>
            <w:r>
              <w:rPr>
                <w:spacing w:val="-7"/>
                <w:sz w:val="20"/>
              </w:rPr>
              <w:t> </w:t>
            </w:r>
            <w:r>
              <w:rPr>
                <w:sz w:val="20"/>
              </w:rPr>
              <w:t>in</w:t>
            </w:r>
            <w:r>
              <w:rPr>
                <w:spacing w:val="-5"/>
                <w:sz w:val="20"/>
              </w:rPr>
              <w:t> </w:t>
            </w:r>
            <w:r>
              <w:rPr>
                <w:sz w:val="20"/>
              </w:rPr>
              <w:t>response</w:t>
            </w:r>
            <w:r>
              <w:rPr>
                <w:spacing w:val="-7"/>
                <w:sz w:val="20"/>
              </w:rPr>
              <w:t> </w:t>
            </w:r>
            <w:r>
              <w:rPr>
                <w:sz w:val="20"/>
              </w:rPr>
              <w:t>to</w:t>
            </w:r>
            <w:r>
              <w:rPr>
                <w:spacing w:val="-6"/>
                <w:sz w:val="20"/>
              </w:rPr>
              <w:t> </w:t>
            </w:r>
            <w:r>
              <w:rPr>
                <w:sz w:val="20"/>
              </w:rPr>
              <w:t>surveillance and organizational security measures.</w:t>
            </w:r>
          </w:p>
        </w:tc>
      </w:tr>
      <w:tr>
        <w:trPr>
          <w:trHeight w:val="733" w:hRule="atLeast"/>
        </w:trPr>
        <w:tc>
          <w:tcPr>
            <w:tcW w:w="3802" w:type="dxa"/>
            <w:shd w:val="clear" w:color="auto" w:fill="F1F1F1"/>
          </w:tcPr>
          <w:p>
            <w:pPr>
              <w:pStyle w:val="TableParagraph"/>
              <w:spacing w:line="240" w:lineRule="atLeast"/>
              <w:ind w:left="107" w:right="461"/>
              <w:jc w:val="both"/>
              <w:rPr>
                <w:sz w:val="20"/>
              </w:rPr>
            </w:pPr>
            <w:r>
              <w:rPr>
                <w:sz w:val="20"/>
              </w:rPr>
              <w:t>Coordinate</w:t>
            </w:r>
            <w:r>
              <w:rPr>
                <w:spacing w:val="-9"/>
                <w:sz w:val="20"/>
              </w:rPr>
              <w:t> </w:t>
            </w:r>
            <w:r>
              <w:rPr>
                <w:sz w:val="20"/>
              </w:rPr>
              <w:t>cyber</w:t>
            </w:r>
            <w:r>
              <w:rPr>
                <w:spacing w:val="-8"/>
                <w:sz w:val="20"/>
              </w:rPr>
              <w:t> </w:t>
            </w:r>
            <w:r>
              <w:rPr>
                <w:sz w:val="20"/>
              </w:rPr>
              <w:t>attacks</w:t>
            </w:r>
            <w:r>
              <w:rPr>
                <w:spacing w:val="-7"/>
                <w:sz w:val="20"/>
              </w:rPr>
              <w:t> </w:t>
            </w:r>
            <w:r>
              <w:rPr>
                <w:sz w:val="20"/>
              </w:rPr>
              <w:t>using</w:t>
            </w:r>
            <w:r>
              <w:rPr>
                <w:spacing w:val="-8"/>
                <w:sz w:val="20"/>
              </w:rPr>
              <w:t> </w:t>
            </w:r>
            <w:r>
              <w:rPr>
                <w:sz w:val="20"/>
              </w:rPr>
              <w:t>external (outsider),</w:t>
            </w:r>
            <w:r>
              <w:rPr>
                <w:spacing w:val="-9"/>
                <w:sz w:val="20"/>
              </w:rPr>
              <w:t> </w:t>
            </w:r>
            <w:r>
              <w:rPr>
                <w:sz w:val="20"/>
              </w:rPr>
              <w:t>internal</w:t>
            </w:r>
            <w:r>
              <w:rPr>
                <w:spacing w:val="-10"/>
                <w:sz w:val="20"/>
              </w:rPr>
              <w:t> </w:t>
            </w:r>
            <w:r>
              <w:rPr>
                <w:sz w:val="20"/>
              </w:rPr>
              <w:t>(insider),</w:t>
            </w:r>
            <w:r>
              <w:rPr>
                <w:spacing w:val="-9"/>
                <w:sz w:val="20"/>
              </w:rPr>
              <w:t> </w:t>
            </w:r>
            <w:r>
              <w:rPr>
                <w:sz w:val="20"/>
              </w:rPr>
              <w:t>and</w:t>
            </w:r>
            <w:r>
              <w:rPr>
                <w:spacing w:val="-9"/>
                <w:sz w:val="20"/>
              </w:rPr>
              <w:t> </w:t>
            </w:r>
            <w:r>
              <w:rPr>
                <w:sz w:val="20"/>
              </w:rPr>
              <w:t>supply chain (supplier) attack vectors.</w:t>
            </w:r>
          </w:p>
        </w:tc>
        <w:tc>
          <w:tcPr>
            <w:tcW w:w="5559" w:type="dxa"/>
            <w:shd w:val="clear" w:color="auto" w:fill="F1F1F1"/>
          </w:tcPr>
          <w:p>
            <w:pPr>
              <w:pStyle w:val="TableParagraph"/>
              <w:spacing w:line="240" w:lineRule="atLeast"/>
              <w:ind w:left="107" w:right="101"/>
              <w:rPr>
                <w:sz w:val="20"/>
              </w:rPr>
            </w:pPr>
            <w:r>
              <w:rPr>
                <w:sz w:val="20"/>
              </w:rPr>
              <w:t>Adversary</w:t>
            </w:r>
            <w:r>
              <w:rPr>
                <w:spacing w:val="-8"/>
                <w:sz w:val="20"/>
              </w:rPr>
              <w:t> </w:t>
            </w:r>
            <w:r>
              <w:rPr>
                <w:sz w:val="20"/>
              </w:rPr>
              <w:t>employs</w:t>
            </w:r>
            <w:r>
              <w:rPr>
                <w:spacing w:val="-8"/>
                <w:sz w:val="20"/>
              </w:rPr>
              <w:t> </w:t>
            </w:r>
            <w:r>
              <w:rPr>
                <w:sz w:val="20"/>
              </w:rPr>
              <w:t>continuous,</w:t>
            </w:r>
            <w:r>
              <w:rPr>
                <w:spacing w:val="-8"/>
                <w:sz w:val="20"/>
              </w:rPr>
              <w:t> </w:t>
            </w:r>
            <w:r>
              <w:rPr>
                <w:sz w:val="20"/>
              </w:rPr>
              <w:t>coordinated</w:t>
            </w:r>
            <w:r>
              <w:rPr>
                <w:spacing w:val="-8"/>
                <w:sz w:val="20"/>
              </w:rPr>
              <w:t> </w:t>
            </w:r>
            <w:r>
              <w:rPr>
                <w:sz w:val="20"/>
              </w:rPr>
              <w:t>attacks,</w:t>
            </w:r>
            <w:r>
              <w:rPr>
                <w:spacing w:val="-8"/>
                <w:sz w:val="20"/>
              </w:rPr>
              <w:t> </w:t>
            </w:r>
            <w:r>
              <w:rPr>
                <w:sz w:val="20"/>
              </w:rPr>
              <w:t>potentially using all three attack vectors for the purpose of impeding organizational operations.</w:t>
            </w:r>
          </w:p>
        </w:tc>
      </w:tr>
    </w:tbl>
    <w:p>
      <w:pPr>
        <w:spacing w:after="0" w:line="240" w:lineRule="atLeast"/>
        <w:rPr>
          <w:sz w:val="20"/>
        </w:rPr>
        <w:sectPr>
          <w:pgSz w:w="12240" w:h="15840"/>
          <w:pgMar w:header="763" w:footer="722" w:top="1400" w:bottom="920" w:left="1320" w:right="1220"/>
        </w:sectPr>
      </w:pPr>
    </w:p>
    <w:p>
      <w:pPr>
        <w:spacing w:before="49"/>
        <w:ind w:left="1999" w:right="2099" w:firstLine="0"/>
        <w:jc w:val="center"/>
        <w:rPr>
          <w:b/>
          <w:sz w:val="20"/>
        </w:rPr>
      </w:pPr>
      <w:bookmarkStart w:name="_bookmark251" w:id="303"/>
      <w:bookmarkEnd w:id="303"/>
      <w:r>
        <w:rPr/>
      </w:r>
      <w:r>
        <w:rPr>
          <w:b/>
          <w:sz w:val="20"/>
        </w:rPr>
        <w:t>Table</w:t>
      </w:r>
      <w:r>
        <w:rPr>
          <w:b/>
          <w:spacing w:val="-6"/>
          <w:sz w:val="20"/>
        </w:rPr>
        <w:t> </w:t>
      </w:r>
      <w:r>
        <w:rPr>
          <w:b/>
          <w:sz w:val="20"/>
        </w:rPr>
        <w:t>32.</w:t>
      </w:r>
      <w:r>
        <w:rPr>
          <w:b/>
          <w:spacing w:val="-8"/>
          <w:sz w:val="20"/>
        </w:rPr>
        <w:t> </w:t>
      </w:r>
      <w:r>
        <w:rPr>
          <w:b/>
          <w:sz w:val="20"/>
        </w:rPr>
        <w:t>Representative</w:t>
      </w:r>
      <w:r>
        <w:rPr>
          <w:b/>
          <w:spacing w:val="-7"/>
          <w:sz w:val="20"/>
        </w:rPr>
        <w:t> </w:t>
      </w:r>
      <w:r>
        <w:rPr>
          <w:b/>
          <w:sz w:val="20"/>
        </w:rPr>
        <w:t>examples</w:t>
      </w:r>
      <w:r>
        <w:rPr>
          <w:b/>
          <w:spacing w:val="-6"/>
          <w:sz w:val="20"/>
        </w:rPr>
        <w:t> </w:t>
      </w:r>
      <w:r>
        <w:rPr>
          <w:b/>
          <w:sz w:val="20"/>
        </w:rPr>
        <w:t>of</w:t>
      </w:r>
      <w:r>
        <w:rPr>
          <w:b/>
          <w:spacing w:val="-8"/>
          <w:sz w:val="20"/>
        </w:rPr>
        <w:t> </w:t>
      </w:r>
      <w:r>
        <w:rPr>
          <w:b/>
          <w:sz w:val="20"/>
        </w:rPr>
        <w:t>non-adversarial</w:t>
      </w:r>
      <w:r>
        <w:rPr>
          <w:b/>
          <w:spacing w:val="-7"/>
          <w:sz w:val="20"/>
        </w:rPr>
        <w:t> </w:t>
      </w:r>
      <w:r>
        <w:rPr>
          <w:b/>
          <w:sz w:val="20"/>
        </w:rPr>
        <w:t>threat</w:t>
      </w:r>
      <w:r>
        <w:rPr>
          <w:b/>
          <w:spacing w:val="-7"/>
          <w:sz w:val="20"/>
        </w:rPr>
        <w:t> </w:t>
      </w:r>
      <w:r>
        <w:rPr>
          <w:b/>
          <w:spacing w:val="-2"/>
          <w:sz w:val="20"/>
        </w:rPr>
        <w:t>events</w:t>
      </w:r>
    </w:p>
    <w:p>
      <w:pPr>
        <w:pStyle w:val="BodyText"/>
        <w:spacing w:before="8"/>
        <w:rPr>
          <w:b/>
          <w:sz w:val="14"/>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7653"/>
      </w:tblGrid>
      <w:tr>
        <w:trPr>
          <w:trHeight w:val="546" w:hRule="atLeast"/>
        </w:trPr>
        <w:tc>
          <w:tcPr>
            <w:tcW w:w="1706" w:type="dxa"/>
            <w:shd w:val="clear" w:color="auto" w:fill="B4C5E7"/>
          </w:tcPr>
          <w:p>
            <w:pPr>
              <w:pStyle w:val="TableParagraph"/>
              <w:spacing w:before="152"/>
              <w:ind w:left="321"/>
              <w:rPr>
                <w:b/>
                <w:sz w:val="20"/>
              </w:rPr>
            </w:pPr>
            <w:r>
              <w:rPr>
                <w:b/>
                <w:sz w:val="20"/>
              </w:rPr>
              <w:t>Threat</w:t>
            </w:r>
            <w:r>
              <w:rPr>
                <w:b/>
                <w:spacing w:val="-5"/>
                <w:sz w:val="20"/>
              </w:rPr>
              <w:t> </w:t>
            </w:r>
            <w:r>
              <w:rPr>
                <w:b/>
                <w:spacing w:val="-2"/>
                <w:sz w:val="20"/>
              </w:rPr>
              <w:t>Event</w:t>
            </w:r>
          </w:p>
        </w:tc>
        <w:tc>
          <w:tcPr>
            <w:tcW w:w="7653" w:type="dxa"/>
            <w:shd w:val="clear" w:color="auto" w:fill="B4C5E7"/>
          </w:tcPr>
          <w:p>
            <w:pPr>
              <w:pStyle w:val="TableParagraph"/>
              <w:spacing w:before="152"/>
              <w:ind w:left="3340" w:right="3333"/>
              <w:jc w:val="center"/>
              <w:rPr>
                <w:b/>
                <w:sz w:val="20"/>
              </w:rPr>
            </w:pPr>
            <w:r>
              <w:rPr>
                <w:b/>
                <w:spacing w:val="-2"/>
                <w:sz w:val="20"/>
              </w:rPr>
              <w:t>Description</w:t>
            </w:r>
          </w:p>
        </w:tc>
      </w:tr>
      <w:tr>
        <w:trPr>
          <w:trHeight w:val="1221" w:hRule="atLeast"/>
        </w:trPr>
        <w:tc>
          <w:tcPr>
            <w:tcW w:w="1706" w:type="dxa"/>
            <w:shd w:val="clear" w:color="auto" w:fill="F1F1F1"/>
          </w:tcPr>
          <w:p>
            <w:pPr>
              <w:pStyle w:val="TableParagraph"/>
              <w:spacing w:before="1"/>
              <w:ind w:left="107" w:right="491"/>
              <w:rPr>
                <w:sz w:val="20"/>
              </w:rPr>
            </w:pPr>
            <w:r>
              <w:rPr>
                <w:sz w:val="20"/>
              </w:rPr>
              <w:t>Spill</w:t>
            </w:r>
            <w:r>
              <w:rPr>
                <w:spacing w:val="-12"/>
                <w:sz w:val="20"/>
              </w:rPr>
              <w:t> </w:t>
            </w:r>
            <w:r>
              <w:rPr>
                <w:sz w:val="20"/>
              </w:rPr>
              <w:t>sensitive </w:t>
            </w:r>
            <w:r>
              <w:rPr>
                <w:spacing w:val="-2"/>
                <w:sz w:val="20"/>
              </w:rPr>
              <w:t>information</w:t>
            </w:r>
          </w:p>
        </w:tc>
        <w:tc>
          <w:tcPr>
            <w:tcW w:w="7653" w:type="dxa"/>
            <w:shd w:val="clear" w:color="auto" w:fill="F1F1F1"/>
          </w:tcPr>
          <w:p>
            <w:pPr>
              <w:pStyle w:val="TableParagraph"/>
              <w:spacing w:before="1"/>
              <w:ind w:left="108" w:right="107"/>
              <w:rPr>
                <w:sz w:val="20"/>
              </w:rPr>
            </w:pPr>
            <w:r>
              <w:rPr>
                <w:sz w:val="20"/>
              </w:rPr>
              <w:t>An authorized user erroneously contaminates a device, information system, or network by placing</w:t>
            </w:r>
            <w:r>
              <w:rPr>
                <w:spacing w:val="-3"/>
                <w:sz w:val="20"/>
              </w:rPr>
              <w:t> </w:t>
            </w:r>
            <w:r>
              <w:rPr>
                <w:sz w:val="20"/>
              </w:rPr>
              <w:t>on</w:t>
            </w:r>
            <w:r>
              <w:rPr>
                <w:spacing w:val="-2"/>
                <w:sz w:val="20"/>
              </w:rPr>
              <w:t> </w:t>
            </w:r>
            <w:r>
              <w:rPr>
                <w:sz w:val="20"/>
              </w:rPr>
              <w:t>it</w:t>
            </w:r>
            <w:r>
              <w:rPr>
                <w:spacing w:val="-3"/>
                <w:sz w:val="20"/>
              </w:rPr>
              <w:t> </w:t>
            </w:r>
            <w:r>
              <w:rPr>
                <w:sz w:val="20"/>
              </w:rPr>
              <w:t>or</w:t>
            </w:r>
            <w:r>
              <w:rPr>
                <w:spacing w:val="-3"/>
                <w:sz w:val="20"/>
              </w:rPr>
              <w:t> </w:t>
            </w:r>
            <w:r>
              <w:rPr>
                <w:sz w:val="20"/>
              </w:rPr>
              <w:t>sending</w:t>
            </w:r>
            <w:r>
              <w:rPr>
                <w:spacing w:val="-3"/>
                <w:sz w:val="20"/>
              </w:rPr>
              <w:t> </w:t>
            </w:r>
            <w:r>
              <w:rPr>
                <w:sz w:val="20"/>
              </w:rPr>
              <w:t>to</w:t>
            </w:r>
            <w:r>
              <w:rPr>
                <w:spacing w:val="-3"/>
                <w:sz w:val="20"/>
              </w:rPr>
              <w:t> </w:t>
            </w:r>
            <w:r>
              <w:rPr>
                <w:sz w:val="20"/>
              </w:rPr>
              <w:t>it</w:t>
            </w:r>
            <w:r>
              <w:rPr>
                <w:spacing w:val="-3"/>
                <w:sz w:val="20"/>
              </w:rPr>
              <w:t> </w:t>
            </w:r>
            <w:r>
              <w:rPr>
                <w:sz w:val="20"/>
              </w:rPr>
              <w:t>information</w:t>
            </w:r>
            <w:r>
              <w:rPr>
                <w:spacing w:val="-2"/>
                <w:sz w:val="20"/>
              </w:rPr>
              <w:t> </w:t>
            </w:r>
            <w:r>
              <w:rPr>
                <w:sz w:val="20"/>
              </w:rPr>
              <w:t>of</w:t>
            </w:r>
            <w:r>
              <w:rPr>
                <w:spacing w:val="-4"/>
                <w:sz w:val="20"/>
              </w:rPr>
              <w:t> </w:t>
            </w:r>
            <w:r>
              <w:rPr>
                <w:sz w:val="20"/>
              </w:rPr>
              <w:t>a</w:t>
            </w:r>
            <w:r>
              <w:rPr>
                <w:spacing w:val="-3"/>
                <w:sz w:val="20"/>
              </w:rPr>
              <w:t> </w:t>
            </w:r>
            <w:r>
              <w:rPr>
                <w:sz w:val="20"/>
              </w:rPr>
              <w:t>classification</w:t>
            </w:r>
            <w:r>
              <w:rPr>
                <w:spacing w:val="-2"/>
                <w:sz w:val="20"/>
              </w:rPr>
              <w:t> </w:t>
            </w:r>
            <w:r>
              <w:rPr>
                <w:sz w:val="20"/>
              </w:rPr>
              <w:t>or</w:t>
            </w:r>
            <w:r>
              <w:rPr>
                <w:spacing w:val="-3"/>
                <w:sz w:val="20"/>
              </w:rPr>
              <w:t> </w:t>
            </w:r>
            <w:r>
              <w:rPr>
                <w:sz w:val="20"/>
              </w:rPr>
              <w:t>sensitivity</w:t>
            </w:r>
            <w:r>
              <w:rPr>
                <w:spacing w:val="-2"/>
                <w:sz w:val="20"/>
              </w:rPr>
              <w:t> </w:t>
            </w:r>
            <w:r>
              <w:rPr>
                <w:sz w:val="20"/>
              </w:rPr>
              <w:t>that</w:t>
            </w:r>
            <w:r>
              <w:rPr>
                <w:spacing w:val="-2"/>
                <w:sz w:val="20"/>
              </w:rPr>
              <w:t> </w:t>
            </w:r>
            <w:r>
              <w:rPr>
                <w:sz w:val="20"/>
              </w:rPr>
              <w:t>it</w:t>
            </w:r>
            <w:r>
              <w:rPr>
                <w:spacing w:val="-3"/>
                <w:sz w:val="20"/>
              </w:rPr>
              <w:t> </w:t>
            </w:r>
            <w:r>
              <w:rPr>
                <w:sz w:val="20"/>
              </w:rPr>
              <w:t>has</w:t>
            </w:r>
            <w:r>
              <w:rPr>
                <w:spacing w:val="-2"/>
                <w:sz w:val="20"/>
              </w:rPr>
              <w:t> </w:t>
            </w:r>
            <w:r>
              <w:rPr>
                <w:sz w:val="20"/>
              </w:rPr>
              <w:t>not</w:t>
            </w:r>
            <w:r>
              <w:rPr>
                <w:spacing w:val="-5"/>
                <w:sz w:val="20"/>
              </w:rPr>
              <w:t> </w:t>
            </w:r>
            <w:r>
              <w:rPr>
                <w:sz w:val="20"/>
              </w:rPr>
              <w:t>been authorized to handle. The information is exposed to access by unauthorized individuals,</w:t>
            </w:r>
            <w:r>
              <w:rPr>
                <w:sz w:val="20"/>
              </w:rPr>
              <w:t> and as a result, the device, system, or network is unavailable while the spill is investigated</w:t>
            </w:r>
          </w:p>
          <w:p>
            <w:pPr>
              <w:pStyle w:val="TableParagraph"/>
              <w:spacing w:line="223" w:lineRule="exact"/>
              <w:ind w:left="108"/>
              <w:rPr>
                <w:sz w:val="20"/>
              </w:rPr>
            </w:pPr>
            <w:r>
              <w:rPr>
                <w:sz w:val="20"/>
              </w:rPr>
              <w:t>and</w:t>
            </w:r>
            <w:r>
              <w:rPr>
                <w:spacing w:val="-3"/>
                <w:sz w:val="20"/>
              </w:rPr>
              <w:t> </w:t>
            </w:r>
            <w:r>
              <w:rPr>
                <w:spacing w:val="-2"/>
                <w:sz w:val="20"/>
              </w:rPr>
              <w:t>mitigated.</w:t>
            </w:r>
          </w:p>
        </w:tc>
      </w:tr>
      <w:tr>
        <w:trPr>
          <w:trHeight w:val="1221" w:hRule="atLeast"/>
        </w:trPr>
        <w:tc>
          <w:tcPr>
            <w:tcW w:w="1706" w:type="dxa"/>
            <w:shd w:val="clear" w:color="auto" w:fill="F1F1F1"/>
          </w:tcPr>
          <w:p>
            <w:pPr>
              <w:pStyle w:val="TableParagraph"/>
              <w:spacing w:before="1"/>
              <w:ind w:left="107" w:right="372"/>
              <w:rPr>
                <w:sz w:val="20"/>
              </w:rPr>
            </w:pPr>
            <w:r>
              <w:rPr>
                <w:sz w:val="20"/>
              </w:rPr>
              <w:t>Mishandling</w:t>
            </w:r>
            <w:r>
              <w:rPr>
                <w:spacing w:val="-12"/>
                <w:sz w:val="20"/>
              </w:rPr>
              <w:t> </w:t>
            </w:r>
            <w:r>
              <w:rPr>
                <w:sz w:val="20"/>
              </w:rPr>
              <w:t>of critical and/or </w:t>
            </w:r>
            <w:r>
              <w:rPr>
                <w:spacing w:val="-2"/>
                <w:sz w:val="20"/>
              </w:rPr>
              <w:t>sensitive </w:t>
            </w:r>
            <w:r>
              <w:rPr>
                <w:sz w:val="20"/>
              </w:rPr>
              <w:t>information</w:t>
            </w:r>
            <w:r>
              <w:rPr>
                <w:spacing w:val="-12"/>
                <w:sz w:val="20"/>
              </w:rPr>
              <w:t> </w:t>
            </w:r>
            <w:r>
              <w:rPr>
                <w:sz w:val="20"/>
              </w:rPr>
              <w:t>by</w:t>
            </w:r>
          </w:p>
          <w:p>
            <w:pPr>
              <w:pStyle w:val="TableParagraph"/>
              <w:spacing w:line="223" w:lineRule="exact"/>
              <w:ind w:left="107"/>
              <w:rPr>
                <w:sz w:val="20"/>
              </w:rPr>
            </w:pPr>
            <w:r>
              <w:rPr>
                <w:sz w:val="20"/>
              </w:rPr>
              <w:t>authorized</w:t>
            </w:r>
            <w:r>
              <w:rPr>
                <w:spacing w:val="-9"/>
                <w:sz w:val="20"/>
              </w:rPr>
              <w:t> </w:t>
            </w:r>
            <w:r>
              <w:rPr>
                <w:spacing w:val="-2"/>
                <w:sz w:val="20"/>
              </w:rPr>
              <w:t>users</w:t>
            </w:r>
          </w:p>
        </w:tc>
        <w:tc>
          <w:tcPr>
            <w:tcW w:w="7653" w:type="dxa"/>
            <w:shd w:val="clear" w:color="auto" w:fill="F1F1F1"/>
          </w:tcPr>
          <w:p>
            <w:pPr>
              <w:pStyle w:val="TableParagraph"/>
              <w:spacing w:before="1"/>
              <w:ind w:left="108"/>
              <w:rPr>
                <w:sz w:val="20"/>
              </w:rPr>
            </w:pPr>
            <w:r>
              <w:rPr>
                <w:sz w:val="20"/>
              </w:rPr>
              <w:t>An</w:t>
            </w:r>
            <w:r>
              <w:rPr>
                <w:spacing w:val="-7"/>
                <w:sz w:val="20"/>
              </w:rPr>
              <w:t> </w:t>
            </w:r>
            <w:r>
              <w:rPr>
                <w:sz w:val="20"/>
              </w:rPr>
              <w:t>authorized</w:t>
            </w:r>
            <w:r>
              <w:rPr>
                <w:spacing w:val="-7"/>
                <w:sz w:val="20"/>
              </w:rPr>
              <w:t> </w:t>
            </w:r>
            <w:r>
              <w:rPr>
                <w:sz w:val="20"/>
              </w:rPr>
              <w:t>privileged</w:t>
            </w:r>
            <w:r>
              <w:rPr>
                <w:spacing w:val="-7"/>
                <w:sz w:val="20"/>
              </w:rPr>
              <w:t> </w:t>
            </w:r>
            <w:r>
              <w:rPr>
                <w:sz w:val="20"/>
              </w:rPr>
              <w:t>user</w:t>
            </w:r>
            <w:r>
              <w:rPr>
                <w:spacing w:val="-8"/>
                <w:sz w:val="20"/>
              </w:rPr>
              <w:t> </w:t>
            </w:r>
            <w:r>
              <w:rPr>
                <w:sz w:val="20"/>
              </w:rPr>
              <w:t>inadvertently</w:t>
            </w:r>
            <w:r>
              <w:rPr>
                <w:spacing w:val="-7"/>
                <w:sz w:val="20"/>
              </w:rPr>
              <w:t> </w:t>
            </w:r>
            <w:r>
              <w:rPr>
                <w:sz w:val="20"/>
              </w:rPr>
              <w:t>exposes</w:t>
            </w:r>
            <w:r>
              <w:rPr>
                <w:spacing w:val="-7"/>
                <w:sz w:val="20"/>
              </w:rPr>
              <w:t> </w:t>
            </w:r>
            <w:r>
              <w:rPr>
                <w:sz w:val="20"/>
              </w:rPr>
              <w:t>critical</w:t>
            </w:r>
            <w:r>
              <w:rPr>
                <w:spacing w:val="-8"/>
                <w:sz w:val="20"/>
              </w:rPr>
              <w:t> </w:t>
            </w:r>
            <w:r>
              <w:rPr>
                <w:sz w:val="20"/>
              </w:rPr>
              <w:t>or</w:t>
            </w:r>
            <w:r>
              <w:rPr>
                <w:spacing w:val="-8"/>
                <w:sz w:val="20"/>
              </w:rPr>
              <w:t> </w:t>
            </w:r>
            <w:r>
              <w:rPr>
                <w:sz w:val="20"/>
              </w:rPr>
              <w:t>sensitive</w:t>
            </w:r>
            <w:r>
              <w:rPr>
                <w:spacing w:val="-9"/>
                <w:sz w:val="20"/>
              </w:rPr>
              <w:t> </w:t>
            </w:r>
            <w:r>
              <w:rPr>
                <w:spacing w:val="-2"/>
                <w:sz w:val="20"/>
              </w:rPr>
              <w:t>information.</w:t>
            </w:r>
          </w:p>
        </w:tc>
      </w:tr>
      <w:tr>
        <w:trPr>
          <w:trHeight w:val="489" w:hRule="atLeast"/>
        </w:trPr>
        <w:tc>
          <w:tcPr>
            <w:tcW w:w="1706" w:type="dxa"/>
            <w:shd w:val="clear" w:color="auto" w:fill="F1F1F1"/>
          </w:tcPr>
          <w:p>
            <w:pPr>
              <w:pStyle w:val="TableParagraph"/>
              <w:spacing w:line="240" w:lineRule="atLeast"/>
              <w:ind w:left="107" w:right="103"/>
              <w:rPr>
                <w:sz w:val="20"/>
              </w:rPr>
            </w:pPr>
            <w:r>
              <w:rPr>
                <w:sz w:val="20"/>
              </w:rPr>
              <w:t>Incorrect</w:t>
            </w:r>
            <w:r>
              <w:rPr>
                <w:spacing w:val="-12"/>
                <w:sz w:val="20"/>
              </w:rPr>
              <w:t> </w:t>
            </w:r>
            <w:r>
              <w:rPr>
                <w:sz w:val="20"/>
              </w:rPr>
              <w:t>privilege </w:t>
            </w:r>
            <w:r>
              <w:rPr>
                <w:spacing w:val="-2"/>
                <w:sz w:val="20"/>
              </w:rPr>
              <w:t>settings</w:t>
            </w:r>
          </w:p>
        </w:tc>
        <w:tc>
          <w:tcPr>
            <w:tcW w:w="7653" w:type="dxa"/>
            <w:shd w:val="clear" w:color="auto" w:fill="F1F1F1"/>
          </w:tcPr>
          <w:p>
            <w:pPr>
              <w:pStyle w:val="TableParagraph"/>
              <w:spacing w:line="240" w:lineRule="atLeast"/>
              <w:ind w:left="108" w:right="107"/>
              <w:rPr>
                <w:sz w:val="20"/>
              </w:rPr>
            </w:pPr>
            <w:r>
              <w:rPr>
                <w:sz w:val="20"/>
              </w:rPr>
              <w:t>An</w:t>
            </w:r>
            <w:r>
              <w:rPr>
                <w:spacing w:val="-3"/>
                <w:sz w:val="20"/>
              </w:rPr>
              <w:t> </w:t>
            </w:r>
            <w:r>
              <w:rPr>
                <w:sz w:val="20"/>
              </w:rPr>
              <w:t>authorized</w:t>
            </w:r>
            <w:r>
              <w:rPr>
                <w:spacing w:val="-3"/>
                <w:sz w:val="20"/>
              </w:rPr>
              <w:t> </w:t>
            </w:r>
            <w:r>
              <w:rPr>
                <w:sz w:val="20"/>
              </w:rPr>
              <w:t>privileged</w:t>
            </w:r>
            <w:r>
              <w:rPr>
                <w:spacing w:val="-3"/>
                <w:sz w:val="20"/>
              </w:rPr>
              <w:t> </w:t>
            </w:r>
            <w:r>
              <w:rPr>
                <w:sz w:val="20"/>
              </w:rPr>
              <w:t>user</w:t>
            </w:r>
            <w:r>
              <w:rPr>
                <w:spacing w:val="-4"/>
                <w:sz w:val="20"/>
              </w:rPr>
              <w:t> </w:t>
            </w:r>
            <w:r>
              <w:rPr>
                <w:sz w:val="20"/>
              </w:rPr>
              <w:t>or</w:t>
            </w:r>
            <w:r>
              <w:rPr>
                <w:spacing w:val="-4"/>
                <w:sz w:val="20"/>
              </w:rPr>
              <w:t> </w:t>
            </w:r>
            <w:r>
              <w:rPr>
                <w:sz w:val="20"/>
              </w:rPr>
              <w:t>administrator</w:t>
            </w:r>
            <w:r>
              <w:rPr>
                <w:spacing w:val="-4"/>
                <w:sz w:val="20"/>
              </w:rPr>
              <w:t> </w:t>
            </w:r>
            <w:r>
              <w:rPr>
                <w:sz w:val="20"/>
              </w:rPr>
              <w:t>erroneously</w:t>
            </w:r>
            <w:r>
              <w:rPr>
                <w:spacing w:val="-5"/>
                <w:sz w:val="20"/>
              </w:rPr>
              <w:t> </w:t>
            </w:r>
            <w:r>
              <w:rPr>
                <w:sz w:val="20"/>
              </w:rPr>
              <w:t>assigns</w:t>
            </w:r>
            <w:r>
              <w:rPr>
                <w:spacing w:val="-3"/>
                <w:sz w:val="20"/>
              </w:rPr>
              <w:t> </w:t>
            </w:r>
            <w:r>
              <w:rPr>
                <w:sz w:val="20"/>
              </w:rPr>
              <w:t>a</w:t>
            </w:r>
            <w:r>
              <w:rPr>
                <w:spacing w:val="-6"/>
                <w:sz w:val="20"/>
              </w:rPr>
              <w:t> </w:t>
            </w:r>
            <w:r>
              <w:rPr>
                <w:sz w:val="20"/>
              </w:rPr>
              <w:t>user</w:t>
            </w:r>
            <w:r>
              <w:rPr>
                <w:spacing w:val="-4"/>
                <w:sz w:val="20"/>
              </w:rPr>
              <w:t> </w:t>
            </w:r>
            <w:r>
              <w:rPr>
                <w:sz w:val="20"/>
              </w:rPr>
              <w:t>excessive privileges or sets privilege requirements on a resource too low.</w:t>
            </w:r>
          </w:p>
        </w:tc>
      </w:tr>
      <w:tr>
        <w:trPr>
          <w:trHeight w:val="486" w:hRule="atLeast"/>
        </w:trPr>
        <w:tc>
          <w:tcPr>
            <w:tcW w:w="1706" w:type="dxa"/>
            <w:shd w:val="clear" w:color="auto" w:fill="F1F1F1"/>
          </w:tcPr>
          <w:p>
            <w:pPr>
              <w:pStyle w:val="TableParagraph"/>
              <w:spacing w:line="243" w:lineRule="exact"/>
              <w:ind w:left="107"/>
              <w:rPr>
                <w:sz w:val="20"/>
              </w:rPr>
            </w:pPr>
            <w:r>
              <w:rPr>
                <w:spacing w:val="-2"/>
                <w:sz w:val="20"/>
              </w:rPr>
              <w:t>Communications</w:t>
            </w:r>
          </w:p>
          <w:p>
            <w:pPr>
              <w:pStyle w:val="TableParagraph"/>
              <w:spacing w:line="223" w:lineRule="exact"/>
              <w:ind w:left="107"/>
              <w:rPr>
                <w:sz w:val="20"/>
              </w:rPr>
            </w:pPr>
            <w:r>
              <w:rPr>
                <w:spacing w:val="-2"/>
                <w:sz w:val="20"/>
              </w:rPr>
              <w:t>contention</w:t>
            </w:r>
          </w:p>
        </w:tc>
        <w:tc>
          <w:tcPr>
            <w:tcW w:w="7653" w:type="dxa"/>
            <w:shd w:val="clear" w:color="auto" w:fill="F1F1F1"/>
          </w:tcPr>
          <w:p>
            <w:pPr>
              <w:pStyle w:val="TableParagraph"/>
              <w:spacing w:line="243" w:lineRule="exact"/>
              <w:ind w:left="108"/>
              <w:rPr>
                <w:sz w:val="20"/>
              </w:rPr>
            </w:pPr>
            <w:r>
              <w:rPr>
                <w:sz w:val="20"/>
              </w:rPr>
              <w:t>Communications</w:t>
            </w:r>
            <w:r>
              <w:rPr>
                <w:spacing w:val="-7"/>
                <w:sz w:val="20"/>
              </w:rPr>
              <w:t> </w:t>
            </w:r>
            <w:r>
              <w:rPr>
                <w:sz w:val="20"/>
              </w:rPr>
              <w:t>performance</w:t>
            </w:r>
            <w:r>
              <w:rPr>
                <w:spacing w:val="-8"/>
                <w:sz w:val="20"/>
              </w:rPr>
              <w:t> </w:t>
            </w:r>
            <w:r>
              <w:rPr>
                <w:sz w:val="20"/>
              </w:rPr>
              <w:t>is</w:t>
            </w:r>
            <w:r>
              <w:rPr>
                <w:spacing w:val="-6"/>
                <w:sz w:val="20"/>
              </w:rPr>
              <w:t> </w:t>
            </w:r>
            <w:r>
              <w:rPr>
                <w:sz w:val="20"/>
              </w:rPr>
              <w:t>degraded</w:t>
            </w:r>
            <w:r>
              <w:rPr>
                <w:spacing w:val="-6"/>
                <w:sz w:val="20"/>
              </w:rPr>
              <w:t> </w:t>
            </w:r>
            <w:r>
              <w:rPr>
                <w:sz w:val="20"/>
              </w:rPr>
              <w:t>due</w:t>
            </w:r>
            <w:r>
              <w:rPr>
                <w:spacing w:val="-8"/>
                <w:sz w:val="20"/>
              </w:rPr>
              <w:t> </w:t>
            </w:r>
            <w:r>
              <w:rPr>
                <w:sz w:val="20"/>
              </w:rPr>
              <w:t>to</w:t>
            </w:r>
            <w:r>
              <w:rPr>
                <w:spacing w:val="-8"/>
                <w:sz w:val="20"/>
              </w:rPr>
              <w:t> </w:t>
            </w:r>
            <w:r>
              <w:rPr>
                <w:spacing w:val="-2"/>
                <w:sz w:val="20"/>
              </w:rPr>
              <w:t>contention.</w:t>
            </w:r>
          </w:p>
        </w:tc>
      </w:tr>
      <w:tr>
        <w:trPr>
          <w:trHeight w:val="489" w:hRule="atLeast"/>
        </w:trPr>
        <w:tc>
          <w:tcPr>
            <w:tcW w:w="1706" w:type="dxa"/>
            <w:shd w:val="clear" w:color="auto" w:fill="F1F1F1"/>
          </w:tcPr>
          <w:p>
            <w:pPr>
              <w:pStyle w:val="TableParagraph"/>
              <w:spacing w:line="240" w:lineRule="atLeast"/>
              <w:ind w:left="107" w:right="491"/>
              <w:rPr>
                <w:sz w:val="20"/>
              </w:rPr>
            </w:pPr>
            <w:r>
              <w:rPr>
                <w:spacing w:val="-2"/>
                <w:sz w:val="20"/>
              </w:rPr>
              <w:t>Unreadable display</w:t>
            </w:r>
          </w:p>
        </w:tc>
        <w:tc>
          <w:tcPr>
            <w:tcW w:w="7653" w:type="dxa"/>
            <w:shd w:val="clear" w:color="auto" w:fill="F1F1F1"/>
          </w:tcPr>
          <w:p>
            <w:pPr>
              <w:pStyle w:val="TableParagraph"/>
              <w:spacing w:before="1"/>
              <w:ind w:left="108"/>
              <w:rPr>
                <w:sz w:val="20"/>
              </w:rPr>
            </w:pPr>
            <w:r>
              <w:rPr>
                <w:sz w:val="20"/>
              </w:rPr>
              <w:t>The</w:t>
            </w:r>
            <w:r>
              <w:rPr>
                <w:spacing w:val="-6"/>
                <w:sz w:val="20"/>
              </w:rPr>
              <w:t> </w:t>
            </w:r>
            <w:r>
              <w:rPr>
                <w:sz w:val="20"/>
              </w:rPr>
              <w:t>display</w:t>
            </w:r>
            <w:r>
              <w:rPr>
                <w:spacing w:val="-3"/>
                <w:sz w:val="20"/>
              </w:rPr>
              <w:t> </w:t>
            </w:r>
            <w:r>
              <w:rPr>
                <w:sz w:val="20"/>
              </w:rPr>
              <w:t>is</w:t>
            </w:r>
            <w:r>
              <w:rPr>
                <w:spacing w:val="-4"/>
                <w:sz w:val="20"/>
              </w:rPr>
              <w:t> </w:t>
            </w:r>
            <w:r>
              <w:rPr>
                <w:sz w:val="20"/>
              </w:rPr>
              <w:t>unreadable</w:t>
            </w:r>
            <w:r>
              <w:rPr>
                <w:spacing w:val="-5"/>
                <w:sz w:val="20"/>
              </w:rPr>
              <w:t> </w:t>
            </w:r>
            <w:r>
              <w:rPr>
                <w:sz w:val="20"/>
              </w:rPr>
              <w:t>due</w:t>
            </w:r>
            <w:r>
              <w:rPr>
                <w:spacing w:val="-7"/>
                <w:sz w:val="20"/>
              </w:rPr>
              <w:t> </w:t>
            </w:r>
            <w:r>
              <w:rPr>
                <w:sz w:val="20"/>
              </w:rPr>
              <w:t>to</w:t>
            </w:r>
            <w:r>
              <w:rPr>
                <w:spacing w:val="-4"/>
                <w:sz w:val="20"/>
              </w:rPr>
              <w:t> </w:t>
            </w:r>
            <w:r>
              <w:rPr>
                <w:sz w:val="20"/>
              </w:rPr>
              <w:t>aging</w:t>
            </w:r>
            <w:r>
              <w:rPr>
                <w:spacing w:val="-5"/>
                <w:sz w:val="20"/>
              </w:rPr>
              <w:t> </w:t>
            </w:r>
            <w:r>
              <w:rPr>
                <w:spacing w:val="-2"/>
                <w:sz w:val="20"/>
              </w:rPr>
              <w:t>equipment.</w:t>
            </w:r>
          </w:p>
        </w:tc>
      </w:tr>
      <w:tr>
        <w:trPr>
          <w:trHeight w:val="486" w:hRule="atLeast"/>
        </w:trPr>
        <w:tc>
          <w:tcPr>
            <w:tcW w:w="1706" w:type="dxa"/>
            <w:shd w:val="clear" w:color="auto" w:fill="F1F1F1"/>
          </w:tcPr>
          <w:p>
            <w:pPr>
              <w:pStyle w:val="TableParagraph"/>
              <w:spacing w:line="243" w:lineRule="exact" w:before="1"/>
              <w:ind w:left="107"/>
              <w:rPr>
                <w:sz w:val="20"/>
              </w:rPr>
            </w:pPr>
            <w:r>
              <w:rPr>
                <w:sz w:val="20"/>
              </w:rPr>
              <w:t>Earthquake</w:t>
            </w:r>
            <w:r>
              <w:rPr>
                <w:spacing w:val="-10"/>
                <w:sz w:val="20"/>
              </w:rPr>
              <w:t> </w:t>
            </w:r>
            <w:r>
              <w:rPr>
                <w:spacing w:val="-5"/>
                <w:sz w:val="20"/>
              </w:rPr>
              <w:t>at</w:t>
            </w:r>
          </w:p>
          <w:p>
            <w:pPr>
              <w:pStyle w:val="TableParagraph"/>
              <w:spacing w:line="222" w:lineRule="exact"/>
              <w:ind w:left="107"/>
              <w:rPr>
                <w:sz w:val="20"/>
              </w:rPr>
            </w:pPr>
            <w:r>
              <w:rPr>
                <w:sz w:val="20"/>
              </w:rPr>
              <w:t>primary</w:t>
            </w:r>
            <w:r>
              <w:rPr>
                <w:spacing w:val="-8"/>
                <w:sz w:val="20"/>
              </w:rPr>
              <w:t> </w:t>
            </w:r>
            <w:r>
              <w:rPr>
                <w:spacing w:val="-2"/>
                <w:sz w:val="20"/>
              </w:rPr>
              <w:t>facility</w:t>
            </w:r>
          </w:p>
        </w:tc>
        <w:tc>
          <w:tcPr>
            <w:tcW w:w="7653" w:type="dxa"/>
            <w:shd w:val="clear" w:color="auto" w:fill="F1F1F1"/>
          </w:tcPr>
          <w:p>
            <w:pPr>
              <w:pStyle w:val="TableParagraph"/>
              <w:spacing w:line="243" w:lineRule="exact" w:before="1"/>
              <w:ind w:left="108"/>
              <w:rPr>
                <w:sz w:val="20"/>
              </w:rPr>
            </w:pPr>
            <w:r>
              <w:rPr>
                <w:sz w:val="20"/>
              </w:rPr>
              <w:t>An</w:t>
            </w:r>
            <w:r>
              <w:rPr>
                <w:spacing w:val="-7"/>
                <w:sz w:val="20"/>
              </w:rPr>
              <w:t> </w:t>
            </w:r>
            <w:r>
              <w:rPr>
                <w:sz w:val="20"/>
              </w:rPr>
              <w:t>earthquake</w:t>
            </w:r>
            <w:r>
              <w:rPr>
                <w:spacing w:val="-8"/>
                <w:sz w:val="20"/>
              </w:rPr>
              <w:t> </w:t>
            </w:r>
            <w:r>
              <w:rPr>
                <w:sz w:val="20"/>
              </w:rPr>
              <w:t>of</w:t>
            </w:r>
            <w:r>
              <w:rPr>
                <w:spacing w:val="-9"/>
                <w:sz w:val="20"/>
              </w:rPr>
              <w:t> </w:t>
            </w:r>
            <w:r>
              <w:rPr>
                <w:sz w:val="20"/>
              </w:rPr>
              <w:t>an</w:t>
            </w:r>
            <w:r>
              <w:rPr>
                <w:spacing w:val="-6"/>
                <w:sz w:val="20"/>
              </w:rPr>
              <w:t> </w:t>
            </w:r>
            <w:r>
              <w:rPr>
                <w:sz w:val="20"/>
              </w:rPr>
              <w:t>organization-defined</w:t>
            </w:r>
            <w:r>
              <w:rPr>
                <w:spacing w:val="-5"/>
                <w:sz w:val="20"/>
              </w:rPr>
              <w:t> </w:t>
            </w:r>
            <w:r>
              <w:rPr>
                <w:sz w:val="20"/>
              </w:rPr>
              <w:t>magnitude</w:t>
            </w:r>
            <w:r>
              <w:rPr>
                <w:spacing w:val="-8"/>
                <w:sz w:val="20"/>
              </w:rPr>
              <w:t> </w:t>
            </w:r>
            <w:r>
              <w:rPr>
                <w:sz w:val="20"/>
              </w:rPr>
              <w:t>at</w:t>
            </w:r>
            <w:r>
              <w:rPr>
                <w:spacing w:val="-8"/>
                <w:sz w:val="20"/>
              </w:rPr>
              <w:t> </w:t>
            </w:r>
            <w:r>
              <w:rPr>
                <w:sz w:val="20"/>
              </w:rPr>
              <w:t>the</w:t>
            </w:r>
            <w:r>
              <w:rPr>
                <w:spacing w:val="-8"/>
                <w:sz w:val="20"/>
              </w:rPr>
              <w:t> </w:t>
            </w:r>
            <w:r>
              <w:rPr>
                <w:sz w:val="20"/>
              </w:rPr>
              <w:t>primary</w:t>
            </w:r>
            <w:r>
              <w:rPr>
                <w:spacing w:val="-7"/>
                <w:sz w:val="20"/>
              </w:rPr>
              <w:t> </w:t>
            </w:r>
            <w:r>
              <w:rPr>
                <w:sz w:val="20"/>
              </w:rPr>
              <w:t>facility</w:t>
            </w:r>
            <w:r>
              <w:rPr>
                <w:spacing w:val="-6"/>
                <w:sz w:val="20"/>
              </w:rPr>
              <w:t> </w:t>
            </w:r>
            <w:r>
              <w:rPr>
                <w:sz w:val="20"/>
              </w:rPr>
              <w:t>makes</w:t>
            </w:r>
            <w:r>
              <w:rPr>
                <w:spacing w:val="-7"/>
                <w:sz w:val="20"/>
              </w:rPr>
              <w:t> </w:t>
            </w:r>
            <w:r>
              <w:rPr>
                <w:spacing w:val="-4"/>
                <w:sz w:val="20"/>
              </w:rPr>
              <w:t>that</w:t>
            </w:r>
          </w:p>
          <w:p>
            <w:pPr>
              <w:pStyle w:val="TableParagraph"/>
              <w:spacing w:line="222" w:lineRule="exact"/>
              <w:ind w:left="108"/>
              <w:rPr>
                <w:sz w:val="20"/>
              </w:rPr>
            </w:pPr>
            <w:r>
              <w:rPr>
                <w:sz w:val="20"/>
              </w:rPr>
              <w:t>facility</w:t>
            </w:r>
            <w:r>
              <w:rPr>
                <w:spacing w:val="-10"/>
                <w:sz w:val="20"/>
              </w:rPr>
              <w:t> </w:t>
            </w:r>
            <w:r>
              <w:rPr>
                <w:spacing w:val="-2"/>
                <w:sz w:val="20"/>
              </w:rPr>
              <w:t>inoperable.</w:t>
            </w:r>
          </w:p>
        </w:tc>
      </w:tr>
      <w:tr>
        <w:trPr>
          <w:trHeight w:val="489" w:hRule="atLeast"/>
        </w:trPr>
        <w:tc>
          <w:tcPr>
            <w:tcW w:w="1706" w:type="dxa"/>
            <w:shd w:val="clear" w:color="auto" w:fill="F1F1F1"/>
          </w:tcPr>
          <w:p>
            <w:pPr>
              <w:pStyle w:val="TableParagraph"/>
              <w:spacing w:line="240" w:lineRule="atLeast"/>
              <w:ind w:left="107"/>
              <w:rPr>
                <w:sz w:val="20"/>
              </w:rPr>
            </w:pPr>
            <w:r>
              <w:rPr>
                <w:sz w:val="20"/>
              </w:rPr>
              <w:t>Fire</w:t>
            </w:r>
            <w:r>
              <w:rPr>
                <w:spacing w:val="-12"/>
                <w:sz w:val="20"/>
              </w:rPr>
              <w:t> </w:t>
            </w:r>
            <w:r>
              <w:rPr>
                <w:sz w:val="20"/>
              </w:rPr>
              <w:t>at</w:t>
            </w:r>
            <w:r>
              <w:rPr>
                <w:spacing w:val="-11"/>
                <w:sz w:val="20"/>
              </w:rPr>
              <w:t> </w:t>
            </w:r>
            <w:r>
              <w:rPr>
                <w:sz w:val="20"/>
              </w:rPr>
              <w:t>primary </w:t>
            </w:r>
            <w:r>
              <w:rPr>
                <w:spacing w:val="-2"/>
                <w:sz w:val="20"/>
              </w:rPr>
              <w:t>facility</w:t>
            </w:r>
          </w:p>
        </w:tc>
        <w:tc>
          <w:tcPr>
            <w:tcW w:w="7653" w:type="dxa"/>
            <w:shd w:val="clear" w:color="auto" w:fill="F1F1F1"/>
          </w:tcPr>
          <w:p>
            <w:pPr>
              <w:pStyle w:val="TableParagraph"/>
              <w:spacing w:before="1"/>
              <w:ind w:left="108"/>
              <w:rPr>
                <w:sz w:val="20"/>
              </w:rPr>
            </w:pPr>
            <w:r>
              <w:rPr>
                <w:sz w:val="20"/>
              </w:rPr>
              <w:t>A</w:t>
            </w:r>
            <w:r>
              <w:rPr>
                <w:spacing w:val="-6"/>
                <w:sz w:val="20"/>
              </w:rPr>
              <w:t> </w:t>
            </w:r>
            <w:r>
              <w:rPr>
                <w:sz w:val="20"/>
              </w:rPr>
              <w:t>fire</w:t>
            </w:r>
            <w:r>
              <w:rPr>
                <w:spacing w:val="-6"/>
                <w:sz w:val="20"/>
              </w:rPr>
              <w:t> </w:t>
            </w:r>
            <w:r>
              <w:rPr>
                <w:sz w:val="20"/>
              </w:rPr>
              <w:t>(not</w:t>
            </w:r>
            <w:r>
              <w:rPr>
                <w:spacing w:val="-6"/>
                <w:sz w:val="20"/>
              </w:rPr>
              <w:t> </w:t>
            </w:r>
            <w:r>
              <w:rPr>
                <w:sz w:val="20"/>
              </w:rPr>
              <w:t>due</w:t>
            </w:r>
            <w:r>
              <w:rPr>
                <w:spacing w:val="-6"/>
                <w:sz w:val="20"/>
              </w:rPr>
              <w:t> </w:t>
            </w:r>
            <w:r>
              <w:rPr>
                <w:sz w:val="20"/>
              </w:rPr>
              <w:t>to</w:t>
            </w:r>
            <w:r>
              <w:rPr>
                <w:spacing w:val="-5"/>
                <w:sz w:val="20"/>
              </w:rPr>
              <w:t> </w:t>
            </w:r>
            <w:r>
              <w:rPr>
                <w:sz w:val="20"/>
              </w:rPr>
              <w:t>adversarial</w:t>
            </w:r>
            <w:r>
              <w:rPr>
                <w:spacing w:val="-6"/>
                <w:sz w:val="20"/>
              </w:rPr>
              <w:t> </w:t>
            </w:r>
            <w:r>
              <w:rPr>
                <w:sz w:val="20"/>
              </w:rPr>
              <w:t>activity)</w:t>
            </w:r>
            <w:r>
              <w:rPr>
                <w:spacing w:val="-5"/>
                <w:sz w:val="20"/>
              </w:rPr>
              <w:t> </w:t>
            </w:r>
            <w:r>
              <w:rPr>
                <w:sz w:val="20"/>
              </w:rPr>
              <w:t>at</w:t>
            </w:r>
            <w:r>
              <w:rPr>
                <w:spacing w:val="-5"/>
                <w:sz w:val="20"/>
              </w:rPr>
              <w:t> </w:t>
            </w:r>
            <w:r>
              <w:rPr>
                <w:sz w:val="20"/>
              </w:rPr>
              <w:t>the</w:t>
            </w:r>
            <w:r>
              <w:rPr>
                <w:spacing w:val="-7"/>
                <w:sz w:val="20"/>
              </w:rPr>
              <w:t> </w:t>
            </w:r>
            <w:r>
              <w:rPr>
                <w:sz w:val="20"/>
              </w:rPr>
              <w:t>primary</w:t>
            </w:r>
            <w:r>
              <w:rPr>
                <w:spacing w:val="-4"/>
                <w:sz w:val="20"/>
              </w:rPr>
              <w:t> </w:t>
            </w:r>
            <w:r>
              <w:rPr>
                <w:sz w:val="20"/>
              </w:rPr>
              <w:t>facility</w:t>
            </w:r>
            <w:r>
              <w:rPr>
                <w:spacing w:val="-5"/>
                <w:sz w:val="20"/>
              </w:rPr>
              <w:t> </w:t>
            </w:r>
            <w:r>
              <w:rPr>
                <w:sz w:val="20"/>
              </w:rPr>
              <w:t>makes</w:t>
            </w:r>
            <w:r>
              <w:rPr>
                <w:spacing w:val="-4"/>
                <w:sz w:val="20"/>
              </w:rPr>
              <w:t> </w:t>
            </w:r>
            <w:r>
              <w:rPr>
                <w:sz w:val="20"/>
              </w:rPr>
              <w:t>that</w:t>
            </w:r>
            <w:r>
              <w:rPr>
                <w:spacing w:val="-5"/>
                <w:sz w:val="20"/>
              </w:rPr>
              <w:t> </w:t>
            </w:r>
            <w:r>
              <w:rPr>
                <w:sz w:val="20"/>
              </w:rPr>
              <w:t>facility</w:t>
            </w:r>
            <w:r>
              <w:rPr>
                <w:spacing w:val="-4"/>
                <w:sz w:val="20"/>
              </w:rPr>
              <w:t> </w:t>
            </w:r>
            <w:r>
              <w:rPr>
                <w:spacing w:val="-2"/>
                <w:sz w:val="20"/>
              </w:rPr>
              <w:t>inoperable.</w:t>
            </w:r>
          </w:p>
        </w:tc>
      </w:tr>
      <w:tr>
        <w:trPr>
          <w:trHeight w:val="489" w:hRule="atLeast"/>
        </w:trPr>
        <w:tc>
          <w:tcPr>
            <w:tcW w:w="1706" w:type="dxa"/>
            <w:shd w:val="clear" w:color="auto" w:fill="F1F1F1"/>
          </w:tcPr>
          <w:p>
            <w:pPr>
              <w:pStyle w:val="TableParagraph"/>
              <w:spacing w:line="240" w:lineRule="atLeast"/>
              <w:ind w:left="107"/>
              <w:rPr>
                <w:sz w:val="20"/>
              </w:rPr>
            </w:pPr>
            <w:r>
              <w:rPr>
                <w:sz w:val="20"/>
              </w:rPr>
              <w:t>Fire</w:t>
            </w:r>
            <w:r>
              <w:rPr>
                <w:spacing w:val="-12"/>
                <w:sz w:val="20"/>
              </w:rPr>
              <w:t> </w:t>
            </w:r>
            <w:r>
              <w:rPr>
                <w:sz w:val="20"/>
              </w:rPr>
              <w:t>at</w:t>
            </w:r>
            <w:r>
              <w:rPr>
                <w:spacing w:val="-11"/>
                <w:sz w:val="20"/>
              </w:rPr>
              <w:t> </w:t>
            </w:r>
            <w:r>
              <w:rPr>
                <w:sz w:val="20"/>
              </w:rPr>
              <w:t>backup </w:t>
            </w:r>
            <w:r>
              <w:rPr>
                <w:spacing w:val="-2"/>
                <w:sz w:val="20"/>
              </w:rPr>
              <w:t>facility</w:t>
            </w:r>
          </w:p>
        </w:tc>
        <w:tc>
          <w:tcPr>
            <w:tcW w:w="7653" w:type="dxa"/>
            <w:shd w:val="clear" w:color="auto" w:fill="F1F1F1"/>
          </w:tcPr>
          <w:p>
            <w:pPr>
              <w:pStyle w:val="TableParagraph"/>
              <w:spacing w:line="240" w:lineRule="atLeast"/>
              <w:ind w:left="108" w:right="107"/>
              <w:rPr>
                <w:sz w:val="20"/>
              </w:rPr>
            </w:pPr>
            <w:r>
              <w:rPr>
                <w:sz w:val="20"/>
              </w:rPr>
              <w:t>A</w:t>
            </w:r>
            <w:r>
              <w:rPr>
                <w:spacing w:val="-3"/>
                <w:sz w:val="20"/>
              </w:rPr>
              <w:t> </w:t>
            </w:r>
            <w:r>
              <w:rPr>
                <w:sz w:val="20"/>
              </w:rPr>
              <w:t>fire</w:t>
            </w:r>
            <w:r>
              <w:rPr>
                <w:spacing w:val="-4"/>
                <w:sz w:val="20"/>
              </w:rPr>
              <w:t> </w:t>
            </w:r>
            <w:r>
              <w:rPr>
                <w:sz w:val="20"/>
              </w:rPr>
              <w:t>(not</w:t>
            </w:r>
            <w:r>
              <w:rPr>
                <w:spacing w:val="-3"/>
                <w:sz w:val="20"/>
              </w:rPr>
              <w:t> </w:t>
            </w:r>
            <w:r>
              <w:rPr>
                <w:sz w:val="20"/>
              </w:rPr>
              <w:t>due</w:t>
            </w:r>
            <w:r>
              <w:rPr>
                <w:spacing w:val="-4"/>
                <w:sz w:val="20"/>
              </w:rPr>
              <w:t> </w:t>
            </w:r>
            <w:r>
              <w:rPr>
                <w:sz w:val="20"/>
              </w:rPr>
              <w:t>to</w:t>
            </w:r>
            <w:r>
              <w:rPr>
                <w:spacing w:val="-3"/>
                <w:sz w:val="20"/>
              </w:rPr>
              <w:t> </w:t>
            </w:r>
            <w:r>
              <w:rPr>
                <w:sz w:val="20"/>
              </w:rPr>
              <w:t>adversarial</w:t>
            </w:r>
            <w:r>
              <w:rPr>
                <w:spacing w:val="-3"/>
                <w:sz w:val="20"/>
              </w:rPr>
              <w:t> </w:t>
            </w:r>
            <w:r>
              <w:rPr>
                <w:sz w:val="20"/>
              </w:rPr>
              <w:t>activity)</w:t>
            </w:r>
            <w:r>
              <w:rPr>
                <w:spacing w:val="-3"/>
                <w:sz w:val="20"/>
              </w:rPr>
              <w:t> </w:t>
            </w:r>
            <w:r>
              <w:rPr>
                <w:sz w:val="20"/>
              </w:rPr>
              <w:t>at</w:t>
            </w:r>
            <w:r>
              <w:rPr>
                <w:spacing w:val="-3"/>
                <w:sz w:val="20"/>
              </w:rPr>
              <w:t> </w:t>
            </w:r>
            <w:r>
              <w:rPr>
                <w:sz w:val="20"/>
              </w:rPr>
              <w:t>a</w:t>
            </w:r>
            <w:r>
              <w:rPr>
                <w:spacing w:val="-3"/>
                <w:sz w:val="20"/>
              </w:rPr>
              <w:t> </w:t>
            </w:r>
            <w:r>
              <w:rPr>
                <w:sz w:val="20"/>
              </w:rPr>
              <w:t>backup</w:t>
            </w:r>
            <w:r>
              <w:rPr>
                <w:spacing w:val="-5"/>
                <w:sz w:val="20"/>
              </w:rPr>
              <w:t> </w:t>
            </w:r>
            <w:r>
              <w:rPr>
                <w:sz w:val="20"/>
              </w:rPr>
              <w:t>facility</w:t>
            </w:r>
            <w:r>
              <w:rPr>
                <w:spacing w:val="-2"/>
                <w:sz w:val="20"/>
              </w:rPr>
              <w:t> </w:t>
            </w:r>
            <w:r>
              <w:rPr>
                <w:sz w:val="20"/>
              </w:rPr>
              <w:t>makes</w:t>
            </w:r>
            <w:r>
              <w:rPr>
                <w:spacing w:val="-2"/>
                <w:sz w:val="20"/>
              </w:rPr>
              <w:t> </w:t>
            </w:r>
            <w:r>
              <w:rPr>
                <w:sz w:val="20"/>
              </w:rPr>
              <w:t>that</w:t>
            </w:r>
            <w:r>
              <w:rPr>
                <w:spacing w:val="-2"/>
                <w:sz w:val="20"/>
              </w:rPr>
              <w:t> </w:t>
            </w:r>
            <w:r>
              <w:rPr>
                <w:sz w:val="20"/>
              </w:rPr>
              <w:t>facility</w:t>
            </w:r>
            <w:r>
              <w:rPr>
                <w:spacing w:val="-2"/>
                <w:sz w:val="20"/>
              </w:rPr>
              <w:t> </w:t>
            </w:r>
            <w:r>
              <w:rPr>
                <w:sz w:val="20"/>
              </w:rPr>
              <w:t>inoperable</w:t>
            </w:r>
            <w:r>
              <w:rPr>
                <w:spacing w:val="-4"/>
                <w:sz w:val="20"/>
              </w:rPr>
              <w:t> </w:t>
            </w:r>
            <w:r>
              <w:rPr>
                <w:sz w:val="20"/>
              </w:rPr>
              <w:t>or destroys backups of software, configurations, data, and/or logs.</w:t>
            </w:r>
          </w:p>
        </w:tc>
      </w:tr>
      <w:tr>
        <w:trPr>
          <w:trHeight w:val="486" w:hRule="atLeast"/>
        </w:trPr>
        <w:tc>
          <w:tcPr>
            <w:tcW w:w="1706" w:type="dxa"/>
            <w:shd w:val="clear" w:color="auto" w:fill="F1F1F1"/>
          </w:tcPr>
          <w:p>
            <w:pPr>
              <w:pStyle w:val="TableParagraph"/>
              <w:spacing w:line="243" w:lineRule="exact" w:before="1"/>
              <w:ind w:left="107"/>
              <w:rPr>
                <w:sz w:val="20"/>
              </w:rPr>
            </w:pPr>
            <w:r>
              <w:rPr>
                <w:sz w:val="20"/>
              </w:rPr>
              <w:t>Flood</w:t>
            </w:r>
            <w:r>
              <w:rPr>
                <w:spacing w:val="-4"/>
                <w:sz w:val="20"/>
              </w:rPr>
              <w:t> </w:t>
            </w:r>
            <w:r>
              <w:rPr>
                <w:sz w:val="20"/>
              </w:rPr>
              <w:t>at</w:t>
            </w:r>
            <w:r>
              <w:rPr>
                <w:spacing w:val="-4"/>
                <w:sz w:val="20"/>
              </w:rPr>
              <w:t> </w:t>
            </w:r>
            <w:r>
              <w:rPr>
                <w:spacing w:val="-2"/>
                <w:sz w:val="20"/>
              </w:rPr>
              <w:t>primary</w:t>
            </w:r>
          </w:p>
          <w:p>
            <w:pPr>
              <w:pStyle w:val="TableParagraph"/>
              <w:spacing w:line="222" w:lineRule="exact"/>
              <w:ind w:left="107"/>
              <w:rPr>
                <w:sz w:val="20"/>
              </w:rPr>
            </w:pPr>
            <w:r>
              <w:rPr>
                <w:spacing w:val="-2"/>
                <w:sz w:val="20"/>
              </w:rPr>
              <w:t>facility</w:t>
            </w:r>
          </w:p>
        </w:tc>
        <w:tc>
          <w:tcPr>
            <w:tcW w:w="7653" w:type="dxa"/>
            <w:shd w:val="clear" w:color="auto" w:fill="F1F1F1"/>
          </w:tcPr>
          <w:p>
            <w:pPr>
              <w:pStyle w:val="TableParagraph"/>
              <w:spacing w:line="243" w:lineRule="exact" w:before="1"/>
              <w:ind w:left="108"/>
              <w:rPr>
                <w:sz w:val="20"/>
              </w:rPr>
            </w:pPr>
            <w:r>
              <w:rPr>
                <w:sz w:val="20"/>
              </w:rPr>
              <w:t>A</w:t>
            </w:r>
            <w:r>
              <w:rPr>
                <w:spacing w:val="-6"/>
                <w:sz w:val="20"/>
              </w:rPr>
              <w:t> </w:t>
            </w:r>
            <w:r>
              <w:rPr>
                <w:sz w:val="20"/>
              </w:rPr>
              <w:t>flood</w:t>
            </w:r>
            <w:r>
              <w:rPr>
                <w:spacing w:val="-4"/>
                <w:sz w:val="20"/>
              </w:rPr>
              <w:t> </w:t>
            </w:r>
            <w:r>
              <w:rPr>
                <w:sz w:val="20"/>
              </w:rPr>
              <w:t>(not</w:t>
            </w:r>
            <w:r>
              <w:rPr>
                <w:spacing w:val="-5"/>
                <w:sz w:val="20"/>
              </w:rPr>
              <w:t> </w:t>
            </w:r>
            <w:r>
              <w:rPr>
                <w:sz w:val="20"/>
              </w:rPr>
              <w:t>due</w:t>
            </w:r>
            <w:r>
              <w:rPr>
                <w:spacing w:val="-7"/>
                <w:sz w:val="20"/>
              </w:rPr>
              <w:t> </w:t>
            </w:r>
            <w:r>
              <w:rPr>
                <w:sz w:val="20"/>
              </w:rPr>
              <w:t>to</w:t>
            </w:r>
            <w:r>
              <w:rPr>
                <w:spacing w:val="-5"/>
                <w:sz w:val="20"/>
              </w:rPr>
              <w:t> </w:t>
            </w:r>
            <w:r>
              <w:rPr>
                <w:sz w:val="20"/>
              </w:rPr>
              <w:t>adversarial</w:t>
            </w:r>
            <w:r>
              <w:rPr>
                <w:spacing w:val="-5"/>
                <w:sz w:val="20"/>
              </w:rPr>
              <w:t> </w:t>
            </w:r>
            <w:r>
              <w:rPr>
                <w:sz w:val="20"/>
              </w:rPr>
              <w:t>activity)</w:t>
            </w:r>
            <w:r>
              <w:rPr>
                <w:spacing w:val="-5"/>
                <w:sz w:val="20"/>
              </w:rPr>
              <w:t> </w:t>
            </w:r>
            <w:r>
              <w:rPr>
                <w:sz w:val="20"/>
              </w:rPr>
              <w:t>at</w:t>
            </w:r>
            <w:r>
              <w:rPr>
                <w:spacing w:val="-6"/>
                <w:sz w:val="20"/>
              </w:rPr>
              <w:t> </w:t>
            </w:r>
            <w:r>
              <w:rPr>
                <w:sz w:val="20"/>
              </w:rPr>
              <w:t>the</w:t>
            </w:r>
            <w:r>
              <w:rPr>
                <w:spacing w:val="-6"/>
                <w:sz w:val="20"/>
              </w:rPr>
              <w:t> </w:t>
            </w:r>
            <w:r>
              <w:rPr>
                <w:sz w:val="20"/>
              </w:rPr>
              <w:t>primary</w:t>
            </w:r>
            <w:r>
              <w:rPr>
                <w:spacing w:val="-4"/>
                <w:sz w:val="20"/>
              </w:rPr>
              <w:t> </w:t>
            </w:r>
            <w:r>
              <w:rPr>
                <w:sz w:val="20"/>
              </w:rPr>
              <w:t>facility</w:t>
            </w:r>
            <w:r>
              <w:rPr>
                <w:spacing w:val="-4"/>
                <w:sz w:val="20"/>
              </w:rPr>
              <w:t> </w:t>
            </w:r>
            <w:r>
              <w:rPr>
                <w:sz w:val="20"/>
              </w:rPr>
              <w:t>makes</w:t>
            </w:r>
            <w:r>
              <w:rPr>
                <w:spacing w:val="-5"/>
                <w:sz w:val="20"/>
              </w:rPr>
              <w:t> </w:t>
            </w:r>
            <w:r>
              <w:rPr>
                <w:sz w:val="20"/>
              </w:rPr>
              <w:t>that</w:t>
            </w:r>
            <w:r>
              <w:rPr>
                <w:spacing w:val="-5"/>
                <w:sz w:val="20"/>
              </w:rPr>
              <w:t> </w:t>
            </w:r>
            <w:r>
              <w:rPr>
                <w:spacing w:val="-2"/>
                <w:sz w:val="20"/>
              </w:rPr>
              <w:t>facility</w:t>
            </w:r>
          </w:p>
          <w:p>
            <w:pPr>
              <w:pStyle w:val="TableParagraph"/>
              <w:spacing w:line="222" w:lineRule="exact"/>
              <w:ind w:left="108"/>
              <w:rPr>
                <w:sz w:val="20"/>
              </w:rPr>
            </w:pPr>
            <w:r>
              <w:rPr>
                <w:spacing w:val="-2"/>
                <w:sz w:val="20"/>
              </w:rPr>
              <w:t>inoperable.</w:t>
            </w:r>
          </w:p>
        </w:tc>
      </w:tr>
      <w:tr>
        <w:trPr>
          <w:trHeight w:val="489" w:hRule="atLeast"/>
        </w:trPr>
        <w:tc>
          <w:tcPr>
            <w:tcW w:w="1706" w:type="dxa"/>
            <w:shd w:val="clear" w:color="auto" w:fill="F1F1F1"/>
          </w:tcPr>
          <w:p>
            <w:pPr>
              <w:pStyle w:val="TableParagraph"/>
              <w:spacing w:line="240" w:lineRule="atLeast"/>
              <w:ind w:left="107"/>
              <w:rPr>
                <w:sz w:val="20"/>
              </w:rPr>
            </w:pPr>
            <w:r>
              <w:rPr>
                <w:sz w:val="20"/>
              </w:rPr>
              <w:t>Flood</w:t>
            </w:r>
            <w:r>
              <w:rPr>
                <w:spacing w:val="-12"/>
                <w:sz w:val="20"/>
              </w:rPr>
              <w:t> </w:t>
            </w:r>
            <w:r>
              <w:rPr>
                <w:sz w:val="20"/>
              </w:rPr>
              <w:t>at</w:t>
            </w:r>
            <w:r>
              <w:rPr>
                <w:spacing w:val="-11"/>
                <w:sz w:val="20"/>
              </w:rPr>
              <w:t> </w:t>
            </w:r>
            <w:r>
              <w:rPr>
                <w:sz w:val="20"/>
              </w:rPr>
              <w:t>backup </w:t>
            </w:r>
            <w:r>
              <w:rPr>
                <w:spacing w:val="-2"/>
                <w:sz w:val="20"/>
              </w:rPr>
              <w:t>facility</w:t>
            </w:r>
          </w:p>
        </w:tc>
        <w:tc>
          <w:tcPr>
            <w:tcW w:w="7653" w:type="dxa"/>
            <w:shd w:val="clear" w:color="auto" w:fill="F1F1F1"/>
          </w:tcPr>
          <w:p>
            <w:pPr>
              <w:pStyle w:val="TableParagraph"/>
              <w:spacing w:line="240" w:lineRule="atLeast"/>
              <w:ind w:left="108" w:right="107"/>
              <w:rPr>
                <w:sz w:val="20"/>
              </w:rPr>
            </w:pPr>
            <w:r>
              <w:rPr>
                <w:sz w:val="20"/>
              </w:rPr>
              <w:t>A</w:t>
            </w:r>
            <w:r>
              <w:rPr>
                <w:spacing w:val="-3"/>
                <w:sz w:val="20"/>
              </w:rPr>
              <w:t> </w:t>
            </w:r>
            <w:r>
              <w:rPr>
                <w:sz w:val="20"/>
              </w:rPr>
              <w:t>flood</w:t>
            </w:r>
            <w:r>
              <w:rPr>
                <w:spacing w:val="-2"/>
                <w:sz w:val="20"/>
              </w:rPr>
              <w:t> </w:t>
            </w:r>
            <w:r>
              <w:rPr>
                <w:sz w:val="20"/>
              </w:rPr>
              <w:t>(not</w:t>
            </w:r>
            <w:r>
              <w:rPr>
                <w:spacing w:val="-3"/>
                <w:sz w:val="20"/>
              </w:rPr>
              <w:t> </w:t>
            </w:r>
            <w:r>
              <w:rPr>
                <w:sz w:val="20"/>
              </w:rPr>
              <w:t>due</w:t>
            </w:r>
            <w:r>
              <w:rPr>
                <w:spacing w:val="-4"/>
                <w:sz w:val="20"/>
              </w:rPr>
              <w:t> </w:t>
            </w:r>
            <w:r>
              <w:rPr>
                <w:sz w:val="20"/>
              </w:rPr>
              <w:t>to</w:t>
            </w:r>
            <w:r>
              <w:rPr>
                <w:spacing w:val="-3"/>
                <w:sz w:val="20"/>
              </w:rPr>
              <w:t> </w:t>
            </w:r>
            <w:r>
              <w:rPr>
                <w:sz w:val="20"/>
              </w:rPr>
              <w:t>adversarial</w:t>
            </w:r>
            <w:r>
              <w:rPr>
                <w:spacing w:val="-3"/>
                <w:sz w:val="20"/>
              </w:rPr>
              <w:t> </w:t>
            </w:r>
            <w:r>
              <w:rPr>
                <w:sz w:val="20"/>
              </w:rPr>
              <w:t>activity)</w:t>
            </w:r>
            <w:r>
              <w:rPr>
                <w:spacing w:val="-3"/>
                <w:sz w:val="20"/>
              </w:rPr>
              <w:t> </w:t>
            </w:r>
            <w:r>
              <w:rPr>
                <w:sz w:val="20"/>
              </w:rPr>
              <w:t>at</w:t>
            </w:r>
            <w:r>
              <w:rPr>
                <w:spacing w:val="-3"/>
                <w:sz w:val="20"/>
              </w:rPr>
              <w:t> </w:t>
            </w:r>
            <w:r>
              <w:rPr>
                <w:sz w:val="20"/>
              </w:rPr>
              <w:t>a</w:t>
            </w:r>
            <w:r>
              <w:rPr>
                <w:spacing w:val="-3"/>
                <w:sz w:val="20"/>
              </w:rPr>
              <w:t> </w:t>
            </w:r>
            <w:r>
              <w:rPr>
                <w:sz w:val="20"/>
              </w:rPr>
              <w:t>backup</w:t>
            </w:r>
            <w:r>
              <w:rPr>
                <w:spacing w:val="-5"/>
                <w:sz w:val="20"/>
              </w:rPr>
              <w:t> </w:t>
            </w:r>
            <w:r>
              <w:rPr>
                <w:sz w:val="20"/>
              </w:rPr>
              <w:t>facility</w:t>
            </w:r>
            <w:r>
              <w:rPr>
                <w:spacing w:val="-2"/>
                <w:sz w:val="20"/>
              </w:rPr>
              <w:t> </w:t>
            </w:r>
            <w:r>
              <w:rPr>
                <w:sz w:val="20"/>
              </w:rPr>
              <w:t>makes</w:t>
            </w:r>
            <w:r>
              <w:rPr>
                <w:spacing w:val="-2"/>
                <w:sz w:val="20"/>
              </w:rPr>
              <w:t> </w:t>
            </w:r>
            <w:r>
              <w:rPr>
                <w:sz w:val="20"/>
              </w:rPr>
              <w:t>that</w:t>
            </w:r>
            <w:r>
              <w:rPr>
                <w:spacing w:val="-2"/>
                <w:sz w:val="20"/>
              </w:rPr>
              <w:t> </w:t>
            </w:r>
            <w:r>
              <w:rPr>
                <w:sz w:val="20"/>
              </w:rPr>
              <w:t>facility</w:t>
            </w:r>
            <w:r>
              <w:rPr>
                <w:spacing w:val="-2"/>
                <w:sz w:val="20"/>
              </w:rPr>
              <w:t> </w:t>
            </w:r>
            <w:r>
              <w:rPr>
                <w:sz w:val="20"/>
              </w:rPr>
              <w:t>inoperable</w:t>
            </w:r>
            <w:r>
              <w:rPr>
                <w:spacing w:val="-4"/>
                <w:sz w:val="20"/>
              </w:rPr>
              <w:t> </w:t>
            </w:r>
            <w:r>
              <w:rPr>
                <w:sz w:val="20"/>
              </w:rPr>
              <w:t>or destroys backups of software, configurations, data, and/or logs.</w:t>
            </w:r>
          </w:p>
        </w:tc>
      </w:tr>
      <w:tr>
        <w:trPr>
          <w:trHeight w:val="489" w:hRule="atLeast"/>
        </w:trPr>
        <w:tc>
          <w:tcPr>
            <w:tcW w:w="1706" w:type="dxa"/>
            <w:shd w:val="clear" w:color="auto" w:fill="F1F1F1"/>
          </w:tcPr>
          <w:p>
            <w:pPr>
              <w:pStyle w:val="TableParagraph"/>
              <w:spacing w:line="240" w:lineRule="atLeast"/>
              <w:ind w:left="107" w:right="362"/>
              <w:rPr>
                <w:sz w:val="20"/>
              </w:rPr>
            </w:pPr>
            <w:r>
              <w:rPr>
                <w:sz w:val="20"/>
              </w:rPr>
              <w:t>Hurricane at primary</w:t>
            </w:r>
            <w:r>
              <w:rPr>
                <w:spacing w:val="-12"/>
                <w:sz w:val="20"/>
              </w:rPr>
              <w:t> </w:t>
            </w:r>
            <w:r>
              <w:rPr>
                <w:sz w:val="20"/>
              </w:rPr>
              <w:t>facility</w:t>
            </w:r>
          </w:p>
        </w:tc>
        <w:tc>
          <w:tcPr>
            <w:tcW w:w="7653" w:type="dxa"/>
            <w:shd w:val="clear" w:color="auto" w:fill="F1F1F1"/>
          </w:tcPr>
          <w:p>
            <w:pPr>
              <w:pStyle w:val="TableParagraph"/>
              <w:spacing w:line="240" w:lineRule="atLeast"/>
              <w:ind w:left="108" w:right="107" w:firstLine="45"/>
              <w:rPr>
                <w:sz w:val="20"/>
              </w:rPr>
            </w:pPr>
            <w:r>
              <w:rPr>
                <w:sz w:val="20"/>
              </w:rPr>
              <w:t>A</w:t>
            </w:r>
            <w:r>
              <w:rPr>
                <w:spacing w:val="-4"/>
                <w:sz w:val="20"/>
              </w:rPr>
              <w:t> </w:t>
            </w:r>
            <w:r>
              <w:rPr>
                <w:sz w:val="20"/>
              </w:rPr>
              <w:t>hurricane</w:t>
            </w:r>
            <w:r>
              <w:rPr>
                <w:spacing w:val="-5"/>
                <w:sz w:val="20"/>
              </w:rPr>
              <w:t> </w:t>
            </w:r>
            <w:r>
              <w:rPr>
                <w:sz w:val="20"/>
              </w:rPr>
              <w:t>of</w:t>
            </w:r>
            <w:r>
              <w:rPr>
                <w:spacing w:val="-5"/>
                <w:sz w:val="20"/>
              </w:rPr>
              <w:t> </w:t>
            </w:r>
            <w:r>
              <w:rPr>
                <w:sz w:val="20"/>
              </w:rPr>
              <w:t>organization-defined</w:t>
            </w:r>
            <w:r>
              <w:rPr>
                <w:spacing w:val="-4"/>
                <w:sz w:val="20"/>
              </w:rPr>
              <w:t> </w:t>
            </w:r>
            <w:r>
              <w:rPr>
                <w:sz w:val="20"/>
              </w:rPr>
              <w:t>strength</w:t>
            </w:r>
            <w:r>
              <w:rPr>
                <w:spacing w:val="-4"/>
                <w:sz w:val="20"/>
              </w:rPr>
              <w:t> </w:t>
            </w:r>
            <w:r>
              <w:rPr>
                <w:sz w:val="20"/>
              </w:rPr>
              <w:t>at</w:t>
            </w:r>
            <w:r>
              <w:rPr>
                <w:spacing w:val="-4"/>
                <w:sz w:val="20"/>
              </w:rPr>
              <w:t> </w:t>
            </w:r>
            <w:r>
              <w:rPr>
                <w:sz w:val="20"/>
              </w:rPr>
              <w:t>the</w:t>
            </w:r>
            <w:r>
              <w:rPr>
                <w:spacing w:val="-5"/>
                <w:sz w:val="20"/>
              </w:rPr>
              <w:t> </w:t>
            </w:r>
            <w:r>
              <w:rPr>
                <w:sz w:val="20"/>
              </w:rPr>
              <w:t>primary</w:t>
            </w:r>
            <w:r>
              <w:rPr>
                <w:spacing w:val="-4"/>
                <w:sz w:val="20"/>
              </w:rPr>
              <w:t> </w:t>
            </w:r>
            <w:r>
              <w:rPr>
                <w:sz w:val="20"/>
              </w:rPr>
              <w:t>facility</w:t>
            </w:r>
            <w:r>
              <w:rPr>
                <w:spacing w:val="-4"/>
                <w:sz w:val="20"/>
              </w:rPr>
              <w:t> </w:t>
            </w:r>
            <w:r>
              <w:rPr>
                <w:sz w:val="20"/>
              </w:rPr>
              <w:t>makes</w:t>
            </w:r>
            <w:r>
              <w:rPr>
                <w:spacing w:val="-4"/>
                <w:sz w:val="20"/>
              </w:rPr>
              <w:t> </w:t>
            </w:r>
            <w:r>
              <w:rPr>
                <w:sz w:val="20"/>
              </w:rPr>
              <w:t>that</w:t>
            </w:r>
            <w:r>
              <w:rPr>
                <w:spacing w:val="-4"/>
                <w:sz w:val="20"/>
              </w:rPr>
              <w:t> </w:t>
            </w:r>
            <w:r>
              <w:rPr>
                <w:sz w:val="20"/>
              </w:rPr>
              <w:t>facility </w:t>
            </w:r>
            <w:r>
              <w:rPr>
                <w:spacing w:val="-2"/>
                <w:sz w:val="20"/>
              </w:rPr>
              <w:t>inoperable.</w:t>
            </w:r>
          </w:p>
        </w:tc>
      </w:tr>
      <w:tr>
        <w:trPr>
          <w:trHeight w:val="486" w:hRule="atLeast"/>
        </w:trPr>
        <w:tc>
          <w:tcPr>
            <w:tcW w:w="1706" w:type="dxa"/>
            <w:shd w:val="clear" w:color="auto" w:fill="F1F1F1"/>
          </w:tcPr>
          <w:p>
            <w:pPr>
              <w:pStyle w:val="TableParagraph"/>
              <w:spacing w:line="243" w:lineRule="exact"/>
              <w:ind w:left="107"/>
              <w:rPr>
                <w:sz w:val="20"/>
              </w:rPr>
            </w:pPr>
            <w:r>
              <w:rPr>
                <w:sz w:val="20"/>
              </w:rPr>
              <w:t>Hurricane</w:t>
            </w:r>
            <w:r>
              <w:rPr>
                <w:spacing w:val="-11"/>
                <w:sz w:val="20"/>
              </w:rPr>
              <w:t> </w:t>
            </w:r>
            <w:r>
              <w:rPr>
                <w:spacing w:val="-5"/>
                <w:sz w:val="20"/>
              </w:rPr>
              <w:t>at</w:t>
            </w:r>
          </w:p>
          <w:p>
            <w:pPr>
              <w:pStyle w:val="TableParagraph"/>
              <w:spacing w:line="223" w:lineRule="exact"/>
              <w:ind w:left="107"/>
              <w:rPr>
                <w:sz w:val="20"/>
              </w:rPr>
            </w:pPr>
            <w:r>
              <w:rPr>
                <w:sz w:val="20"/>
              </w:rPr>
              <w:t>backup</w:t>
            </w:r>
            <w:r>
              <w:rPr>
                <w:spacing w:val="-6"/>
                <w:sz w:val="20"/>
              </w:rPr>
              <w:t> </w:t>
            </w:r>
            <w:r>
              <w:rPr>
                <w:spacing w:val="-2"/>
                <w:sz w:val="20"/>
              </w:rPr>
              <w:t>facility</w:t>
            </w:r>
          </w:p>
        </w:tc>
        <w:tc>
          <w:tcPr>
            <w:tcW w:w="7653" w:type="dxa"/>
            <w:shd w:val="clear" w:color="auto" w:fill="F1F1F1"/>
          </w:tcPr>
          <w:p>
            <w:pPr>
              <w:pStyle w:val="TableParagraph"/>
              <w:spacing w:line="243" w:lineRule="exact"/>
              <w:ind w:left="108"/>
              <w:rPr>
                <w:sz w:val="20"/>
              </w:rPr>
            </w:pPr>
            <w:r>
              <w:rPr>
                <w:sz w:val="20"/>
              </w:rPr>
              <w:t>A</w:t>
            </w:r>
            <w:r>
              <w:rPr>
                <w:spacing w:val="-7"/>
                <w:sz w:val="20"/>
              </w:rPr>
              <w:t> </w:t>
            </w:r>
            <w:r>
              <w:rPr>
                <w:sz w:val="20"/>
              </w:rPr>
              <w:t>hurricane</w:t>
            </w:r>
            <w:r>
              <w:rPr>
                <w:spacing w:val="-7"/>
                <w:sz w:val="20"/>
              </w:rPr>
              <w:t> </w:t>
            </w:r>
            <w:r>
              <w:rPr>
                <w:sz w:val="20"/>
              </w:rPr>
              <w:t>of</w:t>
            </w:r>
            <w:r>
              <w:rPr>
                <w:spacing w:val="-8"/>
                <w:sz w:val="20"/>
              </w:rPr>
              <w:t> </w:t>
            </w:r>
            <w:r>
              <w:rPr>
                <w:sz w:val="20"/>
              </w:rPr>
              <w:t>organization-defined</w:t>
            </w:r>
            <w:r>
              <w:rPr>
                <w:spacing w:val="-6"/>
                <w:sz w:val="20"/>
              </w:rPr>
              <w:t> </w:t>
            </w:r>
            <w:r>
              <w:rPr>
                <w:sz w:val="20"/>
              </w:rPr>
              <w:t>strength</w:t>
            </w:r>
            <w:r>
              <w:rPr>
                <w:spacing w:val="-5"/>
                <w:sz w:val="20"/>
              </w:rPr>
              <w:t> </w:t>
            </w:r>
            <w:r>
              <w:rPr>
                <w:sz w:val="20"/>
              </w:rPr>
              <w:t>at</w:t>
            </w:r>
            <w:r>
              <w:rPr>
                <w:spacing w:val="-7"/>
                <w:sz w:val="20"/>
              </w:rPr>
              <w:t> </w:t>
            </w:r>
            <w:r>
              <w:rPr>
                <w:sz w:val="20"/>
              </w:rPr>
              <w:t>a</w:t>
            </w:r>
            <w:r>
              <w:rPr>
                <w:spacing w:val="-6"/>
                <w:sz w:val="20"/>
              </w:rPr>
              <w:t> </w:t>
            </w:r>
            <w:r>
              <w:rPr>
                <w:sz w:val="20"/>
              </w:rPr>
              <w:t>backup</w:t>
            </w:r>
            <w:r>
              <w:rPr>
                <w:spacing w:val="-6"/>
                <w:sz w:val="20"/>
              </w:rPr>
              <w:t> </w:t>
            </w:r>
            <w:r>
              <w:rPr>
                <w:sz w:val="20"/>
              </w:rPr>
              <w:t>facility</w:t>
            </w:r>
            <w:r>
              <w:rPr>
                <w:spacing w:val="-6"/>
                <w:sz w:val="20"/>
              </w:rPr>
              <w:t> </w:t>
            </w:r>
            <w:r>
              <w:rPr>
                <w:sz w:val="20"/>
              </w:rPr>
              <w:t>makes</w:t>
            </w:r>
            <w:r>
              <w:rPr>
                <w:spacing w:val="-6"/>
                <w:sz w:val="20"/>
              </w:rPr>
              <w:t> </w:t>
            </w:r>
            <w:r>
              <w:rPr>
                <w:sz w:val="20"/>
              </w:rPr>
              <w:t>that</w:t>
            </w:r>
            <w:r>
              <w:rPr>
                <w:spacing w:val="-5"/>
                <w:sz w:val="20"/>
              </w:rPr>
              <w:t> </w:t>
            </w:r>
            <w:r>
              <w:rPr>
                <w:spacing w:val="-2"/>
                <w:sz w:val="20"/>
              </w:rPr>
              <w:t>facility</w:t>
            </w:r>
          </w:p>
          <w:p>
            <w:pPr>
              <w:pStyle w:val="TableParagraph"/>
              <w:spacing w:line="223" w:lineRule="exact"/>
              <w:ind w:left="108"/>
              <w:rPr>
                <w:sz w:val="20"/>
              </w:rPr>
            </w:pPr>
            <w:r>
              <w:rPr>
                <w:sz w:val="20"/>
              </w:rPr>
              <w:t>inoperable</w:t>
            </w:r>
            <w:r>
              <w:rPr>
                <w:spacing w:val="-9"/>
                <w:sz w:val="20"/>
              </w:rPr>
              <w:t> </w:t>
            </w:r>
            <w:r>
              <w:rPr>
                <w:sz w:val="20"/>
              </w:rPr>
              <w:t>or</w:t>
            </w:r>
            <w:r>
              <w:rPr>
                <w:spacing w:val="-8"/>
                <w:sz w:val="20"/>
              </w:rPr>
              <w:t> </w:t>
            </w:r>
            <w:r>
              <w:rPr>
                <w:sz w:val="20"/>
              </w:rPr>
              <w:t>destroys</w:t>
            </w:r>
            <w:r>
              <w:rPr>
                <w:spacing w:val="-6"/>
                <w:sz w:val="20"/>
              </w:rPr>
              <w:t> </w:t>
            </w:r>
            <w:r>
              <w:rPr>
                <w:sz w:val="20"/>
              </w:rPr>
              <w:t>backups</w:t>
            </w:r>
            <w:r>
              <w:rPr>
                <w:spacing w:val="-7"/>
                <w:sz w:val="20"/>
              </w:rPr>
              <w:t> </w:t>
            </w:r>
            <w:r>
              <w:rPr>
                <w:sz w:val="20"/>
              </w:rPr>
              <w:t>of</w:t>
            </w:r>
            <w:r>
              <w:rPr>
                <w:spacing w:val="-9"/>
                <w:sz w:val="20"/>
              </w:rPr>
              <w:t> </w:t>
            </w:r>
            <w:r>
              <w:rPr>
                <w:sz w:val="20"/>
              </w:rPr>
              <w:t>software,</w:t>
            </w:r>
            <w:r>
              <w:rPr>
                <w:spacing w:val="-7"/>
                <w:sz w:val="20"/>
              </w:rPr>
              <w:t> </w:t>
            </w:r>
            <w:r>
              <w:rPr>
                <w:sz w:val="20"/>
              </w:rPr>
              <w:t>configurations,</w:t>
            </w:r>
            <w:r>
              <w:rPr>
                <w:spacing w:val="-6"/>
                <w:sz w:val="20"/>
              </w:rPr>
              <w:t> </w:t>
            </w:r>
            <w:r>
              <w:rPr>
                <w:sz w:val="20"/>
              </w:rPr>
              <w:t>data,</w:t>
            </w:r>
            <w:r>
              <w:rPr>
                <w:spacing w:val="-7"/>
                <w:sz w:val="20"/>
              </w:rPr>
              <w:t> </w:t>
            </w:r>
            <w:r>
              <w:rPr>
                <w:sz w:val="20"/>
              </w:rPr>
              <w:t>and/or</w:t>
            </w:r>
            <w:r>
              <w:rPr>
                <w:spacing w:val="-8"/>
                <w:sz w:val="20"/>
              </w:rPr>
              <w:t> </w:t>
            </w:r>
            <w:r>
              <w:rPr>
                <w:spacing w:val="-2"/>
                <w:sz w:val="20"/>
              </w:rPr>
              <w:t>logs.</w:t>
            </w:r>
          </w:p>
        </w:tc>
      </w:tr>
      <w:tr>
        <w:trPr>
          <w:trHeight w:val="489" w:hRule="atLeast"/>
        </w:trPr>
        <w:tc>
          <w:tcPr>
            <w:tcW w:w="1706" w:type="dxa"/>
            <w:shd w:val="clear" w:color="auto" w:fill="F1F1F1"/>
          </w:tcPr>
          <w:p>
            <w:pPr>
              <w:pStyle w:val="TableParagraph"/>
              <w:spacing w:line="240" w:lineRule="atLeast"/>
              <w:ind w:left="107" w:right="808"/>
              <w:rPr>
                <w:sz w:val="20"/>
              </w:rPr>
            </w:pPr>
            <w:r>
              <w:rPr>
                <w:spacing w:val="-2"/>
                <w:sz w:val="20"/>
              </w:rPr>
              <w:t>Resource depletion</w:t>
            </w:r>
          </w:p>
        </w:tc>
        <w:tc>
          <w:tcPr>
            <w:tcW w:w="7653" w:type="dxa"/>
            <w:shd w:val="clear" w:color="auto" w:fill="F1F1F1"/>
          </w:tcPr>
          <w:p>
            <w:pPr>
              <w:pStyle w:val="TableParagraph"/>
              <w:spacing w:before="1"/>
              <w:ind w:left="108"/>
              <w:rPr>
                <w:sz w:val="20"/>
              </w:rPr>
            </w:pPr>
            <w:r>
              <w:rPr>
                <w:sz w:val="20"/>
              </w:rPr>
              <w:t>Processing</w:t>
            </w:r>
            <w:r>
              <w:rPr>
                <w:spacing w:val="-7"/>
                <w:sz w:val="20"/>
              </w:rPr>
              <w:t> </w:t>
            </w:r>
            <w:r>
              <w:rPr>
                <w:sz w:val="20"/>
              </w:rPr>
              <w:t>performance</w:t>
            </w:r>
            <w:r>
              <w:rPr>
                <w:spacing w:val="-6"/>
                <w:sz w:val="20"/>
              </w:rPr>
              <w:t> </w:t>
            </w:r>
            <w:r>
              <w:rPr>
                <w:sz w:val="20"/>
              </w:rPr>
              <w:t>is</w:t>
            </w:r>
            <w:r>
              <w:rPr>
                <w:spacing w:val="-6"/>
                <w:sz w:val="20"/>
              </w:rPr>
              <w:t> </w:t>
            </w:r>
            <w:r>
              <w:rPr>
                <w:sz w:val="20"/>
              </w:rPr>
              <w:t>degraded</w:t>
            </w:r>
            <w:r>
              <w:rPr>
                <w:spacing w:val="-5"/>
                <w:sz w:val="20"/>
              </w:rPr>
              <w:t> </w:t>
            </w:r>
            <w:r>
              <w:rPr>
                <w:sz w:val="20"/>
              </w:rPr>
              <w:t>due</w:t>
            </w:r>
            <w:r>
              <w:rPr>
                <w:spacing w:val="-7"/>
                <w:sz w:val="20"/>
              </w:rPr>
              <w:t> </w:t>
            </w:r>
            <w:r>
              <w:rPr>
                <w:sz w:val="20"/>
              </w:rPr>
              <w:t>to</w:t>
            </w:r>
            <w:r>
              <w:rPr>
                <w:spacing w:val="-6"/>
                <w:sz w:val="20"/>
              </w:rPr>
              <w:t> </w:t>
            </w:r>
            <w:r>
              <w:rPr>
                <w:sz w:val="20"/>
              </w:rPr>
              <w:t>resource</w:t>
            </w:r>
            <w:r>
              <w:rPr>
                <w:spacing w:val="-7"/>
                <w:sz w:val="20"/>
              </w:rPr>
              <w:t> </w:t>
            </w:r>
            <w:r>
              <w:rPr>
                <w:spacing w:val="-2"/>
                <w:sz w:val="20"/>
              </w:rPr>
              <w:t>depletion.</w:t>
            </w:r>
          </w:p>
        </w:tc>
      </w:tr>
      <w:tr>
        <w:trPr>
          <w:trHeight w:val="976" w:hRule="atLeast"/>
        </w:trPr>
        <w:tc>
          <w:tcPr>
            <w:tcW w:w="1706" w:type="dxa"/>
            <w:shd w:val="clear" w:color="auto" w:fill="F1F1F1"/>
          </w:tcPr>
          <w:p>
            <w:pPr>
              <w:pStyle w:val="TableParagraph"/>
              <w:spacing w:before="1"/>
              <w:ind w:left="107" w:right="353"/>
              <w:rPr>
                <w:sz w:val="20"/>
              </w:rPr>
            </w:pPr>
            <w:r>
              <w:rPr>
                <w:sz w:val="20"/>
              </w:rPr>
              <w:t>Introduction</w:t>
            </w:r>
            <w:r>
              <w:rPr>
                <w:spacing w:val="-12"/>
                <w:sz w:val="20"/>
              </w:rPr>
              <w:t> </w:t>
            </w:r>
            <w:r>
              <w:rPr>
                <w:sz w:val="20"/>
              </w:rPr>
              <w:t>of </w:t>
            </w:r>
            <w:r>
              <w:rPr>
                <w:spacing w:val="-2"/>
                <w:sz w:val="20"/>
              </w:rPr>
              <w:t>vulnerabilities </w:t>
            </w:r>
            <w:r>
              <w:rPr>
                <w:sz w:val="20"/>
              </w:rPr>
              <w:t>into software</w:t>
            </w:r>
          </w:p>
          <w:p>
            <w:pPr>
              <w:pStyle w:val="TableParagraph"/>
              <w:spacing w:line="223" w:lineRule="exact"/>
              <w:ind w:left="107"/>
              <w:rPr>
                <w:sz w:val="20"/>
              </w:rPr>
            </w:pPr>
            <w:r>
              <w:rPr>
                <w:spacing w:val="-2"/>
                <w:sz w:val="20"/>
              </w:rPr>
              <w:t>products</w:t>
            </w:r>
          </w:p>
        </w:tc>
        <w:tc>
          <w:tcPr>
            <w:tcW w:w="7653" w:type="dxa"/>
            <w:shd w:val="clear" w:color="auto" w:fill="F1F1F1"/>
          </w:tcPr>
          <w:p>
            <w:pPr>
              <w:pStyle w:val="TableParagraph"/>
              <w:spacing w:before="1"/>
              <w:ind w:left="108" w:right="107"/>
              <w:rPr>
                <w:sz w:val="20"/>
              </w:rPr>
            </w:pPr>
            <w:r>
              <w:rPr>
                <w:sz w:val="20"/>
              </w:rPr>
              <w:t>Due to inherent weaknesses in programming languages and software development environments,</w:t>
            </w:r>
            <w:r>
              <w:rPr>
                <w:spacing w:val="-4"/>
                <w:sz w:val="20"/>
              </w:rPr>
              <w:t> </w:t>
            </w:r>
            <w:r>
              <w:rPr>
                <w:sz w:val="20"/>
              </w:rPr>
              <w:t>errors</w:t>
            </w:r>
            <w:r>
              <w:rPr>
                <w:spacing w:val="-4"/>
                <w:sz w:val="20"/>
              </w:rPr>
              <w:t> </w:t>
            </w:r>
            <w:r>
              <w:rPr>
                <w:sz w:val="20"/>
              </w:rPr>
              <w:t>and</w:t>
            </w:r>
            <w:r>
              <w:rPr>
                <w:spacing w:val="-4"/>
                <w:sz w:val="20"/>
              </w:rPr>
              <w:t> </w:t>
            </w:r>
            <w:r>
              <w:rPr>
                <w:sz w:val="20"/>
              </w:rPr>
              <w:t>vulnerabilities</w:t>
            </w:r>
            <w:r>
              <w:rPr>
                <w:spacing w:val="-4"/>
                <w:sz w:val="20"/>
              </w:rPr>
              <w:t> </w:t>
            </w:r>
            <w:r>
              <w:rPr>
                <w:sz w:val="20"/>
              </w:rPr>
              <w:t>are</w:t>
            </w:r>
            <w:r>
              <w:rPr>
                <w:spacing w:val="-6"/>
                <w:sz w:val="20"/>
              </w:rPr>
              <w:t> </w:t>
            </w:r>
            <w:r>
              <w:rPr>
                <w:sz w:val="20"/>
              </w:rPr>
              <w:t>introduced</w:t>
            </w:r>
            <w:r>
              <w:rPr>
                <w:spacing w:val="-4"/>
                <w:sz w:val="20"/>
              </w:rPr>
              <w:t> </w:t>
            </w:r>
            <w:r>
              <w:rPr>
                <w:sz w:val="20"/>
              </w:rPr>
              <w:t>into</w:t>
            </w:r>
            <w:r>
              <w:rPr>
                <w:spacing w:val="-5"/>
                <w:sz w:val="20"/>
              </w:rPr>
              <w:t> </w:t>
            </w:r>
            <w:r>
              <w:rPr>
                <w:sz w:val="20"/>
              </w:rPr>
              <w:t>commonly</w:t>
            </w:r>
            <w:r>
              <w:rPr>
                <w:spacing w:val="-4"/>
                <w:sz w:val="20"/>
              </w:rPr>
              <w:t> </w:t>
            </w:r>
            <w:r>
              <w:rPr>
                <w:sz w:val="20"/>
              </w:rPr>
              <w:t>used</w:t>
            </w:r>
            <w:r>
              <w:rPr>
                <w:spacing w:val="-4"/>
                <w:sz w:val="20"/>
              </w:rPr>
              <w:t> </w:t>
            </w:r>
            <w:r>
              <w:rPr>
                <w:sz w:val="20"/>
              </w:rPr>
              <w:t>software </w:t>
            </w:r>
            <w:r>
              <w:rPr>
                <w:spacing w:val="-2"/>
                <w:sz w:val="20"/>
              </w:rPr>
              <w:t>products.</w:t>
            </w:r>
          </w:p>
        </w:tc>
      </w:tr>
      <w:tr>
        <w:trPr>
          <w:trHeight w:val="244" w:hRule="atLeast"/>
        </w:trPr>
        <w:tc>
          <w:tcPr>
            <w:tcW w:w="1706" w:type="dxa"/>
            <w:shd w:val="clear" w:color="auto" w:fill="F1F1F1"/>
          </w:tcPr>
          <w:p>
            <w:pPr>
              <w:pStyle w:val="TableParagraph"/>
              <w:spacing w:line="223" w:lineRule="exact" w:before="1"/>
              <w:ind w:left="107"/>
              <w:rPr>
                <w:sz w:val="20"/>
              </w:rPr>
            </w:pPr>
            <w:r>
              <w:rPr>
                <w:sz w:val="20"/>
              </w:rPr>
              <w:t>Disk</w:t>
            </w:r>
            <w:r>
              <w:rPr>
                <w:spacing w:val="-4"/>
                <w:sz w:val="20"/>
              </w:rPr>
              <w:t> </w:t>
            </w:r>
            <w:r>
              <w:rPr>
                <w:spacing w:val="-2"/>
                <w:sz w:val="20"/>
              </w:rPr>
              <w:t>error</w:t>
            </w:r>
          </w:p>
        </w:tc>
        <w:tc>
          <w:tcPr>
            <w:tcW w:w="7653" w:type="dxa"/>
            <w:shd w:val="clear" w:color="auto" w:fill="F1F1F1"/>
          </w:tcPr>
          <w:p>
            <w:pPr>
              <w:pStyle w:val="TableParagraph"/>
              <w:spacing w:line="223" w:lineRule="exact" w:before="1"/>
              <w:ind w:left="108"/>
              <w:rPr>
                <w:sz w:val="20"/>
              </w:rPr>
            </w:pPr>
            <w:r>
              <w:rPr>
                <w:sz w:val="20"/>
              </w:rPr>
              <w:t>Storage</w:t>
            </w:r>
            <w:r>
              <w:rPr>
                <w:spacing w:val="-6"/>
                <w:sz w:val="20"/>
              </w:rPr>
              <w:t> </w:t>
            </w:r>
            <w:r>
              <w:rPr>
                <w:sz w:val="20"/>
              </w:rPr>
              <w:t>is</w:t>
            </w:r>
            <w:r>
              <w:rPr>
                <w:spacing w:val="-3"/>
                <w:sz w:val="20"/>
              </w:rPr>
              <w:t> </w:t>
            </w:r>
            <w:r>
              <w:rPr>
                <w:sz w:val="20"/>
              </w:rPr>
              <w:t>corrupted</w:t>
            </w:r>
            <w:r>
              <w:rPr>
                <w:spacing w:val="-3"/>
                <w:sz w:val="20"/>
              </w:rPr>
              <w:t> </w:t>
            </w:r>
            <w:r>
              <w:rPr>
                <w:sz w:val="20"/>
              </w:rPr>
              <w:t>due</w:t>
            </w:r>
            <w:r>
              <w:rPr>
                <w:spacing w:val="-5"/>
                <w:sz w:val="20"/>
              </w:rPr>
              <w:t> </w:t>
            </w:r>
            <w:r>
              <w:rPr>
                <w:sz w:val="20"/>
              </w:rPr>
              <w:t>to</w:t>
            </w:r>
            <w:r>
              <w:rPr>
                <w:spacing w:val="-5"/>
                <w:sz w:val="20"/>
              </w:rPr>
              <w:t> </w:t>
            </w:r>
            <w:r>
              <w:rPr>
                <w:sz w:val="20"/>
              </w:rPr>
              <w:t>a</w:t>
            </w:r>
            <w:r>
              <w:rPr>
                <w:spacing w:val="-6"/>
                <w:sz w:val="20"/>
              </w:rPr>
              <w:t> </w:t>
            </w:r>
            <w:r>
              <w:rPr>
                <w:sz w:val="20"/>
              </w:rPr>
              <w:t>disk</w:t>
            </w:r>
            <w:r>
              <w:rPr>
                <w:spacing w:val="-3"/>
                <w:sz w:val="20"/>
              </w:rPr>
              <w:t> </w:t>
            </w:r>
            <w:r>
              <w:rPr>
                <w:spacing w:val="-2"/>
                <w:sz w:val="20"/>
              </w:rPr>
              <w:t>error.</w:t>
            </w:r>
          </w:p>
        </w:tc>
      </w:tr>
      <w:tr>
        <w:trPr>
          <w:trHeight w:val="486" w:hRule="atLeast"/>
        </w:trPr>
        <w:tc>
          <w:tcPr>
            <w:tcW w:w="1706" w:type="dxa"/>
            <w:shd w:val="clear" w:color="auto" w:fill="F1F1F1"/>
          </w:tcPr>
          <w:p>
            <w:pPr>
              <w:pStyle w:val="TableParagraph"/>
              <w:spacing w:line="243" w:lineRule="exact" w:before="1"/>
              <w:ind w:left="107"/>
              <w:rPr>
                <w:sz w:val="20"/>
              </w:rPr>
            </w:pPr>
            <w:r>
              <w:rPr>
                <w:sz w:val="20"/>
              </w:rPr>
              <w:t>Pervasive</w:t>
            </w:r>
            <w:r>
              <w:rPr>
                <w:spacing w:val="-8"/>
                <w:sz w:val="20"/>
              </w:rPr>
              <w:t> </w:t>
            </w:r>
            <w:r>
              <w:rPr>
                <w:spacing w:val="-4"/>
                <w:sz w:val="20"/>
              </w:rPr>
              <w:t>disk</w:t>
            </w:r>
          </w:p>
          <w:p>
            <w:pPr>
              <w:pStyle w:val="TableParagraph"/>
              <w:spacing w:line="222" w:lineRule="exact"/>
              <w:ind w:left="107"/>
              <w:rPr>
                <w:sz w:val="20"/>
              </w:rPr>
            </w:pPr>
            <w:r>
              <w:rPr>
                <w:spacing w:val="-2"/>
                <w:sz w:val="20"/>
              </w:rPr>
              <w:t>error</w:t>
            </w:r>
          </w:p>
        </w:tc>
        <w:tc>
          <w:tcPr>
            <w:tcW w:w="7653" w:type="dxa"/>
            <w:shd w:val="clear" w:color="auto" w:fill="F1F1F1"/>
          </w:tcPr>
          <w:p>
            <w:pPr>
              <w:pStyle w:val="TableParagraph"/>
              <w:spacing w:line="243" w:lineRule="exact" w:before="1"/>
              <w:ind w:left="108"/>
              <w:rPr>
                <w:sz w:val="20"/>
              </w:rPr>
            </w:pPr>
            <w:r>
              <w:rPr>
                <w:sz w:val="20"/>
              </w:rPr>
              <w:t>The</w:t>
            </w:r>
            <w:r>
              <w:rPr>
                <w:spacing w:val="-5"/>
                <w:sz w:val="20"/>
              </w:rPr>
              <w:t> </w:t>
            </w:r>
            <w:r>
              <w:rPr>
                <w:sz w:val="20"/>
              </w:rPr>
              <w:t>aging</w:t>
            </w:r>
            <w:r>
              <w:rPr>
                <w:spacing w:val="-4"/>
                <w:sz w:val="20"/>
              </w:rPr>
              <w:t> </w:t>
            </w:r>
            <w:r>
              <w:rPr>
                <w:sz w:val="20"/>
              </w:rPr>
              <w:t>of</w:t>
            </w:r>
            <w:r>
              <w:rPr>
                <w:spacing w:val="-5"/>
                <w:sz w:val="20"/>
              </w:rPr>
              <w:t> </w:t>
            </w:r>
            <w:r>
              <w:rPr>
                <w:sz w:val="20"/>
              </w:rPr>
              <w:t>a</w:t>
            </w:r>
            <w:r>
              <w:rPr>
                <w:spacing w:val="-3"/>
                <w:sz w:val="20"/>
              </w:rPr>
              <w:t> </w:t>
            </w:r>
            <w:r>
              <w:rPr>
                <w:sz w:val="20"/>
              </w:rPr>
              <w:t>set</w:t>
            </w:r>
            <w:r>
              <w:rPr>
                <w:spacing w:val="-4"/>
                <w:sz w:val="20"/>
              </w:rPr>
              <w:t> </w:t>
            </w:r>
            <w:r>
              <w:rPr>
                <w:sz w:val="20"/>
              </w:rPr>
              <w:t>of</w:t>
            </w:r>
            <w:r>
              <w:rPr>
                <w:spacing w:val="-5"/>
                <w:sz w:val="20"/>
              </w:rPr>
              <w:t> </w:t>
            </w:r>
            <w:r>
              <w:rPr>
                <w:sz w:val="20"/>
              </w:rPr>
              <w:t>devices</w:t>
            </w:r>
            <w:r>
              <w:rPr>
                <w:spacing w:val="-3"/>
                <w:sz w:val="20"/>
              </w:rPr>
              <w:t> </w:t>
            </w:r>
            <w:r>
              <w:rPr>
                <w:sz w:val="20"/>
              </w:rPr>
              <w:t>that</w:t>
            </w:r>
            <w:r>
              <w:rPr>
                <w:spacing w:val="-4"/>
                <w:sz w:val="20"/>
              </w:rPr>
              <w:t> </w:t>
            </w:r>
            <w:r>
              <w:rPr>
                <w:sz w:val="20"/>
              </w:rPr>
              <w:t>were</w:t>
            </w:r>
            <w:r>
              <w:rPr>
                <w:spacing w:val="-4"/>
                <w:sz w:val="20"/>
              </w:rPr>
              <w:t> </w:t>
            </w:r>
            <w:r>
              <w:rPr>
                <w:sz w:val="20"/>
              </w:rPr>
              <w:t>all</w:t>
            </w:r>
            <w:r>
              <w:rPr>
                <w:spacing w:val="-4"/>
                <w:sz w:val="20"/>
              </w:rPr>
              <w:t> </w:t>
            </w:r>
            <w:r>
              <w:rPr>
                <w:sz w:val="20"/>
              </w:rPr>
              <w:t>acquired</w:t>
            </w:r>
            <w:r>
              <w:rPr>
                <w:spacing w:val="-3"/>
                <w:sz w:val="20"/>
              </w:rPr>
              <w:t> </w:t>
            </w:r>
            <w:r>
              <w:rPr>
                <w:sz w:val="20"/>
              </w:rPr>
              <w:t>at</w:t>
            </w:r>
            <w:r>
              <w:rPr>
                <w:spacing w:val="-4"/>
                <w:sz w:val="20"/>
              </w:rPr>
              <w:t> </w:t>
            </w:r>
            <w:r>
              <w:rPr>
                <w:sz w:val="20"/>
              </w:rPr>
              <w:t>the</w:t>
            </w:r>
            <w:r>
              <w:rPr>
                <w:spacing w:val="-5"/>
                <w:sz w:val="20"/>
              </w:rPr>
              <w:t> </w:t>
            </w:r>
            <w:r>
              <w:rPr>
                <w:sz w:val="20"/>
              </w:rPr>
              <w:t>same</w:t>
            </w:r>
            <w:r>
              <w:rPr>
                <w:spacing w:val="-5"/>
                <w:sz w:val="20"/>
              </w:rPr>
              <w:t> </w:t>
            </w:r>
            <w:r>
              <w:rPr>
                <w:sz w:val="20"/>
              </w:rPr>
              <w:t>time</w:t>
            </w:r>
            <w:r>
              <w:rPr>
                <w:spacing w:val="-5"/>
                <w:sz w:val="20"/>
              </w:rPr>
              <w:t> </w:t>
            </w:r>
            <w:r>
              <w:rPr>
                <w:sz w:val="20"/>
              </w:rPr>
              <w:t>and</w:t>
            </w:r>
            <w:r>
              <w:rPr>
                <w:spacing w:val="-3"/>
                <w:sz w:val="20"/>
              </w:rPr>
              <w:t> </w:t>
            </w:r>
            <w:r>
              <w:rPr>
                <w:sz w:val="20"/>
              </w:rPr>
              <w:t>from</w:t>
            </w:r>
            <w:r>
              <w:rPr>
                <w:spacing w:val="-4"/>
                <w:sz w:val="20"/>
              </w:rPr>
              <w:t> </w:t>
            </w:r>
            <w:r>
              <w:rPr>
                <w:sz w:val="20"/>
              </w:rPr>
              <w:t>the</w:t>
            </w:r>
            <w:r>
              <w:rPr>
                <w:spacing w:val="-5"/>
                <w:sz w:val="20"/>
              </w:rPr>
              <w:t> </w:t>
            </w:r>
            <w:r>
              <w:rPr>
                <w:spacing w:val="-4"/>
                <w:sz w:val="20"/>
              </w:rPr>
              <w:t>same</w:t>
            </w:r>
          </w:p>
          <w:p>
            <w:pPr>
              <w:pStyle w:val="TableParagraph"/>
              <w:spacing w:line="222" w:lineRule="exact"/>
              <w:ind w:left="108"/>
              <w:rPr>
                <w:sz w:val="20"/>
              </w:rPr>
            </w:pPr>
            <w:r>
              <w:rPr>
                <w:sz w:val="20"/>
              </w:rPr>
              <w:t>supplier</w:t>
            </w:r>
            <w:r>
              <w:rPr>
                <w:spacing w:val="-7"/>
                <w:sz w:val="20"/>
              </w:rPr>
              <w:t> </w:t>
            </w:r>
            <w:r>
              <w:rPr>
                <w:sz w:val="20"/>
              </w:rPr>
              <w:t>leads</w:t>
            </w:r>
            <w:r>
              <w:rPr>
                <w:spacing w:val="-5"/>
                <w:sz w:val="20"/>
              </w:rPr>
              <w:t> </w:t>
            </w:r>
            <w:r>
              <w:rPr>
                <w:sz w:val="20"/>
              </w:rPr>
              <w:t>to</w:t>
            </w:r>
            <w:r>
              <w:rPr>
                <w:spacing w:val="-6"/>
                <w:sz w:val="20"/>
              </w:rPr>
              <w:t> </w:t>
            </w:r>
            <w:r>
              <w:rPr>
                <w:sz w:val="20"/>
              </w:rPr>
              <w:t>multiple</w:t>
            </w:r>
            <w:r>
              <w:rPr>
                <w:spacing w:val="-7"/>
                <w:sz w:val="20"/>
              </w:rPr>
              <w:t> </w:t>
            </w:r>
            <w:r>
              <w:rPr>
                <w:sz w:val="20"/>
              </w:rPr>
              <w:t>disk</w:t>
            </w:r>
            <w:r>
              <w:rPr>
                <w:spacing w:val="-8"/>
                <w:sz w:val="20"/>
              </w:rPr>
              <w:t> </w:t>
            </w:r>
            <w:r>
              <w:rPr>
                <w:spacing w:val="-2"/>
                <w:sz w:val="20"/>
              </w:rPr>
              <w:t>errors.</w:t>
            </w:r>
          </w:p>
        </w:tc>
      </w:tr>
      <w:tr>
        <w:trPr>
          <w:trHeight w:val="733" w:hRule="atLeast"/>
        </w:trPr>
        <w:tc>
          <w:tcPr>
            <w:tcW w:w="1706" w:type="dxa"/>
            <w:shd w:val="clear" w:color="auto" w:fill="F1F1F1"/>
          </w:tcPr>
          <w:p>
            <w:pPr>
              <w:pStyle w:val="TableParagraph"/>
              <w:spacing w:line="240" w:lineRule="atLeast"/>
              <w:ind w:left="107" w:right="362"/>
              <w:rPr>
                <w:sz w:val="20"/>
              </w:rPr>
            </w:pPr>
            <w:r>
              <w:rPr>
                <w:sz w:val="20"/>
              </w:rPr>
              <w:t>Windstorm or tornado at primary</w:t>
            </w:r>
            <w:r>
              <w:rPr>
                <w:spacing w:val="-12"/>
                <w:sz w:val="20"/>
              </w:rPr>
              <w:t> </w:t>
            </w:r>
            <w:r>
              <w:rPr>
                <w:sz w:val="20"/>
              </w:rPr>
              <w:t>facility</w:t>
            </w:r>
          </w:p>
        </w:tc>
        <w:tc>
          <w:tcPr>
            <w:tcW w:w="7653" w:type="dxa"/>
            <w:shd w:val="clear" w:color="auto" w:fill="F1F1F1"/>
          </w:tcPr>
          <w:p>
            <w:pPr>
              <w:pStyle w:val="TableParagraph"/>
              <w:spacing w:before="1"/>
              <w:ind w:left="108" w:right="107"/>
              <w:rPr>
                <w:sz w:val="20"/>
              </w:rPr>
            </w:pPr>
            <w:r>
              <w:rPr>
                <w:sz w:val="20"/>
              </w:rPr>
              <w:t>A</w:t>
            </w:r>
            <w:r>
              <w:rPr>
                <w:spacing w:val="-4"/>
                <w:sz w:val="20"/>
              </w:rPr>
              <w:t> </w:t>
            </w:r>
            <w:r>
              <w:rPr>
                <w:sz w:val="20"/>
              </w:rPr>
              <w:t>windstorm</w:t>
            </w:r>
            <w:r>
              <w:rPr>
                <w:spacing w:val="-5"/>
                <w:sz w:val="20"/>
              </w:rPr>
              <w:t> </w:t>
            </w:r>
            <w:r>
              <w:rPr>
                <w:sz w:val="20"/>
              </w:rPr>
              <w:t>or</w:t>
            </w:r>
            <w:r>
              <w:rPr>
                <w:spacing w:val="-4"/>
                <w:sz w:val="20"/>
              </w:rPr>
              <w:t> </w:t>
            </w:r>
            <w:r>
              <w:rPr>
                <w:sz w:val="20"/>
              </w:rPr>
              <w:t>tornado</w:t>
            </w:r>
            <w:r>
              <w:rPr>
                <w:spacing w:val="-4"/>
                <w:sz w:val="20"/>
              </w:rPr>
              <w:t> </w:t>
            </w:r>
            <w:r>
              <w:rPr>
                <w:sz w:val="20"/>
              </w:rPr>
              <w:t>of</w:t>
            </w:r>
            <w:r>
              <w:rPr>
                <w:spacing w:val="-5"/>
                <w:sz w:val="20"/>
              </w:rPr>
              <w:t> </w:t>
            </w:r>
            <w:r>
              <w:rPr>
                <w:sz w:val="20"/>
              </w:rPr>
              <w:t>organization-defined</w:t>
            </w:r>
            <w:r>
              <w:rPr>
                <w:spacing w:val="-3"/>
                <w:sz w:val="20"/>
              </w:rPr>
              <w:t> </w:t>
            </w:r>
            <w:r>
              <w:rPr>
                <w:sz w:val="20"/>
              </w:rPr>
              <w:t>strength</w:t>
            </w:r>
            <w:r>
              <w:rPr>
                <w:spacing w:val="-3"/>
                <w:sz w:val="20"/>
              </w:rPr>
              <w:t> </w:t>
            </w:r>
            <w:r>
              <w:rPr>
                <w:sz w:val="20"/>
              </w:rPr>
              <w:t>at</w:t>
            </w:r>
            <w:r>
              <w:rPr>
                <w:spacing w:val="-4"/>
                <w:sz w:val="20"/>
              </w:rPr>
              <w:t> </w:t>
            </w:r>
            <w:r>
              <w:rPr>
                <w:sz w:val="20"/>
              </w:rPr>
              <w:t>the</w:t>
            </w:r>
            <w:r>
              <w:rPr>
                <w:spacing w:val="-5"/>
                <w:sz w:val="20"/>
              </w:rPr>
              <w:t> </w:t>
            </w:r>
            <w:r>
              <w:rPr>
                <w:sz w:val="20"/>
              </w:rPr>
              <w:t>primary</w:t>
            </w:r>
            <w:r>
              <w:rPr>
                <w:spacing w:val="-3"/>
                <w:sz w:val="20"/>
              </w:rPr>
              <w:t> </w:t>
            </w:r>
            <w:r>
              <w:rPr>
                <w:sz w:val="20"/>
              </w:rPr>
              <w:t>facility</w:t>
            </w:r>
            <w:r>
              <w:rPr>
                <w:spacing w:val="-3"/>
                <w:sz w:val="20"/>
              </w:rPr>
              <w:t> </w:t>
            </w:r>
            <w:r>
              <w:rPr>
                <w:sz w:val="20"/>
              </w:rPr>
              <w:t>makes</w:t>
            </w:r>
            <w:r>
              <w:rPr>
                <w:spacing w:val="-3"/>
                <w:sz w:val="20"/>
              </w:rPr>
              <w:t> </w:t>
            </w:r>
            <w:r>
              <w:rPr>
                <w:sz w:val="20"/>
              </w:rPr>
              <w:t>that facility inoperable.</w:t>
            </w:r>
          </w:p>
        </w:tc>
      </w:tr>
      <w:tr>
        <w:trPr>
          <w:trHeight w:val="731" w:hRule="atLeast"/>
        </w:trPr>
        <w:tc>
          <w:tcPr>
            <w:tcW w:w="1706" w:type="dxa"/>
            <w:shd w:val="clear" w:color="auto" w:fill="F1F1F1"/>
          </w:tcPr>
          <w:p>
            <w:pPr>
              <w:pStyle w:val="TableParagraph"/>
              <w:spacing w:before="1"/>
              <w:ind w:left="107" w:right="446"/>
              <w:rPr>
                <w:sz w:val="20"/>
              </w:rPr>
            </w:pPr>
            <w:r>
              <w:rPr>
                <w:sz w:val="20"/>
              </w:rPr>
              <w:t>Windstorm</w:t>
            </w:r>
            <w:r>
              <w:rPr>
                <w:spacing w:val="-12"/>
                <w:sz w:val="20"/>
              </w:rPr>
              <w:t> </w:t>
            </w:r>
            <w:r>
              <w:rPr>
                <w:sz w:val="20"/>
              </w:rPr>
              <w:t>or tornado at</w:t>
            </w:r>
          </w:p>
          <w:p>
            <w:pPr>
              <w:pStyle w:val="TableParagraph"/>
              <w:spacing w:line="222" w:lineRule="exact"/>
              <w:ind w:left="107"/>
              <w:rPr>
                <w:sz w:val="20"/>
              </w:rPr>
            </w:pPr>
            <w:r>
              <w:rPr>
                <w:sz w:val="20"/>
              </w:rPr>
              <w:t>backup</w:t>
            </w:r>
            <w:r>
              <w:rPr>
                <w:spacing w:val="-6"/>
                <w:sz w:val="20"/>
              </w:rPr>
              <w:t> </w:t>
            </w:r>
            <w:r>
              <w:rPr>
                <w:spacing w:val="-2"/>
                <w:sz w:val="20"/>
              </w:rPr>
              <w:t>facility</w:t>
            </w:r>
          </w:p>
        </w:tc>
        <w:tc>
          <w:tcPr>
            <w:tcW w:w="7653" w:type="dxa"/>
            <w:shd w:val="clear" w:color="auto" w:fill="F1F1F1"/>
          </w:tcPr>
          <w:p>
            <w:pPr>
              <w:pStyle w:val="TableParagraph"/>
              <w:spacing w:before="1"/>
              <w:ind w:left="108" w:right="107" w:firstLine="45"/>
              <w:rPr>
                <w:sz w:val="20"/>
              </w:rPr>
            </w:pPr>
            <w:r>
              <w:rPr>
                <w:sz w:val="20"/>
              </w:rPr>
              <w:t>A</w:t>
            </w:r>
            <w:r>
              <w:rPr>
                <w:spacing w:val="-4"/>
                <w:sz w:val="20"/>
              </w:rPr>
              <w:t> </w:t>
            </w:r>
            <w:r>
              <w:rPr>
                <w:sz w:val="20"/>
              </w:rPr>
              <w:t>windstorm</w:t>
            </w:r>
            <w:r>
              <w:rPr>
                <w:spacing w:val="-5"/>
                <w:sz w:val="20"/>
              </w:rPr>
              <w:t> </w:t>
            </w:r>
            <w:r>
              <w:rPr>
                <w:sz w:val="20"/>
              </w:rPr>
              <w:t>or</w:t>
            </w:r>
            <w:r>
              <w:rPr>
                <w:spacing w:val="-4"/>
                <w:sz w:val="20"/>
              </w:rPr>
              <w:t> </w:t>
            </w:r>
            <w:r>
              <w:rPr>
                <w:sz w:val="20"/>
              </w:rPr>
              <w:t>tornado</w:t>
            </w:r>
            <w:r>
              <w:rPr>
                <w:spacing w:val="-4"/>
                <w:sz w:val="20"/>
              </w:rPr>
              <w:t> </w:t>
            </w:r>
            <w:r>
              <w:rPr>
                <w:sz w:val="20"/>
              </w:rPr>
              <w:t>of</w:t>
            </w:r>
            <w:r>
              <w:rPr>
                <w:spacing w:val="-5"/>
                <w:sz w:val="20"/>
              </w:rPr>
              <w:t> </w:t>
            </w:r>
            <w:r>
              <w:rPr>
                <w:sz w:val="20"/>
              </w:rPr>
              <w:t>organization-defined</w:t>
            </w:r>
            <w:r>
              <w:rPr>
                <w:spacing w:val="-3"/>
                <w:sz w:val="20"/>
              </w:rPr>
              <w:t> </w:t>
            </w:r>
            <w:r>
              <w:rPr>
                <w:sz w:val="20"/>
              </w:rPr>
              <w:t>strength</w:t>
            </w:r>
            <w:r>
              <w:rPr>
                <w:spacing w:val="-3"/>
                <w:sz w:val="20"/>
              </w:rPr>
              <w:t> </w:t>
            </w:r>
            <w:r>
              <w:rPr>
                <w:sz w:val="20"/>
              </w:rPr>
              <w:t>at</w:t>
            </w:r>
            <w:r>
              <w:rPr>
                <w:spacing w:val="-4"/>
                <w:sz w:val="20"/>
              </w:rPr>
              <w:t> </w:t>
            </w:r>
            <w:r>
              <w:rPr>
                <w:sz w:val="20"/>
              </w:rPr>
              <w:t>a</w:t>
            </w:r>
            <w:r>
              <w:rPr>
                <w:spacing w:val="-4"/>
                <w:sz w:val="20"/>
              </w:rPr>
              <w:t> </w:t>
            </w:r>
            <w:r>
              <w:rPr>
                <w:sz w:val="20"/>
              </w:rPr>
              <w:t>backup</w:t>
            </w:r>
            <w:r>
              <w:rPr>
                <w:spacing w:val="-3"/>
                <w:sz w:val="20"/>
              </w:rPr>
              <w:t> </w:t>
            </w:r>
            <w:r>
              <w:rPr>
                <w:sz w:val="20"/>
              </w:rPr>
              <w:t>facility</w:t>
            </w:r>
            <w:r>
              <w:rPr>
                <w:spacing w:val="-3"/>
                <w:sz w:val="20"/>
              </w:rPr>
              <w:t> </w:t>
            </w:r>
            <w:r>
              <w:rPr>
                <w:sz w:val="20"/>
              </w:rPr>
              <w:t>makes</w:t>
            </w:r>
            <w:r>
              <w:rPr>
                <w:spacing w:val="-3"/>
                <w:sz w:val="20"/>
              </w:rPr>
              <w:t> </w:t>
            </w:r>
            <w:r>
              <w:rPr>
                <w:sz w:val="20"/>
              </w:rPr>
              <w:t>that facility inoperable or destroys backups of software, configurations, data, and/or logs.</w:t>
            </w:r>
          </w:p>
        </w:tc>
      </w:tr>
    </w:tbl>
    <w:p>
      <w:pPr>
        <w:spacing w:after="0"/>
        <w:rPr>
          <w:sz w:val="20"/>
        </w:rPr>
        <w:sectPr>
          <w:pgSz w:w="12240" w:h="15840"/>
          <w:pgMar w:header="763" w:footer="722" w:top="1400" w:bottom="920" w:left="1320" w:right="1220"/>
        </w:sectPr>
      </w:pPr>
    </w:p>
    <w:p>
      <w:pPr>
        <w:pStyle w:val="Heading1"/>
        <w:spacing w:before="49"/>
      </w:pPr>
      <w:bookmarkStart w:name="Appendix D. Security Rule Standards and " w:id="304"/>
      <w:bookmarkEnd w:id="304"/>
      <w:r>
        <w:rPr>
          <w:b w:val="0"/>
        </w:rPr>
      </w:r>
      <w:bookmarkStart w:name="_bookmark252" w:id="305"/>
      <w:bookmarkEnd w:id="305"/>
      <w:r>
        <w:rPr>
          <w:b w:val="0"/>
        </w:rPr>
      </w:r>
      <w:r>
        <w:rPr/>
        <w:t>Appendix</w:t>
      </w:r>
      <w:r>
        <w:rPr>
          <w:spacing w:val="-4"/>
        </w:rPr>
        <w:t> </w:t>
      </w:r>
      <w:r>
        <w:rPr/>
        <w:t>D.</w:t>
      </w:r>
      <w:r>
        <w:rPr>
          <w:spacing w:val="8"/>
        </w:rPr>
        <w:t> </w:t>
      </w:r>
      <w:r>
        <w:rPr/>
        <w:t>Security</w:t>
      </w:r>
      <w:r>
        <w:rPr>
          <w:spacing w:val="-3"/>
        </w:rPr>
        <w:t> </w:t>
      </w:r>
      <w:r>
        <w:rPr/>
        <w:t>Rule</w:t>
      </w:r>
      <w:r>
        <w:rPr>
          <w:spacing w:val="-3"/>
        </w:rPr>
        <w:t> </w:t>
      </w:r>
      <w:r>
        <w:rPr/>
        <w:t>Standards</w:t>
      </w:r>
      <w:r>
        <w:rPr>
          <w:spacing w:val="-4"/>
        </w:rPr>
        <w:t> </w:t>
      </w:r>
      <w:r>
        <w:rPr/>
        <w:t>and</w:t>
      </w:r>
      <w:r>
        <w:rPr>
          <w:spacing w:val="-2"/>
        </w:rPr>
        <w:t> </w:t>
      </w:r>
      <w:r>
        <w:rPr/>
        <w:t>Implementation</w:t>
      </w:r>
      <w:r>
        <w:rPr>
          <w:spacing w:val="-2"/>
        </w:rPr>
        <w:t> </w:t>
      </w:r>
      <w:r>
        <w:rPr/>
        <w:t>Specifications</w:t>
      </w:r>
      <w:r>
        <w:rPr>
          <w:spacing w:val="-4"/>
        </w:rPr>
        <w:t> </w:t>
      </w:r>
      <w:r>
        <w:rPr>
          <w:spacing w:val="-2"/>
        </w:rPr>
        <w:t>Crosswalk</w:t>
      </w:r>
    </w:p>
    <w:p>
      <w:pPr>
        <w:pStyle w:val="BodyText"/>
        <w:spacing w:before="178"/>
        <w:ind w:left="120"/>
      </w:pPr>
      <w:r>
        <w:rPr/>
        <w:t>The tables in Sec. </w:t>
      </w:r>
      <w:hyperlink w:history="true" w:anchor="_bookmark55">
        <w:r>
          <w:rPr/>
          <w:t>5</w:t>
        </w:r>
      </w:hyperlink>
      <w:r>
        <w:rPr/>
        <w:t> provide key activities, descriptions, and sample questions for each of the Security Rule’s standards and implementation specifications and are meant to serve as considerations for a regulated entity when implementing the Security Rule. Some regulated entities</w:t>
      </w:r>
      <w:r>
        <w:rPr>
          <w:spacing w:val="-3"/>
        </w:rPr>
        <w:t> </w:t>
      </w:r>
      <w:r>
        <w:rPr/>
        <w:t>may</w:t>
      </w:r>
      <w:r>
        <w:rPr>
          <w:spacing w:val="-3"/>
        </w:rPr>
        <w:t> </w:t>
      </w:r>
      <w:r>
        <w:rPr/>
        <w:t>desire</w:t>
      </w:r>
      <w:r>
        <w:rPr>
          <w:spacing w:val="-2"/>
        </w:rPr>
        <w:t> </w:t>
      </w:r>
      <w:r>
        <w:rPr/>
        <w:t>more</w:t>
      </w:r>
      <w:r>
        <w:rPr>
          <w:spacing w:val="-4"/>
        </w:rPr>
        <w:t> </w:t>
      </w:r>
      <w:r>
        <w:rPr/>
        <w:t>guidance</w:t>
      </w:r>
      <w:r>
        <w:rPr>
          <w:spacing w:val="-2"/>
        </w:rPr>
        <w:t> </w:t>
      </w:r>
      <w:r>
        <w:rPr/>
        <w:t>about</w:t>
      </w:r>
      <w:r>
        <w:rPr>
          <w:spacing w:val="-4"/>
        </w:rPr>
        <w:t> </w:t>
      </w:r>
      <w:r>
        <w:rPr/>
        <w:t>how</w:t>
      </w:r>
      <w:r>
        <w:rPr>
          <w:spacing w:val="-1"/>
        </w:rPr>
        <w:t> </w:t>
      </w:r>
      <w:r>
        <w:rPr/>
        <w:t>to</w:t>
      </w:r>
      <w:r>
        <w:rPr>
          <w:spacing w:val="-2"/>
        </w:rPr>
        <w:t> </w:t>
      </w:r>
      <w:r>
        <w:rPr/>
        <w:t>implement</w:t>
      </w:r>
      <w:r>
        <w:rPr>
          <w:spacing w:val="-4"/>
        </w:rPr>
        <w:t> </w:t>
      </w:r>
      <w:r>
        <w:rPr/>
        <w:t>the</w:t>
      </w:r>
      <w:r>
        <w:rPr>
          <w:spacing w:val="-2"/>
        </w:rPr>
        <w:t> </w:t>
      </w:r>
      <w:r>
        <w:rPr/>
        <w:t>standards</w:t>
      </w:r>
      <w:r>
        <w:rPr>
          <w:spacing w:val="-5"/>
        </w:rPr>
        <w:t> </w:t>
      </w:r>
      <w:r>
        <w:rPr/>
        <w:t>and</w:t>
      </w:r>
      <w:r>
        <w:rPr>
          <w:spacing w:val="-4"/>
        </w:rPr>
        <w:t> </w:t>
      </w:r>
      <w:r>
        <w:rPr/>
        <w:t>implementation specifications of the Security Rule.</w:t>
      </w:r>
    </w:p>
    <w:p>
      <w:pPr>
        <w:pStyle w:val="BodyText"/>
        <w:spacing w:before="121"/>
        <w:ind w:left="120" w:right="258"/>
      </w:pPr>
      <w:r>
        <w:rPr/>
        <w:t>This appendix provides a list of the HIPAA Security Rule [</w:t>
      </w:r>
      <w:hyperlink w:history="true" w:anchor="_bookmark244">
        <w:r>
          <w:rPr>
            <w:color w:val="0000FF"/>
            <w:u w:val="single" w:color="0000FF"/>
          </w:rPr>
          <w:t>Sec. Rule</w:t>
        </w:r>
      </w:hyperlink>
      <w:r>
        <w:rPr/>
        <w:t>] standards and implementation</w:t>
      </w:r>
      <w:r>
        <w:rPr>
          <w:spacing w:val="-3"/>
        </w:rPr>
        <w:t> </w:t>
      </w:r>
      <w:r>
        <w:rPr/>
        <w:t>specifications</w:t>
      </w:r>
      <w:r>
        <w:rPr>
          <w:spacing w:val="-6"/>
        </w:rPr>
        <w:t> </w:t>
      </w:r>
      <w:r>
        <w:rPr/>
        <w:t>within</w:t>
      </w:r>
      <w:r>
        <w:rPr>
          <w:spacing w:val="-5"/>
        </w:rPr>
        <w:t> </w:t>
      </w:r>
      <w:r>
        <w:rPr/>
        <w:t>the</w:t>
      </w:r>
      <w:r>
        <w:rPr>
          <w:spacing w:val="-5"/>
        </w:rPr>
        <w:t> </w:t>
      </w:r>
      <w:r>
        <w:rPr/>
        <w:t>Administrative</w:t>
      </w:r>
      <w:r>
        <w:rPr>
          <w:spacing w:val="-5"/>
        </w:rPr>
        <w:t> </w:t>
      </w:r>
      <w:r>
        <w:rPr/>
        <w:t>(§</w:t>
      </w:r>
      <w:r>
        <w:rPr>
          <w:spacing w:val="-3"/>
        </w:rPr>
        <w:t> </w:t>
      </w:r>
      <w:r>
        <w:rPr/>
        <w:t>164.308),</w:t>
      </w:r>
      <w:r>
        <w:rPr>
          <w:spacing w:val="-3"/>
        </w:rPr>
        <w:t> </w:t>
      </w:r>
      <w:r>
        <w:rPr/>
        <w:t>Physical</w:t>
      </w:r>
      <w:r>
        <w:rPr>
          <w:spacing w:val="-3"/>
        </w:rPr>
        <w:t> </w:t>
      </w:r>
      <w:r>
        <w:rPr/>
        <w:t>(§</w:t>
      </w:r>
      <w:r>
        <w:rPr>
          <w:spacing w:val="-3"/>
        </w:rPr>
        <w:t> </w:t>
      </w:r>
      <w:r>
        <w:rPr/>
        <w:t>164.310),</w:t>
      </w:r>
      <w:r>
        <w:rPr>
          <w:spacing w:val="-3"/>
        </w:rPr>
        <w:t> </w:t>
      </w:r>
      <w:r>
        <w:rPr/>
        <w:t>and Technical (§ 164.312) Safeguards sections, as well as the Organizational Requirements (§ 164.314) and Policies and Procedures and Documentation Requirements (§ 164.316).</w:t>
      </w:r>
    </w:p>
    <w:p>
      <w:pPr>
        <w:pStyle w:val="BodyText"/>
        <w:ind w:left="119" w:right="258"/>
      </w:pPr>
      <w:r>
        <w:rPr/>
        <w:t>Additionally,</w:t>
      </w:r>
      <w:r>
        <w:rPr>
          <w:spacing w:val="-2"/>
        </w:rPr>
        <w:t> </w:t>
      </w:r>
      <w:r>
        <w:rPr/>
        <w:t>this</w:t>
      </w:r>
      <w:r>
        <w:rPr>
          <w:spacing w:val="-3"/>
        </w:rPr>
        <w:t> </w:t>
      </w:r>
      <w:r>
        <w:rPr/>
        <w:t>appendix</w:t>
      </w:r>
      <w:r>
        <w:rPr>
          <w:spacing w:val="-3"/>
        </w:rPr>
        <w:t> </w:t>
      </w:r>
      <w:r>
        <w:rPr/>
        <w:t>crosswalks</w:t>
      </w:r>
      <w:r>
        <w:rPr>
          <w:spacing w:val="-3"/>
        </w:rPr>
        <w:t> </w:t>
      </w:r>
      <w:r>
        <w:rPr/>
        <w:t>or</w:t>
      </w:r>
      <w:r>
        <w:rPr>
          <w:spacing w:val="-2"/>
        </w:rPr>
        <w:t> </w:t>
      </w:r>
      <w:r>
        <w:rPr/>
        <w:t>maps</w:t>
      </w:r>
      <w:r>
        <w:rPr>
          <w:spacing w:val="-5"/>
        </w:rPr>
        <w:t> </w:t>
      </w:r>
      <w:r>
        <w:rPr/>
        <w:t>the</w:t>
      </w:r>
      <w:r>
        <w:rPr>
          <w:spacing w:val="-2"/>
        </w:rPr>
        <w:t> </w:t>
      </w:r>
      <w:r>
        <w:rPr/>
        <w:t>Security</w:t>
      </w:r>
      <w:r>
        <w:rPr>
          <w:spacing w:val="-3"/>
        </w:rPr>
        <w:t> </w:t>
      </w:r>
      <w:r>
        <w:rPr/>
        <w:t>Rule</w:t>
      </w:r>
      <w:r>
        <w:rPr>
          <w:spacing w:val="-4"/>
        </w:rPr>
        <w:t> </w:t>
      </w:r>
      <w:r>
        <w:rPr/>
        <w:t>standards</w:t>
      </w:r>
      <w:r>
        <w:rPr>
          <w:spacing w:val="-3"/>
        </w:rPr>
        <w:t> </w:t>
      </w:r>
      <w:r>
        <w:rPr/>
        <w:t>and</w:t>
      </w:r>
      <w:r>
        <w:rPr>
          <w:spacing w:val="-4"/>
        </w:rPr>
        <w:t> </w:t>
      </w:r>
      <w:r>
        <w:rPr/>
        <w:t>implementation specifications to applicable security controls detailed in [</w:t>
      </w:r>
      <w:hyperlink w:history="true" w:anchor="_bookmark230">
        <w:r>
          <w:rPr>
            <w:color w:val="0000FF"/>
            <w:u w:val="single" w:color="0000FF"/>
          </w:rPr>
          <w:t>SP 800-53</w:t>
        </w:r>
      </w:hyperlink>
      <w:r>
        <w:rPr/>
        <w:t>], the Cybersecurity Framework [</w:t>
      </w:r>
      <w:hyperlink w:history="true" w:anchor="_bookmark237">
        <w:r>
          <w:rPr>
            <w:color w:val="0000FF"/>
            <w:u w:val="single" w:color="0000FF"/>
          </w:rPr>
          <w:t>NIST CSF</w:t>
        </w:r>
      </w:hyperlink>
      <w:r>
        <w:rPr/>
        <w:t>] Subcategories, and NIST publications that are relevant to each Security Rule standard. The key activities, descriptions, and sample questions from the tables in Sec. </w:t>
      </w:r>
      <w:hyperlink w:history="true" w:anchor="_bookmark55">
        <w:r>
          <w:rPr/>
          <w:t>5</w:t>
        </w:r>
      </w:hyperlink>
      <w:r>
        <w:rPr/>
        <w:t> have also been included to have as much information as possible in one place for readers.</w:t>
      </w:r>
    </w:p>
    <w:p>
      <w:pPr>
        <w:pStyle w:val="BodyText"/>
        <w:spacing w:before="119"/>
        <w:ind w:left="119" w:right="531"/>
      </w:pPr>
      <w:r>
        <w:rPr/>
        <w:t>Regulated entities may draw upon these NIST publications and mappings to improve their security</w:t>
      </w:r>
      <w:r>
        <w:rPr>
          <w:spacing w:val="-6"/>
        </w:rPr>
        <w:t> </w:t>
      </w:r>
      <w:r>
        <w:rPr/>
        <w:t>posture</w:t>
      </w:r>
      <w:r>
        <w:rPr>
          <w:spacing w:val="-4"/>
        </w:rPr>
        <w:t> </w:t>
      </w:r>
      <w:r>
        <w:rPr/>
        <w:t>and</w:t>
      </w:r>
      <w:r>
        <w:rPr>
          <w:spacing w:val="-4"/>
        </w:rPr>
        <w:t> </w:t>
      </w:r>
      <w:r>
        <w:rPr/>
        <w:t>assist</w:t>
      </w:r>
      <w:r>
        <w:rPr>
          <w:spacing w:val="-1"/>
        </w:rPr>
        <w:t> </w:t>
      </w:r>
      <w:r>
        <w:rPr/>
        <w:t>in</w:t>
      </w:r>
      <w:r>
        <w:rPr>
          <w:spacing w:val="-4"/>
        </w:rPr>
        <w:t> </w:t>
      </w:r>
      <w:r>
        <w:rPr/>
        <w:t>achieving</w:t>
      </w:r>
      <w:r>
        <w:rPr>
          <w:spacing w:val="-3"/>
        </w:rPr>
        <w:t> </w:t>
      </w:r>
      <w:r>
        <w:rPr/>
        <w:t>compliance</w:t>
      </w:r>
      <w:r>
        <w:rPr>
          <w:spacing w:val="-2"/>
        </w:rPr>
        <w:t> </w:t>
      </w:r>
      <w:r>
        <w:rPr/>
        <w:t>with</w:t>
      </w:r>
      <w:r>
        <w:rPr>
          <w:spacing w:val="-4"/>
        </w:rPr>
        <w:t> </w:t>
      </w:r>
      <w:r>
        <w:rPr/>
        <w:t>the</w:t>
      </w:r>
      <w:r>
        <w:rPr>
          <w:spacing w:val="-2"/>
        </w:rPr>
        <w:t> </w:t>
      </w:r>
      <w:r>
        <w:rPr/>
        <w:t>Security</w:t>
      </w:r>
      <w:r>
        <w:rPr>
          <w:spacing w:val="-3"/>
        </w:rPr>
        <w:t> </w:t>
      </w:r>
      <w:r>
        <w:rPr/>
        <w:t>Rule.</w:t>
      </w:r>
      <w:r>
        <w:rPr>
          <w:spacing w:val="-6"/>
        </w:rPr>
        <w:t> </w:t>
      </w:r>
      <w:r>
        <w:rPr/>
        <w:t>Regulated</w:t>
      </w:r>
      <w:r>
        <w:rPr>
          <w:spacing w:val="-1"/>
        </w:rPr>
        <w:t> </w:t>
      </w:r>
      <w:r>
        <w:rPr/>
        <w:t>entities can reference the listed NIST publications if they need more information about a particular topic, standard, or implementation specification. If the regulated entity utilizes the Cybersecurity Framework, this mapping shows the Subcategory</w:t>
      </w:r>
      <w:hyperlink w:history="true" w:anchor="_bookmark253">
        <w:r>
          <w:rPr>
            <w:vertAlign w:val="superscript"/>
          </w:rPr>
          <w:t>151</w:t>
        </w:r>
      </w:hyperlink>
      <w:r>
        <w:rPr>
          <w:vertAlign w:val="baseline"/>
        </w:rPr>
        <w:t> outcomes that align with each</w:t>
      </w:r>
      <w:r>
        <w:rPr>
          <w:spacing w:val="-1"/>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Security</w:t>
      </w:r>
      <w:r>
        <w:rPr>
          <w:spacing w:val="-3"/>
          <w:vertAlign w:val="baseline"/>
        </w:rPr>
        <w:t> </w:t>
      </w:r>
      <w:r>
        <w:rPr>
          <w:vertAlign w:val="baseline"/>
        </w:rPr>
        <w:t>Rule’s</w:t>
      </w:r>
      <w:r>
        <w:rPr>
          <w:spacing w:val="-3"/>
          <w:vertAlign w:val="baseline"/>
        </w:rPr>
        <w:t> </w:t>
      </w:r>
      <w:r>
        <w:rPr>
          <w:vertAlign w:val="baseline"/>
        </w:rPr>
        <w:t>standards</w:t>
      </w:r>
      <w:r>
        <w:rPr>
          <w:spacing w:val="-5"/>
          <w:vertAlign w:val="baseline"/>
        </w:rPr>
        <w:t> </w:t>
      </w:r>
      <w:r>
        <w:rPr>
          <w:vertAlign w:val="baseline"/>
        </w:rPr>
        <w:t>and</w:t>
      </w:r>
      <w:r>
        <w:rPr>
          <w:spacing w:val="-1"/>
          <w:vertAlign w:val="baseline"/>
        </w:rPr>
        <w:t> </w:t>
      </w:r>
      <w:r>
        <w:rPr>
          <w:vertAlign w:val="baseline"/>
        </w:rPr>
        <w:t>implementation</w:t>
      </w:r>
      <w:r>
        <w:rPr>
          <w:spacing w:val="-1"/>
          <w:vertAlign w:val="baseline"/>
        </w:rPr>
        <w:t> </w:t>
      </w:r>
      <w:r>
        <w:rPr>
          <w:vertAlign w:val="baseline"/>
        </w:rPr>
        <w:t>specifications.</w:t>
      </w:r>
      <w:r>
        <w:rPr>
          <w:spacing w:val="-3"/>
          <w:vertAlign w:val="baseline"/>
        </w:rPr>
        <w:t> </w:t>
      </w:r>
      <w:r>
        <w:rPr>
          <w:vertAlign w:val="baseline"/>
        </w:rPr>
        <w:t>The</w:t>
      </w:r>
      <w:r>
        <w:rPr>
          <w:spacing w:val="-2"/>
          <w:vertAlign w:val="baseline"/>
        </w:rPr>
        <w:t> </w:t>
      </w:r>
      <w:r>
        <w:rPr>
          <w:vertAlign w:val="baseline"/>
        </w:rPr>
        <w:t>mappings</w:t>
      </w:r>
      <w:r>
        <w:rPr>
          <w:spacing w:val="-3"/>
          <w:vertAlign w:val="baseline"/>
        </w:rPr>
        <w:t> </w:t>
      </w:r>
      <w:r>
        <w:rPr>
          <w:vertAlign w:val="baseline"/>
        </w:rPr>
        <w:t>to</w:t>
      </w:r>
      <w:r>
        <w:rPr>
          <w:spacing w:val="-2"/>
          <w:vertAlign w:val="baseline"/>
        </w:rPr>
        <w:t> </w:t>
      </w:r>
      <w:r>
        <w:rPr>
          <w:vertAlign w:val="baseline"/>
        </w:rPr>
        <w:t>SP 800-53 can provide information about security controls that can be implemented for a particular standard or implementation specification.</w:t>
      </w:r>
    </w:p>
    <w:p>
      <w:pPr>
        <w:pStyle w:val="BodyText"/>
        <w:spacing w:before="121"/>
        <w:ind w:left="119" w:right="307"/>
      </w:pPr>
      <w:r>
        <w:rPr/>
        <w:t>So</w:t>
      </w:r>
      <w:r>
        <w:rPr>
          <w:spacing w:val="-1"/>
        </w:rPr>
        <w:t> </w:t>
      </w:r>
      <w:r>
        <w:rPr/>
        <w:t>that</w:t>
      </w:r>
      <w:r>
        <w:rPr>
          <w:spacing w:val="-3"/>
        </w:rPr>
        <w:t> </w:t>
      </w:r>
      <w:r>
        <w:rPr/>
        <w:t>the</w:t>
      </w:r>
      <w:r>
        <w:rPr>
          <w:spacing w:val="-1"/>
        </w:rPr>
        <w:t> </w:t>
      </w:r>
      <w:r>
        <w:rPr/>
        <w:t>information</w:t>
      </w:r>
      <w:r>
        <w:rPr>
          <w:spacing w:val="-3"/>
        </w:rPr>
        <w:t> </w:t>
      </w:r>
      <w:r>
        <w:rPr/>
        <w:t>in this</w:t>
      </w:r>
      <w:r>
        <w:rPr>
          <w:spacing w:val="-2"/>
        </w:rPr>
        <w:t> </w:t>
      </w:r>
      <w:r>
        <w:rPr/>
        <w:t>appendix</w:t>
      </w:r>
      <w:r>
        <w:rPr>
          <w:spacing w:val="-2"/>
        </w:rPr>
        <w:t> </w:t>
      </w:r>
      <w:r>
        <w:rPr/>
        <w:t>can</w:t>
      </w:r>
      <w:r>
        <w:rPr>
          <w:spacing w:val="-3"/>
        </w:rPr>
        <w:t> </w:t>
      </w:r>
      <w:r>
        <w:rPr/>
        <w:t>be</w:t>
      </w:r>
      <w:r>
        <w:rPr>
          <w:spacing w:val="-1"/>
        </w:rPr>
        <w:t> </w:t>
      </w:r>
      <w:r>
        <w:rPr/>
        <w:t>more</w:t>
      </w:r>
      <w:r>
        <w:rPr>
          <w:spacing w:val="-1"/>
        </w:rPr>
        <w:t> </w:t>
      </w:r>
      <w:r>
        <w:rPr/>
        <w:t>easily</w:t>
      </w:r>
      <w:r>
        <w:rPr>
          <w:spacing w:val="-2"/>
        </w:rPr>
        <w:t> </w:t>
      </w:r>
      <w:r>
        <w:rPr/>
        <w:t>kept</w:t>
      </w:r>
      <w:r>
        <w:rPr>
          <w:spacing w:val="-3"/>
        </w:rPr>
        <w:t> </w:t>
      </w:r>
      <w:r>
        <w:rPr/>
        <w:t>up to</w:t>
      </w:r>
      <w:r>
        <w:rPr>
          <w:spacing w:val="-3"/>
        </w:rPr>
        <w:t> </w:t>
      </w:r>
      <w:r>
        <w:rPr/>
        <w:t>date,</w:t>
      </w:r>
      <w:r>
        <w:rPr>
          <w:spacing w:val="-1"/>
        </w:rPr>
        <w:t> </w:t>
      </w:r>
      <w:r>
        <w:rPr/>
        <w:t>the</w:t>
      </w:r>
      <w:r>
        <w:rPr>
          <w:spacing w:val="-1"/>
        </w:rPr>
        <w:t> </w:t>
      </w:r>
      <w:r>
        <w:rPr/>
        <w:t>mapping</w:t>
      </w:r>
      <w:r>
        <w:rPr>
          <w:spacing w:val="-4"/>
        </w:rPr>
        <w:t> </w:t>
      </w:r>
      <w:r>
        <w:rPr/>
        <w:t>table has</w:t>
      </w:r>
      <w:r>
        <w:rPr>
          <w:spacing w:val="-2"/>
        </w:rPr>
        <w:t> </w:t>
      </w:r>
      <w:r>
        <w:rPr/>
        <w:t>been</w:t>
      </w:r>
      <w:r>
        <w:rPr>
          <w:spacing w:val="-3"/>
        </w:rPr>
        <w:t> </w:t>
      </w:r>
      <w:r>
        <w:rPr/>
        <w:t>removed</w:t>
      </w:r>
      <w:r>
        <w:rPr>
          <w:spacing w:val="-3"/>
        </w:rPr>
        <w:t> </w:t>
      </w:r>
      <w:r>
        <w:rPr/>
        <w:t>from</w:t>
      </w:r>
      <w:r>
        <w:rPr>
          <w:spacing w:val="-6"/>
        </w:rPr>
        <w:t> </w:t>
      </w:r>
      <w:r>
        <w:rPr/>
        <w:t>the</w:t>
      </w:r>
      <w:r>
        <w:rPr>
          <w:spacing w:val="-3"/>
        </w:rPr>
        <w:t> </w:t>
      </w:r>
      <w:r>
        <w:rPr/>
        <w:t>document</w:t>
      </w:r>
      <w:r>
        <w:rPr>
          <w:spacing w:val="-1"/>
        </w:rPr>
        <w:t> </w:t>
      </w:r>
      <w:r>
        <w:rPr/>
        <w:t>and</w:t>
      </w:r>
      <w:r>
        <w:rPr>
          <w:spacing w:val="-3"/>
        </w:rPr>
        <w:t> </w:t>
      </w:r>
      <w:r>
        <w:rPr/>
        <w:t>placed</w:t>
      </w:r>
      <w:r>
        <w:rPr>
          <w:spacing w:val="-1"/>
        </w:rPr>
        <w:t> </w:t>
      </w:r>
      <w:r>
        <w:rPr/>
        <w:t>online</w:t>
      </w:r>
      <w:r>
        <w:rPr>
          <w:spacing w:val="-4"/>
        </w:rPr>
        <w:t> </w:t>
      </w:r>
      <w:r>
        <w:rPr/>
        <w:t>in</w:t>
      </w:r>
      <w:r>
        <w:rPr>
          <w:spacing w:val="-3"/>
        </w:rPr>
        <w:t> </w:t>
      </w:r>
      <w:r>
        <w:rPr/>
        <w:t>the</w:t>
      </w:r>
      <w:r>
        <w:rPr>
          <w:spacing w:val="-3"/>
        </w:rPr>
        <w:t> </w:t>
      </w:r>
      <w:r>
        <w:rPr/>
        <w:t>NIST</w:t>
      </w:r>
      <w:r>
        <w:rPr>
          <w:spacing w:val="-1"/>
        </w:rPr>
        <w:t> </w:t>
      </w:r>
      <w:r>
        <w:rPr/>
        <w:t>Cybersecurity</w:t>
      </w:r>
      <w:r>
        <w:rPr>
          <w:spacing w:val="-2"/>
        </w:rPr>
        <w:t> </w:t>
      </w:r>
      <w:r>
        <w:rPr/>
        <w:t>and</w:t>
      </w:r>
      <w:r>
        <w:rPr>
          <w:spacing w:val="-3"/>
        </w:rPr>
        <w:t> </w:t>
      </w:r>
      <w:r>
        <w:rPr/>
        <w:t>Privacy Reference Tool (</w:t>
      </w:r>
      <w:hyperlink r:id="rId80">
        <w:r>
          <w:rPr>
            <w:color w:val="0000FF"/>
            <w:u w:val="single" w:color="0000FF"/>
          </w:rPr>
          <w:t>CPRT</w:t>
        </w:r>
      </w:hyperlink>
      <w:r>
        <w:rPr/>
        <w:t>). Regulated entities should note that the information in the mapping table is informative and should not be considered a complete checklist of requirements that guarantee compliance with the Security Rule.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r>
        <w:rPr/>
        <mc:AlternateContent>
          <mc:Choice Requires="wps">
            <w:drawing>
              <wp:anchor distT="0" distB="0" distL="0" distR="0" allowOverlap="1" layoutInCell="1" locked="0" behindDoc="1" simplePos="0" relativeHeight="487633920">
                <wp:simplePos x="0" y="0"/>
                <wp:positionH relativeFrom="page">
                  <wp:posOffset>914400</wp:posOffset>
                </wp:positionH>
                <wp:positionV relativeFrom="paragraph">
                  <wp:posOffset>233379</wp:posOffset>
                </wp:positionV>
                <wp:extent cx="1828800" cy="10795"/>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376335pt;width:144pt;height:.84pt;mso-position-horizontal-relative:page;mso-position-vertical-relative:paragraph;z-index:-15682560;mso-wrap-distance-left:0;mso-wrap-distance-right:0" id="docshape104" filled="true" fillcolor="#000000" stroked="false">
                <v:fill type="solid"/>
                <w10:wrap type="topAndBottom"/>
              </v:rect>
            </w:pict>
          </mc:Fallback>
        </mc:AlternateContent>
      </w:r>
    </w:p>
    <w:p>
      <w:pPr>
        <w:spacing w:before="107"/>
        <w:ind w:left="120" w:right="23" w:hanging="1"/>
        <w:jc w:val="left"/>
        <w:rPr>
          <w:sz w:val="16"/>
        </w:rPr>
      </w:pPr>
      <w:bookmarkStart w:name="_bookmark253" w:id="306"/>
      <w:bookmarkEnd w:id="306"/>
      <w:r>
        <w:rPr/>
      </w:r>
      <w:r>
        <w:rPr>
          <w:sz w:val="16"/>
          <w:vertAlign w:val="superscript"/>
        </w:rPr>
        <w:t>151</w:t>
      </w:r>
      <w:r>
        <w:rPr>
          <w:spacing w:val="-3"/>
          <w:sz w:val="16"/>
          <w:vertAlign w:val="baseline"/>
        </w:rPr>
        <w:t> </w:t>
      </w:r>
      <w:r>
        <w:rPr>
          <w:sz w:val="16"/>
          <w:vertAlign w:val="baseline"/>
        </w:rPr>
        <w:t>Note</w:t>
      </w:r>
      <w:r>
        <w:rPr>
          <w:spacing w:val="-3"/>
          <w:sz w:val="16"/>
          <w:vertAlign w:val="baseline"/>
        </w:rPr>
        <w:t> </w:t>
      </w:r>
      <w:r>
        <w:rPr>
          <w:sz w:val="16"/>
          <w:vertAlign w:val="baseline"/>
        </w:rPr>
        <w:t>that</w:t>
      </w:r>
      <w:r>
        <w:rPr>
          <w:spacing w:val="-1"/>
          <w:sz w:val="16"/>
          <w:vertAlign w:val="baseline"/>
        </w:rPr>
        <w:t> </w:t>
      </w:r>
      <w:r>
        <w:rPr>
          <w:sz w:val="16"/>
          <w:vertAlign w:val="baseline"/>
        </w:rPr>
        <w:t>the</w:t>
      </w:r>
      <w:r>
        <w:rPr>
          <w:spacing w:val="-3"/>
          <w:sz w:val="16"/>
          <w:vertAlign w:val="baseline"/>
        </w:rPr>
        <w:t> </w:t>
      </w:r>
      <w:r>
        <w:rPr>
          <w:sz w:val="16"/>
          <w:vertAlign w:val="baseline"/>
        </w:rPr>
        <w:t>mapping</w:t>
      </w:r>
      <w:r>
        <w:rPr>
          <w:spacing w:val="-2"/>
          <w:sz w:val="16"/>
          <w:vertAlign w:val="baseline"/>
        </w:rPr>
        <w:t> </w:t>
      </w:r>
      <w:r>
        <w:rPr>
          <w:sz w:val="16"/>
          <w:vertAlign w:val="baseline"/>
        </w:rPr>
        <w:t>to</w:t>
      </w:r>
      <w:r>
        <w:rPr>
          <w:spacing w:val="-4"/>
          <w:sz w:val="16"/>
          <w:vertAlign w:val="baseline"/>
        </w:rPr>
        <w:t> </w:t>
      </w:r>
      <w:r>
        <w:rPr>
          <w:sz w:val="16"/>
          <w:vertAlign w:val="baseline"/>
        </w:rPr>
        <w:t>Cybersecurity</w:t>
      </w:r>
      <w:r>
        <w:rPr>
          <w:spacing w:val="-3"/>
          <w:sz w:val="16"/>
          <w:vertAlign w:val="baseline"/>
        </w:rPr>
        <w:t> </w:t>
      </w:r>
      <w:r>
        <w:rPr>
          <w:sz w:val="16"/>
          <w:vertAlign w:val="baseline"/>
        </w:rPr>
        <w:t>Framework</w:t>
      </w:r>
      <w:r>
        <w:rPr>
          <w:spacing w:val="-4"/>
          <w:sz w:val="16"/>
          <w:vertAlign w:val="baseline"/>
        </w:rPr>
        <w:t> </w:t>
      </w:r>
      <w:r>
        <w:rPr>
          <w:sz w:val="16"/>
          <w:vertAlign w:val="baseline"/>
        </w:rPr>
        <w:t>v1.1</w:t>
      </w:r>
      <w:r>
        <w:rPr>
          <w:spacing w:val="-3"/>
          <w:sz w:val="16"/>
          <w:vertAlign w:val="baseline"/>
        </w:rPr>
        <w:t> </w:t>
      </w:r>
      <w:r>
        <w:rPr>
          <w:sz w:val="16"/>
          <w:vertAlign w:val="baseline"/>
        </w:rPr>
        <w:t>Subcategories</w:t>
      </w:r>
      <w:r>
        <w:rPr>
          <w:spacing w:val="-3"/>
          <w:sz w:val="16"/>
          <w:vertAlign w:val="baseline"/>
        </w:rPr>
        <w:t> </w:t>
      </w:r>
      <w:r>
        <w:rPr>
          <w:sz w:val="16"/>
          <w:vertAlign w:val="baseline"/>
        </w:rPr>
        <w:t>was</w:t>
      </w:r>
      <w:r>
        <w:rPr>
          <w:spacing w:val="-3"/>
          <w:sz w:val="16"/>
          <w:vertAlign w:val="baseline"/>
        </w:rPr>
        <w:t> </w:t>
      </w:r>
      <w:r>
        <w:rPr>
          <w:sz w:val="16"/>
          <w:vertAlign w:val="baseline"/>
        </w:rPr>
        <w:t>intentionally</w:t>
      </w:r>
      <w:r>
        <w:rPr>
          <w:spacing w:val="-1"/>
          <w:sz w:val="16"/>
          <w:vertAlign w:val="baseline"/>
        </w:rPr>
        <w:t> </w:t>
      </w:r>
      <w:r>
        <w:rPr>
          <w:sz w:val="16"/>
          <w:vertAlign w:val="baseline"/>
        </w:rPr>
        <w:t>broad</w:t>
      </w:r>
      <w:r>
        <w:rPr>
          <w:spacing w:val="-3"/>
          <w:sz w:val="16"/>
          <w:vertAlign w:val="baseline"/>
        </w:rPr>
        <w:t> </w:t>
      </w:r>
      <w:r>
        <w:rPr>
          <w:sz w:val="16"/>
          <w:vertAlign w:val="baseline"/>
        </w:rPr>
        <w:t>and</w:t>
      </w:r>
      <w:r>
        <w:rPr>
          <w:spacing w:val="-3"/>
          <w:sz w:val="16"/>
          <w:vertAlign w:val="baseline"/>
        </w:rPr>
        <w:t> </w:t>
      </w:r>
      <w:r>
        <w:rPr>
          <w:sz w:val="16"/>
          <w:vertAlign w:val="baseline"/>
        </w:rPr>
        <w:t>includes</w:t>
      </w:r>
      <w:r>
        <w:rPr>
          <w:spacing w:val="-3"/>
          <w:sz w:val="16"/>
          <w:vertAlign w:val="baseline"/>
        </w:rPr>
        <w:t> </w:t>
      </w:r>
      <w:r>
        <w:rPr>
          <w:sz w:val="16"/>
          <w:vertAlign w:val="baseline"/>
        </w:rPr>
        <w:t>mappings</w:t>
      </w:r>
      <w:r>
        <w:rPr>
          <w:spacing w:val="-3"/>
          <w:sz w:val="16"/>
          <w:vertAlign w:val="baseline"/>
        </w:rPr>
        <w:t> </w:t>
      </w:r>
      <w:r>
        <w:rPr>
          <w:sz w:val="16"/>
          <w:vertAlign w:val="baseline"/>
        </w:rPr>
        <w:t>to</w:t>
      </w:r>
      <w:r>
        <w:rPr>
          <w:spacing w:val="-4"/>
          <w:sz w:val="16"/>
          <w:vertAlign w:val="baseline"/>
        </w:rPr>
        <w:t> </w:t>
      </w:r>
      <w:r>
        <w:rPr>
          <w:sz w:val="16"/>
          <w:vertAlign w:val="baseline"/>
        </w:rPr>
        <w:t>Subcategories</w:t>
      </w:r>
      <w:r>
        <w:rPr>
          <w:spacing w:val="-3"/>
          <w:sz w:val="16"/>
          <w:vertAlign w:val="baseline"/>
        </w:rPr>
        <w:t> </w:t>
      </w:r>
      <w:r>
        <w:rPr>
          <w:sz w:val="16"/>
          <w:vertAlign w:val="baseline"/>
        </w:rPr>
        <w:t>that</w:t>
      </w:r>
      <w:r>
        <w:rPr>
          <w:spacing w:val="40"/>
          <w:sz w:val="16"/>
          <w:vertAlign w:val="baseline"/>
        </w:rPr>
        <w:t> </w:t>
      </w:r>
      <w:r>
        <w:rPr>
          <w:sz w:val="16"/>
          <w:vertAlign w:val="baseline"/>
        </w:rPr>
        <w:t>both directly and indirectly align with standards and implementation specifications of the Security Rule. Once Cybersecurity Framework v2.0 is</w:t>
      </w:r>
      <w:r>
        <w:rPr>
          <w:spacing w:val="40"/>
          <w:sz w:val="16"/>
          <w:vertAlign w:val="baseline"/>
        </w:rPr>
        <w:t> </w:t>
      </w:r>
      <w:r>
        <w:rPr>
          <w:sz w:val="16"/>
          <w:vertAlign w:val="baseline"/>
        </w:rPr>
        <w:t>finalized, this mapping will be updated and may include only those Subcategories that directly align with the standards and implementation</w:t>
      </w:r>
      <w:r>
        <w:rPr>
          <w:spacing w:val="40"/>
          <w:sz w:val="16"/>
          <w:vertAlign w:val="baseline"/>
        </w:rPr>
        <w:t> </w:t>
      </w:r>
      <w:r>
        <w:rPr>
          <w:spacing w:val="-2"/>
          <w:sz w:val="16"/>
          <w:vertAlign w:val="baseline"/>
        </w:rPr>
        <w:t>specification.</w:t>
      </w:r>
    </w:p>
    <w:p>
      <w:pPr>
        <w:spacing w:after="0"/>
        <w:jc w:val="left"/>
        <w:rPr>
          <w:sz w:val="16"/>
        </w:rPr>
        <w:sectPr>
          <w:pgSz w:w="12240" w:h="15840"/>
          <w:pgMar w:header="763" w:footer="722" w:top="1400" w:bottom="920" w:left="1320" w:right="1220"/>
        </w:sectPr>
      </w:pPr>
    </w:p>
    <w:p>
      <w:pPr>
        <w:pStyle w:val="Heading1"/>
        <w:spacing w:before="49"/>
      </w:pPr>
      <w:bookmarkStart w:name="Appendix E. National Online Informative " w:id="307"/>
      <w:bookmarkEnd w:id="307"/>
      <w:r>
        <w:rPr>
          <w:b w:val="0"/>
        </w:rPr>
      </w:r>
      <w:bookmarkStart w:name="_bookmark254" w:id="308"/>
      <w:bookmarkEnd w:id="308"/>
      <w:r>
        <w:rPr>
          <w:b w:val="0"/>
        </w:rPr>
      </w:r>
      <w:r>
        <w:rPr/>
        <w:t>Appendix</w:t>
      </w:r>
      <w:r>
        <w:rPr>
          <w:spacing w:val="-3"/>
        </w:rPr>
        <w:t> </w:t>
      </w:r>
      <w:r>
        <w:rPr/>
        <w:t>E.</w:t>
      </w:r>
      <w:r>
        <w:rPr>
          <w:spacing w:val="8"/>
        </w:rPr>
        <w:t> </w:t>
      </w:r>
      <w:r>
        <w:rPr/>
        <w:t>National</w:t>
      </w:r>
      <w:r>
        <w:rPr>
          <w:spacing w:val="-3"/>
        </w:rPr>
        <w:t> </w:t>
      </w:r>
      <w:r>
        <w:rPr/>
        <w:t>Online</w:t>
      </w:r>
      <w:r>
        <w:rPr>
          <w:spacing w:val="-5"/>
        </w:rPr>
        <w:t> </w:t>
      </w:r>
      <w:r>
        <w:rPr/>
        <w:t>Informative</w:t>
      </w:r>
      <w:r>
        <w:rPr>
          <w:spacing w:val="-2"/>
        </w:rPr>
        <w:t> </w:t>
      </w:r>
      <w:r>
        <w:rPr/>
        <w:t>References</w:t>
      </w:r>
      <w:r>
        <w:rPr>
          <w:spacing w:val="-1"/>
        </w:rPr>
        <w:t> </w:t>
      </w:r>
      <w:r>
        <w:rPr/>
        <w:t>(OLIR)</w:t>
      </w:r>
      <w:r>
        <w:rPr>
          <w:spacing w:val="-1"/>
        </w:rPr>
        <w:t> </w:t>
      </w:r>
      <w:r>
        <w:rPr>
          <w:spacing w:val="-2"/>
        </w:rPr>
        <w:t>Program</w:t>
      </w:r>
    </w:p>
    <w:p>
      <w:pPr>
        <w:pStyle w:val="BodyText"/>
        <w:spacing w:before="178"/>
        <w:ind w:left="119" w:right="307"/>
      </w:pPr>
      <w:r>
        <w:rPr/>
        <w:t>The mapping in </w:t>
      </w:r>
      <w:hyperlink w:history="true" w:anchor="_bookmark252">
        <w:r>
          <w:rPr/>
          <w:t>Appendix D</w:t>
        </w:r>
      </w:hyperlink>
      <w:r>
        <w:rPr/>
        <w:t> lists relevant [</w:t>
      </w:r>
      <w:hyperlink w:history="true" w:anchor="_bookmark237">
        <w:r>
          <w:rPr>
            <w:color w:val="0000FF"/>
            <w:u w:val="single" w:color="0000FF"/>
          </w:rPr>
          <w:t>NIST CSF</w:t>
        </w:r>
      </w:hyperlink>
      <w:r>
        <w:rPr/>
        <w:t>] Subcategories and [</w:t>
      </w:r>
      <w:hyperlink w:history="true" w:anchor="_bookmark230">
        <w:r>
          <w:rPr>
            <w:color w:val="0000FF"/>
            <w:u w:val="single" w:color="0000FF"/>
          </w:rPr>
          <w:t>SP 800-53</w:t>
        </w:r>
      </w:hyperlink>
      <w:r>
        <w:rPr/>
        <w:t>] security controls</w:t>
      </w:r>
      <w:r>
        <w:rPr>
          <w:spacing w:val="-3"/>
        </w:rPr>
        <w:t> </w:t>
      </w:r>
      <w:r>
        <w:rPr/>
        <w:t>for each</w:t>
      </w:r>
      <w:r>
        <w:rPr>
          <w:spacing w:val="-2"/>
        </w:rPr>
        <w:t> </w:t>
      </w:r>
      <w:r>
        <w:rPr/>
        <w:t>of the</w:t>
      </w:r>
      <w:r>
        <w:rPr>
          <w:spacing w:val="-2"/>
        </w:rPr>
        <w:t> </w:t>
      </w:r>
      <w:r>
        <w:rPr/>
        <w:t>Security</w:t>
      </w:r>
      <w:r>
        <w:rPr>
          <w:spacing w:val="-1"/>
        </w:rPr>
        <w:t> </w:t>
      </w:r>
      <w:r>
        <w:rPr/>
        <w:t>Rule’s</w:t>
      </w:r>
      <w:r>
        <w:rPr>
          <w:spacing w:val="-1"/>
        </w:rPr>
        <w:t> </w:t>
      </w:r>
      <w:r>
        <w:rPr/>
        <w:t>standards</w:t>
      </w:r>
      <w:r>
        <w:rPr>
          <w:spacing w:val="-3"/>
        </w:rPr>
        <w:t> </w:t>
      </w:r>
      <w:r>
        <w:rPr/>
        <w:t>and implementation specifications.</w:t>
      </w:r>
      <w:r>
        <w:rPr>
          <w:spacing w:val="-1"/>
        </w:rPr>
        <w:t> </w:t>
      </w:r>
      <w:r>
        <w:rPr/>
        <w:t>But</w:t>
      </w:r>
      <w:r>
        <w:rPr>
          <w:spacing w:val="-2"/>
        </w:rPr>
        <w:t> </w:t>
      </w:r>
      <w:r>
        <w:rPr/>
        <w:t>what if</w:t>
      </w:r>
      <w:r>
        <w:rPr>
          <w:spacing w:val="-1"/>
        </w:rPr>
        <w:t> </w:t>
      </w:r>
      <w:r>
        <w:rPr/>
        <w:t>the</w:t>
      </w:r>
      <w:r>
        <w:rPr>
          <w:spacing w:val="-4"/>
        </w:rPr>
        <w:t> </w:t>
      </w:r>
      <w:r>
        <w:rPr/>
        <w:t>regulated</w:t>
      </w:r>
      <w:r>
        <w:rPr>
          <w:spacing w:val="-1"/>
        </w:rPr>
        <w:t> </w:t>
      </w:r>
      <w:r>
        <w:rPr/>
        <w:t>entity</w:t>
      </w:r>
      <w:r>
        <w:rPr>
          <w:spacing w:val="-3"/>
        </w:rPr>
        <w:t> </w:t>
      </w:r>
      <w:r>
        <w:rPr/>
        <w:t>uses</w:t>
      </w:r>
      <w:r>
        <w:rPr>
          <w:spacing w:val="-3"/>
        </w:rPr>
        <w:t> </w:t>
      </w:r>
      <w:r>
        <w:rPr/>
        <w:t>a</w:t>
      </w:r>
      <w:r>
        <w:rPr>
          <w:spacing w:val="-2"/>
        </w:rPr>
        <w:t> </w:t>
      </w:r>
      <w:r>
        <w:rPr/>
        <w:t>different</w:t>
      </w:r>
      <w:r>
        <w:rPr>
          <w:spacing w:val="-4"/>
        </w:rPr>
        <w:t> </w:t>
      </w:r>
      <w:r>
        <w:rPr/>
        <w:t>framework</w:t>
      </w:r>
      <w:r>
        <w:rPr>
          <w:spacing w:val="-6"/>
        </w:rPr>
        <w:t> </w:t>
      </w:r>
      <w:r>
        <w:rPr/>
        <w:t>or</w:t>
      </w:r>
      <w:r>
        <w:rPr>
          <w:spacing w:val="-2"/>
        </w:rPr>
        <w:t> </w:t>
      </w:r>
      <w:r>
        <w:rPr/>
        <w:t>controls</w:t>
      </w:r>
      <w:r>
        <w:rPr>
          <w:spacing w:val="-3"/>
        </w:rPr>
        <w:t> </w:t>
      </w:r>
      <w:r>
        <w:rPr/>
        <w:t>catalog?</w:t>
      </w:r>
      <w:r>
        <w:rPr>
          <w:spacing w:val="-3"/>
        </w:rPr>
        <w:t> </w:t>
      </w:r>
      <w:r>
        <w:rPr/>
        <w:t>Can</w:t>
      </w:r>
      <w:r>
        <w:rPr>
          <w:spacing w:val="-4"/>
        </w:rPr>
        <w:t> </w:t>
      </w:r>
      <w:r>
        <w:rPr/>
        <w:t>the</w:t>
      </w:r>
      <w:r>
        <w:rPr>
          <w:spacing w:val="-2"/>
        </w:rPr>
        <w:t> </w:t>
      </w:r>
      <w:r>
        <w:rPr/>
        <w:t>regulated</w:t>
      </w:r>
      <w:r>
        <w:rPr>
          <w:spacing w:val="-4"/>
        </w:rPr>
        <w:t> </w:t>
      </w:r>
      <w:r>
        <w:rPr/>
        <w:t>entity know</w:t>
      </w:r>
      <w:r>
        <w:rPr>
          <w:spacing w:val="-2"/>
        </w:rPr>
        <w:t> </w:t>
      </w:r>
      <w:r>
        <w:rPr/>
        <w:t>which</w:t>
      </w:r>
      <w:r>
        <w:rPr>
          <w:spacing w:val="-2"/>
        </w:rPr>
        <w:t> </w:t>
      </w:r>
      <w:r>
        <w:rPr/>
        <w:t>Security</w:t>
      </w:r>
      <w:r>
        <w:rPr>
          <w:spacing w:val="-1"/>
        </w:rPr>
        <w:t> </w:t>
      </w:r>
      <w:r>
        <w:rPr/>
        <w:t>Rule standards</w:t>
      </w:r>
      <w:r>
        <w:rPr>
          <w:spacing w:val="-1"/>
        </w:rPr>
        <w:t> </w:t>
      </w:r>
      <w:r>
        <w:rPr/>
        <w:t>and implementation specifications</w:t>
      </w:r>
      <w:r>
        <w:rPr>
          <w:spacing w:val="-1"/>
        </w:rPr>
        <w:t> </w:t>
      </w:r>
      <w:r>
        <w:rPr/>
        <w:t>align with</w:t>
      </w:r>
      <w:r>
        <w:rPr>
          <w:spacing w:val="-2"/>
        </w:rPr>
        <w:t> </w:t>
      </w:r>
      <w:r>
        <w:rPr/>
        <w:t>their</w:t>
      </w:r>
      <w:r>
        <w:rPr>
          <w:spacing w:val="-3"/>
        </w:rPr>
        <w:t> </w:t>
      </w:r>
      <w:r>
        <w:rPr/>
        <w:t>chosen framework or controls catalog? The NIST National Online Informative References (</w:t>
      </w:r>
      <w:hyperlink r:id="rId72">
        <w:r>
          <w:rPr>
            <w:color w:val="0000FF"/>
            <w:u w:val="single" w:color="0000FF"/>
          </w:rPr>
          <w:t>OLIR</w:t>
        </w:r>
      </w:hyperlink>
      <w:r>
        <w:rPr/>
        <w:t>) Program can help regulated entities understand how the Security Rule standards and implementation specifications align with other frameworks and controls catalogs (e.g., the Center for Internet Security [CIS] Critical Security Controls, [</w:t>
      </w:r>
      <w:hyperlink w:history="true" w:anchor="_bookmark236">
        <w:r>
          <w:rPr>
            <w:color w:val="0000FF"/>
            <w:u w:val="single" w:color="0000FF"/>
          </w:rPr>
          <w:t>HITRUST</w:t>
        </w:r>
      </w:hyperlink>
      <w:r>
        <w:rPr/>
        <w:t>] CSF), thereby assisting regulated entities in achieving compliance with the Security Rule and improving their cybersecurity posture.</w:t>
      </w:r>
    </w:p>
    <w:p>
      <w:pPr>
        <w:pStyle w:val="BodyText"/>
        <w:spacing w:before="120"/>
        <w:ind w:left="119" w:right="258"/>
      </w:pPr>
      <w:r>
        <w:rPr/>
        <w:t>In a general sense, an informative reference (sometimes called a mapping) indicates how one document relates to another document. Within the context of the OLIR Program, an informative</w:t>
      </w:r>
      <w:r>
        <w:rPr>
          <w:spacing w:val="-5"/>
        </w:rPr>
        <w:t> </w:t>
      </w:r>
      <w:r>
        <w:rPr/>
        <w:t>reference</w:t>
      </w:r>
      <w:r>
        <w:rPr>
          <w:spacing w:val="-2"/>
        </w:rPr>
        <w:t> </w:t>
      </w:r>
      <w:r>
        <w:rPr/>
        <w:t>indicates</w:t>
      </w:r>
      <w:r>
        <w:rPr>
          <w:spacing w:val="-5"/>
        </w:rPr>
        <w:t> </w:t>
      </w:r>
      <w:r>
        <w:rPr/>
        <w:t>the</w:t>
      </w:r>
      <w:r>
        <w:rPr>
          <w:spacing w:val="-2"/>
        </w:rPr>
        <w:t> </w:t>
      </w:r>
      <w:r>
        <w:rPr/>
        <w:t>relationships</w:t>
      </w:r>
      <w:r>
        <w:rPr>
          <w:spacing w:val="-5"/>
        </w:rPr>
        <w:t> </w:t>
      </w:r>
      <w:r>
        <w:rPr/>
        <w:t>between</w:t>
      </w:r>
      <w:r>
        <w:rPr>
          <w:spacing w:val="-4"/>
        </w:rPr>
        <w:t> </w:t>
      </w:r>
      <w:r>
        <w:rPr/>
        <w:t>the</w:t>
      </w:r>
      <w:r>
        <w:rPr>
          <w:spacing w:val="-5"/>
        </w:rPr>
        <w:t> </w:t>
      </w:r>
      <w:r>
        <w:rPr/>
        <w:t>elements</w:t>
      </w:r>
      <w:r>
        <w:rPr>
          <w:spacing w:val="-5"/>
        </w:rPr>
        <w:t> </w:t>
      </w:r>
      <w:r>
        <w:rPr/>
        <w:t>of</w:t>
      </w:r>
      <w:r>
        <w:rPr>
          <w:spacing w:val="-1"/>
        </w:rPr>
        <w:t> </w:t>
      </w:r>
      <w:r>
        <w:rPr/>
        <w:t>two</w:t>
      </w:r>
      <w:r>
        <w:rPr>
          <w:spacing w:val="-4"/>
        </w:rPr>
        <w:t> </w:t>
      </w:r>
      <w:r>
        <w:rPr/>
        <w:t>documents.</w:t>
      </w:r>
      <w:r>
        <w:rPr>
          <w:spacing w:val="-3"/>
        </w:rPr>
        <w:t> </w:t>
      </w:r>
      <w:r>
        <w:rPr/>
        <w:t>The source document, called the Focal Document, is used as the basis for the document comparison. The second document is called the Reference Document. A Focal Document Element or a Reference Document Element is a discrete section, sentence, phrase, or other identifiable piece of content of a document. Traditionally, informative references were published within static NIST documents, like the Cybersecurity Framework. Unfortunately, the informative references often became outdated as the Reference Documents were updated.</w:t>
      </w:r>
    </w:p>
    <w:p>
      <w:pPr>
        <w:pStyle w:val="BodyText"/>
        <w:spacing w:before="121"/>
        <w:ind w:left="119" w:right="258"/>
      </w:pPr>
      <w:r>
        <w:rPr/>
        <w:t>The OLIR Program is a NIST effort to help subject matter experts (SMEs) define standardized relationships between elements of their cybersecurity, privacy, and workforce documents (i.e., Reference</w:t>
      </w:r>
      <w:r>
        <w:rPr>
          <w:spacing w:val="-4"/>
        </w:rPr>
        <w:t> </w:t>
      </w:r>
      <w:r>
        <w:rPr/>
        <w:t>Documents)</w:t>
      </w:r>
      <w:r>
        <w:rPr>
          <w:spacing w:val="-3"/>
        </w:rPr>
        <w:t> </w:t>
      </w:r>
      <w:r>
        <w:rPr/>
        <w:t>and</w:t>
      </w:r>
      <w:r>
        <w:rPr>
          <w:spacing w:val="-4"/>
        </w:rPr>
        <w:t> </w:t>
      </w:r>
      <w:r>
        <w:rPr/>
        <w:t>elements</w:t>
      </w:r>
      <w:r>
        <w:rPr>
          <w:spacing w:val="-5"/>
        </w:rPr>
        <w:t> </w:t>
      </w:r>
      <w:r>
        <w:rPr/>
        <w:t>of</w:t>
      </w:r>
      <w:r>
        <w:rPr>
          <w:spacing w:val="-4"/>
        </w:rPr>
        <w:t> </w:t>
      </w:r>
      <w:r>
        <w:rPr/>
        <w:t>other</w:t>
      </w:r>
      <w:r>
        <w:rPr>
          <w:spacing w:val="-5"/>
        </w:rPr>
        <w:t> </w:t>
      </w:r>
      <w:r>
        <w:rPr/>
        <w:t>cybersecurity,</w:t>
      </w:r>
      <w:r>
        <w:rPr>
          <w:spacing w:val="-5"/>
        </w:rPr>
        <w:t> </w:t>
      </w:r>
      <w:r>
        <w:rPr/>
        <w:t>privacy,</w:t>
      </w:r>
      <w:r>
        <w:rPr>
          <w:spacing w:val="-2"/>
        </w:rPr>
        <w:t> </w:t>
      </w:r>
      <w:r>
        <w:rPr/>
        <w:t>and</w:t>
      </w:r>
      <w:r>
        <w:rPr>
          <w:spacing w:val="-4"/>
        </w:rPr>
        <w:t> </w:t>
      </w:r>
      <w:r>
        <w:rPr/>
        <w:t>workforce</w:t>
      </w:r>
      <w:r>
        <w:rPr>
          <w:spacing w:val="-4"/>
        </w:rPr>
        <w:t> </w:t>
      </w:r>
      <w:r>
        <w:rPr/>
        <w:t>documents (i.e., Focal Documents), like the Cybersecurity Framework Version 1.1 and SP 800-53r5. By removing the informative references from within NIST documents, the OLIR program scales to accommodate a greater number of informative references while providing a more agile model for updating the relationships between elements of the Reference and Focal Documents.</w:t>
      </w:r>
    </w:p>
    <w:p>
      <w:pPr>
        <w:pStyle w:val="BodyText"/>
        <w:spacing w:before="119"/>
        <w:ind w:left="119" w:right="23"/>
      </w:pPr>
      <w:r>
        <w:rPr/>
        <w:t>The</w:t>
      </w:r>
      <w:r>
        <w:rPr>
          <w:spacing w:val="-2"/>
        </w:rPr>
        <w:t> </w:t>
      </w:r>
      <w:r>
        <w:rPr/>
        <w:t>OLIR</w:t>
      </w:r>
      <w:r>
        <w:rPr>
          <w:spacing w:val="-3"/>
        </w:rPr>
        <w:t> </w:t>
      </w:r>
      <w:r>
        <w:rPr/>
        <w:t>Program</w:t>
      </w:r>
      <w:r>
        <w:rPr>
          <w:spacing w:val="-5"/>
        </w:rPr>
        <w:t> </w:t>
      </w:r>
      <w:r>
        <w:rPr/>
        <w:t>provides</w:t>
      </w:r>
      <w:r>
        <w:rPr>
          <w:spacing w:val="-3"/>
        </w:rPr>
        <w:t> </w:t>
      </w:r>
      <w:r>
        <w:rPr/>
        <w:t>an</w:t>
      </w:r>
      <w:r>
        <w:rPr>
          <w:spacing w:val="-4"/>
        </w:rPr>
        <w:t> </w:t>
      </w:r>
      <w:r>
        <w:rPr/>
        <w:t>online</w:t>
      </w:r>
      <w:r>
        <w:rPr>
          <w:spacing w:val="-2"/>
        </w:rPr>
        <w:t> </w:t>
      </w:r>
      <w:r>
        <w:rPr/>
        <w:t>catalog</w:t>
      </w:r>
      <w:r>
        <w:rPr>
          <w:spacing w:val="-5"/>
        </w:rPr>
        <w:t> </w:t>
      </w:r>
      <w:r>
        <w:rPr/>
        <w:t>for</w:t>
      </w:r>
      <w:r>
        <w:rPr>
          <w:spacing w:val="-5"/>
        </w:rPr>
        <w:t> </w:t>
      </w:r>
      <w:r>
        <w:rPr/>
        <w:t>displaying,</w:t>
      </w:r>
      <w:r>
        <w:rPr>
          <w:spacing w:val="-2"/>
        </w:rPr>
        <w:t> </w:t>
      </w:r>
      <w:r>
        <w:rPr/>
        <w:t>sharing,</w:t>
      </w:r>
      <w:r>
        <w:rPr>
          <w:spacing w:val="-5"/>
        </w:rPr>
        <w:t> </w:t>
      </w:r>
      <w:r>
        <w:rPr/>
        <w:t>and</w:t>
      </w:r>
      <w:r>
        <w:rPr>
          <w:spacing w:val="-1"/>
        </w:rPr>
        <w:t> </w:t>
      </w:r>
      <w:r>
        <w:rPr/>
        <w:t>comparing</w:t>
      </w:r>
      <w:r>
        <w:rPr>
          <w:spacing w:val="-5"/>
        </w:rPr>
        <w:t> </w:t>
      </w:r>
      <w:r>
        <w:rPr/>
        <w:t>informative references. </w:t>
      </w:r>
      <w:hyperlink w:history="true" w:anchor="_bookmark257">
        <w:r>
          <w:rPr>
            <w:b/>
          </w:rPr>
          <w:t>Figure 1</w:t>
        </w:r>
      </w:hyperlink>
      <w:r>
        <w:rPr>
          <w:b/>
        </w:rPr>
        <w:t> </w:t>
      </w:r>
      <w:r>
        <w:rPr/>
        <w:t>shows some of the existing informative references in the OLIR catalog.</w:t>
      </w:r>
    </w:p>
    <w:p>
      <w:pPr>
        <w:pStyle w:val="BodyText"/>
        <w:ind w:left="119"/>
      </w:pPr>
      <w:r>
        <w:rPr/>
        <w:t>These include mappings from the Cybersecurity Framework v1.1 (shown in the column titled “Focal Document”) to the CIS Critical Security Controls, Control Objectives for Information and Related Technology (COBIT) 2019,</w:t>
      </w:r>
      <w:r>
        <w:rPr>
          <w:spacing w:val="-1"/>
        </w:rPr>
        <w:t> </w:t>
      </w:r>
      <w:r>
        <w:rPr/>
        <w:t>and three versions of the HITRUST CSF</w:t>
      </w:r>
      <w:r>
        <w:rPr>
          <w:spacing w:val="-1"/>
        </w:rPr>
        <w:t> </w:t>
      </w:r>
      <w:r>
        <w:rPr/>
        <w:t>(shown in the column titled</w:t>
      </w:r>
      <w:r>
        <w:rPr>
          <w:spacing w:val="-1"/>
        </w:rPr>
        <w:t> </w:t>
      </w:r>
      <w:r>
        <w:rPr/>
        <w:t>“Reference</w:t>
      </w:r>
      <w:r>
        <w:rPr>
          <w:spacing w:val="-4"/>
        </w:rPr>
        <w:t> </w:t>
      </w:r>
      <w:r>
        <w:rPr/>
        <w:t>Document”),</w:t>
      </w:r>
      <w:r>
        <w:rPr>
          <w:spacing w:val="-5"/>
        </w:rPr>
        <w:t> </w:t>
      </w:r>
      <w:r>
        <w:rPr/>
        <w:t>among</w:t>
      </w:r>
      <w:r>
        <w:rPr>
          <w:spacing w:val="-5"/>
        </w:rPr>
        <w:t> </w:t>
      </w:r>
      <w:r>
        <w:rPr/>
        <w:t>others.</w:t>
      </w:r>
      <w:r>
        <w:rPr>
          <w:spacing w:val="-3"/>
        </w:rPr>
        <w:t> </w:t>
      </w:r>
      <w:r>
        <w:rPr/>
        <w:t>Since</w:t>
      </w:r>
      <w:r>
        <w:rPr>
          <w:spacing w:val="-2"/>
        </w:rPr>
        <w:t> </w:t>
      </w:r>
      <w:r>
        <w:rPr/>
        <w:t>there</w:t>
      </w:r>
      <w:r>
        <w:rPr>
          <w:spacing w:val="-2"/>
        </w:rPr>
        <w:t> </w:t>
      </w:r>
      <w:r>
        <w:rPr/>
        <w:t>are</w:t>
      </w:r>
      <w:r>
        <w:rPr>
          <w:spacing w:val="-2"/>
        </w:rPr>
        <w:t> </w:t>
      </w:r>
      <w:r>
        <w:rPr/>
        <w:t>currently</w:t>
      </w:r>
      <w:r>
        <w:rPr>
          <w:spacing w:val="-3"/>
        </w:rPr>
        <w:t> </w:t>
      </w:r>
      <w:r>
        <w:rPr/>
        <w:t>no</w:t>
      </w:r>
      <w:r>
        <w:rPr>
          <w:spacing w:val="-4"/>
        </w:rPr>
        <w:t> </w:t>
      </w:r>
      <w:r>
        <w:rPr/>
        <w:t>mappings</w:t>
      </w:r>
      <w:r>
        <w:rPr>
          <w:spacing w:val="-3"/>
        </w:rPr>
        <w:t> </w:t>
      </w:r>
      <w:r>
        <w:rPr/>
        <w:t>in</w:t>
      </w:r>
      <w:r>
        <w:rPr>
          <w:spacing w:val="-4"/>
        </w:rPr>
        <w:t> </w:t>
      </w:r>
      <w:r>
        <w:rPr/>
        <w:t>the</w:t>
      </w:r>
      <w:r>
        <w:rPr>
          <w:spacing w:val="-4"/>
        </w:rPr>
        <w:t> </w:t>
      </w:r>
      <w:r>
        <w:rPr/>
        <w:t>OLIR catalog to the Security Rule as a Reference Document,</w:t>
      </w:r>
      <w:hyperlink w:history="true" w:anchor="_bookmark255">
        <w:r>
          <w:rPr>
            <w:vertAlign w:val="superscript"/>
          </w:rPr>
          <w:t>152</w:t>
        </w:r>
      </w:hyperlink>
      <w:r>
        <w:rPr>
          <w:vertAlign w:val="baseline"/>
        </w:rPr>
        <w:t> regulated entities could use the mappings shown in </w:t>
      </w:r>
      <w:hyperlink w:history="true" w:anchor="_bookmark257">
        <w:r>
          <w:rPr>
            <w:b/>
            <w:vertAlign w:val="baseline"/>
          </w:rPr>
          <w:t>Fig. 1</w:t>
        </w:r>
      </w:hyperlink>
      <w:r>
        <w:rPr>
          <w:b/>
          <w:vertAlign w:val="baseline"/>
        </w:rPr>
        <w:t> </w:t>
      </w:r>
      <w:r>
        <w:rPr>
          <w:vertAlign w:val="baseline"/>
        </w:rPr>
        <w:t>to assist in their Security Rule compliance efforts.</w:t>
      </w:r>
      <w:hyperlink w:history="true" w:anchor="_bookmark256">
        <w:r>
          <w:rPr>
            <w:vertAlign w:val="superscript"/>
          </w:rPr>
          <w:t>153</w:t>
        </w:r>
      </w:hyperlink>
    </w:p>
    <w:p>
      <w:pPr>
        <w:pStyle w:val="BodyText"/>
        <w:rPr>
          <w:sz w:val="20"/>
        </w:rPr>
      </w:pPr>
    </w:p>
    <w:p>
      <w:pPr>
        <w:pStyle w:val="BodyText"/>
        <w:rPr>
          <w:sz w:val="20"/>
        </w:rPr>
      </w:pPr>
    </w:p>
    <w:p>
      <w:pPr>
        <w:pStyle w:val="BodyText"/>
        <w:spacing w:before="3"/>
        <w:rPr>
          <w:sz w:val="12"/>
        </w:rPr>
      </w:pPr>
      <w:r>
        <w:rPr/>
        <mc:AlternateContent>
          <mc:Choice Requires="wps">
            <w:drawing>
              <wp:anchor distT="0" distB="0" distL="0" distR="0" allowOverlap="1" layoutInCell="1" locked="0" behindDoc="1" simplePos="0" relativeHeight="487634432">
                <wp:simplePos x="0" y="0"/>
                <wp:positionH relativeFrom="page">
                  <wp:posOffset>914400</wp:posOffset>
                </wp:positionH>
                <wp:positionV relativeFrom="paragraph">
                  <wp:posOffset>110205</wp:posOffset>
                </wp:positionV>
                <wp:extent cx="1828800" cy="10795"/>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828800" cy="10795"/>
                        </a:xfrm>
                        <a:custGeom>
                          <a:avLst/>
                          <a:gdLst/>
                          <a:ahLst/>
                          <a:cxnLst/>
                          <a:rect l="l" t="t" r="r" b="b"/>
                          <a:pathLst>
                            <a:path w="1828800" h="10795">
                              <a:moveTo>
                                <a:pt x="1828800" y="0"/>
                              </a:moveTo>
                              <a:lnTo>
                                <a:pt x="0" y="0"/>
                              </a:lnTo>
                              <a:lnTo>
                                <a:pt x="0" y="10667"/>
                              </a:lnTo>
                              <a:lnTo>
                                <a:pt x="1828800" y="1066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8.677585pt;width:144pt;height:.84pt;mso-position-horizontal-relative:page;mso-position-vertical-relative:paragraph;z-index:-15682048;mso-wrap-distance-left:0;mso-wrap-distance-right:0" id="docshape105" filled="true" fillcolor="#000000" stroked="false">
                <v:fill type="solid"/>
                <w10:wrap type="topAndBottom"/>
              </v:rect>
            </w:pict>
          </mc:Fallback>
        </mc:AlternateContent>
      </w:r>
    </w:p>
    <w:p>
      <w:pPr>
        <w:spacing w:before="107"/>
        <w:ind w:left="119" w:right="258" w:firstLine="0"/>
        <w:jc w:val="left"/>
        <w:rPr>
          <w:sz w:val="16"/>
        </w:rPr>
      </w:pPr>
      <w:bookmarkStart w:name="_bookmark255" w:id="309"/>
      <w:bookmarkEnd w:id="309"/>
      <w:r>
        <w:rPr/>
      </w:r>
      <w:r>
        <w:rPr>
          <w:sz w:val="16"/>
          <w:vertAlign w:val="superscript"/>
        </w:rPr>
        <w:t>152</w:t>
      </w:r>
      <w:r>
        <w:rPr>
          <w:sz w:val="16"/>
          <w:vertAlign w:val="baseline"/>
        </w:rPr>
        <w:t> There is currently an effort to place the mappings between the Security Rule and Cybersecurity Framework (as shown in </w:t>
      </w:r>
      <w:hyperlink w:history="true" w:anchor="_bookmark252">
        <w:r>
          <w:rPr>
            <w:sz w:val="16"/>
            <w:vertAlign w:val="baseline"/>
          </w:rPr>
          <w:t>Appendix D)</w:t>
        </w:r>
      </w:hyperlink>
      <w:r>
        <w:rPr>
          <w:sz w:val="16"/>
          <w:vertAlign w:val="baseline"/>
        </w:rPr>
        <w:t> and</w:t>
      </w:r>
      <w:r>
        <w:rPr>
          <w:spacing w:val="40"/>
          <w:sz w:val="16"/>
          <w:vertAlign w:val="baseline"/>
        </w:rPr>
        <w:t> </w:t>
      </w:r>
      <w:r>
        <w:rPr>
          <w:sz w:val="16"/>
          <w:vertAlign w:val="baseline"/>
        </w:rPr>
        <w:t>between</w:t>
      </w:r>
      <w:r>
        <w:rPr>
          <w:spacing w:val="-2"/>
          <w:sz w:val="16"/>
          <w:vertAlign w:val="baseline"/>
        </w:rPr>
        <w:t> </w:t>
      </w:r>
      <w:r>
        <w:rPr>
          <w:sz w:val="16"/>
          <w:vertAlign w:val="baseline"/>
        </w:rPr>
        <w:t>the</w:t>
      </w:r>
      <w:r>
        <w:rPr>
          <w:spacing w:val="-2"/>
          <w:sz w:val="16"/>
          <w:vertAlign w:val="baseline"/>
        </w:rPr>
        <w:t> </w:t>
      </w:r>
      <w:r>
        <w:rPr>
          <w:sz w:val="16"/>
          <w:vertAlign w:val="baseline"/>
        </w:rPr>
        <w:t>Security Rule</w:t>
      </w:r>
      <w:r>
        <w:rPr>
          <w:spacing w:val="-2"/>
          <w:sz w:val="16"/>
          <w:vertAlign w:val="baseline"/>
        </w:rPr>
        <w:t> </w:t>
      </w:r>
      <w:r>
        <w:rPr>
          <w:sz w:val="16"/>
          <w:vertAlign w:val="baseline"/>
        </w:rPr>
        <w:t>and</w:t>
      </w:r>
      <w:r>
        <w:rPr>
          <w:spacing w:val="-2"/>
          <w:sz w:val="16"/>
          <w:vertAlign w:val="baseline"/>
        </w:rPr>
        <w:t> </w:t>
      </w:r>
      <w:r>
        <w:rPr>
          <w:sz w:val="16"/>
          <w:vertAlign w:val="baseline"/>
        </w:rPr>
        <w:t>SP</w:t>
      </w:r>
      <w:r>
        <w:rPr>
          <w:spacing w:val="-1"/>
          <w:sz w:val="16"/>
          <w:vertAlign w:val="baseline"/>
        </w:rPr>
        <w:t> </w:t>
      </w:r>
      <w:r>
        <w:rPr>
          <w:sz w:val="16"/>
          <w:vertAlign w:val="baseline"/>
        </w:rPr>
        <w:t>800-53</w:t>
      </w:r>
      <w:r>
        <w:rPr>
          <w:spacing w:val="-2"/>
          <w:sz w:val="16"/>
          <w:vertAlign w:val="baseline"/>
        </w:rPr>
        <w:t> </w:t>
      </w:r>
      <w:r>
        <w:rPr>
          <w:sz w:val="16"/>
          <w:vertAlign w:val="baseline"/>
        </w:rPr>
        <w:t>security</w:t>
      </w:r>
      <w:r>
        <w:rPr>
          <w:spacing w:val="-2"/>
          <w:sz w:val="16"/>
          <w:vertAlign w:val="baseline"/>
        </w:rPr>
        <w:t> </w:t>
      </w:r>
      <w:r>
        <w:rPr>
          <w:sz w:val="16"/>
          <w:vertAlign w:val="baseline"/>
        </w:rPr>
        <w:t>controls</w:t>
      </w:r>
      <w:r>
        <w:rPr>
          <w:spacing w:val="-2"/>
          <w:sz w:val="16"/>
          <w:vertAlign w:val="baseline"/>
        </w:rPr>
        <w:t> </w:t>
      </w:r>
      <w:r>
        <w:rPr>
          <w:sz w:val="16"/>
          <w:vertAlign w:val="baseline"/>
        </w:rPr>
        <w:t>into</w:t>
      </w:r>
      <w:r>
        <w:rPr>
          <w:spacing w:val="-2"/>
          <w:sz w:val="16"/>
          <w:vertAlign w:val="baseline"/>
        </w:rPr>
        <w:t> </w:t>
      </w:r>
      <w:r>
        <w:rPr>
          <w:sz w:val="16"/>
          <w:vertAlign w:val="baseline"/>
        </w:rPr>
        <w:t>the OLIR</w:t>
      </w:r>
      <w:r>
        <w:rPr>
          <w:spacing w:val="-3"/>
          <w:sz w:val="16"/>
          <w:vertAlign w:val="baseline"/>
        </w:rPr>
        <w:t> </w:t>
      </w:r>
      <w:r>
        <w:rPr>
          <w:sz w:val="16"/>
          <w:vertAlign w:val="baseline"/>
        </w:rPr>
        <w:t>catalog.</w:t>
      </w:r>
      <w:r>
        <w:rPr>
          <w:spacing w:val="-1"/>
          <w:sz w:val="16"/>
          <w:vertAlign w:val="baseline"/>
        </w:rPr>
        <w:t> </w:t>
      </w:r>
      <w:r>
        <w:rPr>
          <w:sz w:val="16"/>
          <w:vertAlign w:val="baseline"/>
        </w:rPr>
        <w:t>When</w:t>
      </w:r>
      <w:r>
        <w:rPr>
          <w:spacing w:val="-2"/>
          <w:sz w:val="16"/>
          <w:vertAlign w:val="baseline"/>
        </w:rPr>
        <w:t> </w:t>
      </w:r>
      <w:r>
        <w:rPr>
          <w:sz w:val="16"/>
          <w:vertAlign w:val="baseline"/>
        </w:rPr>
        <w:t>Cybersecurity</w:t>
      </w:r>
      <w:r>
        <w:rPr>
          <w:spacing w:val="-2"/>
          <w:sz w:val="16"/>
          <w:vertAlign w:val="baseline"/>
        </w:rPr>
        <w:t> </w:t>
      </w:r>
      <w:r>
        <w:rPr>
          <w:sz w:val="16"/>
          <w:vertAlign w:val="baseline"/>
        </w:rPr>
        <w:t>Framework</w:t>
      </w:r>
      <w:r>
        <w:rPr>
          <w:spacing w:val="-3"/>
          <w:sz w:val="16"/>
          <w:vertAlign w:val="baseline"/>
        </w:rPr>
        <w:t> </w:t>
      </w:r>
      <w:r>
        <w:rPr>
          <w:sz w:val="16"/>
          <w:vertAlign w:val="baseline"/>
        </w:rPr>
        <w:t>v2.0</w:t>
      </w:r>
      <w:r>
        <w:rPr>
          <w:spacing w:val="-2"/>
          <w:sz w:val="16"/>
          <w:vertAlign w:val="baseline"/>
        </w:rPr>
        <w:t> </w:t>
      </w:r>
      <w:r>
        <w:rPr>
          <w:sz w:val="16"/>
          <w:vertAlign w:val="baseline"/>
        </w:rPr>
        <w:t>is</w:t>
      </w:r>
      <w:r>
        <w:rPr>
          <w:spacing w:val="-2"/>
          <w:sz w:val="16"/>
          <w:vertAlign w:val="baseline"/>
        </w:rPr>
        <w:t> </w:t>
      </w:r>
      <w:r>
        <w:rPr>
          <w:sz w:val="16"/>
          <w:vertAlign w:val="baseline"/>
        </w:rPr>
        <w:t>released,</w:t>
      </w:r>
      <w:r>
        <w:rPr>
          <w:spacing w:val="-1"/>
          <w:sz w:val="16"/>
          <w:vertAlign w:val="baseline"/>
        </w:rPr>
        <w:t> </w:t>
      </w:r>
      <w:r>
        <w:rPr>
          <w:sz w:val="16"/>
          <w:vertAlign w:val="baseline"/>
        </w:rPr>
        <w:t>it</w:t>
      </w:r>
      <w:r>
        <w:rPr>
          <w:spacing w:val="-3"/>
          <w:sz w:val="16"/>
          <w:vertAlign w:val="baseline"/>
        </w:rPr>
        <w:t> </w:t>
      </w:r>
      <w:r>
        <w:rPr>
          <w:sz w:val="16"/>
          <w:vertAlign w:val="baseline"/>
        </w:rPr>
        <w:t>may</w:t>
      </w:r>
      <w:r>
        <w:rPr>
          <w:spacing w:val="-2"/>
          <w:sz w:val="16"/>
          <w:vertAlign w:val="baseline"/>
        </w:rPr>
        <w:t> </w:t>
      </w:r>
      <w:r>
        <w:rPr>
          <w:sz w:val="16"/>
          <w:vertAlign w:val="baseline"/>
        </w:rPr>
        <w:t>be</w:t>
      </w:r>
      <w:r>
        <w:rPr>
          <w:spacing w:val="-2"/>
          <w:sz w:val="16"/>
          <w:vertAlign w:val="baseline"/>
        </w:rPr>
        <w:t> </w:t>
      </w:r>
      <w:r>
        <w:rPr>
          <w:sz w:val="16"/>
          <w:vertAlign w:val="baseline"/>
        </w:rPr>
        <w:t>a</w:t>
      </w:r>
      <w:r>
        <w:rPr>
          <w:spacing w:val="40"/>
          <w:sz w:val="16"/>
          <w:vertAlign w:val="baseline"/>
        </w:rPr>
        <w:t> </w:t>
      </w:r>
      <w:r>
        <w:rPr>
          <w:sz w:val="16"/>
          <w:vertAlign w:val="baseline"/>
        </w:rPr>
        <w:t>useful effort to update the existing mapping between the Security Rule and the Cybersecurity Framework v1.1 (shown in </w:t>
      </w:r>
      <w:hyperlink w:history="true" w:anchor="_bookmark252">
        <w:r>
          <w:rPr>
            <w:sz w:val="16"/>
            <w:vertAlign w:val="baseline"/>
          </w:rPr>
          <w:t>Appendix D)</w:t>
        </w:r>
      </w:hyperlink>
      <w:r>
        <w:rPr>
          <w:sz w:val="16"/>
          <w:vertAlign w:val="baseline"/>
        </w:rPr>
        <w:t> in the</w:t>
      </w:r>
      <w:r>
        <w:rPr>
          <w:spacing w:val="40"/>
          <w:sz w:val="16"/>
          <w:vertAlign w:val="baseline"/>
        </w:rPr>
        <w:t> </w:t>
      </w:r>
      <w:r>
        <w:rPr>
          <w:sz w:val="16"/>
          <w:vertAlign w:val="baseline"/>
        </w:rPr>
        <w:t>OLIR catalog for the benefit of regulated entities.</w:t>
      </w:r>
    </w:p>
    <w:p>
      <w:pPr>
        <w:spacing w:before="1"/>
        <w:ind w:left="119" w:right="668" w:firstLine="0"/>
        <w:jc w:val="left"/>
        <w:rPr>
          <w:sz w:val="16"/>
        </w:rPr>
      </w:pPr>
      <w:bookmarkStart w:name="_bookmark256" w:id="310"/>
      <w:bookmarkEnd w:id="310"/>
      <w:r>
        <w:rPr/>
      </w:r>
      <w:r>
        <w:rPr>
          <w:sz w:val="16"/>
          <w:vertAlign w:val="superscript"/>
        </w:rPr>
        <w:t>153</w:t>
      </w:r>
      <w:r>
        <w:rPr>
          <w:sz w:val="16"/>
          <w:vertAlign w:val="baseline"/>
        </w:rPr>
        <w:t> Regulated entities that</w:t>
      </w:r>
      <w:r>
        <w:rPr>
          <w:spacing w:val="-1"/>
          <w:sz w:val="16"/>
          <w:vertAlign w:val="baseline"/>
        </w:rPr>
        <w:t> </w:t>
      </w:r>
      <w:r>
        <w:rPr>
          <w:sz w:val="16"/>
          <w:vertAlign w:val="baseline"/>
        </w:rPr>
        <w:t>request</w:t>
      </w:r>
      <w:r>
        <w:rPr>
          <w:spacing w:val="-1"/>
          <w:sz w:val="16"/>
          <w:vertAlign w:val="baseline"/>
        </w:rPr>
        <w:t> </w:t>
      </w:r>
      <w:r>
        <w:rPr>
          <w:sz w:val="16"/>
          <w:vertAlign w:val="baseline"/>
        </w:rPr>
        <w:t>healthcare information from federal</w:t>
      </w:r>
      <w:r>
        <w:rPr>
          <w:spacing w:val="-1"/>
          <w:sz w:val="16"/>
          <w:vertAlign w:val="baseline"/>
        </w:rPr>
        <w:t> </w:t>
      </w:r>
      <w:r>
        <w:rPr>
          <w:sz w:val="16"/>
          <w:vertAlign w:val="baseline"/>
        </w:rPr>
        <w:t>agencies may also</w:t>
      </w:r>
      <w:r>
        <w:rPr>
          <w:spacing w:val="-1"/>
          <w:sz w:val="16"/>
          <w:vertAlign w:val="baseline"/>
        </w:rPr>
        <w:t> </w:t>
      </w:r>
      <w:r>
        <w:rPr>
          <w:sz w:val="16"/>
          <w:vertAlign w:val="baseline"/>
        </w:rPr>
        <w:t>need to</w:t>
      </w:r>
      <w:r>
        <w:rPr>
          <w:spacing w:val="-1"/>
          <w:sz w:val="16"/>
          <w:vertAlign w:val="baseline"/>
        </w:rPr>
        <w:t> </w:t>
      </w:r>
      <w:r>
        <w:rPr>
          <w:sz w:val="16"/>
          <w:vertAlign w:val="baseline"/>
        </w:rPr>
        <w:t>comply with SP 800-171,</w:t>
      </w:r>
      <w:r>
        <w:rPr>
          <w:spacing w:val="-1"/>
          <w:sz w:val="16"/>
          <w:vertAlign w:val="baseline"/>
        </w:rPr>
        <w:t> </w:t>
      </w:r>
      <w:r>
        <w:rPr>
          <w:i/>
          <w:sz w:val="16"/>
          <w:vertAlign w:val="baseline"/>
        </w:rPr>
        <w:t>Protecting</w:t>
      </w:r>
      <w:r>
        <w:rPr>
          <w:i/>
          <w:spacing w:val="40"/>
          <w:sz w:val="16"/>
          <w:vertAlign w:val="baseline"/>
        </w:rPr>
        <w:t> </w:t>
      </w:r>
      <w:r>
        <w:rPr>
          <w:i/>
          <w:sz w:val="16"/>
          <w:vertAlign w:val="baseline"/>
        </w:rPr>
        <w:t>Controlled</w:t>
      </w:r>
      <w:r>
        <w:rPr>
          <w:i/>
          <w:spacing w:val="-1"/>
          <w:sz w:val="16"/>
          <w:vertAlign w:val="baseline"/>
        </w:rPr>
        <w:t> </w:t>
      </w:r>
      <w:r>
        <w:rPr>
          <w:i/>
          <w:sz w:val="16"/>
          <w:vertAlign w:val="baseline"/>
        </w:rPr>
        <w:t>Unclassified</w:t>
      </w:r>
      <w:r>
        <w:rPr>
          <w:i/>
          <w:spacing w:val="-4"/>
          <w:sz w:val="16"/>
          <w:vertAlign w:val="baseline"/>
        </w:rPr>
        <w:t> </w:t>
      </w:r>
      <w:r>
        <w:rPr>
          <w:i/>
          <w:sz w:val="16"/>
          <w:vertAlign w:val="baseline"/>
        </w:rPr>
        <w:t>Information</w:t>
      </w:r>
      <w:r>
        <w:rPr>
          <w:i/>
          <w:spacing w:val="-4"/>
          <w:sz w:val="16"/>
          <w:vertAlign w:val="baseline"/>
        </w:rPr>
        <w:t> </w:t>
      </w:r>
      <w:r>
        <w:rPr>
          <w:i/>
          <w:sz w:val="16"/>
          <w:vertAlign w:val="baseline"/>
        </w:rPr>
        <w:t>in</w:t>
      </w:r>
      <w:r>
        <w:rPr>
          <w:i/>
          <w:spacing w:val="-1"/>
          <w:sz w:val="16"/>
          <w:vertAlign w:val="baseline"/>
        </w:rPr>
        <w:t> </w:t>
      </w:r>
      <w:r>
        <w:rPr>
          <w:i/>
          <w:sz w:val="16"/>
          <w:vertAlign w:val="baseline"/>
        </w:rPr>
        <w:t>Nonfederal</w:t>
      </w:r>
      <w:r>
        <w:rPr>
          <w:i/>
          <w:spacing w:val="-4"/>
          <w:sz w:val="16"/>
          <w:vertAlign w:val="baseline"/>
        </w:rPr>
        <w:t> </w:t>
      </w:r>
      <w:r>
        <w:rPr>
          <w:i/>
          <w:sz w:val="16"/>
          <w:vertAlign w:val="baseline"/>
        </w:rPr>
        <w:t>Systems</w:t>
      </w:r>
      <w:r>
        <w:rPr>
          <w:i/>
          <w:spacing w:val="-3"/>
          <w:sz w:val="16"/>
          <w:vertAlign w:val="baseline"/>
        </w:rPr>
        <w:t> </w:t>
      </w:r>
      <w:r>
        <w:rPr>
          <w:i/>
          <w:sz w:val="16"/>
          <w:vertAlign w:val="baseline"/>
        </w:rPr>
        <w:t>and</w:t>
      </w:r>
      <w:r>
        <w:rPr>
          <w:i/>
          <w:spacing w:val="-4"/>
          <w:sz w:val="16"/>
          <w:vertAlign w:val="baseline"/>
        </w:rPr>
        <w:t> </w:t>
      </w:r>
      <w:r>
        <w:rPr>
          <w:i/>
          <w:sz w:val="16"/>
          <w:vertAlign w:val="baseline"/>
        </w:rPr>
        <w:t>Organizations</w:t>
      </w:r>
      <w:r>
        <w:rPr>
          <w:sz w:val="16"/>
          <w:vertAlign w:val="baseline"/>
        </w:rPr>
        <w:t>.</w:t>
      </w:r>
      <w:r>
        <w:rPr>
          <w:spacing w:val="-2"/>
          <w:sz w:val="16"/>
          <w:vertAlign w:val="baseline"/>
        </w:rPr>
        <w:t> </w:t>
      </w:r>
      <w:r>
        <w:rPr>
          <w:sz w:val="16"/>
          <w:vertAlign w:val="baseline"/>
        </w:rPr>
        <w:t>The</w:t>
      </w:r>
      <w:r>
        <w:rPr>
          <w:spacing w:val="-3"/>
          <w:sz w:val="16"/>
          <w:vertAlign w:val="baseline"/>
        </w:rPr>
        <w:t> </w:t>
      </w:r>
      <w:r>
        <w:rPr>
          <w:sz w:val="16"/>
          <w:vertAlign w:val="baseline"/>
        </w:rPr>
        <w:t>OLIR</w:t>
      </w:r>
      <w:r>
        <w:rPr>
          <w:spacing w:val="-4"/>
          <w:sz w:val="16"/>
          <w:vertAlign w:val="baseline"/>
        </w:rPr>
        <w:t> </w:t>
      </w:r>
      <w:r>
        <w:rPr>
          <w:sz w:val="16"/>
          <w:vertAlign w:val="baseline"/>
        </w:rPr>
        <w:t>catalog</w:t>
      </w:r>
      <w:r>
        <w:rPr>
          <w:spacing w:val="-2"/>
          <w:sz w:val="16"/>
          <w:vertAlign w:val="baseline"/>
        </w:rPr>
        <w:t> </w:t>
      </w:r>
      <w:r>
        <w:rPr>
          <w:sz w:val="16"/>
          <w:vertAlign w:val="baseline"/>
        </w:rPr>
        <w:t>contains</w:t>
      </w:r>
      <w:r>
        <w:rPr>
          <w:spacing w:val="-3"/>
          <w:sz w:val="16"/>
          <w:vertAlign w:val="baseline"/>
        </w:rPr>
        <w:t> </w:t>
      </w:r>
      <w:r>
        <w:rPr>
          <w:sz w:val="16"/>
          <w:vertAlign w:val="baseline"/>
        </w:rPr>
        <w:t>a</w:t>
      </w:r>
      <w:r>
        <w:rPr>
          <w:spacing w:val="-3"/>
          <w:sz w:val="16"/>
          <w:vertAlign w:val="baseline"/>
        </w:rPr>
        <w:t> </w:t>
      </w:r>
      <w:r>
        <w:rPr>
          <w:sz w:val="16"/>
          <w:vertAlign w:val="baseline"/>
        </w:rPr>
        <w:t>mapping</w:t>
      </w:r>
      <w:r>
        <w:rPr>
          <w:spacing w:val="-2"/>
          <w:sz w:val="16"/>
          <w:vertAlign w:val="baseline"/>
        </w:rPr>
        <w:t> </w:t>
      </w:r>
      <w:r>
        <w:rPr>
          <w:sz w:val="16"/>
          <w:vertAlign w:val="baseline"/>
        </w:rPr>
        <w:t>from</w:t>
      </w:r>
      <w:r>
        <w:rPr>
          <w:spacing w:val="-1"/>
          <w:sz w:val="16"/>
          <w:vertAlign w:val="baseline"/>
        </w:rPr>
        <w:t> </w:t>
      </w:r>
      <w:r>
        <w:rPr>
          <w:sz w:val="16"/>
          <w:vertAlign w:val="baseline"/>
        </w:rPr>
        <w:t>Cybersecurity</w:t>
      </w:r>
      <w:r>
        <w:rPr>
          <w:spacing w:val="40"/>
          <w:sz w:val="16"/>
          <w:vertAlign w:val="baseline"/>
        </w:rPr>
        <w:t> </w:t>
      </w:r>
      <w:r>
        <w:rPr>
          <w:sz w:val="16"/>
          <w:vertAlign w:val="baseline"/>
        </w:rPr>
        <w:t>Framework v1.1 to SP 800-171 that may benefit regulated entities that need to comply with SP 800-171.</w:t>
      </w:r>
    </w:p>
    <w:p>
      <w:pPr>
        <w:spacing w:after="0"/>
        <w:jc w:val="left"/>
        <w:rPr>
          <w:sz w:val="16"/>
        </w:rPr>
        <w:sectPr>
          <w:pgSz w:w="12240" w:h="15840"/>
          <w:pgMar w:header="763" w:footer="722" w:top="1400" w:bottom="920" w:left="1320" w:right="1220"/>
        </w:sectPr>
      </w:pPr>
    </w:p>
    <w:p>
      <w:pPr>
        <w:pStyle w:val="BodyText"/>
        <w:spacing w:before="1"/>
        <w:rPr>
          <w:sz w:val="13"/>
        </w:rPr>
      </w:pPr>
    </w:p>
    <w:p>
      <w:pPr>
        <w:pStyle w:val="BodyText"/>
        <w:ind w:left="120"/>
        <w:rPr>
          <w:sz w:val="20"/>
        </w:rPr>
      </w:pPr>
      <w:r>
        <w:rPr>
          <w:sz w:val="20"/>
        </w:rPr>
        <w:drawing>
          <wp:inline distT="0" distB="0" distL="0" distR="0">
            <wp:extent cx="5937204" cy="5431250"/>
            <wp:effectExtent l="0" t="0" r="0" b="0"/>
            <wp:docPr id="128" name="Image 128" descr="Some of the existing informative references in the OLIR catalog. These include mappings from the Cybersecurity Framework v1.1 to the CIS Critical Security Controls, COBIT 2019, and three versions of the HITRUST CSF, among others. "/>
            <wp:cNvGraphicFramePr>
              <a:graphicFrameLocks/>
            </wp:cNvGraphicFramePr>
            <a:graphic>
              <a:graphicData uri="http://schemas.openxmlformats.org/drawingml/2006/picture">
                <pic:pic>
                  <pic:nvPicPr>
                    <pic:cNvPr id="128" name="Image 128" descr="Some of the existing informative references in the OLIR catalog. These include mappings from the Cybersecurity Framework v1.1 to the CIS Critical Security Controls, COBIT 2019, and three versions of the HITRUST CSF, among others. "/>
                    <pic:cNvPicPr/>
                  </pic:nvPicPr>
                  <pic:blipFill>
                    <a:blip r:embed="rId81" cstate="print"/>
                    <a:stretch>
                      <a:fillRect/>
                    </a:stretch>
                  </pic:blipFill>
                  <pic:spPr>
                    <a:xfrm>
                      <a:off x="0" y="0"/>
                      <a:ext cx="5937204" cy="5431250"/>
                    </a:xfrm>
                    <a:prstGeom prst="rect">
                      <a:avLst/>
                    </a:prstGeom>
                  </pic:spPr>
                </pic:pic>
              </a:graphicData>
            </a:graphic>
          </wp:inline>
        </w:drawing>
      </w:r>
      <w:r>
        <w:rPr>
          <w:sz w:val="20"/>
        </w:rPr>
      </w:r>
    </w:p>
    <w:p>
      <w:pPr>
        <w:pStyle w:val="BodyText"/>
        <w:spacing w:before="9"/>
        <w:rPr>
          <w:sz w:val="12"/>
        </w:rPr>
      </w:pPr>
    </w:p>
    <w:p>
      <w:pPr>
        <w:spacing w:before="59"/>
        <w:ind w:left="1998" w:right="2099" w:firstLine="0"/>
        <w:jc w:val="center"/>
        <w:rPr>
          <w:b/>
          <w:sz w:val="20"/>
        </w:rPr>
      </w:pPr>
      <w:bookmarkStart w:name="_bookmark257" w:id="311"/>
      <w:bookmarkEnd w:id="311"/>
      <w:r>
        <w:rPr/>
      </w:r>
      <w:r>
        <w:rPr>
          <w:b/>
          <w:sz w:val="20"/>
        </w:rPr>
        <w:t>Fig.</w:t>
      </w:r>
      <w:r>
        <w:rPr>
          <w:b/>
          <w:spacing w:val="-4"/>
          <w:sz w:val="20"/>
        </w:rPr>
        <w:t> </w:t>
      </w:r>
      <w:r>
        <w:rPr>
          <w:b/>
          <w:sz w:val="20"/>
        </w:rPr>
        <w:t>1.</w:t>
      </w:r>
      <w:r>
        <w:rPr>
          <w:b/>
          <w:spacing w:val="-5"/>
          <w:sz w:val="20"/>
        </w:rPr>
        <w:t> </w:t>
      </w:r>
      <w:r>
        <w:rPr>
          <w:b/>
          <w:sz w:val="20"/>
        </w:rPr>
        <w:t>Excerpt</w:t>
      </w:r>
      <w:r>
        <w:rPr>
          <w:b/>
          <w:spacing w:val="-5"/>
          <w:sz w:val="20"/>
        </w:rPr>
        <w:t> </w:t>
      </w:r>
      <w:r>
        <w:rPr>
          <w:b/>
          <w:sz w:val="20"/>
        </w:rPr>
        <w:t>of</w:t>
      </w:r>
      <w:r>
        <w:rPr>
          <w:b/>
          <w:spacing w:val="-6"/>
          <w:sz w:val="20"/>
        </w:rPr>
        <w:t> </w:t>
      </w:r>
      <w:r>
        <w:rPr>
          <w:b/>
          <w:sz w:val="20"/>
        </w:rPr>
        <w:t>informative</w:t>
      </w:r>
      <w:r>
        <w:rPr>
          <w:b/>
          <w:spacing w:val="-5"/>
          <w:sz w:val="20"/>
        </w:rPr>
        <w:t> </w:t>
      </w:r>
      <w:r>
        <w:rPr>
          <w:b/>
          <w:sz w:val="20"/>
        </w:rPr>
        <w:t>references</w:t>
      </w:r>
      <w:r>
        <w:rPr>
          <w:b/>
          <w:spacing w:val="-5"/>
          <w:sz w:val="20"/>
        </w:rPr>
        <w:t> </w:t>
      </w:r>
      <w:r>
        <w:rPr>
          <w:b/>
          <w:sz w:val="20"/>
        </w:rPr>
        <w:t>in</w:t>
      </w:r>
      <w:r>
        <w:rPr>
          <w:b/>
          <w:spacing w:val="-4"/>
          <w:sz w:val="20"/>
        </w:rPr>
        <w:t> </w:t>
      </w:r>
      <w:r>
        <w:rPr>
          <w:b/>
          <w:sz w:val="20"/>
        </w:rPr>
        <w:t>the</w:t>
      </w:r>
      <w:r>
        <w:rPr>
          <w:b/>
          <w:spacing w:val="-4"/>
          <w:sz w:val="20"/>
        </w:rPr>
        <w:t> </w:t>
      </w:r>
      <w:r>
        <w:rPr>
          <w:b/>
          <w:sz w:val="20"/>
        </w:rPr>
        <w:t>OLIR</w:t>
      </w:r>
      <w:r>
        <w:rPr>
          <w:b/>
          <w:spacing w:val="-4"/>
          <w:sz w:val="20"/>
        </w:rPr>
        <w:t> </w:t>
      </w:r>
      <w:r>
        <w:rPr>
          <w:b/>
          <w:spacing w:val="-2"/>
          <w:sz w:val="20"/>
        </w:rPr>
        <w:t>catalog</w:t>
      </w:r>
    </w:p>
    <w:p>
      <w:pPr>
        <w:pStyle w:val="BodyText"/>
        <w:spacing w:before="179"/>
        <w:ind w:left="119" w:right="258"/>
      </w:pPr>
      <w:r>
        <w:rPr/>
        <w:t>For example, a regulated entity implementing the CIS Critical Security Controls could use the “CIS</w:t>
      </w:r>
      <w:r>
        <w:rPr>
          <w:spacing w:val="-3"/>
        </w:rPr>
        <w:t> </w:t>
      </w:r>
      <w:r>
        <w:rPr/>
        <w:t>CRITICAL</w:t>
      </w:r>
      <w:r>
        <w:rPr>
          <w:spacing w:val="-4"/>
        </w:rPr>
        <w:t> </w:t>
      </w:r>
      <w:r>
        <w:rPr/>
        <w:t>SECURITY</w:t>
      </w:r>
      <w:r>
        <w:rPr>
          <w:spacing w:val="-3"/>
        </w:rPr>
        <w:t> </w:t>
      </w:r>
      <w:r>
        <w:rPr/>
        <w:t>CONTROLS</w:t>
      </w:r>
      <w:r>
        <w:rPr>
          <w:spacing w:val="-3"/>
        </w:rPr>
        <w:t> </w:t>
      </w:r>
      <w:r>
        <w:rPr/>
        <w:t>(1.0.0)”</w:t>
      </w:r>
      <w:r>
        <w:rPr>
          <w:spacing w:val="-3"/>
        </w:rPr>
        <w:t> </w:t>
      </w:r>
      <w:r>
        <w:rPr/>
        <w:t>(shown</w:t>
      </w:r>
      <w:r>
        <w:rPr>
          <w:spacing w:val="-2"/>
        </w:rPr>
        <w:t> </w:t>
      </w:r>
      <w:r>
        <w:rPr/>
        <w:t>in</w:t>
      </w:r>
      <w:r>
        <w:rPr>
          <w:spacing w:val="-5"/>
        </w:rPr>
        <w:t> </w:t>
      </w:r>
      <w:r>
        <w:rPr/>
        <w:t>the</w:t>
      </w:r>
      <w:r>
        <w:rPr>
          <w:spacing w:val="-5"/>
        </w:rPr>
        <w:t> </w:t>
      </w:r>
      <w:r>
        <w:rPr/>
        <w:t>first</w:t>
      </w:r>
      <w:r>
        <w:rPr>
          <w:spacing w:val="-2"/>
        </w:rPr>
        <w:t> </w:t>
      </w:r>
      <w:r>
        <w:rPr/>
        <w:t>column)</w:t>
      </w:r>
      <w:r>
        <w:rPr>
          <w:spacing w:val="-4"/>
        </w:rPr>
        <w:t> </w:t>
      </w:r>
      <w:r>
        <w:rPr/>
        <w:t>informative</w:t>
      </w:r>
      <w:r>
        <w:rPr>
          <w:spacing w:val="-3"/>
        </w:rPr>
        <w:t> </w:t>
      </w:r>
      <w:r>
        <w:rPr/>
        <w:t>reference</w:t>
      </w:r>
      <w:r>
        <w:rPr>
          <w:spacing w:val="-3"/>
        </w:rPr>
        <w:t> </w:t>
      </w:r>
      <w:r>
        <w:rPr/>
        <w:t>in conjunction with the mappings provided in </w:t>
      </w:r>
      <w:hyperlink w:history="true" w:anchor="_bookmark252">
        <w:r>
          <w:rPr/>
          <w:t>Appendix D</w:t>
        </w:r>
      </w:hyperlink>
      <w:r>
        <w:rPr/>
        <w:t>. The regulated entity could begin by consulting the mapping in </w:t>
      </w:r>
      <w:hyperlink w:history="true" w:anchor="_bookmark252">
        <w:r>
          <w:rPr/>
          <w:t>Appendix D</w:t>
        </w:r>
      </w:hyperlink>
      <w:r>
        <w:rPr/>
        <w:t> to identify the applicable Cybersecurity Framework Subcategories for a standard or implementation specification. Then the regulated entity could use the “CIS CRITICAL SECURITY CONTROLS (1.0.0)” informative reference to locate the applicable CIS critical security controls for each identified Cybersecurity Framework Subcategory. This process would help the regulated entity determine the CIS critical security controls that align with the standards and implementation specifications of the Security Rule.</w:t>
      </w:r>
    </w:p>
    <w:p>
      <w:pPr>
        <w:pStyle w:val="BodyText"/>
        <w:spacing w:before="121"/>
        <w:ind w:left="120" w:right="258"/>
      </w:pPr>
      <w:r>
        <w:rPr/>
        <w:t>Another helpful component of the OLIR Program is the Derived Relationship Mapping (DRM) Analysis</w:t>
      </w:r>
      <w:r>
        <w:rPr>
          <w:spacing w:val="-2"/>
        </w:rPr>
        <w:t> </w:t>
      </w:r>
      <w:r>
        <w:rPr/>
        <w:t>Tool.</w:t>
      </w:r>
      <w:r>
        <w:rPr>
          <w:spacing w:val="-2"/>
        </w:rPr>
        <w:t> </w:t>
      </w:r>
      <w:r>
        <w:rPr/>
        <w:t>A</w:t>
      </w:r>
      <w:r>
        <w:rPr>
          <w:spacing w:val="-4"/>
        </w:rPr>
        <w:t> </w:t>
      </w:r>
      <w:r>
        <w:rPr/>
        <w:t>DRM is</w:t>
      </w:r>
      <w:r>
        <w:rPr>
          <w:spacing w:val="-4"/>
        </w:rPr>
        <w:t> </w:t>
      </w:r>
      <w:r>
        <w:rPr/>
        <w:t>the</w:t>
      </w:r>
      <w:r>
        <w:rPr>
          <w:spacing w:val="-1"/>
        </w:rPr>
        <w:t> </w:t>
      </w:r>
      <w:r>
        <w:rPr/>
        <w:t>result</w:t>
      </w:r>
      <w:r>
        <w:rPr>
          <w:spacing w:val="-3"/>
        </w:rPr>
        <w:t> </w:t>
      </w:r>
      <w:r>
        <w:rPr/>
        <w:t>of</w:t>
      </w:r>
      <w:r>
        <w:rPr>
          <w:spacing w:val="-3"/>
        </w:rPr>
        <w:t> </w:t>
      </w:r>
      <w:r>
        <w:rPr/>
        <w:t>using</w:t>
      </w:r>
      <w:r>
        <w:rPr>
          <w:spacing w:val="-4"/>
        </w:rPr>
        <w:t> </w:t>
      </w:r>
      <w:r>
        <w:rPr/>
        <w:t>the</w:t>
      </w:r>
      <w:r>
        <w:rPr>
          <w:spacing w:val="-3"/>
        </w:rPr>
        <w:t> </w:t>
      </w:r>
      <w:r>
        <w:rPr/>
        <w:t>relationships</w:t>
      </w:r>
      <w:r>
        <w:rPr>
          <w:spacing w:val="-4"/>
        </w:rPr>
        <w:t> </w:t>
      </w:r>
      <w:r>
        <w:rPr/>
        <w:t>between</w:t>
      </w:r>
      <w:r>
        <w:rPr>
          <w:spacing w:val="-3"/>
        </w:rPr>
        <w:t> </w:t>
      </w:r>
      <w:r>
        <w:rPr/>
        <w:t>Reference</w:t>
      </w:r>
      <w:r>
        <w:rPr>
          <w:spacing w:val="-3"/>
        </w:rPr>
        <w:t> </w:t>
      </w:r>
      <w:r>
        <w:rPr/>
        <w:t>Documents</w:t>
      </w:r>
      <w:r>
        <w:rPr>
          <w:spacing w:val="-4"/>
        </w:rPr>
        <w:t> </w:t>
      </w:r>
      <w:r>
        <w:rPr/>
        <w:t>and a Focal Document to make inferences about relationships between the Reference Documents.</w:t>
      </w:r>
    </w:p>
    <w:p>
      <w:pPr>
        <w:spacing w:after="0"/>
        <w:sectPr>
          <w:pgSz w:w="12240" w:h="15840"/>
          <w:pgMar w:header="763" w:footer="722" w:top="1400" w:bottom="920" w:left="1320" w:right="1220"/>
        </w:sectPr>
      </w:pPr>
    </w:p>
    <w:p>
      <w:pPr>
        <w:pStyle w:val="BodyText"/>
        <w:spacing w:before="47"/>
        <w:ind w:left="119" w:right="285"/>
      </w:pPr>
      <w:r>
        <w:rPr/>
        <w:t>For example, the OLIR catalog contains an informative reference that maps Subcategories of the Cybersecurity Framework to security controls in SP 800-53r5. Another informative reference maps elements of the Cybersecurity Framework to elements in multiple versions of the HITRUST CSF. A DRM can be created that depicts the relationships between the two Reference</w:t>
      </w:r>
      <w:r>
        <w:rPr>
          <w:spacing w:val="-2"/>
        </w:rPr>
        <w:t> </w:t>
      </w:r>
      <w:r>
        <w:rPr/>
        <w:t>Documents:</w:t>
      </w:r>
      <w:r>
        <w:rPr>
          <w:spacing w:val="-2"/>
        </w:rPr>
        <w:t> </w:t>
      </w:r>
      <w:r>
        <w:rPr/>
        <w:t>SP 800-53r5</w:t>
      </w:r>
      <w:r>
        <w:rPr>
          <w:spacing w:val="-2"/>
        </w:rPr>
        <w:t> </w:t>
      </w:r>
      <w:r>
        <w:rPr/>
        <w:t>and the HITRUST CSF.</w:t>
      </w:r>
      <w:r>
        <w:rPr>
          <w:spacing w:val="-1"/>
        </w:rPr>
        <w:t> </w:t>
      </w:r>
      <w:r>
        <w:rPr/>
        <w:t>This</w:t>
      </w:r>
      <w:r>
        <w:rPr>
          <w:spacing w:val="-3"/>
        </w:rPr>
        <w:t> </w:t>
      </w:r>
      <w:r>
        <w:rPr/>
        <w:t>DRM</w:t>
      </w:r>
      <w:r>
        <w:rPr>
          <w:spacing w:val="-2"/>
        </w:rPr>
        <w:t> </w:t>
      </w:r>
      <w:r>
        <w:rPr/>
        <w:t>can</w:t>
      </w:r>
      <w:r>
        <w:rPr>
          <w:spacing w:val="-2"/>
        </w:rPr>
        <w:t> </w:t>
      </w:r>
      <w:r>
        <w:rPr/>
        <w:t>help a</w:t>
      </w:r>
      <w:r>
        <w:rPr>
          <w:spacing w:val="-3"/>
        </w:rPr>
        <w:t> </w:t>
      </w:r>
      <w:r>
        <w:rPr/>
        <w:t>regulated entity understand</w:t>
      </w:r>
      <w:r>
        <w:rPr>
          <w:spacing w:val="-4"/>
        </w:rPr>
        <w:t> </w:t>
      </w:r>
      <w:r>
        <w:rPr/>
        <w:t>the</w:t>
      </w:r>
      <w:r>
        <w:rPr>
          <w:spacing w:val="-2"/>
        </w:rPr>
        <w:t> </w:t>
      </w:r>
      <w:r>
        <w:rPr/>
        <w:t>SP</w:t>
      </w:r>
      <w:r>
        <w:rPr>
          <w:spacing w:val="-2"/>
        </w:rPr>
        <w:t> </w:t>
      </w:r>
      <w:r>
        <w:rPr/>
        <w:t>800-53</w:t>
      </w:r>
      <w:r>
        <w:rPr>
          <w:spacing w:val="-2"/>
        </w:rPr>
        <w:t> </w:t>
      </w:r>
      <w:r>
        <w:rPr/>
        <w:t>security</w:t>
      </w:r>
      <w:r>
        <w:rPr>
          <w:spacing w:val="-3"/>
        </w:rPr>
        <w:t> </w:t>
      </w:r>
      <w:r>
        <w:rPr/>
        <w:t>controls</w:t>
      </w:r>
      <w:r>
        <w:rPr>
          <w:spacing w:val="-5"/>
        </w:rPr>
        <w:t> </w:t>
      </w:r>
      <w:r>
        <w:rPr/>
        <w:t>that</w:t>
      </w:r>
      <w:r>
        <w:rPr>
          <w:spacing w:val="-1"/>
        </w:rPr>
        <w:t> </w:t>
      </w:r>
      <w:r>
        <w:rPr/>
        <w:t>align</w:t>
      </w:r>
      <w:r>
        <w:rPr>
          <w:spacing w:val="-1"/>
        </w:rPr>
        <w:t> </w:t>
      </w:r>
      <w:r>
        <w:rPr/>
        <w:t>with</w:t>
      </w:r>
      <w:r>
        <w:rPr>
          <w:spacing w:val="-4"/>
        </w:rPr>
        <w:t> </w:t>
      </w:r>
      <w:r>
        <w:rPr/>
        <w:t>the</w:t>
      </w:r>
      <w:r>
        <w:rPr>
          <w:spacing w:val="-2"/>
        </w:rPr>
        <w:t> </w:t>
      </w:r>
      <w:r>
        <w:rPr/>
        <w:t>various</w:t>
      </w:r>
      <w:r>
        <w:rPr>
          <w:spacing w:val="-5"/>
        </w:rPr>
        <w:t> </w:t>
      </w:r>
      <w:r>
        <w:rPr/>
        <w:t>elements</w:t>
      </w:r>
      <w:r>
        <w:rPr>
          <w:spacing w:val="-5"/>
        </w:rPr>
        <w:t> </w:t>
      </w:r>
      <w:r>
        <w:rPr/>
        <w:t>of</w:t>
      </w:r>
      <w:r>
        <w:rPr>
          <w:spacing w:val="-4"/>
        </w:rPr>
        <w:t> </w:t>
      </w:r>
      <w:r>
        <w:rPr/>
        <w:t>the</w:t>
      </w:r>
      <w:r>
        <w:rPr>
          <w:spacing w:val="-2"/>
        </w:rPr>
        <w:t> </w:t>
      </w:r>
      <w:r>
        <w:rPr/>
        <w:t>HITRUST CSF. These DRMs can be dynamically generated on the OLIR website.</w:t>
      </w:r>
    </w:p>
    <w:p>
      <w:pPr>
        <w:pStyle w:val="BodyText"/>
        <w:spacing w:before="121"/>
        <w:ind w:left="119" w:right="258"/>
      </w:pPr>
      <w:r>
        <w:rPr/>
        <w:t>With much of the relationship data already defined by the SME, a user can simply generate a full report between two Reference Documents and export it to a comma-separated values format. The user can sort the reference data by Functions, Categories, Subcategories, Control Families,</w:t>
      </w:r>
      <w:r>
        <w:rPr>
          <w:spacing w:val="-2"/>
        </w:rPr>
        <w:t> </w:t>
      </w:r>
      <w:r>
        <w:rPr/>
        <w:t>Security/Privacy</w:t>
      </w:r>
      <w:r>
        <w:rPr>
          <w:spacing w:val="-3"/>
        </w:rPr>
        <w:t> </w:t>
      </w:r>
      <w:r>
        <w:rPr/>
        <w:t>Controls,</w:t>
      </w:r>
      <w:r>
        <w:rPr>
          <w:spacing w:val="-5"/>
        </w:rPr>
        <w:t> </w:t>
      </w:r>
      <w:r>
        <w:rPr/>
        <w:t>or</w:t>
      </w:r>
      <w:r>
        <w:rPr>
          <w:spacing w:val="-5"/>
        </w:rPr>
        <w:t> </w:t>
      </w:r>
      <w:r>
        <w:rPr/>
        <w:t>Security</w:t>
      </w:r>
      <w:r>
        <w:rPr>
          <w:spacing w:val="-3"/>
        </w:rPr>
        <w:t> </w:t>
      </w:r>
      <w:r>
        <w:rPr/>
        <w:t>Control</w:t>
      </w:r>
      <w:r>
        <w:rPr>
          <w:spacing w:val="-5"/>
        </w:rPr>
        <w:t> </w:t>
      </w:r>
      <w:r>
        <w:rPr/>
        <w:t>Enhancements</w:t>
      </w:r>
      <w:r>
        <w:rPr>
          <w:spacing w:val="-3"/>
        </w:rPr>
        <w:t> </w:t>
      </w:r>
      <w:r>
        <w:rPr/>
        <w:t>(depending</w:t>
      </w:r>
      <w:r>
        <w:rPr>
          <w:spacing w:val="-5"/>
        </w:rPr>
        <w:t> </w:t>
      </w:r>
      <w:r>
        <w:rPr/>
        <w:t>on</w:t>
      </w:r>
      <w:r>
        <w:rPr>
          <w:spacing w:val="-4"/>
        </w:rPr>
        <w:t> </w:t>
      </w:r>
      <w:r>
        <w:rPr/>
        <w:t>the</w:t>
      </w:r>
      <w:r>
        <w:rPr>
          <w:spacing w:val="-2"/>
        </w:rPr>
        <w:t> </w:t>
      </w:r>
      <w:r>
        <w:rPr/>
        <w:t>Focal Document selected). The user can then better understand the similarities and differences between the elements and determine which relationships are relevant for their purposes.</w:t>
      </w:r>
    </w:p>
    <w:p>
      <w:pPr>
        <w:pStyle w:val="BodyText"/>
        <w:spacing w:before="119"/>
        <w:ind w:left="119" w:right="258"/>
      </w:pPr>
      <w:r>
        <w:rPr/>
        <w:t>Using the mappings in </w:t>
      </w:r>
      <w:hyperlink w:history="true" w:anchor="_bookmark252">
        <w:r>
          <w:rPr/>
          <w:t>Appendix D</w:t>
        </w:r>
      </w:hyperlink>
      <w:r>
        <w:rPr/>
        <w:t>, informative references in the OLIR catalog, and the DRM tool, users can determine relationships to elements in a wide variety of other Reference Documents</w:t>
      </w:r>
      <w:r>
        <w:rPr>
          <w:spacing w:val="-3"/>
        </w:rPr>
        <w:t> </w:t>
      </w:r>
      <w:r>
        <w:rPr/>
        <w:t>(e.g.,</w:t>
      </w:r>
      <w:r>
        <w:rPr>
          <w:spacing w:val="-2"/>
        </w:rPr>
        <w:t> </w:t>
      </w:r>
      <w:r>
        <w:rPr/>
        <w:t>controls</w:t>
      </w:r>
      <w:r>
        <w:rPr>
          <w:spacing w:val="-3"/>
        </w:rPr>
        <w:t> </w:t>
      </w:r>
      <w:r>
        <w:rPr/>
        <w:t>catalogs,</w:t>
      </w:r>
      <w:r>
        <w:rPr>
          <w:spacing w:val="-2"/>
        </w:rPr>
        <w:t> </w:t>
      </w:r>
      <w:r>
        <w:rPr/>
        <w:t>standards,</w:t>
      </w:r>
      <w:r>
        <w:rPr>
          <w:spacing w:val="-5"/>
        </w:rPr>
        <w:t> </w:t>
      </w:r>
      <w:r>
        <w:rPr/>
        <w:t>practices)</w:t>
      </w:r>
      <w:r>
        <w:rPr>
          <w:spacing w:val="-3"/>
        </w:rPr>
        <w:t> </w:t>
      </w:r>
      <w:r>
        <w:rPr/>
        <w:t>that</w:t>
      </w:r>
      <w:r>
        <w:rPr>
          <w:spacing w:val="-1"/>
        </w:rPr>
        <w:t> </w:t>
      </w:r>
      <w:r>
        <w:rPr/>
        <w:t>may</w:t>
      </w:r>
      <w:r>
        <w:rPr>
          <w:spacing w:val="-6"/>
        </w:rPr>
        <w:t> </w:t>
      </w:r>
      <w:r>
        <w:rPr/>
        <w:t>help</w:t>
      </w:r>
      <w:r>
        <w:rPr>
          <w:spacing w:val="-4"/>
        </w:rPr>
        <w:t> </w:t>
      </w:r>
      <w:r>
        <w:rPr/>
        <w:t>them</w:t>
      </w:r>
      <w:r>
        <w:rPr>
          <w:spacing w:val="-2"/>
        </w:rPr>
        <w:t> </w:t>
      </w:r>
      <w:r>
        <w:rPr/>
        <w:t>comply</w:t>
      </w:r>
      <w:r>
        <w:rPr>
          <w:spacing w:val="-6"/>
        </w:rPr>
        <w:t> </w:t>
      </w:r>
      <w:r>
        <w:rPr/>
        <w:t>with</w:t>
      </w:r>
      <w:r>
        <w:rPr>
          <w:spacing w:val="-4"/>
        </w:rPr>
        <w:t> </w:t>
      </w:r>
      <w:r>
        <w:rPr/>
        <w:t>the Security Rule and improve their organizational cybersecurity posture.</w:t>
      </w:r>
    </w:p>
    <w:p>
      <w:pPr>
        <w:spacing w:after="0"/>
        <w:sectPr>
          <w:pgSz w:w="12240" w:h="15840"/>
          <w:pgMar w:header="763" w:footer="722" w:top="1400" w:bottom="920" w:left="1320" w:right="1220"/>
        </w:sectPr>
      </w:pPr>
    </w:p>
    <w:p>
      <w:pPr>
        <w:pStyle w:val="Heading1"/>
        <w:spacing w:before="49"/>
      </w:pPr>
      <w:bookmarkStart w:name="Appendix F. HIPAA Security Rule Resource" w:id="312"/>
      <w:bookmarkEnd w:id="312"/>
      <w:r>
        <w:rPr>
          <w:b w:val="0"/>
        </w:rPr>
      </w:r>
      <w:bookmarkStart w:name="_bookmark258" w:id="313"/>
      <w:bookmarkEnd w:id="313"/>
      <w:r>
        <w:rPr>
          <w:b w:val="0"/>
        </w:rPr>
      </w:r>
      <w:r>
        <w:rPr/>
        <w:t>Appendix</w:t>
      </w:r>
      <w:r>
        <w:rPr>
          <w:spacing w:val="-2"/>
        </w:rPr>
        <w:t> </w:t>
      </w:r>
      <w:r>
        <w:rPr/>
        <w:t>F.</w:t>
      </w:r>
      <w:r>
        <w:rPr>
          <w:spacing w:val="9"/>
        </w:rPr>
        <w:t> </w:t>
      </w:r>
      <w:r>
        <w:rPr/>
        <w:t>HIPAA</w:t>
      </w:r>
      <w:r>
        <w:rPr>
          <w:spacing w:val="-1"/>
        </w:rPr>
        <w:t> </w:t>
      </w:r>
      <w:r>
        <w:rPr/>
        <w:t>Security</w:t>
      </w:r>
      <w:r>
        <w:rPr>
          <w:spacing w:val="-2"/>
        </w:rPr>
        <w:t> </w:t>
      </w:r>
      <w:r>
        <w:rPr/>
        <w:t>Rule</w:t>
      </w:r>
      <w:r>
        <w:rPr>
          <w:spacing w:val="-2"/>
        </w:rPr>
        <w:t> </w:t>
      </w:r>
      <w:r>
        <w:rPr/>
        <w:t>Resources</w:t>
      </w:r>
      <w:r>
        <w:rPr>
          <w:spacing w:val="-1"/>
        </w:rPr>
        <w:t> </w:t>
      </w:r>
      <w:r>
        <w:rPr>
          <w:spacing w:val="-2"/>
        </w:rPr>
        <w:t>(Informative)</w:t>
      </w:r>
    </w:p>
    <w:p>
      <w:pPr>
        <w:pStyle w:val="BodyText"/>
        <w:spacing w:before="178"/>
        <w:ind w:left="119" w:right="258"/>
      </w:pPr>
      <w:r>
        <w:rPr/>
        <w:t>This</w:t>
      </w:r>
      <w:r>
        <w:rPr>
          <w:spacing w:val="-3"/>
        </w:rPr>
        <w:t> </w:t>
      </w:r>
      <w:r>
        <w:rPr/>
        <w:t>appendix</w:t>
      </w:r>
      <w:r>
        <w:rPr>
          <w:spacing w:val="-3"/>
        </w:rPr>
        <w:t> </w:t>
      </w:r>
      <w:r>
        <w:rPr/>
        <w:t>lists</w:t>
      </w:r>
      <w:r>
        <w:rPr>
          <w:spacing w:val="-3"/>
        </w:rPr>
        <w:t> </w:t>
      </w:r>
      <w:r>
        <w:rPr/>
        <w:t>resources</w:t>
      </w:r>
      <w:r>
        <w:rPr>
          <w:spacing w:val="-3"/>
        </w:rPr>
        <w:t> </w:t>
      </w:r>
      <w:r>
        <w:rPr/>
        <w:t>(e.g.,</w:t>
      </w:r>
      <w:r>
        <w:rPr>
          <w:spacing w:val="-2"/>
        </w:rPr>
        <w:t> </w:t>
      </w:r>
      <w:r>
        <w:rPr/>
        <w:t>guidance,</w:t>
      </w:r>
      <w:r>
        <w:rPr>
          <w:spacing w:val="-2"/>
        </w:rPr>
        <w:t> </w:t>
      </w:r>
      <w:r>
        <w:rPr/>
        <w:t>templates,</w:t>
      </w:r>
      <w:r>
        <w:rPr>
          <w:spacing w:val="-5"/>
        </w:rPr>
        <w:t> </w:t>
      </w:r>
      <w:r>
        <w:rPr/>
        <w:t>tools)</w:t>
      </w:r>
      <w:r>
        <w:rPr>
          <w:spacing w:val="-3"/>
        </w:rPr>
        <w:t> </w:t>
      </w:r>
      <w:r>
        <w:rPr/>
        <w:t>that</w:t>
      </w:r>
      <w:r>
        <w:rPr>
          <w:spacing w:val="-4"/>
        </w:rPr>
        <w:t> </w:t>
      </w:r>
      <w:r>
        <w:rPr/>
        <w:t>regulated</w:t>
      </w:r>
      <w:r>
        <w:rPr>
          <w:spacing w:val="-4"/>
        </w:rPr>
        <w:t> </w:t>
      </w:r>
      <w:r>
        <w:rPr/>
        <w:t>entities</w:t>
      </w:r>
      <w:r>
        <w:rPr>
          <w:spacing w:val="-3"/>
        </w:rPr>
        <w:t> </w:t>
      </w:r>
      <w:r>
        <w:rPr/>
        <w:t>may</w:t>
      </w:r>
      <w:r>
        <w:rPr>
          <w:spacing w:val="-6"/>
        </w:rPr>
        <w:t> </w:t>
      </w:r>
      <w:r>
        <w:rPr/>
        <w:t>find useful for achieving compliance with the Security Rule [</w:t>
      </w:r>
      <w:hyperlink w:history="true" w:anchor="_bookmark244">
        <w:r>
          <w:rPr>
            <w:color w:val="0000FF"/>
            <w:u w:val="single" w:color="0000FF"/>
          </w:rPr>
          <w:t>Sec. Rule</w:t>
        </w:r>
      </w:hyperlink>
      <w:r>
        <w:rPr/>
        <w:t>] and improving the security posture of their organizations. As with </w:t>
      </w:r>
      <w:hyperlink w:history="true" w:anchor="_bookmark252">
        <w:r>
          <w:rPr/>
          <w:t>Appendix D</w:t>
        </w:r>
      </w:hyperlink>
      <w:r>
        <w:rPr/>
        <w:t>, the list has been removed from the document and placed online (as Supplemental Material on the </w:t>
      </w:r>
      <w:hyperlink r:id="rId15">
        <w:r>
          <w:rPr>
            <w:color w:val="0000FF"/>
            <w:u w:val="single" w:color="0000FF"/>
          </w:rPr>
          <w:t>SP 800-66r2 CSRC page</w:t>
        </w:r>
      </w:hyperlink>
      <w:r>
        <w:rPr/>
        <w:t>) to be more accessible and so that it can be kept up to date.</w:t>
      </w:r>
    </w:p>
    <w:p>
      <w:pPr>
        <w:pStyle w:val="BodyText"/>
        <w:spacing w:before="121"/>
        <w:ind w:left="120" w:right="297"/>
      </w:pPr>
      <w:r>
        <w:rPr/>
        <w:t>For ease of use, the resources are organized by topic. This listing is not meant to be exhaustive or prescriptive, nor is there any indication of priority in the listing of resources within a topic. However, there has been an attempt to organize the resources within each topic so that foundational resources (e.g., getting started guides or tools) appear at the beginning of the topic.</w:t>
      </w:r>
      <w:r>
        <w:rPr>
          <w:spacing w:val="-3"/>
        </w:rPr>
        <w:t> </w:t>
      </w:r>
      <w:r>
        <w:rPr/>
        <w:t>Regulated</w:t>
      </w:r>
      <w:r>
        <w:rPr>
          <w:spacing w:val="-1"/>
        </w:rPr>
        <w:t> </w:t>
      </w:r>
      <w:r>
        <w:rPr/>
        <w:t>entities</w:t>
      </w:r>
      <w:r>
        <w:rPr>
          <w:spacing w:val="-5"/>
        </w:rPr>
        <w:t> </w:t>
      </w:r>
      <w:r>
        <w:rPr/>
        <w:t>can</w:t>
      </w:r>
      <w:r>
        <w:rPr>
          <w:spacing w:val="-1"/>
        </w:rPr>
        <w:t> </w:t>
      </w:r>
      <w:r>
        <w:rPr/>
        <w:t>consult</w:t>
      </w:r>
      <w:r>
        <w:rPr>
          <w:spacing w:val="-4"/>
        </w:rPr>
        <w:t> </w:t>
      </w:r>
      <w:r>
        <w:rPr/>
        <w:t>these</w:t>
      </w:r>
      <w:r>
        <w:rPr>
          <w:spacing w:val="-2"/>
        </w:rPr>
        <w:t> </w:t>
      </w:r>
      <w:r>
        <w:rPr/>
        <w:t>resources</w:t>
      </w:r>
      <w:r>
        <w:rPr>
          <w:spacing w:val="-3"/>
        </w:rPr>
        <w:t> </w:t>
      </w:r>
      <w:r>
        <w:rPr/>
        <w:t>when</w:t>
      </w:r>
      <w:r>
        <w:rPr>
          <w:spacing w:val="-4"/>
        </w:rPr>
        <w:t> </w:t>
      </w:r>
      <w:r>
        <w:rPr/>
        <w:t>they</w:t>
      </w:r>
      <w:r>
        <w:rPr>
          <w:spacing w:val="-6"/>
        </w:rPr>
        <w:t> </w:t>
      </w:r>
      <w:r>
        <w:rPr/>
        <w:t>need</w:t>
      </w:r>
      <w:r>
        <w:rPr>
          <w:spacing w:val="-1"/>
        </w:rPr>
        <w:t> </w:t>
      </w:r>
      <w:r>
        <w:rPr/>
        <w:t>additional</w:t>
      </w:r>
      <w:r>
        <w:rPr>
          <w:spacing w:val="-5"/>
        </w:rPr>
        <w:t> </w:t>
      </w:r>
      <w:r>
        <w:rPr/>
        <w:t>information</w:t>
      </w:r>
      <w:r>
        <w:rPr>
          <w:spacing w:val="-1"/>
        </w:rPr>
        <w:t> </w:t>
      </w:r>
      <w:r>
        <w:rPr/>
        <w:t>or guidance about a particular topic. Regulated entities should note that some links may lead to for-cost resources. Such identification is not intended to imply recommendation or endorsement by NIST, nor is it intended to imply that the entities, materials, or resources are necessarily the best available for the purpose.</w:t>
      </w:r>
    </w:p>
    <w:p>
      <w:pPr>
        <w:spacing w:after="0"/>
        <w:sectPr>
          <w:pgSz w:w="12240" w:h="15840"/>
          <w:pgMar w:header="763" w:footer="722" w:top="1400" w:bottom="920" w:left="1320" w:right="1220"/>
        </w:sectPr>
      </w:pPr>
    </w:p>
    <w:p>
      <w:pPr>
        <w:pStyle w:val="Heading1"/>
        <w:spacing w:before="49"/>
      </w:pPr>
      <w:bookmarkStart w:name="Appendix G. Change Log" w:id="314"/>
      <w:bookmarkEnd w:id="314"/>
      <w:r>
        <w:rPr>
          <w:b w:val="0"/>
        </w:rPr>
      </w:r>
      <w:bookmarkStart w:name="_bookmark259" w:id="315"/>
      <w:bookmarkEnd w:id="315"/>
      <w:r>
        <w:rPr>
          <w:b w:val="0"/>
        </w:rPr>
      </w:r>
      <w:r>
        <w:rPr/>
        <w:t>Appendix</w:t>
      </w:r>
      <w:r>
        <w:rPr>
          <w:spacing w:val="-4"/>
        </w:rPr>
        <w:t> </w:t>
      </w:r>
      <w:r>
        <w:rPr/>
        <w:t>G.</w:t>
      </w:r>
      <w:r>
        <w:rPr>
          <w:spacing w:val="9"/>
        </w:rPr>
        <w:t> </w:t>
      </w:r>
      <w:r>
        <w:rPr/>
        <w:t>Change</w:t>
      </w:r>
      <w:r>
        <w:rPr>
          <w:spacing w:val="-1"/>
        </w:rPr>
        <w:t> </w:t>
      </w:r>
      <w:r>
        <w:rPr>
          <w:spacing w:val="-5"/>
        </w:rPr>
        <w:t>Log</w:t>
      </w:r>
    </w:p>
    <w:p>
      <w:pPr>
        <w:pStyle w:val="BodyText"/>
        <w:spacing w:before="7"/>
        <w:rPr>
          <w:b/>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1528"/>
        <w:gridCol w:w="1439"/>
        <w:gridCol w:w="3090"/>
        <w:gridCol w:w="1583"/>
      </w:tblGrid>
      <w:tr>
        <w:trPr>
          <w:trHeight w:val="297" w:hRule="atLeast"/>
        </w:trPr>
        <w:tc>
          <w:tcPr>
            <w:tcW w:w="1706" w:type="dxa"/>
            <w:shd w:val="clear" w:color="auto" w:fill="B4C5E7"/>
          </w:tcPr>
          <w:p>
            <w:pPr>
              <w:pStyle w:val="TableParagraph"/>
              <w:spacing w:before="1"/>
              <w:ind w:left="146" w:right="143"/>
              <w:jc w:val="center"/>
              <w:rPr>
                <w:b/>
                <w:sz w:val="20"/>
              </w:rPr>
            </w:pPr>
            <w:r>
              <w:rPr>
                <w:b/>
                <w:spacing w:val="-2"/>
                <w:sz w:val="20"/>
              </w:rPr>
              <w:t>PubID</w:t>
            </w:r>
          </w:p>
        </w:tc>
        <w:tc>
          <w:tcPr>
            <w:tcW w:w="1528" w:type="dxa"/>
            <w:shd w:val="clear" w:color="auto" w:fill="B4C5E7"/>
          </w:tcPr>
          <w:p>
            <w:pPr>
              <w:pStyle w:val="TableParagraph"/>
              <w:spacing w:before="1"/>
              <w:ind w:left="163" w:right="160"/>
              <w:jc w:val="center"/>
              <w:rPr>
                <w:b/>
                <w:sz w:val="20"/>
              </w:rPr>
            </w:pPr>
            <w:r>
              <w:rPr>
                <w:b/>
                <w:spacing w:val="-4"/>
                <w:sz w:val="20"/>
              </w:rPr>
              <w:t>Date</w:t>
            </w:r>
          </w:p>
        </w:tc>
        <w:tc>
          <w:tcPr>
            <w:tcW w:w="1439" w:type="dxa"/>
            <w:shd w:val="clear" w:color="auto" w:fill="B4C5E7"/>
          </w:tcPr>
          <w:p>
            <w:pPr>
              <w:pStyle w:val="TableParagraph"/>
              <w:spacing w:before="1"/>
              <w:ind w:left="217" w:right="208"/>
              <w:jc w:val="center"/>
              <w:rPr>
                <w:b/>
                <w:sz w:val="20"/>
              </w:rPr>
            </w:pPr>
            <w:r>
              <w:rPr>
                <w:b/>
                <w:sz w:val="20"/>
              </w:rPr>
              <w:t>Type</w:t>
            </w:r>
            <w:r>
              <w:rPr>
                <w:b/>
                <w:spacing w:val="-4"/>
                <w:sz w:val="20"/>
              </w:rPr>
              <w:t> </w:t>
            </w:r>
            <w:r>
              <w:rPr>
                <w:b/>
                <w:sz w:val="20"/>
              </w:rPr>
              <w:t>of</w:t>
            </w:r>
            <w:r>
              <w:rPr>
                <w:b/>
                <w:spacing w:val="-4"/>
                <w:sz w:val="20"/>
              </w:rPr>
              <w:t> Edit</w:t>
            </w:r>
          </w:p>
        </w:tc>
        <w:tc>
          <w:tcPr>
            <w:tcW w:w="3090" w:type="dxa"/>
            <w:shd w:val="clear" w:color="auto" w:fill="B4C5E7"/>
          </w:tcPr>
          <w:p>
            <w:pPr>
              <w:pStyle w:val="TableParagraph"/>
              <w:spacing w:before="1"/>
              <w:ind w:left="1225" w:right="1211"/>
              <w:jc w:val="center"/>
              <w:rPr>
                <w:b/>
                <w:sz w:val="20"/>
              </w:rPr>
            </w:pPr>
            <w:r>
              <w:rPr>
                <w:b/>
                <w:spacing w:val="-2"/>
                <w:sz w:val="20"/>
              </w:rPr>
              <w:t>Change</w:t>
            </w:r>
          </w:p>
        </w:tc>
        <w:tc>
          <w:tcPr>
            <w:tcW w:w="1583" w:type="dxa"/>
            <w:shd w:val="clear" w:color="auto" w:fill="B4C5E7"/>
          </w:tcPr>
          <w:p>
            <w:pPr>
              <w:pStyle w:val="TableParagraph"/>
              <w:spacing w:before="1"/>
              <w:ind w:left="439"/>
              <w:rPr>
                <w:b/>
                <w:sz w:val="20"/>
              </w:rPr>
            </w:pPr>
            <w:r>
              <w:rPr>
                <w:b/>
                <w:spacing w:val="-2"/>
                <w:sz w:val="20"/>
              </w:rPr>
              <w:t>Location</w:t>
            </w:r>
          </w:p>
        </w:tc>
      </w:tr>
      <w:tr>
        <w:trPr>
          <w:trHeight w:val="731"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1"/>
              <w:jc w:val="center"/>
              <w:rPr>
                <w:sz w:val="20"/>
              </w:rPr>
            </w:pPr>
            <w:r>
              <w:rPr>
                <w:spacing w:val="-2"/>
                <w:sz w:val="20"/>
              </w:rPr>
              <w:t>Substantive</w:t>
            </w:r>
          </w:p>
        </w:tc>
        <w:tc>
          <w:tcPr>
            <w:tcW w:w="3090" w:type="dxa"/>
          </w:tcPr>
          <w:p>
            <w:pPr>
              <w:pStyle w:val="TableParagraph"/>
              <w:spacing w:before="1"/>
              <w:ind w:left="109"/>
              <w:rPr>
                <w:sz w:val="20"/>
              </w:rPr>
            </w:pPr>
            <w:r>
              <w:rPr>
                <w:sz w:val="20"/>
              </w:rPr>
              <w:t>Updated the content of the Executive</w:t>
            </w:r>
            <w:r>
              <w:rPr>
                <w:spacing w:val="-12"/>
                <w:sz w:val="20"/>
              </w:rPr>
              <w:t> </w:t>
            </w:r>
            <w:r>
              <w:rPr>
                <w:sz w:val="20"/>
              </w:rPr>
              <w:t>Summary</w:t>
            </w:r>
            <w:r>
              <w:rPr>
                <w:spacing w:val="-11"/>
                <w:sz w:val="20"/>
              </w:rPr>
              <w:t> </w:t>
            </w:r>
            <w:r>
              <w:rPr>
                <w:sz w:val="20"/>
              </w:rPr>
              <w:t>to</w:t>
            </w:r>
            <w:r>
              <w:rPr>
                <w:spacing w:val="-11"/>
                <w:sz w:val="20"/>
              </w:rPr>
              <w:t> </w:t>
            </w:r>
            <w:r>
              <w:rPr>
                <w:sz w:val="20"/>
              </w:rPr>
              <w:t>highlight</w:t>
            </w:r>
          </w:p>
          <w:p>
            <w:pPr>
              <w:pStyle w:val="TableParagraph"/>
              <w:spacing w:line="222" w:lineRule="exact"/>
              <w:ind w:left="109"/>
              <w:rPr>
                <w:sz w:val="20"/>
              </w:rPr>
            </w:pPr>
            <w:r>
              <w:rPr>
                <w:sz w:val="20"/>
              </w:rPr>
              <w:t>sections</w:t>
            </w:r>
            <w:r>
              <w:rPr>
                <w:spacing w:val="-4"/>
                <w:sz w:val="20"/>
              </w:rPr>
              <w:t> </w:t>
            </w:r>
            <w:r>
              <w:rPr>
                <w:sz w:val="20"/>
              </w:rPr>
              <w:t>of</w:t>
            </w:r>
            <w:r>
              <w:rPr>
                <w:spacing w:val="-5"/>
                <w:sz w:val="20"/>
              </w:rPr>
              <w:t> </w:t>
            </w:r>
            <w:r>
              <w:rPr>
                <w:sz w:val="20"/>
              </w:rPr>
              <w:t>the</w:t>
            </w:r>
            <w:r>
              <w:rPr>
                <w:spacing w:val="-6"/>
                <w:sz w:val="20"/>
              </w:rPr>
              <w:t> </w:t>
            </w:r>
            <w:r>
              <w:rPr>
                <w:spacing w:val="-2"/>
                <w:sz w:val="20"/>
              </w:rPr>
              <w:t>document.</w:t>
            </w:r>
          </w:p>
        </w:tc>
        <w:tc>
          <w:tcPr>
            <w:tcW w:w="1583" w:type="dxa"/>
          </w:tcPr>
          <w:p>
            <w:pPr>
              <w:pStyle w:val="TableParagraph"/>
              <w:spacing w:before="1"/>
              <w:ind w:left="111"/>
              <w:rPr>
                <w:sz w:val="20"/>
              </w:rPr>
            </w:pPr>
            <w:r>
              <w:rPr>
                <w:spacing w:val="-2"/>
                <w:sz w:val="20"/>
              </w:rPr>
              <w:t>Executive Summary</w:t>
            </w:r>
          </w:p>
        </w:tc>
      </w:tr>
      <w:tr>
        <w:trPr>
          <w:trHeight w:val="244" w:hRule="atLeast"/>
        </w:trPr>
        <w:tc>
          <w:tcPr>
            <w:tcW w:w="1706" w:type="dxa"/>
          </w:tcPr>
          <w:p>
            <w:pPr>
              <w:pStyle w:val="TableParagraph"/>
              <w:spacing w:line="223" w:lineRule="exact"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line="223" w:lineRule="exact"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line="223" w:lineRule="exact" w:before="1"/>
              <w:ind w:left="217" w:right="201"/>
              <w:jc w:val="center"/>
              <w:rPr>
                <w:sz w:val="20"/>
              </w:rPr>
            </w:pPr>
            <w:r>
              <w:rPr>
                <w:spacing w:val="-2"/>
                <w:sz w:val="20"/>
              </w:rPr>
              <w:t>Substantive</w:t>
            </w:r>
          </w:p>
        </w:tc>
        <w:tc>
          <w:tcPr>
            <w:tcW w:w="3090" w:type="dxa"/>
          </w:tcPr>
          <w:p>
            <w:pPr>
              <w:pStyle w:val="TableParagraph"/>
              <w:spacing w:line="223" w:lineRule="exact" w:before="1"/>
              <w:ind w:left="109"/>
              <w:rPr>
                <w:sz w:val="20"/>
              </w:rPr>
            </w:pPr>
            <w:r>
              <w:rPr>
                <w:sz w:val="20"/>
              </w:rPr>
              <w:t>Updated</w:t>
            </w:r>
            <w:r>
              <w:rPr>
                <w:spacing w:val="-8"/>
                <w:sz w:val="20"/>
              </w:rPr>
              <w:t> </w:t>
            </w:r>
            <w:r>
              <w:rPr>
                <w:sz w:val="20"/>
              </w:rPr>
              <w:t>Introduction</w:t>
            </w:r>
            <w:r>
              <w:rPr>
                <w:spacing w:val="-7"/>
                <w:sz w:val="20"/>
              </w:rPr>
              <w:t> </w:t>
            </w:r>
            <w:r>
              <w:rPr>
                <w:spacing w:val="-2"/>
                <w:sz w:val="20"/>
              </w:rPr>
              <w:t>content.</w:t>
            </w:r>
          </w:p>
        </w:tc>
        <w:tc>
          <w:tcPr>
            <w:tcW w:w="1583" w:type="dxa"/>
          </w:tcPr>
          <w:p>
            <w:pPr>
              <w:pStyle w:val="TableParagraph"/>
              <w:spacing w:line="223" w:lineRule="exact" w:before="1"/>
              <w:ind w:left="111"/>
              <w:rPr>
                <w:sz w:val="20"/>
              </w:rPr>
            </w:pPr>
            <w:r>
              <w:rPr>
                <w:sz w:val="20"/>
              </w:rPr>
              <w:t>Section</w:t>
            </w:r>
            <w:r>
              <w:rPr>
                <w:spacing w:val="-9"/>
                <w:sz w:val="20"/>
              </w:rPr>
              <w:t> </w:t>
            </w:r>
            <w:r>
              <w:rPr>
                <w:spacing w:val="-10"/>
                <w:sz w:val="20"/>
              </w:rPr>
              <w:t>1</w:t>
            </w:r>
          </w:p>
        </w:tc>
      </w:tr>
      <w:tr>
        <w:trPr>
          <w:trHeight w:val="976"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1"/>
              <w:jc w:val="center"/>
              <w:rPr>
                <w:sz w:val="20"/>
              </w:rPr>
            </w:pPr>
            <w:r>
              <w:rPr>
                <w:spacing w:val="-2"/>
                <w:sz w:val="20"/>
              </w:rPr>
              <w:t>Substantive</w:t>
            </w:r>
          </w:p>
        </w:tc>
        <w:tc>
          <w:tcPr>
            <w:tcW w:w="3090" w:type="dxa"/>
          </w:tcPr>
          <w:p>
            <w:pPr>
              <w:pStyle w:val="TableParagraph"/>
              <w:spacing w:before="1"/>
              <w:ind w:left="109" w:right="109"/>
              <w:rPr>
                <w:sz w:val="20"/>
              </w:rPr>
            </w:pPr>
            <w:r>
              <w:rPr>
                <w:sz w:val="20"/>
              </w:rPr>
              <w:t>Updated Section 2 to include a table of Security Rule standards and</w:t>
            </w:r>
            <w:r>
              <w:rPr>
                <w:spacing w:val="-12"/>
                <w:sz w:val="20"/>
              </w:rPr>
              <w:t> </w:t>
            </w:r>
            <w:r>
              <w:rPr>
                <w:sz w:val="20"/>
              </w:rPr>
              <w:t>implementation</w:t>
            </w:r>
            <w:r>
              <w:rPr>
                <w:spacing w:val="-11"/>
                <w:sz w:val="20"/>
              </w:rPr>
              <w:t> </w:t>
            </w:r>
            <w:r>
              <w:rPr>
                <w:sz w:val="20"/>
              </w:rPr>
              <w:t>specifications.</w:t>
            </w:r>
          </w:p>
          <w:p>
            <w:pPr>
              <w:pStyle w:val="TableParagraph"/>
              <w:spacing w:line="223" w:lineRule="exact"/>
              <w:ind w:left="109"/>
              <w:rPr>
                <w:sz w:val="20"/>
              </w:rPr>
            </w:pPr>
            <w:r>
              <w:rPr>
                <w:sz w:val="20"/>
              </w:rPr>
              <w:t>Removed</w:t>
            </w:r>
            <w:r>
              <w:rPr>
                <w:spacing w:val="-8"/>
                <w:sz w:val="20"/>
              </w:rPr>
              <w:t> </w:t>
            </w:r>
            <w:r>
              <w:rPr>
                <w:sz w:val="20"/>
              </w:rPr>
              <w:t>previous</w:t>
            </w:r>
            <w:r>
              <w:rPr>
                <w:spacing w:val="-8"/>
                <w:sz w:val="20"/>
              </w:rPr>
              <w:t> </w:t>
            </w:r>
            <w:r>
              <w:rPr>
                <w:sz w:val="20"/>
              </w:rPr>
              <w:t>section</w:t>
            </w:r>
            <w:r>
              <w:rPr>
                <w:spacing w:val="-8"/>
                <w:sz w:val="20"/>
              </w:rPr>
              <w:t> </w:t>
            </w:r>
            <w:r>
              <w:rPr>
                <w:spacing w:val="-4"/>
                <w:sz w:val="20"/>
              </w:rPr>
              <w:t>2.2.</w:t>
            </w:r>
          </w:p>
        </w:tc>
        <w:tc>
          <w:tcPr>
            <w:tcW w:w="1583" w:type="dxa"/>
          </w:tcPr>
          <w:p>
            <w:pPr>
              <w:pStyle w:val="TableParagraph"/>
              <w:spacing w:before="1"/>
              <w:ind w:left="111"/>
              <w:rPr>
                <w:sz w:val="20"/>
              </w:rPr>
            </w:pPr>
            <w:r>
              <w:rPr>
                <w:sz w:val="20"/>
              </w:rPr>
              <w:t>Section</w:t>
            </w:r>
            <w:r>
              <w:rPr>
                <w:spacing w:val="-9"/>
                <w:sz w:val="20"/>
              </w:rPr>
              <w:t> </w:t>
            </w:r>
            <w:r>
              <w:rPr>
                <w:spacing w:val="-10"/>
                <w:sz w:val="20"/>
              </w:rPr>
              <w:t>2</w:t>
            </w:r>
          </w:p>
        </w:tc>
      </w:tr>
      <w:tr>
        <w:trPr>
          <w:trHeight w:val="1708"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1"/>
              <w:jc w:val="center"/>
              <w:rPr>
                <w:sz w:val="20"/>
              </w:rPr>
            </w:pPr>
            <w:r>
              <w:rPr>
                <w:spacing w:val="-2"/>
                <w:sz w:val="20"/>
              </w:rPr>
              <w:t>Substantive</w:t>
            </w:r>
          </w:p>
        </w:tc>
        <w:tc>
          <w:tcPr>
            <w:tcW w:w="3090" w:type="dxa"/>
          </w:tcPr>
          <w:p>
            <w:pPr>
              <w:pStyle w:val="TableParagraph"/>
              <w:spacing w:before="1"/>
              <w:ind w:left="109" w:right="109"/>
              <w:rPr>
                <w:sz w:val="20"/>
              </w:rPr>
            </w:pPr>
            <w:r>
              <w:rPr>
                <w:sz w:val="20"/>
              </w:rPr>
              <w:t>Moved</w:t>
            </w:r>
            <w:r>
              <w:rPr>
                <w:spacing w:val="-6"/>
                <w:sz w:val="20"/>
              </w:rPr>
              <w:t> </w:t>
            </w:r>
            <w:r>
              <w:rPr>
                <w:sz w:val="20"/>
              </w:rPr>
              <w:t>Appendix</w:t>
            </w:r>
            <w:r>
              <w:rPr>
                <w:spacing w:val="-7"/>
                <w:sz w:val="20"/>
              </w:rPr>
              <w:t> </w:t>
            </w:r>
            <w:r>
              <w:rPr>
                <w:sz w:val="20"/>
              </w:rPr>
              <w:t>E</w:t>
            </w:r>
            <w:r>
              <w:rPr>
                <w:spacing w:val="-6"/>
                <w:sz w:val="20"/>
              </w:rPr>
              <w:t> </w:t>
            </w:r>
            <w:r>
              <w:rPr>
                <w:sz w:val="20"/>
              </w:rPr>
              <w:t>of</w:t>
            </w:r>
            <w:r>
              <w:rPr>
                <w:spacing w:val="-8"/>
                <w:sz w:val="20"/>
              </w:rPr>
              <w:t> </w:t>
            </w:r>
            <w:r>
              <w:rPr>
                <w:sz w:val="20"/>
              </w:rPr>
              <w:t>Revision</w:t>
            </w:r>
            <w:r>
              <w:rPr>
                <w:spacing w:val="-6"/>
                <w:sz w:val="20"/>
              </w:rPr>
              <w:t> </w:t>
            </w:r>
            <w:r>
              <w:rPr>
                <w:sz w:val="20"/>
              </w:rPr>
              <w:t>1</w:t>
            </w:r>
            <w:r>
              <w:rPr>
                <w:spacing w:val="-7"/>
                <w:sz w:val="20"/>
              </w:rPr>
              <w:t> </w:t>
            </w:r>
            <w:r>
              <w:rPr>
                <w:sz w:val="20"/>
              </w:rPr>
              <w:t>to be a separate Section 3 that focuses on Risk Assessment.</w:t>
            </w:r>
          </w:p>
          <w:p>
            <w:pPr>
              <w:pStyle w:val="TableParagraph"/>
              <w:ind w:left="109" w:right="109"/>
              <w:rPr>
                <w:sz w:val="20"/>
              </w:rPr>
            </w:pPr>
            <w:r>
              <w:rPr>
                <w:sz w:val="20"/>
              </w:rPr>
              <w:t>Updated the Risk Assessment section</w:t>
            </w:r>
            <w:r>
              <w:rPr>
                <w:spacing w:val="-8"/>
                <w:sz w:val="20"/>
              </w:rPr>
              <w:t> </w:t>
            </w:r>
            <w:r>
              <w:rPr>
                <w:sz w:val="20"/>
              </w:rPr>
              <w:t>to</w:t>
            </w:r>
            <w:r>
              <w:rPr>
                <w:spacing w:val="-9"/>
                <w:sz w:val="20"/>
              </w:rPr>
              <w:t> </w:t>
            </w:r>
            <w:r>
              <w:rPr>
                <w:sz w:val="20"/>
              </w:rPr>
              <w:t>align</w:t>
            </w:r>
            <w:r>
              <w:rPr>
                <w:spacing w:val="-8"/>
                <w:sz w:val="20"/>
              </w:rPr>
              <w:t> </w:t>
            </w:r>
            <w:r>
              <w:rPr>
                <w:sz w:val="20"/>
              </w:rPr>
              <w:t>with</w:t>
            </w:r>
            <w:r>
              <w:rPr>
                <w:spacing w:val="-8"/>
                <w:sz w:val="20"/>
              </w:rPr>
              <w:t> </w:t>
            </w:r>
            <w:r>
              <w:rPr>
                <w:sz w:val="20"/>
              </w:rPr>
              <w:t>content</w:t>
            </w:r>
            <w:r>
              <w:rPr>
                <w:spacing w:val="-9"/>
                <w:sz w:val="20"/>
              </w:rPr>
              <w:t> </w:t>
            </w:r>
            <w:r>
              <w:rPr>
                <w:sz w:val="20"/>
              </w:rPr>
              <w:t>from SP 800-30 and the NIST IR 8286</w:t>
            </w:r>
          </w:p>
          <w:p>
            <w:pPr>
              <w:pStyle w:val="TableParagraph"/>
              <w:spacing w:line="223" w:lineRule="exact"/>
              <w:ind w:left="109"/>
              <w:rPr>
                <w:sz w:val="20"/>
              </w:rPr>
            </w:pPr>
            <w:r>
              <w:rPr>
                <w:sz w:val="20"/>
              </w:rPr>
              <w:t>series</w:t>
            </w:r>
            <w:r>
              <w:rPr>
                <w:spacing w:val="-4"/>
                <w:sz w:val="20"/>
              </w:rPr>
              <w:t> </w:t>
            </w:r>
            <w:r>
              <w:rPr>
                <w:sz w:val="20"/>
              </w:rPr>
              <w:t>of</w:t>
            </w:r>
            <w:r>
              <w:rPr>
                <w:spacing w:val="-5"/>
                <w:sz w:val="20"/>
              </w:rPr>
              <w:t> </w:t>
            </w:r>
            <w:r>
              <w:rPr>
                <w:spacing w:val="-2"/>
                <w:sz w:val="20"/>
              </w:rPr>
              <w:t>documents.</w:t>
            </w:r>
          </w:p>
        </w:tc>
        <w:tc>
          <w:tcPr>
            <w:tcW w:w="1583" w:type="dxa"/>
          </w:tcPr>
          <w:p>
            <w:pPr>
              <w:pStyle w:val="TableParagraph"/>
              <w:spacing w:before="1"/>
              <w:ind w:left="111"/>
              <w:rPr>
                <w:sz w:val="20"/>
              </w:rPr>
            </w:pPr>
            <w:r>
              <w:rPr>
                <w:sz w:val="20"/>
              </w:rPr>
              <w:t>Section</w:t>
            </w:r>
            <w:r>
              <w:rPr>
                <w:spacing w:val="-9"/>
                <w:sz w:val="20"/>
              </w:rPr>
              <w:t> </w:t>
            </w:r>
            <w:r>
              <w:rPr>
                <w:spacing w:val="-10"/>
                <w:sz w:val="20"/>
              </w:rPr>
              <w:t>3</w:t>
            </w:r>
          </w:p>
        </w:tc>
      </w:tr>
      <w:tr>
        <w:trPr>
          <w:trHeight w:val="976"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1"/>
              <w:jc w:val="center"/>
              <w:rPr>
                <w:sz w:val="20"/>
              </w:rPr>
            </w:pPr>
            <w:r>
              <w:rPr>
                <w:spacing w:val="-2"/>
                <w:sz w:val="20"/>
              </w:rPr>
              <w:t>Substantive</w:t>
            </w:r>
          </w:p>
        </w:tc>
        <w:tc>
          <w:tcPr>
            <w:tcW w:w="3090" w:type="dxa"/>
          </w:tcPr>
          <w:p>
            <w:pPr>
              <w:pStyle w:val="TableParagraph"/>
              <w:spacing w:before="1"/>
              <w:ind w:left="109" w:right="109"/>
              <w:rPr>
                <w:sz w:val="20"/>
              </w:rPr>
            </w:pPr>
            <w:r>
              <w:rPr>
                <w:sz w:val="20"/>
              </w:rPr>
              <w:t>Moved the Risk Management section to Section 4 and updated the</w:t>
            </w:r>
            <w:r>
              <w:rPr>
                <w:spacing w:val="-8"/>
                <w:sz w:val="20"/>
              </w:rPr>
              <w:t> </w:t>
            </w:r>
            <w:r>
              <w:rPr>
                <w:sz w:val="20"/>
              </w:rPr>
              <w:t>content</w:t>
            </w:r>
            <w:r>
              <w:rPr>
                <w:spacing w:val="-7"/>
                <w:sz w:val="20"/>
              </w:rPr>
              <w:t> </w:t>
            </w:r>
            <w:r>
              <w:rPr>
                <w:sz w:val="20"/>
              </w:rPr>
              <w:t>to</w:t>
            </w:r>
            <w:r>
              <w:rPr>
                <w:spacing w:val="-7"/>
                <w:sz w:val="20"/>
              </w:rPr>
              <w:t> </w:t>
            </w:r>
            <w:r>
              <w:rPr>
                <w:sz w:val="20"/>
              </w:rPr>
              <w:t>align</w:t>
            </w:r>
            <w:r>
              <w:rPr>
                <w:spacing w:val="-6"/>
                <w:sz w:val="20"/>
              </w:rPr>
              <w:t> </w:t>
            </w:r>
            <w:r>
              <w:rPr>
                <w:sz w:val="20"/>
              </w:rPr>
              <w:t>with</w:t>
            </w:r>
            <w:r>
              <w:rPr>
                <w:spacing w:val="-6"/>
                <w:sz w:val="20"/>
              </w:rPr>
              <w:t> </w:t>
            </w:r>
            <w:r>
              <w:rPr>
                <w:sz w:val="20"/>
              </w:rPr>
              <w:t>the</w:t>
            </w:r>
            <w:r>
              <w:rPr>
                <w:spacing w:val="-8"/>
                <w:sz w:val="20"/>
              </w:rPr>
              <w:t> </w:t>
            </w:r>
            <w:r>
              <w:rPr>
                <w:sz w:val="20"/>
              </w:rPr>
              <w:t>NIST</w:t>
            </w:r>
          </w:p>
          <w:p>
            <w:pPr>
              <w:pStyle w:val="TableParagraph"/>
              <w:spacing w:line="223" w:lineRule="exact"/>
              <w:ind w:left="109"/>
              <w:rPr>
                <w:sz w:val="20"/>
              </w:rPr>
            </w:pPr>
            <w:r>
              <w:rPr>
                <w:sz w:val="20"/>
              </w:rPr>
              <w:t>IR</w:t>
            </w:r>
            <w:r>
              <w:rPr>
                <w:spacing w:val="-4"/>
                <w:sz w:val="20"/>
              </w:rPr>
              <w:t> </w:t>
            </w:r>
            <w:r>
              <w:rPr>
                <w:sz w:val="20"/>
              </w:rPr>
              <w:t>8286</w:t>
            </w:r>
            <w:r>
              <w:rPr>
                <w:spacing w:val="-4"/>
                <w:sz w:val="20"/>
              </w:rPr>
              <w:t> </w:t>
            </w:r>
            <w:r>
              <w:rPr>
                <w:sz w:val="20"/>
              </w:rPr>
              <w:t>series</w:t>
            </w:r>
            <w:r>
              <w:rPr>
                <w:spacing w:val="-2"/>
                <w:sz w:val="20"/>
              </w:rPr>
              <w:t> </w:t>
            </w:r>
            <w:r>
              <w:rPr>
                <w:sz w:val="20"/>
              </w:rPr>
              <w:t>of</w:t>
            </w:r>
            <w:r>
              <w:rPr>
                <w:spacing w:val="-5"/>
                <w:sz w:val="20"/>
              </w:rPr>
              <w:t> </w:t>
            </w:r>
            <w:r>
              <w:rPr>
                <w:spacing w:val="-2"/>
                <w:sz w:val="20"/>
              </w:rPr>
              <w:t>documents.</w:t>
            </w:r>
          </w:p>
        </w:tc>
        <w:tc>
          <w:tcPr>
            <w:tcW w:w="1583" w:type="dxa"/>
          </w:tcPr>
          <w:p>
            <w:pPr>
              <w:pStyle w:val="TableParagraph"/>
              <w:spacing w:before="1"/>
              <w:ind w:left="111"/>
              <w:rPr>
                <w:sz w:val="20"/>
              </w:rPr>
            </w:pPr>
            <w:r>
              <w:rPr>
                <w:sz w:val="20"/>
              </w:rPr>
              <w:t>Section</w:t>
            </w:r>
            <w:r>
              <w:rPr>
                <w:spacing w:val="-9"/>
                <w:sz w:val="20"/>
              </w:rPr>
              <w:t> </w:t>
            </w:r>
            <w:r>
              <w:rPr>
                <w:spacing w:val="-10"/>
                <w:sz w:val="20"/>
              </w:rPr>
              <w:t>4</w:t>
            </w:r>
          </w:p>
        </w:tc>
      </w:tr>
      <w:tr>
        <w:trPr>
          <w:trHeight w:val="1221"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7"/>
              <w:jc w:val="center"/>
              <w:rPr>
                <w:sz w:val="20"/>
              </w:rPr>
            </w:pPr>
            <w:r>
              <w:rPr>
                <w:spacing w:val="-2"/>
                <w:sz w:val="20"/>
              </w:rPr>
              <w:t>Editorial</w:t>
            </w:r>
          </w:p>
        </w:tc>
        <w:tc>
          <w:tcPr>
            <w:tcW w:w="3090" w:type="dxa"/>
          </w:tcPr>
          <w:p>
            <w:pPr>
              <w:pStyle w:val="TableParagraph"/>
              <w:spacing w:before="1"/>
              <w:ind w:left="109" w:right="160"/>
              <w:rPr>
                <w:sz w:val="20"/>
              </w:rPr>
            </w:pPr>
            <w:r>
              <w:rPr>
                <w:sz w:val="20"/>
              </w:rPr>
              <w:t>Updated the section “Considerations</w:t>
            </w:r>
            <w:r>
              <w:rPr>
                <w:spacing w:val="-12"/>
                <w:sz w:val="20"/>
              </w:rPr>
              <w:t> </w:t>
            </w:r>
            <w:r>
              <w:rPr>
                <w:sz w:val="20"/>
              </w:rPr>
              <w:t>When</w:t>
            </w:r>
            <w:r>
              <w:rPr>
                <w:spacing w:val="-11"/>
                <w:sz w:val="20"/>
              </w:rPr>
              <w:t> </w:t>
            </w:r>
            <w:r>
              <w:rPr>
                <w:sz w:val="20"/>
              </w:rPr>
              <w:t>Applying the HIPAA Security Rule” and added</w:t>
            </w:r>
            <w:r>
              <w:rPr>
                <w:spacing w:val="-4"/>
                <w:sz w:val="20"/>
              </w:rPr>
              <w:t> </w:t>
            </w:r>
            <w:r>
              <w:rPr>
                <w:sz w:val="20"/>
              </w:rPr>
              <w:t>Descriptions</w:t>
            </w:r>
            <w:r>
              <w:rPr>
                <w:spacing w:val="-4"/>
                <w:sz w:val="20"/>
              </w:rPr>
              <w:t> </w:t>
            </w:r>
            <w:r>
              <w:rPr>
                <w:sz w:val="20"/>
              </w:rPr>
              <w:t>and</w:t>
            </w:r>
            <w:r>
              <w:rPr>
                <w:spacing w:val="-4"/>
                <w:sz w:val="20"/>
              </w:rPr>
              <w:t> </w:t>
            </w:r>
            <w:r>
              <w:rPr>
                <w:sz w:val="20"/>
              </w:rPr>
              <w:t>Sample</w:t>
            </w:r>
          </w:p>
          <w:p>
            <w:pPr>
              <w:pStyle w:val="TableParagraph"/>
              <w:spacing w:line="223" w:lineRule="exact"/>
              <w:ind w:left="109"/>
              <w:rPr>
                <w:sz w:val="20"/>
              </w:rPr>
            </w:pPr>
            <w:r>
              <w:rPr>
                <w:spacing w:val="-2"/>
                <w:sz w:val="20"/>
              </w:rPr>
              <w:t>Questions.</w:t>
            </w:r>
          </w:p>
        </w:tc>
        <w:tc>
          <w:tcPr>
            <w:tcW w:w="1583" w:type="dxa"/>
          </w:tcPr>
          <w:p>
            <w:pPr>
              <w:pStyle w:val="TableParagraph"/>
              <w:spacing w:before="1"/>
              <w:ind w:left="111"/>
              <w:rPr>
                <w:sz w:val="20"/>
              </w:rPr>
            </w:pPr>
            <w:r>
              <w:rPr>
                <w:sz w:val="20"/>
              </w:rPr>
              <w:t>Section</w:t>
            </w:r>
            <w:r>
              <w:rPr>
                <w:spacing w:val="-9"/>
                <w:sz w:val="20"/>
              </w:rPr>
              <w:t> </w:t>
            </w:r>
            <w:r>
              <w:rPr>
                <w:spacing w:val="-10"/>
                <w:sz w:val="20"/>
              </w:rPr>
              <w:t>5</w:t>
            </w:r>
          </w:p>
        </w:tc>
      </w:tr>
      <w:tr>
        <w:trPr>
          <w:trHeight w:val="976"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7"/>
              <w:jc w:val="center"/>
              <w:rPr>
                <w:sz w:val="20"/>
              </w:rPr>
            </w:pPr>
            <w:r>
              <w:rPr>
                <w:spacing w:val="-2"/>
                <w:sz w:val="20"/>
              </w:rPr>
              <w:t>Editorial</w:t>
            </w:r>
          </w:p>
        </w:tc>
        <w:tc>
          <w:tcPr>
            <w:tcW w:w="3090" w:type="dxa"/>
          </w:tcPr>
          <w:p>
            <w:pPr>
              <w:pStyle w:val="TableParagraph"/>
              <w:spacing w:before="1"/>
              <w:ind w:left="109" w:right="191"/>
              <w:jc w:val="both"/>
              <w:rPr>
                <w:sz w:val="20"/>
              </w:rPr>
            </w:pPr>
            <w:r>
              <w:rPr>
                <w:sz w:val="20"/>
              </w:rPr>
              <w:t>Moved</w:t>
            </w:r>
            <w:r>
              <w:rPr>
                <w:spacing w:val="-12"/>
                <w:sz w:val="20"/>
              </w:rPr>
              <w:t> </w:t>
            </w:r>
            <w:r>
              <w:rPr>
                <w:sz w:val="20"/>
              </w:rPr>
              <w:t>References</w:t>
            </w:r>
            <w:r>
              <w:rPr>
                <w:spacing w:val="-11"/>
                <w:sz w:val="20"/>
              </w:rPr>
              <w:t> </w:t>
            </w:r>
            <w:r>
              <w:rPr>
                <w:sz w:val="20"/>
              </w:rPr>
              <w:t>from</w:t>
            </w:r>
            <w:r>
              <w:rPr>
                <w:spacing w:val="-11"/>
                <w:sz w:val="20"/>
              </w:rPr>
              <w:t> </w:t>
            </w:r>
            <w:r>
              <w:rPr>
                <w:sz w:val="20"/>
              </w:rPr>
              <w:t>Appendix C</w:t>
            </w:r>
            <w:r>
              <w:rPr>
                <w:spacing w:val="-3"/>
                <w:sz w:val="20"/>
              </w:rPr>
              <w:t> </w:t>
            </w:r>
            <w:r>
              <w:rPr>
                <w:sz w:val="20"/>
              </w:rPr>
              <w:t>to</w:t>
            </w:r>
            <w:r>
              <w:rPr>
                <w:spacing w:val="-2"/>
                <w:sz w:val="20"/>
              </w:rPr>
              <w:t> </w:t>
            </w:r>
            <w:r>
              <w:rPr>
                <w:sz w:val="20"/>
              </w:rPr>
              <w:t>the</w:t>
            </w:r>
            <w:r>
              <w:rPr>
                <w:spacing w:val="-3"/>
                <w:sz w:val="20"/>
              </w:rPr>
              <w:t> </w:t>
            </w:r>
            <w:r>
              <w:rPr>
                <w:sz w:val="20"/>
              </w:rPr>
              <w:t>end</w:t>
            </w:r>
            <w:r>
              <w:rPr>
                <w:spacing w:val="-1"/>
                <w:sz w:val="20"/>
              </w:rPr>
              <w:t> </w:t>
            </w:r>
            <w:r>
              <w:rPr>
                <w:sz w:val="20"/>
              </w:rPr>
              <w:t>of</w:t>
            </w:r>
            <w:r>
              <w:rPr>
                <w:spacing w:val="-3"/>
                <w:sz w:val="20"/>
              </w:rPr>
              <w:t> </w:t>
            </w:r>
            <w:r>
              <w:rPr>
                <w:sz w:val="20"/>
              </w:rPr>
              <w:t>the</w:t>
            </w:r>
            <w:r>
              <w:rPr>
                <w:spacing w:val="-3"/>
                <w:sz w:val="20"/>
              </w:rPr>
              <w:t> </w:t>
            </w:r>
            <w:r>
              <w:rPr>
                <w:sz w:val="20"/>
              </w:rPr>
              <w:t>body</w:t>
            </w:r>
            <w:r>
              <w:rPr>
                <w:spacing w:val="-1"/>
                <w:sz w:val="20"/>
              </w:rPr>
              <w:t> </w:t>
            </w:r>
            <w:r>
              <w:rPr>
                <w:sz w:val="20"/>
              </w:rPr>
              <w:t>to</w:t>
            </w:r>
            <w:r>
              <w:rPr>
                <w:spacing w:val="-2"/>
                <w:sz w:val="20"/>
              </w:rPr>
              <w:t> </w:t>
            </w:r>
            <w:r>
              <w:rPr>
                <w:sz w:val="20"/>
              </w:rPr>
              <w:t>match the updated template. Updated</w:t>
            </w:r>
          </w:p>
          <w:p>
            <w:pPr>
              <w:pStyle w:val="TableParagraph"/>
              <w:spacing w:line="223" w:lineRule="exact"/>
              <w:ind w:left="109"/>
              <w:jc w:val="both"/>
              <w:rPr>
                <w:sz w:val="20"/>
              </w:rPr>
            </w:pPr>
            <w:r>
              <w:rPr>
                <w:sz w:val="20"/>
              </w:rPr>
              <w:t>references</w:t>
            </w:r>
            <w:r>
              <w:rPr>
                <w:spacing w:val="-6"/>
                <w:sz w:val="20"/>
              </w:rPr>
              <w:t> </w:t>
            </w:r>
            <w:r>
              <w:rPr>
                <w:sz w:val="20"/>
              </w:rPr>
              <w:t>as</w:t>
            </w:r>
            <w:r>
              <w:rPr>
                <w:spacing w:val="-6"/>
                <w:sz w:val="20"/>
              </w:rPr>
              <w:t> </w:t>
            </w:r>
            <w:r>
              <w:rPr>
                <w:spacing w:val="-2"/>
                <w:sz w:val="20"/>
              </w:rPr>
              <w:t>needed.</w:t>
            </w:r>
          </w:p>
        </w:tc>
        <w:tc>
          <w:tcPr>
            <w:tcW w:w="1583" w:type="dxa"/>
          </w:tcPr>
          <w:p>
            <w:pPr>
              <w:pStyle w:val="TableParagraph"/>
              <w:spacing w:before="1"/>
              <w:ind w:left="111"/>
              <w:rPr>
                <w:sz w:val="20"/>
              </w:rPr>
            </w:pPr>
            <w:r>
              <w:rPr>
                <w:spacing w:val="-2"/>
                <w:sz w:val="20"/>
              </w:rPr>
              <w:t>References</w:t>
            </w:r>
          </w:p>
        </w:tc>
      </w:tr>
      <w:tr>
        <w:trPr>
          <w:trHeight w:val="733"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7"/>
              <w:jc w:val="center"/>
              <w:rPr>
                <w:sz w:val="20"/>
              </w:rPr>
            </w:pPr>
            <w:r>
              <w:rPr>
                <w:spacing w:val="-2"/>
                <w:sz w:val="20"/>
              </w:rPr>
              <w:t>Editorial</w:t>
            </w:r>
          </w:p>
        </w:tc>
        <w:tc>
          <w:tcPr>
            <w:tcW w:w="3090" w:type="dxa"/>
          </w:tcPr>
          <w:p>
            <w:pPr>
              <w:pStyle w:val="TableParagraph"/>
              <w:spacing w:line="240" w:lineRule="atLeast"/>
              <w:ind w:left="109" w:right="109"/>
              <w:rPr>
                <w:sz w:val="20"/>
              </w:rPr>
            </w:pPr>
            <w:r>
              <w:rPr>
                <w:sz w:val="20"/>
              </w:rPr>
              <w:t>Moved</w:t>
            </w:r>
            <w:r>
              <w:rPr>
                <w:spacing w:val="-9"/>
                <w:sz w:val="20"/>
              </w:rPr>
              <w:t> </w:t>
            </w:r>
            <w:r>
              <w:rPr>
                <w:sz w:val="20"/>
              </w:rPr>
              <w:t>Acronyms</w:t>
            </w:r>
            <w:r>
              <w:rPr>
                <w:spacing w:val="-9"/>
                <w:sz w:val="20"/>
              </w:rPr>
              <w:t> </w:t>
            </w:r>
            <w:r>
              <w:rPr>
                <w:sz w:val="20"/>
              </w:rPr>
              <w:t>from</w:t>
            </w:r>
            <w:r>
              <w:rPr>
                <w:spacing w:val="-11"/>
                <w:sz w:val="20"/>
              </w:rPr>
              <w:t> </w:t>
            </w:r>
            <w:r>
              <w:rPr>
                <w:sz w:val="20"/>
              </w:rPr>
              <w:t>Appendix</w:t>
            </w:r>
            <w:r>
              <w:rPr>
                <w:spacing w:val="-10"/>
                <w:sz w:val="20"/>
              </w:rPr>
              <w:t> </w:t>
            </w:r>
            <w:r>
              <w:rPr>
                <w:sz w:val="20"/>
              </w:rPr>
              <w:t>B to Appendix A and updated as </w:t>
            </w:r>
            <w:r>
              <w:rPr>
                <w:spacing w:val="-2"/>
                <w:sz w:val="20"/>
              </w:rPr>
              <w:t>needed.</w:t>
            </w:r>
          </w:p>
        </w:tc>
        <w:tc>
          <w:tcPr>
            <w:tcW w:w="1583" w:type="dxa"/>
          </w:tcPr>
          <w:p>
            <w:pPr>
              <w:pStyle w:val="TableParagraph"/>
              <w:spacing w:before="1"/>
              <w:ind w:left="111"/>
              <w:rPr>
                <w:sz w:val="20"/>
              </w:rPr>
            </w:pPr>
            <w:r>
              <w:rPr>
                <w:sz w:val="20"/>
              </w:rPr>
              <w:t>Appendix</w:t>
            </w:r>
            <w:r>
              <w:rPr>
                <w:spacing w:val="-10"/>
                <w:sz w:val="20"/>
              </w:rPr>
              <w:t> A</w:t>
            </w:r>
          </w:p>
        </w:tc>
      </w:tr>
      <w:tr>
        <w:trPr>
          <w:trHeight w:val="731" w:hRule="atLeast"/>
        </w:trPr>
        <w:tc>
          <w:tcPr>
            <w:tcW w:w="1706" w:type="dxa"/>
          </w:tcPr>
          <w:p>
            <w:pPr>
              <w:pStyle w:val="TableParagraph"/>
              <w:spacing w:line="243" w:lineRule="exact"/>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line="243" w:lineRule="exact"/>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line="243" w:lineRule="exact"/>
              <w:ind w:left="217" w:right="207"/>
              <w:jc w:val="center"/>
              <w:rPr>
                <w:sz w:val="20"/>
              </w:rPr>
            </w:pPr>
            <w:r>
              <w:rPr>
                <w:spacing w:val="-2"/>
                <w:sz w:val="20"/>
              </w:rPr>
              <w:t>Editorial</w:t>
            </w:r>
          </w:p>
        </w:tc>
        <w:tc>
          <w:tcPr>
            <w:tcW w:w="3090" w:type="dxa"/>
          </w:tcPr>
          <w:p>
            <w:pPr>
              <w:pStyle w:val="TableParagraph"/>
              <w:ind w:left="109" w:right="160"/>
              <w:rPr>
                <w:sz w:val="20"/>
              </w:rPr>
            </w:pPr>
            <w:r>
              <w:rPr>
                <w:sz w:val="20"/>
              </w:rPr>
              <w:t>Moved</w:t>
            </w:r>
            <w:r>
              <w:rPr>
                <w:spacing w:val="-9"/>
                <w:sz w:val="20"/>
              </w:rPr>
              <w:t> </w:t>
            </w:r>
            <w:r>
              <w:rPr>
                <w:sz w:val="20"/>
              </w:rPr>
              <w:t>Glossary</w:t>
            </w:r>
            <w:r>
              <w:rPr>
                <w:spacing w:val="-9"/>
                <w:sz w:val="20"/>
              </w:rPr>
              <w:t> </w:t>
            </w:r>
            <w:r>
              <w:rPr>
                <w:sz w:val="20"/>
              </w:rPr>
              <w:t>from</w:t>
            </w:r>
            <w:r>
              <w:rPr>
                <w:spacing w:val="-11"/>
                <w:sz w:val="20"/>
              </w:rPr>
              <w:t> </w:t>
            </w:r>
            <w:r>
              <w:rPr>
                <w:sz w:val="20"/>
              </w:rPr>
              <w:t>Appendix</w:t>
            </w:r>
            <w:r>
              <w:rPr>
                <w:spacing w:val="-10"/>
                <w:sz w:val="20"/>
              </w:rPr>
              <w:t> </w:t>
            </w:r>
            <w:r>
              <w:rPr>
                <w:sz w:val="20"/>
              </w:rPr>
              <w:t>A to Appendix B to match the</w:t>
            </w:r>
          </w:p>
          <w:p>
            <w:pPr>
              <w:pStyle w:val="TableParagraph"/>
              <w:spacing w:line="223" w:lineRule="exact"/>
              <w:ind w:left="109"/>
              <w:rPr>
                <w:sz w:val="20"/>
              </w:rPr>
            </w:pPr>
            <w:r>
              <w:rPr>
                <w:sz w:val="20"/>
              </w:rPr>
              <w:t>updated</w:t>
            </w:r>
            <w:r>
              <w:rPr>
                <w:spacing w:val="-4"/>
                <w:sz w:val="20"/>
              </w:rPr>
              <w:t> </w:t>
            </w:r>
            <w:r>
              <w:rPr>
                <w:spacing w:val="-2"/>
                <w:sz w:val="20"/>
              </w:rPr>
              <w:t>template.</w:t>
            </w:r>
          </w:p>
        </w:tc>
        <w:tc>
          <w:tcPr>
            <w:tcW w:w="1583" w:type="dxa"/>
          </w:tcPr>
          <w:p>
            <w:pPr>
              <w:pStyle w:val="TableParagraph"/>
              <w:spacing w:line="243" w:lineRule="exact"/>
              <w:ind w:left="111"/>
              <w:rPr>
                <w:sz w:val="20"/>
              </w:rPr>
            </w:pPr>
            <w:r>
              <w:rPr>
                <w:sz w:val="20"/>
              </w:rPr>
              <w:t>Appendix</w:t>
            </w:r>
            <w:r>
              <w:rPr>
                <w:spacing w:val="-10"/>
                <w:sz w:val="20"/>
              </w:rPr>
              <w:t> B</w:t>
            </w:r>
          </w:p>
        </w:tc>
      </w:tr>
      <w:tr>
        <w:trPr>
          <w:trHeight w:val="976"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1"/>
              <w:jc w:val="center"/>
              <w:rPr>
                <w:sz w:val="20"/>
              </w:rPr>
            </w:pPr>
            <w:r>
              <w:rPr>
                <w:spacing w:val="-2"/>
                <w:sz w:val="20"/>
              </w:rPr>
              <w:t>Substantive</w:t>
            </w:r>
          </w:p>
        </w:tc>
        <w:tc>
          <w:tcPr>
            <w:tcW w:w="3090" w:type="dxa"/>
          </w:tcPr>
          <w:p>
            <w:pPr>
              <w:pStyle w:val="TableParagraph"/>
              <w:spacing w:before="1"/>
              <w:ind w:left="109" w:right="163"/>
              <w:jc w:val="both"/>
              <w:rPr>
                <w:sz w:val="20"/>
              </w:rPr>
            </w:pPr>
            <w:r>
              <w:rPr>
                <w:sz w:val="20"/>
              </w:rPr>
              <w:t>Created Appendix C, including the risk</w:t>
            </w:r>
            <w:r>
              <w:rPr>
                <w:spacing w:val="-9"/>
                <w:sz w:val="20"/>
              </w:rPr>
              <w:t> </w:t>
            </w:r>
            <w:r>
              <w:rPr>
                <w:sz w:val="20"/>
              </w:rPr>
              <w:t>assessment</w:t>
            </w:r>
            <w:r>
              <w:rPr>
                <w:spacing w:val="-10"/>
                <w:sz w:val="20"/>
              </w:rPr>
              <w:t> </w:t>
            </w:r>
            <w:r>
              <w:rPr>
                <w:sz w:val="20"/>
              </w:rPr>
              <w:t>tables</w:t>
            </w:r>
            <w:r>
              <w:rPr>
                <w:spacing w:val="-9"/>
                <w:sz w:val="20"/>
              </w:rPr>
              <w:t> </w:t>
            </w:r>
            <w:r>
              <w:rPr>
                <w:sz w:val="20"/>
              </w:rPr>
              <w:t>that</w:t>
            </w:r>
            <w:r>
              <w:rPr>
                <w:spacing w:val="-10"/>
                <w:sz w:val="20"/>
              </w:rPr>
              <w:t> </w:t>
            </w:r>
            <w:r>
              <w:rPr>
                <w:sz w:val="20"/>
              </w:rPr>
              <w:t>appear in</w:t>
            </w:r>
            <w:r>
              <w:rPr>
                <w:spacing w:val="-4"/>
                <w:sz w:val="20"/>
              </w:rPr>
              <w:t> </w:t>
            </w:r>
            <w:r>
              <w:rPr>
                <w:sz w:val="20"/>
              </w:rPr>
              <w:t>SP</w:t>
            </w:r>
            <w:r>
              <w:rPr>
                <w:spacing w:val="-5"/>
                <w:sz w:val="20"/>
              </w:rPr>
              <w:t> </w:t>
            </w:r>
            <w:r>
              <w:rPr>
                <w:sz w:val="20"/>
              </w:rPr>
              <w:t>800-30.</w:t>
            </w:r>
            <w:r>
              <w:rPr>
                <w:spacing w:val="-5"/>
                <w:sz w:val="20"/>
              </w:rPr>
              <w:t> </w:t>
            </w:r>
            <w:r>
              <w:rPr>
                <w:sz w:val="20"/>
              </w:rPr>
              <w:t>These</w:t>
            </w:r>
            <w:r>
              <w:rPr>
                <w:spacing w:val="-5"/>
                <w:sz w:val="20"/>
              </w:rPr>
              <w:t> </w:t>
            </w:r>
            <w:r>
              <w:rPr>
                <w:sz w:val="20"/>
              </w:rPr>
              <w:t>are</w:t>
            </w:r>
            <w:r>
              <w:rPr>
                <w:spacing w:val="-6"/>
                <w:sz w:val="20"/>
              </w:rPr>
              <w:t> </w:t>
            </w:r>
            <w:r>
              <w:rPr>
                <w:spacing w:val="-2"/>
                <w:sz w:val="20"/>
              </w:rPr>
              <w:t>references</w:t>
            </w:r>
          </w:p>
          <w:p>
            <w:pPr>
              <w:pStyle w:val="TableParagraph"/>
              <w:spacing w:line="223" w:lineRule="exact"/>
              <w:ind w:left="109"/>
              <w:jc w:val="both"/>
              <w:rPr>
                <w:sz w:val="20"/>
              </w:rPr>
            </w:pPr>
            <w:r>
              <w:rPr>
                <w:sz w:val="20"/>
              </w:rPr>
              <w:t>from</w:t>
            </w:r>
            <w:r>
              <w:rPr>
                <w:spacing w:val="-6"/>
                <w:sz w:val="20"/>
              </w:rPr>
              <w:t> </w:t>
            </w:r>
            <w:r>
              <w:rPr>
                <w:sz w:val="20"/>
              </w:rPr>
              <w:t>Section</w:t>
            </w:r>
            <w:r>
              <w:rPr>
                <w:spacing w:val="-4"/>
                <w:sz w:val="20"/>
              </w:rPr>
              <w:t> </w:t>
            </w:r>
            <w:r>
              <w:rPr>
                <w:sz w:val="20"/>
              </w:rPr>
              <w:t>3,</w:t>
            </w:r>
            <w:r>
              <w:rPr>
                <w:spacing w:val="-3"/>
                <w:sz w:val="20"/>
              </w:rPr>
              <w:t> </w:t>
            </w:r>
            <w:r>
              <w:rPr>
                <w:sz w:val="20"/>
              </w:rPr>
              <w:t>Risk</w:t>
            </w:r>
            <w:r>
              <w:rPr>
                <w:spacing w:val="-4"/>
                <w:sz w:val="20"/>
              </w:rPr>
              <w:t> </w:t>
            </w:r>
            <w:r>
              <w:rPr>
                <w:spacing w:val="-2"/>
                <w:sz w:val="20"/>
              </w:rPr>
              <w:t>Assessment.</w:t>
            </w:r>
          </w:p>
        </w:tc>
        <w:tc>
          <w:tcPr>
            <w:tcW w:w="1583" w:type="dxa"/>
          </w:tcPr>
          <w:p>
            <w:pPr>
              <w:pStyle w:val="TableParagraph"/>
              <w:spacing w:before="1"/>
              <w:ind w:left="111"/>
              <w:rPr>
                <w:sz w:val="20"/>
              </w:rPr>
            </w:pPr>
            <w:r>
              <w:rPr>
                <w:sz w:val="20"/>
              </w:rPr>
              <w:t>Appendix</w:t>
            </w:r>
            <w:r>
              <w:rPr>
                <w:spacing w:val="-10"/>
                <w:sz w:val="20"/>
              </w:rPr>
              <w:t> C</w:t>
            </w:r>
          </w:p>
        </w:tc>
      </w:tr>
      <w:tr>
        <w:trPr>
          <w:trHeight w:val="2442" w:hRule="atLeast"/>
        </w:trPr>
        <w:tc>
          <w:tcPr>
            <w:tcW w:w="1706" w:type="dxa"/>
          </w:tcPr>
          <w:p>
            <w:pPr>
              <w:pStyle w:val="TableParagraph"/>
              <w:spacing w:before="1"/>
              <w:ind w:left="146" w:right="144"/>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17" w:right="201"/>
              <w:jc w:val="center"/>
              <w:rPr>
                <w:sz w:val="20"/>
              </w:rPr>
            </w:pPr>
            <w:r>
              <w:rPr>
                <w:spacing w:val="-2"/>
                <w:sz w:val="20"/>
              </w:rPr>
              <w:t>Substantive</w:t>
            </w:r>
          </w:p>
        </w:tc>
        <w:tc>
          <w:tcPr>
            <w:tcW w:w="3090" w:type="dxa"/>
          </w:tcPr>
          <w:p>
            <w:pPr>
              <w:pStyle w:val="TableParagraph"/>
              <w:spacing w:before="1"/>
              <w:ind w:left="109" w:right="120"/>
              <w:rPr>
                <w:sz w:val="20"/>
              </w:rPr>
            </w:pPr>
            <w:r>
              <w:rPr>
                <w:sz w:val="20"/>
              </w:rPr>
              <w:t>Extracted</w:t>
            </w:r>
            <w:r>
              <w:rPr>
                <w:spacing w:val="-1"/>
                <w:sz w:val="20"/>
              </w:rPr>
              <w:t> </w:t>
            </w:r>
            <w:r>
              <w:rPr>
                <w:sz w:val="20"/>
              </w:rPr>
              <w:t>the</w:t>
            </w:r>
            <w:r>
              <w:rPr>
                <w:spacing w:val="-3"/>
                <w:sz w:val="20"/>
              </w:rPr>
              <w:t> </w:t>
            </w:r>
            <w:r>
              <w:rPr>
                <w:sz w:val="20"/>
              </w:rPr>
              <w:t>crosswalk</w:t>
            </w:r>
            <w:r>
              <w:rPr>
                <w:spacing w:val="-1"/>
                <w:sz w:val="20"/>
              </w:rPr>
              <w:t> </w:t>
            </w:r>
            <w:r>
              <w:rPr>
                <w:sz w:val="20"/>
              </w:rPr>
              <w:t>table</w:t>
            </w:r>
            <w:r>
              <w:rPr>
                <w:spacing w:val="-3"/>
                <w:sz w:val="20"/>
              </w:rPr>
              <w:t> </w:t>
            </w:r>
            <w:r>
              <w:rPr>
                <w:sz w:val="20"/>
              </w:rPr>
              <w:t>from Appendix</w:t>
            </w:r>
            <w:r>
              <w:rPr>
                <w:spacing w:val="-1"/>
                <w:sz w:val="20"/>
              </w:rPr>
              <w:t> </w:t>
            </w:r>
            <w:r>
              <w:rPr>
                <w:sz w:val="20"/>
              </w:rPr>
              <w:t>D</w:t>
            </w:r>
            <w:r>
              <w:rPr>
                <w:spacing w:val="-1"/>
                <w:sz w:val="20"/>
              </w:rPr>
              <w:t> </w:t>
            </w:r>
            <w:r>
              <w:rPr>
                <w:sz w:val="20"/>
              </w:rPr>
              <w:t>and moved it</w:t>
            </w:r>
            <w:r>
              <w:rPr>
                <w:spacing w:val="-1"/>
                <w:sz w:val="20"/>
              </w:rPr>
              <w:t> </w:t>
            </w:r>
            <w:r>
              <w:rPr>
                <w:sz w:val="20"/>
              </w:rPr>
              <w:t>online</w:t>
            </w:r>
            <w:r>
              <w:rPr>
                <w:spacing w:val="-2"/>
                <w:sz w:val="20"/>
              </w:rPr>
              <w:t> </w:t>
            </w:r>
            <w:r>
              <w:rPr>
                <w:sz w:val="20"/>
              </w:rPr>
              <w:t>to the</w:t>
            </w:r>
            <w:r>
              <w:rPr>
                <w:spacing w:val="-2"/>
                <w:sz w:val="20"/>
              </w:rPr>
              <w:t> </w:t>
            </w:r>
            <w:r>
              <w:rPr>
                <w:sz w:val="20"/>
              </w:rPr>
              <w:t>NIST</w:t>
            </w:r>
            <w:r>
              <w:rPr>
                <w:spacing w:val="-2"/>
                <w:sz w:val="20"/>
              </w:rPr>
              <w:t> </w:t>
            </w:r>
            <w:r>
              <w:rPr>
                <w:sz w:val="20"/>
              </w:rPr>
              <w:t>Cybersecurity and Privacy Reference Tool for easier</w:t>
            </w:r>
            <w:r>
              <w:rPr>
                <w:spacing w:val="40"/>
                <w:sz w:val="20"/>
              </w:rPr>
              <w:t> </w:t>
            </w:r>
            <w:r>
              <w:rPr>
                <w:sz w:val="20"/>
              </w:rPr>
              <w:t>reference by readers. Also combined this online table to include the key activities, descriptions,</w:t>
            </w:r>
            <w:r>
              <w:rPr>
                <w:spacing w:val="-12"/>
                <w:sz w:val="20"/>
              </w:rPr>
              <w:t> </w:t>
            </w:r>
            <w:r>
              <w:rPr>
                <w:sz w:val="20"/>
              </w:rPr>
              <w:t>and</w:t>
            </w:r>
            <w:r>
              <w:rPr>
                <w:spacing w:val="-11"/>
                <w:sz w:val="20"/>
              </w:rPr>
              <w:t> </w:t>
            </w:r>
            <w:r>
              <w:rPr>
                <w:sz w:val="20"/>
              </w:rPr>
              <w:t>sample</w:t>
            </w:r>
            <w:r>
              <w:rPr>
                <w:spacing w:val="-11"/>
                <w:sz w:val="20"/>
              </w:rPr>
              <w:t> </w:t>
            </w:r>
            <w:r>
              <w:rPr>
                <w:sz w:val="20"/>
              </w:rPr>
              <w:t>questions from Section 5 to provide more</w:t>
            </w:r>
          </w:p>
          <w:p>
            <w:pPr>
              <w:pStyle w:val="TableParagraph"/>
              <w:spacing w:line="224" w:lineRule="exact"/>
              <w:ind w:left="109"/>
              <w:rPr>
                <w:sz w:val="20"/>
              </w:rPr>
            </w:pPr>
            <w:r>
              <w:rPr>
                <w:sz w:val="20"/>
              </w:rPr>
              <w:t>information</w:t>
            </w:r>
            <w:r>
              <w:rPr>
                <w:spacing w:val="-6"/>
                <w:sz w:val="20"/>
              </w:rPr>
              <w:t> </w:t>
            </w:r>
            <w:r>
              <w:rPr>
                <w:sz w:val="20"/>
              </w:rPr>
              <w:t>in</w:t>
            </w:r>
            <w:r>
              <w:rPr>
                <w:spacing w:val="-6"/>
                <w:sz w:val="20"/>
              </w:rPr>
              <w:t> </w:t>
            </w:r>
            <w:r>
              <w:rPr>
                <w:sz w:val="20"/>
              </w:rPr>
              <w:t>one</w:t>
            </w:r>
            <w:r>
              <w:rPr>
                <w:spacing w:val="-7"/>
                <w:sz w:val="20"/>
              </w:rPr>
              <w:t> </w:t>
            </w:r>
            <w:r>
              <w:rPr>
                <w:spacing w:val="-2"/>
                <w:sz w:val="20"/>
              </w:rPr>
              <w:t>place.</w:t>
            </w:r>
          </w:p>
        </w:tc>
        <w:tc>
          <w:tcPr>
            <w:tcW w:w="1583" w:type="dxa"/>
          </w:tcPr>
          <w:p>
            <w:pPr>
              <w:pStyle w:val="TableParagraph"/>
              <w:spacing w:before="1"/>
              <w:ind w:left="111"/>
              <w:rPr>
                <w:sz w:val="20"/>
              </w:rPr>
            </w:pPr>
            <w:r>
              <w:rPr>
                <w:sz w:val="20"/>
              </w:rPr>
              <w:t>Appendix</w:t>
            </w:r>
            <w:r>
              <w:rPr>
                <w:spacing w:val="-10"/>
                <w:sz w:val="20"/>
              </w:rPr>
              <w:t> D</w:t>
            </w:r>
          </w:p>
        </w:tc>
      </w:tr>
    </w:tbl>
    <w:p>
      <w:pPr>
        <w:spacing w:after="0"/>
        <w:rPr>
          <w:sz w:val="20"/>
        </w:rPr>
        <w:sectPr>
          <w:pgSz w:w="12240" w:h="15840"/>
          <w:pgMar w:header="763" w:footer="722" w:top="1400" w:bottom="920" w:left="1320" w:right="1220"/>
        </w:sectPr>
      </w:pPr>
    </w:p>
    <w:p>
      <w:pPr>
        <w:pStyle w:val="BodyText"/>
        <w:spacing w:before="10"/>
        <w:rPr>
          <w:b/>
          <w:sz w:val="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1528"/>
        <w:gridCol w:w="1439"/>
        <w:gridCol w:w="3090"/>
        <w:gridCol w:w="1583"/>
      </w:tblGrid>
      <w:tr>
        <w:trPr>
          <w:trHeight w:val="297" w:hRule="atLeast"/>
        </w:trPr>
        <w:tc>
          <w:tcPr>
            <w:tcW w:w="1706" w:type="dxa"/>
            <w:shd w:val="clear" w:color="auto" w:fill="B4C5E7"/>
          </w:tcPr>
          <w:p>
            <w:pPr>
              <w:pStyle w:val="TableParagraph"/>
              <w:spacing w:before="1"/>
              <w:ind w:left="146" w:right="143"/>
              <w:jc w:val="center"/>
              <w:rPr>
                <w:b/>
                <w:sz w:val="20"/>
              </w:rPr>
            </w:pPr>
            <w:r>
              <w:rPr>
                <w:b/>
                <w:spacing w:val="-2"/>
                <w:sz w:val="20"/>
              </w:rPr>
              <w:t>PubID</w:t>
            </w:r>
          </w:p>
        </w:tc>
        <w:tc>
          <w:tcPr>
            <w:tcW w:w="1528" w:type="dxa"/>
            <w:shd w:val="clear" w:color="auto" w:fill="B4C5E7"/>
          </w:tcPr>
          <w:p>
            <w:pPr>
              <w:pStyle w:val="TableParagraph"/>
              <w:spacing w:before="1"/>
              <w:ind w:left="163" w:right="160"/>
              <w:jc w:val="center"/>
              <w:rPr>
                <w:b/>
                <w:sz w:val="20"/>
              </w:rPr>
            </w:pPr>
            <w:r>
              <w:rPr>
                <w:b/>
                <w:spacing w:val="-4"/>
                <w:sz w:val="20"/>
              </w:rPr>
              <w:t>Date</w:t>
            </w:r>
          </w:p>
        </w:tc>
        <w:tc>
          <w:tcPr>
            <w:tcW w:w="1439" w:type="dxa"/>
            <w:shd w:val="clear" w:color="auto" w:fill="B4C5E7"/>
          </w:tcPr>
          <w:p>
            <w:pPr>
              <w:pStyle w:val="TableParagraph"/>
              <w:spacing w:before="1"/>
              <w:ind w:left="226"/>
              <w:rPr>
                <w:b/>
                <w:sz w:val="20"/>
              </w:rPr>
            </w:pPr>
            <w:r>
              <w:rPr>
                <w:b/>
                <w:sz w:val="20"/>
              </w:rPr>
              <w:t>Type</w:t>
            </w:r>
            <w:r>
              <w:rPr>
                <w:b/>
                <w:spacing w:val="-4"/>
                <w:sz w:val="20"/>
              </w:rPr>
              <w:t> </w:t>
            </w:r>
            <w:r>
              <w:rPr>
                <w:b/>
                <w:sz w:val="20"/>
              </w:rPr>
              <w:t>of</w:t>
            </w:r>
            <w:r>
              <w:rPr>
                <w:b/>
                <w:spacing w:val="-4"/>
                <w:sz w:val="20"/>
              </w:rPr>
              <w:t> Edit</w:t>
            </w:r>
          </w:p>
        </w:tc>
        <w:tc>
          <w:tcPr>
            <w:tcW w:w="3090" w:type="dxa"/>
            <w:shd w:val="clear" w:color="auto" w:fill="B4C5E7"/>
          </w:tcPr>
          <w:p>
            <w:pPr>
              <w:pStyle w:val="TableParagraph"/>
              <w:spacing w:before="1"/>
              <w:ind w:left="1225" w:right="1211"/>
              <w:jc w:val="center"/>
              <w:rPr>
                <w:b/>
                <w:sz w:val="20"/>
              </w:rPr>
            </w:pPr>
            <w:r>
              <w:rPr>
                <w:b/>
                <w:spacing w:val="-2"/>
                <w:sz w:val="20"/>
              </w:rPr>
              <w:t>Change</w:t>
            </w:r>
          </w:p>
        </w:tc>
        <w:tc>
          <w:tcPr>
            <w:tcW w:w="1583" w:type="dxa"/>
            <w:shd w:val="clear" w:color="auto" w:fill="B4C5E7"/>
          </w:tcPr>
          <w:p>
            <w:pPr>
              <w:pStyle w:val="TableParagraph"/>
              <w:spacing w:before="1"/>
              <w:ind w:left="439"/>
              <w:rPr>
                <w:b/>
                <w:sz w:val="20"/>
              </w:rPr>
            </w:pPr>
            <w:r>
              <w:rPr>
                <w:b/>
                <w:spacing w:val="-2"/>
                <w:sz w:val="20"/>
              </w:rPr>
              <w:t>Location</w:t>
            </w:r>
          </w:p>
        </w:tc>
      </w:tr>
      <w:tr>
        <w:trPr>
          <w:trHeight w:val="976" w:hRule="atLeast"/>
        </w:trPr>
        <w:tc>
          <w:tcPr>
            <w:tcW w:w="1706" w:type="dxa"/>
          </w:tcPr>
          <w:p>
            <w:pPr>
              <w:pStyle w:val="TableParagraph"/>
              <w:spacing w:before="1"/>
              <w:ind w:left="146" w:right="143"/>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45"/>
              <w:rPr>
                <w:sz w:val="20"/>
              </w:rPr>
            </w:pPr>
            <w:r>
              <w:rPr>
                <w:spacing w:val="-2"/>
                <w:sz w:val="20"/>
              </w:rPr>
              <w:t>Substantive</w:t>
            </w:r>
          </w:p>
        </w:tc>
        <w:tc>
          <w:tcPr>
            <w:tcW w:w="3090" w:type="dxa"/>
          </w:tcPr>
          <w:p>
            <w:pPr>
              <w:pStyle w:val="TableParagraph"/>
              <w:spacing w:before="1"/>
              <w:ind w:left="109" w:right="111"/>
              <w:jc w:val="both"/>
              <w:rPr>
                <w:sz w:val="20"/>
              </w:rPr>
            </w:pPr>
            <w:r>
              <w:rPr>
                <w:sz w:val="20"/>
              </w:rPr>
              <w:t>Added</w:t>
            </w:r>
            <w:r>
              <w:rPr>
                <w:spacing w:val="-7"/>
                <w:sz w:val="20"/>
              </w:rPr>
              <w:t> </w:t>
            </w:r>
            <w:r>
              <w:rPr>
                <w:sz w:val="20"/>
              </w:rPr>
              <w:t>Appendix</w:t>
            </w:r>
            <w:r>
              <w:rPr>
                <w:spacing w:val="-7"/>
                <w:sz w:val="20"/>
              </w:rPr>
              <w:t> </w:t>
            </w:r>
            <w:r>
              <w:rPr>
                <w:sz w:val="20"/>
              </w:rPr>
              <w:t>E</w:t>
            </w:r>
            <w:r>
              <w:rPr>
                <w:spacing w:val="-7"/>
                <w:sz w:val="20"/>
              </w:rPr>
              <w:t> </w:t>
            </w:r>
            <w:r>
              <w:rPr>
                <w:sz w:val="20"/>
              </w:rPr>
              <w:t>to</w:t>
            </w:r>
            <w:r>
              <w:rPr>
                <w:spacing w:val="-7"/>
                <w:sz w:val="20"/>
              </w:rPr>
              <w:t> </w:t>
            </w:r>
            <w:r>
              <w:rPr>
                <w:sz w:val="20"/>
              </w:rPr>
              <w:t>introduce</w:t>
            </w:r>
            <w:r>
              <w:rPr>
                <w:spacing w:val="-8"/>
                <w:sz w:val="20"/>
              </w:rPr>
              <w:t> </w:t>
            </w:r>
            <w:r>
              <w:rPr>
                <w:sz w:val="20"/>
              </w:rPr>
              <w:t>the NIST Online Informative Reference (OLIR) Program and its proposed</w:t>
            </w:r>
          </w:p>
          <w:p>
            <w:pPr>
              <w:pStyle w:val="TableParagraph"/>
              <w:spacing w:line="223" w:lineRule="exact"/>
              <w:ind w:left="109"/>
              <w:jc w:val="both"/>
              <w:rPr>
                <w:sz w:val="20"/>
              </w:rPr>
            </w:pPr>
            <w:r>
              <w:rPr>
                <w:sz w:val="20"/>
              </w:rPr>
              <w:t>benefits</w:t>
            </w:r>
            <w:r>
              <w:rPr>
                <w:spacing w:val="-7"/>
                <w:sz w:val="20"/>
              </w:rPr>
              <w:t> </w:t>
            </w:r>
            <w:r>
              <w:rPr>
                <w:sz w:val="20"/>
              </w:rPr>
              <w:t>for</w:t>
            </w:r>
            <w:r>
              <w:rPr>
                <w:spacing w:val="-8"/>
                <w:sz w:val="20"/>
              </w:rPr>
              <w:t> </w:t>
            </w:r>
            <w:r>
              <w:rPr>
                <w:sz w:val="20"/>
              </w:rPr>
              <w:t>regulated</w:t>
            </w:r>
            <w:r>
              <w:rPr>
                <w:spacing w:val="-7"/>
                <w:sz w:val="20"/>
              </w:rPr>
              <w:t> </w:t>
            </w:r>
            <w:r>
              <w:rPr>
                <w:spacing w:val="-2"/>
                <w:sz w:val="20"/>
              </w:rPr>
              <w:t>entities.</w:t>
            </w:r>
          </w:p>
        </w:tc>
        <w:tc>
          <w:tcPr>
            <w:tcW w:w="1583" w:type="dxa"/>
          </w:tcPr>
          <w:p>
            <w:pPr>
              <w:pStyle w:val="TableParagraph"/>
              <w:spacing w:before="1"/>
              <w:ind w:left="111"/>
              <w:rPr>
                <w:sz w:val="20"/>
              </w:rPr>
            </w:pPr>
            <w:r>
              <w:rPr>
                <w:sz w:val="20"/>
              </w:rPr>
              <w:t>Appendix</w:t>
            </w:r>
            <w:r>
              <w:rPr>
                <w:spacing w:val="-9"/>
                <w:sz w:val="20"/>
              </w:rPr>
              <w:t> </w:t>
            </w:r>
            <w:r>
              <w:rPr>
                <w:spacing w:val="-10"/>
                <w:sz w:val="20"/>
              </w:rPr>
              <w:t>E</w:t>
            </w:r>
          </w:p>
        </w:tc>
      </w:tr>
      <w:tr>
        <w:trPr>
          <w:trHeight w:val="1463" w:hRule="atLeast"/>
        </w:trPr>
        <w:tc>
          <w:tcPr>
            <w:tcW w:w="1706" w:type="dxa"/>
          </w:tcPr>
          <w:p>
            <w:pPr>
              <w:pStyle w:val="TableParagraph"/>
              <w:spacing w:before="1"/>
              <w:ind w:left="146" w:right="143"/>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45"/>
              <w:rPr>
                <w:sz w:val="20"/>
              </w:rPr>
            </w:pPr>
            <w:r>
              <w:rPr>
                <w:spacing w:val="-2"/>
                <w:sz w:val="20"/>
              </w:rPr>
              <w:t>Substantive</w:t>
            </w:r>
          </w:p>
        </w:tc>
        <w:tc>
          <w:tcPr>
            <w:tcW w:w="3090" w:type="dxa"/>
          </w:tcPr>
          <w:p>
            <w:pPr>
              <w:pStyle w:val="TableParagraph"/>
              <w:spacing w:before="1"/>
              <w:ind w:left="109" w:right="109"/>
              <w:rPr>
                <w:sz w:val="20"/>
              </w:rPr>
            </w:pPr>
            <w:r>
              <w:rPr>
                <w:sz w:val="20"/>
              </w:rPr>
              <w:t>Added Appendix F, HIPAA Security Rule Resources, to include topical listings</w:t>
            </w:r>
            <w:r>
              <w:rPr>
                <w:spacing w:val="-7"/>
                <w:sz w:val="20"/>
              </w:rPr>
              <w:t> </w:t>
            </w:r>
            <w:r>
              <w:rPr>
                <w:sz w:val="20"/>
              </w:rPr>
              <w:t>of</w:t>
            </w:r>
            <w:r>
              <w:rPr>
                <w:spacing w:val="-9"/>
                <w:sz w:val="20"/>
              </w:rPr>
              <w:t> </w:t>
            </w:r>
            <w:r>
              <w:rPr>
                <w:sz w:val="20"/>
              </w:rPr>
              <w:t>resources</w:t>
            </w:r>
            <w:r>
              <w:rPr>
                <w:spacing w:val="-7"/>
                <w:sz w:val="20"/>
              </w:rPr>
              <w:t> </w:t>
            </w:r>
            <w:r>
              <w:rPr>
                <w:sz w:val="20"/>
              </w:rPr>
              <w:t>for</w:t>
            </w:r>
            <w:r>
              <w:rPr>
                <w:spacing w:val="-8"/>
                <w:sz w:val="20"/>
              </w:rPr>
              <w:t> </w:t>
            </w:r>
            <w:r>
              <w:rPr>
                <w:sz w:val="20"/>
              </w:rPr>
              <w:t>the</w:t>
            </w:r>
            <w:r>
              <w:rPr>
                <w:spacing w:val="-9"/>
                <w:sz w:val="20"/>
              </w:rPr>
              <w:t> </w:t>
            </w:r>
            <w:r>
              <w:rPr>
                <w:sz w:val="20"/>
              </w:rPr>
              <w:t>benefit of readers. Extracted this list of resources</w:t>
            </w:r>
            <w:r>
              <w:rPr>
                <w:spacing w:val="-7"/>
                <w:sz w:val="20"/>
              </w:rPr>
              <w:t> </w:t>
            </w:r>
            <w:r>
              <w:rPr>
                <w:sz w:val="20"/>
              </w:rPr>
              <w:t>to</w:t>
            </w:r>
            <w:r>
              <w:rPr>
                <w:spacing w:val="-8"/>
                <w:sz w:val="20"/>
              </w:rPr>
              <w:t> </w:t>
            </w:r>
            <w:r>
              <w:rPr>
                <w:sz w:val="20"/>
              </w:rPr>
              <w:t>be</w:t>
            </w:r>
            <w:r>
              <w:rPr>
                <w:spacing w:val="-9"/>
                <w:sz w:val="20"/>
              </w:rPr>
              <w:t> </w:t>
            </w:r>
            <w:r>
              <w:rPr>
                <w:sz w:val="20"/>
              </w:rPr>
              <w:t>included</w:t>
            </w:r>
            <w:r>
              <w:rPr>
                <w:spacing w:val="-8"/>
                <w:sz w:val="20"/>
              </w:rPr>
              <w:t> </w:t>
            </w:r>
            <w:r>
              <w:rPr>
                <w:sz w:val="20"/>
              </w:rPr>
              <w:t>online</w:t>
            </w:r>
            <w:r>
              <w:rPr>
                <w:spacing w:val="-9"/>
                <w:sz w:val="20"/>
              </w:rPr>
              <w:t> </w:t>
            </w:r>
            <w:r>
              <w:rPr>
                <w:sz w:val="20"/>
              </w:rPr>
              <w:t>for</w:t>
            </w:r>
          </w:p>
          <w:p>
            <w:pPr>
              <w:pStyle w:val="TableParagraph"/>
              <w:spacing w:line="222" w:lineRule="exact"/>
              <w:ind w:left="109"/>
              <w:rPr>
                <w:sz w:val="20"/>
              </w:rPr>
            </w:pPr>
            <w:r>
              <w:rPr>
                <w:sz w:val="20"/>
              </w:rPr>
              <w:t>easier</w:t>
            </w:r>
            <w:r>
              <w:rPr>
                <w:spacing w:val="-6"/>
                <w:sz w:val="20"/>
              </w:rPr>
              <w:t> </w:t>
            </w:r>
            <w:r>
              <w:rPr>
                <w:sz w:val="20"/>
              </w:rPr>
              <w:t>reference</w:t>
            </w:r>
            <w:r>
              <w:rPr>
                <w:spacing w:val="-7"/>
                <w:sz w:val="20"/>
              </w:rPr>
              <w:t> </w:t>
            </w:r>
            <w:r>
              <w:rPr>
                <w:sz w:val="20"/>
              </w:rPr>
              <w:t>and</w:t>
            </w:r>
            <w:r>
              <w:rPr>
                <w:spacing w:val="-5"/>
                <w:sz w:val="20"/>
              </w:rPr>
              <w:t> </w:t>
            </w:r>
            <w:r>
              <w:rPr>
                <w:spacing w:val="-2"/>
                <w:sz w:val="20"/>
              </w:rPr>
              <w:t>update.</w:t>
            </w:r>
          </w:p>
        </w:tc>
        <w:tc>
          <w:tcPr>
            <w:tcW w:w="1583" w:type="dxa"/>
          </w:tcPr>
          <w:p>
            <w:pPr>
              <w:pStyle w:val="TableParagraph"/>
              <w:spacing w:before="1"/>
              <w:ind w:left="111"/>
              <w:rPr>
                <w:sz w:val="20"/>
              </w:rPr>
            </w:pPr>
            <w:r>
              <w:rPr>
                <w:sz w:val="20"/>
              </w:rPr>
              <w:t>Appendix</w:t>
            </w:r>
            <w:r>
              <w:rPr>
                <w:spacing w:val="-9"/>
                <w:sz w:val="20"/>
              </w:rPr>
              <w:t> </w:t>
            </w:r>
            <w:r>
              <w:rPr>
                <w:spacing w:val="-10"/>
                <w:sz w:val="20"/>
              </w:rPr>
              <w:t>F</w:t>
            </w:r>
          </w:p>
        </w:tc>
      </w:tr>
      <w:tr>
        <w:trPr>
          <w:trHeight w:val="489" w:hRule="atLeast"/>
        </w:trPr>
        <w:tc>
          <w:tcPr>
            <w:tcW w:w="1706" w:type="dxa"/>
          </w:tcPr>
          <w:p>
            <w:pPr>
              <w:pStyle w:val="TableParagraph"/>
              <w:spacing w:before="1"/>
              <w:ind w:left="146" w:right="143"/>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45"/>
              <w:rPr>
                <w:sz w:val="20"/>
              </w:rPr>
            </w:pPr>
            <w:r>
              <w:rPr>
                <w:spacing w:val="-2"/>
                <w:sz w:val="20"/>
              </w:rPr>
              <w:t>Substantive</w:t>
            </w:r>
          </w:p>
        </w:tc>
        <w:tc>
          <w:tcPr>
            <w:tcW w:w="3090" w:type="dxa"/>
          </w:tcPr>
          <w:p>
            <w:pPr>
              <w:pStyle w:val="TableParagraph"/>
              <w:spacing w:line="240" w:lineRule="atLeast"/>
              <w:ind w:left="109"/>
              <w:rPr>
                <w:sz w:val="20"/>
              </w:rPr>
            </w:pPr>
            <w:r>
              <w:rPr>
                <w:sz w:val="20"/>
              </w:rPr>
              <w:t>Removed</w:t>
            </w:r>
            <w:r>
              <w:rPr>
                <w:spacing w:val="-12"/>
                <w:sz w:val="20"/>
              </w:rPr>
              <w:t> </w:t>
            </w:r>
            <w:r>
              <w:rPr>
                <w:sz w:val="20"/>
              </w:rPr>
              <w:t>Appendix</w:t>
            </w:r>
            <w:r>
              <w:rPr>
                <w:spacing w:val="-11"/>
                <w:sz w:val="20"/>
              </w:rPr>
              <w:t> </w:t>
            </w:r>
            <w:r>
              <w:rPr>
                <w:sz w:val="20"/>
              </w:rPr>
              <w:t>F,</w:t>
            </w:r>
            <w:r>
              <w:rPr>
                <w:spacing w:val="-11"/>
                <w:sz w:val="20"/>
              </w:rPr>
              <w:t> </w:t>
            </w:r>
            <w:r>
              <w:rPr>
                <w:sz w:val="20"/>
              </w:rPr>
              <w:t>Contingency Planning Guidelines.</w:t>
            </w:r>
          </w:p>
        </w:tc>
        <w:tc>
          <w:tcPr>
            <w:tcW w:w="1583" w:type="dxa"/>
          </w:tcPr>
          <w:p>
            <w:pPr>
              <w:pStyle w:val="TableParagraph"/>
              <w:spacing w:line="240" w:lineRule="atLeast"/>
              <w:ind w:left="111" w:right="146"/>
              <w:rPr>
                <w:sz w:val="20"/>
              </w:rPr>
            </w:pPr>
            <w:r>
              <w:rPr>
                <w:sz w:val="20"/>
              </w:rPr>
              <w:t>Appendix</w:t>
            </w:r>
            <w:r>
              <w:rPr>
                <w:spacing w:val="-12"/>
                <w:sz w:val="20"/>
              </w:rPr>
              <w:t> </w:t>
            </w:r>
            <w:r>
              <w:rPr>
                <w:sz w:val="20"/>
              </w:rPr>
              <w:t>F</w:t>
            </w:r>
            <w:r>
              <w:rPr>
                <w:spacing w:val="-11"/>
                <w:sz w:val="20"/>
              </w:rPr>
              <w:t> </w:t>
            </w:r>
            <w:r>
              <w:rPr>
                <w:sz w:val="20"/>
              </w:rPr>
              <w:t>in Rev 1</w:t>
            </w:r>
          </w:p>
        </w:tc>
      </w:tr>
      <w:tr>
        <w:trPr>
          <w:trHeight w:val="486" w:hRule="atLeast"/>
        </w:trPr>
        <w:tc>
          <w:tcPr>
            <w:tcW w:w="1706" w:type="dxa"/>
          </w:tcPr>
          <w:p>
            <w:pPr>
              <w:pStyle w:val="TableParagraph"/>
              <w:spacing w:before="1"/>
              <w:ind w:left="146" w:right="143"/>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45"/>
              <w:rPr>
                <w:sz w:val="20"/>
              </w:rPr>
            </w:pPr>
            <w:r>
              <w:rPr>
                <w:spacing w:val="-2"/>
                <w:sz w:val="20"/>
              </w:rPr>
              <w:t>Substantive</w:t>
            </w:r>
          </w:p>
        </w:tc>
        <w:tc>
          <w:tcPr>
            <w:tcW w:w="3090" w:type="dxa"/>
          </w:tcPr>
          <w:p>
            <w:pPr>
              <w:pStyle w:val="TableParagraph"/>
              <w:spacing w:line="243" w:lineRule="exact" w:before="1"/>
              <w:ind w:left="109"/>
              <w:rPr>
                <w:sz w:val="20"/>
              </w:rPr>
            </w:pPr>
            <w:r>
              <w:rPr>
                <w:sz w:val="20"/>
              </w:rPr>
              <w:t>Removed</w:t>
            </w:r>
            <w:r>
              <w:rPr>
                <w:spacing w:val="-8"/>
                <w:sz w:val="20"/>
              </w:rPr>
              <w:t> </w:t>
            </w:r>
            <w:r>
              <w:rPr>
                <w:sz w:val="20"/>
              </w:rPr>
              <w:t>Appendix</w:t>
            </w:r>
            <w:r>
              <w:rPr>
                <w:spacing w:val="-8"/>
                <w:sz w:val="20"/>
              </w:rPr>
              <w:t> </w:t>
            </w:r>
            <w:r>
              <w:rPr>
                <w:sz w:val="20"/>
              </w:rPr>
              <w:t>G,</w:t>
            </w:r>
            <w:r>
              <w:rPr>
                <w:spacing w:val="-7"/>
                <w:sz w:val="20"/>
              </w:rPr>
              <w:t> </w:t>
            </w:r>
            <w:r>
              <w:rPr>
                <w:spacing w:val="-2"/>
                <w:sz w:val="20"/>
              </w:rPr>
              <w:t>Sample</w:t>
            </w:r>
          </w:p>
          <w:p>
            <w:pPr>
              <w:pStyle w:val="TableParagraph"/>
              <w:spacing w:line="222" w:lineRule="exact"/>
              <w:ind w:left="109"/>
              <w:rPr>
                <w:sz w:val="20"/>
              </w:rPr>
            </w:pPr>
            <w:r>
              <w:rPr>
                <w:sz w:val="20"/>
              </w:rPr>
              <w:t>Contingency</w:t>
            </w:r>
            <w:r>
              <w:rPr>
                <w:spacing w:val="-8"/>
                <w:sz w:val="20"/>
              </w:rPr>
              <w:t> </w:t>
            </w:r>
            <w:r>
              <w:rPr>
                <w:sz w:val="20"/>
              </w:rPr>
              <w:t>Plan</w:t>
            </w:r>
            <w:r>
              <w:rPr>
                <w:spacing w:val="-7"/>
                <w:sz w:val="20"/>
              </w:rPr>
              <w:t> </w:t>
            </w:r>
            <w:r>
              <w:rPr>
                <w:spacing w:val="-2"/>
                <w:sz w:val="20"/>
              </w:rPr>
              <w:t>Template.</w:t>
            </w:r>
          </w:p>
        </w:tc>
        <w:tc>
          <w:tcPr>
            <w:tcW w:w="1583" w:type="dxa"/>
          </w:tcPr>
          <w:p>
            <w:pPr>
              <w:pStyle w:val="TableParagraph"/>
              <w:spacing w:line="243" w:lineRule="exact" w:before="1"/>
              <w:ind w:left="111"/>
              <w:rPr>
                <w:sz w:val="20"/>
              </w:rPr>
            </w:pPr>
            <w:r>
              <w:rPr>
                <w:sz w:val="20"/>
              </w:rPr>
              <w:t>Appendix</w:t>
            </w:r>
            <w:r>
              <w:rPr>
                <w:spacing w:val="-6"/>
                <w:sz w:val="20"/>
              </w:rPr>
              <w:t> </w:t>
            </w:r>
            <w:r>
              <w:rPr>
                <w:sz w:val="20"/>
              </w:rPr>
              <w:t>G</w:t>
            </w:r>
            <w:r>
              <w:rPr>
                <w:spacing w:val="-5"/>
                <w:sz w:val="20"/>
              </w:rPr>
              <w:t> in</w:t>
            </w:r>
          </w:p>
          <w:p>
            <w:pPr>
              <w:pStyle w:val="TableParagraph"/>
              <w:spacing w:line="222" w:lineRule="exact"/>
              <w:ind w:left="111"/>
              <w:rPr>
                <w:sz w:val="20"/>
              </w:rPr>
            </w:pPr>
            <w:r>
              <w:rPr>
                <w:sz w:val="20"/>
              </w:rPr>
              <w:t>Rev</w:t>
            </w:r>
            <w:r>
              <w:rPr>
                <w:spacing w:val="-4"/>
                <w:sz w:val="20"/>
              </w:rPr>
              <w:t> </w:t>
            </w:r>
            <w:r>
              <w:rPr>
                <w:spacing w:val="-10"/>
                <w:sz w:val="20"/>
              </w:rPr>
              <w:t>1</w:t>
            </w:r>
          </w:p>
        </w:tc>
      </w:tr>
      <w:tr>
        <w:trPr>
          <w:trHeight w:val="489" w:hRule="atLeast"/>
        </w:trPr>
        <w:tc>
          <w:tcPr>
            <w:tcW w:w="1706" w:type="dxa"/>
          </w:tcPr>
          <w:p>
            <w:pPr>
              <w:pStyle w:val="TableParagraph"/>
              <w:spacing w:before="1"/>
              <w:ind w:left="146" w:right="143"/>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45"/>
              <w:rPr>
                <w:sz w:val="20"/>
              </w:rPr>
            </w:pPr>
            <w:r>
              <w:rPr>
                <w:spacing w:val="-2"/>
                <w:sz w:val="20"/>
              </w:rPr>
              <w:t>Substantive</w:t>
            </w:r>
          </w:p>
        </w:tc>
        <w:tc>
          <w:tcPr>
            <w:tcW w:w="3090" w:type="dxa"/>
          </w:tcPr>
          <w:p>
            <w:pPr>
              <w:pStyle w:val="TableParagraph"/>
              <w:spacing w:line="240" w:lineRule="atLeast"/>
              <w:ind w:left="109" w:right="109"/>
              <w:rPr>
                <w:sz w:val="20"/>
              </w:rPr>
            </w:pPr>
            <w:r>
              <w:rPr>
                <w:sz w:val="20"/>
              </w:rPr>
              <w:t>Removed Appendix H, Resources for</w:t>
            </w:r>
            <w:r>
              <w:rPr>
                <w:spacing w:val="-8"/>
                <w:sz w:val="20"/>
              </w:rPr>
              <w:t> </w:t>
            </w:r>
            <w:r>
              <w:rPr>
                <w:sz w:val="20"/>
              </w:rPr>
              <w:t>Secure</w:t>
            </w:r>
            <w:r>
              <w:rPr>
                <w:spacing w:val="-8"/>
                <w:sz w:val="20"/>
              </w:rPr>
              <w:t> </w:t>
            </w:r>
            <w:r>
              <w:rPr>
                <w:sz w:val="20"/>
              </w:rPr>
              <w:t>Remote</w:t>
            </w:r>
            <w:r>
              <w:rPr>
                <w:spacing w:val="-8"/>
                <w:sz w:val="20"/>
              </w:rPr>
              <w:t> </w:t>
            </w:r>
            <w:r>
              <w:rPr>
                <w:sz w:val="20"/>
              </w:rPr>
              <w:t>Use</w:t>
            </w:r>
            <w:r>
              <w:rPr>
                <w:spacing w:val="-8"/>
                <w:sz w:val="20"/>
              </w:rPr>
              <w:t> </w:t>
            </w:r>
            <w:r>
              <w:rPr>
                <w:sz w:val="20"/>
              </w:rPr>
              <w:t>and</w:t>
            </w:r>
            <w:r>
              <w:rPr>
                <w:spacing w:val="-7"/>
                <w:sz w:val="20"/>
              </w:rPr>
              <w:t> </w:t>
            </w:r>
            <w:r>
              <w:rPr>
                <w:sz w:val="20"/>
              </w:rPr>
              <w:t>Access.</w:t>
            </w:r>
          </w:p>
        </w:tc>
        <w:tc>
          <w:tcPr>
            <w:tcW w:w="1583" w:type="dxa"/>
          </w:tcPr>
          <w:p>
            <w:pPr>
              <w:pStyle w:val="TableParagraph"/>
              <w:spacing w:line="240" w:lineRule="atLeast"/>
              <w:ind w:left="111" w:right="146"/>
              <w:rPr>
                <w:sz w:val="20"/>
              </w:rPr>
            </w:pPr>
            <w:r>
              <w:rPr>
                <w:sz w:val="20"/>
              </w:rPr>
              <w:t>Appendix</w:t>
            </w:r>
            <w:r>
              <w:rPr>
                <w:spacing w:val="-12"/>
                <w:sz w:val="20"/>
              </w:rPr>
              <w:t> </w:t>
            </w:r>
            <w:r>
              <w:rPr>
                <w:sz w:val="20"/>
              </w:rPr>
              <w:t>H</w:t>
            </w:r>
            <w:r>
              <w:rPr>
                <w:spacing w:val="-11"/>
                <w:sz w:val="20"/>
              </w:rPr>
              <w:t> </w:t>
            </w:r>
            <w:r>
              <w:rPr>
                <w:sz w:val="20"/>
              </w:rPr>
              <w:t>in Rev 1</w:t>
            </w:r>
          </w:p>
        </w:tc>
      </w:tr>
      <w:tr>
        <w:trPr>
          <w:trHeight w:val="489" w:hRule="atLeast"/>
        </w:trPr>
        <w:tc>
          <w:tcPr>
            <w:tcW w:w="1706" w:type="dxa"/>
          </w:tcPr>
          <w:p>
            <w:pPr>
              <w:pStyle w:val="TableParagraph"/>
              <w:spacing w:before="1"/>
              <w:ind w:left="146" w:right="143"/>
              <w:jc w:val="center"/>
              <w:rPr>
                <w:sz w:val="20"/>
              </w:rPr>
            </w:pPr>
            <w:r>
              <w:rPr>
                <w:sz w:val="20"/>
              </w:rPr>
              <w:t>NIST</w:t>
            </w:r>
            <w:r>
              <w:rPr>
                <w:spacing w:val="-7"/>
                <w:sz w:val="20"/>
              </w:rPr>
              <w:t> </w:t>
            </w:r>
            <w:r>
              <w:rPr>
                <w:sz w:val="20"/>
              </w:rPr>
              <w:t>SP</w:t>
            </w:r>
            <w:r>
              <w:rPr>
                <w:spacing w:val="-6"/>
                <w:sz w:val="20"/>
              </w:rPr>
              <w:t> </w:t>
            </w:r>
            <w:r>
              <w:rPr>
                <w:sz w:val="20"/>
              </w:rPr>
              <w:t>800-</w:t>
            </w:r>
            <w:r>
              <w:rPr>
                <w:spacing w:val="-4"/>
                <w:sz w:val="20"/>
              </w:rPr>
              <w:t>66r2</w:t>
            </w:r>
          </w:p>
        </w:tc>
        <w:tc>
          <w:tcPr>
            <w:tcW w:w="1528" w:type="dxa"/>
          </w:tcPr>
          <w:p>
            <w:pPr>
              <w:pStyle w:val="TableParagraph"/>
              <w:spacing w:before="1"/>
              <w:ind w:left="164" w:right="160"/>
              <w:jc w:val="center"/>
              <w:rPr>
                <w:sz w:val="20"/>
              </w:rPr>
            </w:pPr>
            <w:r>
              <w:rPr>
                <w:sz w:val="20"/>
              </w:rPr>
              <w:t>February</w:t>
            </w:r>
            <w:r>
              <w:rPr>
                <w:spacing w:val="-9"/>
                <w:sz w:val="20"/>
              </w:rPr>
              <w:t> </w:t>
            </w:r>
            <w:r>
              <w:rPr>
                <w:spacing w:val="-4"/>
                <w:sz w:val="20"/>
              </w:rPr>
              <w:t>2024</w:t>
            </w:r>
          </w:p>
        </w:tc>
        <w:tc>
          <w:tcPr>
            <w:tcW w:w="1439" w:type="dxa"/>
          </w:tcPr>
          <w:p>
            <w:pPr>
              <w:pStyle w:val="TableParagraph"/>
              <w:spacing w:before="1"/>
              <w:ind w:left="245"/>
              <w:rPr>
                <w:sz w:val="20"/>
              </w:rPr>
            </w:pPr>
            <w:r>
              <w:rPr>
                <w:spacing w:val="-2"/>
                <w:sz w:val="20"/>
              </w:rPr>
              <w:t>Substantive</w:t>
            </w:r>
          </w:p>
        </w:tc>
        <w:tc>
          <w:tcPr>
            <w:tcW w:w="3090" w:type="dxa"/>
          </w:tcPr>
          <w:p>
            <w:pPr>
              <w:pStyle w:val="TableParagraph"/>
              <w:spacing w:line="240" w:lineRule="atLeast"/>
              <w:ind w:left="109"/>
              <w:rPr>
                <w:sz w:val="20"/>
              </w:rPr>
            </w:pPr>
            <w:r>
              <w:rPr>
                <w:sz w:val="20"/>
              </w:rPr>
              <w:t>Removed</w:t>
            </w:r>
            <w:r>
              <w:rPr>
                <w:spacing w:val="-12"/>
                <w:sz w:val="20"/>
              </w:rPr>
              <w:t> </w:t>
            </w:r>
            <w:r>
              <w:rPr>
                <w:sz w:val="20"/>
              </w:rPr>
              <w:t>Appendix</w:t>
            </w:r>
            <w:r>
              <w:rPr>
                <w:spacing w:val="-11"/>
                <w:sz w:val="20"/>
              </w:rPr>
              <w:t> </w:t>
            </w:r>
            <w:r>
              <w:rPr>
                <w:sz w:val="20"/>
              </w:rPr>
              <w:t>I,</w:t>
            </w:r>
            <w:r>
              <w:rPr>
                <w:spacing w:val="-11"/>
                <w:sz w:val="20"/>
              </w:rPr>
              <w:t> </w:t>
            </w:r>
            <w:r>
              <w:rPr>
                <w:sz w:val="20"/>
              </w:rPr>
              <w:t>Telework Security Considerations.</w:t>
            </w:r>
          </w:p>
        </w:tc>
        <w:tc>
          <w:tcPr>
            <w:tcW w:w="1583" w:type="dxa"/>
          </w:tcPr>
          <w:p>
            <w:pPr>
              <w:pStyle w:val="TableParagraph"/>
              <w:spacing w:line="240" w:lineRule="atLeast"/>
              <w:ind w:left="111" w:right="146"/>
              <w:rPr>
                <w:sz w:val="20"/>
              </w:rPr>
            </w:pPr>
            <w:r>
              <w:rPr>
                <w:sz w:val="20"/>
              </w:rPr>
              <w:t>Appendix</w:t>
            </w:r>
            <w:r>
              <w:rPr>
                <w:spacing w:val="-12"/>
                <w:sz w:val="20"/>
              </w:rPr>
              <w:t> </w:t>
            </w:r>
            <w:r>
              <w:rPr>
                <w:sz w:val="20"/>
              </w:rPr>
              <w:t>I</w:t>
            </w:r>
            <w:r>
              <w:rPr>
                <w:spacing w:val="-11"/>
                <w:sz w:val="20"/>
              </w:rPr>
              <w:t> </w:t>
            </w:r>
            <w:r>
              <w:rPr>
                <w:sz w:val="20"/>
              </w:rPr>
              <w:t>in Rev 1</w:t>
            </w:r>
          </w:p>
        </w:tc>
      </w:tr>
    </w:tbl>
    <w:sectPr>
      <w:pgSz w:w="12240" w:h="15840"/>
      <w:pgMar w:header="763" w:footer="722" w:top="1400" w:bottom="920" w:left="13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7760">
              <wp:simplePos x="0" y="0"/>
              <wp:positionH relativeFrom="page">
                <wp:posOffset>3790169</wp:posOffset>
              </wp:positionH>
              <wp:positionV relativeFrom="page">
                <wp:posOffset>9460072</wp:posOffset>
              </wp:positionV>
              <wp:extent cx="205104"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5104"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8.438568pt;margin-top:744.887573pt;width:16.1500pt;height:12pt;mso-position-horizontal-relative:page;mso-position-vertical-relative:page;z-index:-19678720" type="#_x0000_t202" id="docshape6"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 roman </w:instrText>
                    </w:r>
                    <w:r>
                      <w:rPr>
                        <w:spacing w:val="-5"/>
                        <w:sz w:val="20"/>
                      </w:rPr>
                      <w:fldChar w:fldCharType="separate"/>
                    </w:r>
                    <w:r>
                      <w:rPr>
                        <w:spacing w:val="-5"/>
                        <w:sz w:val="20"/>
                      </w:rPr>
                      <w:t>vii</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9296">
              <wp:simplePos x="0" y="0"/>
              <wp:positionH relativeFrom="page">
                <wp:posOffset>3784098</wp:posOffset>
              </wp:positionH>
              <wp:positionV relativeFrom="page">
                <wp:posOffset>9460072</wp:posOffset>
              </wp:positionV>
              <wp:extent cx="217170"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7170"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7.96048pt;margin-top:744.887573pt;width:17.1pt;height:12pt;mso-position-horizontal-relative:page;mso-position-vertical-relative:page;z-index:-19677184" type="#_x0000_t202" id="docshape9"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0832">
              <wp:simplePos x="0" y="0"/>
              <wp:positionH relativeFrom="page">
                <wp:posOffset>4927206</wp:posOffset>
              </wp:positionH>
              <wp:positionV relativeFrom="page">
                <wp:posOffset>7174109</wp:posOffset>
              </wp:positionV>
              <wp:extent cx="217170" cy="1524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17170"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87.968994pt;margin-top:564.890503pt;width:17.1pt;height:12pt;mso-position-horizontal-relative:page;mso-position-vertical-relative:page;z-index:-19675648" type="#_x0000_t202" id="docshape37"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30</w:t>
                    </w:r>
                    <w:r>
                      <w:rPr>
                        <w:spacing w:val="-5"/>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2368">
              <wp:simplePos x="0" y="0"/>
              <wp:positionH relativeFrom="page">
                <wp:posOffset>4927206</wp:posOffset>
              </wp:positionH>
              <wp:positionV relativeFrom="page">
                <wp:posOffset>7174109</wp:posOffset>
              </wp:positionV>
              <wp:extent cx="217170" cy="1524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17170"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87.968994pt;margin-top:564.890503pt;width:17.1pt;height:12pt;mso-position-horizontal-relative:page;mso-position-vertical-relative:page;z-index:-19674112" type="#_x0000_t202" id="docshape59"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54</w:t>
                    </w:r>
                    <w:r>
                      <w:rPr>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3904">
              <wp:simplePos x="0" y="0"/>
              <wp:positionH relativeFrom="page">
                <wp:posOffset>914400</wp:posOffset>
              </wp:positionH>
              <wp:positionV relativeFrom="page">
                <wp:posOffset>6655307</wp:posOffset>
              </wp:positionV>
              <wp:extent cx="1828800" cy="1079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524.039978pt;width:144pt;height:.84pt;mso-position-horizontal-relative:page;mso-position-vertical-relative:page;z-index:-19672576" id="docshape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644416">
              <wp:simplePos x="0" y="0"/>
              <wp:positionH relativeFrom="page">
                <wp:posOffset>901700</wp:posOffset>
              </wp:positionH>
              <wp:positionV relativeFrom="page">
                <wp:posOffset>6737857</wp:posOffset>
              </wp:positionV>
              <wp:extent cx="2831465" cy="1314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831465" cy="131445"/>
                      </a:xfrm>
                      <a:prstGeom prst="rect">
                        <a:avLst/>
                      </a:prstGeom>
                    </wps:spPr>
                    <wps:txbx>
                      <w:txbxContent>
                        <w:p>
                          <w:pPr>
                            <w:spacing w:line="189" w:lineRule="exact" w:before="0"/>
                            <w:ind w:left="20" w:right="0" w:firstLine="0"/>
                            <w:jc w:val="left"/>
                            <w:rPr>
                              <w:sz w:val="16"/>
                            </w:rPr>
                          </w:pPr>
                          <w:r>
                            <w:rPr>
                              <w:sz w:val="16"/>
                              <w:vertAlign w:val="superscript"/>
                            </w:rPr>
                            <w:t>101</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txbxContent>
                    </wps:txbx>
                    <wps:bodyPr wrap="square" lIns="0" tIns="0" rIns="0" bIns="0" rtlCol="0">
                      <a:noAutofit/>
                    </wps:bodyPr>
                  </wps:wsp>
                </a:graphicData>
              </a:graphic>
            </wp:anchor>
          </w:drawing>
        </mc:Choice>
        <mc:Fallback>
          <w:pict>
            <v:shape style="position:absolute;margin-left:71pt;margin-top:530.539978pt;width:222.95pt;height:10.35pt;mso-position-horizontal-relative:page;mso-position-vertical-relative:page;z-index:-19672064" type="#_x0000_t202" id="docshape70" filled="false" stroked="false">
              <v:textbox inset="0,0,0,0">
                <w:txbxContent>
                  <w:p>
                    <w:pPr>
                      <w:spacing w:line="189" w:lineRule="exact" w:before="0"/>
                      <w:ind w:left="20" w:right="0" w:firstLine="0"/>
                      <w:jc w:val="left"/>
                      <w:rPr>
                        <w:sz w:val="16"/>
                      </w:rPr>
                    </w:pPr>
                    <w:r>
                      <w:rPr>
                        <w:sz w:val="16"/>
                        <w:vertAlign w:val="superscript"/>
                      </w:rPr>
                      <w:t>101</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6"/>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txbxContent>
              </v:textbox>
              <w10:wrap type="none"/>
            </v:shape>
          </w:pict>
        </mc:Fallback>
      </mc:AlternateContent>
    </w:r>
    <w:r>
      <w:rPr/>
      <mc:AlternateContent>
        <mc:Choice Requires="wps">
          <w:drawing>
            <wp:anchor distT="0" distB="0" distL="0" distR="0" allowOverlap="1" layoutInCell="1" locked="0" behindDoc="1" simplePos="0" relativeHeight="483644928">
              <wp:simplePos x="0" y="0"/>
              <wp:positionH relativeFrom="page">
                <wp:posOffset>4952606</wp:posOffset>
              </wp:positionH>
              <wp:positionV relativeFrom="page">
                <wp:posOffset>7174109</wp:posOffset>
              </wp:positionV>
              <wp:extent cx="153670"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3670" cy="152400"/>
                      </a:xfrm>
                      <a:prstGeom prst="rect">
                        <a:avLst/>
                      </a:prstGeom>
                    </wps:spPr>
                    <wps:txbx>
                      <w:txbxContent>
                        <w:p>
                          <w:pPr>
                            <w:spacing w:line="223" w:lineRule="exact" w:before="0"/>
                            <w:ind w:left="20" w:right="0" w:firstLine="0"/>
                            <w:jc w:val="left"/>
                            <w:rPr>
                              <w:sz w:val="20"/>
                            </w:rPr>
                          </w:pPr>
                          <w:r>
                            <w:rPr>
                              <w:spacing w:val="-5"/>
                              <w:sz w:val="20"/>
                            </w:rPr>
                            <w:t>62</w:t>
                          </w:r>
                        </w:p>
                      </w:txbxContent>
                    </wps:txbx>
                    <wps:bodyPr wrap="square" lIns="0" tIns="0" rIns="0" bIns="0" rtlCol="0">
                      <a:noAutofit/>
                    </wps:bodyPr>
                  </wps:wsp>
                </a:graphicData>
              </a:graphic>
            </wp:anchor>
          </w:drawing>
        </mc:Choice>
        <mc:Fallback>
          <w:pict>
            <v:shape style="position:absolute;margin-left:389.968994pt;margin-top:564.890503pt;width:12.1pt;height:12pt;mso-position-horizontal-relative:page;mso-position-vertical-relative:page;z-index:-19671552" type="#_x0000_t202" id="docshape71" filled="false" stroked="false">
              <v:textbox inset="0,0,0,0">
                <w:txbxContent>
                  <w:p>
                    <w:pPr>
                      <w:spacing w:line="223" w:lineRule="exact" w:before="0"/>
                      <w:ind w:left="20" w:right="0" w:firstLine="0"/>
                      <w:jc w:val="left"/>
                      <w:rPr>
                        <w:sz w:val="20"/>
                      </w:rPr>
                    </w:pPr>
                    <w:r>
                      <w:rPr>
                        <w:spacing w:val="-5"/>
                        <w:sz w:val="20"/>
                      </w:rPr>
                      <w:t>62</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6464">
              <wp:simplePos x="0" y="0"/>
              <wp:positionH relativeFrom="page">
                <wp:posOffset>914400</wp:posOffset>
              </wp:positionH>
              <wp:positionV relativeFrom="page">
                <wp:posOffset>6655307</wp:posOffset>
              </wp:positionV>
              <wp:extent cx="1828800" cy="1079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828800" cy="10795"/>
                      </a:xfrm>
                      <a:custGeom>
                        <a:avLst/>
                        <a:gdLst/>
                        <a:ahLst/>
                        <a:cxnLst/>
                        <a:rect l="l" t="t" r="r" b="b"/>
                        <a:pathLst>
                          <a:path w="1828800" h="10795">
                            <a:moveTo>
                              <a:pt x="1828800" y="0"/>
                            </a:moveTo>
                            <a:lnTo>
                              <a:pt x="0" y="0"/>
                            </a:lnTo>
                            <a:lnTo>
                              <a:pt x="0" y="10668"/>
                            </a:lnTo>
                            <a:lnTo>
                              <a:pt x="1828800" y="1066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524.039978pt;width:144pt;height:.84pt;mso-position-horizontal-relative:page;mso-position-vertical-relative:page;z-index:-19670016"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646976">
              <wp:simplePos x="0" y="0"/>
              <wp:positionH relativeFrom="page">
                <wp:posOffset>901700</wp:posOffset>
              </wp:positionH>
              <wp:positionV relativeFrom="page">
                <wp:posOffset>6737857</wp:posOffset>
              </wp:positionV>
              <wp:extent cx="2831465" cy="13144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831465" cy="131445"/>
                      </a:xfrm>
                      <a:prstGeom prst="rect">
                        <a:avLst/>
                      </a:prstGeom>
                    </wps:spPr>
                    <wps:txbx>
                      <w:txbxContent>
                        <w:p>
                          <w:pPr>
                            <w:spacing w:line="189" w:lineRule="exact" w:before="0"/>
                            <w:ind w:left="20" w:right="0" w:firstLine="0"/>
                            <w:jc w:val="left"/>
                            <w:rPr>
                              <w:sz w:val="16"/>
                            </w:rPr>
                          </w:pPr>
                          <w:r>
                            <w:rPr>
                              <w:sz w:val="16"/>
                              <w:vertAlign w:val="superscript"/>
                            </w:rPr>
                            <w:t>102</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5"/>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txbxContent>
                    </wps:txbx>
                    <wps:bodyPr wrap="square" lIns="0" tIns="0" rIns="0" bIns="0" rtlCol="0">
                      <a:noAutofit/>
                    </wps:bodyPr>
                  </wps:wsp>
                </a:graphicData>
              </a:graphic>
            </wp:anchor>
          </w:drawing>
        </mc:Choice>
        <mc:Fallback>
          <w:pict>
            <v:shape style="position:absolute;margin-left:71pt;margin-top:530.539978pt;width:222.95pt;height:10.35pt;mso-position-horizontal-relative:page;mso-position-vertical-relative:page;z-index:-19669504" type="#_x0000_t202" id="docshape75" filled="false" stroked="false">
              <v:textbox inset="0,0,0,0">
                <w:txbxContent>
                  <w:p>
                    <w:pPr>
                      <w:spacing w:line="189" w:lineRule="exact" w:before="0"/>
                      <w:ind w:left="20" w:right="0" w:firstLine="0"/>
                      <w:jc w:val="left"/>
                      <w:rPr>
                        <w:sz w:val="16"/>
                      </w:rPr>
                    </w:pPr>
                    <w:r>
                      <w:rPr>
                        <w:sz w:val="16"/>
                        <w:vertAlign w:val="superscript"/>
                      </w:rPr>
                      <w:t>102</w:t>
                    </w:r>
                    <w:r>
                      <w:rPr>
                        <w:spacing w:val="-5"/>
                        <w:sz w:val="16"/>
                        <w:vertAlign w:val="baseline"/>
                      </w:rPr>
                      <w:t> </w:t>
                    </w:r>
                    <w:r>
                      <w:rPr>
                        <w:sz w:val="16"/>
                        <w:vertAlign w:val="baseline"/>
                      </w:rPr>
                      <w:t>See</w:t>
                    </w:r>
                    <w:r>
                      <w:rPr>
                        <w:spacing w:val="-4"/>
                        <w:sz w:val="16"/>
                        <w:vertAlign w:val="baseline"/>
                      </w:rPr>
                      <w:t> </w:t>
                    </w:r>
                    <w:r>
                      <w:rPr>
                        <w:sz w:val="16"/>
                        <w:vertAlign w:val="baseline"/>
                      </w:rPr>
                      <w:t>Sec.</w:t>
                    </w:r>
                    <w:r>
                      <w:rPr>
                        <w:spacing w:val="-3"/>
                        <w:sz w:val="16"/>
                        <w:vertAlign w:val="baseline"/>
                      </w:rPr>
                      <w:t> </w:t>
                    </w:r>
                    <w:hyperlink w:history="true" w:anchor="_bookmark96">
                      <w:r>
                        <w:rPr>
                          <w:sz w:val="16"/>
                          <w:vertAlign w:val="baseline"/>
                        </w:rPr>
                        <w:t>5.1.5,</w:t>
                      </w:r>
                    </w:hyperlink>
                    <w:r>
                      <w:rPr>
                        <w:spacing w:val="-5"/>
                        <w:sz w:val="16"/>
                        <w:vertAlign w:val="baseline"/>
                      </w:rPr>
                      <w:t> </w:t>
                    </w:r>
                    <w:r>
                      <w:rPr>
                        <w:sz w:val="16"/>
                        <w:vertAlign w:val="baseline"/>
                      </w:rPr>
                      <w:t>HIPAA</w:t>
                    </w:r>
                    <w:r>
                      <w:rPr>
                        <w:spacing w:val="-5"/>
                        <w:sz w:val="16"/>
                        <w:vertAlign w:val="baseline"/>
                      </w:rPr>
                      <w:t> </w:t>
                    </w:r>
                    <w:r>
                      <w:rPr>
                        <w:sz w:val="16"/>
                        <w:vertAlign w:val="baseline"/>
                      </w:rPr>
                      <w:t>Standard:</w:t>
                    </w:r>
                    <w:r>
                      <w:rPr>
                        <w:spacing w:val="-3"/>
                        <w:sz w:val="16"/>
                        <w:vertAlign w:val="baseline"/>
                      </w:rPr>
                      <w:t> </w:t>
                    </w:r>
                    <w:r>
                      <w:rPr>
                        <w:sz w:val="16"/>
                        <w:vertAlign w:val="baseline"/>
                      </w:rPr>
                      <w:t>Security</w:t>
                    </w:r>
                    <w:r>
                      <w:rPr>
                        <w:spacing w:val="-5"/>
                        <w:sz w:val="16"/>
                        <w:vertAlign w:val="baseline"/>
                      </w:rPr>
                      <w:t> </w:t>
                    </w:r>
                    <w:r>
                      <w:rPr>
                        <w:sz w:val="16"/>
                        <w:vertAlign w:val="baseline"/>
                      </w:rPr>
                      <w:t>Awareness</w:t>
                    </w:r>
                    <w:r>
                      <w:rPr>
                        <w:spacing w:val="-4"/>
                        <w:sz w:val="16"/>
                        <w:vertAlign w:val="baseline"/>
                      </w:rPr>
                      <w:t> </w:t>
                    </w:r>
                    <w:r>
                      <w:rPr>
                        <w:sz w:val="16"/>
                        <w:vertAlign w:val="baseline"/>
                      </w:rPr>
                      <w:t>and</w:t>
                    </w:r>
                    <w:r>
                      <w:rPr>
                        <w:spacing w:val="-4"/>
                        <w:sz w:val="16"/>
                        <w:vertAlign w:val="baseline"/>
                      </w:rPr>
                      <w:t> </w:t>
                    </w:r>
                    <w:r>
                      <w:rPr>
                        <w:spacing w:val="-2"/>
                        <w:sz w:val="16"/>
                        <w:vertAlign w:val="baseline"/>
                      </w:rPr>
                      <w:t>Training.</w:t>
                    </w:r>
                  </w:p>
                </w:txbxContent>
              </v:textbox>
              <w10:wrap type="none"/>
            </v:shape>
          </w:pict>
        </mc:Fallback>
      </mc:AlternateContent>
    </w:r>
    <w:r>
      <w:rPr/>
      <mc:AlternateContent>
        <mc:Choice Requires="wps">
          <w:drawing>
            <wp:anchor distT="0" distB="0" distL="0" distR="0" allowOverlap="1" layoutInCell="1" locked="0" behindDoc="1" simplePos="0" relativeHeight="483647488">
              <wp:simplePos x="0" y="0"/>
              <wp:positionH relativeFrom="page">
                <wp:posOffset>4952606</wp:posOffset>
              </wp:positionH>
              <wp:positionV relativeFrom="page">
                <wp:posOffset>7174109</wp:posOffset>
              </wp:positionV>
              <wp:extent cx="153670" cy="1524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3670" cy="152400"/>
                      </a:xfrm>
                      <a:prstGeom prst="rect">
                        <a:avLst/>
                      </a:prstGeom>
                    </wps:spPr>
                    <wps:txbx>
                      <w:txbxContent>
                        <w:p>
                          <w:pPr>
                            <w:spacing w:line="223" w:lineRule="exact" w:before="0"/>
                            <w:ind w:left="20" w:right="0" w:firstLine="0"/>
                            <w:jc w:val="left"/>
                            <w:rPr>
                              <w:sz w:val="20"/>
                            </w:rPr>
                          </w:pPr>
                          <w:r>
                            <w:rPr>
                              <w:spacing w:val="-5"/>
                              <w:sz w:val="20"/>
                            </w:rPr>
                            <w:t>63</w:t>
                          </w:r>
                        </w:p>
                      </w:txbxContent>
                    </wps:txbx>
                    <wps:bodyPr wrap="square" lIns="0" tIns="0" rIns="0" bIns="0" rtlCol="0">
                      <a:noAutofit/>
                    </wps:bodyPr>
                  </wps:wsp>
                </a:graphicData>
              </a:graphic>
            </wp:anchor>
          </w:drawing>
        </mc:Choice>
        <mc:Fallback>
          <w:pict>
            <v:shape style="position:absolute;margin-left:389.968994pt;margin-top:564.890503pt;width:12.1pt;height:12pt;mso-position-horizontal-relative:page;mso-position-vertical-relative:page;z-index:-19668992" type="#_x0000_t202" id="docshape76" filled="false" stroked="false">
              <v:textbox inset="0,0,0,0">
                <w:txbxContent>
                  <w:p>
                    <w:pPr>
                      <w:spacing w:line="223" w:lineRule="exact" w:before="0"/>
                      <w:ind w:left="20" w:right="0" w:firstLine="0"/>
                      <w:jc w:val="left"/>
                      <w:rPr>
                        <w:sz w:val="20"/>
                      </w:rPr>
                    </w:pPr>
                    <w:r>
                      <w:rPr>
                        <w:spacing w:val="-5"/>
                        <w:sz w:val="20"/>
                      </w:rPr>
                      <w:t>63</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9024">
              <wp:simplePos x="0" y="0"/>
              <wp:positionH relativeFrom="page">
                <wp:posOffset>4927206</wp:posOffset>
              </wp:positionH>
              <wp:positionV relativeFrom="page">
                <wp:posOffset>7174109</wp:posOffset>
              </wp:positionV>
              <wp:extent cx="217170"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17170"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87.968994pt;margin-top:564.890503pt;width:17.1pt;height:12pt;mso-position-horizontal-relative:page;mso-position-vertical-relative:page;z-index:-19667456" type="#_x0000_t202" id="docshape79"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64</w:t>
                    </w:r>
                    <w:r>
                      <w:rPr>
                        <w:spacing w:val="-5"/>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50560">
              <wp:simplePos x="0" y="0"/>
              <wp:positionH relativeFrom="page">
                <wp:posOffset>4927206</wp:posOffset>
              </wp:positionH>
              <wp:positionV relativeFrom="page">
                <wp:posOffset>7174109</wp:posOffset>
              </wp:positionV>
              <wp:extent cx="217170" cy="1524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17170"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387.968994pt;margin-top:564.890503pt;width:17.1pt;height:12pt;mso-position-horizontal-relative:page;mso-position-vertical-relative:page;z-index:-19665920" type="#_x0000_t202" id="docshape97"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83</w:t>
                    </w:r>
                    <w:r>
                      <w:rPr>
                        <w:spacing w:val="-5"/>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52096">
              <wp:simplePos x="0" y="0"/>
              <wp:positionH relativeFrom="page">
                <wp:posOffset>3750577</wp:posOffset>
              </wp:positionH>
              <wp:positionV relativeFrom="page">
                <wp:posOffset>9460072</wp:posOffset>
              </wp:positionV>
              <wp:extent cx="281305" cy="1524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81305" cy="152400"/>
                      </a:xfrm>
                      <a:prstGeom prst="rect">
                        <a:avLst/>
                      </a:prstGeom>
                    </wps:spPr>
                    <wps:txbx>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5.321075pt;margin-top:744.887573pt;width:22.15pt;height:12pt;mso-position-horizontal-relative:page;mso-position-vertical-relative:page;z-index:-19664384" type="#_x0000_t202" id="docshape101" filled="false" stroked="false">
              <v:textbox inset="0,0,0,0">
                <w:txbxContent>
                  <w:p>
                    <w:pPr>
                      <w:spacing w:line="223" w:lineRule="exact" w:before="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5200">
              <wp:simplePos x="0" y="0"/>
              <wp:positionH relativeFrom="page">
                <wp:posOffset>3876547</wp:posOffset>
              </wp:positionH>
              <wp:positionV relativeFrom="page">
                <wp:posOffset>951611</wp:posOffset>
              </wp:positionV>
              <wp:extent cx="2995295" cy="5899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995295" cy="589915"/>
                      </a:xfrm>
                      <a:prstGeom prst="rect">
                        <a:avLst/>
                      </a:prstGeom>
                    </wps:spPr>
                    <wps:txbx>
                      <w:txbxContent>
                        <w:p>
                          <w:pPr>
                            <w:spacing w:line="428" w:lineRule="exact" w:before="0"/>
                            <w:ind w:left="20" w:right="0" w:firstLine="0"/>
                            <w:jc w:val="left"/>
                            <w:rPr>
                              <w:b/>
                              <w:sz w:val="40"/>
                            </w:rPr>
                          </w:pPr>
                          <w:r>
                            <w:rPr>
                              <w:b/>
                              <w:sz w:val="40"/>
                            </w:rPr>
                            <w:t>NIST</w:t>
                          </w:r>
                          <w:r>
                            <w:rPr>
                              <w:b/>
                              <w:spacing w:val="-9"/>
                              <w:sz w:val="40"/>
                            </w:rPr>
                            <w:t> </w:t>
                          </w:r>
                          <w:r>
                            <w:rPr>
                              <w:b/>
                              <w:sz w:val="40"/>
                            </w:rPr>
                            <w:t>Special</w:t>
                          </w:r>
                          <w:r>
                            <w:rPr>
                              <w:b/>
                              <w:spacing w:val="-6"/>
                              <w:sz w:val="40"/>
                            </w:rPr>
                            <w:t> </w:t>
                          </w:r>
                          <w:r>
                            <w:rPr>
                              <w:b/>
                              <w:sz w:val="40"/>
                            </w:rPr>
                            <w:t>Publication</w:t>
                          </w:r>
                          <w:r>
                            <w:rPr>
                              <w:b/>
                              <w:spacing w:val="-6"/>
                              <w:sz w:val="40"/>
                            </w:rPr>
                            <w:t> </w:t>
                          </w:r>
                          <w:r>
                            <w:rPr>
                              <w:b/>
                              <w:spacing w:val="-5"/>
                              <w:sz w:val="40"/>
                            </w:rPr>
                            <w:t>800</w:t>
                          </w:r>
                        </w:p>
                        <w:p>
                          <w:pPr>
                            <w:spacing w:line="488" w:lineRule="exact" w:before="0"/>
                            <w:ind w:left="1875" w:right="0" w:firstLine="0"/>
                            <w:jc w:val="left"/>
                            <w:rPr>
                              <w:b/>
                              <w:sz w:val="40"/>
                            </w:rPr>
                          </w:pPr>
                          <w:r>
                            <w:rPr>
                              <w:b/>
                              <w:sz w:val="40"/>
                            </w:rPr>
                            <w:t>NIST</w:t>
                          </w:r>
                          <w:r>
                            <w:rPr>
                              <w:b/>
                              <w:spacing w:val="-5"/>
                              <w:sz w:val="40"/>
                            </w:rPr>
                            <w:t> </w:t>
                          </w:r>
                          <w:r>
                            <w:rPr>
                              <w:b/>
                              <w:sz w:val="40"/>
                            </w:rPr>
                            <w:t>SP</w:t>
                          </w:r>
                          <w:r>
                            <w:rPr>
                              <w:b/>
                              <w:spacing w:val="-4"/>
                              <w:sz w:val="40"/>
                            </w:rPr>
                            <w:t> </w:t>
                          </w:r>
                          <w:r>
                            <w:rPr>
                              <w:b/>
                              <w:sz w:val="40"/>
                            </w:rPr>
                            <w:t>800-</w:t>
                          </w:r>
                          <w:r>
                            <w:rPr>
                              <w:b/>
                              <w:spacing w:val="-4"/>
                              <w:sz w:val="40"/>
                            </w:rPr>
                            <w:t>66r2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239990pt;margin-top:74.930pt;width:235.85pt;height:46.45pt;mso-position-horizontal-relative:page;mso-position-vertical-relative:page;z-index:-19681280" type="#_x0000_t202" id="docshape1" filled="false" stroked="false">
              <v:textbox inset="0,0,0,0">
                <w:txbxContent>
                  <w:p>
                    <w:pPr>
                      <w:spacing w:line="428" w:lineRule="exact" w:before="0"/>
                      <w:ind w:left="20" w:right="0" w:firstLine="0"/>
                      <w:jc w:val="left"/>
                      <w:rPr>
                        <w:b/>
                        <w:sz w:val="40"/>
                      </w:rPr>
                    </w:pPr>
                    <w:r>
                      <w:rPr>
                        <w:b/>
                        <w:sz w:val="40"/>
                      </w:rPr>
                      <w:t>NIST</w:t>
                    </w:r>
                    <w:r>
                      <w:rPr>
                        <w:b/>
                        <w:spacing w:val="-9"/>
                        <w:sz w:val="40"/>
                      </w:rPr>
                      <w:t> </w:t>
                    </w:r>
                    <w:r>
                      <w:rPr>
                        <w:b/>
                        <w:sz w:val="40"/>
                      </w:rPr>
                      <w:t>Special</w:t>
                    </w:r>
                    <w:r>
                      <w:rPr>
                        <w:b/>
                        <w:spacing w:val="-6"/>
                        <w:sz w:val="40"/>
                      </w:rPr>
                      <w:t> </w:t>
                    </w:r>
                    <w:r>
                      <w:rPr>
                        <w:b/>
                        <w:sz w:val="40"/>
                      </w:rPr>
                      <w:t>Publication</w:t>
                    </w:r>
                    <w:r>
                      <w:rPr>
                        <w:b/>
                        <w:spacing w:val="-6"/>
                        <w:sz w:val="40"/>
                      </w:rPr>
                      <w:t> </w:t>
                    </w:r>
                    <w:r>
                      <w:rPr>
                        <w:b/>
                        <w:spacing w:val="-5"/>
                        <w:sz w:val="40"/>
                      </w:rPr>
                      <w:t>800</w:t>
                    </w:r>
                  </w:p>
                  <w:p>
                    <w:pPr>
                      <w:spacing w:line="488" w:lineRule="exact" w:before="0"/>
                      <w:ind w:left="1875" w:right="0" w:firstLine="0"/>
                      <w:jc w:val="left"/>
                      <w:rPr>
                        <w:b/>
                        <w:sz w:val="40"/>
                      </w:rPr>
                    </w:pPr>
                    <w:r>
                      <w:rPr>
                        <w:b/>
                        <w:sz w:val="40"/>
                      </w:rPr>
                      <w:t>NIST</w:t>
                    </w:r>
                    <w:r>
                      <w:rPr>
                        <w:b/>
                        <w:spacing w:val="-5"/>
                        <w:sz w:val="40"/>
                      </w:rPr>
                      <w:t> </w:t>
                    </w:r>
                    <w:r>
                      <w:rPr>
                        <w:b/>
                        <w:sz w:val="40"/>
                      </w:rPr>
                      <w:t>SP</w:t>
                    </w:r>
                    <w:r>
                      <w:rPr>
                        <w:b/>
                        <w:spacing w:val="-4"/>
                        <w:sz w:val="40"/>
                      </w:rPr>
                      <w:t> </w:t>
                    </w:r>
                    <w:r>
                      <w:rPr>
                        <w:b/>
                        <w:sz w:val="40"/>
                      </w:rPr>
                      <w:t>800-</w:t>
                    </w:r>
                    <w:r>
                      <w:rPr>
                        <w:b/>
                        <w:spacing w:val="-4"/>
                        <w:sz w:val="40"/>
                      </w:rPr>
                      <w:t>66r2</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9536">
              <wp:simplePos x="0" y="0"/>
              <wp:positionH relativeFrom="page">
                <wp:posOffset>901700</wp:posOffset>
              </wp:positionH>
              <wp:positionV relativeFrom="page">
                <wp:posOffset>471551</wp:posOffset>
              </wp:positionV>
              <wp:extent cx="909955" cy="30607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66944" type="#_x0000_t202" id="docshape95"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50048">
              <wp:simplePos x="0" y="0"/>
              <wp:positionH relativeFrom="page">
                <wp:posOffset>7154705</wp:posOffset>
              </wp:positionH>
              <wp:positionV relativeFrom="page">
                <wp:posOffset>471551</wp:posOffset>
              </wp:positionV>
              <wp:extent cx="2004060" cy="30607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563.36261pt;margin-top:37.130001pt;width:157.8pt;height:24.1pt;mso-position-horizontal-relative:page;mso-position-vertical-relative:page;z-index:-19666432" type="#_x0000_t202" id="docshape96"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51072">
              <wp:simplePos x="0" y="0"/>
              <wp:positionH relativeFrom="page">
                <wp:posOffset>901700</wp:posOffset>
              </wp:positionH>
              <wp:positionV relativeFrom="page">
                <wp:posOffset>471551</wp:posOffset>
              </wp:positionV>
              <wp:extent cx="909955" cy="3060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65408" type="#_x0000_t202" id="docshape99"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51584">
              <wp:simplePos x="0" y="0"/>
              <wp:positionH relativeFrom="page">
                <wp:posOffset>4868615</wp:posOffset>
              </wp:positionH>
              <wp:positionV relativeFrom="page">
                <wp:posOffset>471551</wp:posOffset>
              </wp:positionV>
              <wp:extent cx="2004060" cy="3060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383.35556pt;margin-top:37.130001pt;width:157.8pt;height:24.1pt;mso-position-horizontal-relative:page;mso-position-vertical-relative:page;z-index:-19664896" type="#_x0000_t202" id="docshape100"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5712">
              <wp:simplePos x="0" y="0"/>
              <wp:positionH relativeFrom="page">
                <wp:posOffset>901700</wp:posOffset>
              </wp:positionH>
              <wp:positionV relativeFrom="page">
                <wp:posOffset>471551</wp:posOffset>
              </wp:positionV>
              <wp:extent cx="909955" cy="3060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80768" type="#_x0000_t202" id="docshape2"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36224">
              <wp:simplePos x="0" y="0"/>
              <wp:positionH relativeFrom="page">
                <wp:posOffset>4868615</wp:posOffset>
              </wp:positionH>
              <wp:positionV relativeFrom="page">
                <wp:posOffset>471551</wp:posOffset>
              </wp:positionV>
              <wp:extent cx="2004060" cy="3060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383.35556pt;margin-top:37.130001pt;width:157.8pt;height:24.1pt;mso-position-horizontal-relative:page;mso-position-vertical-relative:page;z-index:-19680256" type="#_x0000_t202" id="docshape3"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6736">
              <wp:simplePos x="0" y="0"/>
              <wp:positionH relativeFrom="page">
                <wp:posOffset>901700</wp:posOffset>
              </wp:positionH>
              <wp:positionV relativeFrom="page">
                <wp:posOffset>471551</wp:posOffset>
              </wp:positionV>
              <wp:extent cx="909955" cy="3060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79744" type="#_x0000_t202" id="docshape4"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37248">
              <wp:simplePos x="0" y="0"/>
              <wp:positionH relativeFrom="page">
                <wp:posOffset>4868615</wp:posOffset>
              </wp:positionH>
              <wp:positionV relativeFrom="page">
                <wp:posOffset>471551</wp:posOffset>
              </wp:positionV>
              <wp:extent cx="2004060" cy="3060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383.35556pt;margin-top:37.130001pt;width:157.8pt;height:24.1pt;mso-position-horizontal-relative:page;mso-position-vertical-relative:page;z-index:-19679232" type="#_x0000_t202" id="docshape5"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8272">
              <wp:simplePos x="0" y="0"/>
              <wp:positionH relativeFrom="page">
                <wp:posOffset>901700</wp:posOffset>
              </wp:positionH>
              <wp:positionV relativeFrom="page">
                <wp:posOffset>471551</wp:posOffset>
              </wp:positionV>
              <wp:extent cx="909955" cy="3060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78208" type="#_x0000_t202" id="docshape7"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38784">
              <wp:simplePos x="0" y="0"/>
              <wp:positionH relativeFrom="page">
                <wp:posOffset>4868615</wp:posOffset>
              </wp:positionH>
              <wp:positionV relativeFrom="page">
                <wp:posOffset>471551</wp:posOffset>
              </wp:positionV>
              <wp:extent cx="2004060" cy="3060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383.35556pt;margin-top:37.130001pt;width:157.8pt;height:24.1pt;mso-position-horizontal-relative:page;mso-position-vertical-relative:page;z-index:-19677696" type="#_x0000_t202" id="docshape8"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39808">
              <wp:simplePos x="0" y="0"/>
              <wp:positionH relativeFrom="page">
                <wp:posOffset>901700</wp:posOffset>
              </wp:positionH>
              <wp:positionV relativeFrom="page">
                <wp:posOffset>471551</wp:posOffset>
              </wp:positionV>
              <wp:extent cx="909955" cy="3060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76672" type="#_x0000_t202" id="docshape35"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40320">
              <wp:simplePos x="0" y="0"/>
              <wp:positionH relativeFrom="page">
                <wp:posOffset>7154705</wp:posOffset>
              </wp:positionH>
              <wp:positionV relativeFrom="page">
                <wp:posOffset>471551</wp:posOffset>
              </wp:positionV>
              <wp:extent cx="2004060" cy="3060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563.36261pt;margin-top:37.130001pt;width:157.8pt;height:24.1pt;mso-position-horizontal-relative:page;mso-position-vertical-relative:page;z-index:-19676160" type="#_x0000_t202" id="docshape36"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1344">
              <wp:simplePos x="0" y="0"/>
              <wp:positionH relativeFrom="page">
                <wp:posOffset>901700</wp:posOffset>
              </wp:positionH>
              <wp:positionV relativeFrom="page">
                <wp:posOffset>471551</wp:posOffset>
              </wp:positionV>
              <wp:extent cx="909955" cy="3060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75136" type="#_x0000_t202" id="docshape57"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41856">
              <wp:simplePos x="0" y="0"/>
              <wp:positionH relativeFrom="page">
                <wp:posOffset>7154705</wp:posOffset>
              </wp:positionH>
              <wp:positionV relativeFrom="page">
                <wp:posOffset>471551</wp:posOffset>
              </wp:positionV>
              <wp:extent cx="2004060" cy="3060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563.36261pt;margin-top:37.130001pt;width:157.8pt;height:24.1pt;mso-position-horizontal-relative:page;mso-position-vertical-relative:page;z-index:-19674624" type="#_x0000_t202" id="docshape58"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2880">
              <wp:simplePos x="0" y="0"/>
              <wp:positionH relativeFrom="page">
                <wp:posOffset>901700</wp:posOffset>
              </wp:positionH>
              <wp:positionV relativeFrom="page">
                <wp:posOffset>471551</wp:posOffset>
              </wp:positionV>
              <wp:extent cx="909955" cy="30607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73600" type="#_x0000_t202" id="docshape67"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43392">
              <wp:simplePos x="0" y="0"/>
              <wp:positionH relativeFrom="page">
                <wp:posOffset>7154705</wp:posOffset>
              </wp:positionH>
              <wp:positionV relativeFrom="page">
                <wp:posOffset>471551</wp:posOffset>
              </wp:positionV>
              <wp:extent cx="2004060" cy="30607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563.36261pt;margin-top:37.130001pt;width:157.8pt;height:24.1pt;mso-position-horizontal-relative:page;mso-position-vertical-relative:page;z-index:-19673088" type="#_x0000_t202" id="docshape68"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5440">
              <wp:simplePos x="0" y="0"/>
              <wp:positionH relativeFrom="page">
                <wp:posOffset>901700</wp:posOffset>
              </wp:positionH>
              <wp:positionV relativeFrom="page">
                <wp:posOffset>471551</wp:posOffset>
              </wp:positionV>
              <wp:extent cx="909955" cy="3060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71040" type="#_x0000_t202" id="docshape72"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45952">
              <wp:simplePos x="0" y="0"/>
              <wp:positionH relativeFrom="page">
                <wp:posOffset>7154705</wp:posOffset>
              </wp:positionH>
              <wp:positionV relativeFrom="page">
                <wp:posOffset>471551</wp:posOffset>
              </wp:positionV>
              <wp:extent cx="2004060" cy="30607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563.36261pt;margin-top:37.130001pt;width:157.8pt;height:24.1pt;mso-position-horizontal-relative:page;mso-position-vertical-relative:page;z-index:-19670528" type="#_x0000_t202" id="docshape73"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648000">
              <wp:simplePos x="0" y="0"/>
              <wp:positionH relativeFrom="page">
                <wp:posOffset>901700</wp:posOffset>
              </wp:positionH>
              <wp:positionV relativeFrom="page">
                <wp:posOffset>471551</wp:posOffset>
              </wp:positionV>
              <wp:extent cx="909955" cy="3060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09955" cy="306070"/>
                      </a:xfrm>
                      <a:prstGeom prst="rect">
                        <a:avLst/>
                      </a:prstGeom>
                    </wps:spPr>
                    <wps:txbx>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wps:txbx>
                    <wps:bodyPr wrap="square" lIns="0" tIns="0" rIns="0" bIns="0" rtlCol="0">
                      <a:noAutofit/>
                    </wps:bodyPr>
                  </wps:wsp>
                </a:graphicData>
              </a:graphic>
            </wp:anchor>
          </w:drawing>
        </mc:Choice>
        <mc:Fallback>
          <w:pict>
            <v:shape style="position:absolute;margin-left:71pt;margin-top:37.130001pt;width:71.650pt;height:24.1pt;mso-position-horizontal-relative:page;mso-position-vertical-relative:page;z-index:-19668480" type="#_x0000_t202" id="docshape77" filled="false" stroked="false">
              <v:textbox inset="0,0,0,0">
                <w:txbxContent>
                  <w:p>
                    <w:pPr>
                      <w:spacing w:line="222" w:lineRule="exact" w:before="0"/>
                      <w:ind w:left="20" w:right="0" w:firstLine="0"/>
                      <w:jc w:val="left"/>
                      <w:rPr>
                        <w:sz w:val="20"/>
                      </w:rPr>
                    </w:pPr>
                    <w:r>
                      <w:rPr>
                        <w:sz w:val="20"/>
                      </w:rPr>
                      <w:t>NIST</w:t>
                    </w:r>
                    <w:r>
                      <w:rPr>
                        <w:spacing w:val="-8"/>
                        <w:sz w:val="20"/>
                      </w:rPr>
                      <w:t> </w:t>
                    </w:r>
                    <w:r>
                      <w:rPr>
                        <w:sz w:val="20"/>
                      </w:rPr>
                      <w:t>SP</w:t>
                    </w:r>
                    <w:r>
                      <w:rPr>
                        <w:spacing w:val="-6"/>
                        <w:sz w:val="20"/>
                      </w:rPr>
                      <w:t> </w:t>
                    </w:r>
                    <w:r>
                      <w:rPr>
                        <w:sz w:val="20"/>
                      </w:rPr>
                      <w:t>800-</w:t>
                    </w:r>
                    <w:r>
                      <w:rPr>
                        <w:spacing w:val="-4"/>
                        <w:sz w:val="20"/>
                      </w:rPr>
                      <w:t>66r2</w:t>
                    </w:r>
                  </w:p>
                  <w:p>
                    <w:pPr>
                      <w:spacing w:line="243" w:lineRule="exact" w:before="0"/>
                      <w:ind w:left="20" w:right="0" w:firstLine="0"/>
                      <w:jc w:val="left"/>
                      <w:rPr>
                        <w:sz w:val="20"/>
                      </w:rPr>
                    </w:pPr>
                    <w:r>
                      <w:rPr>
                        <w:sz w:val="20"/>
                      </w:rPr>
                      <w:t>February</w:t>
                    </w:r>
                    <w:r>
                      <w:rPr>
                        <w:spacing w:val="-9"/>
                        <w:sz w:val="20"/>
                      </w:rPr>
                      <w:t> </w:t>
                    </w:r>
                    <w:r>
                      <w:rPr>
                        <w:spacing w:val="-4"/>
                        <w:sz w:val="20"/>
                      </w:rPr>
                      <w:t>2024</w:t>
                    </w:r>
                  </w:p>
                </w:txbxContent>
              </v:textbox>
              <w10:wrap type="none"/>
            </v:shape>
          </w:pict>
        </mc:Fallback>
      </mc:AlternateContent>
    </w:r>
    <w:r>
      <w:rPr/>
      <mc:AlternateContent>
        <mc:Choice Requires="wps">
          <w:drawing>
            <wp:anchor distT="0" distB="0" distL="0" distR="0" allowOverlap="1" layoutInCell="1" locked="0" behindDoc="1" simplePos="0" relativeHeight="483648512">
              <wp:simplePos x="0" y="0"/>
              <wp:positionH relativeFrom="page">
                <wp:posOffset>7154705</wp:posOffset>
              </wp:positionH>
              <wp:positionV relativeFrom="page">
                <wp:posOffset>471551</wp:posOffset>
              </wp:positionV>
              <wp:extent cx="2004060" cy="30607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004060" cy="306070"/>
                      </a:xfrm>
                      <a:prstGeom prst="rect">
                        <a:avLst/>
                      </a:prstGeom>
                    </wps:spPr>
                    <wps:txbx>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wps:txbx>
                    <wps:bodyPr wrap="square" lIns="0" tIns="0" rIns="0" bIns="0" rtlCol="0">
                      <a:noAutofit/>
                    </wps:bodyPr>
                  </wps:wsp>
                </a:graphicData>
              </a:graphic>
            </wp:anchor>
          </w:drawing>
        </mc:Choice>
        <mc:Fallback>
          <w:pict>
            <v:shape style="position:absolute;margin-left:563.36261pt;margin-top:37.130001pt;width:157.8pt;height:24.1pt;mso-position-horizontal-relative:page;mso-position-vertical-relative:page;z-index:-19667968" type="#_x0000_t202" id="docshape78" filled="false" stroked="false">
              <v:textbox inset="0,0,0,0">
                <w:txbxContent>
                  <w:p>
                    <w:pPr>
                      <w:spacing w:line="222" w:lineRule="exact" w:before="0"/>
                      <w:ind w:left="0" w:right="19" w:firstLine="0"/>
                      <w:jc w:val="right"/>
                      <w:rPr>
                        <w:sz w:val="20"/>
                      </w:rPr>
                    </w:pPr>
                    <w:r>
                      <w:rPr>
                        <w:sz w:val="20"/>
                      </w:rPr>
                      <w:t>Implementing</w:t>
                    </w:r>
                    <w:r>
                      <w:rPr>
                        <w:spacing w:val="-8"/>
                        <w:sz w:val="20"/>
                      </w:rPr>
                      <w:t> </w:t>
                    </w:r>
                    <w:r>
                      <w:rPr>
                        <w:sz w:val="20"/>
                      </w:rPr>
                      <w:t>the</w:t>
                    </w:r>
                    <w:r>
                      <w:rPr>
                        <w:spacing w:val="-8"/>
                        <w:sz w:val="20"/>
                      </w:rPr>
                      <w:t> </w:t>
                    </w:r>
                    <w:r>
                      <w:rPr>
                        <w:sz w:val="20"/>
                      </w:rPr>
                      <w:t>HIPAA</w:t>
                    </w:r>
                    <w:r>
                      <w:rPr>
                        <w:spacing w:val="-7"/>
                        <w:sz w:val="20"/>
                      </w:rPr>
                      <w:t> </w:t>
                    </w:r>
                    <w:r>
                      <w:rPr>
                        <w:sz w:val="20"/>
                      </w:rPr>
                      <w:t>Security</w:t>
                    </w:r>
                    <w:r>
                      <w:rPr>
                        <w:spacing w:val="-6"/>
                        <w:sz w:val="20"/>
                      </w:rPr>
                      <w:t> </w:t>
                    </w:r>
                    <w:r>
                      <w:rPr>
                        <w:spacing w:val="-4"/>
                        <w:sz w:val="20"/>
                      </w:rPr>
                      <w:t>Rule</w:t>
                    </w:r>
                  </w:p>
                  <w:p>
                    <w:pPr>
                      <w:spacing w:line="243" w:lineRule="exact" w:before="0"/>
                      <w:ind w:left="0" w:right="18" w:firstLine="0"/>
                      <w:jc w:val="right"/>
                      <w:rPr>
                        <w:sz w:val="20"/>
                      </w:rPr>
                    </w:pPr>
                    <w:r>
                      <w:rPr>
                        <w:sz w:val="20"/>
                      </w:rPr>
                      <w:t>A</w:t>
                    </w:r>
                    <w:r>
                      <w:rPr>
                        <w:spacing w:val="-8"/>
                        <w:sz w:val="20"/>
                      </w:rPr>
                      <w:t> </w:t>
                    </w:r>
                    <w:r>
                      <w:rPr>
                        <w:sz w:val="20"/>
                      </w:rPr>
                      <w:t>Cybersecurity</w:t>
                    </w:r>
                    <w:r>
                      <w:rPr>
                        <w:spacing w:val="-6"/>
                        <w:sz w:val="20"/>
                      </w:rPr>
                      <w:t> </w:t>
                    </w:r>
                    <w:r>
                      <w:rPr>
                        <w:sz w:val="20"/>
                      </w:rPr>
                      <w:t>Resource</w:t>
                    </w:r>
                    <w:r>
                      <w:rPr>
                        <w:spacing w:val="-5"/>
                        <w:sz w:val="20"/>
                      </w:rPr>
                      <w:t> </w:t>
                    </w:r>
                    <w:r>
                      <w:rPr>
                        <w:spacing w:val="-2"/>
                        <w:sz w:val="20"/>
                      </w:rPr>
                      <w:t>Guide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416" w:hanging="360"/>
      </w:pPr>
      <w:rPr>
        <w:rFonts w:hint="default"/>
        <w:lang w:val="en-US" w:eastAsia="en-US" w:bidi="ar-SA"/>
      </w:rPr>
    </w:lvl>
    <w:lvl w:ilvl="3">
      <w:start w:val="0"/>
      <w:numFmt w:val="bullet"/>
      <w:lvlText w:val="•"/>
      <w:lvlJc w:val="left"/>
      <w:pPr>
        <w:ind w:left="1653" w:hanging="360"/>
      </w:pPr>
      <w:rPr>
        <w:rFonts w:hint="default"/>
        <w:lang w:val="en-US" w:eastAsia="en-US" w:bidi="ar-SA"/>
      </w:rPr>
    </w:lvl>
    <w:lvl w:ilvl="4">
      <w:start w:val="0"/>
      <w:numFmt w:val="bullet"/>
      <w:lvlText w:val="•"/>
      <w:lvlJc w:val="left"/>
      <w:pPr>
        <w:ind w:left="1889" w:hanging="360"/>
      </w:pPr>
      <w:rPr>
        <w:rFonts w:hint="default"/>
        <w:lang w:val="en-US" w:eastAsia="en-US" w:bidi="ar-SA"/>
      </w:rPr>
    </w:lvl>
    <w:lvl w:ilvl="5">
      <w:start w:val="0"/>
      <w:numFmt w:val="bullet"/>
      <w:lvlText w:val="•"/>
      <w:lvlJc w:val="left"/>
      <w:pPr>
        <w:ind w:left="2126" w:hanging="360"/>
      </w:pPr>
      <w:rPr>
        <w:rFonts w:hint="default"/>
        <w:lang w:val="en-US" w:eastAsia="en-US" w:bidi="ar-SA"/>
      </w:rPr>
    </w:lvl>
    <w:lvl w:ilvl="6">
      <w:start w:val="0"/>
      <w:numFmt w:val="bullet"/>
      <w:lvlText w:val="•"/>
      <w:lvlJc w:val="left"/>
      <w:pPr>
        <w:ind w:left="2362" w:hanging="360"/>
      </w:pPr>
      <w:rPr>
        <w:rFonts w:hint="default"/>
        <w:lang w:val="en-US" w:eastAsia="en-US" w:bidi="ar-SA"/>
      </w:rPr>
    </w:lvl>
    <w:lvl w:ilvl="7">
      <w:start w:val="0"/>
      <w:numFmt w:val="bullet"/>
      <w:lvlText w:val="•"/>
      <w:lvlJc w:val="left"/>
      <w:pPr>
        <w:ind w:left="2599" w:hanging="360"/>
      </w:pPr>
      <w:rPr>
        <w:rFonts w:hint="default"/>
        <w:lang w:val="en-US" w:eastAsia="en-US" w:bidi="ar-SA"/>
      </w:rPr>
    </w:lvl>
    <w:lvl w:ilvl="8">
      <w:start w:val="0"/>
      <w:numFmt w:val="bullet"/>
      <w:lvlText w:val="•"/>
      <w:lvlJc w:val="left"/>
      <w:pPr>
        <w:ind w:left="2835" w:hanging="360"/>
      </w:pPr>
      <w:rPr>
        <w:rFonts w:hint="default"/>
        <w:lang w:val="en-US" w:eastAsia="en-US" w:bidi="ar-SA"/>
      </w:rPr>
    </w:lvl>
  </w:abstractNum>
  <w:abstractNum w:abstractNumId="26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416" w:hanging="360"/>
      </w:pPr>
      <w:rPr>
        <w:rFonts w:hint="default"/>
        <w:lang w:val="en-US" w:eastAsia="en-US" w:bidi="ar-SA"/>
      </w:rPr>
    </w:lvl>
    <w:lvl w:ilvl="3">
      <w:start w:val="0"/>
      <w:numFmt w:val="bullet"/>
      <w:lvlText w:val="•"/>
      <w:lvlJc w:val="left"/>
      <w:pPr>
        <w:ind w:left="1653" w:hanging="360"/>
      </w:pPr>
      <w:rPr>
        <w:rFonts w:hint="default"/>
        <w:lang w:val="en-US" w:eastAsia="en-US" w:bidi="ar-SA"/>
      </w:rPr>
    </w:lvl>
    <w:lvl w:ilvl="4">
      <w:start w:val="0"/>
      <w:numFmt w:val="bullet"/>
      <w:lvlText w:val="•"/>
      <w:lvlJc w:val="left"/>
      <w:pPr>
        <w:ind w:left="1889" w:hanging="360"/>
      </w:pPr>
      <w:rPr>
        <w:rFonts w:hint="default"/>
        <w:lang w:val="en-US" w:eastAsia="en-US" w:bidi="ar-SA"/>
      </w:rPr>
    </w:lvl>
    <w:lvl w:ilvl="5">
      <w:start w:val="0"/>
      <w:numFmt w:val="bullet"/>
      <w:lvlText w:val="•"/>
      <w:lvlJc w:val="left"/>
      <w:pPr>
        <w:ind w:left="2126" w:hanging="360"/>
      </w:pPr>
      <w:rPr>
        <w:rFonts w:hint="default"/>
        <w:lang w:val="en-US" w:eastAsia="en-US" w:bidi="ar-SA"/>
      </w:rPr>
    </w:lvl>
    <w:lvl w:ilvl="6">
      <w:start w:val="0"/>
      <w:numFmt w:val="bullet"/>
      <w:lvlText w:val="•"/>
      <w:lvlJc w:val="left"/>
      <w:pPr>
        <w:ind w:left="2362" w:hanging="360"/>
      </w:pPr>
      <w:rPr>
        <w:rFonts w:hint="default"/>
        <w:lang w:val="en-US" w:eastAsia="en-US" w:bidi="ar-SA"/>
      </w:rPr>
    </w:lvl>
    <w:lvl w:ilvl="7">
      <w:start w:val="0"/>
      <w:numFmt w:val="bullet"/>
      <w:lvlText w:val="•"/>
      <w:lvlJc w:val="left"/>
      <w:pPr>
        <w:ind w:left="2599" w:hanging="360"/>
      </w:pPr>
      <w:rPr>
        <w:rFonts w:hint="default"/>
        <w:lang w:val="en-US" w:eastAsia="en-US" w:bidi="ar-SA"/>
      </w:rPr>
    </w:lvl>
    <w:lvl w:ilvl="8">
      <w:start w:val="0"/>
      <w:numFmt w:val="bullet"/>
      <w:lvlText w:val="•"/>
      <w:lvlJc w:val="left"/>
      <w:pPr>
        <w:ind w:left="2835" w:hanging="360"/>
      </w:pPr>
      <w:rPr>
        <w:rFonts w:hint="default"/>
        <w:lang w:val="en-US" w:eastAsia="en-US" w:bidi="ar-SA"/>
      </w:rPr>
    </w:lvl>
  </w:abstractNum>
  <w:abstractNum w:abstractNumId="26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44" w:hanging="360"/>
      </w:pPr>
      <w:rPr>
        <w:rFonts w:hint="default"/>
        <w:lang w:val="en-US" w:eastAsia="en-US" w:bidi="ar-SA"/>
      </w:rPr>
    </w:lvl>
    <w:lvl w:ilvl="2">
      <w:start w:val="0"/>
      <w:numFmt w:val="bullet"/>
      <w:lvlText w:val="•"/>
      <w:lvlJc w:val="left"/>
      <w:pPr>
        <w:ind w:left="1029" w:hanging="360"/>
      </w:pPr>
      <w:rPr>
        <w:rFonts w:hint="default"/>
        <w:lang w:val="en-US" w:eastAsia="en-US" w:bidi="ar-SA"/>
      </w:rPr>
    </w:lvl>
    <w:lvl w:ilvl="3">
      <w:start w:val="0"/>
      <w:numFmt w:val="bullet"/>
      <w:lvlText w:val="•"/>
      <w:lvlJc w:val="left"/>
      <w:pPr>
        <w:ind w:left="1314" w:hanging="360"/>
      </w:pPr>
      <w:rPr>
        <w:rFonts w:hint="default"/>
        <w:lang w:val="en-US" w:eastAsia="en-US" w:bidi="ar-SA"/>
      </w:rPr>
    </w:lvl>
    <w:lvl w:ilvl="4">
      <w:start w:val="0"/>
      <w:numFmt w:val="bullet"/>
      <w:lvlText w:val="•"/>
      <w:lvlJc w:val="left"/>
      <w:pPr>
        <w:ind w:left="1599" w:hanging="360"/>
      </w:pPr>
      <w:rPr>
        <w:rFonts w:hint="default"/>
        <w:lang w:val="en-US" w:eastAsia="en-US" w:bidi="ar-SA"/>
      </w:rPr>
    </w:lvl>
    <w:lvl w:ilvl="5">
      <w:start w:val="0"/>
      <w:numFmt w:val="bullet"/>
      <w:lvlText w:val="•"/>
      <w:lvlJc w:val="left"/>
      <w:pPr>
        <w:ind w:left="1884" w:hanging="360"/>
      </w:pPr>
      <w:rPr>
        <w:rFonts w:hint="default"/>
        <w:lang w:val="en-US" w:eastAsia="en-US" w:bidi="ar-SA"/>
      </w:rPr>
    </w:lvl>
    <w:lvl w:ilvl="6">
      <w:start w:val="0"/>
      <w:numFmt w:val="bullet"/>
      <w:lvlText w:val="•"/>
      <w:lvlJc w:val="left"/>
      <w:pPr>
        <w:ind w:left="2169" w:hanging="360"/>
      </w:pPr>
      <w:rPr>
        <w:rFonts w:hint="default"/>
        <w:lang w:val="en-US" w:eastAsia="en-US" w:bidi="ar-SA"/>
      </w:rPr>
    </w:lvl>
    <w:lvl w:ilvl="7">
      <w:start w:val="0"/>
      <w:numFmt w:val="bullet"/>
      <w:lvlText w:val="•"/>
      <w:lvlJc w:val="left"/>
      <w:pPr>
        <w:ind w:left="2454" w:hanging="360"/>
      </w:pPr>
      <w:rPr>
        <w:rFonts w:hint="default"/>
        <w:lang w:val="en-US" w:eastAsia="en-US" w:bidi="ar-SA"/>
      </w:rPr>
    </w:lvl>
    <w:lvl w:ilvl="8">
      <w:start w:val="0"/>
      <w:numFmt w:val="bullet"/>
      <w:lvlText w:val="•"/>
      <w:lvlJc w:val="left"/>
      <w:pPr>
        <w:ind w:left="2739" w:hanging="360"/>
      </w:pPr>
      <w:rPr>
        <w:rFonts w:hint="default"/>
        <w:lang w:val="en-US" w:eastAsia="en-US" w:bidi="ar-SA"/>
      </w:rPr>
    </w:lvl>
  </w:abstractNum>
  <w:abstractNum w:abstractNumId="267">
    <w:multiLevelType w:val="hybridMultilevel"/>
    <w:lvl w:ilvl="0">
      <w:start w:val="0"/>
      <w:numFmt w:val="bullet"/>
      <w:lvlText w:val=""/>
      <w:lvlJc w:val="left"/>
      <w:pPr>
        <w:ind w:left="467" w:hanging="360"/>
      </w:pPr>
      <w:rPr>
        <w:rFonts w:hint="default" w:ascii="Symbol" w:hAnsi="Symbol" w:eastAsia="Symbol" w:cs="Symbol"/>
        <w:spacing w:val="0"/>
        <w:w w:val="99"/>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416" w:hanging="360"/>
      </w:pPr>
      <w:rPr>
        <w:rFonts w:hint="default"/>
        <w:lang w:val="en-US" w:eastAsia="en-US" w:bidi="ar-SA"/>
      </w:rPr>
    </w:lvl>
    <w:lvl w:ilvl="3">
      <w:start w:val="0"/>
      <w:numFmt w:val="bullet"/>
      <w:lvlText w:val="•"/>
      <w:lvlJc w:val="left"/>
      <w:pPr>
        <w:ind w:left="1653" w:hanging="360"/>
      </w:pPr>
      <w:rPr>
        <w:rFonts w:hint="default"/>
        <w:lang w:val="en-US" w:eastAsia="en-US" w:bidi="ar-SA"/>
      </w:rPr>
    </w:lvl>
    <w:lvl w:ilvl="4">
      <w:start w:val="0"/>
      <w:numFmt w:val="bullet"/>
      <w:lvlText w:val="•"/>
      <w:lvlJc w:val="left"/>
      <w:pPr>
        <w:ind w:left="1889" w:hanging="360"/>
      </w:pPr>
      <w:rPr>
        <w:rFonts w:hint="default"/>
        <w:lang w:val="en-US" w:eastAsia="en-US" w:bidi="ar-SA"/>
      </w:rPr>
    </w:lvl>
    <w:lvl w:ilvl="5">
      <w:start w:val="0"/>
      <w:numFmt w:val="bullet"/>
      <w:lvlText w:val="•"/>
      <w:lvlJc w:val="left"/>
      <w:pPr>
        <w:ind w:left="2126" w:hanging="360"/>
      </w:pPr>
      <w:rPr>
        <w:rFonts w:hint="default"/>
        <w:lang w:val="en-US" w:eastAsia="en-US" w:bidi="ar-SA"/>
      </w:rPr>
    </w:lvl>
    <w:lvl w:ilvl="6">
      <w:start w:val="0"/>
      <w:numFmt w:val="bullet"/>
      <w:lvlText w:val="•"/>
      <w:lvlJc w:val="left"/>
      <w:pPr>
        <w:ind w:left="2362" w:hanging="360"/>
      </w:pPr>
      <w:rPr>
        <w:rFonts w:hint="default"/>
        <w:lang w:val="en-US" w:eastAsia="en-US" w:bidi="ar-SA"/>
      </w:rPr>
    </w:lvl>
    <w:lvl w:ilvl="7">
      <w:start w:val="0"/>
      <w:numFmt w:val="bullet"/>
      <w:lvlText w:val="•"/>
      <w:lvlJc w:val="left"/>
      <w:pPr>
        <w:ind w:left="2599" w:hanging="360"/>
      </w:pPr>
      <w:rPr>
        <w:rFonts w:hint="default"/>
        <w:lang w:val="en-US" w:eastAsia="en-US" w:bidi="ar-SA"/>
      </w:rPr>
    </w:lvl>
    <w:lvl w:ilvl="8">
      <w:start w:val="0"/>
      <w:numFmt w:val="bullet"/>
      <w:lvlText w:val="•"/>
      <w:lvlJc w:val="left"/>
      <w:pPr>
        <w:ind w:left="2835" w:hanging="360"/>
      </w:pPr>
      <w:rPr>
        <w:rFonts w:hint="default"/>
        <w:lang w:val="en-US" w:eastAsia="en-US" w:bidi="ar-SA"/>
      </w:rPr>
    </w:lvl>
  </w:abstractNum>
  <w:abstractNum w:abstractNumId="266">
    <w:multiLevelType w:val="hybridMultilevel"/>
    <w:lvl w:ilvl="0">
      <w:start w:val="1"/>
      <w:numFmt w:val="decimal"/>
      <w:lvlText w:val="(%1)"/>
      <w:lvlJc w:val="left"/>
      <w:pPr>
        <w:ind w:left="746" w:hanging="267"/>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1050" w:hanging="212"/>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2020" w:hanging="212"/>
      </w:pPr>
      <w:rPr>
        <w:rFonts w:hint="default"/>
        <w:lang w:val="en-US" w:eastAsia="en-US" w:bidi="ar-SA"/>
      </w:rPr>
    </w:lvl>
    <w:lvl w:ilvl="3">
      <w:start w:val="0"/>
      <w:numFmt w:val="bullet"/>
      <w:lvlText w:val="•"/>
      <w:lvlJc w:val="left"/>
      <w:pPr>
        <w:ind w:left="2980" w:hanging="212"/>
      </w:pPr>
      <w:rPr>
        <w:rFonts w:hint="default"/>
        <w:lang w:val="en-US" w:eastAsia="en-US" w:bidi="ar-SA"/>
      </w:rPr>
    </w:lvl>
    <w:lvl w:ilvl="4">
      <w:start w:val="0"/>
      <w:numFmt w:val="bullet"/>
      <w:lvlText w:val="•"/>
      <w:lvlJc w:val="left"/>
      <w:pPr>
        <w:ind w:left="3940" w:hanging="212"/>
      </w:pPr>
      <w:rPr>
        <w:rFonts w:hint="default"/>
        <w:lang w:val="en-US" w:eastAsia="en-US" w:bidi="ar-SA"/>
      </w:rPr>
    </w:lvl>
    <w:lvl w:ilvl="5">
      <w:start w:val="0"/>
      <w:numFmt w:val="bullet"/>
      <w:lvlText w:val="•"/>
      <w:lvlJc w:val="left"/>
      <w:pPr>
        <w:ind w:left="4900" w:hanging="212"/>
      </w:pPr>
      <w:rPr>
        <w:rFonts w:hint="default"/>
        <w:lang w:val="en-US" w:eastAsia="en-US" w:bidi="ar-SA"/>
      </w:rPr>
    </w:lvl>
    <w:lvl w:ilvl="6">
      <w:start w:val="0"/>
      <w:numFmt w:val="bullet"/>
      <w:lvlText w:val="•"/>
      <w:lvlJc w:val="left"/>
      <w:pPr>
        <w:ind w:left="5860" w:hanging="212"/>
      </w:pPr>
      <w:rPr>
        <w:rFonts w:hint="default"/>
        <w:lang w:val="en-US" w:eastAsia="en-US" w:bidi="ar-SA"/>
      </w:rPr>
    </w:lvl>
    <w:lvl w:ilvl="7">
      <w:start w:val="0"/>
      <w:numFmt w:val="bullet"/>
      <w:lvlText w:val="•"/>
      <w:lvlJc w:val="left"/>
      <w:pPr>
        <w:ind w:left="6820" w:hanging="212"/>
      </w:pPr>
      <w:rPr>
        <w:rFonts w:hint="default"/>
        <w:lang w:val="en-US" w:eastAsia="en-US" w:bidi="ar-SA"/>
      </w:rPr>
    </w:lvl>
    <w:lvl w:ilvl="8">
      <w:start w:val="0"/>
      <w:numFmt w:val="bullet"/>
      <w:lvlText w:val="•"/>
      <w:lvlJc w:val="left"/>
      <w:pPr>
        <w:ind w:left="7780" w:hanging="212"/>
      </w:pPr>
      <w:rPr>
        <w:rFonts w:hint="default"/>
        <w:lang w:val="en-US" w:eastAsia="en-US" w:bidi="ar-SA"/>
      </w:rPr>
    </w:lvl>
  </w:abstractNum>
  <w:abstractNum w:abstractNumId="265">
    <w:multiLevelType w:val="hybridMultilevel"/>
    <w:lvl w:ilvl="0">
      <w:start w:val="1"/>
      <w:numFmt w:val="decimal"/>
      <w:lvlText w:val="(%1)"/>
      <w:lvlJc w:val="left"/>
      <w:pPr>
        <w:ind w:left="746" w:hanging="267"/>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1050" w:hanging="212"/>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1060" w:hanging="212"/>
      </w:pPr>
      <w:rPr>
        <w:rFonts w:hint="default"/>
        <w:lang w:val="en-US" w:eastAsia="en-US" w:bidi="ar-SA"/>
      </w:rPr>
    </w:lvl>
    <w:lvl w:ilvl="3">
      <w:start w:val="0"/>
      <w:numFmt w:val="bullet"/>
      <w:lvlText w:val="•"/>
      <w:lvlJc w:val="left"/>
      <w:pPr>
        <w:ind w:left="2140" w:hanging="212"/>
      </w:pPr>
      <w:rPr>
        <w:rFonts w:hint="default"/>
        <w:lang w:val="en-US" w:eastAsia="en-US" w:bidi="ar-SA"/>
      </w:rPr>
    </w:lvl>
    <w:lvl w:ilvl="4">
      <w:start w:val="0"/>
      <w:numFmt w:val="bullet"/>
      <w:lvlText w:val="•"/>
      <w:lvlJc w:val="left"/>
      <w:pPr>
        <w:ind w:left="3220" w:hanging="212"/>
      </w:pPr>
      <w:rPr>
        <w:rFonts w:hint="default"/>
        <w:lang w:val="en-US" w:eastAsia="en-US" w:bidi="ar-SA"/>
      </w:rPr>
    </w:lvl>
    <w:lvl w:ilvl="5">
      <w:start w:val="0"/>
      <w:numFmt w:val="bullet"/>
      <w:lvlText w:val="•"/>
      <w:lvlJc w:val="left"/>
      <w:pPr>
        <w:ind w:left="4300" w:hanging="212"/>
      </w:pPr>
      <w:rPr>
        <w:rFonts w:hint="default"/>
        <w:lang w:val="en-US" w:eastAsia="en-US" w:bidi="ar-SA"/>
      </w:rPr>
    </w:lvl>
    <w:lvl w:ilvl="6">
      <w:start w:val="0"/>
      <w:numFmt w:val="bullet"/>
      <w:lvlText w:val="•"/>
      <w:lvlJc w:val="left"/>
      <w:pPr>
        <w:ind w:left="5380" w:hanging="212"/>
      </w:pPr>
      <w:rPr>
        <w:rFonts w:hint="default"/>
        <w:lang w:val="en-US" w:eastAsia="en-US" w:bidi="ar-SA"/>
      </w:rPr>
    </w:lvl>
    <w:lvl w:ilvl="7">
      <w:start w:val="0"/>
      <w:numFmt w:val="bullet"/>
      <w:lvlText w:val="•"/>
      <w:lvlJc w:val="left"/>
      <w:pPr>
        <w:ind w:left="6460" w:hanging="212"/>
      </w:pPr>
      <w:rPr>
        <w:rFonts w:hint="default"/>
        <w:lang w:val="en-US" w:eastAsia="en-US" w:bidi="ar-SA"/>
      </w:rPr>
    </w:lvl>
    <w:lvl w:ilvl="8">
      <w:start w:val="0"/>
      <w:numFmt w:val="bullet"/>
      <w:lvlText w:val="•"/>
      <w:lvlJc w:val="left"/>
      <w:pPr>
        <w:ind w:left="7540" w:hanging="212"/>
      </w:pPr>
      <w:rPr>
        <w:rFonts w:hint="default"/>
        <w:lang w:val="en-US" w:eastAsia="en-US" w:bidi="ar-SA"/>
      </w:rPr>
    </w:lvl>
  </w:abstractNum>
  <w:abstractNum w:abstractNumId="264">
    <w:multiLevelType w:val="hybridMultilevel"/>
    <w:lvl w:ilvl="0">
      <w:start w:val="1"/>
      <w:numFmt w:val="upperLetter"/>
      <w:lvlText w:val="(%1)"/>
      <w:lvlJc w:val="left"/>
      <w:pPr>
        <w:ind w:left="479" w:hanging="28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402" w:hanging="281"/>
      </w:pPr>
      <w:rPr>
        <w:rFonts w:hint="default"/>
        <w:lang w:val="en-US" w:eastAsia="en-US" w:bidi="ar-SA"/>
      </w:rPr>
    </w:lvl>
    <w:lvl w:ilvl="2">
      <w:start w:val="0"/>
      <w:numFmt w:val="bullet"/>
      <w:lvlText w:val="•"/>
      <w:lvlJc w:val="left"/>
      <w:pPr>
        <w:ind w:left="2324" w:hanging="281"/>
      </w:pPr>
      <w:rPr>
        <w:rFonts w:hint="default"/>
        <w:lang w:val="en-US" w:eastAsia="en-US" w:bidi="ar-SA"/>
      </w:rPr>
    </w:lvl>
    <w:lvl w:ilvl="3">
      <w:start w:val="0"/>
      <w:numFmt w:val="bullet"/>
      <w:lvlText w:val="•"/>
      <w:lvlJc w:val="left"/>
      <w:pPr>
        <w:ind w:left="3246" w:hanging="281"/>
      </w:pPr>
      <w:rPr>
        <w:rFonts w:hint="default"/>
        <w:lang w:val="en-US" w:eastAsia="en-US" w:bidi="ar-SA"/>
      </w:rPr>
    </w:lvl>
    <w:lvl w:ilvl="4">
      <w:start w:val="0"/>
      <w:numFmt w:val="bullet"/>
      <w:lvlText w:val="•"/>
      <w:lvlJc w:val="left"/>
      <w:pPr>
        <w:ind w:left="4168" w:hanging="281"/>
      </w:pPr>
      <w:rPr>
        <w:rFonts w:hint="default"/>
        <w:lang w:val="en-US" w:eastAsia="en-US" w:bidi="ar-SA"/>
      </w:rPr>
    </w:lvl>
    <w:lvl w:ilvl="5">
      <w:start w:val="0"/>
      <w:numFmt w:val="bullet"/>
      <w:lvlText w:val="•"/>
      <w:lvlJc w:val="left"/>
      <w:pPr>
        <w:ind w:left="5090" w:hanging="281"/>
      </w:pPr>
      <w:rPr>
        <w:rFonts w:hint="default"/>
        <w:lang w:val="en-US" w:eastAsia="en-US" w:bidi="ar-SA"/>
      </w:rPr>
    </w:lvl>
    <w:lvl w:ilvl="6">
      <w:start w:val="0"/>
      <w:numFmt w:val="bullet"/>
      <w:lvlText w:val="•"/>
      <w:lvlJc w:val="left"/>
      <w:pPr>
        <w:ind w:left="6012" w:hanging="281"/>
      </w:pPr>
      <w:rPr>
        <w:rFonts w:hint="default"/>
        <w:lang w:val="en-US" w:eastAsia="en-US" w:bidi="ar-SA"/>
      </w:rPr>
    </w:lvl>
    <w:lvl w:ilvl="7">
      <w:start w:val="0"/>
      <w:numFmt w:val="bullet"/>
      <w:lvlText w:val="•"/>
      <w:lvlJc w:val="left"/>
      <w:pPr>
        <w:ind w:left="6934" w:hanging="281"/>
      </w:pPr>
      <w:rPr>
        <w:rFonts w:hint="default"/>
        <w:lang w:val="en-US" w:eastAsia="en-US" w:bidi="ar-SA"/>
      </w:rPr>
    </w:lvl>
    <w:lvl w:ilvl="8">
      <w:start w:val="0"/>
      <w:numFmt w:val="bullet"/>
      <w:lvlText w:val="•"/>
      <w:lvlJc w:val="left"/>
      <w:pPr>
        <w:ind w:left="7856" w:hanging="281"/>
      </w:pPr>
      <w:rPr>
        <w:rFonts w:hint="default"/>
        <w:lang w:val="en-US" w:eastAsia="en-US" w:bidi="ar-SA"/>
      </w:rPr>
    </w:lvl>
  </w:abstractNum>
  <w:abstractNum w:abstractNumId="263">
    <w:multiLevelType w:val="hybridMultilevel"/>
    <w:lvl w:ilvl="0">
      <w:start w:val="1"/>
      <w:numFmt w:val="decimal"/>
      <w:lvlText w:val="(%1)"/>
      <w:lvlJc w:val="left"/>
      <w:pPr>
        <w:ind w:left="746" w:hanging="267"/>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1050" w:hanging="212"/>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2020" w:hanging="212"/>
      </w:pPr>
      <w:rPr>
        <w:rFonts w:hint="default"/>
        <w:lang w:val="en-US" w:eastAsia="en-US" w:bidi="ar-SA"/>
      </w:rPr>
    </w:lvl>
    <w:lvl w:ilvl="3">
      <w:start w:val="0"/>
      <w:numFmt w:val="bullet"/>
      <w:lvlText w:val="•"/>
      <w:lvlJc w:val="left"/>
      <w:pPr>
        <w:ind w:left="2980" w:hanging="212"/>
      </w:pPr>
      <w:rPr>
        <w:rFonts w:hint="default"/>
        <w:lang w:val="en-US" w:eastAsia="en-US" w:bidi="ar-SA"/>
      </w:rPr>
    </w:lvl>
    <w:lvl w:ilvl="4">
      <w:start w:val="0"/>
      <w:numFmt w:val="bullet"/>
      <w:lvlText w:val="•"/>
      <w:lvlJc w:val="left"/>
      <w:pPr>
        <w:ind w:left="3940" w:hanging="212"/>
      </w:pPr>
      <w:rPr>
        <w:rFonts w:hint="default"/>
        <w:lang w:val="en-US" w:eastAsia="en-US" w:bidi="ar-SA"/>
      </w:rPr>
    </w:lvl>
    <w:lvl w:ilvl="5">
      <w:start w:val="0"/>
      <w:numFmt w:val="bullet"/>
      <w:lvlText w:val="•"/>
      <w:lvlJc w:val="left"/>
      <w:pPr>
        <w:ind w:left="4900" w:hanging="212"/>
      </w:pPr>
      <w:rPr>
        <w:rFonts w:hint="default"/>
        <w:lang w:val="en-US" w:eastAsia="en-US" w:bidi="ar-SA"/>
      </w:rPr>
    </w:lvl>
    <w:lvl w:ilvl="6">
      <w:start w:val="0"/>
      <w:numFmt w:val="bullet"/>
      <w:lvlText w:val="•"/>
      <w:lvlJc w:val="left"/>
      <w:pPr>
        <w:ind w:left="5860" w:hanging="212"/>
      </w:pPr>
      <w:rPr>
        <w:rFonts w:hint="default"/>
        <w:lang w:val="en-US" w:eastAsia="en-US" w:bidi="ar-SA"/>
      </w:rPr>
    </w:lvl>
    <w:lvl w:ilvl="7">
      <w:start w:val="0"/>
      <w:numFmt w:val="bullet"/>
      <w:lvlText w:val="•"/>
      <w:lvlJc w:val="left"/>
      <w:pPr>
        <w:ind w:left="6820" w:hanging="212"/>
      </w:pPr>
      <w:rPr>
        <w:rFonts w:hint="default"/>
        <w:lang w:val="en-US" w:eastAsia="en-US" w:bidi="ar-SA"/>
      </w:rPr>
    </w:lvl>
    <w:lvl w:ilvl="8">
      <w:start w:val="0"/>
      <w:numFmt w:val="bullet"/>
      <w:lvlText w:val="•"/>
      <w:lvlJc w:val="left"/>
      <w:pPr>
        <w:ind w:left="7780" w:hanging="212"/>
      </w:pPr>
      <w:rPr>
        <w:rFonts w:hint="default"/>
        <w:lang w:val="en-US" w:eastAsia="en-US" w:bidi="ar-SA"/>
      </w:rPr>
    </w:lvl>
  </w:abstractNum>
  <w:abstractNum w:abstractNumId="262">
    <w:multiLevelType w:val="hybridMultilevel"/>
    <w:lvl w:ilvl="0">
      <w:start w:val="1"/>
      <w:numFmt w:val="decimal"/>
      <w:lvlText w:val="(%1)"/>
      <w:lvlJc w:val="left"/>
      <w:pPr>
        <w:ind w:left="746" w:hanging="26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636" w:hanging="267"/>
      </w:pPr>
      <w:rPr>
        <w:rFonts w:hint="default"/>
        <w:lang w:val="en-US" w:eastAsia="en-US" w:bidi="ar-SA"/>
      </w:rPr>
    </w:lvl>
    <w:lvl w:ilvl="2">
      <w:start w:val="0"/>
      <w:numFmt w:val="bullet"/>
      <w:lvlText w:val="•"/>
      <w:lvlJc w:val="left"/>
      <w:pPr>
        <w:ind w:left="2532" w:hanging="267"/>
      </w:pPr>
      <w:rPr>
        <w:rFonts w:hint="default"/>
        <w:lang w:val="en-US" w:eastAsia="en-US" w:bidi="ar-SA"/>
      </w:rPr>
    </w:lvl>
    <w:lvl w:ilvl="3">
      <w:start w:val="0"/>
      <w:numFmt w:val="bullet"/>
      <w:lvlText w:val="•"/>
      <w:lvlJc w:val="left"/>
      <w:pPr>
        <w:ind w:left="3428" w:hanging="267"/>
      </w:pPr>
      <w:rPr>
        <w:rFonts w:hint="default"/>
        <w:lang w:val="en-US" w:eastAsia="en-US" w:bidi="ar-SA"/>
      </w:rPr>
    </w:lvl>
    <w:lvl w:ilvl="4">
      <w:start w:val="0"/>
      <w:numFmt w:val="bullet"/>
      <w:lvlText w:val="•"/>
      <w:lvlJc w:val="left"/>
      <w:pPr>
        <w:ind w:left="4324" w:hanging="267"/>
      </w:pPr>
      <w:rPr>
        <w:rFonts w:hint="default"/>
        <w:lang w:val="en-US" w:eastAsia="en-US" w:bidi="ar-SA"/>
      </w:rPr>
    </w:lvl>
    <w:lvl w:ilvl="5">
      <w:start w:val="0"/>
      <w:numFmt w:val="bullet"/>
      <w:lvlText w:val="•"/>
      <w:lvlJc w:val="left"/>
      <w:pPr>
        <w:ind w:left="5220" w:hanging="267"/>
      </w:pPr>
      <w:rPr>
        <w:rFonts w:hint="default"/>
        <w:lang w:val="en-US" w:eastAsia="en-US" w:bidi="ar-SA"/>
      </w:rPr>
    </w:lvl>
    <w:lvl w:ilvl="6">
      <w:start w:val="0"/>
      <w:numFmt w:val="bullet"/>
      <w:lvlText w:val="•"/>
      <w:lvlJc w:val="left"/>
      <w:pPr>
        <w:ind w:left="6116" w:hanging="267"/>
      </w:pPr>
      <w:rPr>
        <w:rFonts w:hint="default"/>
        <w:lang w:val="en-US" w:eastAsia="en-US" w:bidi="ar-SA"/>
      </w:rPr>
    </w:lvl>
    <w:lvl w:ilvl="7">
      <w:start w:val="0"/>
      <w:numFmt w:val="bullet"/>
      <w:lvlText w:val="•"/>
      <w:lvlJc w:val="left"/>
      <w:pPr>
        <w:ind w:left="7012" w:hanging="267"/>
      </w:pPr>
      <w:rPr>
        <w:rFonts w:hint="default"/>
        <w:lang w:val="en-US" w:eastAsia="en-US" w:bidi="ar-SA"/>
      </w:rPr>
    </w:lvl>
    <w:lvl w:ilvl="8">
      <w:start w:val="0"/>
      <w:numFmt w:val="bullet"/>
      <w:lvlText w:val="•"/>
      <w:lvlJc w:val="left"/>
      <w:pPr>
        <w:ind w:left="7908" w:hanging="267"/>
      </w:pPr>
      <w:rPr>
        <w:rFonts w:hint="default"/>
        <w:lang w:val="en-US" w:eastAsia="en-US" w:bidi="ar-SA"/>
      </w:rPr>
    </w:lvl>
  </w:abstractNum>
  <w:abstractNum w:abstractNumId="261">
    <w:multiLevelType w:val="hybridMultilevel"/>
    <w:lvl w:ilvl="0">
      <w:start w:val="1"/>
      <w:numFmt w:val="decimal"/>
      <w:lvlText w:val="(%1)"/>
      <w:lvlJc w:val="left"/>
      <w:pPr>
        <w:ind w:left="431" w:hanging="267"/>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690" w:hanging="212"/>
        <w:jc w:val="left"/>
      </w:pPr>
      <w:rPr>
        <w:rFonts w:hint="default" w:ascii="Calibri" w:hAnsi="Calibri" w:eastAsia="Calibri" w:cs="Calibri"/>
        <w:b w:val="0"/>
        <w:bCs w:val="0"/>
        <w:i w:val="0"/>
        <w:iCs w:val="0"/>
        <w:spacing w:val="-1"/>
        <w:w w:val="99"/>
        <w:sz w:val="20"/>
        <w:szCs w:val="20"/>
        <w:lang w:val="en-US" w:eastAsia="en-US" w:bidi="ar-SA"/>
      </w:rPr>
    </w:lvl>
    <w:lvl w:ilvl="2">
      <w:start w:val="1"/>
      <w:numFmt w:val="upperLetter"/>
      <w:lvlText w:val="(%3)"/>
      <w:lvlJc w:val="left"/>
      <w:pPr>
        <w:ind w:left="1120" w:hanging="281"/>
        <w:jc w:val="left"/>
      </w:pPr>
      <w:rPr>
        <w:rFonts w:hint="default" w:ascii="Calibri" w:hAnsi="Calibri" w:eastAsia="Calibri" w:cs="Calibri"/>
        <w:b w:val="0"/>
        <w:bCs w:val="0"/>
        <w:i w:val="0"/>
        <w:iCs w:val="0"/>
        <w:spacing w:val="-1"/>
        <w:w w:val="99"/>
        <w:sz w:val="20"/>
        <w:szCs w:val="20"/>
        <w:lang w:val="en-US" w:eastAsia="en-US" w:bidi="ar-SA"/>
      </w:rPr>
    </w:lvl>
    <w:lvl w:ilvl="3">
      <w:start w:val="1"/>
      <w:numFmt w:val="decimal"/>
      <w:lvlText w:val="(%4)"/>
      <w:lvlJc w:val="left"/>
      <w:pPr>
        <w:ind w:left="1466" w:hanging="267"/>
        <w:jc w:val="left"/>
      </w:pPr>
      <w:rPr>
        <w:rFonts w:hint="default" w:ascii="Calibri" w:hAnsi="Calibri" w:eastAsia="Calibri" w:cs="Calibri"/>
        <w:b w:val="0"/>
        <w:bCs w:val="0"/>
        <w:i w:val="0"/>
        <w:iCs w:val="0"/>
        <w:spacing w:val="-1"/>
        <w:w w:val="99"/>
        <w:sz w:val="20"/>
        <w:szCs w:val="20"/>
        <w:lang w:val="en-US" w:eastAsia="en-US" w:bidi="ar-SA"/>
      </w:rPr>
    </w:lvl>
    <w:lvl w:ilvl="4">
      <w:start w:val="0"/>
      <w:numFmt w:val="bullet"/>
      <w:lvlText w:val="•"/>
      <w:lvlJc w:val="left"/>
      <w:pPr>
        <w:ind w:left="1460" w:hanging="267"/>
      </w:pPr>
      <w:rPr>
        <w:rFonts w:hint="default"/>
        <w:lang w:val="en-US" w:eastAsia="en-US" w:bidi="ar-SA"/>
      </w:rPr>
    </w:lvl>
    <w:lvl w:ilvl="5">
      <w:start w:val="0"/>
      <w:numFmt w:val="bullet"/>
      <w:lvlText w:val="•"/>
      <w:lvlJc w:val="left"/>
      <w:pPr>
        <w:ind w:left="2833" w:hanging="267"/>
      </w:pPr>
      <w:rPr>
        <w:rFonts w:hint="default"/>
        <w:lang w:val="en-US" w:eastAsia="en-US" w:bidi="ar-SA"/>
      </w:rPr>
    </w:lvl>
    <w:lvl w:ilvl="6">
      <w:start w:val="0"/>
      <w:numFmt w:val="bullet"/>
      <w:lvlText w:val="•"/>
      <w:lvlJc w:val="left"/>
      <w:pPr>
        <w:ind w:left="4206" w:hanging="267"/>
      </w:pPr>
      <w:rPr>
        <w:rFonts w:hint="default"/>
        <w:lang w:val="en-US" w:eastAsia="en-US" w:bidi="ar-SA"/>
      </w:rPr>
    </w:lvl>
    <w:lvl w:ilvl="7">
      <w:start w:val="0"/>
      <w:numFmt w:val="bullet"/>
      <w:lvlText w:val="•"/>
      <w:lvlJc w:val="left"/>
      <w:pPr>
        <w:ind w:left="5580" w:hanging="267"/>
      </w:pPr>
      <w:rPr>
        <w:rFonts w:hint="default"/>
        <w:lang w:val="en-US" w:eastAsia="en-US" w:bidi="ar-SA"/>
      </w:rPr>
    </w:lvl>
    <w:lvl w:ilvl="8">
      <w:start w:val="0"/>
      <w:numFmt w:val="bullet"/>
      <w:lvlText w:val="•"/>
      <w:lvlJc w:val="left"/>
      <w:pPr>
        <w:ind w:left="6953" w:hanging="267"/>
      </w:pPr>
      <w:rPr>
        <w:rFonts w:hint="default"/>
        <w:lang w:val="en-US" w:eastAsia="en-US" w:bidi="ar-SA"/>
      </w:rPr>
    </w:lvl>
  </w:abstractNum>
  <w:abstractNum w:abstractNumId="260">
    <w:multiLevelType w:val="hybridMultilevel"/>
    <w:lvl w:ilvl="0">
      <w:start w:val="1"/>
      <w:numFmt w:val="decimal"/>
      <w:lvlText w:val="(%1)"/>
      <w:lvlJc w:val="left"/>
      <w:pPr>
        <w:ind w:left="480" w:hanging="26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402" w:hanging="267"/>
      </w:pPr>
      <w:rPr>
        <w:rFonts w:hint="default"/>
        <w:lang w:val="en-US" w:eastAsia="en-US" w:bidi="ar-SA"/>
      </w:rPr>
    </w:lvl>
    <w:lvl w:ilvl="2">
      <w:start w:val="0"/>
      <w:numFmt w:val="bullet"/>
      <w:lvlText w:val="•"/>
      <w:lvlJc w:val="left"/>
      <w:pPr>
        <w:ind w:left="2324" w:hanging="267"/>
      </w:pPr>
      <w:rPr>
        <w:rFonts w:hint="default"/>
        <w:lang w:val="en-US" w:eastAsia="en-US" w:bidi="ar-SA"/>
      </w:rPr>
    </w:lvl>
    <w:lvl w:ilvl="3">
      <w:start w:val="0"/>
      <w:numFmt w:val="bullet"/>
      <w:lvlText w:val="•"/>
      <w:lvlJc w:val="left"/>
      <w:pPr>
        <w:ind w:left="3246" w:hanging="267"/>
      </w:pPr>
      <w:rPr>
        <w:rFonts w:hint="default"/>
        <w:lang w:val="en-US" w:eastAsia="en-US" w:bidi="ar-SA"/>
      </w:rPr>
    </w:lvl>
    <w:lvl w:ilvl="4">
      <w:start w:val="0"/>
      <w:numFmt w:val="bullet"/>
      <w:lvlText w:val="•"/>
      <w:lvlJc w:val="left"/>
      <w:pPr>
        <w:ind w:left="4168" w:hanging="267"/>
      </w:pPr>
      <w:rPr>
        <w:rFonts w:hint="default"/>
        <w:lang w:val="en-US" w:eastAsia="en-US" w:bidi="ar-SA"/>
      </w:rPr>
    </w:lvl>
    <w:lvl w:ilvl="5">
      <w:start w:val="0"/>
      <w:numFmt w:val="bullet"/>
      <w:lvlText w:val="•"/>
      <w:lvlJc w:val="left"/>
      <w:pPr>
        <w:ind w:left="5090" w:hanging="267"/>
      </w:pPr>
      <w:rPr>
        <w:rFonts w:hint="default"/>
        <w:lang w:val="en-US" w:eastAsia="en-US" w:bidi="ar-SA"/>
      </w:rPr>
    </w:lvl>
    <w:lvl w:ilvl="6">
      <w:start w:val="0"/>
      <w:numFmt w:val="bullet"/>
      <w:lvlText w:val="•"/>
      <w:lvlJc w:val="left"/>
      <w:pPr>
        <w:ind w:left="6012" w:hanging="267"/>
      </w:pPr>
      <w:rPr>
        <w:rFonts w:hint="default"/>
        <w:lang w:val="en-US" w:eastAsia="en-US" w:bidi="ar-SA"/>
      </w:rPr>
    </w:lvl>
    <w:lvl w:ilvl="7">
      <w:start w:val="0"/>
      <w:numFmt w:val="bullet"/>
      <w:lvlText w:val="•"/>
      <w:lvlJc w:val="left"/>
      <w:pPr>
        <w:ind w:left="6934" w:hanging="267"/>
      </w:pPr>
      <w:rPr>
        <w:rFonts w:hint="default"/>
        <w:lang w:val="en-US" w:eastAsia="en-US" w:bidi="ar-SA"/>
      </w:rPr>
    </w:lvl>
    <w:lvl w:ilvl="8">
      <w:start w:val="0"/>
      <w:numFmt w:val="bullet"/>
      <w:lvlText w:val="•"/>
      <w:lvlJc w:val="left"/>
      <w:pPr>
        <w:ind w:left="7856" w:hanging="267"/>
      </w:pPr>
      <w:rPr>
        <w:rFonts w:hint="default"/>
        <w:lang w:val="en-US" w:eastAsia="en-US" w:bidi="ar-SA"/>
      </w:rPr>
    </w:lvl>
  </w:abstractNum>
  <w:abstractNum w:abstractNumId="259">
    <w:multiLevelType w:val="hybridMultilevel"/>
    <w:lvl w:ilvl="0">
      <w:start w:val="1"/>
      <w:numFmt w:val="decimal"/>
      <w:lvlText w:val="(%1)"/>
      <w:lvlJc w:val="left"/>
      <w:pPr>
        <w:ind w:left="480" w:hanging="267"/>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402" w:hanging="267"/>
      </w:pPr>
      <w:rPr>
        <w:rFonts w:hint="default"/>
        <w:lang w:val="en-US" w:eastAsia="en-US" w:bidi="ar-SA"/>
      </w:rPr>
    </w:lvl>
    <w:lvl w:ilvl="2">
      <w:start w:val="0"/>
      <w:numFmt w:val="bullet"/>
      <w:lvlText w:val="•"/>
      <w:lvlJc w:val="left"/>
      <w:pPr>
        <w:ind w:left="2324" w:hanging="267"/>
      </w:pPr>
      <w:rPr>
        <w:rFonts w:hint="default"/>
        <w:lang w:val="en-US" w:eastAsia="en-US" w:bidi="ar-SA"/>
      </w:rPr>
    </w:lvl>
    <w:lvl w:ilvl="3">
      <w:start w:val="0"/>
      <w:numFmt w:val="bullet"/>
      <w:lvlText w:val="•"/>
      <w:lvlJc w:val="left"/>
      <w:pPr>
        <w:ind w:left="3246" w:hanging="267"/>
      </w:pPr>
      <w:rPr>
        <w:rFonts w:hint="default"/>
        <w:lang w:val="en-US" w:eastAsia="en-US" w:bidi="ar-SA"/>
      </w:rPr>
    </w:lvl>
    <w:lvl w:ilvl="4">
      <w:start w:val="0"/>
      <w:numFmt w:val="bullet"/>
      <w:lvlText w:val="•"/>
      <w:lvlJc w:val="left"/>
      <w:pPr>
        <w:ind w:left="4168" w:hanging="267"/>
      </w:pPr>
      <w:rPr>
        <w:rFonts w:hint="default"/>
        <w:lang w:val="en-US" w:eastAsia="en-US" w:bidi="ar-SA"/>
      </w:rPr>
    </w:lvl>
    <w:lvl w:ilvl="5">
      <w:start w:val="0"/>
      <w:numFmt w:val="bullet"/>
      <w:lvlText w:val="•"/>
      <w:lvlJc w:val="left"/>
      <w:pPr>
        <w:ind w:left="5090" w:hanging="267"/>
      </w:pPr>
      <w:rPr>
        <w:rFonts w:hint="default"/>
        <w:lang w:val="en-US" w:eastAsia="en-US" w:bidi="ar-SA"/>
      </w:rPr>
    </w:lvl>
    <w:lvl w:ilvl="6">
      <w:start w:val="0"/>
      <w:numFmt w:val="bullet"/>
      <w:lvlText w:val="•"/>
      <w:lvlJc w:val="left"/>
      <w:pPr>
        <w:ind w:left="6012" w:hanging="267"/>
      </w:pPr>
      <w:rPr>
        <w:rFonts w:hint="default"/>
        <w:lang w:val="en-US" w:eastAsia="en-US" w:bidi="ar-SA"/>
      </w:rPr>
    </w:lvl>
    <w:lvl w:ilvl="7">
      <w:start w:val="0"/>
      <w:numFmt w:val="bullet"/>
      <w:lvlText w:val="•"/>
      <w:lvlJc w:val="left"/>
      <w:pPr>
        <w:ind w:left="6934" w:hanging="267"/>
      </w:pPr>
      <w:rPr>
        <w:rFonts w:hint="default"/>
        <w:lang w:val="en-US" w:eastAsia="en-US" w:bidi="ar-SA"/>
      </w:rPr>
    </w:lvl>
    <w:lvl w:ilvl="8">
      <w:start w:val="0"/>
      <w:numFmt w:val="bullet"/>
      <w:lvlText w:val="•"/>
      <w:lvlJc w:val="left"/>
      <w:pPr>
        <w:ind w:left="7856" w:hanging="267"/>
      </w:pPr>
      <w:rPr>
        <w:rFonts w:hint="default"/>
        <w:lang w:val="en-US" w:eastAsia="en-US" w:bidi="ar-SA"/>
      </w:rPr>
    </w:lvl>
  </w:abstractNum>
  <w:abstractNum w:abstractNumId="258">
    <w:multiLevelType w:val="hybridMultilevel"/>
    <w:lvl w:ilvl="0">
      <w:start w:val="1"/>
      <w:numFmt w:val="decimal"/>
      <w:lvlText w:val="(%1)"/>
      <w:lvlJc w:val="left"/>
      <w:pPr>
        <w:ind w:left="119" w:hanging="267"/>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479" w:hanging="212"/>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1504" w:hanging="212"/>
      </w:pPr>
      <w:rPr>
        <w:rFonts w:hint="default"/>
        <w:lang w:val="en-US" w:eastAsia="en-US" w:bidi="ar-SA"/>
      </w:rPr>
    </w:lvl>
    <w:lvl w:ilvl="3">
      <w:start w:val="0"/>
      <w:numFmt w:val="bullet"/>
      <w:lvlText w:val="•"/>
      <w:lvlJc w:val="left"/>
      <w:pPr>
        <w:ind w:left="2528" w:hanging="212"/>
      </w:pPr>
      <w:rPr>
        <w:rFonts w:hint="default"/>
        <w:lang w:val="en-US" w:eastAsia="en-US" w:bidi="ar-SA"/>
      </w:rPr>
    </w:lvl>
    <w:lvl w:ilvl="4">
      <w:start w:val="0"/>
      <w:numFmt w:val="bullet"/>
      <w:lvlText w:val="•"/>
      <w:lvlJc w:val="left"/>
      <w:pPr>
        <w:ind w:left="3553" w:hanging="212"/>
      </w:pPr>
      <w:rPr>
        <w:rFonts w:hint="default"/>
        <w:lang w:val="en-US" w:eastAsia="en-US" w:bidi="ar-SA"/>
      </w:rPr>
    </w:lvl>
    <w:lvl w:ilvl="5">
      <w:start w:val="0"/>
      <w:numFmt w:val="bullet"/>
      <w:lvlText w:val="•"/>
      <w:lvlJc w:val="left"/>
      <w:pPr>
        <w:ind w:left="4577" w:hanging="212"/>
      </w:pPr>
      <w:rPr>
        <w:rFonts w:hint="default"/>
        <w:lang w:val="en-US" w:eastAsia="en-US" w:bidi="ar-SA"/>
      </w:rPr>
    </w:lvl>
    <w:lvl w:ilvl="6">
      <w:start w:val="0"/>
      <w:numFmt w:val="bullet"/>
      <w:lvlText w:val="•"/>
      <w:lvlJc w:val="left"/>
      <w:pPr>
        <w:ind w:left="5602" w:hanging="212"/>
      </w:pPr>
      <w:rPr>
        <w:rFonts w:hint="default"/>
        <w:lang w:val="en-US" w:eastAsia="en-US" w:bidi="ar-SA"/>
      </w:rPr>
    </w:lvl>
    <w:lvl w:ilvl="7">
      <w:start w:val="0"/>
      <w:numFmt w:val="bullet"/>
      <w:lvlText w:val="•"/>
      <w:lvlJc w:val="left"/>
      <w:pPr>
        <w:ind w:left="6626" w:hanging="212"/>
      </w:pPr>
      <w:rPr>
        <w:rFonts w:hint="default"/>
        <w:lang w:val="en-US" w:eastAsia="en-US" w:bidi="ar-SA"/>
      </w:rPr>
    </w:lvl>
    <w:lvl w:ilvl="8">
      <w:start w:val="0"/>
      <w:numFmt w:val="bullet"/>
      <w:lvlText w:val="•"/>
      <w:lvlJc w:val="left"/>
      <w:pPr>
        <w:ind w:left="7651" w:hanging="212"/>
      </w:pPr>
      <w:rPr>
        <w:rFonts w:hint="default"/>
        <w:lang w:val="en-US" w:eastAsia="en-US" w:bidi="ar-SA"/>
      </w:rPr>
    </w:lvl>
  </w:abstractNum>
  <w:abstractNum w:abstractNumId="25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5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49">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2" w:hanging="360"/>
      </w:pPr>
      <w:rPr>
        <w:rFonts w:hint="default"/>
        <w:lang w:val="en-US" w:eastAsia="en-US" w:bidi="ar-SA"/>
      </w:rPr>
    </w:lvl>
    <w:lvl w:ilvl="2">
      <w:start w:val="0"/>
      <w:numFmt w:val="bullet"/>
      <w:lvlText w:val="•"/>
      <w:lvlJc w:val="left"/>
      <w:pPr>
        <w:ind w:left="1425" w:hanging="360"/>
      </w:pPr>
      <w:rPr>
        <w:rFonts w:hint="default"/>
        <w:lang w:val="en-US" w:eastAsia="en-US" w:bidi="ar-SA"/>
      </w:rPr>
    </w:lvl>
    <w:lvl w:ilvl="3">
      <w:start w:val="0"/>
      <w:numFmt w:val="bullet"/>
      <w:lvlText w:val="•"/>
      <w:lvlJc w:val="left"/>
      <w:pPr>
        <w:ind w:left="1907" w:hanging="360"/>
      </w:pPr>
      <w:rPr>
        <w:rFonts w:hint="default"/>
        <w:lang w:val="en-US" w:eastAsia="en-US" w:bidi="ar-SA"/>
      </w:rPr>
    </w:lvl>
    <w:lvl w:ilvl="4">
      <w:start w:val="0"/>
      <w:numFmt w:val="bullet"/>
      <w:lvlText w:val="•"/>
      <w:lvlJc w:val="left"/>
      <w:pPr>
        <w:ind w:left="2390" w:hanging="360"/>
      </w:pPr>
      <w:rPr>
        <w:rFonts w:hint="default"/>
        <w:lang w:val="en-US" w:eastAsia="en-US" w:bidi="ar-SA"/>
      </w:rPr>
    </w:lvl>
    <w:lvl w:ilvl="5">
      <w:start w:val="0"/>
      <w:numFmt w:val="bullet"/>
      <w:lvlText w:val="•"/>
      <w:lvlJc w:val="left"/>
      <w:pPr>
        <w:ind w:left="2873" w:hanging="360"/>
      </w:pPr>
      <w:rPr>
        <w:rFonts w:hint="default"/>
        <w:lang w:val="en-US" w:eastAsia="en-US" w:bidi="ar-SA"/>
      </w:rPr>
    </w:lvl>
    <w:lvl w:ilvl="6">
      <w:start w:val="0"/>
      <w:numFmt w:val="bullet"/>
      <w:lvlText w:val="•"/>
      <w:lvlJc w:val="left"/>
      <w:pPr>
        <w:ind w:left="3355" w:hanging="360"/>
      </w:pPr>
      <w:rPr>
        <w:rFonts w:hint="default"/>
        <w:lang w:val="en-US" w:eastAsia="en-US" w:bidi="ar-SA"/>
      </w:rPr>
    </w:lvl>
    <w:lvl w:ilvl="7">
      <w:start w:val="0"/>
      <w:numFmt w:val="bullet"/>
      <w:lvlText w:val="•"/>
      <w:lvlJc w:val="left"/>
      <w:pPr>
        <w:ind w:left="3838" w:hanging="360"/>
      </w:pPr>
      <w:rPr>
        <w:rFonts w:hint="default"/>
        <w:lang w:val="en-US" w:eastAsia="en-US" w:bidi="ar-SA"/>
      </w:rPr>
    </w:lvl>
    <w:lvl w:ilvl="8">
      <w:start w:val="0"/>
      <w:numFmt w:val="bullet"/>
      <w:lvlText w:val="•"/>
      <w:lvlJc w:val="left"/>
      <w:pPr>
        <w:ind w:left="4320" w:hanging="360"/>
      </w:pPr>
      <w:rPr>
        <w:rFonts w:hint="default"/>
        <w:lang w:val="en-US" w:eastAsia="en-US" w:bidi="ar-SA"/>
      </w:rPr>
    </w:lvl>
  </w:abstractNum>
  <w:abstractNum w:abstractNumId="248">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2" w:hanging="360"/>
      </w:pPr>
      <w:rPr>
        <w:rFonts w:hint="default"/>
        <w:lang w:val="en-US" w:eastAsia="en-US" w:bidi="ar-SA"/>
      </w:rPr>
    </w:lvl>
    <w:lvl w:ilvl="2">
      <w:start w:val="0"/>
      <w:numFmt w:val="bullet"/>
      <w:lvlText w:val="•"/>
      <w:lvlJc w:val="left"/>
      <w:pPr>
        <w:ind w:left="1425" w:hanging="360"/>
      </w:pPr>
      <w:rPr>
        <w:rFonts w:hint="default"/>
        <w:lang w:val="en-US" w:eastAsia="en-US" w:bidi="ar-SA"/>
      </w:rPr>
    </w:lvl>
    <w:lvl w:ilvl="3">
      <w:start w:val="0"/>
      <w:numFmt w:val="bullet"/>
      <w:lvlText w:val="•"/>
      <w:lvlJc w:val="left"/>
      <w:pPr>
        <w:ind w:left="1907" w:hanging="360"/>
      </w:pPr>
      <w:rPr>
        <w:rFonts w:hint="default"/>
        <w:lang w:val="en-US" w:eastAsia="en-US" w:bidi="ar-SA"/>
      </w:rPr>
    </w:lvl>
    <w:lvl w:ilvl="4">
      <w:start w:val="0"/>
      <w:numFmt w:val="bullet"/>
      <w:lvlText w:val="•"/>
      <w:lvlJc w:val="left"/>
      <w:pPr>
        <w:ind w:left="2390" w:hanging="360"/>
      </w:pPr>
      <w:rPr>
        <w:rFonts w:hint="default"/>
        <w:lang w:val="en-US" w:eastAsia="en-US" w:bidi="ar-SA"/>
      </w:rPr>
    </w:lvl>
    <w:lvl w:ilvl="5">
      <w:start w:val="0"/>
      <w:numFmt w:val="bullet"/>
      <w:lvlText w:val="•"/>
      <w:lvlJc w:val="left"/>
      <w:pPr>
        <w:ind w:left="2873" w:hanging="360"/>
      </w:pPr>
      <w:rPr>
        <w:rFonts w:hint="default"/>
        <w:lang w:val="en-US" w:eastAsia="en-US" w:bidi="ar-SA"/>
      </w:rPr>
    </w:lvl>
    <w:lvl w:ilvl="6">
      <w:start w:val="0"/>
      <w:numFmt w:val="bullet"/>
      <w:lvlText w:val="•"/>
      <w:lvlJc w:val="left"/>
      <w:pPr>
        <w:ind w:left="3355" w:hanging="360"/>
      </w:pPr>
      <w:rPr>
        <w:rFonts w:hint="default"/>
        <w:lang w:val="en-US" w:eastAsia="en-US" w:bidi="ar-SA"/>
      </w:rPr>
    </w:lvl>
    <w:lvl w:ilvl="7">
      <w:start w:val="0"/>
      <w:numFmt w:val="bullet"/>
      <w:lvlText w:val="•"/>
      <w:lvlJc w:val="left"/>
      <w:pPr>
        <w:ind w:left="3838" w:hanging="360"/>
      </w:pPr>
      <w:rPr>
        <w:rFonts w:hint="default"/>
        <w:lang w:val="en-US" w:eastAsia="en-US" w:bidi="ar-SA"/>
      </w:rPr>
    </w:lvl>
    <w:lvl w:ilvl="8">
      <w:start w:val="0"/>
      <w:numFmt w:val="bullet"/>
      <w:lvlText w:val="•"/>
      <w:lvlJc w:val="left"/>
      <w:pPr>
        <w:ind w:left="4320" w:hanging="360"/>
      </w:pPr>
      <w:rPr>
        <w:rFonts w:hint="default"/>
        <w:lang w:val="en-US" w:eastAsia="en-US" w:bidi="ar-SA"/>
      </w:rPr>
    </w:lvl>
  </w:abstractNum>
  <w:abstractNum w:abstractNumId="247">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6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965" w:hanging="360"/>
      </w:pPr>
      <w:rPr>
        <w:rFonts w:hint="default"/>
        <w:lang w:val="en-US" w:eastAsia="en-US" w:bidi="ar-SA"/>
      </w:rPr>
    </w:lvl>
    <w:lvl w:ilvl="4">
      <w:start w:val="0"/>
      <w:numFmt w:val="bullet"/>
      <w:lvlText w:val="•"/>
      <w:lvlJc w:val="left"/>
      <w:pPr>
        <w:ind w:left="2467" w:hanging="360"/>
      </w:pPr>
      <w:rPr>
        <w:rFonts w:hint="default"/>
        <w:lang w:val="en-US" w:eastAsia="en-US" w:bidi="ar-SA"/>
      </w:rPr>
    </w:lvl>
    <w:lvl w:ilvl="5">
      <w:start w:val="0"/>
      <w:numFmt w:val="bullet"/>
      <w:lvlText w:val="•"/>
      <w:lvlJc w:val="left"/>
      <w:pPr>
        <w:ind w:left="2969" w:hanging="360"/>
      </w:pPr>
      <w:rPr>
        <w:rFonts w:hint="default"/>
        <w:lang w:val="en-US" w:eastAsia="en-US" w:bidi="ar-SA"/>
      </w:rPr>
    </w:lvl>
    <w:lvl w:ilvl="6">
      <w:start w:val="0"/>
      <w:numFmt w:val="bullet"/>
      <w:lvlText w:val="•"/>
      <w:lvlJc w:val="left"/>
      <w:pPr>
        <w:ind w:left="3470" w:hanging="360"/>
      </w:pPr>
      <w:rPr>
        <w:rFonts w:hint="default"/>
        <w:lang w:val="en-US" w:eastAsia="en-US" w:bidi="ar-SA"/>
      </w:rPr>
    </w:lvl>
    <w:lvl w:ilvl="7">
      <w:start w:val="0"/>
      <w:numFmt w:val="bullet"/>
      <w:lvlText w:val="•"/>
      <w:lvlJc w:val="left"/>
      <w:pPr>
        <w:ind w:left="3972" w:hanging="360"/>
      </w:pPr>
      <w:rPr>
        <w:rFonts w:hint="default"/>
        <w:lang w:val="en-US" w:eastAsia="en-US" w:bidi="ar-SA"/>
      </w:rPr>
    </w:lvl>
    <w:lvl w:ilvl="8">
      <w:start w:val="0"/>
      <w:numFmt w:val="bullet"/>
      <w:lvlText w:val="•"/>
      <w:lvlJc w:val="left"/>
      <w:pPr>
        <w:ind w:left="4474" w:hanging="360"/>
      </w:pPr>
      <w:rPr>
        <w:rFonts w:hint="default"/>
        <w:lang w:val="en-US" w:eastAsia="en-US" w:bidi="ar-SA"/>
      </w:rPr>
    </w:lvl>
  </w:abstractNum>
  <w:abstractNum w:abstractNumId="246">
    <w:multiLevelType w:val="hybridMultilevel"/>
    <w:lvl w:ilvl="0">
      <w:start w:val="0"/>
      <w:numFmt w:val="bullet"/>
      <w:lvlText w:val=""/>
      <w:lvlJc w:val="left"/>
      <w:pPr>
        <w:ind w:left="46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36" w:hanging="360"/>
      </w:pPr>
      <w:rPr>
        <w:rFonts w:hint="default"/>
        <w:lang w:val="en-US" w:eastAsia="en-US" w:bidi="ar-SA"/>
      </w:rPr>
    </w:lvl>
    <w:lvl w:ilvl="3">
      <w:start w:val="0"/>
      <w:numFmt w:val="bullet"/>
      <w:lvlText w:val="•"/>
      <w:lvlJc w:val="left"/>
      <w:pPr>
        <w:ind w:left="2092" w:hanging="360"/>
      </w:pPr>
      <w:rPr>
        <w:rFonts w:hint="default"/>
        <w:lang w:val="en-US" w:eastAsia="en-US" w:bidi="ar-SA"/>
      </w:rPr>
    </w:lvl>
    <w:lvl w:ilvl="4">
      <w:start w:val="0"/>
      <w:numFmt w:val="bullet"/>
      <w:lvlText w:val="•"/>
      <w:lvlJc w:val="left"/>
      <w:pPr>
        <w:ind w:left="2548" w:hanging="360"/>
      </w:pPr>
      <w:rPr>
        <w:rFonts w:hint="default"/>
        <w:lang w:val="en-US" w:eastAsia="en-US" w:bidi="ar-SA"/>
      </w:rPr>
    </w:lvl>
    <w:lvl w:ilvl="5">
      <w:start w:val="0"/>
      <w:numFmt w:val="bullet"/>
      <w:lvlText w:val="•"/>
      <w:lvlJc w:val="left"/>
      <w:pPr>
        <w:ind w:left="3004" w:hanging="360"/>
      </w:pPr>
      <w:rPr>
        <w:rFonts w:hint="default"/>
        <w:lang w:val="en-US" w:eastAsia="en-US" w:bidi="ar-SA"/>
      </w:rPr>
    </w:lvl>
    <w:lvl w:ilvl="6">
      <w:start w:val="0"/>
      <w:numFmt w:val="bullet"/>
      <w:lvlText w:val="•"/>
      <w:lvlJc w:val="left"/>
      <w:pPr>
        <w:ind w:left="3461" w:hanging="360"/>
      </w:pPr>
      <w:rPr>
        <w:rFonts w:hint="default"/>
        <w:lang w:val="en-US" w:eastAsia="en-US" w:bidi="ar-SA"/>
      </w:rPr>
    </w:lvl>
    <w:lvl w:ilvl="7">
      <w:start w:val="0"/>
      <w:numFmt w:val="bullet"/>
      <w:lvlText w:val="•"/>
      <w:lvlJc w:val="left"/>
      <w:pPr>
        <w:ind w:left="3917" w:hanging="360"/>
      </w:pPr>
      <w:rPr>
        <w:rFonts w:hint="default"/>
        <w:lang w:val="en-US" w:eastAsia="en-US" w:bidi="ar-SA"/>
      </w:rPr>
    </w:lvl>
    <w:lvl w:ilvl="8">
      <w:start w:val="0"/>
      <w:numFmt w:val="bullet"/>
      <w:lvlText w:val="•"/>
      <w:lvlJc w:val="left"/>
      <w:pPr>
        <w:ind w:left="4373" w:hanging="360"/>
      </w:pPr>
      <w:rPr>
        <w:rFonts w:hint="default"/>
        <w:lang w:val="en-US" w:eastAsia="en-US" w:bidi="ar-SA"/>
      </w:rPr>
    </w:lvl>
  </w:abstractNum>
  <w:abstractNum w:abstractNumId="245">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5"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57" w:hanging="360"/>
      </w:pPr>
      <w:rPr>
        <w:rFonts w:hint="default"/>
        <w:lang w:val="en-US" w:eastAsia="en-US" w:bidi="ar-SA"/>
      </w:rPr>
    </w:lvl>
    <w:lvl w:ilvl="3">
      <w:start w:val="0"/>
      <w:numFmt w:val="bullet"/>
      <w:lvlText w:val="•"/>
      <w:lvlJc w:val="left"/>
      <w:pPr>
        <w:ind w:left="2135" w:hanging="360"/>
      </w:pPr>
      <w:rPr>
        <w:rFonts w:hint="default"/>
        <w:lang w:val="en-US" w:eastAsia="en-US" w:bidi="ar-SA"/>
      </w:rPr>
    </w:lvl>
    <w:lvl w:ilvl="4">
      <w:start w:val="0"/>
      <w:numFmt w:val="bullet"/>
      <w:lvlText w:val="•"/>
      <w:lvlJc w:val="left"/>
      <w:pPr>
        <w:ind w:left="2612" w:hanging="360"/>
      </w:pPr>
      <w:rPr>
        <w:rFonts w:hint="default"/>
        <w:lang w:val="en-US" w:eastAsia="en-US" w:bidi="ar-SA"/>
      </w:rPr>
    </w:lvl>
    <w:lvl w:ilvl="5">
      <w:start w:val="0"/>
      <w:numFmt w:val="bullet"/>
      <w:lvlText w:val="•"/>
      <w:lvlJc w:val="left"/>
      <w:pPr>
        <w:ind w:left="3090" w:hanging="360"/>
      </w:pPr>
      <w:rPr>
        <w:rFonts w:hint="default"/>
        <w:lang w:val="en-US" w:eastAsia="en-US" w:bidi="ar-SA"/>
      </w:rPr>
    </w:lvl>
    <w:lvl w:ilvl="6">
      <w:start w:val="0"/>
      <w:numFmt w:val="bullet"/>
      <w:lvlText w:val="•"/>
      <w:lvlJc w:val="left"/>
      <w:pPr>
        <w:ind w:left="3567" w:hanging="360"/>
      </w:pPr>
      <w:rPr>
        <w:rFonts w:hint="default"/>
        <w:lang w:val="en-US" w:eastAsia="en-US" w:bidi="ar-SA"/>
      </w:rPr>
    </w:lvl>
    <w:lvl w:ilvl="7">
      <w:start w:val="0"/>
      <w:numFmt w:val="bullet"/>
      <w:lvlText w:val="•"/>
      <w:lvlJc w:val="left"/>
      <w:pPr>
        <w:ind w:left="4045" w:hanging="360"/>
      </w:pPr>
      <w:rPr>
        <w:rFonts w:hint="default"/>
        <w:lang w:val="en-US" w:eastAsia="en-US" w:bidi="ar-SA"/>
      </w:rPr>
    </w:lvl>
    <w:lvl w:ilvl="8">
      <w:start w:val="0"/>
      <w:numFmt w:val="bullet"/>
      <w:lvlText w:val="•"/>
      <w:lvlJc w:val="left"/>
      <w:pPr>
        <w:ind w:left="4522" w:hanging="360"/>
      </w:pPr>
      <w:rPr>
        <w:rFonts w:hint="default"/>
        <w:lang w:val="en-US" w:eastAsia="en-US" w:bidi="ar-SA"/>
      </w:rPr>
    </w:lvl>
  </w:abstractNum>
  <w:abstractNum w:abstractNumId="24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4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4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4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4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3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2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1"/>
      <w:numFmt w:val="decimal"/>
      <w:lvlText w:val="%2."/>
      <w:lvlJc w:val="left"/>
      <w:pPr>
        <w:ind w:left="827" w:hanging="360"/>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1324" w:hanging="360"/>
      </w:pPr>
      <w:rPr>
        <w:rFonts w:hint="default"/>
        <w:lang w:val="en-US" w:eastAsia="en-US" w:bidi="ar-SA"/>
      </w:rPr>
    </w:lvl>
    <w:lvl w:ilvl="3">
      <w:start w:val="0"/>
      <w:numFmt w:val="bullet"/>
      <w:lvlText w:val="•"/>
      <w:lvlJc w:val="left"/>
      <w:pPr>
        <w:ind w:left="1829" w:hanging="360"/>
      </w:pPr>
      <w:rPr>
        <w:rFonts w:hint="default"/>
        <w:lang w:val="en-US" w:eastAsia="en-US" w:bidi="ar-SA"/>
      </w:rPr>
    </w:lvl>
    <w:lvl w:ilvl="4">
      <w:start w:val="0"/>
      <w:numFmt w:val="bullet"/>
      <w:lvlText w:val="•"/>
      <w:lvlJc w:val="left"/>
      <w:pPr>
        <w:ind w:left="2334" w:hanging="360"/>
      </w:pPr>
      <w:rPr>
        <w:rFonts w:hint="default"/>
        <w:lang w:val="en-US" w:eastAsia="en-US" w:bidi="ar-SA"/>
      </w:rPr>
    </w:lvl>
    <w:lvl w:ilvl="5">
      <w:start w:val="0"/>
      <w:numFmt w:val="bullet"/>
      <w:lvlText w:val="•"/>
      <w:lvlJc w:val="left"/>
      <w:pPr>
        <w:ind w:left="2839" w:hanging="360"/>
      </w:pPr>
      <w:rPr>
        <w:rFonts w:hint="default"/>
        <w:lang w:val="en-US" w:eastAsia="en-US" w:bidi="ar-SA"/>
      </w:rPr>
    </w:lvl>
    <w:lvl w:ilvl="6">
      <w:start w:val="0"/>
      <w:numFmt w:val="bullet"/>
      <w:lvlText w:val="•"/>
      <w:lvlJc w:val="left"/>
      <w:pPr>
        <w:ind w:left="3344" w:hanging="360"/>
      </w:pPr>
      <w:rPr>
        <w:rFonts w:hint="default"/>
        <w:lang w:val="en-US" w:eastAsia="en-US" w:bidi="ar-SA"/>
      </w:rPr>
    </w:lvl>
    <w:lvl w:ilvl="7">
      <w:start w:val="0"/>
      <w:numFmt w:val="bullet"/>
      <w:lvlText w:val="•"/>
      <w:lvlJc w:val="left"/>
      <w:pPr>
        <w:ind w:left="3849" w:hanging="360"/>
      </w:pPr>
      <w:rPr>
        <w:rFonts w:hint="default"/>
        <w:lang w:val="en-US" w:eastAsia="en-US" w:bidi="ar-SA"/>
      </w:rPr>
    </w:lvl>
    <w:lvl w:ilvl="8">
      <w:start w:val="0"/>
      <w:numFmt w:val="bullet"/>
      <w:lvlText w:val="•"/>
      <w:lvlJc w:val="left"/>
      <w:pPr>
        <w:ind w:left="4354" w:hanging="360"/>
      </w:pPr>
      <w:rPr>
        <w:rFonts w:hint="default"/>
        <w:lang w:val="en-US" w:eastAsia="en-US" w:bidi="ar-SA"/>
      </w:rPr>
    </w:lvl>
  </w:abstractNum>
  <w:abstractNum w:abstractNumId="21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1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4"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69" w:hanging="360"/>
      </w:pPr>
      <w:rPr>
        <w:rFonts w:hint="default"/>
        <w:lang w:val="en-US" w:eastAsia="en-US" w:bidi="ar-SA"/>
      </w:rPr>
    </w:lvl>
    <w:lvl w:ilvl="8">
      <w:start w:val="0"/>
      <w:numFmt w:val="bullet"/>
      <w:lvlText w:val="•"/>
      <w:lvlJc w:val="left"/>
      <w:pPr>
        <w:ind w:left="4434" w:hanging="360"/>
      </w:pPr>
      <w:rPr>
        <w:rFonts w:hint="default"/>
        <w:lang w:val="en-US" w:eastAsia="en-US" w:bidi="ar-SA"/>
      </w:rPr>
    </w:lvl>
  </w:abstractNum>
  <w:abstractNum w:abstractNumId="20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20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9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5">
    <w:multiLevelType w:val="hybridMultilevel"/>
    <w:lvl w:ilvl="0">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016" w:hanging="360"/>
      </w:pPr>
      <w:rPr>
        <w:rFonts w:hint="default"/>
        <w:lang w:val="en-US" w:eastAsia="en-US" w:bidi="ar-SA"/>
      </w:rPr>
    </w:lvl>
    <w:lvl w:ilvl="3">
      <w:start w:val="0"/>
      <w:numFmt w:val="bullet"/>
      <w:lvlText w:val="•"/>
      <w:lvlJc w:val="left"/>
      <w:pPr>
        <w:ind w:left="2435" w:hanging="360"/>
      </w:pPr>
      <w:rPr>
        <w:rFonts w:hint="default"/>
        <w:lang w:val="en-US" w:eastAsia="en-US" w:bidi="ar-SA"/>
      </w:rPr>
    </w:lvl>
    <w:lvl w:ilvl="4">
      <w:start w:val="0"/>
      <w:numFmt w:val="bullet"/>
      <w:lvlText w:val="•"/>
      <w:lvlJc w:val="left"/>
      <w:pPr>
        <w:ind w:left="2853" w:hanging="360"/>
      </w:pPr>
      <w:rPr>
        <w:rFonts w:hint="default"/>
        <w:lang w:val="en-US" w:eastAsia="en-US" w:bidi="ar-SA"/>
      </w:rPr>
    </w:lvl>
    <w:lvl w:ilvl="5">
      <w:start w:val="0"/>
      <w:numFmt w:val="bullet"/>
      <w:lvlText w:val="•"/>
      <w:lvlJc w:val="left"/>
      <w:pPr>
        <w:ind w:left="3272" w:hanging="360"/>
      </w:pPr>
      <w:rPr>
        <w:rFonts w:hint="default"/>
        <w:lang w:val="en-US" w:eastAsia="en-US" w:bidi="ar-SA"/>
      </w:rPr>
    </w:lvl>
    <w:lvl w:ilvl="6">
      <w:start w:val="0"/>
      <w:numFmt w:val="bullet"/>
      <w:lvlText w:val="•"/>
      <w:lvlJc w:val="left"/>
      <w:pPr>
        <w:ind w:left="3690" w:hanging="360"/>
      </w:pPr>
      <w:rPr>
        <w:rFonts w:hint="default"/>
        <w:lang w:val="en-US" w:eastAsia="en-US" w:bidi="ar-SA"/>
      </w:rPr>
    </w:lvl>
    <w:lvl w:ilvl="7">
      <w:start w:val="0"/>
      <w:numFmt w:val="bullet"/>
      <w:lvlText w:val="•"/>
      <w:lvlJc w:val="left"/>
      <w:pPr>
        <w:ind w:left="4108" w:hanging="360"/>
      </w:pPr>
      <w:rPr>
        <w:rFonts w:hint="default"/>
        <w:lang w:val="en-US" w:eastAsia="en-US" w:bidi="ar-SA"/>
      </w:rPr>
    </w:lvl>
    <w:lvl w:ilvl="8">
      <w:start w:val="0"/>
      <w:numFmt w:val="bullet"/>
      <w:lvlText w:val="•"/>
      <w:lvlJc w:val="left"/>
      <w:pPr>
        <w:ind w:left="4527" w:hanging="360"/>
      </w:pPr>
      <w:rPr>
        <w:rFonts w:hint="default"/>
        <w:lang w:val="en-US" w:eastAsia="en-US" w:bidi="ar-SA"/>
      </w:rPr>
    </w:lvl>
  </w:abstractNum>
  <w:abstractNum w:abstractNumId="18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8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4"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69" w:hanging="360"/>
      </w:pPr>
      <w:rPr>
        <w:rFonts w:hint="default"/>
        <w:lang w:val="en-US" w:eastAsia="en-US" w:bidi="ar-SA"/>
      </w:rPr>
    </w:lvl>
    <w:lvl w:ilvl="8">
      <w:start w:val="0"/>
      <w:numFmt w:val="bullet"/>
      <w:lvlText w:val="•"/>
      <w:lvlJc w:val="left"/>
      <w:pPr>
        <w:ind w:left="4434" w:hanging="360"/>
      </w:pPr>
      <w:rPr>
        <w:rFonts w:hint="default"/>
        <w:lang w:val="en-US" w:eastAsia="en-US" w:bidi="ar-SA"/>
      </w:rPr>
    </w:lvl>
  </w:abstractNum>
  <w:abstractNum w:abstractNumId="17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7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6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7">
    <w:multiLevelType w:val="hybridMultilevel"/>
    <w:lvl w:ilvl="0">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598" w:hanging="360"/>
      </w:pPr>
      <w:rPr>
        <w:rFonts w:hint="default"/>
        <w:lang w:val="en-US" w:eastAsia="en-US" w:bidi="ar-SA"/>
      </w:rPr>
    </w:lvl>
    <w:lvl w:ilvl="2">
      <w:start w:val="0"/>
      <w:numFmt w:val="bullet"/>
      <w:lvlText w:val="•"/>
      <w:lvlJc w:val="left"/>
      <w:pPr>
        <w:ind w:left="2016" w:hanging="360"/>
      </w:pPr>
      <w:rPr>
        <w:rFonts w:hint="default"/>
        <w:lang w:val="en-US" w:eastAsia="en-US" w:bidi="ar-SA"/>
      </w:rPr>
    </w:lvl>
    <w:lvl w:ilvl="3">
      <w:start w:val="0"/>
      <w:numFmt w:val="bullet"/>
      <w:lvlText w:val="•"/>
      <w:lvlJc w:val="left"/>
      <w:pPr>
        <w:ind w:left="2435" w:hanging="360"/>
      </w:pPr>
      <w:rPr>
        <w:rFonts w:hint="default"/>
        <w:lang w:val="en-US" w:eastAsia="en-US" w:bidi="ar-SA"/>
      </w:rPr>
    </w:lvl>
    <w:lvl w:ilvl="4">
      <w:start w:val="0"/>
      <w:numFmt w:val="bullet"/>
      <w:lvlText w:val="•"/>
      <w:lvlJc w:val="left"/>
      <w:pPr>
        <w:ind w:left="2853" w:hanging="360"/>
      </w:pPr>
      <w:rPr>
        <w:rFonts w:hint="default"/>
        <w:lang w:val="en-US" w:eastAsia="en-US" w:bidi="ar-SA"/>
      </w:rPr>
    </w:lvl>
    <w:lvl w:ilvl="5">
      <w:start w:val="0"/>
      <w:numFmt w:val="bullet"/>
      <w:lvlText w:val="•"/>
      <w:lvlJc w:val="left"/>
      <w:pPr>
        <w:ind w:left="3272" w:hanging="360"/>
      </w:pPr>
      <w:rPr>
        <w:rFonts w:hint="default"/>
        <w:lang w:val="en-US" w:eastAsia="en-US" w:bidi="ar-SA"/>
      </w:rPr>
    </w:lvl>
    <w:lvl w:ilvl="6">
      <w:start w:val="0"/>
      <w:numFmt w:val="bullet"/>
      <w:lvlText w:val="•"/>
      <w:lvlJc w:val="left"/>
      <w:pPr>
        <w:ind w:left="3690" w:hanging="360"/>
      </w:pPr>
      <w:rPr>
        <w:rFonts w:hint="default"/>
        <w:lang w:val="en-US" w:eastAsia="en-US" w:bidi="ar-SA"/>
      </w:rPr>
    </w:lvl>
    <w:lvl w:ilvl="7">
      <w:start w:val="0"/>
      <w:numFmt w:val="bullet"/>
      <w:lvlText w:val="•"/>
      <w:lvlJc w:val="left"/>
      <w:pPr>
        <w:ind w:left="4108" w:hanging="360"/>
      </w:pPr>
      <w:rPr>
        <w:rFonts w:hint="default"/>
        <w:lang w:val="en-US" w:eastAsia="en-US" w:bidi="ar-SA"/>
      </w:rPr>
    </w:lvl>
    <w:lvl w:ilvl="8">
      <w:start w:val="0"/>
      <w:numFmt w:val="bullet"/>
      <w:lvlText w:val="•"/>
      <w:lvlJc w:val="left"/>
      <w:pPr>
        <w:ind w:left="4527" w:hanging="360"/>
      </w:pPr>
      <w:rPr>
        <w:rFonts w:hint="default"/>
        <w:lang w:val="en-US" w:eastAsia="en-US" w:bidi="ar-SA"/>
      </w:rPr>
    </w:lvl>
  </w:abstractNum>
  <w:abstractNum w:abstractNumId="15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4"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69" w:hanging="360"/>
      </w:pPr>
      <w:rPr>
        <w:rFonts w:hint="default"/>
        <w:lang w:val="en-US" w:eastAsia="en-US" w:bidi="ar-SA"/>
      </w:rPr>
    </w:lvl>
    <w:lvl w:ilvl="8">
      <w:start w:val="0"/>
      <w:numFmt w:val="bullet"/>
      <w:lvlText w:val="•"/>
      <w:lvlJc w:val="left"/>
      <w:pPr>
        <w:ind w:left="4434" w:hanging="360"/>
      </w:pPr>
      <w:rPr>
        <w:rFonts w:hint="default"/>
        <w:lang w:val="en-US" w:eastAsia="en-US" w:bidi="ar-SA"/>
      </w:rPr>
    </w:lvl>
  </w:abstractNum>
  <w:abstractNum w:abstractNumId="15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5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4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3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4"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69" w:hanging="360"/>
      </w:pPr>
      <w:rPr>
        <w:rFonts w:hint="default"/>
        <w:lang w:val="en-US" w:eastAsia="en-US" w:bidi="ar-SA"/>
      </w:rPr>
    </w:lvl>
    <w:lvl w:ilvl="8">
      <w:start w:val="0"/>
      <w:numFmt w:val="bullet"/>
      <w:lvlText w:val="•"/>
      <w:lvlJc w:val="left"/>
      <w:pPr>
        <w:ind w:left="4434" w:hanging="360"/>
      </w:pPr>
      <w:rPr>
        <w:rFonts w:hint="default"/>
        <w:lang w:val="en-US" w:eastAsia="en-US" w:bidi="ar-SA"/>
      </w:rPr>
    </w:lvl>
  </w:abstractNum>
  <w:abstractNum w:abstractNumId="13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0" w:hanging="360"/>
      </w:pPr>
      <w:rPr>
        <w:rFonts w:hint="default"/>
        <w:lang w:val="en-US" w:eastAsia="en-US" w:bidi="ar-SA"/>
      </w:rPr>
    </w:lvl>
    <w:lvl w:ilvl="5">
      <w:start w:val="0"/>
      <w:numFmt w:val="bullet"/>
      <w:lvlText w:val="•"/>
      <w:lvlJc w:val="left"/>
      <w:pPr>
        <w:ind w:left="2910" w:hanging="360"/>
      </w:pPr>
      <w:rPr>
        <w:rFonts w:hint="default"/>
        <w:lang w:val="en-US" w:eastAsia="en-US" w:bidi="ar-SA"/>
      </w:rPr>
    </w:lvl>
    <w:lvl w:ilvl="6">
      <w:start w:val="0"/>
      <w:numFmt w:val="bullet"/>
      <w:lvlText w:val="•"/>
      <w:lvlJc w:val="left"/>
      <w:pPr>
        <w:ind w:left="3400" w:hanging="360"/>
      </w:pPr>
      <w:rPr>
        <w:rFonts w:hint="default"/>
        <w:lang w:val="en-US" w:eastAsia="en-US" w:bidi="ar-SA"/>
      </w:rPr>
    </w:lvl>
    <w:lvl w:ilvl="7">
      <w:start w:val="0"/>
      <w:numFmt w:val="bullet"/>
      <w:lvlText w:val="•"/>
      <w:lvlJc w:val="left"/>
      <w:pPr>
        <w:ind w:left="3890" w:hanging="360"/>
      </w:pPr>
      <w:rPr>
        <w:rFonts w:hint="default"/>
        <w:lang w:val="en-US" w:eastAsia="en-US" w:bidi="ar-SA"/>
      </w:rPr>
    </w:lvl>
    <w:lvl w:ilvl="8">
      <w:start w:val="0"/>
      <w:numFmt w:val="bullet"/>
      <w:lvlText w:val="•"/>
      <w:lvlJc w:val="left"/>
      <w:pPr>
        <w:ind w:left="4380" w:hanging="360"/>
      </w:pPr>
      <w:rPr>
        <w:rFonts w:hint="default"/>
        <w:lang w:val="en-US" w:eastAsia="en-US" w:bidi="ar-SA"/>
      </w:rPr>
    </w:lvl>
  </w:abstractNum>
  <w:abstractNum w:abstractNumId="12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8" w:hanging="360"/>
      </w:pPr>
      <w:rPr>
        <w:rFonts w:hint="default"/>
        <w:lang w:val="en-US" w:eastAsia="en-US" w:bidi="ar-SA"/>
      </w:rPr>
    </w:lvl>
    <w:lvl w:ilvl="2">
      <w:start w:val="0"/>
      <w:numFmt w:val="bullet"/>
      <w:lvlText w:val="•"/>
      <w:lvlJc w:val="left"/>
      <w:pPr>
        <w:ind w:left="1436" w:hanging="360"/>
      </w:pPr>
      <w:rPr>
        <w:rFonts w:hint="default"/>
        <w:lang w:val="en-US" w:eastAsia="en-US" w:bidi="ar-SA"/>
      </w:rPr>
    </w:lvl>
    <w:lvl w:ilvl="3">
      <w:start w:val="0"/>
      <w:numFmt w:val="bullet"/>
      <w:lvlText w:val="•"/>
      <w:lvlJc w:val="left"/>
      <w:pPr>
        <w:ind w:left="1924" w:hanging="360"/>
      </w:pPr>
      <w:rPr>
        <w:rFonts w:hint="default"/>
        <w:lang w:val="en-US" w:eastAsia="en-US" w:bidi="ar-SA"/>
      </w:rPr>
    </w:lvl>
    <w:lvl w:ilvl="4">
      <w:start w:val="0"/>
      <w:numFmt w:val="bullet"/>
      <w:lvlText w:val="•"/>
      <w:lvlJc w:val="left"/>
      <w:pPr>
        <w:ind w:left="2412" w:hanging="360"/>
      </w:pPr>
      <w:rPr>
        <w:rFonts w:hint="default"/>
        <w:lang w:val="en-US" w:eastAsia="en-US" w:bidi="ar-SA"/>
      </w:rPr>
    </w:lvl>
    <w:lvl w:ilvl="5">
      <w:start w:val="0"/>
      <w:numFmt w:val="bullet"/>
      <w:lvlText w:val="•"/>
      <w:lvlJc w:val="left"/>
      <w:pPr>
        <w:ind w:left="2901" w:hanging="360"/>
      </w:pPr>
      <w:rPr>
        <w:rFonts w:hint="default"/>
        <w:lang w:val="en-US" w:eastAsia="en-US" w:bidi="ar-SA"/>
      </w:rPr>
    </w:lvl>
    <w:lvl w:ilvl="6">
      <w:start w:val="0"/>
      <w:numFmt w:val="bullet"/>
      <w:lvlText w:val="•"/>
      <w:lvlJc w:val="left"/>
      <w:pPr>
        <w:ind w:left="3389" w:hanging="360"/>
      </w:pPr>
      <w:rPr>
        <w:rFonts w:hint="default"/>
        <w:lang w:val="en-US" w:eastAsia="en-US" w:bidi="ar-SA"/>
      </w:rPr>
    </w:lvl>
    <w:lvl w:ilvl="7">
      <w:start w:val="0"/>
      <w:numFmt w:val="bullet"/>
      <w:lvlText w:val="•"/>
      <w:lvlJc w:val="left"/>
      <w:pPr>
        <w:ind w:left="3877" w:hanging="360"/>
      </w:pPr>
      <w:rPr>
        <w:rFonts w:hint="default"/>
        <w:lang w:val="en-US" w:eastAsia="en-US" w:bidi="ar-SA"/>
      </w:rPr>
    </w:lvl>
    <w:lvl w:ilvl="8">
      <w:start w:val="0"/>
      <w:numFmt w:val="bullet"/>
      <w:lvlText w:val="•"/>
      <w:lvlJc w:val="left"/>
      <w:pPr>
        <w:ind w:left="4365" w:hanging="360"/>
      </w:pPr>
      <w:rPr>
        <w:rFonts w:hint="default"/>
        <w:lang w:val="en-US" w:eastAsia="en-US" w:bidi="ar-SA"/>
      </w:rPr>
    </w:lvl>
  </w:abstractNum>
  <w:abstractNum w:abstractNumId="12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0" w:hanging="360"/>
      </w:pPr>
      <w:rPr>
        <w:rFonts w:hint="default"/>
        <w:lang w:val="en-US" w:eastAsia="en-US" w:bidi="ar-SA"/>
      </w:rPr>
    </w:lvl>
    <w:lvl w:ilvl="5">
      <w:start w:val="0"/>
      <w:numFmt w:val="bullet"/>
      <w:lvlText w:val="•"/>
      <w:lvlJc w:val="left"/>
      <w:pPr>
        <w:ind w:left="2910" w:hanging="360"/>
      </w:pPr>
      <w:rPr>
        <w:rFonts w:hint="default"/>
        <w:lang w:val="en-US" w:eastAsia="en-US" w:bidi="ar-SA"/>
      </w:rPr>
    </w:lvl>
    <w:lvl w:ilvl="6">
      <w:start w:val="0"/>
      <w:numFmt w:val="bullet"/>
      <w:lvlText w:val="•"/>
      <w:lvlJc w:val="left"/>
      <w:pPr>
        <w:ind w:left="3400" w:hanging="360"/>
      </w:pPr>
      <w:rPr>
        <w:rFonts w:hint="default"/>
        <w:lang w:val="en-US" w:eastAsia="en-US" w:bidi="ar-SA"/>
      </w:rPr>
    </w:lvl>
    <w:lvl w:ilvl="7">
      <w:start w:val="0"/>
      <w:numFmt w:val="bullet"/>
      <w:lvlText w:val="•"/>
      <w:lvlJc w:val="left"/>
      <w:pPr>
        <w:ind w:left="3890" w:hanging="360"/>
      </w:pPr>
      <w:rPr>
        <w:rFonts w:hint="default"/>
        <w:lang w:val="en-US" w:eastAsia="en-US" w:bidi="ar-SA"/>
      </w:rPr>
    </w:lvl>
    <w:lvl w:ilvl="8">
      <w:start w:val="0"/>
      <w:numFmt w:val="bullet"/>
      <w:lvlText w:val="•"/>
      <w:lvlJc w:val="left"/>
      <w:pPr>
        <w:ind w:left="4380" w:hanging="360"/>
      </w:pPr>
      <w:rPr>
        <w:rFonts w:hint="default"/>
        <w:lang w:val="en-US" w:eastAsia="en-US" w:bidi="ar-SA"/>
      </w:rPr>
    </w:lvl>
  </w:abstractNum>
  <w:abstractNum w:abstractNumId="12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8" w:hanging="360"/>
      </w:pPr>
      <w:rPr>
        <w:rFonts w:hint="default"/>
        <w:lang w:val="en-US" w:eastAsia="en-US" w:bidi="ar-SA"/>
      </w:rPr>
    </w:lvl>
    <w:lvl w:ilvl="2">
      <w:start w:val="0"/>
      <w:numFmt w:val="bullet"/>
      <w:lvlText w:val="•"/>
      <w:lvlJc w:val="left"/>
      <w:pPr>
        <w:ind w:left="1436" w:hanging="360"/>
      </w:pPr>
      <w:rPr>
        <w:rFonts w:hint="default"/>
        <w:lang w:val="en-US" w:eastAsia="en-US" w:bidi="ar-SA"/>
      </w:rPr>
    </w:lvl>
    <w:lvl w:ilvl="3">
      <w:start w:val="0"/>
      <w:numFmt w:val="bullet"/>
      <w:lvlText w:val="•"/>
      <w:lvlJc w:val="left"/>
      <w:pPr>
        <w:ind w:left="1924" w:hanging="360"/>
      </w:pPr>
      <w:rPr>
        <w:rFonts w:hint="default"/>
        <w:lang w:val="en-US" w:eastAsia="en-US" w:bidi="ar-SA"/>
      </w:rPr>
    </w:lvl>
    <w:lvl w:ilvl="4">
      <w:start w:val="0"/>
      <w:numFmt w:val="bullet"/>
      <w:lvlText w:val="•"/>
      <w:lvlJc w:val="left"/>
      <w:pPr>
        <w:ind w:left="2412" w:hanging="360"/>
      </w:pPr>
      <w:rPr>
        <w:rFonts w:hint="default"/>
        <w:lang w:val="en-US" w:eastAsia="en-US" w:bidi="ar-SA"/>
      </w:rPr>
    </w:lvl>
    <w:lvl w:ilvl="5">
      <w:start w:val="0"/>
      <w:numFmt w:val="bullet"/>
      <w:lvlText w:val="•"/>
      <w:lvlJc w:val="left"/>
      <w:pPr>
        <w:ind w:left="2901" w:hanging="360"/>
      </w:pPr>
      <w:rPr>
        <w:rFonts w:hint="default"/>
        <w:lang w:val="en-US" w:eastAsia="en-US" w:bidi="ar-SA"/>
      </w:rPr>
    </w:lvl>
    <w:lvl w:ilvl="6">
      <w:start w:val="0"/>
      <w:numFmt w:val="bullet"/>
      <w:lvlText w:val="•"/>
      <w:lvlJc w:val="left"/>
      <w:pPr>
        <w:ind w:left="3389" w:hanging="360"/>
      </w:pPr>
      <w:rPr>
        <w:rFonts w:hint="default"/>
        <w:lang w:val="en-US" w:eastAsia="en-US" w:bidi="ar-SA"/>
      </w:rPr>
    </w:lvl>
    <w:lvl w:ilvl="7">
      <w:start w:val="0"/>
      <w:numFmt w:val="bullet"/>
      <w:lvlText w:val="•"/>
      <w:lvlJc w:val="left"/>
      <w:pPr>
        <w:ind w:left="3877" w:hanging="360"/>
      </w:pPr>
      <w:rPr>
        <w:rFonts w:hint="default"/>
        <w:lang w:val="en-US" w:eastAsia="en-US" w:bidi="ar-SA"/>
      </w:rPr>
    </w:lvl>
    <w:lvl w:ilvl="8">
      <w:start w:val="0"/>
      <w:numFmt w:val="bullet"/>
      <w:lvlText w:val="•"/>
      <w:lvlJc w:val="left"/>
      <w:pPr>
        <w:ind w:left="4365" w:hanging="360"/>
      </w:pPr>
      <w:rPr>
        <w:rFonts w:hint="default"/>
        <w:lang w:val="en-US" w:eastAsia="en-US" w:bidi="ar-SA"/>
      </w:rPr>
    </w:lvl>
  </w:abstractNum>
  <w:abstractNum w:abstractNumId="12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3" w:hanging="360"/>
      </w:pPr>
      <w:rPr>
        <w:rFonts w:hint="default"/>
        <w:lang w:val="en-US" w:eastAsia="en-US" w:bidi="ar-SA"/>
      </w:rPr>
    </w:lvl>
    <w:lvl w:ilvl="5">
      <w:start w:val="0"/>
      <w:numFmt w:val="bullet"/>
      <w:lvlText w:val="•"/>
      <w:lvlJc w:val="left"/>
      <w:pPr>
        <w:ind w:left="3038" w:hanging="360"/>
      </w:pPr>
      <w:rPr>
        <w:rFonts w:hint="default"/>
        <w:lang w:val="en-US" w:eastAsia="en-US" w:bidi="ar-SA"/>
      </w:rPr>
    </w:lvl>
    <w:lvl w:ilvl="6">
      <w:start w:val="0"/>
      <w:numFmt w:val="bullet"/>
      <w:lvlText w:val="•"/>
      <w:lvlJc w:val="left"/>
      <w:pPr>
        <w:ind w:left="3502" w:hanging="360"/>
      </w:pPr>
      <w:rPr>
        <w:rFonts w:hint="default"/>
        <w:lang w:val="en-US" w:eastAsia="en-US" w:bidi="ar-SA"/>
      </w:rPr>
    </w:lvl>
    <w:lvl w:ilvl="7">
      <w:start w:val="0"/>
      <w:numFmt w:val="bullet"/>
      <w:lvlText w:val="•"/>
      <w:lvlJc w:val="left"/>
      <w:pPr>
        <w:ind w:left="3967" w:hanging="360"/>
      </w:pPr>
      <w:rPr>
        <w:rFonts w:hint="default"/>
        <w:lang w:val="en-US" w:eastAsia="en-US" w:bidi="ar-SA"/>
      </w:rPr>
    </w:lvl>
    <w:lvl w:ilvl="8">
      <w:start w:val="0"/>
      <w:numFmt w:val="bullet"/>
      <w:lvlText w:val="•"/>
      <w:lvlJc w:val="left"/>
      <w:pPr>
        <w:ind w:left="4431" w:hanging="360"/>
      </w:pPr>
      <w:rPr>
        <w:rFonts w:hint="default"/>
        <w:lang w:val="en-US" w:eastAsia="en-US" w:bidi="ar-SA"/>
      </w:rPr>
    </w:lvl>
  </w:abstractNum>
  <w:abstractNum w:abstractNumId="12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3" w:hanging="360"/>
      </w:pPr>
      <w:rPr>
        <w:rFonts w:hint="default"/>
        <w:lang w:val="en-US" w:eastAsia="en-US" w:bidi="ar-SA"/>
      </w:rPr>
    </w:lvl>
    <w:lvl w:ilvl="5">
      <w:start w:val="0"/>
      <w:numFmt w:val="bullet"/>
      <w:lvlText w:val="•"/>
      <w:lvlJc w:val="left"/>
      <w:pPr>
        <w:ind w:left="3038" w:hanging="360"/>
      </w:pPr>
      <w:rPr>
        <w:rFonts w:hint="default"/>
        <w:lang w:val="en-US" w:eastAsia="en-US" w:bidi="ar-SA"/>
      </w:rPr>
    </w:lvl>
    <w:lvl w:ilvl="6">
      <w:start w:val="0"/>
      <w:numFmt w:val="bullet"/>
      <w:lvlText w:val="•"/>
      <w:lvlJc w:val="left"/>
      <w:pPr>
        <w:ind w:left="3502" w:hanging="360"/>
      </w:pPr>
      <w:rPr>
        <w:rFonts w:hint="default"/>
        <w:lang w:val="en-US" w:eastAsia="en-US" w:bidi="ar-SA"/>
      </w:rPr>
    </w:lvl>
    <w:lvl w:ilvl="7">
      <w:start w:val="0"/>
      <w:numFmt w:val="bullet"/>
      <w:lvlText w:val="•"/>
      <w:lvlJc w:val="left"/>
      <w:pPr>
        <w:ind w:left="3967" w:hanging="360"/>
      </w:pPr>
      <w:rPr>
        <w:rFonts w:hint="default"/>
        <w:lang w:val="en-US" w:eastAsia="en-US" w:bidi="ar-SA"/>
      </w:rPr>
    </w:lvl>
    <w:lvl w:ilvl="8">
      <w:start w:val="0"/>
      <w:numFmt w:val="bullet"/>
      <w:lvlText w:val="•"/>
      <w:lvlJc w:val="left"/>
      <w:pPr>
        <w:ind w:left="4431" w:hanging="360"/>
      </w:pPr>
      <w:rPr>
        <w:rFonts w:hint="default"/>
        <w:lang w:val="en-US" w:eastAsia="en-US" w:bidi="ar-SA"/>
      </w:rPr>
    </w:lvl>
  </w:abstractNum>
  <w:abstractNum w:abstractNumId="12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8" w:hanging="360"/>
      </w:pPr>
      <w:rPr>
        <w:rFonts w:hint="default"/>
        <w:lang w:val="en-US" w:eastAsia="en-US" w:bidi="ar-SA"/>
      </w:rPr>
    </w:lvl>
    <w:lvl w:ilvl="2">
      <w:start w:val="0"/>
      <w:numFmt w:val="bullet"/>
      <w:lvlText w:val="•"/>
      <w:lvlJc w:val="left"/>
      <w:pPr>
        <w:ind w:left="1436" w:hanging="360"/>
      </w:pPr>
      <w:rPr>
        <w:rFonts w:hint="default"/>
        <w:lang w:val="en-US" w:eastAsia="en-US" w:bidi="ar-SA"/>
      </w:rPr>
    </w:lvl>
    <w:lvl w:ilvl="3">
      <w:start w:val="0"/>
      <w:numFmt w:val="bullet"/>
      <w:lvlText w:val="•"/>
      <w:lvlJc w:val="left"/>
      <w:pPr>
        <w:ind w:left="1924" w:hanging="360"/>
      </w:pPr>
      <w:rPr>
        <w:rFonts w:hint="default"/>
        <w:lang w:val="en-US" w:eastAsia="en-US" w:bidi="ar-SA"/>
      </w:rPr>
    </w:lvl>
    <w:lvl w:ilvl="4">
      <w:start w:val="0"/>
      <w:numFmt w:val="bullet"/>
      <w:lvlText w:val="•"/>
      <w:lvlJc w:val="left"/>
      <w:pPr>
        <w:ind w:left="2412" w:hanging="360"/>
      </w:pPr>
      <w:rPr>
        <w:rFonts w:hint="default"/>
        <w:lang w:val="en-US" w:eastAsia="en-US" w:bidi="ar-SA"/>
      </w:rPr>
    </w:lvl>
    <w:lvl w:ilvl="5">
      <w:start w:val="0"/>
      <w:numFmt w:val="bullet"/>
      <w:lvlText w:val="•"/>
      <w:lvlJc w:val="left"/>
      <w:pPr>
        <w:ind w:left="2901" w:hanging="360"/>
      </w:pPr>
      <w:rPr>
        <w:rFonts w:hint="default"/>
        <w:lang w:val="en-US" w:eastAsia="en-US" w:bidi="ar-SA"/>
      </w:rPr>
    </w:lvl>
    <w:lvl w:ilvl="6">
      <w:start w:val="0"/>
      <w:numFmt w:val="bullet"/>
      <w:lvlText w:val="•"/>
      <w:lvlJc w:val="left"/>
      <w:pPr>
        <w:ind w:left="3389" w:hanging="360"/>
      </w:pPr>
      <w:rPr>
        <w:rFonts w:hint="default"/>
        <w:lang w:val="en-US" w:eastAsia="en-US" w:bidi="ar-SA"/>
      </w:rPr>
    </w:lvl>
    <w:lvl w:ilvl="7">
      <w:start w:val="0"/>
      <w:numFmt w:val="bullet"/>
      <w:lvlText w:val="•"/>
      <w:lvlJc w:val="left"/>
      <w:pPr>
        <w:ind w:left="3877" w:hanging="360"/>
      </w:pPr>
      <w:rPr>
        <w:rFonts w:hint="default"/>
        <w:lang w:val="en-US" w:eastAsia="en-US" w:bidi="ar-SA"/>
      </w:rPr>
    </w:lvl>
    <w:lvl w:ilvl="8">
      <w:start w:val="0"/>
      <w:numFmt w:val="bullet"/>
      <w:lvlText w:val="•"/>
      <w:lvlJc w:val="left"/>
      <w:pPr>
        <w:ind w:left="4365" w:hanging="360"/>
      </w:pPr>
      <w:rPr>
        <w:rFonts w:hint="default"/>
        <w:lang w:val="en-US" w:eastAsia="en-US" w:bidi="ar-SA"/>
      </w:rPr>
    </w:lvl>
  </w:abstractNum>
  <w:abstractNum w:abstractNumId="1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2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2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2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1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10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4"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69" w:hanging="360"/>
      </w:pPr>
      <w:rPr>
        <w:rFonts w:hint="default"/>
        <w:lang w:val="en-US" w:eastAsia="en-US" w:bidi="ar-SA"/>
      </w:rPr>
    </w:lvl>
    <w:lvl w:ilvl="8">
      <w:start w:val="0"/>
      <w:numFmt w:val="bullet"/>
      <w:lvlText w:val="•"/>
      <w:lvlJc w:val="left"/>
      <w:pPr>
        <w:ind w:left="4434" w:hanging="360"/>
      </w:pPr>
      <w:rPr>
        <w:rFonts w:hint="default"/>
        <w:lang w:val="en-US" w:eastAsia="en-US" w:bidi="ar-SA"/>
      </w:rPr>
    </w:lvl>
  </w:abstractNum>
  <w:abstractNum w:abstractNumId="9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9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8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74"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69" w:hanging="360"/>
      </w:pPr>
      <w:rPr>
        <w:rFonts w:hint="default"/>
        <w:lang w:val="en-US" w:eastAsia="en-US" w:bidi="ar-SA"/>
      </w:rPr>
    </w:lvl>
    <w:lvl w:ilvl="8">
      <w:start w:val="0"/>
      <w:numFmt w:val="bullet"/>
      <w:lvlText w:val="•"/>
      <w:lvlJc w:val="left"/>
      <w:pPr>
        <w:ind w:left="4434" w:hanging="360"/>
      </w:pPr>
      <w:rPr>
        <w:rFonts w:hint="default"/>
        <w:lang w:val="en-US" w:eastAsia="en-US" w:bidi="ar-SA"/>
      </w:rPr>
    </w:lvl>
  </w:abstractNum>
  <w:abstractNum w:abstractNumId="7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7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6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1"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2" w:hanging="360"/>
      </w:pPr>
      <w:rPr>
        <w:rFonts w:hint="default"/>
        <w:lang w:val="en-US" w:eastAsia="en-US" w:bidi="ar-SA"/>
      </w:rPr>
    </w:lvl>
    <w:lvl w:ilvl="6">
      <w:start w:val="0"/>
      <w:numFmt w:val="bullet"/>
      <w:lvlText w:val="•"/>
      <w:lvlJc w:val="left"/>
      <w:pPr>
        <w:ind w:left="3402"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3" w:hanging="360"/>
      </w:pPr>
      <w:rPr>
        <w:rFonts w:hint="default"/>
        <w:lang w:val="en-US" w:eastAsia="en-US" w:bidi="ar-SA"/>
      </w:rPr>
    </w:lvl>
  </w:abstractNum>
  <w:abstractNum w:abstractNumId="5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3" w:hanging="360"/>
      </w:pPr>
      <w:rPr>
        <w:rFonts w:hint="default"/>
        <w:lang w:val="en-US" w:eastAsia="en-US" w:bidi="ar-SA"/>
      </w:rPr>
    </w:lvl>
    <w:lvl w:ilvl="2">
      <w:start w:val="0"/>
      <w:numFmt w:val="bullet"/>
      <w:lvlText w:val="•"/>
      <w:lvlJc w:val="left"/>
      <w:pPr>
        <w:ind w:left="1427" w:hanging="360"/>
      </w:pPr>
      <w:rPr>
        <w:rFonts w:hint="default"/>
        <w:lang w:val="en-US" w:eastAsia="en-US" w:bidi="ar-SA"/>
      </w:rPr>
    </w:lvl>
    <w:lvl w:ilvl="3">
      <w:start w:val="0"/>
      <w:numFmt w:val="bullet"/>
      <w:lvlText w:val="•"/>
      <w:lvlJc w:val="left"/>
      <w:pPr>
        <w:ind w:left="1911" w:hanging="360"/>
      </w:pPr>
      <w:rPr>
        <w:rFonts w:hint="default"/>
        <w:lang w:val="en-US" w:eastAsia="en-US" w:bidi="ar-SA"/>
      </w:rPr>
    </w:lvl>
    <w:lvl w:ilvl="4">
      <w:start w:val="0"/>
      <w:numFmt w:val="bullet"/>
      <w:lvlText w:val="•"/>
      <w:lvlJc w:val="left"/>
      <w:pPr>
        <w:ind w:left="239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363" w:hanging="360"/>
      </w:pPr>
      <w:rPr>
        <w:rFonts w:hint="default"/>
        <w:lang w:val="en-US" w:eastAsia="en-US" w:bidi="ar-SA"/>
      </w:rPr>
    </w:lvl>
    <w:lvl w:ilvl="7">
      <w:start w:val="0"/>
      <w:numFmt w:val="bullet"/>
      <w:lvlText w:val="•"/>
      <w:lvlJc w:val="left"/>
      <w:pPr>
        <w:ind w:left="3847" w:hanging="360"/>
      </w:pPr>
      <w:rPr>
        <w:rFonts w:hint="default"/>
        <w:lang w:val="en-US" w:eastAsia="en-US" w:bidi="ar-SA"/>
      </w:rPr>
    </w:lvl>
    <w:lvl w:ilvl="8">
      <w:start w:val="0"/>
      <w:numFmt w:val="bullet"/>
      <w:lvlText w:val="•"/>
      <w:lvlJc w:val="left"/>
      <w:pPr>
        <w:ind w:left="4331" w:hanging="360"/>
      </w:pPr>
      <w:rPr>
        <w:rFonts w:hint="default"/>
        <w:lang w:val="en-US" w:eastAsia="en-US" w:bidi="ar-SA"/>
      </w:rPr>
    </w:lvl>
  </w:abstractNum>
  <w:abstractNum w:abstractNumId="5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9" w:hanging="360"/>
      </w:pPr>
      <w:rPr>
        <w:rFonts w:hint="default"/>
        <w:lang w:val="en-US" w:eastAsia="en-US" w:bidi="ar-SA"/>
      </w:rPr>
    </w:lvl>
    <w:lvl w:ilvl="2">
      <w:start w:val="0"/>
      <w:numFmt w:val="bullet"/>
      <w:lvlText w:val="•"/>
      <w:lvlJc w:val="left"/>
      <w:pPr>
        <w:ind w:left="1439" w:hanging="360"/>
      </w:pPr>
      <w:rPr>
        <w:rFonts w:hint="default"/>
        <w:lang w:val="en-US" w:eastAsia="en-US" w:bidi="ar-SA"/>
      </w:rPr>
    </w:lvl>
    <w:lvl w:ilvl="3">
      <w:start w:val="0"/>
      <w:numFmt w:val="bullet"/>
      <w:lvlText w:val="•"/>
      <w:lvlJc w:val="left"/>
      <w:pPr>
        <w:ind w:left="1929" w:hanging="360"/>
      </w:pPr>
      <w:rPr>
        <w:rFonts w:hint="default"/>
        <w:lang w:val="en-US" w:eastAsia="en-US" w:bidi="ar-SA"/>
      </w:rPr>
    </w:lvl>
    <w:lvl w:ilvl="4">
      <w:start w:val="0"/>
      <w:numFmt w:val="bullet"/>
      <w:lvlText w:val="•"/>
      <w:lvlJc w:val="left"/>
      <w:pPr>
        <w:ind w:left="2418" w:hanging="360"/>
      </w:pPr>
      <w:rPr>
        <w:rFonts w:hint="default"/>
        <w:lang w:val="en-US" w:eastAsia="en-US" w:bidi="ar-SA"/>
      </w:rPr>
    </w:lvl>
    <w:lvl w:ilvl="5">
      <w:start w:val="0"/>
      <w:numFmt w:val="bullet"/>
      <w:lvlText w:val="•"/>
      <w:lvlJc w:val="left"/>
      <w:pPr>
        <w:ind w:left="2908" w:hanging="360"/>
      </w:pPr>
      <w:rPr>
        <w:rFonts w:hint="default"/>
        <w:lang w:val="en-US" w:eastAsia="en-US" w:bidi="ar-SA"/>
      </w:rPr>
    </w:lvl>
    <w:lvl w:ilvl="6">
      <w:start w:val="0"/>
      <w:numFmt w:val="bullet"/>
      <w:lvlText w:val="•"/>
      <w:lvlJc w:val="left"/>
      <w:pPr>
        <w:ind w:left="3398" w:hanging="360"/>
      </w:pPr>
      <w:rPr>
        <w:rFonts w:hint="default"/>
        <w:lang w:val="en-US" w:eastAsia="en-US" w:bidi="ar-SA"/>
      </w:rPr>
    </w:lvl>
    <w:lvl w:ilvl="7">
      <w:start w:val="0"/>
      <w:numFmt w:val="bullet"/>
      <w:lvlText w:val="•"/>
      <w:lvlJc w:val="left"/>
      <w:pPr>
        <w:ind w:left="3887" w:hanging="360"/>
      </w:pPr>
      <w:rPr>
        <w:rFonts w:hint="default"/>
        <w:lang w:val="en-US" w:eastAsia="en-US" w:bidi="ar-SA"/>
      </w:rPr>
    </w:lvl>
    <w:lvl w:ilvl="8">
      <w:start w:val="0"/>
      <w:numFmt w:val="bullet"/>
      <w:lvlText w:val="•"/>
      <w:lvlJc w:val="left"/>
      <w:pPr>
        <w:ind w:left="4377" w:hanging="360"/>
      </w:pPr>
      <w:rPr>
        <w:rFonts w:hint="default"/>
        <w:lang w:val="en-US" w:eastAsia="en-US" w:bidi="ar-SA"/>
      </w:rPr>
    </w:lvl>
  </w:abstractNum>
  <w:abstractNum w:abstractNumId="5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3" w:hanging="360"/>
      </w:pPr>
      <w:rPr>
        <w:rFonts w:hint="default"/>
        <w:lang w:val="en-US" w:eastAsia="en-US" w:bidi="ar-SA"/>
      </w:rPr>
    </w:lvl>
    <w:lvl w:ilvl="2">
      <w:start w:val="0"/>
      <w:numFmt w:val="bullet"/>
      <w:lvlText w:val="•"/>
      <w:lvlJc w:val="left"/>
      <w:pPr>
        <w:ind w:left="1427" w:hanging="360"/>
      </w:pPr>
      <w:rPr>
        <w:rFonts w:hint="default"/>
        <w:lang w:val="en-US" w:eastAsia="en-US" w:bidi="ar-SA"/>
      </w:rPr>
    </w:lvl>
    <w:lvl w:ilvl="3">
      <w:start w:val="0"/>
      <w:numFmt w:val="bullet"/>
      <w:lvlText w:val="•"/>
      <w:lvlJc w:val="left"/>
      <w:pPr>
        <w:ind w:left="1911" w:hanging="360"/>
      </w:pPr>
      <w:rPr>
        <w:rFonts w:hint="default"/>
        <w:lang w:val="en-US" w:eastAsia="en-US" w:bidi="ar-SA"/>
      </w:rPr>
    </w:lvl>
    <w:lvl w:ilvl="4">
      <w:start w:val="0"/>
      <w:numFmt w:val="bullet"/>
      <w:lvlText w:val="•"/>
      <w:lvlJc w:val="left"/>
      <w:pPr>
        <w:ind w:left="239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363" w:hanging="360"/>
      </w:pPr>
      <w:rPr>
        <w:rFonts w:hint="default"/>
        <w:lang w:val="en-US" w:eastAsia="en-US" w:bidi="ar-SA"/>
      </w:rPr>
    </w:lvl>
    <w:lvl w:ilvl="7">
      <w:start w:val="0"/>
      <w:numFmt w:val="bullet"/>
      <w:lvlText w:val="•"/>
      <w:lvlJc w:val="left"/>
      <w:pPr>
        <w:ind w:left="3847" w:hanging="360"/>
      </w:pPr>
      <w:rPr>
        <w:rFonts w:hint="default"/>
        <w:lang w:val="en-US" w:eastAsia="en-US" w:bidi="ar-SA"/>
      </w:rPr>
    </w:lvl>
    <w:lvl w:ilvl="8">
      <w:start w:val="0"/>
      <w:numFmt w:val="bullet"/>
      <w:lvlText w:val="•"/>
      <w:lvlJc w:val="left"/>
      <w:pPr>
        <w:ind w:left="4331" w:hanging="360"/>
      </w:pPr>
      <w:rPr>
        <w:rFonts w:hint="default"/>
        <w:lang w:val="en-US" w:eastAsia="en-US" w:bidi="ar-SA"/>
      </w:rPr>
    </w:lvl>
  </w:abstractNum>
  <w:abstractNum w:abstractNumId="56">
    <w:multiLevelType w:val="hybridMultilevel"/>
    <w:lvl w:ilvl="0">
      <w:start w:val="0"/>
      <w:numFmt w:val="bullet"/>
      <w:lvlText w:val=""/>
      <w:lvlJc w:val="left"/>
      <w:pPr>
        <w:ind w:left="5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03" w:hanging="360"/>
      </w:pPr>
      <w:rPr>
        <w:rFonts w:hint="default"/>
        <w:lang w:val="en-US" w:eastAsia="en-US" w:bidi="ar-SA"/>
      </w:rPr>
    </w:lvl>
    <w:lvl w:ilvl="2">
      <w:start w:val="0"/>
      <w:numFmt w:val="bullet"/>
      <w:lvlText w:val="•"/>
      <w:lvlJc w:val="left"/>
      <w:pPr>
        <w:ind w:left="1487" w:hanging="360"/>
      </w:pPr>
      <w:rPr>
        <w:rFonts w:hint="default"/>
        <w:lang w:val="en-US" w:eastAsia="en-US" w:bidi="ar-SA"/>
      </w:rPr>
    </w:lvl>
    <w:lvl w:ilvl="3">
      <w:start w:val="0"/>
      <w:numFmt w:val="bullet"/>
      <w:lvlText w:val="•"/>
      <w:lvlJc w:val="left"/>
      <w:pPr>
        <w:ind w:left="1971" w:hanging="360"/>
      </w:pPr>
      <w:rPr>
        <w:rFonts w:hint="default"/>
        <w:lang w:val="en-US" w:eastAsia="en-US" w:bidi="ar-SA"/>
      </w:rPr>
    </w:lvl>
    <w:lvl w:ilvl="4">
      <w:start w:val="0"/>
      <w:numFmt w:val="bullet"/>
      <w:lvlText w:val="•"/>
      <w:lvlJc w:val="left"/>
      <w:pPr>
        <w:ind w:left="2454" w:hanging="360"/>
      </w:pPr>
      <w:rPr>
        <w:rFonts w:hint="default"/>
        <w:lang w:val="en-US" w:eastAsia="en-US" w:bidi="ar-SA"/>
      </w:rPr>
    </w:lvl>
    <w:lvl w:ilvl="5">
      <w:start w:val="0"/>
      <w:numFmt w:val="bullet"/>
      <w:lvlText w:val="•"/>
      <w:lvlJc w:val="left"/>
      <w:pPr>
        <w:ind w:left="2938" w:hanging="360"/>
      </w:pPr>
      <w:rPr>
        <w:rFonts w:hint="default"/>
        <w:lang w:val="en-US" w:eastAsia="en-US" w:bidi="ar-SA"/>
      </w:rPr>
    </w:lvl>
    <w:lvl w:ilvl="6">
      <w:start w:val="0"/>
      <w:numFmt w:val="bullet"/>
      <w:lvlText w:val="•"/>
      <w:lvlJc w:val="left"/>
      <w:pPr>
        <w:ind w:left="3422" w:hanging="360"/>
      </w:pPr>
      <w:rPr>
        <w:rFonts w:hint="default"/>
        <w:lang w:val="en-US" w:eastAsia="en-US" w:bidi="ar-SA"/>
      </w:rPr>
    </w:lvl>
    <w:lvl w:ilvl="7">
      <w:start w:val="0"/>
      <w:numFmt w:val="bullet"/>
      <w:lvlText w:val="•"/>
      <w:lvlJc w:val="left"/>
      <w:pPr>
        <w:ind w:left="3905" w:hanging="360"/>
      </w:pPr>
      <w:rPr>
        <w:rFonts w:hint="default"/>
        <w:lang w:val="en-US" w:eastAsia="en-US" w:bidi="ar-SA"/>
      </w:rPr>
    </w:lvl>
    <w:lvl w:ilvl="8">
      <w:start w:val="0"/>
      <w:numFmt w:val="bullet"/>
      <w:lvlText w:val="•"/>
      <w:lvlJc w:val="left"/>
      <w:pPr>
        <w:ind w:left="4389" w:hanging="360"/>
      </w:pPr>
      <w:rPr>
        <w:rFonts w:hint="default"/>
        <w:lang w:val="en-US" w:eastAsia="en-US" w:bidi="ar-SA"/>
      </w:rPr>
    </w:lvl>
  </w:abstractNum>
  <w:abstractNum w:abstractNumId="5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3" w:hanging="360"/>
      </w:pPr>
      <w:rPr>
        <w:rFonts w:hint="default"/>
        <w:lang w:val="en-US" w:eastAsia="en-US" w:bidi="ar-SA"/>
      </w:rPr>
    </w:lvl>
    <w:lvl w:ilvl="2">
      <w:start w:val="0"/>
      <w:numFmt w:val="bullet"/>
      <w:lvlText w:val="•"/>
      <w:lvlJc w:val="left"/>
      <w:pPr>
        <w:ind w:left="1427" w:hanging="360"/>
      </w:pPr>
      <w:rPr>
        <w:rFonts w:hint="default"/>
        <w:lang w:val="en-US" w:eastAsia="en-US" w:bidi="ar-SA"/>
      </w:rPr>
    </w:lvl>
    <w:lvl w:ilvl="3">
      <w:start w:val="0"/>
      <w:numFmt w:val="bullet"/>
      <w:lvlText w:val="•"/>
      <w:lvlJc w:val="left"/>
      <w:pPr>
        <w:ind w:left="1911" w:hanging="360"/>
      </w:pPr>
      <w:rPr>
        <w:rFonts w:hint="default"/>
        <w:lang w:val="en-US" w:eastAsia="en-US" w:bidi="ar-SA"/>
      </w:rPr>
    </w:lvl>
    <w:lvl w:ilvl="4">
      <w:start w:val="0"/>
      <w:numFmt w:val="bullet"/>
      <w:lvlText w:val="•"/>
      <w:lvlJc w:val="left"/>
      <w:pPr>
        <w:ind w:left="239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363" w:hanging="360"/>
      </w:pPr>
      <w:rPr>
        <w:rFonts w:hint="default"/>
        <w:lang w:val="en-US" w:eastAsia="en-US" w:bidi="ar-SA"/>
      </w:rPr>
    </w:lvl>
    <w:lvl w:ilvl="7">
      <w:start w:val="0"/>
      <w:numFmt w:val="bullet"/>
      <w:lvlText w:val="•"/>
      <w:lvlJc w:val="left"/>
      <w:pPr>
        <w:ind w:left="3847" w:hanging="360"/>
      </w:pPr>
      <w:rPr>
        <w:rFonts w:hint="default"/>
        <w:lang w:val="en-US" w:eastAsia="en-US" w:bidi="ar-SA"/>
      </w:rPr>
    </w:lvl>
    <w:lvl w:ilvl="8">
      <w:start w:val="0"/>
      <w:numFmt w:val="bullet"/>
      <w:lvlText w:val="•"/>
      <w:lvlJc w:val="left"/>
      <w:pPr>
        <w:ind w:left="4331" w:hanging="360"/>
      </w:pPr>
      <w:rPr>
        <w:rFonts w:hint="default"/>
        <w:lang w:val="en-US" w:eastAsia="en-US" w:bidi="ar-SA"/>
      </w:rPr>
    </w:lvl>
  </w:abstractNum>
  <w:abstractNum w:abstractNumId="5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9" w:hanging="360"/>
      </w:pPr>
      <w:rPr>
        <w:rFonts w:hint="default"/>
        <w:lang w:val="en-US" w:eastAsia="en-US" w:bidi="ar-SA"/>
      </w:rPr>
    </w:lvl>
    <w:lvl w:ilvl="2">
      <w:start w:val="0"/>
      <w:numFmt w:val="bullet"/>
      <w:lvlText w:val="•"/>
      <w:lvlJc w:val="left"/>
      <w:pPr>
        <w:ind w:left="1439" w:hanging="360"/>
      </w:pPr>
      <w:rPr>
        <w:rFonts w:hint="default"/>
        <w:lang w:val="en-US" w:eastAsia="en-US" w:bidi="ar-SA"/>
      </w:rPr>
    </w:lvl>
    <w:lvl w:ilvl="3">
      <w:start w:val="0"/>
      <w:numFmt w:val="bullet"/>
      <w:lvlText w:val="•"/>
      <w:lvlJc w:val="left"/>
      <w:pPr>
        <w:ind w:left="1929" w:hanging="360"/>
      </w:pPr>
      <w:rPr>
        <w:rFonts w:hint="default"/>
        <w:lang w:val="en-US" w:eastAsia="en-US" w:bidi="ar-SA"/>
      </w:rPr>
    </w:lvl>
    <w:lvl w:ilvl="4">
      <w:start w:val="0"/>
      <w:numFmt w:val="bullet"/>
      <w:lvlText w:val="•"/>
      <w:lvlJc w:val="left"/>
      <w:pPr>
        <w:ind w:left="2418" w:hanging="360"/>
      </w:pPr>
      <w:rPr>
        <w:rFonts w:hint="default"/>
        <w:lang w:val="en-US" w:eastAsia="en-US" w:bidi="ar-SA"/>
      </w:rPr>
    </w:lvl>
    <w:lvl w:ilvl="5">
      <w:start w:val="0"/>
      <w:numFmt w:val="bullet"/>
      <w:lvlText w:val="•"/>
      <w:lvlJc w:val="left"/>
      <w:pPr>
        <w:ind w:left="2908" w:hanging="360"/>
      </w:pPr>
      <w:rPr>
        <w:rFonts w:hint="default"/>
        <w:lang w:val="en-US" w:eastAsia="en-US" w:bidi="ar-SA"/>
      </w:rPr>
    </w:lvl>
    <w:lvl w:ilvl="6">
      <w:start w:val="0"/>
      <w:numFmt w:val="bullet"/>
      <w:lvlText w:val="•"/>
      <w:lvlJc w:val="left"/>
      <w:pPr>
        <w:ind w:left="3398" w:hanging="360"/>
      </w:pPr>
      <w:rPr>
        <w:rFonts w:hint="default"/>
        <w:lang w:val="en-US" w:eastAsia="en-US" w:bidi="ar-SA"/>
      </w:rPr>
    </w:lvl>
    <w:lvl w:ilvl="7">
      <w:start w:val="0"/>
      <w:numFmt w:val="bullet"/>
      <w:lvlText w:val="•"/>
      <w:lvlJc w:val="left"/>
      <w:pPr>
        <w:ind w:left="3887" w:hanging="360"/>
      </w:pPr>
      <w:rPr>
        <w:rFonts w:hint="default"/>
        <w:lang w:val="en-US" w:eastAsia="en-US" w:bidi="ar-SA"/>
      </w:rPr>
    </w:lvl>
    <w:lvl w:ilvl="8">
      <w:start w:val="0"/>
      <w:numFmt w:val="bullet"/>
      <w:lvlText w:val="•"/>
      <w:lvlJc w:val="left"/>
      <w:pPr>
        <w:ind w:left="4377" w:hanging="360"/>
      </w:pPr>
      <w:rPr>
        <w:rFonts w:hint="default"/>
        <w:lang w:val="en-US" w:eastAsia="en-US" w:bidi="ar-SA"/>
      </w:rPr>
    </w:lvl>
  </w:abstractNum>
  <w:abstractNum w:abstractNumId="5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3" w:hanging="360"/>
      </w:pPr>
      <w:rPr>
        <w:rFonts w:hint="default"/>
        <w:lang w:val="en-US" w:eastAsia="en-US" w:bidi="ar-SA"/>
      </w:rPr>
    </w:lvl>
    <w:lvl w:ilvl="2">
      <w:start w:val="0"/>
      <w:numFmt w:val="bullet"/>
      <w:lvlText w:val="•"/>
      <w:lvlJc w:val="left"/>
      <w:pPr>
        <w:ind w:left="1427" w:hanging="360"/>
      </w:pPr>
      <w:rPr>
        <w:rFonts w:hint="default"/>
        <w:lang w:val="en-US" w:eastAsia="en-US" w:bidi="ar-SA"/>
      </w:rPr>
    </w:lvl>
    <w:lvl w:ilvl="3">
      <w:start w:val="0"/>
      <w:numFmt w:val="bullet"/>
      <w:lvlText w:val="•"/>
      <w:lvlJc w:val="left"/>
      <w:pPr>
        <w:ind w:left="1911" w:hanging="360"/>
      </w:pPr>
      <w:rPr>
        <w:rFonts w:hint="default"/>
        <w:lang w:val="en-US" w:eastAsia="en-US" w:bidi="ar-SA"/>
      </w:rPr>
    </w:lvl>
    <w:lvl w:ilvl="4">
      <w:start w:val="0"/>
      <w:numFmt w:val="bullet"/>
      <w:lvlText w:val="•"/>
      <w:lvlJc w:val="left"/>
      <w:pPr>
        <w:ind w:left="239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363" w:hanging="360"/>
      </w:pPr>
      <w:rPr>
        <w:rFonts w:hint="default"/>
        <w:lang w:val="en-US" w:eastAsia="en-US" w:bidi="ar-SA"/>
      </w:rPr>
    </w:lvl>
    <w:lvl w:ilvl="7">
      <w:start w:val="0"/>
      <w:numFmt w:val="bullet"/>
      <w:lvlText w:val="•"/>
      <w:lvlJc w:val="left"/>
      <w:pPr>
        <w:ind w:left="3847" w:hanging="360"/>
      </w:pPr>
      <w:rPr>
        <w:rFonts w:hint="default"/>
        <w:lang w:val="en-US" w:eastAsia="en-US" w:bidi="ar-SA"/>
      </w:rPr>
    </w:lvl>
    <w:lvl w:ilvl="8">
      <w:start w:val="0"/>
      <w:numFmt w:val="bullet"/>
      <w:lvlText w:val="•"/>
      <w:lvlJc w:val="left"/>
      <w:pPr>
        <w:ind w:left="4331" w:hanging="360"/>
      </w:pPr>
      <w:rPr>
        <w:rFonts w:hint="default"/>
        <w:lang w:val="en-US" w:eastAsia="en-US" w:bidi="ar-SA"/>
      </w:rPr>
    </w:lvl>
  </w:abstractNum>
  <w:abstractNum w:abstractNumId="5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9" w:hanging="360"/>
      </w:pPr>
      <w:rPr>
        <w:rFonts w:hint="default"/>
        <w:lang w:val="en-US" w:eastAsia="en-US" w:bidi="ar-SA"/>
      </w:rPr>
    </w:lvl>
    <w:lvl w:ilvl="2">
      <w:start w:val="0"/>
      <w:numFmt w:val="bullet"/>
      <w:lvlText w:val="•"/>
      <w:lvlJc w:val="left"/>
      <w:pPr>
        <w:ind w:left="1439" w:hanging="360"/>
      </w:pPr>
      <w:rPr>
        <w:rFonts w:hint="default"/>
        <w:lang w:val="en-US" w:eastAsia="en-US" w:bidi="ar-SA"/>
      </w:rPr>
    </w:lvl>
    <w:lvl w:ilvl="3">
      <w:start w:val="0"/>
      <w:numFmt w:val="bullet"/>
      <w:lvlText w:val="•"/>
      <w:lvlJc w:val="left"/>
      <w:pPr>
        <w:ind w:left="1929" w:hanging="360"/>
      </w:pPr>
      <w:rPr>
        <w:rFonts w:hint="default"/>
        <w:lang w:val="en-US" w:eastAsia="en-US" w:bidi="ar-SA"/>
      </w:rPr>
    </w:lvl>
    <w:lvl w:ilvl="4">
      <w:start w:val="0"/>
      <w:numFmt w:val="bullet"/>
      <w:lvlText w:val="•"/>
      <w:lvlJc w:val="left"/>
      <w:pPr>
        <w:ind w:left="2418" w:hanging="360"/>
      </w:pPr>
      <w:rPr>
        <w:rFonts w:hint="default"/>
        <w:lang w:val="en-US" w:eastAsia="en-US" w:bidi="ar-SA"/>
      </w:rPr>
    </w:lvl>
    <w:lvl w:ilvl="5">
      <w:start w:val="0"/>
      <w:numFmt w:val="bullet"/>
      <w:lvlText w:val="•"/>
      <w:lvlJc w:val="left"/>
      <w:pPr>
        <w:ind w:left="2908" w:hanging="360"/>
      </w:pPr>
      <w:rPr>
        <w:rFonts w:hint="default"/>
        <w:lang w:val="en-US" w:eastAsia="en-US" w:bidi="ar-SA"/>
      </w:rPr>
    </w:lvl>
    <w:lvl w:ilvl="6">
      <w:start w:val="0"/>
      <w:numFmt w:val="bullet"/>
      <w:lvlText w:val="•"/>
      <w:lvlJc w:val="left"/>
      <w:pPr>
        <w:ind w:left="3398" w:hanging="360"/>
      </w:pPr>
      <w:rPr>
        <w:rFonts w:hint="default"/>
        <w:lang w:val="en-US" w:eastAsia="en-US" w:bidi="ar-SA"/>
      </w:rPr>
    </w:lvl>
    <w:lvl w:ilvl="7">
      <w:start w:val="0"/>
      <w:numFmt w:val="bullet"/>
      <w:lvlText w:val="•"/>
      <w:lvlJc w:val="left"/>
      <w:pPr>
        <w:ind w:left="3887" w:hanging="360"/>
      </w:pPr>
      <w:rPr>
        <w:rFonts w:hint="default"/>
        <w:lang w:val="en-US" w:eastAsia="en-US" w:bidi="ar-SA"/>
      </w:rPr>
    </w:lvl>
    <w:lvl w:ilvl="8">
      <w:start w:val="0"/>
      <w:numFmt w:val="bullet"/>
      <w:lvlText w:val="•"/>
      <w:lvlJc w:val="left"/>
      <w:pPr>
        <w:ind w:left="4377" w:hanging="360"/>
      </w:pPr>
      <w:rPr>
        <w:rFonts w:hint="default"/>
        <w:lang w:val="en-US" w:eastAsia="en-US" w:bidi="ar-SA"/>
      </w:rPr>
    </w:lvl>
  </w:abstractNum>
  <w:abstractNum w:abstractNumId="5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3" w:hanging="360"/>
      </w:pPr>
      <w:rPr>
        <w:rFonts w:hint="default"/>
        <w:lang w:val="en-US" w:eastAsia="en-US" w:bidi="ar-SA"/>
      </w:rPr>
    </w:lvl>
    <w:lvl w:ilvl="2">
      <w:start w:val="0"/>
      <w:numFmt w:val="bullet"/>
      <w:lvlText w:val="•"/>
      <w:lvlJc w:val="left"/>
      <w:pPr>
        <w:ind w:left="1427" w:hanging="360"/>
      </w:pPr>
      <w:rPr>
        <w:rFonts w:hint="default"/>
        <w:lang w:val="en-US" w:eastAsia="en-US" w:bidi="ar-SA"/>
      </w:rPr>
    </w:lvl>
    <w:lvl w:ilvl="3">
      <w:start w:val="0"/>
      <w:numFmt w:val="bullet"/>
      <w:lvlText w:val="•"/>
      <w:lvlJc w:val="left"/>
      <w:pPr>
        <w:ind w:left="1911" w:hanging="360"/>
      </w:pPr>
      <w:rPr>
        <w:rFonts w:hint="default"/>
        <w:lang w:val="en-US" w:eastAsia="en-US" w:bidi="ar-SA"/>
      </w:rPr>
    </w:lvl>
    <w:lvl w:ilvl="4">
      <w:start w:val="0"/>
      <w:numFmt w:val="bullet"/>
      <w:lvlText w:val="•"/>
      <w:lvlJc w:val="left"/>
      <w:pPr>
        <w:ind w:left="2395" w:hanging="360"/>
      </w:pPr>
      <w:rPr>
        <w:rFonts w:hint="default"/>
        <w:lang w:val="en-US" w:eastAsia="en-US" w:bidi="ar-SA"/>
      </w:rPr>
    </w:lvl>
    <w:lvl w:ilvl="5">
      <w:start w:val="0"/>
      <w:numFmt w:val="bullet"/>
      <w:lvlText w:val="•"/>
      <w:lvlJc w:val="left"/>
      <w:pPr>
        <w:ind w:left="2879" w:hanging="360"/>
      </w:pPr>
      <w:rPr>
        <w:rFonts w:hint="default"/>
        <w:lang w:val="en-US" w:eastAsia="en-US" w:bidi="ar-SA"/>
      </w:rPr>
    </w:lvl>
    <w:lvl w:ilvl="6">
      <w:start w:val="0"/>
      <w:numFmt w:val="bullet"/>
      <w:lvlText w:val="•"/>
      <w:lvlJc w:val="left"/>
      <w:pPr>
        <w:ind w:left="3363" w:hanging="360"/>
      </w:pPr>
      <w:rPr>
        <w:rFonts w:hint="default"/>
        <w:lang w:val="en-US" w:eastAsia="en-US" w:bidi="ar-SA"/>
      </w:rPr>
    </w:lvl>
    <w:lvl w:ilvl="7">
      <w:start w:val="0"/>
      <w:numFmt w:val="bullet"/>
      <w:lvlText w:val="•"/>
      <w:lvlJc w:val="left"/>
      <w:pPr>
        <w:ind w:left="3847" w:hanging="360"/>
      </w:pPr>
      <w:rPr>
        <w:rFonts w:hint="default"/>
        <w:lang w:val="en-US" w:eastAsia="en-US" w:bidi="ar-SA"/>
      </w:rPr>
    </w:lvl>
    <w:lvl w:ilvl="8">
      <w:start w:val="0"/>
      <w:numFmt w:val="bullet"/>
      <w:lvlText w:val="•"/>
      <w:lvlJc w:val="left"/>
      <w:pPr>
        <w:ind w:left="4331" w:hanging="360"/>
      </w:pPr>
      <w:rPr>
        <w:rFonts w:hint="default"/>
        <w:lang w:val="en-US" w:eastAsia="en-US" w:bidi="ar-SA"/>
      </w:rPr>
    </w:lvl>
  </w:abstractNum>
  <w:abstractNum w:abstractNumId="5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9" w:hanging="360"/>
      </w:pPr>
      <w:rPr>
        <w:rFonts w:hint="default"/>
        <w:lang w:val="en-US" w:eastAsia="en-US" w:bidi="ar-SA"/>
      </w:rPr>
    </w:lvl>
    <w:lvl w:ilvl="2">
      <w:start w:val="0"/>
      <w:numFmt w:val="bullet"/>
      <w:lvlText w:val="•"/>
      <w:lvlJc w:val="left"/>
      <w:pPr>
        <w:ind w:left="1439" w:hanging="360"/>
      </w:pPr>
      <w:rPr>
        <w:rFonts w:hint="default"/>
        <w:lang w:val="en-US" w:eastAsia="en-US" w:bidi="ar-SA"/>
      </w:rPr>
    </w:lvl>
    <w:lvl w:ilvl="3">
      <w:start w:val="0"/>
      <w:numFmt w:val="bullet"/>
      <w:lvlText w:val="•"/>
      <w:lvlJc w:val="left"/>
      <w:pPr>
        <w:ind w:left="1929" w:hanging="360"/>
      </w:pPr>
      <w:rPr>
        <w:rFonts w:hint="default"/>
        <w:lang w:val="en-US" w:eastAsia="en-US" w:bidi="ar-SA"/>
      </w:rPr>
    </w:lvl>
    <w:lvl w:ilvl="4">
      <w:start w:val="0"/>
      <w:numFmt w:val="bullet"/>
      <w:lvlText w:val="•"/>
      <w:lvlJc w:val="left"/>
      <w:pPr>
        <w:ind w:left="2418" w:hanging="360"/>
      </w:pPr>
      <w:rPr>
        <w:rFonts w:hint="default"/>
        <w:lang w:val="en-US" w:eastAsia="en-US" w:bidi="ar-SA"/>
      </w:rPr>
    </w:lvl>
    <w:lvl w:ilvl="5">
      <w:start w:val="0"/>
      <w:numFmt w:val="bullet"/>
      <w:lvlText w:val="•"/>
      <w:lvlJc w:val="left"/>
      <w:pPr>
        <w:ind w:left="2908" w:hanging="360"/>
      </w:pPr>
      <w:rPr>
        <w:rFonts w:hint="default"/>
        <w:lang w:val="en-US" w:eastAsia="en-US" w:bidi="ar-SA"/>
      </w:rPr>
    </w:lvl>
    <w:lvl w:ilvl="6">
      <w:start w:val="0"/>
      <w:numFmt w:val="bullet"/>
      <w:lvlText w:val="•"/>
      <w:lvlJc w:val="left"/>
      <w:pPr>
        <w:ind w:left="3398" w:hanging="360"/>
      </w:pPr>
      <w:rPr>
        <w:rFonts w:hint="default"/>
        <w:lang w:val="en-US" w:eastAsia="en-US" w:bidi="ar-SA"/>
      </w:rPr>
    </w:lvl>
    <w:lvl w:ilvl="7">
      <w:start w:val="0"/>
      <w:numFmt w:val="bullet"/>
      <w:lvlText w:val="•"/>
      <w:lvlJc w:val="left"/>
      <w:pPr>
        <w:ind w:left="3887" w:hanging="360"/>
      </w:pPr>
      <w:rPr>
        <w:rFonts w:hint="default"/>
        <w:lang w:val="en-US" w:eastAsia="en-US" w:bidi="ar-SA"/>
      </w:rPr>
    </w:lvl>
    <w:lvl w:ilvl="8">
      <w:start w:val="0"/>
      <w:numFmt w:val="bullet"/>
      <w:lvlText w:val="•"/>
      <w:lvlJc w:val="left"/>
      <w:pPr>
        <w:ind w:left="4377" w:hanging="360"/>
      </w:pPr>
      <w:rPr>
        <w:rFonts w:hint="default"/>
        <w:lang w:val="en-US" w:eastAsia="en-US" w:bidi="ar-SA"/>
      </w:rPr>
    </w:lvl>
  </w:abstractNum>
  <w:abstractNum w:abstractNumId="49">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1" w:hanging="360"/>
      </w:pPr>
      <w:rPr>
        <w:rFonts w:hint="default"/>
        <w:lang w:val="en-US" w:eastAsia="en-US" w:bidi="ar-SA"/>
      </w:rPr>
    </w:lvl>
    <w:lvl w:ilvl="2">
      <w:start w:val="0"/>
      <w:numFmt w:val="bullet"/>
      <w:lvlText w:val="•"/>
      <w:lvlJc w:val="left"/>
      <w:pPr>
        <w:ind w:left="1443" w:hanging="360"/>
      </w:pPr>
      <w:rPr>
        <w:rFonts w:hint="default"/>
        <w:lang w:val="en-US" w:eastAsia="en-US" w:bidi="ar-SA"/>
      </w:rPr>
    </w:lvl>
    <w:lvl w:ilvl="3">
      <w:start w:val="0"/>
      <w:numFmt w:val="bullet"/>
      <w:lvlText w:val="•"/>
      <w:lvlJc w:val="left"/>
      <w:pPr>
        <w:ind w:left="1934" w:hanging="360"/>
      </w:pPr>
      <w:rPr>
        <w:rFonts w:hint="default"/>
        <w:lang w:val="en-US" w:eastAsia="en-US" w:bidi="ar-SA"/>
      </w:rPr>
    </w:lvl>
    <w:lvl w:ilvl="4">
      <w:start w:val="0"/>
      <w:numFmt w:val="bullet"/>
      <w:lvlText w:val="•"/>
      <w:lvlJc w:val="left"/>
      <w:pPr>
        <w:ind w:left="2426" w:hanging="360"/>
      </w:pPr>
      <w:rPr>
        <w:rFonts w:hint="default"/>
        <w:lang w:val="en-US" w:eastAsia="en-US" w:bidi="ar-SA"/>
      </w:rPr>
    </w:lvl>
    <w:lvl w:ilvl="5">
      <w:start w:val="0"/>
      <w:numFmt w:val="bullet"/>
      <w:lvlText w:val="•"/>
      <w:lvlJc w:val="left"/>
      <w:pPr>
        <w:ind w:left="2917" w:hanging="360"/>
      </w:pPr>
      <w:rPr>
        <w:rFonts w:hint="default"/>
        <w:lang w:val="en-US" w:eastAsia="en-US" w:bidi="ar-SA"/>
      </w:rPr>
    </w:lvl>
    <w:lvl w:ilvl="6">
      <w:start w:val="0"/>
      <w:numFmt w:val="bullet"/>
      <w:lvlText w:val="•"/>
      <w:lvlJc w:val="left"/>
      <w:pPr>
        <w:ind w:left="3409" w:hanging="360"/>
      </w:pPr>
      <w:rPr>
        <w:rFonts w:hint="default"/>
        <w:lang w:val="en-US" w:eastAsia="en-US" w:bidi="ar-SA"/>
      </w:rPr>
    </w:lvl>
    <w:lvl w:ilvl="7">
      <w:start w:val="0"/>
      <w:numFmt w:val="bullet"/>
      <w:lvlText w:val="•"/>
      <w:lvlJc w:val="left"/>
      <w:pPr>
        <w:ind w:left="3900" w:hanging="360"/>
      </w:pPr>
      <w:rPr>
        <w:rFonts w:hint="default"/>
        <w:lang w:val="en-US" w:eastAsia="en-US" w:bidi="ar-SA"/>
      </w:rPr>
    </w:lvl>
    <w:lvl w:ilvl="8">
      <w:start w:val="0"/>
      <w:numFmt w:val="bullet"/>
      <w:lvlText w:val="•"/>
      <w:lvlJc w:val="left"/>
      <w:pPr>
        <w:ind w:left="4392" w:hanging="360"/>
      </w:pPr>
      <w:rPr>
        <w:rFonts w:hint="default"/>
        <w:lang w:val="en-US" w:eastAsia="en-US" w:bidi="ar-SA"/>
      </w:rPr>
    </w:lvl>
  </w:abstractNum>
  <w:abstractNum w:abstractNumId="48">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5" w:hanging="360"/>
      </w:pPr>
      <w:rPr>
        <w:rFonts w:hint="default"/>
        <w:lang w:val="en-US" w:eastAsia="en-US" w:bidi="ar-SA"/>
      </w:rPr>
    </w:lvl>
    <w:lvl w:ilvl="2">
      <w:start w:val="0"/>
      <w:numFmt w:val="bullet"/>
      <w:lvlText w:val="•"/>
      <w:lvlJc w:val="left"/>
      <w:pPr>
        <w:ind w:left="1430" w:hanging="360"/>
      </w:pPr>
      <w:rPr>
        <w:rFonts w:hint="default"/>
        <w:lang w:val="en-US" w:eastAsia="en-US" w:bidi="ar-SA"/>
      </w:rPr>
    </w:lvl>
    <w:lvl w:ilvl="3">
      <w:start w:val="0"/>
      <w:numFmt w:val="bullet"/>
      <w:lvlText w:val="•"/>
      <w:lvlJc w:val="left"/>
      <w:pPr>
        <w:ind w:left="1915" w:hanging="360"/>
      </w:pPr>
      <w:rPr>
        <w:rFonts w:hint="default"/>
        <w:lang w:val="en-US" w:eastAsia="en-US" w:bidi="ar-SA"/>
      </w:rPr>
    </w:lvl>
    <w:lvl w:ilvl="4">
      <w:start w:val="0"/>
      <w:numFmt w:val="bullet"/>
      <w:lvlText w:val="•"/>
      <w:lvlJc w:val="left"/>
      <w:pPr>
        <w:ind w:left="2401" w:hanging="360"/>
      </w:pPr>
      <w:rPr>
        <w:rFonts w:hint="default"/>
        <w:lang w:val="en-US" w:eastAsia="en-US" w:bidi="ar-SA"/>
      </w:rPr>
    </w:lvl>
    <w:lvl w:ilvl="5">
      <w:start w:val="0"/>
      <w:numFmt w:val="bullet"/>
      <w:lvlText w:val="•"/>
      <w:lvlJc w:val="left"/>
      <w:pPr>
        <w:ind w:left="2886" w:hanging="360"/>
      </w:pPr>
      <w:rPr>
        <w:rFonts w:hint="default"/>
        <w:lang w:val="en-US" w:eastAsia="en-US" w:bidi="ar-SA"/>
      </w:rPr>
    </w:lvl>
    <w:lvl w:ilvl="6">
      <w:start w:val="0"/>
      <w:numFmt w:val="bullet"/>
      <w:lvlText w:val="•"/>
      <w:lvlJc w:val="left"/>
      <w:pPr>
        <w:ind w:left="3371" w:hanging="360"/>
      </w:pPr>
      <w:rPr>
        <w:rFonts w:hint="default"/>
        <w:lang w:val="en-US" w:eastAsia="en-US" w:bidi="ar-SA"/>
      </w:rPr>
    </w:lvl>
    <w:lvl w:ilvl="7">
      <w:start w:val="0"/>
      <w:numFmt w:val="bullet"/>
      <w:lvlText w:val="•"/>
      <w:lvlJc w:val="left"/>
      <w:pPr>
        <w:ind w:left="3857" w:hanging="360"/>
      </w:pPr>
      <w:rPr>
        <w:rFonts w:hint="default"/>
        <w:lang w:val="en-US" w:eastAsia="en-US" w:bidi="ar-SA"/>
      </w:rPr>
    </w:lvl>
    <w:lvl w:ilvl="8">
      <w:start w:val="0"/>
      <w:numFmt w:val="bullet"/>
      <w:lvlText w:val="•"/>
      <w:lvlJc w:val="left"/>
      <w:pPr>
        <w:ind w:left="4342" w:hanging="360"/>
      </w:pPr>
      <w:rPr>
        <w:rFonts w:hint="default"/>
        <w:lang w:val="en-US" w:eastAsia="en-US" w:bidi="ar-SA"/>
      </w:rPr>
    </w:lvl>
  </w:abstractNum>
  <w:abstractNum w:abstractNumId="4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6" w:hanging="360"/>
      </w:pPr>
      <w:rPr>
        <w:rFonts w:hint="default"/>
        <w:lang w:val="en-US" w:eastAsia="en-US" w:bidi="ar-SA"/>
      </w:rPr>
    </w:lvl>
    <w:lvl w:ilvl="3">
      <w:start w:val="0"/>
      <w:numFmt w:val="bullet"/>
      <w:lvlText w:val="•"/>
      <w:lvlJc w:val="left"/>
      <w:pPr>
        <w:ind w:left="2112" w:hanging="360"/>
      </w:pPr>
      <w:rPr>
        <w:rFonts w:hint="default"/>
        <w:lang w:val="en-US" w:eastAsia="en-US" w:bidi="ar-SA"/>
      </w:rPr>
    </w:lvl>
    <w:lvl w:ilvl="4">
      <w:start w:val="0"/>
      <w:numFmt w:val="bullet"/>
      <w:lvlText w:val="•"/>
      <w:lvlJc w:val="left"/>
      <w:pPr>
        <w:ind w:left="2578" w:hanging="360"/>
      </w:pPr>
      <w:rPr>
        <w:rFonts w:hint="default"/>
        <w:lang w:val="en-US" w:eastAsia="en-US" w:bidi="ar-SA"/>
      </w:rPr>
    </w:lvl>
    <w:lvl w:ilvl="5">
      <w:start w:val="0"/>
      <w:numFmt w:val="bullet"/>
      <w:lvlText w:val="•"/>
      <w:lvlJc w:val="left"/>
      <w:pPr>
        <w:ind w:left="3044" w:hanging="360"/>
      </w:pPr>
      <w:rPr>
        <w:rFonts w:hint="default"/>
        <w:lang w:val="en-US" w:eastAsia="en-US" w:bidi="ar-SA"/>
      </w:rPr>
    </w:lvl>
    <w:lvl w:ilvl="6">
      <w:start w:val="0"/>
      <w:numFmt w:val="bullet"/>
      <w:lvlText w:val="•"/>
      <w:lvlJc w:val="left"/>
      <w:pPr>
        <w:ind w:left="3510" w:hanging="360"/>
      </w:pPr>
      <w:rPr>
        <w:rFonts w:hint="default"/>
        <w:lang w:val="en-US" w:eastAsia="en-US" w:bidi="ar-SA"/>
      </w:rPr>
    </w:lvl>
    <w:lvl w:ilvl="7">
      <w:start w:val="0"/>
      <w:numFmt w:val="bullet"/>
      <w:lvlText w:val="•"/>
      <w:lvlJc w:val="left"/>
      <w:pPr>
        <w:ind w:left="3976" w:hanging="360"/>
      </w:pPr>
      <w:rPr>
        <w:rFonts w:hint="default"/>
        <w:lang w:val="en-US" w:eastAsia="en-US" w:bidi="ar-SA"/>
      </w:rPr>
    </w:lvl>
    <w:lvl w:ilvl="8">
      <w:start w:val="0"/>
      <w:numFmt w:val="bullet"/>
      <w:lvlText w:val="•"/>
      <w:lvlJc w:val="left"/>
      <w:pPr>
        <w:ind w:left="4442" w:hanging="360"/>
      </w:pPr>
      <w:rPr>
        <w:rFonts w:hint="default"/>
        <w:lang w:val="en-US" w:eastAsia="en-US" w:bidi="ar-SA"/>
      </w:rPr>
    </w:lvl>
  </w:abstractNum>
  <w:abstractNum w:abstractNumId="46">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5" w:hanging="360"/>
      </w:pPr>
      <w:rPr>
        <w:rFonts w:hint="default"/>
        <w:lang w:val="en-US" w:eastAsia="en-US" w:bidi="ar-SA"/>
      </w:rPr>
    </w:lvl>
    <w:lvl w:ilvl="2">
      <w:start w:val="0"/>
      <w:numFmt w:val="bullet"/>
      <w:lvlText w:val="•"/>
      <w:lvlJc w:val="left"/>
      <w:pPr>
        <w:ind w:left="1430" w:hanging="360"/>
      </w:pPr>
      <w:rPr>
        <w:rFonts w:hint="default"/>
        <w:lang w:val="en-US" w:eastAsia="en-US" w:bidi="ar-SA"/>
      </w:rPr>
    </w:lvl>
    <w:lvl w:ilvl="3">
      <w:start w:val="0"/>
      <w:numFmt w:val="bullet"/>
      <w:lvlText w:val="•"/>
      <w:lvlJc w:val="left"/>
      <w:pPr>
        <w:ind w:left="1915" w:hanging="360"/>
      </w:pPr>
      <w:rPr>
        <w:rFonts w:hint="default"/>
        <w:lang w:val="en-US" w:eastAsia="en-US" w:bidi="ar-SA"/>
      </w:rPr>
    </w:lvl>
    <w:lvl w:ilvl="4">
      <w:start w:val="0"/>
      <w:numFmt w:val="bullet"/>
      <w:lvlText w:val="•"/>
      <w:lvlJc w:val="left"/>
      <w:pPr>
        <w:ind w:left="2401" w:hanging="360"/>
      </w:pPr>
      <w:rPr>
        <w:rFonts w:hint="default"/>
        <w:lang w:val="en-US" w:eastAsia="en-US" w:bidi="ar-SA"/>
      </w:rPr>
    </w:lvl>
    <w:lvl w:ilvl="5">
      <w:start w:val="0"/>
      <w:numFmt w:val="bullet"/>
      <w:lvlText w:val="•"/>
      <w:lvlJc w:val="left"/>
      <w:pPr>
        <w:ind w:left="2886" w:hanging="360"/>
      </w:pPr>
      <w:rPr>
        <w:rFonts w:hint="default"/>
        <w:lang w:val="en-US" w:eastAsia="en-US" w:bidi="ar-SA"/>
      </w:rPr>
    </w:lvl>
    <w:lvl w:ilvl="6">
      <w:start w:val="0"/>
      <w:numFmt w:val="bullet"/>
      <w:lvlText w:val="•"/>
      <w:lvlJc w:val="left"/>
      <w:pPr>
        <w:ind w:left="3371" w:hanging="360"/>
      </w:pPr>
      <w:rPr>
        <w:rFonts w:hint="default"/>
        <w:lang w:val="en-US" w:eastAsia="en-US" w:bidi="ar-SA"/>
      </w:rPr>
    </w:lvl>
    <w:lvl w:ilvl="7">
      <w:start w:val="0"/>
      <w:numFmt w:val="bullet"/>
      <w:lvlText w:val="•"/>
      <w:lvlJc w:val="left"/>
      <w:pPr>
        <w:ind w:left="3857" w:hanging="360"/>
      </w:pPr>
      <w:rPr>
        <w:rFonts w:hint="default"/>
        <w:lang w:val="en-US" w:eastAsia="en-US" w:bidi="ar-SA"/>
      </w:rPr>
    </w:lvl>
    <w:lvl w:ilvl="8">
      <w:start w:val="0"/>
      <w:numFmt w:val="bullet"/>
      <w:lvlText w:val="•"/>
      <w:lvlJc w:val="left"/>
      <w:pPr>
        <w:ind w:left="4342" w:hanging="360"/>
      </w:pPr>
      <w:rPr>
        <w:rFonts w:hint="default"/>
        <w:lang w:val="en-US" w:eastAsia="en-US" w:bidi="ar-SA"/>
      </w:rPr>
    </w:lvl>
  </w:abstractNum>
  <w:abstractNum w:abstractNumId="45">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4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43">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4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41">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4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39">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3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37">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35">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3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33">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3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641" w:hanging="360"/>
      </w:pPr>
      <w:rPr>
        <w:rFonts w:hint="default"/>
        <w:lang w:val="en-US" w:eastAsia="en-US" w:bidi="ar-SA"/>
      </w:rPr>
    </w:lvl>
    <w:lvl w:ilvl="3">
      <w:start w:val="0"/>
      <w:numFmt w:val="bullet"/>
      <w:lvlText w:val="•"/>
      <w:lvlJc w:val="left"/>
      <w:pPr>
        <w:ind w:left="2102" w:hanging="360"/>
      </w:pPr>
      <w:rPr>
        <w:rFonts w:hint="default"/>
        <w:lang w:val="en-US" w:eastAsia="en-US" w:bidi="ar-SA"/>
      </w:rPr>
    </w:lvl>
    <w:lvl w:ilvl="4">
      <w:start w:val="0"/>
      <w:numFmt w:val="bullet"/>
      <w:lvlText w:val="•"/>
      <w:lvlJc w:val="left"/>
      <w:pPr>
        <w:ind w:left="2564" w:hanging="360"/>
      </w:pPr>
      <w:rPr>
        <w:rFonts w:hint="default"/>
        <w:lang w:val="en-US" w:eastAsia="en-US" w:bidi="ar-SA"/>
      </w:rPr>
    </w:lvl>
    <w:lvl w:ilvl="5">
      <w:start w:val="0"/>
      <w:numFmt w:val="bullet"/>
      <w:lvlText w:val="•"/>
      <w:lvlJc w:val="left"/>
      <w:pPr>
        <w:ind w:left="3025" w:hanging="360"/>
      </w:pPr>
      <w:rPr>
        <w:rFonts w:hint="default"/>
        <w:lang w:val="en-US" w:eastAsia="en-US" w:bidi="ar-SA"/>
      </w:rPr>
    </w:lvl>
    <w:lvl w:ilvl="6">
      <w:start w:val="0"/>
      <w:numFmt w:val="bullet"/>
      <w:lvlText w:val="•"/>
      <w:lvlJc w:val="left"/>
      <w:pPr>
        <w:ind w:left="3486" w:hanging="360"/>
      </w:pPr>
      <w:rPr>
        <w:rFonts w:hint="default"/>
        <w:lang w:val="en-US" w:eastAsia="en-US" w:bidi="ar-SA"/>
      </w:rPr>
    </w:lvl>
    <w:lvl w:ilvl="7">
      <w:start w:val="0"/>
      <w:numFmt w:val="bullet"/>
      <w:lvlText w:val="•"/>
      <w:lvlJc w:val="left"/>
      <w:pPr>
        <w:ind w:left="3948" w:hanging="360"/>
      </w:pPr>
      <w:rPr>
        <w:rFonts w:hint="default"/>
        <w:lang w:val="en-US" w:eastAsia="en-US" w:bidi="ar-SA"/>
      </w:rPr>
    </w:lvl>
    <w:lvl w:ilvl="8">
      <w:start w:val="0"/>
      <w:numFmt w:val="bullet"/>
      <w:lvlText w:val="•"/>
      <w:lvlJc w:val="left"/>
      <w:pPr>
        <w:ind w:left="4409" w:hanging="360"/>
      </w:pPr>
      <w:rPr>
        <w:rFonts w:hint="default"/>
        <w:lang w:val="en-US" w:eastAsia="en-US" w:bidi="ar-SA"/>
      </w:rPr>
    </w:lvl>
  </w:abstractNum>
  <w:abstractNum w:abstractNumId="31">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30">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2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28">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27">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2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25">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50" w:hanging="360"/>
      </w:pPr>
      <w:rPr>
        <w:rFonts w:hint="default"/>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1930" w:hanging="360"/>
      </w:pPr>
      <w:rPr>
        <w:rFonts w:hint="default"/>
        <w:lang w:val="en-US" w:eastAsia="en-US" w:bidi="ar-SA"/>
      </w:rPr>
    </w:lvl>
    <w:lvl w:ilvl="4">
      <w:start w:val="0"/>
      <w:numFmt w:val="bullet"/>
      <w:lvlText w:val="•"/>
      <w:lvlJc w:val="left"/>
      <w:pPr>
        <w:ind w:left="2421" w:hanging="360"/>
      </w:pPr>
      <w:rPr>
        <w:rFonts w:hint="default"/>
        <w:lang w:val="en-US" w:eastAsia="en-US" w:bidi="ar-SA"/>
      </w:rPr>
    </w:lvl>
    <w:lvl w:ilvl="5">
      <w:start w:val="0"/>
      <w:numFmt w:val="bullet"/>
      <w:lvlText w:val="•"/>
      <w:lvlJc w:val="left"/>
      <w:pPr>
        <w:ind w:left="2911" w:hanging="360"/>
      </w:pPr>
      <w:rPr>
        <w:rFonts w:hint="default"/>
        <w:lang w:val="en-US" w:eastAsia="en-US" w:bidi="ar-SA"/>
      </w:rPr>
    </w:lvl>
    <w:lvl w:ilvl="6">
      <w:start w:val="0"/>
      <w:numFmt w:val="bullet"/>
      <w:lvlText w:val="•"/>
      <w:lvlJc w:val="left"/>
      <w:pPr>
        <w:ind w:left="3401" w:hanging="360"/>
      </w:pPr>
      <w:rPr>
        <w:rFonts w:hint="default"/>
        <w:lang w:val="en-US" w:eastAsia="en-US" w:bidi="ar-SA"/>
      </w:rPr>
    </w:lvl>
    <w:lvl w:ilvl="7">
      <w:start w:val="0"/>
      <w:numFmt w:val="bullet"/>
      <w:lvlText w:val="•"/>
      <w:lvlJc w:val="left"/>
      <w:pPr>
        <w:ind w:left="3892" w:hanging="360"/>
      </w:pPr>
      <w:rPr>
        <w:rFonts w:hint="default"/>
        <w:lang w:val="en-US" w:eastAsia="en-US" w:bidi="ar-SA"/>
      </w:rPr>
    </w:lvl>
    <w:lvl w:ilvl="8">
      <w:start w:val="0"/>
      <w:numFmt w:val="bullet"/>
      <w:lvlText w:val="•"/>
      <w:lvlJc w:val="left"/>
      <w:pPr>
        <w:ind w:left="4382" w:hanging="360"/>
      </w:pPr>
      <w:rPr>
        <w:rFonts w:hint="default"/>
        <w:lang w:val="en-US" w:eastAsia="en-US" w:bidi="ar-SA"/>
      </w:rPr>
    </w:lvl>
  </w:abstractNum>
  <w:abstractNum w:abstractNumId="2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47" w:hanging="360"/>
      </w:pPr>
      <w:rPr>
        <w:rFonts w:hint="default"/>
        <w:lang w:val="en-US" w:eastAsia="en-US" w:bidi="ar-SA"/>
      </w:rPr>
    </w:lvl>
    <w:lvl w:ilvl="2">
      <w:start w:val="0"/>
      <w:numFmt w:val="bullet"/>
      <w:lvlText w:val="•"/>
      <w:lvlJc w:val="left"/>
      <w:pPr>
        <w:ind w:left="1434" w:hanging="360"/>
      </w:pPr>
      <w:rPr>
        <w:rFonts w:hint="default"/>
        <w:lang w:val="en-US" w:eastAsia="en-US" w:bidi="ar-SA"/>
      </w:rPr>
    </w:lvl>
    <w:lvl w:ilvl="3">
      <w:start w:val="0"/>
      <w:numFmt w:val="bullet"/>
      <w:lvlText w:val="•"/>
      <w:lvlJc w:val="left"/>
      <w:pPr>
        <w:ind w:left="1921" w:hanging="360"/>
      </w:pPr>
      <w:rPr>
        <w:rFonts w:hint="default"/>
        <w:lang w:val="en-US" w:eastAsia="en-US" w:bidi="ar-SA"/>
      </w:rPr>
    </w:lvl>
    <w:lvl w:ilvl="4">
      <w:start w:val="0"/>
      <w:numFmt w:val="bullet"/>
      <w:lvlText w:val="•"/>
      <w:lvlJc w:val="left"/>
      <w:pPr>
        <w:ind w:left="2408" w:hanging="360"/>
      </w:pPr>
      <w:rPr>
        <w:rFonts w:hint="default"/>
        <w:lang w:val="en-US" w:eastAsia="en-US" w:bidi="ar-SA"/>
      </w:rPr>
    </w:lvl>
    <w:lvl w:ilvl="5">
      <w:start w:val="0"/>
      <w:numFmt w:val="bullet"/>
      <w:lvlText w:val="•"/>
      <w:lvlJc w:val="left"/>
      <w:pPr>
        <w:ind w:left="2896" w:hanging="360"/>
      </w:pPr>
      <w:rPr>
        <w:rFonts w:hint="default"/>
        <w:lang w:val="en-US" w:eastAsia="en-US" w:bidi="ar-SA"/>
      </w:rPr>
    </w:lvl>
    <w:lvl w:ilvl="6">
      <w:start w:val="0"/>
      <w:numFmt w:val="bullet"/>
      <w:lvlText w:val="•"/>
      <w:lvlJc w:val="left"/>
      <w:pPr>
        <w:ind w:left="3383"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57" w:hanging="360"/>
      </w:pPr>
      <w:rPr>
        <w:rFonts w:hint="default"/>
        <w:lang w:val="en-US" w:eastAsia="en-US" w:bidi="ar-SA"/>
      </w:rPr>
    </w:lvl>
  </w:abstractNum>
  <w:abstractNum w:abstractNumId="8">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11">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23">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22">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21">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853" w:hanging="360"/>
      </w:pPr>
      <w:rPr>
        <w:rFonts w:hint="default"/>
        <w:lang w:val="en-US" w:eastAsia="en-US" w:bidi="ar-SA"/>
      </w:rPr>
    </w:lvl>
    <w:lvl w:ilvl="3">
      <w:start w:val="0"/>
      <w:numFmt w:val="bullet"/>
      <w:lvlText w:val="•"/>
      <w:lvlJc w:val="left"/>
      <w:pPr>
        <w:ind w:left="2527" w:hanging="360"/>
      </w:pPr>
      <w:rPr>
        <w:rFonts w:hint="default"/>
        <w:lang w:val="en-US" w:eastAsia="en-US" w:bidi="ar-SA"/>
      </w:rPr>
    </w:lvl>
    <w:lvl w:ilvl="4">
      <w:start w:val="0"/>
      <w:numFmt w:val="bullet"/>
      <w:lvlText w:val="•"/>
      <w:lvlJc w:val="left"/>
      <w:pPr>
        <w:ind w:left="3201" w:hanging="360"/>
      </w:pPr>
      <w:rPr>
        <w:rFonts w:hint="default"/>
        <w:lang w:val="en-US" w:eastAsia="en-US" w:bidi="ar-SA"/>
      </w:rPr>
    </w:lvl>
    <w:lvl w:ilvl="5">
      <w:start w:val="0"/>
      <w:numFmt w:val="bullet"/>
      <w:lvlText w:val="•"/>
      <w:lvlJc w:val="left"/>
      <w:pPr>
        <w:ind w:left="3874" w:hanging="360"/>
      </w:pPr>
      <w:rPr>
        <w:rFonts w:hint="default"/>
        <w:lang w:val="en-US" w:eastAsia="en-US" w:bidi="ar-SA"/>
      </w:rPr>
    </w:lvl>
    <w:lvl w:ilvl="6">
      <w:start w:val="0"/>
      <w:numFmt w:val="bullet"/>
      <w:lvlText w:val="•"/>
      <w:lvlJc w:val="left"/>
      <w:pPr>
        <w:ind w:left="4548" w:hanging="360"/>
      </w:pPr>
      <w:rPr>
        <w:rFonts w:hint="default"/>
        <w:lang w:val="en-US" w:eastAsia="en-US" w:bidi="ar-SA"/>
      </w:rPr>
    </w:lvl>
    <w:lvl w:ilvl="7">
      <w:start w:val="0"/>
      <w:numFmt w:val="bullet"/>
      <w:lvlText w:val="•"/>
      <w:lvlJc w:val="left"/>
      <w:pPr>
        <w:ind w:left="5222" w:hanging="360"/>
      </w:pPr>
      <w:rPr>
        <w:rFonts w:hint="default"/>
        <w:lang w:val="en-US" w:eastAsia="en-US" w:bidi="ar-SA"/>
      </w:rPr>
    </w:lvl>
    <w:lvl w:ilvl="8">
      <w:start w:val="0"/>
      <w:numFmt w:val="bullet"/>
      <w:lvlText w:val="•"/>
      <w:lvlJc w:val="left"/>
      <w:pPr>
        <w:ind w:left="5895" w:hanging="360"/>
      </w:pPr>
      <w:rPr>
        <w:rFonts w:hint="default"/>
        <w:lang w:val="en-US" w:eastAsia="en-US" w:bidi="ar-SA"/>
      </w:rPr>
    </w:lvl>
  </w:abstractNum>
  <w:abstractNum w:abstractNumId="20">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8"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853" w:hanging="360"/>
      </w:pPr>
      <w:rPr>
        <w:rFonts w:hint="default"/>
        <w:lang w:val="en-US" w:eastAsia="en-US" w:bidi="ar-SA"/>
      </w:rPr>
    </w:lvl>
    <w:lvl w:ilvl="3">
      <w:start w:val="0"/>
      <w:numFmt w:val="bullet"/>
      <w:lvlText w:val="•"/>
      <w:lvlJc w:val="left"/>
      <w:pPr>
        <w:ind w:left="2527" w:hanging="360"/>
      </w:pPr>
      <w:rPr>
        <w:rFonts w:hint="default"/>
        <w:lang w:val="en-US" w:eastAsia="en-US" w:bidi="ar-SA"/>
      </w:rPr>
    </w:lvl>
    <w:lvl w:ilvl="4">
      <w:start w:val="0"/>
      <w:numFmt w:val="bullet"/>
      <w:lvlText w:val="•"/>
      <w:lvlJc w:val="left"/>
      <w:pPr>
        <w:ind w:left="3201" w:hanging="360"/>
      </w:pPr>
      <w:rPr>
        <w:rFonts w:hint="default"/>
        <w:lang w:val="en-US" w:eastAsia="en-US" w:bidi="ar-SA"/>
      </w:rPr>
    </w:lvl>
    <w:lvl w:ilvl="5">
      <w:start w:val="0"/>
      <w:numFmt w:val="bullet"/>
      <w:lvlText w:val="•"/>
      <w:lvlJc w:val="left"/>
      <w:pPr>
        <w:ind w:left="3874" w:hanging="360"/>
      </w:pPr>
      <w:rPr>
        <w:rFonts w:hint="default"/>
        <w:lang w:val="en-US" w:eastAsia="en-US" w:bidi="ar-SA"/>
      </w:rPr>
    </w:lvl>
    <w:lvl w:ilvl="6">
      <w:start w:val="0"/>
      <w:numFmt w:val="bullet"/>
      <w:lvlText w:val="•"/>
      <w:lvlJc w:val="left"/>
      <w:pPr>
        <w:ind w:left="4548" w:hanging="360"/>
      </w:pPr>
      <w:rPr>
        <w:rFonts w:hint="default"/>
        <w:lang w:val="en-US" w:eastAsia="en-US" w:bidi="ar-SA"/>
      </w:rPr>
    </w:lvl>
    <w:lvl w:ilvl="7">
      <w:start w:val="0"/>
      <w:numFmt w:val="bullet"/>
      <w:lvlText w:val="•"/>
      <w:lvlJc w:val="left"/>
      <w:pPr>
        <w:ind w:left="5222" w:hanging="360"/>
      </w:pPr>
      <w:rPr>
        <w:rFonts w:hint="default"/>
        <w:lang w:val="en-US" w:eastAsia="en-US" w:bidi="ar-SA"/>
      </w:rPr>
    </w:lvl>
    <w:lvl w:ilvl="8">
      <w:start w:val="0"/>
      <w:numFmt w:val="bullet"/>
      <w:lvlText w:val="•"/>
      <w:lvlJc w:val="left"/>
      <w:pPr>
        <w:ind w:left="5895" w:hanging="360"/>
      </w:pPr>
      <w:rPr>
        <w:rFonts w:hint="default"/>
        <w:lang w:val="en-US" w:eastAsia="en-US" w:bidi="ar-SA"/>
      </w:rPr>
    </w:lvl>
  </w:abstractNum>
  <w:abstractNum w:abstractNumId="19">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8" w:hanging="360"/>
      </w:pPr>
      <w:rPr>
        <w:rFonts w:hint="default"/>
        <w:lang w:val="en-US" w:eastAsia="en-US" w:bidi="ar-SA"/>
      </w:rPr>
    </w:lvl>
    <w:lvl w:ilvl="2">
      <w:start w:val="0"/>
      <w:numFmt w:val="bullet"/>
      <w:lvlText w:val="•"/>
      <w:lvlJc w:val="left"/>
      <w:pPr>
        <w:ind w:left="1816" w:hanging="360"/>
      </w:pPr>
      <w:rPr>
        <w:rFonts w:hint="default"/>
        <w:lang w:val="en-US" w:eastAsia="en-US" w:bidi="ar-SA"/>
      </w:rPr>
    </w:lvl>
    <w:lvl w:ilvl="3">
      <w:start w:val="0"/>
      <w:numFmt w:val="bullet"/>
      <w:lvlText w:val="•"/>
      <w:lvlJc w:val="left"/>
      <w:pPr>
        <w:ind w:left="2494" w:hanging="360"/>
      </w:pPr>
      <w:rPr>
        <w:rFonts w:hint="default"/>
        <w:lang w:val="en-US" w:eastAsia="en-US" w:bidi="ar-SA"/>
      </w:rPr>
    </w:lvl>
    <w:lvl w:ilvl="4">
      <w:start w:val="0"/>
      <w:numFmt w:val="bullet"/>
      <w:lvlText w:val="•"/>
      <w:lvlJc w:val="left"/>
      <w:pPr>
        <w:ind w:left="3173" w:hanging="360"/>
      </w:pPr>
      <w:rPr>
        <w:rFonts w:hint="default"/>
        <w:lang w:val="en-US" w:eastAsia="en-US" w:bidi="ar-SA"/>
      </w:rPr>
    </w:lvl>
    <w:lvl w:ilvl="5">
      <w:start w:val="0"/>
      <w:numFmt w:val="bullet"/>
      <w:lvlText w:val="•"/>
      <w:lvlJc w:val="left"/>
      <w:pPr>
        <w:ind w:left="3851" w:hanging="360"/>
      </w:pPr>
      <w:rPr>
        <w:rFonts w:hint="default"/>
        <w:lang w:val="en-US" w:eastAsia="en-US" w:bidi="ar-SA"/>
      </w:rPr>
    </w:lvl>
    <w:lvl w:ilvl="6">
      <w:start w:val="0"/>
      <w:numFmt w:val="bullet"/>
      <w:lvlText w:val="•"/>
      <w:lvlJc w:val="left"/>
      <w:pPr>
        <w:ind w:left="4529" w:hanging="360"/>
      </w:pPr>
      <w:rPr>
        <w:rFonts w:hint="default"/>
        <w:lang w:val="en-US" w:eastAsia="en-US" w:bidi="ar-SA"/>
      </w:rPr>
    </w:lvl>
    <w:lvl w:ilvl="7">
      <w:start w:val="0"/>
      <w:numFmt w:val="bullet"/>
      <w:lvlText w:val="•"/>
      <w:lvlJc w:val="left"/>
      <w:pPr>
        <w:ind w:left="5208" w:hanging="360"/>
      </w:pPr>
      <w:rPr>
        <w:rFonts w:hint="default"/>
        <w:lang w:val="en-US" w:eastAsia="en-US" w:bidi="ar-SA"/>
      </w:rPr>
    </w:lvl>
    <w:lvl w:ilvl="8">
      <w:start w:val="0"/>
      <w:numFmt w:val="bullet"/>
      <w:lvlText w:val="•"/>
      <w:lvlJc w:val="left"/>
      <w:pPr>
        <w:ind w:left="5886" w:hanging="360"/>
      </w:pPr>
      <w:rPr>
        <w:rFonts w:hint="default"/>
        <w:lang w:val="en-US" w:eastAsia="en-US" w:bidi="ar-SA"/>
      </w:rPr>
    </w:lvl>
  </w:abstractNum>
  <w:abstractNum w:abstractNumId="18">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38" w:hanging="360"/>
      </w:pPr>
      <w:rPr>
        <w:rFonts w:hint="default"/>
        <w:lang w:val="en-US" w:eastAsia="en-US" w:bidi="ar-SA"/>
      </w:rPr>
    </w:lvl>
    <w:lvl w:ilvl="2">
      <w:start w:val="0"/>
      <w:numFmt w:val="bullet"/>
      <w:lvlText w:val="•"/>
      <w:lvlJc w:val="left"/>
      <w:pPr>
        <w:ind w:left="1816" w:hanging="360"/>
      </w:pPr>
      <w:rPr>
        <w:rFonts w:hint="default"/>
        <w:lang w:val="en-US" w:eastAsia="en-US" w:bidi="ar-SA"/>
      </w:rPr>
    </w:lvl>
    <w:lvl w:ilvl="3">
      <w:start w:val="0"/>
      <w:numFmt w:val="bullet"/>
      <w:lvlText w:val="•"/>
      <w:lvlJc w:val="left"/>
      <w:pPr>
        <w:ind w:left="2494" w:hanging="360"/>
      </w:pPr>
      <w:rPr>
        <w:rFonts w:hint="default"/>
        <w:lang w:val="en-US" w:eastAsia="en-US" w:bidi="ar-SA"/>
      </w:rPr>
    </w:lvl>
    <w:lvl w:ilvl="4">
      <w:start w:val="0"/>
      <w:numFmt w:val="bullet"/>
      <w:lvlText w:val="•"/>
      <w:lvlJc w:val="left"/>
      <w:pPr>
        <w:ind w:left="3173" w:hanging="360"/>
      </w:pPr>
      <w:rPr>
        <w:rFonts w:hint="default"/>
        <w:lang w:val="en-US" w:eastAsia="en-US" w:bidi="ar-SA"/>
      </w:rPr>
    </w:lvl>
    <w:lvl w:ilvl="5">
      <w:start w:val="0"/>
      <w:numFmt w:val="bullet"/>
      <w:lvlText w:val="•"/>
      <w:lvlJc w:val="left"/>
      <w:pPr>
        <w:ind w:left="3851" w:hanging="360"/>
      </w:pPr>
      <w:rPr>
        <w:rFonts w:hint="default"/>
        <w:lang w:val="en-US" w:eastAsia="en-US" w:bidi="ar-SA"/>
      </w:rPr>
    </w:lvl>
    <w:lvl w:ilvl="6">
      <w:start w:val="0"/>
      <w:numFmt w:val="bullet"/>
      <w:lvlText w:val="•"/>
      <w:lvlJc w:val="left"/>
      <w:pPr>
        <w:ind w:left="4529" w:hanging="360"/>
      </w:pPr>
      <w:rPr>
        <w:rFonts w:hint="default"/>
        <w:lang w:val="en-US" w:eastAsia="en-US" w:bidi="ar-SA"/>
      </w:rPr>
    </w:lvl>
    <w:lvl w:ilvl="7">
      <w:start w:val="0"/>
      <w:numFmt w:val="bullet"/>
      <w:lvlText w:val="•"/>
      <w:lvlJc w:val="left"/>
      <w:pPr>
        <w:ind w:left="5208" w:hanging="360"/>
      </w:pPr>
      <w:rPr>
        <w:rFonts w:hint="default"/>
        <w:lang w:val="en-US" w:eastAsia="en-US" w:bidi="ar-SA"/>
      </w:rPr>
    </w:lvl>
    <w:lvl w:ilvl="8">
      <w:start w:val="0"/>
      <w:numFmt w:val="bullet"/>
      <w:lvlText w:val="•"/>
      <w:lvlJc w:val="left"/>
      <w:pPr>
        <w:ind w:left="5886" w:hanging="360"/>
      </w:pPr>
      <w:rPr>
        <w:rFonts w:hint="default"/>
        <w:lang w:val="en-US" w:eastAsia="en-US" w:bidi="ar-SA"/>
      </w:rPr>
    </w:lvl>
  </w:abstractNum>
  <w:abstractNum w:abstractNumId="17">
    <w:multiLevelType w:val="hybridMultilevel"/>
    <w:lvl w:ilvl="0">
      <w:start w:val="0"/>
      <w:numFmt w:val="bullet"/>
      <w:lvlText w:val="o"/>
      <w:lvlJc w:val="left"/>
      <w:pPr>
        <w:ind w:left="1188"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786" w:hanging="360"/>
      </w:pPr>
      <w:rPr>
        <w:rFonts w:hint="default"/>
        <w:lang w:val="en-US" w:eastAsia="en-US" w:bidi="ar-SA"/>
      </w:rPr>
    </w:lvl>
    <w:lvl w:ilvl="2">
      <w:start w:val="0"/>
      <w:numFmt w:val="bullet"/>
      <w:lvlText w:val="•"/>
      <w:lvlJc w:val="left"/>
      <w:pPr>
        <w:ind w:left="2392" w:hanging="360"/>
      </w:pPr>
      <w:rPr>
        <w:rFonts w:hint="default"/>
        <w:lang w:val="en-US" w:eastAsia="en-US" w:bidi="ar-SA"/>
      </w:rPr>
    </w:lvl>
    <w:lvl w:ilvl="3">
      <w:start w:val="0"/>
      <w:numFmt w:val="bullet"/>
      <w:lvlText w:val="•"/>
      <w:lvlJc w:val="left"/>
      <w:pPr>
        <w:ind w:left="2998" w:hanging="360"/>
      </w:pPr>
      <w:rPr>
        <w:rFonts w:hint="default"/>
        <w:lang w:val="en-US" w:eastAsia="en-US" w:bidi="ar-SA"/>
      </w:rPr>
    </w:lvl>
    <w:lvl w:ilvl="4">
      <w:start w:val="0"/>
      <w:numFmt w:val="bullet"/>
      <w:lvlText w:val="•"/>
      <w:lvlJc w:val="left"/>
      <w:pPr>
        <w:ind w:left="3605" w:hanging="360"/>
      </w:pPr>
      <w:rPr>
        <w:rFonts w:hint="default"/>
        <w:lang w:val="en-US" w:eastAsia="en-US" w:bidi="ar-SA"/>
      </w:rPr>
    </w:lvl>
    <w:lvl w:ilvl="5">
      <w:start w:val="0"/>
      <w:numFmt w:val="bullet"/>
      <w:lvlText w:val="•"/>
      <w:lvlJc w:val="left"/>
      <w:pPr>
        <w:ind w:left="4211" w:hanging="360"/>
      </w:pPr>
      <w:rPr>
        <w:rFonts w:hint="default"/>
        <w:lang w:val="en-US" w:eastAsia="en-US" w:bidi="ar-SA"/>
      </w:rPr>
    </w:lvl>
    <w:lvl w:ilvl="6">
      <w:start w:val="0"/>
      <w:numFmt w:val="bullet"/>
      <w:lvlText w:val="•"/>
      <w:lvlJc w:val="left"/>
      <w:pPr>
        <w:ind w:left="4817" w:hanging="360"/>
      </w:pPr>
      <w:rPr>
        <w:rFonts w:hint="default"/>
        <w:lang w:val="en-US" w:eastAsia="en-US" w:bidi="ar-SA"/>
      </w:rPr>
    </w:lvl>
    <w:lvl w:ilvl="7">
      <w:start w:val="0"/>
      <w:numFmt w:val="bullet"/>
      <w:lvlText w:val="•"/>
      <w:lvlJc w:val="left"/>
      <w:pPr>
        <w:ind w:left="5424" w:hanging="360"/>
      </w:pPr>
      <w:rPr>
        <w:rFonts w:hint="default"/>
        <w:lang w:val="en-US" w:eastAsia="en-US" w:bidi="ar-SA"/>
      </w:rPr>
    </w:lvl>
    <w:lvl w:ilvl="8">
      <w:start w:val="0"/>
      <w:numFmt w:val="bullet"/>
      <w:lvlText w:val="•"/>
      <w:lvlJc w:val="left"/>
      <w:pPr>
        <w:ind w:left="6030" w:hanging="360"/>
      </w:pPr>
      <w:rPr>
        <w:rFonts w:hint="default"/>
        <w:lang w:val="en-US" w:eastAsia="en-US" w:bidi="ar-SA"/>
      </w:rPr>
    </w:lvl>
  </w:abstractNum>
  <w:abstractNum w:abstractNumId="16">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187"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853" w:hanging="360"/>
      </w:pPr>
      <w:rPr>
        <w:rFonts w:hint="default"/>
        <w:lang w:val="en-US" w:eastAsia="en-US" w:bidi="ar-SA"/>
      </w:rPr>
    </w:lvl>
    <w:lvl w:ilvl="3">
      <w:start w:val="0"/>
      <w:numFmt w:val="bullet"/>
      <w:lvlText w:val="•"/>
      <w:lvlJc w:val="left"/>
      <w:pPr>
        <w:ind w:left="2527" w:hanging="360"/>
      </w:pPr>
      <w:rPr>
        <w:rFonts w:hint="default"/>
        <w:lang w:val="en-US" w:eastAsia="en-US" w:bidi="ar-SA"/>
      </w:rPr>
    </w:lvl>
    <w:lvl w:ilvl="4">
      <w:start w:val="0"/>
      <w:numFmt w:val="bullet"/>
      <w:lvlText w:val="•"/>
      <w:lvlJc w:val="left"/>
      <w:pPr>
        <w:ind w:left="3201" w:hanging="360"/>
      </w:pPr>
      <w:rPr>
        <w:rFonts w:hint="default"/>
        <w:lang w:val="en-US" w:eastAsia="en-US" w:bidi="ar-SA"/>
      </w:rPr>
    </w:lvl>
    <w:lvl w:ilvl="5">
      <w:start w:val="0"/>
      <w:numFmt w:val="bullet"/>
      <w:lvlText w:val="•"/>
      <w:lvlJc w:val="left"/>
      <w:pPr>
        <w:ind w:left="3874" w:hanging="360"/>
      </w:pPr>
      <w:rPr>
        <w:rFonts w:hint="default"/>
        <w:lang w:val="en-US" w:eastAsia="en-US" w:bidi="ar-SA"/>
      </w:rPr>
    </w:lvl>
    <w:lvl w:ilvl="6">
      <w:start w:val="0"/>
      <w:numFmt w:val="bullet"/>
      <w:lvlText w:val="•"/>
      <w:lvlJc w:val="left"/>
      <w:pPr>
        <w:ind w:left="4548" w:hanging="360"/>
      </w:pPr>
      <w:rPr>
        <w:rFonts w:hint="default"/>
        <w:lang w:val="en-US" w:eastAsia="en-US" w:bidi="ar-SA"/>
      </w:rPr>
    </w:lvl>
    <w:lvl w:ilvl="7">
      <w:start w:val="0"/>
      <w:numFmt w:val="bullet"/>
      <w:lvlText w:val="•"/>
      <w:lvlJc w:val="left"/>
      <w:pPr>
        <w:ind w:left="5222" w:hanging="360"/>
      </w:pPr>
      <w:rPr>
        <w:rFonts w:hint="default"/>
        <w:lang w:val="en-US" w:eastAsia="en-US" w:bidi="ar-SA"/>
      </w:rPr>
    </w:lvl>
    <w:lvl w:ilvl="8">
      <w:start w:val="0"/>
      <w:numFmt w:val="bullet"/>
      <w:lvlText w:val="•"/>
      <w:lvlJc w:val="left"/>
      <w:pPr>
        <w:ind w:left="5895" w:hanging="360"/>
      </w:pPr>
      <w:rPr>
        <w:rFonts w:hint="default"/>
        <w:lang w:val="en-US" w:eastAsia="en-US" w:bidi="ar-SA"/>
      </w:rPr>
    </w:lvl>
  </w:abstractNum>
  <w:abstractNum w:abstractNumId="15">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56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455" w:hanging="360"/>
      </w:pPr>
      <w:rPr>
        <w:rFonts w:hint="default"/>
        <w:lang w:val="en-US" w:eastAsia="en-US" w:bidi="ar-SA"/>
      </w:rPr>
    </w:lvl>
    <w:lvl w:ilvl="3">
      <w:start w:val="0"/>
      <w:numFmt w:val="bullet"/>
      <w:lvlText w:val="•"/>
      <w:lvlJc w:val="left"/>
      <w:pPr>
        <w:ind w:left="3351" w:hanging="360"/>
      </w:pPr>
      <w:rPr>
        <w:rFonts w:hint="default"/>
        <w:lang w:val="en-US" w:eastAsia="en-US" w:bidi="ar-SA"/>
      </w:rPr>
    </w:lvl>
    <w:lvl w:ilvl="4">
      <w:start w:val="0"/>
      <w:numFmt w:val="bullet"/>
      <w:lvlText w:val="•"/>
      <w:lvlJc w:val="left"/>
      <w:pPr>
        <w:ind w:left="4246" w:hanging="360"/>
      </w:pPr>
      <w:rPr>
        <w:rFonts w:hint="default"/>
        <w:lang w:val="en-US" w:eastAsia="en-US" w:bidi="ar-SA"/>
      </w:rPr>
    </w:lvl>
    <w:lvl w:ilvl="5">
      <w:start w:val="0"/>
      <w:numFmt w:val="bullet"/>
      <w:lvlText w:val="•"/>
      <w:lvlJc w:val="left"/>
      <w:pPr>
        <w:ind w:left="5142" w:hanging="360"/>
      </w:pPr>
      <w:rPr>
        <w:rFonts w:hint="default"/>
        <w:lang w:val="en-US" w:eastAsia="en-US" w:bidi="ar-SA"/>
      </w:rPr>
    </w:lvl>
    <w:lvl w:ilvl="6">
      <w:start w:val="0"/>
      <w:numFmt w:val="bullet"/>
      <w:lvlText w:val="•"/>
      <w:lvlJc w:val="left"/>
      <w:pPr>
        <w:ind w:left="6037" w:hanging="360"/>
      </w:pPr>
      <w:rPr>
        <w:rFonts w:hint="default"/>
        <w:lang w:val="en-US" w:eastAsia="en-US" w:bidi="ar-SA"/>
      </w:rPr>
    </w:lvl>
    <w:lvl w:ilvl="7">
      <w:start w:val="0"/>
      <w:numFmt w:val="bullet"/>
      <w:lvlText w:val="•"/>
      <w:lvlJc w:val="left"/>
      <w:pPr>
        <w:ind w:left="6933"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4">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13">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56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455" w:hanging="360"/>
      </w:pPr>
      <w:rPr>
        <w:rFonts w:hint="default"/>
        <w:lang w:val="en-US" w:eastAsia="en-US" w:bidi="ar-SA"/>
      </w:rPr>
    </w:lvl>
    <w:lvl w:ilvl="3">
      <w:start w:val="0"/>
      <w:numFmt w:val="bullet"/>
      <w:lvlText w:val="•"/>
      <w:lvlJc w:val="left"/>
      <w:pPr>
        <w:ind w:left="3351" w:hanging="360"/>
      </w:pPr>
      <w:rPr>
        <w:rFonts w:hint="default"/>
        <w:lang w:val="en-US" w:eastAsia="en-US" w:bidi="ar-SA"/>
      </w:rPr>
    </w:lvl>
    <w:lvl w:ilvl="4">
      <w:start w:val="0"/>
      <w:numFmt w:val="bullet"/>
      <w:lvlText w:val="•"/>
      <w:lvlJc w:val="left"/>
      <w:pPr>
        <w:ind w:left="4246" w:hanging="360"/>
      </w:pPr>
      <w:rPr>
        <w:rFonts w:hint="default"/>
        <w:lang w:val="en-US" w:eastAsia="en-US" w:bidi="ar-SA"/>
      </w:rPr>
    </w:lvl>
    <w:lvl w:ilvl="5">
      <w:start w:val="0"/>
      <w:numFmt w:val="bullet"/>
      <w:lvlText w:val="•"/>
      <w:lvlJc w:val="left"/>
      <w:pPr>
        <w:ind w:left="5142" w:hanging="360"/>
      </w:pPr>
      <w:rPr>
        <w:rFonts w:hint="default"/>
        <w:lang w:val="en-US" w:eastAsia="en-US" w:bidi="ar-SA"/>
      </w:rPr>
    </w:lvl>
    <w:lvl w:ilvl="6">
      <w:start w:val="0"/>
      <w:numFmt w:val="bullet"/>
      <w:lvlText w:val="•"/>
      <w:lvlJc w:val="left"/>
      <w:pPr>
        <w:ind w:left="6037" w:hanging="360"/>
      </w:pPr>
      <w:rPr>
        <w:rFonts w:hint="default"/>
        <w:lang w:val="en-US" w:eastAsia="en-US" w:bidi="ar-SA"/>
      </w:rPr>
    </w:lvl>
    <w:lvl w:ilvl="7">
      <w:start w:val="0"/>
      <w:numFmt w:val="bullet"/>
      <w:lvlText w:val="•"/>
      <w:lvlJc w:val="left"/>
      <w:pPr>
        <w:ind w:left="6933"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2">
    <w:multiLevelType w:val="hybridMultilevel"/>
    <w:lvl w:ilvl="0">
      <w:start w:val="1"/>
      <w:numFmt w:val="decimal"/>
      <w:lvlText w:val="%1."/>
      <w:lvlJc w:val="left"/>
      <w:pPr>
        <w:ind w:left="84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o"/>
      <w:lvlJc w:val="left"/>
      <w:pPr>
        <w:ind w:left="1560"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3351" w:hanging="360"/>
      </w:pPr>
      <w:rPr>
        <w:rFonts w:hint="default"/>
        <w:lang w:val="en-US" w:eastAsia="en-US" w:bidi="ar-SA"/>
      </w:rPr>
    </w:lvl>
    <w:lvl w:ilvl="4">
      <w:start w:val="0"/>
      <w:numFmt w:val="bullet"/>
      <w:lvlText w:val="•"/>
      <w:lvlJc w:val="left"/>
      <w:pPr>
        <w:ind w:left="4246" w:hanging="360"/>
      </w:pPr>
      <w:rPr>
        <w:rFonts w:hint="default"/>
        <w:lang w:val="en-US" w:eastAsia="en-US" w:bidi="ar-SA"/>
      </w:rPr>
    </w:lvl>
    <w:lvl w:ilvl="5">
      <w:start w:val="0"/>
      <w:numFmt w:val="bullet"/>
      <w:lvlText w:val="•"/>
      <w:lvlJc w:val="left"/>
      <w:pPr>
        <w:ind w:left="5142" w:hanging="360"/>
      </w:pPr>
      <w:rPr>
        <w:rFonts w:hint="default"/>
        <w:lang w:val="en-US" w:eastAsia="en-US" w:bidi="ar-SA"/>
      </w:rPr>
    </w:lvl>
    <w:lvl w:ilvl="6">
      <w:start w:val="0"/>
      <w:numFmt w:val="bullet"/>
      <w:lvlText w:val="•"/>
      <w:lvlJc w:val="left"/>
      <w:pPr>
        <w:ind w:left="6037" w:hanging="360"/>
      </w:pPr>
      <w:rPr>
        <w:rFonts w:hint="default"/>
        <w:lang w:val="en-US" w:eastAsia="en-US" w:bidi="ar-SA"/>
      </w:rPr>
    </w:lvl>
    <w:lvl w:ilvl="7">
      <w:start w:val="0"/>
      <w:numFmt w:val="bullet"/>
      <w:lvlText w:val="•"/>
      <w:lvlJc w:val="left"/>
      <w:pPr>
        <w:ind w:left="6933"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10">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9">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7">
    <w:multiLevelType w:val="hybridMultilevel"/>
    <w:lvl w:ilvl="0">
      <w:start w:val="1"/>
      <w:numFmt w:val="decimal"/>
      <w:lvlText w:val="%1."/>
      <w:lvlJc w:val="left"/>
      <w:pPr>
        <w:ind w:left="372" w:hanging="252"/>
        <w:jc w:val="left"/>
      </w:pPr>
      <w:rPr>
        <w:rFonts w:hint="default" w:ascii="Calibri" w:hAnsi="Calibri" w:eastAsia="Calibri" w:cs="Calibri"/>
        <w:b/>
        <w:bCs/>
        <w:i w:val="0"/>
        <w:iCs w:val="0"/>
        <w:spacing w:val="0"/>
        <w:w w:val="100"/>
        <w:sz w:val="24"/>
        <w:szCs w:val="24"/>
        <w:lang w:val="en-US" w:eastAsia="en-US" w:bidi="ar-SA"/>
      </w:rPr>
    </w:lvl>
    <w:lvl w:ilvl="1">
      <w:start w:val="1"/>
      <w:numFmt w:val="decimal"/>
      <w:lvlText w:val="%1.%2."/>
      <w:lvlJc w:val="left"/>
      <w:pPr>
        <w:ind w:left="559" w:hanging="440"/>
        <w:jc w:val="left"/>
      </w:pPr>
      <w:rPr>
        <w:rFonts w:hint="default" w:ascii="Calibri" w:hAnsi="Calibri" w:eastAsia="Calibri" w:cs="Calibri"/>
        <w:b/>
        <w:bCs/>
        <w:i w:val="0"/>
        <w:iCs w:val="0"/>
        <w:spacing w:val="0"/>
        <w:w w:val="100"/>
        <w:sz w:val="24"/>
        <w:szCs w:val="24"/>
        <w:lang w:val="en-US" w:eastAsia="en-US" w:bidi="ar-SA"/>
      </w:rPr>
    </w:lvl>
    <w:lvl w:ilvl="2">
      <w:start w:val="1"/>
      <w:numFmt w:val="decimal"/>
      <w:lvlText w:val="%1.%2.%3."/>
      <w:lvlJc w:val="left"/>
      <w:pPr>
        <w:ind w:left="1324" w:hanging="624"/>
        <w:jc w:val="left"/>
      </w:pPr>
      <w:rPr>
        <w:rFonts w:hint="default" w:ascii="Calibri" w:hAnsi="Calibri" w:eastAsia="Calibri" w:cs="Calibri"/>
        <w:b/>
        <w:bCs/>
        <w:i w:val="0"/>
        <w:iCs w:val="0"/>
        <w:spacing w:val="-2"/>
        <w:w w:val="100"/>
        <w:sz w:val="24"/>
        <w:szCs w:val="24"/>
        <w:lang w:val="en-US" w:eastAsia="en-US" w:bidi="ar-SA"/>
      </w:rPr>
    </w:lvl>
    <w:lvl w:ilvl="3">
      <w:start w:val="0"/>
      <w:numFmt w:val="bullet"/>
      <w:lvlText w:val="•"/>
      <w:lvlJc w:val="left"/>
      <w:pPr>
        <w:ind w:left="1320" w:hanging="624"/>
      </w:pPr>
      <w:rPr>
        <w:rFonts w:hint="default"/>
        <w:lang w:val="en-US" w:eastAsia="en-US" w:bidi="ar-SA"/>
      </w:rPr>
    </w:lvl>
    <w:lvl w:ilvl="4">
      <w:start w:val="0"/>
      <w:numFmt w:val="bullet"/>
      <w:lvlText w:val="•"/>
      <w:lvlJc w:val="left"/>
      <w:pPr>
        <w:ind w:left="2505" w:hanging="624"/>
      </w:pPr>
      <w:rPr>
        <w:rFonts w:hint="default"/>
        <w:lang w:val="en-US" w:eastAsia="en-US" w:bidi="ar-SA"/>
      </w:rPr>
    </w:lvl>
    <w:lvl w:ilvl="5">
      <w:start w:val="0"/>
      <w:numFmt w:val="bullet"/>
      <w:lvlText w:val="•"/>
      <w:lvlJc w:val="left"/>
      <w:pPr>
        <w:ind w:left="3691" w:hanging="624"/>
      </w:pPr>
      <w:rPr>
        <w:rFonts w:hint="default"/>
        <w:lang w:val="en-US" w:eastAsia="en-US" w:bidi="ar-SA"/>
      </w:rPr>
    </w:lvl>
    <w:lvl w:ilvl="6">
      <w:start w:val="0"/>
      <w:numFmt w:val="bullet"/>
      <w:lvlText w:val="•"/>
      <w:lvlJc w:val="left"/>
      <w:pPr>
        <w:ind w:left="4877" w:hanging="624"/>
      </w:pPr>
      <w:rPr>
        <w:rFonts w:hint="default"/>
        <w:lang w:val="en-US" w:eastAsia="en-US" w:bidi="ar-SA"/>
      </w:rPr>
    </w:lvl>
    <w:lvl w:ilvl="7">
      <w:start w:val="0"/>
      <w:numFmt w:val="bullet"/>
      <w:lvlText w:val="•"/>
      <w:lvlJc w:val="left"/>
      <w:pPr>
        <w:ind w:left="6062" w:hanging="624"/>
      </w:pPr>
      <w:rPr>
        <w:rFonts w:hint="default"/>
        <w:lang w:val="en-US" w:eastAsia="en-US" w:bidi="ar-SA"/>
      </w:rPr>
    </w:lvl>
    <w:lvl w:ilvl="8">
      <w:start w:val="0"/>
      <w:numFmt w:val="bullet"/>
      <w:lvlText w:val="•"/>
      <w:lvlJc w:val="left"/>
      <w:pPr>
        <w:ind w:left="7248" w:hanging="624"/>
      </w:pPr>
      <w:rPr>
        <w:rFonts w:hint="default"/>
        <w:lang w:val="en-US" w:eastAsia="en-US" w:bidi="ar-SA"/>
      </w:rPr>
    </w:lvl>
  </w:abstractNum>
  <w:abstractNum w:abstractNumId="6">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5">
    <w:multiLevelType w:val="hybridMultilevel"/>
    <w:lvl w:ilvl="0">
      <w:start w:val="5"/>
      <w:numFmt w:val="decimal"/>
      <w:lvlText w:val="%1"/>
      <w:lvlJc w:val="left"/>
      <w:pPr>
        <w:ind w:left="1031" w:hanging="552"/>
        <w:jc w:val="left"/>
      </w:pPr>
      <w:rPr>
        <w:rFonts w:hint="default"/>
        <w:lang w:val="en-US" w:eastAsia="en-US" w:bidi="ar-SA"/>
      </w:rPr>
    </w:lvl>
    <w:lvl w:ilvl="1">
      <w:start w:val="5"/>
      <w:numFmt w:val="decimal"/>
      <w:lvlText w:val="%1.%2"/>
      <w:lvlJc w:val="left"/>
      <w:pPr>
        <w:ind w:left="1031" w:hanging="552"/>
        <w:jc w:val="left"/>
      </w:pPr>
      <w:rPr>
        <w:rFonts w:hint="default"/>
        <w:lang w:val="en-US" w:eastAsia="en-US" w:bidi="ar-SA"/>
      </w:rPr>
    </w:lvl>
    <w:lvl w:ilvl="2">
      <w:start w:val="1"/>
      <w:numFmt w:val="decimal"/>
      <w:lvlText w:val="%1.%2.%3."/>
      <w:lvlJc w:val="left"/>
      <w:pPr>
        <w:ind w:left="1031" w:hanging="552"/>
        <w:jc w:val="lef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3614" w:hanging="552"/>
      </w:pPr>
      <w:rPr>
        <w:rFonts w:hint="default"/>
        <w:lang w:val="en-US" w:eastAsia="en-US" w:bidi="ar-SA"/>
      </w:rPr>
    </w:lvl>
    <w:lvl w:ilvl="4">
      <w:start w:val="0"/>
      <w:numFmt w:val="bullet"/>
      <w:lvlText w:val="•"/>
      <w:lvlJc w:val="left"/>
      <w:pPr>
        <w:ind w:left="4472" w:hanging="552"/>
      </w:pPr>
      <w:rPr>
        <w:rFonts w:hint="default"/>
        <w:lang w:val="en-US" w:eastAsia="en-US" w:bidi="ar-SA"/>
      </w:rPr>
    </w:lvl>
    <w:lvl w:ilvl="5">
      <w:start w:val="0"/>
      <w:numFmt w:val="bullet"/>
      <w:lvlText w:val="•"/>
      <w:lvlJc w:val="left"/>
      <w:pPr>
        <w:ind w:left="5330" w:hanging="552"/>
      </w:pPr>
      <w:rPr>
        <w:rFonts w:hint="default"/>
        <w:lang w:val="en-US" w:eastAsia="en-US" w:bidi="ar-SA"/>
      </w:rPr>
    </w:lvl>
    <w:lvl w:ilvl="6">
      <w:start w:val="0"/>
      <w:numFmt w:val="bullet"/>
      <w:lvlText w:val="•"/>
      <w:lvlJc w:val="left"/>
      <w:pPr>
        <w:ind w:left="6188" w:hanging="552"/>
      </w:pPr>
      <w:rPr>
        <w:rFonts w:hint="default"/>
        <w:lang w:val="en-US" w:eastAsia="en-US" w:bidi="ar-SA"/>
      </w:rPr>
    </w:lvl>
    <w:lvl w:ilvl="7">
      <w:start w:val="0"/>
      <w:numFmt w:val="bullet"/>
      <w:lvlText w:val="•"/>
      <w:lvlJc w:val="left"/>
      <w:pPr>
        <w:ind w:left="7046" w:hanging="552"/>
      </w:pPr>
      <w:rPr>
        <w:rFonts w:hint="default"/>
        <w:lang w:val="en-US" w:eastAsia="en-US" w:bidi="ar-SA"/>
      </w:rPr>
    </w:lvl>
    <w:lvl w:ilvl="8">
      <w:start w:val="0"/>
      <w:numFmt w:val="bullet"/>
      <w:lvlText w:val="•"/>
      <w:lvlJc w:val="left"/>
      <w:pPr>
        <w:ind w:left="7904" w:hanging="552"/>
      </w:pPr>
      <w:rPr>
        <w:rFonts w:hint="default"/>
        <w:lang w:val="en-US" w:eastAsia="en-US" w:bidi="ar-SA"/>
      </w:rPr>
    </w:lvl>
  </w:abstractNum>
  <w:abstractNum w:abstractNumId="4">
    <w:multiLevelType w:val="hybridMultilevel"/>
    <w:lvl w:ilvl="0">
      <w:start w:val="5"/>
      <w:numFmt w:val="decimal"/>
      <w:lvlText w:val="%1"/>
      <w:lvlJc w:val="left"/>
      <w:pPr>
        <w:ind w:left="1032" w:hanging="552"/>
        <w:jc w:val="left"/>
      </w:pPr>
      <w:rPr>
        <w:rFonts w:hint="default"/>
        <w:lang w:val="en-US" w:eastAsia="en-US" w:bidi="ar-SA"/>
      </w:rPr>
    </w:lvl>
    <w:lvl w:ilvl="1">
      <w:start w:val="4"/>
      <w:numFmt w:val="decimal"/>
      <w:lvlText w:val="%1.%2"/>
      <w:lvlJc w:val="left"/>
      <w:pPr>
        <w:ind w:left="1032" w:hanging="552"/>
        <w:jc w:val="left"/>
      </w:pPr>
      <w:rPr>
        <w:rFonts w:hint="default"/>
        <w:lang w:val="en-US" w:eastAsia="en-US" w:bidi="ar-SA"/>
      </w:rPr>
    </w:lvl>
    <w:lvl w:ilvl="2">
      <w:start w:val="1"/>
      <w:numFmt w:val="decimal"/>
      <w:lvlText w:val="%1.%2.%3."/>
      <w:lvlJc w:val="left"/>
      <w:pPr>
        <w:ind w:left="1032" w:hanging="552"/>
        <w:jc w:val="lef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3614" w:hanging="552"/>
      </w:pPr>
      <w:rPr>
        <w:rFonts w:hint="default"/>
        <w:lang w:val="en-US" w:eastAsia="en-US" w:bidi="ar-SA"/>
      </w:rPr>
    </w:lvl>
    <w:lvl w:ilvl="4">
      <w:start w:val="0"/>
      <w:numFmt w:val="bullet"/>
      <w:lvlText w:val="•"/>
      <w:lvlJc w:val="left"/>
      <w:pPr>
        <w:ind w:left="4472" w:hanging="552"/>
      </w:pPr>
      <w:rPr>
        <w:rFonts w:hint="default"/>
        <w:lang w:val="en-US" w:eastAsia="en-US" w:bidi="ar-SA"/>
      </w:rPr>
    </w:lvl>
    <w:lvl w:ilvl="5">
      <w:start w:val="0"/>
      <w:numFmt w:val="bullet"/>
      <w:lvlText w:val="•"/>
      <w:lvlJc w:val="left"/>
      <w:pPr>
        <w:ind w:left="5330" w:hanging="552"/>
      </w:pPr>
      <w:rPr>
        <w:rFonts w:hint="default"/>
        <w:lang w:val="en-US" w:eastAsia="en-US" w:bidi="ar-SA"/>
      </w:rPr>
    </w:lvl>
    <w:lvl w:ilvl="6">
      <w:start w:val="0"/>
      <w:numFmt w:val="bullet"/>
      <w:lvlText w:val="•"/>
      <w:lvlJc w:val="left"/>
      <w:pPr>
        <w:ind w:left="6188" w:hanging="552"/>
      </w:pPr>
      <w:rPr>
        <w:rFonts w:hint="default"/>
        <w:lang w:val="en-US" w:eastAsia="en-US" w:bidi="ar-SA"/>
      </w:rPr>
    </w:lvl>
    <w:lvl w:ilvl="7">
      <w:start w:val="0"/>
      <w:numFmt w:val="bullet"/>
      <w:lvlText w:val="•"/>
      <w:lvlJc w:val="left"/>
      <w:pPr>
        <w:ind w:left="7046" w:hanging="552"/>
      </w:pPr>
      <w:rPr>
        <w:rFonts w:hint="default"/>
        <w:lang w:val="en-US" w:eastAsia="en-US" w:bidi="ar-SA"/>
      </w:rPr>
    </w:lvl>
    <w:lvl w:ilvl="8">
      <w:start w:val="0"/>
      <w:numFmt w:val="bullet"/>
      <w:lvlText w:val="•"/>
      <w:lvlJc w:val="left"/>
      <w:pPr>
        <w:ind w:left="7904" w:hanging="552"/>
      </w:pPr>
      <w:rPr>
        <w:rFonts w:hint="default"/>
        <w:lang w:val="en-US" w:eastAsia="en-US" w:bidi="ar-SA"/>
      </w:rPr>
    </w:lvl>
  </w:abstractNum>
  <w:abstractNum w:abstractNumId="3">
    <w:multiLevelType w:val="hybridMultilevel"/>
    <w:lvl w:ilvl="0">
      <w:start w:val="5"/>
      <w:numFmt w:val="decimal"/>
      <w:lvlText w:val="%1"/>
      <w:lvlJc w:val="left"/>
      <w:pPr>
        <w:ind w:left="1034" w:hanging="555"/>
        <w:jc w:val="left"/>
      </w:pPr>
      <w:rPr>
        <w:rFonts w:hint="default"/>
        <w:lang w:val="en-US" w:eastAsia="en-US" w:bidi="ar-SA"/>
      </w:rPr>
    </w:lvl>
    <w:lvl w:ilvl="1">
      <w:start w:val="3"/>
      <w:numFmt w:val="decimal"/>
      <w:lvlText w:val="%1.%2"/>
      <w:lvlJc w:val="left"/>
      <w:pPr>
        <w:ind w:left="1034" w:hanging="555"/>
        <w:jc w:val="left"/>
      </w:pPr>
      <w:rPr>
        <w:rFonts w:hint="default"/>
        <w:lang w:val="en-US" w:eastAsia="en-US" w:bidi="ar-SA"/>
      </w:rPr>
    </w:lvl>
    <w:lvl w:ilvl="2">
      <w:start w:val="1"/>
      <w:numFmt w:val="decimal"/>
      <w:lvlText w:val="%1.%2.%3."/>
      <w:lvlJc w:val="left"/>
      <w:pPr>
        <w:ind w:left="1034" w:hanging="555"/>
        <w:jc w:val="lef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3614" w:hanging="555"/>
      </w:pPr>
      <w:rPr>
        <w:rFonts w:hint="default"/>
        <w:lang w:val="en-US" w:eastAsia="en-US" w:bidi="ar-SA"/>
      </w:rPr>
    </w:lvl>
    <w:lvl w:ilvl="4">
      <w:start w:val="0"/>
      <w:numFmt w:val="bullet"/>
      <w:lvlText w:val="•"/>
      <w:lvlJc w:val="left"/>
      <w:pPr>
        <w:ind w:left="4472" w:hanging="555"/>
      </w:pPr>
      <w:rPr>
        <w:rFonts w:hint="default"/>
        <w:lang w:val="en-US" w:eastAsia="en-US" w:bidi="ar-SA"/>
      </w:rPr>
    </w:lvl>
    <w:lvl w:ilvl="5">
      <w:start w:val="0"/>
      <w:numFmt w:val="bullet"/>
      <w:lvlText w:val="•"/>
      <w:lvlJc w:val="left"/>
      <w:pPr>
        <w:ind w:left="5330" w:hanging="555"/>
      </w:pPr>
      <w:rPr>
        <w:rFonts w:hint="default"/>
        <w:lang w:val="en-US" w:eastAsia="en-US" w:bidi="ar-SA"/>
      </w:rPr>
    </w:lvl>
    <w:lvl w:ilvl="6">
      <w:start w:val="0"/>
      <w:numFmt w:val="bullet"/>
      <w:lvlText w:val="•"/>
      <w:lvlJc w:val="left"/>
      <w:pPr>
        <w:ind w:left="6188" w:hanging="555"/>
      </w:pPr>
      <w:rPr>
        <w:rFonts w:hint="default"/>
        <w:lang w:val="en-US" w:eastAsia="en-US" w:bidi="ar-SA"/>
      </w:rPr>
    </w:lvl>
    <w:lvl w:ilvl="7">
      <w:start w:val="0"/>
      <w:numFmt w:val="bullet"/>
      <w:lvlText w:val="•"/>
      <w:lvlJc w:val="left"/>
      <w:pPr>
        <w:ind w:left="7046" w:hanging="555"/>
      </w:pPr>
      <w:rPr>
        <w:rFonts w:hint="default"/>
        <w:lang w:val="en-US" w:eastAsia="en-US" w:bidi="ar-SA"/>
      </w:rPr>
    </w:lvl>
    <w:lvl w:ilvl="8">
      <w:start w:val="0"/>
      <w:numFmt w:val="bullet"/>
      <w:lvlText w:val="•"/>
      <w:lvlJc w:val="left"/>
      <w:pPr>
        <w:ind w:left="7904" w:hanging="555"/>
      </w:pPr>
      <w:rPr>
        <w:rFonts w:hint="default"/>
        <w:lang w:val="en-US" w:eastAsia="en-US" w:bidi="ar-SA"/>
      </w:rPr>
    </w:lvl>
  </w:abstractNum>
  <w:abstractNum w:abstractNumId="2">
    <w:multiLevelType w:val="hybridMultilevel"/>
    <w:lvl w:ilvl="0">
      <w:start w:val="5"/>
      <w:numFmt w:val="decimal"/>
      <w:lvlText w:val="%1"/>
      <w:lvlJc w:val="left"/>
      <w:pPr>
        <w:ind w:left="1034" w:hanging="555"/>
        <w:jc w:val="left"/>
      </w:pPr>
      <w:rPr>
        <w:rFonts w:hint="default"/>
        <w:lang w:val="en-US" w:eastAsia="en-US" w:bidi="ar-SA"/>
      </w:rPr>
    </w:lvl>
    <w:lvl w:ilvl="1">
      <w:start w:val="2"/>
      <w:numFmt w:val="decimal"/>
      <w:lvlText w:val="%1.%2"/>
      <w:lvlJc w:val="left"/>
      <w:pPr>
        <w:ind w:left="1034" w:hanging="555"/>
        <w:jc w:val="left"/>
      </w:pPr>
      <w:rPr>
        <w:rFonts w:hint="default"/>
        <w:lang w:val="en-US" w:eastAsia="en-US" w:bidi="ar-SA"/>
      </w:rPr>
    </w:lvl>
    <w:lvl w:ilvl="2">
      <w:start w:val="1"/>
      <w:numFmt w:val="decimal"/>
      <w:lvlText w:val="%1.%2.%3."/>
      <w:lvlJc w:val="left"/>
      <w:pPr>
        <w:ind w:left="1034" w:hanging="555"/>
        <w:jc w:val="lef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3614" w:hanging="555"/>
      </w:pPr>
      <w:rPr>
        <w:rFonts w:hint="default"/>
        <w:lang w:val="en-US" w:eastAsia="en-US" w:bidi="ar-SA"/>
      </w:rPr>
    </w:lvl>
    <w:lvl w:ilvl="4">
      <w:start w:val="0"/>
      <w:numFmt w:val="bullet"/>
      <w:lvlText w:val="•"/>
      <w:lvlJc w:val="left"/>
      <w:pPr>
        <w:ind w:left="4472" w:hanging="555"/>
      </w:pPr>
      <w:rPr>
        <w:rFonts w:hint="default"/>
        <w:lang w:val="en-US" w:eastAsia="en-US" w:bidi="ar-SA"/>
      </w:rPr>
    </w:lvl>
    <w:lvl w:ilvl="5">
      <w:start w:val="0"/>
      <w:numFmt w:val="bullet"/>
      <w:lvlText w:val="•"/>
      <w:lvlJc w:val="left"/>
      <w:pPr>
        <w:ind w:left="5330" w:hanging="555"/>
      </w:pPr>
      <w:rPr>
        <w:rFonts w:hint="default"/>
        <w:lang w:val="en-US" w:eastAsia="en-US" w:bidi="ar-SA"/>
      </w:rPr>
    </w:lvl>
    <w:lvl w:ilvl="6">
      <w:start w:val="0"/>
      <w:numFmt w:val="bullet"/>
      <w:lvlText w:val="•"/>
      <w:lvlJc w:val="left"/>
      <w:pPr>
        <w:ind w:left="6188" w:hanging="555"/>
      </w:pPr>
      <w:rPr>
        <w:rFonts w:hint="default"/>
        <w:lang w:val="en-US" w:eastAsia="en-US" w:bidi="ar-SA"/>
      </w:rPr>
    </w:lvl>
    <w:lvl w:ilvl="7">
      <w:start w:val="0"/>
      <w:numFmt w:val="bullet"/>
      <w:lvlText w:val="•"/>
      <w:lvlJc w:val="left"/>
      <w:pPr>
        <w:ind w:left="7046" w:hanging="555"/>
      </w:pPr>
      <w:rPr>
        <w:rFonts w:hint="default"/>
        <w:lang w:val="en-US" w:eastAsia="en-US" w:bidi="ar-SA"/>
      </w:rPr>
    </w:lvl>
    <w:lvl w:ilvl="8">
      <w:start w:val="0"/>
      <w:numFmt w:val="bullet"/>
      <w:lvlText w:val="•"/>
      <w:lvlJc w:val="left"/>
      <w:pPr>
        <w:ind w:left="7904" w:hanging="555"/>
      </w:pPr>
      <w:rPr>
        <w:rFonts w:hint="default"/>
        <w:lang w:val="en-US" w:eastAsia="en-US" w:bidi="ar-SA"/>
      </w:rPr>
    </w:lvl>
  </w:abstractNum>
  <w:abstractNum w:abstractNumId="1">
    <w:multiLevelType w:val="hybridMultilevel"/>
    <w:lvl w:ilvl="0">
      <w:start w:val="5"/>
      <w:numFmt w:val="decimal"/>
      <w:lvlText w:val="%1"/>
      <w:lvlJc w:val="left"/>
      <w:pPr>
        <w:ind w:left="1034" w:hanging="555"/>
        <w:jc w:val="left"/>
      </w:pPr>
      <w:rPr>
        <w:rFonts w:hint="default"/>
        <w:lang w:val="en-US" w:eastAsia="en-US" w:bidi="ar-SA"/>
      </w:rPr>
    </w:lvl>
    <w:lvl w:ilvl="1">
      <w:start w:val="1"/>
      <w:numFmt w:val="decimal"/>
      <w:lvlText w:val="%1.%2"/>
      <w:lvlJc w:val="left"/>
      <w:pPr>
        <w:ind w:left="1034" w:hanging="555"/>
        <w:jc w:val="left"/>
      </w:pPr>
      <w:rPr>
        <w:rFonts w:hint="default"/>
        <w:lang w:val="en-US" w:eastAsia="en-US" w:bidi="ar-SA"/>
      </w:rPr>
    </w:lvl>
    <w:lvl w:ilvl="2">
      <w:start w:val="1"/>
      <w:numFmt w:val="decimal"/>
      <w:lvlText w:val="%1.%2.%3."/>
      <w:lvlJc w:val="left"/>
      <w:pPr>
        <w:ind w:left="1034" w:hanging="555"/>
        <w:jc w:val="lef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3614" w:hanging="555"/>
      </w:pPr>
      <w:rPr>
        <w:rFonts w:hint="default"/>
        <w:lang w:val="en-US" w:eastAsia="en-US" w:bidi="ar-SA"/>
      </w:rPr>
    </w:lvl>
    <w:lvl w:ilvl="4">
      <w:start w:val="0"/>
      <w:numFmt w:val="bullet"/>
      <w:lvlText w:val="•"/>
      <w:lvlJc w:val="left"/>
      <w:pPr>
        <w:ind w:left="4472" w:hanging="555"/>
      </w:pPr>
      <w:rPr>
        <w:rFonts w:hint="default"/>
        <w:lang w:val="en-US" w:eastAsia="en-US" w:bidi="ar-SA"/>
      </w:rPr>
    </w:lvl>
    <w:lvl w:ilvl="5">
      <w:start w:val="0"/>
      <w:numFmt w:val="bullet"/>
      <w:lvlText w:val="•"/>
      <w:lvlJc w:val="left"/>
      <w:pPr>
        <w:ind w:left="5330" w:hanging="555"/>
      </w:pPr>
      <w:rPr>
        <w:rFonts w:hint="default"/>
        <w:lang w:val="en-US" w:eastAsia="en-US" w:bidi="ar-SA"/>
      </w:rPr>
    </w:lvl>
    <w:lvl w:ilvl="6">
      <w:start w:val="0"/>
      <w:numFmt w:val="bullet"/>
      <w:lvlText w:val="•"/>
      <w:lvlJc w:val="left"/>
      <w:pPr>
        <w:ind w:left="6188" w:hanging="555"/>
      </w:pPr>
      <w:rPr>
        <w:rFonts w:hint="default"/>
        <w:lang w:val="en-US" w:eastAsia="en-US" w:bidi="ar-SA"/>
      </w:rPr>
    </w:lvl>
    <w:lvl w:ilvl="7">
      <w:start w:val="0"/>
      <w:numFmt w:val="bullet"/>
      <w:lvlText w:val="•"/>
      <w:lvlJc w:val="left"/>
      <w:pPr>
        <w:ind w:left="7046" w:hanging="555"/>
      </w:pPr>
      <w:rPr>
        <w:rFonts w:hint="default"/>
        <w:lang w:val="en-US" w:eastAsia="en-US" w:bidi="ar-SA"/>
      </w:rPr>
    </w:lvl>
    <w:lvl w:ilvl="8">
      <w:start w:val="0"/>
      <w:numFmt w:val="bullet"/>
      <w:lvlText w:val="•"/>
      <w:lvlJc w:val="left"/>
      <w:pPr>
        <w:ind w:left="7904" w:hanging="555"/>
      </w:pPr>
      <w:rPr>
        <w:rFonts w:hint="default"/>
        <w:lang w:val="en-US" w:eastAsia="en-US" w:bidi="ar-SA"/>
      </w:rPr>
    </w:lvl>
  </w:abstractNum>
  <w:abstractNum w:abstractNumId="0">
    <w:multiLevelType w:val="hybridMultilevel"/>
    <w:lvl w:ilvl="0">
      <w:start w:val="1"/>
      <w:numFmt w:val="decimal"/>
      <w:lvlText w:val="%1."/>
      <w:lvlJc w:val="left"/>
      <w:pPr>
        <w:ind w:left="340" w:hanging="221"/>
        <w:jc w:val="left"/>
      </w:pPr>
      <w:rPr>
        <w:rFonts w:hint="default" w:ascii="Calibri" w:hAnsi="Calibri" w:eastAsia="Calibri" w:cs="Calibri"/>
        <w:b/>
        <w:bCs/>
        <w:i w:val="0"/>
        <w:iCs w:val="0"/>
        <w:spacing w:val="0"/>
        <w:w w:val="100"/>
        <w:sz w:val="22"/>
        <w:szCs w:val="22"/>
        <w:lang w:val="en-US" w:eastAsia="en-US" w:bidi="ar-SA"/>
      </w:rPr>
    </w:lvl>
    <w:lvl w:ilvl="1">
      <w:start w:val="0"/>
      <w:numFmt w:val="bullet"/>
      <w:lvlText w:val="•"/>
      <w:lvlJc w:val="left"/>
      <w:pPr>
        <w:ind w:left="1268" w:hanging="221"/>
      </w:pPr>
      <w:rPr>
        <w:rFonts w:hint="default"/>
        <w:lang w:val="en-US" w:eastAsia="en-US" w:bidi="ar-SA"/>
      </w:rPr>
    </w:lvl>
    <w:lvl w:ilvl="2">
      <w:start w:val="0"/>
      <w:numFmt w:val="bullet"/>
      <w:lvlText w:val="•"/>
      <w:lvlJc w:val="left"/>
      <w:pPr>
        <w:ind w:left="2196" w:hanging="221"/>
      </w:pPr>
      <w:rPr>
        <w:rFonts w:hint="default"/>
        <w:lang w:val="en-US" w:eastAsia="en-US" w:bidi="ar-SA"/>
      </w:rPr>
    </w:lvl>
    <w:lvl w:ilvl="3">
      <w:start w:val="0"/>
      <w:numFmt w:val="bullet"/>
      <w:lvlText w:val="•"/>
      <w:lvlJc w:val="left"/>
      <w:pPr>
        <w:ind w:left="3124" w:hanging="221"/>
      </w:pPr>
      <w:rPr>
        <w:rFonts w:hint="default"/>
        <w:lang w:val="en-US" w:eastAsia="en-US" w:bidi="ar-SA"/>
      </w:rPr>
    </w:lvl>
    <w:lvl w:ilvl="4">
      <w:start w:val="0"/>
      <w:numFmt w:val="bullet"/>
      <w:lvlText w:val="•"/>
      <w:lvlJc w:val="left"/>
      <w:pPr>
        <w:ind w:left="4052" w:hanging="221"/>
      </w:pPr>
      <w:rPr>
        <w:rFonts w:hint="default"/>
        <w:lang w:val="en-US" w:eastAsia="en-US" w:bidi="ar-SA"/>
      </w:rPr>
    </w:lvl>
    <w:lvl w:ilvl="5">
      <w:start w:val="0"/>
      <w:numFmt w:val="bullet"/>
      <w:lvlText w:val="•"/>
      <w:lvlJc w:val="left"/>
      <w:pPr>
        <w:ind w:left="4980" w:hanging="221"/>
      </w:pPr>
      <w:rPr>
        <w:rFonts w:hint="default"/>
        <w:lang w:val="en-US" w:eastAsia="en-US" w:bidi="ar-SA"/>
      </w:rPr>
    </w:lvl>
    <w:lvl w:ilvl="6">
      <w:start w:val="0"/>
      <w:numFmt w:val="bullet"/>
      <w:lvlText w:val="•"/>
      <w:lvlJc w:val="left"/>
      <w:pPr>
        <w:ind w:left="5908" w:hanging="221"/>
      </w:pPr>
      <w:rPr>
        <w:rFonts w:hint="default"/>
        <w:lang w:val="en-US" w:eastAsia="en-US" w:bidi="ar-SA"/>
      </w:rPr>
    </w:lvl>
    <w:lvl w:ilvl="7">
      <w:start w:val="0"/>
      <w:numFmt w:val="bullet"/>
      <w:lvlText w:val="•"/>
      <w:lvlJc w:val="left"/>
      <w:pPr>
        <w:ind w:left="6836" w:hanging="221"/>
      </w:pPr>
      <w:rPr>
        <w:rFonts w:hint="default"/>
        <w:lang w:val="en-US" w:eastAsia="en-US" w:bidi="ar-SA"/>
      </w:rPr>
    </w:lvl>
    <w:lvl w:ilvl="8">
      <w:start w:val="0"/>
      <w:numFmt w:val="bullet"/>
      <w:lvlText w:val="•"/>
      <w:lvlJc w:val="left"/>
      <w:pPr>
        <w:ind w:left="7764" w:hanging="221"/>
      </w:pPr>
      <w:rPr>
        <w:rFonts w:hint="default"/>
        <w:lang w:val="en-US" w:eastAsia="en-US" w:bidi="ar-SA"/>
      </w:rPr>
    </w:lvl>
  </w:abstract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9">
    <w:abstractNumId w:val="8"/>
  </w:num>
  <w:num w:numId="12">
    <w:abstractNumId w:val="11"/>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01"/>
      <w:ind w:left="120"/>
    </w:pPr>
    <w:rPr>
      <w:rFonts w:ascii="Calibri" w:hAnsi="Calibri" w:eastAsia="Calibri" w:cs="Calibri"/>
      <w:b/>
      <w:bCs/>
      <w:sz w:val="22"/>
      <w:szCs w:val="22"/>
      <w:lang w:val="en-US" w:eastAsia="en-US" w:bidi="ar-SA"/>
    </w:rPr>
  </w:style>
  <w:style w:styleId="TOC2" w:type="paragraph">
    <w:name w:val="TOC 2"/>
    <w:basedOn w:val="Normal"/>
    <w:uiPriority w:val="1"/>
    <w:qFormat/>
    <w:pPr>
      <w:spacing w:before="101"/>
      <w:ind w:left="1027" w:hanging="547"/>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61"/>
      <w:ind w:left="120"/>
      <w:outlineLvl w:val="1"/>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spacing w:before="119"/>
      <w:ind w:left="839" w:hanging="360"/>
    </w:pPr>
    <w:rPr>
      <w:rFonts w:ascii="Calibri" w:hAnsi="Calibri" w:eastAsia="Calibri" w:cs="Calibri"/>
      <w:lang w:val="en-US" w:eastAsia="en-US" w:bidi="ar-SA"/>
    </w:rPr>
  </w:style>
  <w:style w:styleId="TableParagraph" w:type="paragraph">
    <w:name w:val="Table Paragraph"/>
    <w:basedOn w:val="Normal"/>
    <w:uiPriority w:val="1"/>
    <w:qFormat/>
    <w:pPr>
      <w:ind w:left="46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crossmark.crossref.org/dialog/?doi=10.6028/NIST.SP.800-66r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yperlink" Target="https://csrc.nist.gov/publications" TargetMode="External"/><Relationship Id="rId12" Type="http://schemas.openxmlformats.org/officeDocument/2006/relationships/hyperlink" Target="https://doi.org/10.6028/NIST-TECHPUBS.CROSSMARK-POLICY" TargetMode="External"/><Relationship Id="rId13" Type="http://schemas.openxmlformats.org/officeDocument/2006/relationships/hyperlink" Target="https://www.nist.gov/nist-research-library/nist-technical-series-publications-author-instructions#pubid" TargetMode="External"/><Relationship Id="rId14" Type="http://schemas.openxmlformats.org/officeDocument/2006/relationships/hyperlink" Target="mailto:sp800-66-comments@nist.gov" TargetMode="External"/><Relationship Id="rId15" Type="http://schemas.openxmlformats.org/officeDocument/2006/relationships/hyperlink" Target="https://csrc.nist.gov/pubs/sp/800/66/r2/final" TargetMode="Externa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header" Target="header4.xml"/><Relationship Id="rId38" Type="http://schemas.openxmlformats.org/officeDocument/2006/relationships/footer" Target="footer2.xml"/><Relationship Id="rId39" Type="http://schemas.openxmlformats.org/officeDocument/2006/relationships/hyperlink" Target="https://www.hhs.gov/hipaa/index.html" TargetMode="External"/><Relationship Id="rId40" Type="http://schemas.openxmlformats.org/officeDocument/2006/relationships/hyperlink" Target="https://www.hhs.gov/hipaa/for-professionals/security/index.html" TargetMode="External"/><Relationship Id="rId41" Type="http://schemas.openxmlformats.org/officeDocument/2006/relationships/hyperlink" Target="http://csrc.nist.gov/" TargetMode="External"/><Relationship Id="rId42" Type="http://schemas.openxmlformats.org/officeDocument/2006/relationships/hyperlink" Target="https://www.hhs.gov/hipaa/for-professionals/privacy/index.html" TargetMode="External"/><Relationship Id="rId43" Type="http://schemas.openxmlformats.org/officeDocument/2006/relationships/hyperlink" Target="https://www.hhs.gov/hipaa/for-professionals/privacy/guidance/business-associates/factsheet/index.html" TargetMode="External"/><Relationship Id="rId44" Type="http://schemas.openxmlformats.org/officeDocument/2006/relationships/hyperlink" Target="https://www.hhs.gov/about/news/2022/12/01/hhs-office-for-civil-rights-issues-bulletin-on-requirements-under-hipaa-for-online-tracking-technologies.html" TargetMode="External"/><Relationship Id="rId45" Type="http://schemas.openxmlformats.org/officeDocument/2006/relationships/hyperlink" Target="https://www.hhs.gov/hipaa/for-professionals/security/guidance/cybersecurity-newsletter-first-quarter-2022/index.html" TargetMode="External"/><Relationship Id="rId46" Type="http://schemas.openxmlformats.org/officeDocument/2006/relationships/header" Target="header5.xml"/><Relationship Id="rId47" Type="http://schemas.openxmlformats.org/officeDocument/2006/relationships/footer" Target="footer3.xml"/><Relationship Id="rId48" Type="http://schemas.openxmlformats.org/officeDocument/2006/relationships/header" Target="header6.xml"/><Relationship Id="rId49" Type="http://schemas.openxmlformats.org/officeDocument/2006/relationships/footer" Target="footer4.xml"/><Relationship Id="rId50" Type="http://schemas.openxmlformats.org/officeDocument/2006/relationships/header" Target="header7.xml"/><Relationship Id="rId51" Type="http://schemas.openxmlformats.org/officeDocument/2006/relationships/footer" Target="footer5.xml"/><Relationship Id="rId52" Type="http://schemas.openxmlformats.org/officeDocument/2006/relationships/header" Target="header8.xml"/><Relationship Id="rId53" Type="http://schemas.openxmlformats.org/officeDocument/2006/relationships/footer" Target="footer6.xml"/><Relationship Id="rId54" Type="http://schemas.openxmlformats.org/officeDocument/2006/relationships/header" Target="header9.xml"/><Relationship Id="rId55" Type="http://schemas.openxmlformats.org/officeDocument/2006/relationships/footer" Target="footer7.xml"/><Relationship Id="rId56" Type="http://schemas.openxmlformats.org/officeDocument/2006/relationships/header" Target="header10.xml"/><Relationship Id="rId57" Type="http://schemas.openxmlformats.org/officeDocument/2006/relationships/footer" Target="footer8.xml"/><Relationship Id="rId58" Type="http://schemas.openxmlformats.org/officeDocument/2006/relationships/header" Target="header11.xml"/><Relationship Id="rId59" Type="http://schemas.openxmlformats.org/officeDocument/2006/relationships/footer" Target="footer9.xml"/><Relationship Id="rId60" Type="http://schemas.openxmlformats.org/officeDocument/2006/relationships/hyperlink" Target="https://doi.org/10.6028/NIST.SP.800-30r1" TargetMode="External"/><Relationship Id="rId61" Type="http://schemas.openxmlformats.org/officeDocument/2006/relationships/hyperlink" Target="https://doi.org/10.6028/NIST.SP.800-37r2" TargetMode="External"/><Relationship Id="rId62" Type="http://schemas.openxmlformats.org/officeDocument/2006/relationships/hyperlink" Target="https://doi.org/10.6028/NIST.SP.800-53r5" TargetMode="External"/><Relationship Id="rId63" Type="http://schemas.openxmlformats.org/officeDocument/2006/relationships/hyperlink" Target="https://doi.org/10.6028/NIST.SP.800-53Ar5" TargetMode="External"/><Relationship Id="rId64" Type="http://schemas.openxmlformats.org/officeDocument/2006/relationships/hyperlink" Target="https://doi.org/10.6028/NIST.SP.800-63B" TargetMode="External"/><Relationship Id="rId65" Type="http://schemas.openxmlformats.org/officeDocument/2006/relationships/hyperlink" Target="https://doi.org/10.6028/NIST.SP.800-88r1" TargetMode="External"/><Relationship Id="rId66" Type="http://schemas.openxmlformats.org/officeDocument/2006/relationships/hyperlink" Target="https://doi.org/10.6028/NIST.SP.800-171r2" TargetMode="External"/><Relationship Id="rId67" Type="http://schemas.openxmlformats.org/officeDocument/2006/relationships/hyperlink" Target="https://doi.org/10.6028/NIST.IR.8286" TargetMode="External"/><Relationship Id="rId68" Type="http://schemas.openxmlformats.org/officeDocument/2006/relationships/hyperlink" Target="https://doi.org/10.6028/NIST.IR.8286A" TargetMode="External"/><Relationship Id="rId69" Type="http://schemas.openxmlformats.org/officeDocument/2006/relationships/hyperlink" Target="https://hitrustalliance.net/product-tool/hitrust-csf/" TargetMode="External"/><Relationship Id="rId70" Type="http://schemas.openxmlformats.org/officeDocument/2006/relationships/hyperlink" Target="https://doi.org/10.6028/NIST.CSWP.04162018" TargetMode="External"/><Relationship Id="rId71" Type="http://schemas.openxmlformats.org/officeDocument/2006/relationships/hyperlink" Target="https://nvd.nist.gov/" TargetMode="External"/><Relationship Id="rId72" Type="http://schemas.openxmlformats.org/officeDocument/2006/relationships/hyperlink" Target="https://csrc.nist.gov/Projects/olir/" TargetMode="External"/><Relationship Id="rId73" Type="http://schemas.openxmlformats.org/officeDocument/2006/relationships/hyperlink" Target="https://www.whitehouse.gov/wp-content/uploads/2018/06/a11.pdf" TargetMode="External"/><Relationship Id="rId74" Type="http://schemas.openxmlformats.org/officeDocument/2006/relationships/hyperlink" Target="https://www.healthit.gov/topic/privacy-security-and-hipaa/security-risk-assessment-tool" TargetMode="External"/><Relationship Id="rId75" Type="http://schemas.openxmlformats.org/officeDocument/2006/relationships/hyperlink" Target="https://www.govinfo.gov/app/details/PLAW-104publ191" TargetMode="External"/><Relationship Id="rId76" Type="http://schemas.openxmlformats.org/officeDocument/2006/relationships/hyperlink" Target="https://www.congress.gov/bill/111th-congress/house-bill/1/text" TargetMode="External"/><Relationship Id="rId77" Type="http://schemas.openxmlformats.org/officeDocument/2006/relationships/hyperlink" Target="https://www.govinfo.gov/content/pkg/FR-2013-01-25/pdf/2013-01073.pdf" TargetMode="External"/><Relationship Id="rId78" Type="http://schemas.openxmlformats.org/officeDocument/2006/relationships/hyperlink" Target="https://www.govinfo.gov/app/details/USCODE-2011-title44/USCODE-2011-title44-chap35-subchapIII-sec3542" TargetMode="External"/><Relationship Id="rId79" Type="http://schemas.openxmlformats.org/officeDocument/2006/relationships/hyperlink" Target="https://www.govinfo.gov/app/details/FR-2003-02-20/03-3877" TargetMode="External"/><Relationship Id="rId80" Type="http://schemas.openxmlformats.org/officeDocument/2006/relationships/hyperlink" Target="https://csrc.nist.gov/Projects/cprt/catalog%23/cprt/framework/version/SP800_66_2_0_0/home" TargetMode="External"/><Relationship Id="rId81" Type="http://schemas.openxmlformats.org/officeDocument/2006/relationships/image" Target="media/image23.jpeg"/><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NIST/ITL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A. Marron</dc:creator>
  <dc:description>NIST SP 800-66r2</dc:description>
  <cp:keywords>administrative safeguards; Health Insurance Portability and Accountability Act; implementation specification; physical safeguards; risk assessment; risk management; Security Rule; standards; technical safeguards</cp:keywords>
  <dc:subject>The HIPAA Security Rule focuses on safeguarding electronic protected health information (ePHI) held or maintained by regulated entities. The ePHI that a regulated entity creates, receives, maintains, or transmits must be protected against reasonably anticipated threats, hazards, and impermissible uses and/or disclosures. This publication provides practical guidance and resources that can be used by regulated entities of all sizes to safeguard ePHI and better understand the security concepts discussed in the HIPAA Security Rule.</dc:subject>
  <dc:title>Implementing the Health Insurance Portability and Accountability Act (HIPAA) Security Rule: A Cybersecurity Resource Guide</dc:title>
  <dcterms:created xsi:type="dcterms:W3CDTF">2024-07-18T18:34:55Z</dcterms:created>
  <dcterms:modified xsi:type="dcterms:W3CDTF">2024-07-18T18:34:55Z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0x010100F2D77142C4C08940854A18CA5CC800EE</vt:lpwstr>
  </property>
  <property fmtid="{D5CDD505-2E9C-101B-9397-08002B2CF9AE}" pid="3" name="Created">
    <vt:filetime>2024-02-26T00:00:00Z</vt:filetime>
  </property>
  <property fmtid="{D5CDD505-2E9C-101B-9397-08002B2CF9AE}" pid="4" name="Creator">
    <vt:lpwstr>Acrobat PDFMaker 23 for Word</vt:lpwstr>
  </property>
  <property fmtid="{D5CDD505-2E9C-101B-9397-08002B2CF9AE}" pid="5" name="DOI (Machine-readable PubID)">
    <vt:lpwstr>NIST.SP.800-66r2</vt:lpwstr>
  </property>
  <property fmtid="{D5CDD505-2E9C-101B-9397-08002B2CF9AE}" pid="6" name="Date completed">
    <vt:lpwstr>December 2023</vt:lpwstr>
  </property>
  <property fmtid="{D5CDD505-2E9C-101B-9397-08002B2CF9AE}" pid="7" name="GrammarlyDocumentId">
    <vt:lpwstr>c27054fb4db72a132d541c07e8f512cc1e8224a97c5c9abd71cac68ce3e302f7</vt:lpwstr>
  </property>
  <property fmtid="{D5CDD505-2E9C-101B-9397-08002B2CF9AE}" pid="8" name="LastSaved">
    <vt:filetime>2024-07-18T00:00:00Z</vt:filetime>
  </property>
  <property fmtid="{D5CDD505-2E9C-101B-9397-08002B2CF9AE}" pid="9" name="MediaServiceImageTags">
    <vt:lpwstr/>
  </property>
  <property fmtid="{D5CDD505-2E9C-101B-9397-08002B2CF9AE}" pid="10" name="Producer">
    <vt:lpwstr>Adobe PDF Library 23.8.53</vt:lpwstr>
  </property>
  <property fmtid="{D5CDD505-2E9C-101B-9397-08002B2CF9AE}" pid="11" name="Recorded date">
    <vt:lpwstr>December 2023</vt:lpwstr>
  </property>
  <property fmtid="{D5CDD505-2E9C-101B-9397-08002B2CF9AE}" pid="12" name="ShortTitleLine1">
    <vt:lpwstr>Implementing the HIPAA Security Rule</vt:lpwstr>
  </property>
  <property fmtid="{D5CDD505-2E9C-101B-9397-08002B2CF9AE}" pid="13" name="ShortTitleLine2">
    <vt:lpwstr>A Cybersecurity Resource Guide</vt:lpwstr>
  </property>
  <property fmtid="{D5CDD505-2E9C-101B-9397-08002B2CF9AE}" pid="14" name="SourceModified">
    <vt:lpwstr/>
  </property>
</Properties>
</file>