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51F68" w14:textId="77777777" w:rsidR="002A1614" w:rsidRPr="00646089" w:rsidRDefault="002A1614" w:rsidP="002A1614">
      <w:pPr>
        <w:jc w:val="center"/>
        <w:rPr>
          <w:rFonts w:ascii="Cambria" w:hAnsi="Cambria"/>
          <w:b/>
          <w:smallCaps/>
          <w:sz w:val="22"/>
          <w:szCs w:val="22"/>
        </w:rPr>
      </w:pPr>
    </w:p>
    <w:p w14:paraId="01128691" w14:textId="77777777" w:rsidR="002A1614" w:rsidRPr="00646089" w:rsidRDefault="002A1614" w:rsidP="002A1614">
      <w:pPr>
        <w:jc w:val="center"/>
        <w:rPr>
          <w:rFonts w:ascii="Cambria" w:hAnsi="Cambria"/>
          <w:b/>
          <w:smallCaps/>
          <w:sz w:val="22"/>
          <w:szCs w:val="22"/>
        </w:rPr>
      </w:pPr>
    </w:p>
    <w:p w14:paraId="3EC11B7A" w14:textId="77777777" w:rsidR="002A1614" w:rsidRPr="00646089" w:rsidRDefault="002A1614" w:rsidP="002A1614">
      <w:pPr>
        <w:jc w:val="center"/>
        <w:rPr>
          <w:rFonts w:ascii="Cambria" w:hAnsi="Cambria"/>
          <w:b/>
          <w:smallCaps/>
          <w:sz w:val="22"/>
          <w:szCs w:val="22"/>
        </w:rPr>
      </w:pPr>
    </w:p>
    <w:p w14:paraId="1147F702" w14:textId="77777777" w:rsidR="002A1614" w:rsidRPr="00646089" w:rsidRDefault="002A1614" w:rsidP="002A1614">
      <w:pPr>
        <w:jc w:val="center"/>
        <w:rPr>
          <w:rFonts w:ascii="Cambria" w:hAnsi="Cambria"/>
          <w:b/>
          <w:smallCaps/>
          <w:sz w:val="22"/>
          <w:szCs w:val="22"/>
        </w:rPr>
      </w:pPr>
    </w:p>
    <w:p w14:paraId="10DBC4F2" w14:textId="77777777" w:rsidR="002A1614" w:rsidRPr="00646089" w:rsidRDefault="002A1614" w:rsidP="002A1614">
      <w:pPr>
        <w:jc w:val="center"/>
        <w:rPr>
          <w:rFonts w:ascii="Cambria" w:hAnsi="Cambria"/>
          <w:b/>
          <w:smallCaps/>
          <w:sz w:val="22"/>
          <w:szCs w:val="22"/>
        </w:rPr>
      </w:pPr>
    </w:p>
    <w:p w14:paraId="5A1F3AC0" w14:textId="77777777" w:rsidR="002A1614" w:rsidRPr="00646089" w:rsidRDefault="002A1614" w:rsidP="002A1614">
      <w:pPr>
        <w:jc w:val="center"/>
        <w:rPr>
          <w:rFonts w:ascii="Cambria" w:hAnsi="Cambria"/>
          <w:b/>
          <w:smallCaps/>
          <w:sz w:val="22"/>
          <w:szCs w:val="22"/>
        </w:rPr>
      </w:pPr>
    </w:p>
    <w:p w14:paraId="7B1DB27C" w14:textId="77777777" w:rsidR="002A1614" w:rsidRPr="00646089" w:rsidRDefault="002A1614" w:rsidP="002A1614">
      <w:pPr>
        <w:jc w:val="center"/>
        <w:rPr>
          <w:rFonts w:ascii="Cambria" w:hAnsi="Cambria"/>
          <w:b/>
          <w:smallCaps/>
          <w:sz w:val="22"/>
          <w:szCs w:val="22"/>
        </w:rPr>
      </w:pPr>
    </w:p>
    <w:p w14:paraId="3D553DFA" w14:textId="77777777" w:rsidR="002A1614" w:rsidRPr="00646089" w:rsidRDefault="002A1614" w:rsidP="002A1614">
      <w:pPr>
        <w:jc w:val="center"/>
        <w:rPr>
          <w:rFonts w:ascii="Cambria" w:hAnsi="Cambria"/>
          <w:b/>
          <w:smallCaps/>
          <w:sz w:val="22"/>
          <w:szCs w:val="22"/>
        </w:rPr>
      </w:pPr>
    </w:p>
    <w:p w14:paraId="0A376E46" w14:textId="77777777" w:rsidR="002A1614" w:rsidRPr="00646089" w:rsidRDefault="002A1614" w:rsidP="002A1614">
      <w:pPr>
        <w:jc w:val="center"/>
        <w:rPr>
          <w:rFonts w:ascii="Cambria" w:hAnsi="Cambria"/>
          <w:b/>
          <w:smallCaps/>
          <w:sz w:val="22"/>
          <w:szCs w:val="22"/>
        </w:rPr>
      </w:pPr>
    </w:p>
    <w:p w14:paraId="0B8E2DBA" w14:textId="77777777" w:rsidR="002A1614" w:rsidRPr="00646089" w:rsidRDefault="002A1614" w:rsidP="002A1614">
      <w:pPr>
        <w:jc w:val="center"/>
        <w:rPr>
          <w:rFonts w:ascii="Cambria" w:hAnsi="Cambria"/>
          <w:b/>
          <w:smallCaps/>
          <w:sz w:val="22"/>
          <w:szCs w:val="22"/>
        </w:rPr>
      </w:pPr>
    </w:p>
    <w:p w14:paraId="687CF82F" w14:textId="77777777" w:rsidR="002A1614" w:rsidRPr="00646089" w:rsidRDefault="002A1614" w:rsidP="002A1614">
      <w:pPr>
        <w:jc w:val="center"/>
        <w:rPr>
          <w:rFonts w:ascii="Cambria" w:hAnsi="Cambria"/>
          <w:b/>
          <w:smallCaps/>
          <w:sz w:val="22"/>
          <w:szCs w:val="22"/>
        </w:rPr>
      </w:pPr>
    </w:p>
    <w:p w14:paraId="1D4A0515" w14:textId="77777777" w:rsidR="002A1614" w:rsidRPr="00646089" w:rsidRDefault="002A1614" w:rsidP="002A1614">
      <w:pPr>
        <w:jc w:val="center"/>
        <w:rPr>
          <w:rFonts w:ascii="Cambria" w:hAnsi="Cambria"/>
          <w:b/>
          <w:smallCaps/>
          <w:sz w:val="22"/>
          <w:szCs w:val="22"/>
        </w:rPr>
      </w:pPr>
    </w:p>
    <w:p w14:paraId="3BB1C095" w14:textId="77777777" w:rsidR="002A1614" w:rsidRPr="00646089" w:rsidRDefault="002A1614" w:rsidP="002A1614">
      <w:pPr>
        <w:jc w:val="center"/>
        <w:rPr>
          <w:rFonts w:ascii="Cambria" w:hAnsi="Cambria"/>
          <w:b/>
          <w:smallCaps/>
          <w:sz w:val="22"/>
          <w:szCs w:val="22"/>
        </w:rPr>
      </w:pPr>
    </w:p>
    <w:p w14:paraId="2D35F8AF" w14:textId="77777777" w:rsidR="002A1614" w:rsidRPr="00646089" w:rsidRDefault="002A1614" w:rsidP="002A1614">
      <w:pPr>
        <w:spacing w:line="360" w:lineRule="auto"/>
        <w:jc w:val="center"/>
        <w:rPr>
          <w:rFonts w:ascii="Cambria" w:hAnsi="Cambria"/>
          <w:b/>
          <w:smallCaps/>
          <w:sz w:val="30"/>
          <w:szCs w:val="30"/>
        </w:rPr>
      </w:pPr>
      <w:r w:rsidRPr="00646089">
        <w:rPr>
          <w:rFonts w:ascii="Cambria" w:hAnsi="Cambria"/>
          <w:b/>
          <w:smallCaps/>
          <w:sz w:val="30"/>
          <w:szCs w:val="30"/>
        </w:rPr>
        <w:t>MUTUAL CONFIDENTIALITY AND NON-DISCLOSURE AGREEMENT</w:t>
      </w:r>
    </w:p>
    <w:p w14:paraId="0A922247" w14:textId="77777777" w:rsidR="002A1614" w:rsidRPr="00646089" w:rsidRDefault="002A1614" w:rsidP="002A1614">
      <w:pPr>
        <w:spacing w:line="360" w:lineRule="auto"/>
        <w:jc w:val="center"/>
        <w:rPr>
          <w:rFonts w:ascii="Cambria" w:hAnsi="Cambria"/>
          <w:b/>
          <w:smallCaps/>
          <w:sz w:val="30"/>
          <w:szCs w:val="30"/>
        </w:rPr>
      </w:pPr>
    </w:p>
    <w:p w14:paraId="2339A2F6" w14:textId="77777777" w:rsidR="002A1614" w:rsidRPr="00646089" w:rsidRDefault="002A1614" w:rsidP="002A1614">
      <w:pPr>
        <w:spacing w:line="360" w:lineRule="auto"/>
        <w:jc w:val="center"/>
        <w:rPr>
          <w:rFonts w:ascii="Cambria" w:hAnsi="Cambria"/>
          <w:b/>
          <w:smallCaps/>
          <w:sz w:val="30"/>
          <w:szCs w:val="30"/>
        </w:rPr>
      </w:pPr>
      <w:r w:rsidRPr="00646089">
        <w:rPr>
          <w:rFonts w:ascii="Cambria" w:hAnsi="Cambria"/>
          <w:b/>
          <w:smallCaps/>
          <w:sz w:val="30"/>
          <w:szCs w:val="30"/>
        </w:rPr>
        <w:t>Between</w:t>
      </w:r>
    </w:p>
    <w:p w14:paraId="752D6E70" w14:textId="77777777" w:rsidR="002A1614" w:rsidRPr="00646089" w:rsidRDefault="002A1614" w:rsidP="002A1614">
      <w:pPr>
        <w:spacing w:line="360" w:lineRule="auto"/>
        <w:jc w:val="center"/>
        <w:rPr>
          <w:rFonts w:ascii="Cambria" w:hAnsi="Cambria"/>
          <w:b/>
          <w:smallCaps/>
          <w:sz w:val="30"/>
          <w:szCs w:val="30"/>
        </w:rPr>
      </w:pPr>
    </w:p>
    <w:p w14:paraId="7ABAC35E" w14:textId="490A3151" w:rsidR="002A1614" w:rsidRDefault="002C058D" w:rsidP="002A1614">
      <w:pPr>
        <w:spacing w:line="360" w:lineRule="auto"/>
        <w:jc w:val="center"/>
        <w:rPr>
          <w:rFonts w:ascii="Cambria" w:hAnsi="Cambria"/>
          <w:b/>
          <w:smallCaps/>
          <w:sz w:val="30"/>
          <w:szCs w:val="30"/>
        </w:rPr>
      </w:pPr>
      <w:r w:rsidRPr="002C058D">
        <w:rPr>
          <w:rFonts w:ascii="Cambria" w:hAnsi="Cambria"/>
          <w:b/>
          <w:smallCaps/>
          <w:sz w:val="30"/>
          <w:szCs w:val="30"/>
        </w:rPr>
        <w:t>Global iTech Solutions Inc.</w:t>
      </w:r>
    </w:p>
    <w:p w14:paraId="2712CF10" w14:textId="77777777" w:rsidR="002C058D" w:rsidRPr="00646089" w:rsidRDefault="002C058D" w:rsidP="002A1614">
      <w:pPr>
        <w:spacing w:line="360" w:lineRule="auto"/>
        <w:jc w:val="center"/>
        <w:rPr>
          <w:rFonts w:ascii="Cambria" w:hAnsi="Cambria"/>
          <w:b/>
          <w:smallCaps/>
          <w:sz w:val="30"/>
          <w:szCs w:val="30"/>
        </w:rPr>
      </w:pPr>
    </w:p>
    <w:p w14:paraId="69E5DB5E" w14:textId="77777777" w:rsidR="002A1614" w:rsidRPr="00646089" w:rsidRDefault="002A1614" w:rsidP="002A1614">
      <w:pPr>
        <w:spacing w:line="360" w:lineRule="auto"/>
        <w:jc w:val="center"/>
        <w:rPr>
          <w:rFonts w:ascii="Cambria" w:hAnsi="Cambria"/>
          <w:b/>
          <w:smallCaps/>
          <w:sz w:val="30"/>
          <w:szCs w:val="30"/>
        </w:rPr>
      </w:pPr>
      <w:r w:rsidRPr="00646089">
        <w:rPr>
          <w:rFonts w:ascii="Cambria" w:hAnsi="Cambria"/>
          <w:b/>
          <w:smallCaps/>
          <w:sz w:val="30"/>
          <w:szCs w:val="30"/>
        </w:rPr>
        <w:t>And</w:t>
      </w:r>
    </w:p>
    <w:p w14:paraId="321D867B" w14:textId="77777777" w:rsidR="002A1614" w:rsidRPr="00646089" w:rsidRDefault="002A1614" w:rsidP="002A1614">
      <w:pPr>
        <w:spacing w:line="360" w:lineRule="auto"/>
        <w:jc w:val="center"/>
        <w:rPr>
          <w:rFonts w:ascii="Cambria" w:hAnsi="Cambria"/>
          <w:b/>
          <w:smallCaps/>
          <w:sz w:val="30"/>
          <w:szCs w:val="30"/>
        </w:rPr>
      </w:pPr>
    </w:p>
    <w:p w14:paraId="31BCF4A7" w14:textId="77777777" w:rsidR="002A1614" w:rsidRPr="00646089" w:rsidRDefault="002A1614" w:rsidP="002A1614">
      <w:pPr>
        <w:spacing w:line="360" w:lineRule="auto"/>
        <w:jc w:val="center"/>
        <w:rPr>
          <w:rFonts w:ascii="Cambria" w:hAnsi="Cambria"/>
          <w:b/>
          <w:smallCaps/>
          <w:sz w:val="30"/>
          <w:szCs w:val="30"/>
        </w:rPr>
      </w:pPr>
      <w:r>
        <w:rPr>
          <w:rFonts w:ascii="Cambria" w:hAnsi="Cambria"/>
          <w:b/>
          <w:smallCaps/>
          <w:sz w:val="30"/>
          <w:szCs w:val="30"/>
        </w:rPr>
        <w:t>Live Technologies Ltd.</w:t>
      </w:r>
    </w:p>
    <w:p w14:paraId="39026796" w14:textId="77777777" w:rsidR="002A1614" w:rsidRPr="00646089" w:rsidRDefault="002A1614" w:rsidP="002A1614">
      <w:pPr>
        <w:jc w:val="center"/>
        <w:rPr>
          <w:rFonts w:ascii="Cambria" w:hAnsi="Cambria"/>
          <w:b/>
          <w:smallCaps/>
          <w:sz w:val="22"/>
          <w:szCs w:val="22"/>
        </w:rPr>
      </w:pPr>
    </w:p>
    <w:p w14:paraId="2C4CB2D2" w14:textId="77777777" w:rsidR="002A1614" w:rsidRPr="00646089" w:rsidRDefault="002A1614" w:rsidP="002A1614">
      <w:pPr>
        <w:jc w:val="center"/>
        <w:rPr>
          <w:rFonts w:ascii="Cambria" w:hAnsi="Cambria"/>
          <w:sz w:val="22"/>
          <w:szCs w:val="22"/>
        </w:rPr>
      </w:pPr>
    </w:p>
    <w:p w14:paraId="1574E727" w14:textId="77777777" w:rsidR="002A1614" w:rsidRPr="00646089" w:rsidRDefault="002A1614" w:rsidP="002A1614">
      <w:pPr>
        <w:jc w:val="center"/>
        <w:rPr>
          <w:rFonts w:ascii="Cambria" w:hAnsi="Cambria"/>
          <w:sz w:val="22"/>
          <w:szCs w:val="22"/>
        </w:rPr>
      </w:pPr>
    </w:p>
    <w:p w14:paraId="40D473DF" w14:textId="77777777" w:rsidR="002A1614" w:rsidRPr="00646089" w:rsidRDefault="002A1614" w:rsidP="002A1614">
      <w:pPr>
        <w:jc w:val="both"/>
        <w:rPr>
          <w:rFonts w:ascii="Cambria" w:hAnsi="Cambria"/>
          <w:sz w:val="22"/>
          <w:szCs w:val="22"/>
        </w:rPr>
      </w:pPr>
    </w:p>
    <w:p w14:paraId="316E0E66" w14:textId="77777777" w:rsidR="002A1614" w:rsidRPr="00646089" w:rsidRDefault="002A1614" w:rsidP="002A1614">
      <w:pPr>
        <w:jc w:val="both"/>
        <w:rPr>
          <w:rFonts w:ascii="Cambria" w:hAnsi="Cambria"/>
          <w:sz w:val="22"/>
          <w:szCs w:val="22"/>
        </w:rPr>
      </w:pPr>
    </w:p>
    <w:p w14:paraId="662B3778" w14:textId="77777777" w:rsidR="002A1614" w:rsidRPr="00646089" w:rsidRDefault="002A1614" w:rsidP="002A1614">
      <w:pPr>
        <w:jc w:val="both"/>
        <w:rPr>
          <w:rFonts w:ascii="Cambria" w:hAnsi="Cambria"/>
          <w:sz w:val="22"/>
          <w:szCs w:val="22"/>
        </w:rPr>
      </w:pPr>
    </w:p>
    <w:p w14:paraId="22FBDD53" w14:textId="77777777" w:rsidR="002A1614" w:rsidRPr="00646089" w:rsidRDefault="002A1614" w:rsidP="002A1614">
      <w:pPr>
        <w:jc w:val="both"/>
        <w:rPr>
          <w:rFonts w:ascii="Cambria" w:hAnsi="Cambria"/>
          <w:sz w:val="22"/>
          <w:szCs w:val="22"/>
        </w:rPr>
      </w:pPr>
    </w:p>
    <w:p w14:paraId="33666DC1" w14:textId="77777777" w:rsidR="002A1614" w:rsidRPr="00646089" w:rsidRDefault="002A1614" w:rsidP="002A1614">
      <w:pPr>
        <w:jc w:val="both"/>
        <w:rPr>
          <w:rFonts w:ascii="Cambria" w:hAnsi="Cambria"/>
          <w:sz w:val="22"/>
          <w:szCs w:val="22"/>
        </w:rPr>
      </w:pPr>
    </w:p>
    <w:p w14:paraId="7B8D4C38" w14:textId="77777777" w:rsidR="002A1614" w:rsidRPr="00646089" w:rsidRDefault="002A1614" w:rsidP="002A1614">
      <w:pPr>
        <w:jc w:val="both"/>
        <w:rPr>
          <w:rFonts w:ascii="Cambria" w:hAnsi="Cambria"/>
          <w:sz w:val="22"/>
          <w:szCs w:val="22"/>
        </w:rPr>
      </w:pPr>
    </w:p>
    <w:p w14:paraId="76B1E8A4" w14:textId="77777777" w:rsidR="002A1614" w:rsidRPr="00646089" w:rsidRDefault="002A1614" w:rsidP="002A1614">
      <w:pPr>
        <w:jc w:val="both"/>
        <w:rPr>
          <w:rFonts w:ascii="Cambria" w:hAnsi="Cambria"/>
          <w:sz w:val="22"/>
          <w:szCs w:val="22"/>
        </w:rPr>
      </w:pPr>
    </w:p>
    <w:p w14:paraId="2236D5CA" w14:textId="77777777" w:rsidR="002A1614" w:rsidRPr="00646089" w:rsidRDefault="002A1614" w:rsidP="002A1614">
      <w:pPr>
        <w:jc w:val="both"/>
        <w:rPr>
          <w:rFonts w:ascii="Cambria" w:hAnsi="Cambria"/>
          <w:sz w:val="22"/>
          <w:szCs w:val="22"/>
        </w:rPr>
      </w:pPr>
    </w:p>
    <w:p w14:paraId="2CB463C0" w14:textId="77777777" w:rsidR="002A1614" w:rsidRPr="00646089" w:rsidRDefault="002A1614" w:rsidP="002A1614">
      <w:pPr>
        <w:jc w:val="both"/>
        <w:rPr>
          <w:rFonts w:ascii="Cambria" w:hAnsi="Cambria"/>
          <w:sz w:val="22"/>
          <w:szCs w:val="22"/>
        </w:rPr>
      </w:pPr>
    </w:p>
    <w:p w14:paraId="1F638D86" w14:textId="77777777" w:rsidR="002A1614" w:rsidRPr="00646089" w:rsidRDefault="002A1614" w:rsidP="002A1614">
      <w:pPr>
        <w:jc w:val="both"/>
        <w:rPr>
          <w:rFonts w:ascii="Cambria" w:hAnsi="Cambria"/>
          <w:sz w:val="22"/>
          <w:szCs w:val="22"/>
        </w:rPr>
      </w:pPr>
    </w:p>
    <w:p w14:paraId="4939202D" w14:textId="77777777" w:rsidR="002A1614" w:rsidRPr="00646089" w:rsidRDefault="002A1614" w:rsidP="002A1614">
      <w:pPr>
        <w:jc w:val="both"/>
        <w:rPr>
          <w:rFonts w:ascii="Cambria" w:hAnsi="Cambria"/>
          <w:sz w:val="22"/>
          <w:szCs w:val="22"/>
        </w:rPr>
      </w:pPr>
    </w:p>
    <w:p w14:paraId="2F9437AA" w14:textId="77777777" w:rsidR="002A1614" w:rsidRPr="00646089" w:rsidRDefault="002A1614" w:rsidP="002A1614">
      <w:pPr>
        <w:jc w:val="both"/>
        <w:rPr>
          <w:rFonts w:ascii="Cambria" w:hAnsi="Cambria"/>
          <w:sz w:val="22"/>
          <w:szCs w:val="22"/>
        </w:rPr>
      </w:pPr>
    </w:p>
    <w:p w14:paraId="64283C03" w14:textId="77777777" w:rsidR="002A1614" w:rsidRPr="00646089" w:rsidRDefault="002A1614" w:rsidP="002A1614">
      <w:pPr>
        <w:jc w:val="both"/>
        <w:rPr>
          <w:rFonts w:ascii="Cambria" w:hAnsi="Cambria"/>
          <w:sz w:val="22"/>
          <w:szCs w:val="22"/>
        </w:rPr>
      </w:pPr>
    </w:p>
    <w:p w14:paraId="76933553" w14:textId="77777777" w:rsidR="002A1614" w:rsidRPr="00646089" w:rsidRDefault="002A1614" w:rsidP="002A1614">
      <w:pPr>
        <w:jc w:val="both"/>
        <w:rPr>
          <w:rFonts w:ascii="Cambria" w:hAnsi="Cambria"/>
          <w:sz w:val="22"/>
          <w:szCs w:val="22"/>
        </w:rPr>
      </w:pPr>
    </w:p>
    <w:p w14:paraId="0871A31F" w14:textId="77777777" w:rsidR="002A1614" w:rsidRPr="00646089" w:rsidRDefault="002A1614" w:rsidP="002A1614">
      <w:pPr>
        <w:jc w:val="both"/>
        <w:rPr>
          <w:rFonts w:ascii="Cambria" w:hAnsi="Cambria"/>
          <w:sz w:val="22"/>
          <w:szCs w:val="22"/>
        </w:rPr>
      </w:pPr>
    </w:p>
    <w:p w14:paraId="0A8B9A62" w14:textId="77777777" w:rsidR="002A1614" w:rsidRPr="00646089" w:rsidRDefault="002A1614" w:rsidP="002A1614">
      <w:pPr>
        <w:jc w:val="both"/>
        <w:rPr>
          <w:rFonts w:ascii="Cambria" w:hAnsi="Cambria"/>
          <w:sz w:val="22"/>
          <w:szCs w:val="22"/>
        </w:rPr>
      </w:pPr>
      <w:r w:rsidRPr="00646089">
        <w:rPr>
          <w:rFonts w:ascii="Cambria" w:hAnsi="Cambria"/>
          <w:sz w:val="22"/>
          <w:szCs w:val="22"/>
        </w:rPr>
        <w:br w:type="page"/>
      </w:r>
    </w:p>
    <w:p w14:paraId="28AE44F8" w14:textId="77777777" w:rsidR="002A1614" w:rsidRDefault="002A1614" w:rsidP="002A1614">
      <w:pPr>
        <w:pStyle w:val="BodyTextIndent"/>
        <w:ind w:left="0" w:firstLine="0"/>
        <w:rPr>
          <w:rFonts w:ascii="Cambria" w:hAnsi="Cambria"/>
          <w:spacing w:val="2"/>
          <w:sz w:val="22"/>
          <w:szCs w:val="22"/>
        </w:rPr>
      </w:pPr>
    </w:p>
    <w:p w14:paraId="4098ADBE" w14:textId="77777777" w:rsidR="002A1614" w:rsidRDefault="002A1614" w:rsidP="002A1614">
      <w:pPr>
        <w:pStyle w:val="BodyTextIndent"/>
        <w:ind w:left="0" w:firstLine="0"/>
        <w:rPr>
          <w:rFonts w:ascii="Cambria" w:hAnsi="Cambria"/>
          <w:spacing w:val="2"/>
          <w:sz w:val="22"/>
          <w:szCs w:val="22"/>
        </w:rPr>
      </w:pPr>
    </w:p>
    <w:p w14:paraId="3C4E2F16" w14:textId="77777777" w:rsidR="002A1614" w:rsidRDefault="002A1614" w:rsidP="002A1614">
      <w:pPr>
        <w:pStyle w:val="BodyTextIndent"/>
        <w:ind w:left="0" w:firstLine="0"/>
        <w:rPr>
          <w:rFonts w:ascii="Cambria" w:hAnsi="Cambria"/>
          <w:spacing w:val="2"/>
          <w:sz w:val="22"/>
          <w:szCs w:val="22"/>
        </w:rPr>
      </w:pPr>
    </w:p>
    <w:p w14:paraId="1E712966" w14:textId="77777777" w:rsidR="002A1614" w:rsidRPr="00FD297B" w:rsidRDefault="002A1614" w:rsidP="002A1614">
      <w:pPr>
        <w:pStyle w:val="BodyTextIndent"/>
        <w:ind w:left="0" w:firstLine="0"/>
        <w:rPr>
          <w:rFonts w:ascii="Cambria" w:hAnsi="Cambria"/>
          <w:b w:val="0"/>
          <w:spacing w:val="2"/>
          <w:sz w:val="24"/>
          <w:szCs w:val="24"/>
        </w:rPr>
      </w:pPr>
      <w:r w:rsidRPr="00FD297B">
        <w:rPr>
          <w:rFonts w:ascii="Cambria" w:hAnsi="Cambria"/>
          <w:spacing w:val="2"/>
          <w:sz w:val="24"/>
          <w:szCs w:val="24"/>
        </w:rPr>
        <w:t>MUTUAL CONFIDENTIALITY AND NON-DISCLOSURE AGREEMENT</w:t>
      </w:r>
    </w:p>
    <w:p w14:paraId="764DEFB0" w14:textId="77777777" w:rsidR="002A1614" w:rsidRPr="00FD297B" w:rsidRDefault="002A1614" w:rsidP="002A1614">
      <w:pPr>
        <w:pStyle w:val="BodyTextIndent"/>
        <w:rPr>
          <w:rFonts w:ascii="Cambria" w:hAnsi="Cambria"/>
          <w:b w:val="0"/>
          <w:spacing w:val="2"/>
          <w:sz w:val="24"/>
          <w:szCs w:val="24"/>
        </w:rPr>
      </w:pPr>
    </w:p>
    <w:p w14:paraId="26F137A3" w14:textId="470E0542" w:rsidR="002A1614" w:rsidRPr="00FD297B" w:rsidRDefault="002A1614" w:rsidP="002A1614">
      <w:pPr>
        <w:pStyle w:val="BodyTextIndent"/>
        <w:ind w:left="0" w:firstLine="0"/>
        <w:rPr>
          <w:rFonts w:ascii="Cambria" w:hAnsi="Cambria"/>
          <w:b w:val="0"/>
          <w:spacing w:val="2"/>
          <w:sz w:val="24"/>
          <w:szCs w:val="24"/>
        </w:rPr>
      </w:pPr>
      <w:r w:rsidRPr="00FD297B">
        <w:rPr>
          <w:rFonts w:ascii="Cambria" w:hAnsi="Cambria"/>
          <w:b w:val="0"/>
          <w:spacing w:val="2"/>
          <w:sz w:val="24"/>
          <w:szCs w:val="24"/>
        </w:rPr>
        <w:t xml:space="preserve">This Mutual Confidentiality and Non-Disclosure Agreement is entered on this </w:t>
      </w:r>
      <w:r w:rsidR="002C058D">
        <w:rPr>
          <w:rFonts w:ascii="Cambria" w:hAnsi="Cambria"/>
          <w:b w:val="0"/>
          <w:spacing w:val="2"/>
          <w:sz w:val="24"/>
          <w:szCs w:val="24"/>
        </w:rPr>
        <w:t>20</w:t>
      </w:r>
      <w:proofErr w:type="gramStart"/>
      <w:r w:rsidR="002C058D" w:rsidRPr="002C058D">
        <w:rPr>
          <w:rFonts w:ascii="Cambria" w:hAnsi="Cambria"/>
          <w:b w:val="0"/>
          <w:spacing w:val="2"/>
          <w:sz w:val="24"/>
          <w:szCs w:val="24"/>
          <w:vertAlign w:val="superscript"/>
        </w:rPr>
        <w:t>th</w:t>
      </w:r>
      <w:r w:rsidR="002C058D">
        <w:rPr>
          <w:rFonts w:ascii="Cambria" w:hAnsi="Cambria"/>
          <w:b w:val="0"/>
          <w:spacing w:val="2"/>
          <w:sz w:val="24"/>
          <w:szCs w:val="24"/>
        </w:rPr>
        <w:t xml:space="preserve"> </w:t>
      </w:r>
      <w:r w:rsidRPr="00FD297B">
        <w:rPr>
          <w:rFonts w:ascii="Cambria" w:hAnsi="Cambria"/>
          <w:b w:val="0"/>
          <w:spacing w:val="2"/>
          <w:sz w:val="24"/>
          <w:szCs w:val="24"/>
        </w:rPr>
        <w:t xml:space="preserve"> Day</w:t>
      </w:r>
      <w:proofErr w:type="gramEnd"/>
      <w:r w:rsidRPr="00FD297B">
        <w:rPr>
          <w:rFonts w:ascii="Cambria" w:hAnsi="Cambria"/>
          <w:b w:val="0"/>
          <w:spacing w:val="2"/>
          <w:sz w:val="24"/>
          <w:szCs w:val="24"/>
        </w:rPr>
        <w:t xml:space="preserve"> of </w:t>
      </w:r>
      <w:r w:rsidR="002C058D">
        <w:rPr>
          <w:rFonts w:ascii="Cambria" w:hAnsi="Cambria"/>
          <w:b w:val="0"/>
          <w:spacing w:val="2"/>
          <w:sz w:val="24"/>
          <w:szCs w:val="24"/>
        </w:rPr>
        <w:t>June</w:t>
      </w:r>
      <w:r w:rsidRPr="00FD297B">
        <w:rPr>
          <w:rFonts w:ascii="Cambria" w:hAnsi="Cambria"/>
          <w:b w:val="0"/>
          <w:spacing w:val="2"/>
          <w:sz w:val="24"/>
          <w:szCs w:val="24"/>
        </w:rPr>
        <w:t>, 202</w:t>
      </w:r>
      <w:r w:rsidR="002C058D">
        <w:rPr>
          <w:rFonts w:ascii="Cambria" w:hAnsi="Cambria"/>
          <w:b w:val="0"/>
          <w:spacing w:val="2"/>
          <w:sz w:val="24"/>
          <w:szCs w:val="24"/>
        </w:rPr>
        <w:t>1</w:t>
      </w:r>
      <w:r w:rsidRPr="00FD297B">
        <w:rPr>
          <w:rFonts w:ascii="Cambria" w:hAnsi="Cambria"/>
          <w:b w:val="0"/>
          <w:spacing w:val="2"/>
          <w:sz w:val="24"/>
          <w:szCs w:val="24"/>
        </w:rPr>
        <w:t xml:space="preserve"> of the Christian Era.</w:t>
      </w:r>
    </w:p>
    <w:p w14:paraId="0EF03612" w14:textId="77777777" w:rsidR="002A1614" w:rsidRPr="00FD297B" w:rsidRDefault="002A1614" w:rsidP="002A1614">
      <w:pPr>
        <w:pStyle w:val="BodyTextIndent"/>
        <w:ind w:left="0" w:firstLine="0"/>
        <w:rPr>
          <w:rFonts w:ascii="Cambria" w:hAnsi="Cambria"/>
          <w:b w:val="0"/>
          <w:spacing w:val="2"/>
          <w:sz w:val="24"/>
          <w:szCs w:val="24"/>
        </w:rPr>
      </w:pPr>
    </w:p>
    <w:p w14:paraId="3056F974" w14:textId="77777777" w:rsidR="002A1614" w:rsidRPr="00FD297B" w:rsidRDefault="002A1614" w:rsidP="002A1614">
      <w:pPr>
        <w:pStyle w:val="BodyTextIndent"/>
        <w:jc w:val="center"/>
        <w:rPr>
          <w:rFonts w:ascii="Cambria" w:hAnsi="Cambria"/>
          <w:caps/>
          <w:spacing w:val="2"/>
          <w:sz w:val="24"/>
          <w:szCs w:val="24"/>
        </w:rPr>
      </w:pPr>
      <w:r w:rsidRPr="00FD297B">
        <w:rPr>
          <w:rFonts w:ascii="Cambria" w:hAnsi="Cambria"/>
          <w:caps/>
          <w:spacing w:val="2"/>
          <w:sz w:val="24"/>
          <w:szCs w:val="24"/>
        </w:rPr>
        <w:t>Between</w:t>
      </w:r>
    </w:p>
    <w:p w14:paraId="13AC915D" w14:textId="77777777" w:rsidR="002A1614" w:rsidRPr="00FD297B" w:rsidRDefault="002A1614" w:rsidP="002A1614">
      <w:pPr>
        <w:pStyle w:val="BodyTextIndent"/>
        <w:ind w:left="0" w:firstLine="0"/>
        <w:rPr>
          <w:rFonts w:ascii="Cambria" w:hAnsi="Cambria"/>
          <w:b w:val="0"/>
          <w:spacing w:val="2"/>
          <w:sz w:val="24"/>
          <w:szCs w:val="24"/>
        </w:rPr>
      </w:pPr>
    </w:p>
    <w:p w14:paraId="71474316" w14:textId="0BF3A629" w:rsidR="002A1614" w:rsidRPr="000E607D" w:rsidRDefault="002C058D" w:rsidP="002A1614">
      <w:pPr>
        <w:pStyle w:val="BodyTextIndent"/>
        <w:ind w:left="0" w:firstLine="0"/>
        <w:rPr>
          <w:rFonts w:ascii="Cambria" w:eastAsia="Calibri" w:hAnsi="Cambria"/>
          <w:b w:val="0"/>
          <w:sz w:val="24"/>
          <w:szCs w:val="24"/>
        </w:rPr>
      </w:pPr>
      <w:r w:rsidRPr="002C058D">
        <w:rPr>
          <w:rFonts w:ascii="Cambria" w:eastAsia="Calibri" w:hAnsi="Cambria"/>
          <w:b w:val="0"/>
          <w:sz w:val="24"/>
          <w:szCs w:val="24"/>
        </w:rPr>
        <w:t xml:space="preserve">Global iTech Solutions Inc., incorporated under </w:t>
      </w:r>
      <w:r w:rsidRPr="002C058D">
        <w:rPr>
          <w:rFonts w:ascii="Cambria" w:eastAsia="Calibri" w:hAnsi="Cambria"/>
          <w:b w:val="0"/>
          <w:sz w:val="24"/>
          <w:szCs w:val="24"/>
          <w:highlight w:val="yellow"/>
        </w:rPr>
        <w:t>the Company Act -</w:t>
      </w:r>
      <w:r w:rsidR="00455D49">
        <w:rPr>
          <w:rFonts w:ascii="Cambria" w:eastAsia="Calibri" w:hAnsi="Cambria"/>
          <w:b w:val="0"/>
          <w:sz w:val="24"/>
          <w:szCs w:val="24"/>
          <w:highlight w:val="yellow"/>
        </w:rPr>
        <w:t>-</w:t>
      </w:r>
      <w:r w:rsidRPr="002C058D">
        <w:rPr>
          <w:rFonts w:ascii="Cambria" w:eastAsia="Calibri" w:hAnsi="Cambria"/>
          <w:b w:val="0"/>
          <w:sz w:val="24"/>
          <w:szCs w:val="24"/>
          <w:highlight w:val="yellow"/>
        </w:rPr>
        <w:t xml:space="preserve"> as a Limited Company bearing</w:t>
      </w:r>
      <w:r w:rsidR="00455D49">
        <w:rPr>
          <w:rFonts w:ascii="Cambria" w:eastAsia="Calibri" w:hAnsi="Cambria"/>
          <w:b w:val="0"/>
          <w:sz w:val="24"/>
          <w:szCs w:val="24"/>
          <w:highlight w:val="yellow"/>
        </w:rPr>
        <w:t xml:space="preserve"> EIN: 82-2102981</w:t>
      </w:r>
      <w:r w:rsidRPr="002C058D">
        <w:rPr>
          <w:rFonts w:ascii="Cambria" w:eastAsia="Calibri" w:hAnsi="Cambria"/>
          <w:b w:val="0"/>
          <w:sz w:val="24"/>
          <w:szCs w:val="24"/>
          <w:highlight w:val="yellow"/>
        </w:rPr>
        <w:t xml:space="preserve"> </w:t>
      </w:r>
      <w:r w:rsidRPr="002C058D">
        <w:rPr>
          <w:rFonts w:ascii="Cambria" w:eastAsia="Calibri" w:hAnsi="Cambria"/>
          <w:b w:val="0"/>
          <w:sz w:val="24"/>
          <w:szCs w:val="24"/>
        </w:rPr>
        <w:t>, whose registered address is 8905 202nd Street, Hollis, NY-11423, United Stated of America (hereinafter referred to as “</w:t>
      </w:r>
      <w:r w:rsidRPr="002C058D">
        <w:rPr>
          <w:rFonts w:ascii="Cambria" w:eastAsia="Calibri" w:hAnsi="Cambria"/>
          <w:bCs/>
          <w:sz w:val="24"/>
          <w:szCs w:val="24"/>
        </w:rPr>
        <w:t>Global iTech</w:t>
      </w:r>
      <w:r w:rsidRPr="002C058D">
        <w:rPr>
          <w:rFonts w:ascii="Cambria" w:eastAsia="Calibri" w:hAnsi="Cambria"/>
          <w:b w:val="0"/>
          <w:sz w:val="24"/>
          <w:szCs w:val="24"/>
        </w:rPr>
        <w:t xml:space="preserve">” which expression shall where the context so admits mean and include its successors-in-interest, administrators, legal representatives, executors and assigns) of the </w:t>
      </w:r>
      <w:r w:rsidRPr="002C058D">
        <w:rPr>
          <w:rFonts w:ascii="Cambria" w:eastAsia="Calibri" w:hAnsi="Cambria"/>
          <w:bCs/>
          <w:sz w:val="24"/>
          <w:szCs w:val="24"/>
        </w:rPr>
        <w:t>ONE PART</w:t>
      </w:r>
      <w:r w:rsidRPr="002C058D">
        <w:rPr>
          <w:rFonts w:ascii="Cambria" w:eastAsia="Calibri" w:hAnsi="Cambria"/>
          <w:b w:val="0"/>
          <w:sz w:val="24"/>
          <w:szCs w:val="24"/>
        </w:rPr>
        <w:t>.</w:t>
      </w:r>
    </w:p>
    <w:p w14:paraId="55E592EF" w14:textId="77777777" w:rsidR="002A1614" w:rsidRPr="00FD297B" w:rsidRDefault="002A1614" w:rsidP="002A1614">
      <w:pPr>
        <w:pStyle w:val="BodyTextIndent"/>
        <w:jc w:val="center"/>
        <w:rPr>
          <w:rFonts w:ascii="Cambria" w:hAnsi="Cambria"/>
          <w:spacing w:val="2"/>
          <w:sz w:val="24"/>
          <w:szCs w:val="24"/>
        </w:rPr>
      </w:pPr>
      <w:r w:rsidRPr="00FD297B">
        <w:rPr>
          <w:rFonts w:ascii="Cambria" w:hAnsi="Cambria"/>
          <w:spacing w:val="2"/>
          <w:sz w:val="24"/>
          <w:szCs w:val="24"/>
        </w:rPr>
        <w:t>AND</w:t>
      </w:r>
    </w:p>
    <w:p w14:paraId="6342C30C" w14:textId="77777777" w:rsidR="002A1614" w:rsidRPr="00FD297B" w:rsidRDefault="002A1614" w:rsidP="002A1614">
      <w:pPr>
        <w:pStyle w:val="BodyTextIndent"/>
        <w:ind w:left="0" w:firstLine="0"/>
        <w:rPr>
          <w:rFonts w:ascii="Cambria" w:hAnsi="Cambria"/>
          <w:b w:val="0"/>
          <w:spacing w:val="2"/>
          <w:sz w:val="24"/>
          <w:szCs w:val="24"/>
        </w:rPr>
      </w:pPr>
    </w:p>
    <w:p w14:paraId="1341969A" w14:textId="07539C9E" w:rsidR="002A1614" w:rsidRPr="00FD297B" w:rsidRDefault="002A1614" w:rsidP="002A1614">
      <w:pPr>
        <w:pStyle w:val="BodyTextIndent"/>
        <w:ind w:left="0" w:firstLine="0"/>
        <w:rPr>
          <w:rFonts w:ascii="Cambria" w:hAnsi="Cambria"/>
          <w:b w:val="0"/>
          <w:spacing w:val="2"/>
          <w:sz w:val="24"/>
          <w:szCs w:val="24"/>
        </w:rPr>
      </w:pPr>
      <w:r w:rsidRPr="00FD297B">
        <w:rPr>
          <w:rFonts w:ascii="Cambria" w:hAnsi="Cambria"/>
          <w:bCs/>
          <w:sz w:val="24"/>
          <w:szCs w:val="24"/>
        </w:rPr>
        <w:t>Live Technologies Ltd.</w:t>
      </w:r>
      <w:r w:rsidRPr="00FD297B">
        <w:rPr>
          <w:rFonts w:ascii="Cambria" w:hAnsi="Cambria"/>
          <w:b w:val="0"/>
          <w:sz w:val="24"/>
          <w:szCs w:val="24"/>
        </w:rPr>
        <w:t>, incorporated under the Company Act (Act XVIII) of 1994 of Bangladesh as a Limited Company bearing registration no. C-</w:t>
      </w:r>
      <w:r w:rsidR="0096347F">
        <w:rPr>
          <w:rFonts w:ascii="Cambria" w:hAnsi="Cambria"/>
          <w:b w:val="0"/>
          <w:sz w:val="24"/>
          <w:szCs w:val="24"/>
        </w:rPr>
        <w:t>95556/11</w:t>
      </w:r>
      <w:r w:rsidRPr="00FD297B">
        <w:rPr>
          <w:rFonts w:ascii="Cambria" w:hAnsi="Cambria"/>
          <w:b w:val="0"/>
          <w:sz w:val="24"/>
          <w:szCs w:val="24"/>
        </w:rPr>
        <w:t xml:space="preserve">, whose registered address is 13/2 West Panthapath </w:t>
      </w:r>
      <w:r w:rsidRPr="005B5CEA">
        <w:rPr>
          <w:rFonts w:ascii="Cambria" w:hAnsi="Cambria"/>
          <w:b w:val="0"/>
          <w:sz w:val="24"/>
          <w:szCs w:val="24"/>
        </w:rPr>
        <w:t>(4</w:t>
      </w:r>
      <w:r w:rsidRPr="005B5CEA">
        <w:rPr>
          <w:rFonts w:ascii="Cambria" w:hAnsi="Cambria"/>
          <w:b w:val="0"/>
          <w:sz w:val="24"/>
          <w:szCs w:val="24"/>
          <w:vertAlign w:val="superscript"/>
        </w:rPr>
        <w:t>th</w:t>
      </w:r>
      <w:r w:rsidRPr="005B5CEA">
        <w:rPr>
          <w:rFonts w:ascii="Cambria" w:hAnsi="Cambria"/>
          <w:b w:val="0"/>
          <w:sz w:val="24"/>
          <w:szCs w:val="24"/>
        </w:rPr>
        <w:t xml:space="preserve"> Floor), Dhaka-1207, Bangladesh </w:t>
      </w:r>
      <w:r w:rsidRPr="005B5CEA">
        <w:rPr>
          <w:rFonts w:ascii="Cambria" w:hAnsi="Cambria"/>
          <w:b w:val="0"/>
          <w:spacing w:val="2"/>
          <w:sz w:val="24"/>
          <w:szCs w:val="24"/>
        </w:rPr>
        <w:t>(hereinafter referred to as</w:t>
      </w:r>
      <w:r w:rsidRPr="005B5CEA">
        <w:rPr>
          <w:rFonts w:ascii="Cambria" w:hAnsi="Cambria"/>
          <w:bCs/>
          <w:spacing w:val="2"/>
          <w:sz w:val="24"/>
          <w:szCs w:val="24"/>
        </w:rPr>
        <w:t xml:space="preserve"> “Live Tech”</w:t>
      </w:r>
      <w:r w:rsidRPr="005B5CEA">
        <w:rPr>
          <w:rFonts w:ascii="Cambria" w:hAnsi="Cambria"/>
          <w:bCs/>
          <w:sz w:val="24"/>
          <w:szCs w:val="24"/>
        </w:rPr>
        <w:t xml:space="preserve"> </w:t>
      </w:r>
      <w:r w:rsidRPr="005B5CEA">
        <w:rPr>
          <w:rFonts w:ascii="Cambria" w:hAnsi="Cambria"/>
          <w:b w:val="0"/>
          <w:sz w:val="24"/>
          <w:szCs w:val="24"/>
        </w:rPr>
        <w:t>which expression shall where</w:t>
      </w:r>
      <w:r w:rsidRPr="00FD297B">
        <w:rPr>
          <w:rFonts w:ascii="Cambria" w:hAnsi="Cambria"/>
          <w:b w:val="0"/>
          <w:sz w:val="24"/>
          <w:szCs w:val="24"/>
        </w:rPr>
        <w:t xml:space="preserve"> the context so admits mean and include its successors-in-interest, administrators, legal representatives, executors and assigns</w:t>
      </w:r>
      <w:r w:rsidRPr="00FD297B">
        <w:rPr>
          <w:rFonts w:ascii="Cambria" w:hAnsi="Cambria"/>
          <w:b w:val="0"/>
          <w:spacing w:val="2"/>
          <w:sz w:val="24"/>
          <w:szCs w:val="24"/>
        </w:rPr>
        <w:t xml:space="preserve">) of the </w:t>
      </w:r>
      <w:r w:rsidRPr="00FD297B">
        <w:rPr>
          <w:rFonts w:ascii="Cambria" w:hAnsi="Cambria"/>
          <w:spacing w:val="2"/>
          <w:sz w:val="24"/>
          <w:szCs w:val="24"/>
        </w:rPr>
        <w:t>OTHER PART</w:t>
      </w:r>
      <w:r w:rsidRPr="00FD297B">
        <w:rPr>
          <w:rFonts w:ascii="Cambria" w:hAnsi="Cambria"/>
          <w:b w:val="0"/>
          <w:spacing w:val="2"/>
          <w:sz w:val="24"/>
          <w:szCs w:val="24"/>
        </w:rPr>
        <w:t>.</w:t>
      </w:r>
    </w:p>
    <w:p w14:paraId="563B535B" w14:textId="77777777" w:rsidR="002A1614" w:rsidRPr="00FD297B" w:rsidRDefault="002A1614" w:rsidP="002A1614">
      <w:pPr>
        <w:pStyle w:val="BodyTextIndent"/>
        <w:ind w:left="0" w:firstLine="0"/>
        <w:rPr>
          <w:rFonts w:ascii="Cambria" w:hAnsi="Cambria"/>
          <w:b w:val="0"/>
          <w:spacing w:val="2"/>
          <w:sz w:val="24"/>
          <w:szCs w:val="24"/>
        </w:rPr>
      </w:pPr>
    </w:p>
    <w:p w14:paraId="3CF9B9DA" w14:textId="70C9AF82" w:rsidR="002A1614" w:rsidRPr="00FD297B" w:rsidRDefault="002A1614" w:rsidP="002A1614">
      <w:pPr>
        <w:pStyle w:val="BodyTextIndent"/>
        <w:ind w:left="0" w:firstLine="0"/>
        <w:rPr>
          <w:rFonts w:ascii="Cambria" w:hAnsi="Cambria"/>
          <w:b w:val="0"/>
          <w:spacing w:val="2"/>
          <w:sz w:val="24"/>
          <w:szCs w:val="24"/>
        </w:rPr>
      </w:pPr>
      <w:r w:rsidRPr="00FD297B">
        <w:rPr>
          <w:rFonts w:ascii="Cambria" w:hAnsi="Cambria"/>
          <w:b w:val="0"/>
          <w:spacing w:val="2"/>
          <w:sz w:val="24"/>
          <w:szCs w:val="24"/>
        </w:rPr>
        <w:t>(“</w:t>
      </w:r>
      <w:r w:rsidR="002C058D">
        <w:rPr>
          <w:rFonts w:ascii="Cambria" w:hAnsi="Cambria"/>
          <w:bCs/>
          <w:spacing w:val="2"/>
          <w:sz w:val="24"/>
          <w:szCs w:val="24"/>
        </w:rPr>
        <w:t>Global iTech</w:t>
      </w:r>
      <w:r w:rsidRPr="00FD297B">
        <w:rPr>
          <w:rFonts w:ascii="Cambria" w:hAnsi="Cambria"/>
          <w:b w:val="0"/>
          <w:spacing w:val="2"/>
          <w:sz w:val="24"/>
          <w:szCs w:val="24"/>
        </w:rPr>
        <w:t>” and “</w:t>
      </w:r>
      <w:r w:rsidRPr="00393222">
        <w:rPr>
          <w:rFonts w:ascii="Cambria" w:hAnsi="Cambria"/>
          <w:bCs/>
          <w:spacing w:val="2"/>
          <w:sz w:val="24"/>
          <w:szCs w:val="24"/>
        </w:rPr>
        <w:t>Live Tech</w:t>
      </w:r>
      <w:r w:rsidRPr="00FD297B">
        <w:rPr>
          <w:rFonts w:ascii="Cambria" w:hAnsi="Cambria"/>
          <w:b w:val="0"/>
          <w:spacing w:val="2"/>
          <w:sz w:val="24"/>
          <w:szCs w:val="24"/>
        </w:rPr>
        <w:t>”</w:t>
      </w:r>
      <w:r w:rsidRPr="00FD297B">
        <w:rPr>
          <w:rFonts w:ascii="Cambria" w:hAnsi="Cambria"/>
          <w:b w:val="0"/>
          <w:sz w:val="24"/>
          <w:szCs w:val="24"/>
        </w:rPr>
        <w:t xml:space="preserve"> </w:t>
      </w:r>
      <w:r w:rsidRPr="00FD297B">
        <w:rPr>
          <w:rFonts w:ascii="Cambria" w:hAnsi="Cambria"/>
          <w:b w:val="0"/>
          <w:spacing w:val="2"/>
          <w:sz w:val="24"/>
          <w:szCs w:val="24"/>
        </w:rPr>
        <w:t>are individually referred to as “</w:t>
      </w:r>
      <w:r w:rsidRPr="00393222">
        <w:rPr>
          <w:rFonts w:ascii="Cambria" w:hAnsi="Cambria"/>
          <w:bCs/>
          <w:spacing w:val="2"/>
          <w:sz w:val="24"/>
          <w:szCs w:val="24"/>
        </w:rPr>
        <w:t>Party</w:t>
      </w:r>
      <w:r w:rsidRPr="00FD297B">
        <w:rPr>
          <w:rFonts w:ascii="Cambria" w:hAnsi="Cambria"/>
          <w:b w:val="0"/>
          <w:spacing w:val="2"/>
          <w:sz w:val="24"/>
          <w:szCs w:val="24"/>
        </w:rPr>
        <w:t>” and collectively as “</w:t>
      </w:r>
      <w:r w:rsidRPr="00393222">
        <w:rPr>
          <w:rFonts w:ascii="Cambria" w:hAnsi="Cambria"/>
          <w:bCs/>
          <w:spacing w:val="2"/>
          <w:sz w:val="24"/>
          <w:szCs w:val="24"/>
        </w:rPr>
        <w:t>Parties</w:t>
      </w:r>
      <w:r w:rsidRPr="00FD297B">
        <w:rPr>
          <w:rFonts w:ascii="Cambria" w:hAnsi="Cambria"/>
          <w:b w:val="0"/>
          <w:spacing w:val="2"/>
          <w:sz w:val="24"/>
          <w:szCs w:val="24"/>
        </w:rPr>
        <w:t>”.)</w:t>
      </w:r>
    </w:p>
    <w:p w14:paraId="535BBA55" w14:textId="77777777" w:rsidR="002A1614" w:rsidRPr="00FD297B" w:rsidRDefault="002A1614" w:rsidP="002A1614">
      <w:pPr>
        <w:pStyle w:val="BodyTextIndent"/>
        <w:ind w:left="0" w:firstLine="0"/>
        <w:rPr>
          <w:rFonts w:ascii="Cambria" w:hAnsi="Cambria"/>
          <w:b w:val="0"/>
          <w:spacing w:val="2"/>
          <w:sz w:val="24"/>
          <w:szCs w:val="24"/>
        </w:rPr>
      </w:pPr>
    </w:p>
    <w:p w14:paraId="01083C6E" w14:textId="77777777" w:rsidR="002A1614" w:rsidRPr="00FD297B" w:rsidRDefault="002A1614" w:rsidP="002A1614">
      <w:pPr>
        <w:pStyle w:val="BodyTextIndent"/>
        <w:rPr>
          <w:rFonts w:ascii="Cambria" w:hAnsi="Cambria"/>
          <w:b w:val="0"/>
          <w:spacing w:val="2"/>
          <w:sz w:val="24"/>
          <w:szCs w:val="24"/>
        </w:rPr>
      </w:pPr>
    </w:p>
    <w:p w14:paraId="3402EA81" w14:textId="77777777" w:rsidR="002A1614" w:rsidRPr="00FD297B" w:rsidRDefault="002A1614" w:rsidP="002A1614">
      <w:pPr>
        <w:pStyle w:val="BodyTextIndent"/>
        <w:ind w:left="0" w:firstLine="0"/>
        <w:rPr>
          <w:rFonts w:ascii="Cambria" w:hAnsi="Cambria"/>
          <w:b w:val="0"/>
          <w:spacing w:val="2"/>
          <w:sz w:val="24"/>
          <w:szCs w:val="24"/>
        </w:rPr>
      </w:pPr>
      <w:r w:rsidRPr="00FD297B">
        <w:rPr>
          <w:rFonts w:ascii="Cambria" w:hAnsi="Cambria"/>
          <w:spacing w:val="2"/>
          <w:sz w:val="24"/>
          <w:szCs w:val="24"/>
        </w:rPr>
        <w:t>WHEREAS:</w:t>
      </w:r>
    </w:p>
    <w:p w14:paraId="6EEB2696" w14:textId="77777777" w:rsidR="002A1614" w:rsidRPr="00FD297B" w:rsidRDefault="002A1614" w:rsidP="002A1614">
      <w:pPr>
        <w:pStyle w:val="BodyTextIndent"/>
        <w:ind w:left="0" w:firstLine="0"/>
        <w:rPr>
          <w:rFonts w:ascii="Cambria" w:hAnsi="Cambria"/>
          <w:b w:val="0"/>
          <w:spacing w:val="2"/>
          <w:sz w:val="24"/>
          <w:szCs w:val="24"/>
        </w:rPr>
      </w:pPr>
    </w:p>
    <w:p w14:paraId="4E343806" w14:textId="77777777" w:rsidR="002A1614" w:rsidRPr="00FD297B" w:rsidRDefault="002A1614" w:rsidP="002A1614">
      <w:pPr>
        <w:pStyle w:val="BodyTextIndent"/>
        <w:numPr>
          <w:ilvl w:val="0"/>
          <w:numId w:val="1"/>
        </w:numPr>
        <w:rPr>
          <w:rFonts w:ascii="Cambria" w:hAnsi="Cambria"/>
          <w:b w:val="0"/>
          <w:spacing w:val="2"/>
          <w:sz w:val="24"/>
          <w:szCs w:val="24"/>
        </w:rPr>
      </w:pPr>
      <w:r w:rsidRPr="00FD297B">
        <w:rPr>
          <w:rFonts w:ascii="Cambria" w:hAnsi="Cambria"/>
          <w:b w:val="0"/>
          <w:spacing w:val="2"/>
          <w:sz w:val="24"/>
          <w:szCs w:val="24"/>
        </w:rPr>
        <w:t xml:space="preserve">The Parties foresee that each of them would disclose certain Confidential Information (as defined hereinafter) to the other in the course of negotiations, discussion and transactions envisaged between themselves with the possibility of them entering into agreements to </w:t>
      </w:r>
      <w:r w:rsidRPr="00FD297B">
        <w:rPr>
          <w:rFonts w:ascii="Cambria" w:hAnsi="Cambria"/>
          <w:b w:val="0"/>
          <w:bCs/>
          <w:spacing w:val="2"/>
          <w:sz w:val="24"/>
          <w:szCs w:val="24"/>
        </w:rPr>
        <w:t>explore a potential functional and financial partnership relating to develop an online business portfolio for fitness, wellness and lifestyle products (including but not limited to products and services designing, joint implementation, expansion and delivery)</w:t>
      </w:r>
      <w:r w:rsidRPr="00FD297B">
        <w:rPr>
          <w:rFonts w:ascii="Cambria" w:hAnsi="Cambria"/>
          <w:b w:val="0"/>
          <w:spacing w:val="2"/>
          <w:sz w:val="24"/>
          <w:szCs w:val="24"/>
        </w:rPr>
        <w:t>.</w:t>
      </w:r>
    </w:p>
    <w:p w14:paraId="44561339" w14:textId="77777777" w:rsidR="002A1614" w:rsidRPr="00FD297B" w:rsidRDefault="002A1614" w:rsidP="002A1614">
      <w:pPr>
        <w:pStyle w:val="BodyTextIndent"/>
        <w:ind w:left="0" w:firstLine="0"/>
        <w:rPr>
          <w:rFonts w:ascii="Cambria" w:hAnsi="Cambria"/>
          <w:b w:val="0"/>
          <w:spacing w:val="2"/>
          <w:sz w:val="24"/>
          <w:szCs w:val="24"/>
        </w:rPr>
      </w:pPr>
    </w:p>
    <w:p w14:paraId="352C51C4" w14:textId="77777777" w:rsidR="002A1614" w:rsidRPr="00FD297B" w:rsidRDefault="002A1614" w:rsidP="002A1614">
      <w:pPr>
        <w:pStyle w:val="BodyTextIndent"/>
        <w:numPr>
          <w:ilvl w:val="0"/>
          <w:numId w:val="1"/>
        </w:numPr>
        <w:rPr>
          <w:rFonts w:ascii="Cambria" w:hAnsi="Cambria"/>
          <w:b w:val="0"/>
          <w:spacing w:val="2"/>
          <w:sz w:val="24"/>
          <w:szCs w:val="24"/>
        </w:rPr>
      </w:pPr>
      <w:r w:rsidRPr="00FD297B">
        <w:rPr>
          <w:rFonts w:ascii="Cambria" w:hAnsi="Cambria"/>
          <w:b w:val="0"/>
          <w:spacing w:val="2"/>
          <w:sz w:val="24"/>
          <w:szCs w:val="24"/>
        </w:rPr>
        <w:t xml:space="preserve">For such purpose, the Parties in the course of the discussions and negotiations on the commercial arrangement will require and wish to disclose each other </w:t>
      </w:r>
      <w:r w:rsidRPr="00FD297B">
        <w:rPr>
          <w:rFonts w:ascii="Cambria" w:hAnsi="Cambria"/>
          <w:b w:val="0"/>
          <w:sz w:val="24"/>
          <w:szCs w:val="24"/>
        </w:rPr>
        <w:t>certain proprietary business and technical information  (whether oral, in writing, in machine readable or other tangible form) concerning their respective interests and activities which the Party disclosing it deems proprietary, including but not limited to, financial information, trade secrets, know-how, product formulae, processing procedures and equipment, standards and specifications, product samples, product development plans, proposed products and services, business plans, customer lists, prices, market and sales information and plans and</w:t>
      </w:r>
      <w:r w:rsidRPr="00FD297B">
        <w:rPr>
          <w:rFonts w:ascii="Cambria" w:hAnsi="Cambria"/>
          <w:b w:val="0"/>
          <w:spacing w:val="2"/>
          <w:sz w:val="24"/>
          <w:szCs w:val="24"/>
        </w:rPr>
        <w:t xml:space="preserve"> commercially valuable non-public, confidential or proprietary information </w:t>
      </w:r>
      <w:r w:rsidRPr="00FD297B">
        <w:rPr>
          <w:rFonts w:ascii="Cambria" w:hAnsi="Cambria"/>
          <w:b w:val="0"/>
          <w:sz w:val="24"/>
          <w:szCs w:val="24"/>
        </w:rPr>
        <w:t xml:space="preserve"> which concerns the business and operations of a Party to this Agreement</w:t>
      </w:r>
      <w:r w:rsidRPr="00FD297B">
        <w:rPr>
          <w:rFonts w:ascii="Cambria" w:hAnsi="Cambria"/>
          <w:b w:val="0"/>
          <w:spacing w:val="2"/>
          <w:sz w:val="24"/>
          <w:szCs w:val="24"/>
        </w:rPr>
        <w:t>.</w:t>
      </w:r>
    </w:p>
    <w:p w14:paraId="0049A0CD" w14:textId="77777777" w:rsidR="002A1614" w:rsidRDefault="002A1614" w:rsidP="002A1614">
      <w:pPr>
        <w:pStyle w:val="NormalWeb"/>
        <w:jc w:val="both"/>
        <w:rPr>
          <w:rFonts w:ascii="Cambria" w:hAnsi="Cambria" w:cs="Times New Roman"/>
        </w:rPr>
      </w:pPr>
      <w:r w:rsidRPr="00FD297B">
        <w:rPr>
          <w:rFonts w:ascii="Cambria" w:hAnsi="Cambria" w:cs="Times New Roman"/>
        </w:rPr>
        <w:t xml:space="preserve">THEREFORE, the Parties agree to enter into a confidential relationship with respect to the disclosure of certain information and in consideration of the mutual covenants set out in this Agreement, the disclosure of certain information, and for other good and valuable consideration, the receipt and sufficiency of which is acknowledged, the Parties agree and undertake as follows: </w:t>
      </w:r>
    </w:p>
    <w:p w14:paraId="23AA8EB9" w14:textId="77777777" w:rsidR="002A1614" w:rsidRDefault="002A1614" w:rsidP="002A1614">
      <w:pPr>
        <w:pStyle w:val="NormalWeb"/>
        <w:jc w:val="both"/>
        <w:rPr>
          <w:rFonts w:ascii="Cambria" w:hAnsi="Cambria" w:cs="Times New Roman"/>
        </w:rPr>
      </w:pPr>
    </w:p>
    <w:p w14:paraId="6132162A" w14:textId="77777777" w:rsidR="002A1614" w:rsidRDefault="002A1614" w:rsidP="002A1614">
      <w:pPr>
        <w:pStyle w:val="NormalWeb"/>
        <w:jc w:val="both"/>
        <w:rPr>
          <w:rFonts w:ascii="Cambria" w:hAnsi="Cambria" w:cs="Times New Roman"/>
        </w:rPr>
      </w:pPr>
    </w:p>
    <w:p w14:paraId="59893202" w14:textId="77777777" w:rsidR="002A1614" w:rsidRPr="00FD297B" w:rsidRDefault="002A1614" w:rsidP="002A1614">
      <w:pPr>
        <w:pStyle w:val="NormalWeb"/>
        <w:jc w:val="both"/>
        <w:rPr>
          <w:rFonts w:ascii="Cambria" w:hAnsi="Cambria" w:cs="Times New Roman"/>
        </w:rPr>
      </w:pPr>
    </w:p>
    <w:p w14:paraId="7F504E04" w14:textId="77777777" w:rsidR="002A1614" w:rsidRPr="00FD297B" w:rsidRDefault="002A1614" w:rsidP="002A1614">
      <w:pPr>
        <w:pStyle w:val="Heading1"/>
        <w:jc w:val="both"/>
        <w:rPr>
          <w:rFonts w:ascii="Cambria" w:hAnsi="Cambria" w:cs="Times New Roman"/>
          <w:sz w:val="24"/>
          <w:szCs w:val="24"/>
        </w:rPr>
      </w:pPr>
      <w:bookmarkStart w:id="0" w:name="_Toc339855912"/>
      <w:bookmarkStart w:id="1" w:name="_Toc339856200"/>
      <w:bookmarkStart w:id="2" w:name="_Toc339856254"/>
      <w:r w:rsidRPr="00FD297B">
        <w:rPr>
          <w:rFonts w:ascii="Cambria" w:hAnsi="Cambria" w:cs="Times New Roman"/>
          <w:sz w:val="24"/>
          <w:szCs w:val="24"/>
        </w:rPr>
        <w:lastRenderedPageBreak/>
        <w:t>1.</w:t>
      </w:r>
      <w:r w:rsidRPr="00FD297B">
        <w:rPr>
          <w:rFonts w:ascii="Cambria" w:hAnsi="Cambria" w:cs="Times New Roman"/>
          <w:sz w:val="24"/>
          <w:szCs w:val="24"/>
        </w:rPr>
        <w:tab/>
        <w:t>DEFINITIONS</w:t>
      </w:r>
      <w:bookmarkEnd w:id="0"/>
      <w:bookmarkEnd w:id="1"/>
      <w:bookmarkEnd w:id="2"/>
    </w:p>
    <w:p w14:paraId="46CDE0BF" w14:textId="77777777" w:rsidR="002A1614" w:rsidRPr="00FD297B" w:rsidRDefault="002A1614" w:rsidP="002A1614">
      <w:pPr>
        <w:pStyle w:val="Text"/>
        <w:jc w:val="both"/>
        <w:rPr>
          <w:rFonts w:ascii="Cambria" w:hAnsi="Cambria"/>
          <w:sz w:val="24"/>
          <w:szCs w:val="24"/>
        </w:rPr>
      </w:pPr>
    </w:p>
    <w:p w14:paraId="6333CB70" w14:textId="77777777" w:rsidR="002A1614" w:rsidRPr="00FD297B" w:rsidRDefault="002A1614" w:rsidP="002A1614">
      <w:pPr>
        <w:pStyle w:val="Heading2"/>
        <w:ind w:left="630" w:hanging="630"/>
        <w:jc w:val="both"/>
        <w:rPr>
          <w:rFonts w:ascii="Cambria" w:hAnsi="Cambria"/>
          <w:b w:val="0"/>
          <w:sz w:val="24"/>
          <w:szCs w:val="24"/>
        </w:rPr>
      </w:pPr>
      <w:r w:rsidRPr="00FD297B">
        <w:rPr>
          <w:rFonts w:ascii="Cambria" w:hAnsi="Cambria"/>
          <w:b w:val="0"/>
          <w:sz w:val="24"/>
          <w:szCs w:val="24"/>
        </w:rPr>
        <w:t>1.1</w:t>
      </w:r>
      <w:r w:rsidRPr="00FD297B">
        <w:rPr>
          <w:rFonts w:ascii="Cambria" w:hAnsi="Cambria"/>
          <w:b w:val="0"/>
          <w:sz w:val="24"/>
          <w:szCs w:val="24"/>
        </w:rPr>
        <w:tab/>
        <w:t>Wherever used in this Agreement the following terms shall have the meanings set forth below:</w:t>
      </w:r>
    </w:p>
    <w:p w14:paraId="55106F8A" w14:textId="77777777" w:rsidR="002A1614" w:rsidRPr="00FD297B" w:rsidRDefault="002A1614" w:rsidP="002A1614">
      <w:pPr>
        <w:pStyle w:val="Text"/>
        <w:ind w:left="0"/>
        <w:jc w:val="both"/>
        <w:rPr>
          <w:rFonts w:ascii="Cambria" w:hAnsi="Cambria"/>
          <w:b/>
          <w:sz w:val="24"/>
          <w:szCs w:val="24"/>
        </w:rPr>
      </w:pPr>
    </w:p>
    <w:p w14:paraId="7293D187" w14:textId="77777777" w:rsidR="002A1614" w:rsidRPr="00FD297B" w:rsidRDefault="002A1614" w:rsidP="002A1614">
      <w:pPr>
        <w:pStyle w:val="BodyTextIndent"/>
        <w:ind w:left="630" w:firstLine="0"/>
        <w:rPr>
          <w:rFonts w:ascii="Cambria" w:hAnsi="Cambria"/>
          <w:b w:val="0"/>
          <w:spacing w:val="2"/>
          <w:sz w:val="24"/>
          <w:szCs w:val="24"/>
        </w:rPr>
      </w:pPr>
      <w:r w:rsidRPr="00FD297B">
        <w:rPr>
          <w:rFonts w:ascii="Cambria" w:hAnsi="Cambria"/>
          <w:sz w:val="24"/>
          <w:szCs w:val="24"/>
        </w:rPr>
        <w:t xml:space="preserve">“Affiliate” </w:t>
      </w:r>
      <w:r w:rsidRPr="00FD297B">
        <w:rPr>
          <w:rFonts w:ascii="Cambria" w:hAnsi="Cambria"/>
          <w:b w:val="0"/>
          <w:sz w:val="24"/>
          <w:szCs w:val="24"/>
        </w:rPr>
        <w:t>in relation to a Party, means</w:t>
      </w:r>
      <w:r w:rsidRPr="00FD297B">
        <w:rPr>
          <w:rFonts w:ascii="Cambria" w:hAnsi="Cambria"/>
          <w:b w:val="0"/>
          <w:spacing w:val="2"/>
          <w:sz w:val="24"/>
          <w:szCs w:val="24"/>
        </w:rPr>
        <w:t xml:space="preserve"> the companies or firms under common shareholding, control and/or management as with such Party, including its parent companies and subsidiary companies.</w:t>
      </w:r>
    </w:p>
    <w:p w14:paraId="2BDA246D" w14:textId="77777777" w:rsidR="002A1614" w:rsidRPr="00FD297B" w:rsidRDefault="002A1614" w:rsidP="002A1614">
      <w:pPr>
        <w:pStyle w:val="Text"/>
        <w:ind w:left="0"/>
        <w:jc w:val="both"/>
        <w:rPr>
          <w:rFonts w:ascii="Cambria" w:hAnsi="Cambria"/>
          <w:b/>
          <w:sz w:val="24"/>
          <w:szCs w:val="24"/>
        </w:rPr>
      </w:pPr>
    </w:p>
    <w:p w14:paraId="6AB43127" w14:textId="77777777" w:rsidR="002A1614" w:rsidRPr="00FD297B" w:rsidRDefault="002A1614" w:rsidP="002A1614">
      <w:pPr>
        <w:pStyle w:val="Text"/>
        <w:tabs>
          <w:tab w:val="clear" w:pos="1247"/>
        </w:tabs>
        <w:ind w:left="720"/>
        <w:jc w:val="both"/>
        <w:rPr>
          <w:rFonts w:ascii="Cambria" w:hAnsi="Cambria"/>
          <w:sz w:val="24"/>
          <w:szCs w:val="24"/>
        </w:rPr>
      </w:pPr>
      <w:r w:rsidRPr="00FD297B">
        <w:rPr>
          <w:rFonts w:ascii="Cambria" w:hAnsi="Cambria"/>
          <w:b/>
          <w:sz w:val="24"/>
          <w:szCs w:val="24"/>
        </w:rPr>
        <w:t>“Agreement”</w:t>
      </w:r>
      <w:r w:rsidRPr="00FD297B">
        <w:rPr>
          <w:rFonts w:ascii="Cambria" w:hAnsi="Cambria"/>
          <w:sz w:val="24"/>
          <w:szCs w:val="24"/>
        </w:rPr>
        <w:t xml:space="preserve"> means this Mutual Confidentiality and Non-Disclosure Agreement including its amendments made from time to time.</w:t>
      </w:r>
    </w:p>
    <w:p w14:paraId="1DCE90EB" w14:textId="77777777" w:rsidR="002A1614" w:rsidRPr="00FD297B" w:rsidRDefault="002A1614" w:rsidP="002A1614">
      <w:pPr>
        <w:pStyle w:val="BodyTextIndent"/>
        <w:ind w:firstLine="60"/>
        <w:rPr>
          <w:rFonts w:ascii="Cambria" w:hAnsi="Cambria"/>
          <w:spacing w:val="2"/>
          <w:sz w:val="24"/>
          <w:szCs w:val="24"/>
        </w:rPr>
      </w:pPr>
    </w:p>
    <w:p w14:paraId="189A427E" w14:textId="77777777" w:rsidR="002A1614" w:rsidRPr="00FD297B" w:rsidRDefault="002A1614" w:rsidP="002A1614">
      <w:pPr>
        <w:pStyle w:val="BodyTextIndent"/>
        <w:ind w:firstLine="60"/>
        <w:rPr>
          <w:rFonts w:ascii="Cambria" w:hAnsi="Cambria"/>
          <w:b w:val="0"/>
          <w:spacing w:val="2"/>
          <w:sz w:val="24"/>
          <w:szCs w:val="24"/>
        </w:rPr>
      </w:pPr>
      <w:r w:rsidRPr="00FD297B">
        <w:rPr>
          <w:rFonts w:ascii="Cambria" w:hAnsi="Cambria"/>
          <w:spacing w:val="2"/>
          <w:sz w:val="24"/>
          <w:szCs w:val="24"/>
        </w:rPr>
        <w:t>“Confidential Information”</w:t>
      </w:r>
      <w:r w:rsidRPr="00FD297B">
        <w:rPr>
          <w:rFonts w:ascii="Cambria" w:hAnsi="Cambria"/>
          <w:b w:val="0"/>
          <w:spacing w:val="2"/>
          <w:sz w:val="24"/>
          <w:szCs w:val="24"/>
        </w:rPr>
        <w:t xml:space="preserve"> shall mean any information or material which is proprietary to the Disclosing Party or designated as “Confidential Information” by the Disclosing Party whether or not owned or developed by the Disclosing Party, which in not generally known by the Receiving Party or the Receiving Party’s personnel, and of which the Receiving </w:t>
      </w:r>
    </w:p>
    <w:p w14:paraId="70F59B4F" w14:textId="77777777" w:rsidR="002A1614" w:rsidRPr="00FD297B" w:rsidRDefault="002A1614" w:rsidP="002A1614">
      <w:pPr>
        <w:pStyle w:val="BodyTextIndent"/>
        <w:ind w:firstLine="0"/>
        <w:rPr>
          <w:rFonts w:ascii="Cambria" w:hAnsi="Cambria"/>
          <w:spacing w:val="2"/>
          <w:sz w:val="24"/>
          <w:szCs w:val="24"/>
        </w:rPr>
      </w:pPr>
    </w:p>
    <w:p w14:paraId="1954271A" w14:textId="77777777" w:rsidR="002A1614" w:rsidRPr="00FD297B" w:rsidRDefault="002A1614" w:rsidP="002A1614">
      <w:pPr>
        <w:pStyle w:val="BodyTextIndent"/>
        <w:ind w:firstLine="0"/>
        <w:rPr>
          <w:rFonts w:ascii="Cambria" w:hAnsi="Cambria"/>
          <w:b w:val="0"/>
          <w:spacing w:val="2"/>
          <w:sz w:val="24"/>
          <w:szCs w:val="24"/>
        </w:rPr>
      </w:pPr>
      <w:r w:rsidRPr="00FD297B">
        <w:rPr>
          <w:rFonts w:ascii="Cambria" w:hAnsi="Cambria"/>
          <w:b w:val="0"/>
          <w:spacing w:val="2"/>
          <w:sz w:val="24"/>
          <w:szCs w:val="24"/>
        </w:rPr>
        <w:t>Party may obtain knowledge through or as a result of the relationship established hereunder with the Disclosing Party, access to the Disclosing Party’s premises, or communications with the Disclosing Party’s Affiliates, employees, agents, representatives and subcontractors.</w:t>
      </w:r>
    </w:p>
    <w:p w14:paraId="4C6CDE98" w14:textId="77777777" w:rsidR="002A1614" w:rsidRPr="00FD297B" w:rsidRDefault="002A1614" w:rsidP="002A1614">
      <w:pPr>
        <w:pStyle w:val="BodyTextIndent"/>
        <w:rPr>
          <w:rFonts w:ascii="Cambria" w:hAnsi="Cambria"/>
          <w:b w:val="0"/>
          <w:spacing w:val="2"/>
          <w:sz w:val="24"/>
          <w:szCs w:val="24"/>
        </w:rPr>
      </w:pPr>
    </w:p>
    <w:p w14:paraId="07A4585F" w14:textId="77777777" w:rsidR="002A1614" w:rsidRPr="00FD297B" w:rsidRDefault="002A1614" w:rsidP="002A1614">
      <w:pPr>
        <w:pStyle w:val="BodyTextIndent"/>
        <w:ind w:firstLine="0"/>
        <w:rPr>
          <w:rFonts w:ascii="Cambria" w:hAnsi="Cambria"/>
          <w:b w:val="0"/>
          <w:spacing w:val="2"/>
          <w:sz w:val="24"/>
          <w:szCs w:val="24"/>
        </w:rPr>
      </w:pPr>
      <w:r w:rsidRPr="00FD297B">
        <w:rPr>
          <w:rFonts w:ascii="Cambria" w:hAnsi="Cambria"/>
          <w:b w:val="0"/>
          <w:spacing w:val="2"/>
          <w:sz w:val="24"/>
          <w:szCs w:val="24"/>
        </w:rPr>
        <w:t xml:space="preserve">Without limiting the generality of the foregoing, Confidential Information includes, but is not limited to, the following types of information and other information of a similar nature (whether or not reduced to writing or still in development): designs, concepts, drawings, ideas, inventions, specifications, techniques, discoveries, models, data, source code, object code, documentation, diagrams, flow charts, research, development, processes, procedures, know-how, new product or new technology information, marketing techniques and materials, marketing plans, timetables, strategies and development plans) including prospective trade names or trademarks or service marks), customer names and other information related to customers, pricing policies, financial information, </w:t>
      </w:r>
      <w:r w:rsidRPr="00FD297B">
        <w:rPr>
          <w:rFonts w:ascii="Cambria" w:hAnsi="Cambria"/>
          <w:b w:val="0"/>
          <w:sz w:val="24"/>
          <w:szCs w:val="24"/>
        </w:rPr>
        <w:t>marketing, and current or future business plans and models, regardless of whether such information is designated as “Confidential Information” at the time of its disclosure.</w:t>
      </w:r>
    </w:p>
    <w:p w14:paraId="46DEDE3F" w14:textId="77777777" w:rsidR="002A1614" w:rsidRPr="00FD297B" w:rsidRDefault="002A1614" w:rsidP="002A1614">
      <w:pPr>
        <w:pStyle w:val="BodyTextIndent"/>
        <w:ind w:left="360" w:firstLine="0"/>
        <w:rPr>
          <w:rFonts w:ascii="Cambria" w:hAnsi="Cambria"/>
          <w:b w:val="0"/>
          <w:spacing w:val="2"/>
          <w:sz w:val="24"/>
          <w:szCs w:val="24"/>
        </w:rPr>
      </w:pPr>
    </w:p>
    <w:p w14:paraId="6F00F764" w14:textId="77777777" w:rsidR="002A1614" w:rsidRPr="00FD297B" w:rsidRDefault="002A1614" w:rsidP="002A1614">
      <w:pPr>
        <w:pStyle w:val="Text1"/>
        <w:tabs>
          <w:tab w:val="clear" w:pos="1247"/>
          <w:tab w:val="clear" w:pos="2552"/>
          <w:tab w:val="clear" w:pos="3856"/>
          <w:tab w:val="left" w:pos="4111"/>
        </w:tabs>
        <w:ind w:left="720" w:firstLine="0"/>
        <w:jc w:val="both"/>
        <w:rPr>
          <w:rFonts w:ascii="Cambria" w:hAnsi="Cambria"/>
          <w:sz w:val="24"/>
          <w:szCs w:val="24"/>
        </w:rPr>
      </w:pPr>
      <w:r w:rsidRPr="00FD297B">
        <w:rPr>
          <w:rFonts w:ascii="Cambria" w:hAnsi="Cambria"/>
          <w:b/>
          <w:sz w:val="24"/>
          <w:szCs w:val="24"/>
        </w:rPr>
        <w:t>“Disclosing Party”</w:t>
      </w:r>
      <w:r w:rsidRPr="00FD297B">
        <w:rPr>
          <w:rFonts w:ascii="Cambria" w:hAnsi="Cambria"/>
          <w:sz w:val="24"/>
          <w:szCs w:val="24"/>
        </w:rPr>
        <w:t xml:space="preserve"> means the Party disclosing Confidential Information to the other Party under this Agreement.</w:t>
      </w:r>
    </w:p>
    <w:p w14:paraId="131FB5BC" w14:textId="77777777" w:rsidR="002A1614" w:rsidRPr="00FD297B" w:rsidRDefault="002A1614" w:rsidP="002A1614">
      <w:pPr>
        <w:pStyle w:val="Text1"/>
        <w:tabs>
          <w:tab w:val="clear" w:pos="3856"/>
          <w:tab w:val="left" w:pos="4111"/>
        </w:tabs>
        <w:ind w:left="2552" w:hanging="28"/>
        <w:jc w:val="both"/>
        <w:rPr>
          <w:rFonts w:ascii="Cambria" w:hAnsi="Cambria"/>
          <w:sz w:val="24"/>
          <w:szCs w:val="24"/>
        </w:rPr>
      </w:pPr>
    </w:p>
    <w:p w14:paraId="428BB142" w14:textId="77777777" w:rsidR="002A1614" w:rsidRPr="00FD297B" w:rsidRDefault="002A1614" w:rsidP="002A1614">
      <w:pPr>
        <w:pStyle w:val="Text1"/>
        <w:tabs>
          <w:tab w:val="clear" w:pos="1247"/>
          <w:tab w:val="clear" w:pos="2552"/>
          <w:tab w:val="clear" w:pos="3856"/>
        </w:tabs>
        <w:ind w:left="720" w:hanging="90"/>
        <w:jc w:val="both"/>
        <w:rPr>
          <w:rFonts w:ascii="Cambria" w:hAnsi="Cambria"/>
          <w:sz w:val="24"/>
          <w:szCs w:val="24"/>
        </w:rPr>
      </w:pPr>
      <w:r w:rsidRPr="00FD297B">
        <w:rPr>
          <w:rFonts w:ascii="Cambria" w:hAnsi="Cambria"/>
          <w:b/>
          <w:sz w:val="24"/>
          <w:szCs w:val="24"/>
        </w:rPr>
        <w:tab/>
        <w:t>“Effective Date”</w:t>
      </w:r>
      <w:r w:rsidRPr="00FD297B">
        <w:rPr>
          <w:rFonts w:ascii="Cambria" w:hAnsi="Cambria"/>
          <w:sz w:val="24"/>
          <w:szCs w:val="24"/>
        </w:rPr>
        <w:t xml:space="preserve"> means the date of signing of this Agree</w:t>
      </w:r>
      <w:r w:rsidRPr="00FD297B">
        <w:rPr>
          <w:rFonts w:ascii="Cambria" w:hAnsi="Cambria"/>
          <w:sz w:val="24"/>
          <w:szCs w:val="24"/>
        </w:rPr>
        <w:softHyphen/>
        <w:t>ment unless otherwise directed in this Agreement.</w:t>
      </w:r>
    </w:p>
    <w:p w14:paraId="041C0127" w14:textId="77777777" w:rsidR="002A1614" w:rsidRPr="00FD297B" w:rsidRDefault="002A1614" w:rsidP="002A1614">
      <w:pPr>
        <w:pStyle w:val="Text"/>
        <w:jc w:val="both"/>
        <w:rPr>
          <w:rFonts w:ascii="Cambria" w:hAnsi="Cambria"/>
          <w:sz w:val="24"/>
          <w:szCs w:val="24"/>
        </w:rPr>
      </w:pPr>
    </w:p>
    <w:p w14:paraId="4164F648" w14:textId="77777777" w:rsidR="002A1614" w:rsidRPr="00FD297B" w:rsidRDefault="002A1614" w:rsidP="002A1614">
      <w:pPr>
        <w:pStyle w:val="Text"/>
        <w:tabs>
          <w:tab w:val="clear" w:pos="1247"/>
          <w:tab w:val="clear" w:pos="2552"/>
          <w:tab w:val="left" w:pos="180"/>
        </w:tabs>
        <w:ind w:left="720"/>
        <w:jc w:val="both"/>
        <w:rPr>
          <w:rFonts w:ascii="Cambria" w:hAnsi="Cambria"/>
          <w:sz w:val="24"/>
          <w:szCs w:val="24"/>
        </w:rPr>
      </w:pPr>
      <w:r w:rsidRPr="00FD297B">
        <w:rPr>
          <w:rFonts w:ascii="Cambria" w:hAnsi="Cambria"/>
          <w:b/>
          <w:sz w:val="24"/>
          <w:szCs w:val="24"/>
        </w:rPr>
        <w:t>“Receiving Party”</w:t>
      </w:r>
      <w:r w:rsidRPr="00FD297B">
        <w:rPr>
          <w:rFonts w:ascii="Cambria" w:hAnsi="Cambria"/>
          <w:sz w:val="24"/>
          <w:szCs w:val="24"/>
        </w:rPr>
        <w:t xml:space="preserve"> means the Party receiving Confidential Information from the other Party under this Agreement.</w:t>
      </w:r>
    </w:p>
    <w:p w14:paraId="5948FC13" w14:textId="77777777" w:rsidR="002A1614" w:rsidRPr="00FD297B" w:rsidRDefault="002A1614" w:rsidP="002A1614">
      <w:pPr>
        <w:pStyle w:val="Text1"/>
        <w:jc w:val="both"/>
        <w:rPr>
          <w:rFonts w:ascii="Cambria" w:hAnsi="Cambria"/>
          <w:sz w:val="24"/>
          <w:szCs w:val="24"/>
        </w:rPr>
      </w:pPr>
    </w:p>
    <w:p w14:paraId="5FFB4F86" w14:textId="77777777" w:rsidR="002A1614" w:rsidRPr="00FD297B" w:rsidRDefault="002A1614" w:rsidP="002A1614">
      <w:pPr>
        <w:pStyle w:val="BodyTextIndent"/>
        <w:ind w:firstLine="0"/>
        <w:rPr>
          <w:rFonts w:ascii="Cambria" w:hAnsi="Cambria"/>
          <w:b w:val="0"/>
          <w:sz w:val="24"/>
          <w:szCs w:val="24"/>
        </w:rPr>
      </w:pPr>
      <w:r w:rsidRPr="00FD297B">
        <w:rPr>
          <w:rFonts w:ascii="Cambria" w:hAnsi="Cambria"/>
          <w:sz w:val="24"/>
          <w:szCs w:val="24"/>
        </w:rPr>
        <w:t>"Representative"</w:t>
      </w:r>
      <w:r w:rsidRPr="00FD297B">
        <w:rPr>
          <w:rFonts w:ascii="Cambria" w:hAnsi="Cambria"/>
          <w:b w:val="0"/>
          <w:sz w:val="24"/>
          <w:szCs w:val="24"/>
        </w:rPr>
        <w:t xml:space="preserve"> includes the Receiving Party's directors, officers, employees, agents, and financial, legal, and other advisors.</w:t>
      </w:r>
    </w:p>
    <w:p w14:paraId="4726B3BA" w14:textId="77777777" w:rsidR="002A1614" w:rsidRPr="00FD297B" w:rsidRDefault="002A1614" w:rsidP="002A1614">
      <w:pPr>
        <w:pStyle w:val="Text1"/>
        <w:jc w:val="both"/>
        <w:rPr>
          <w:rFonts w:ascii="Cambria" w:hAnsi="Cambria"/>
          <w:sz w:val="24"/>
          <w:szCs w:val="24"/>
        </w:rPr>
      </w:pPr>
    </w:p>
    <w:p w14:paraId="32C9BD90" w14:textId="77777777"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1.2</w:t>
      </w:r>
      <w:r w:rsidRPr="00FD297B">
        <w:rPr>
          <w:rFonts w:ascii="Cambria" w:hAnsi="Cambria"/>
          <w:b w:val="0"/>
          <w:sz w:val="24"/>
          <w:szCs w:val="24"/>
        </w:rPr>
        <w:tab/>
        <w:t>Other capitalized expressions used in this Agreement shall have the meanings respectively assigned to them elsewhere in this Agreement.</w:t>
      </w:r>
    </w:p>
    <w:p w14:paraId="007A12BC" w14:textId="77777777" w:rsidR="002A1614" w:rsidRPr="00FD297B" w:rsidRDefault="002A1614" w:rsidP="002A1614">
      <w:pPr>
        <w:pStyle w:val="Text"/>
        <w:jc w:val="both"/>
        <w:rPr>
          <w:rFonts w:ascii="Cambria" w:hAnsi="Cambria"/>
          <w:sz w:val="24"/>
          <w:szCs w:val="24"/>
        </w:rPr>
      </w:pPr>
    </w:p>
    <w:p w14:paraId="662D6C78" w14:textId="77777777"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1.3</w:t>
      </w:r>
      <w:r w:rsidRPr="00FD297B">
        <w:rPr>
          <w:rFonts w:ascii="Cambria" w:hAnsi="Cambria"/>
          <w:b w:val="0"/>
          <w:sz w:val="24"/>
          <w:szCs w:val="24"/>
        </w:rPr>
        <w:tab/>
        <w:t>Words indicating the singular only also include the plural and vice-versa, where the context so requires.</w:t>
      </w:r>
    </w:p>
    <w:p w14:paraId="77A71DF2" w14:textId="77777777" w:rsidR="002A1614" w:rsidRPr="00FD297B" w:rsidRDefault="002A1614" w:rsidP="002A1614">
      <w:pPr>
        <w:pStyle w:val="Heading2"/>
        <w:jc w:val="both"/>
        <w:rPr>
          <w:rFonts w:ascii="Cambria" w:hAnsi="Cambria"/>
          <w:b w:val="0"/>
          <w:sz w:val="24"/>
          <w:szCs w:val="24"/>
        </w:rPr>
      </w:pPr>
    </w:p>
    <w:p w14:paraId="6134B6DC" w14:textId="77777777"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1.4</w:t>
      </w:r>
      <w:r w:rsidRPr="00FD297B">
        <w:rPr>
          <w:rFonts w:ascii="Cambria" w:hAnsi="Cambria"/>
          <w:b w:val="0"/>
          <w:sz w:val="24"/>
          <w:szCs w:val="24"/>
        </w:rPr>
        <w:tab/>
        <w:t>The headings of the Articles in this Agreement are for convenience only and shall not affect the interpretation of this Agreement.</w:t>
      </w:r>
      <w:r w:rsidRPr="00FD297B">
        <w:rPr>
          <w:rFonts w:ascii="Cambria" w:hAnsi="Cambria"/>
          <w:b w:val="0"/>
          <w:sz w:val="24"/>
          <w:szCs w:val="24"/>
        </w:rPr>
        <w:tab/>
      </w:r>
    </w:p>
    <w:p w14:paraId="3E581021" w14:textId="77777777" w:rsidR="002A1614" w:rsidRDefault="002A1614" w:rsidP="002A1614">
      <w:pPr>
        <w:spacing w:after="200" w:line="276" w:lineRule="auto"/>
        <w:rPr>
          <w:rFonts w:ascii="Cambria" w:hAnsi="Cambria"/>
          <w:b/>
          <w:spacing w:val="2"/>
          <w:sz w:val="24"/>
          <w:szCs w:val="24"/>
        </w:rPr>
      </w:pPr>
      <w:r>
        <w:rPr>
          <w:rFonts w:ascii="Cambria" w:hAnsi="Cambria"/>
          <w:spacing w:val="2"/>
          <w:sz w:val="24"/>
          <w:szCs w:val="24"/>
        </w:rPr>
        <w:br w:type="page"/>
      </w:r>
    </w:p>
    <w:p w14:paraId="536FA5A4" w14:textId="77777777" w:rsidR="002A1614" w:rsidRPr="00FD297B" w:rsidRDefault="002A1614" w:rsidP="002A1614">
      <w:pPr>
        <w:pStyle w:val="BodyTextIndent"/>
        <w:rPr>
          <w:rFonts w:ascii="Cambria" w:hAnsi="Cambria"/>
          <w:spacing w:val="2"/>
          <w:sz w:val="24"/>
          <w:szCs w:val="24"/>
        </w:rPr>
      </w:pPr>
    </w:p>
    <w:p w14:paraId="7D3274BE"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2.</w:t>
      </w:r>
      <w:r w:rsidRPr="00FD297B">
        <w:rPr>
          <w:rFonts w:ascii="Cambria" w:hAnsi="Cambria"/>
          <w:spacing w:val="2"/>
          <w:sz w:val="24"/>
          <w:szCs w:val="24"/>
        </w:rPr>
        <w:tab/>
        <w:t xml:space="preserve"> NON-DISCLOSURE OF CONFIDENTIAL INFORMATION</w:t>
      </w:r>
    </w:p>
    <w:p w14:paraId="13B59A02" w14:textId="77777777" w:rsidR="002A1614" w:rsidRDefault="002A1614" w:rsidP="002A1614">
      <w:pPr>
        <w:pStyle w:val="BodyTextIndent"/>
        <w:ind w:firstLine="0"/>
        <w:rPr>
          <w:rFonts w:ascii="Cambria" w:hAnsi="Cambria"/>
          <w:b w:val="0"/>
          <w:sz w:val="24"/>
          <w:szCs w:val="24"/>
        </w:rPr>
      </w:pPr>
    </w:p>
    <w:p w14:paraId="38E1F14E" w14:textId="77777777" w:rsidR="002A1614" w:rsidRPr="00FD297B" w:rsidRDefault="002A1614" w:rsidP="002A1614">
      <w:pPr>
        <w:pStyle w:val="BodyTextIndent"/>
        <w:numPr>
          <w:ilvl w:val="1"/>
          <w:numId w:val="2"/>
        </w:numPr>
        <w:rPr>
          <w:rFonts w:ascii="Cambria" w:hAnsi="Cambria"/>
          <w:b w:val="0"/>
          <w:sz w:val="24"/>
          <w:szCs w:val="24"/>
        </w:rPr>
      </w:pPr>
      <w:r w:rsidRPr="00FD297B">
        <w:rPr>
          <w:rFonts w:ascii="Cambria" w:hAnsi="Cambria"/>
          <w:b w:val="0"/>
          <w:sz w:val="24"/>
          <w:szCs w:val="24"/>
        </w:rPr>
        <w:t>Each Party hereby agrees not to distribute, disclose or disseminate any Confidential Information of the other Party in any way to anyone, except only to its Affiliates and Representatives and contractors who need to know the Confidential Information or as required by law. Disclosure of Confidential Information to its Affiliates, Representatives and contractors who have such a need to know shall be limited to only so much of such Confidential Information as is necessary to perform his/her function.</w:t>
      </w:r>
    </w:p>
    <w:p w14:paraId="4EF3081D" w14:textId="77777777" w:rsidR="002A1614" w:rsidRPr="00FD297B" w:rsidRDefault="002A1614" w:rsidP="002A1614">
      <w:pPr>
        <w:pStyle w:val="BodyTextIndent"/>
        <w:ind w:left="360" w:firstLine="0"/>
        <w:rPr>
          <w:rFonts w:ascii="Cambria" w:hAnsi="Cambria"/>
          <w:b w:val="0"/>
          <w:spacing w:val="2"/>
          <w:sz w:val="24"/>
          <w:szCs w:val="24"/>
        </w:rPr>
      </w:pPr>
    </w:p>
    <w:p w14:paraId="5C8B2503" w14:textId="77777777" w:rsidR="002A1614" w:rsidRPr="00FD297B" w:rsidRDefault="002A1614" w:rsidP="002A1614">
      <w:pPr>
        <w:pStyle w:val="BodyTextIndent"/>
        <w:numPr>
          <w:ilvl w:val="1"/>
          <w:numId w:val="2"/>
        </w:numPr>
        <w:rPr>
          <w:rFonts w:ascii="Cambria" w:hAnsi="Cambria"/>
          <w:b w:val="0"/>
          <w:spacing w:val="2"/>
          <w:sz w:val="24"/>
          <w:szCs w:val="24"/>
        </w:rPr>
      </w:pPr>
      <w:r w:rsidRPr="00FD297B">
        <w:rPr>
          <w:rFonts w:ascii="Cambria" w:hAnsi="Cambria"/>
          <w:b w:val="0"/>
          <w:spacing w:val="2"/>
          <w:sz w:val="24"/>
          <w:szCs w:val="24"/>
        </w:rPr>
        <w:t xml:space="preserve">Each Party shall hold in confidence and cause its Affiliates, Representatives, and sub-contractors, to hold in confidence and not disclose or reveal to any person or entity the Confidential Information received hereunder without the clear and express prior written consent of a fully authorized representative of the Disclosing Party. </w:t>
      </w:r>
    </w:p>
    <w:p w14:paraId="6117D42E" w14:textId="77777777" w:rsidR="002A1614" w:rsidRPr="00FD297B" w:rsidRDefault="002A1614" w:rsidP="002A1614">
      <w:pPr>
        <w:pStyle w:val="BodyTextIndent"/>
        <w:ind w:left="0" w:firstLine="0"/>
        <w:rPr>
          <w:rFonts w:ascii="Cambria" w:hAnsi="Cambria"/>
          <w:b w:val="0"/>
          <w:spacing w:val="2"/>
          <w:sz w:val="24"/>
          <w:szCs w:val="24"/>
        </w:rPr>
      </w:pPr>
    </w:p>
    <w:p w14:paraId="6A33DEB9" w14:textId="77777777" w:rsidR="002A1614" w:rsidRPr="00FD297B" w:rsidRDefault="002A1614" w:rsidP="002A1614">
      <w:pPr>
        <w:pStyle w:val="BodyTextIndent"/>
        <w:numPr>
          <w:ilvl w:val="1"/>
          <w:numId w:val="2"/>
        </w:numPr>
        <w:rPr>
          <w:rFonts w:ascii="Cambria" w:hAnsi="Cambria"/>
          <w:b w:val="0"/>
          <w:spacing w:val="2"/>
          <w:sz w:val="24"/>
          <w:szCs w:val="24"/>
        </w:rPr>
      </w:pPr>
      <w:r w:rsidRPr="00FD297B">
        <w:rPr>
          <w:rFonts w:ascii="Cambria" w:hAnsi="Cambria"/>
          <w:b w:val="0"/>
          <w:spacing w:val="2"/>
          <w:sz w:val="24"/>
          <w:szCs w:val="24"/>
        </w:rPr>
        <w:t>Without limiting the generality of any of the provisions of this Agreement, the Parties specifically agree that any reports, press releases or other publications containing Confidential Information which are not made or authorized by the Disclosing Party and which appear in any publication prior to the Disclosing Party’s official disclosure of such Confidential Information, shall not release the Receiving Party from its obligations hereunder with respect to such Confidential Information.</w:t>
      </w:r>
    </w:p>
    <w:p w14:paraId="4EB8ED78" w14:textId="77777777" w:rsidR="002A1614" w:rsidRPr="00FD297B" w:rsidRDefault="002A1614" w:rsidP="002A1614">
      <w:pPr>
        <w:pStyle w:val="ListParagraph"/>
        <w:rPr>
          <w:rFonts w:ascii="Cambria" w:hAnsi="Cambria"/>
          <w:b/>
          <w:spacing w:val="2"/>
          <w:sz w:val="24"/>
          <w:szCs w:val="24"/>
        </w:rPr>
      </w:pPr>
    </w:p>
    <w:p w14:paraId="277AFC99" w14:textId="77777777" w:rsidR="002A1614" w:rsidRPr="00FD297B" w:rsidRDefault="002A1614" w:rsidP="002A1614">
      <w:pPr>
        <w:pStyle w:val="BodyTextIndent"/>
        <w:numPr>
          <w:ilvl w:val="1"/>
          <w:numId w:val="2"/>
        </w:numPr>
        <w:rPr>
          <w:rFonts w:ascii="Cambria" w:hAnsi="Cambria"/>
          <w:b w:val="0"/>
          <w:spacing w:val="2"/>
          <w:sz w:val="24"/>
          <w:szCs w:val="24"/>
        </w:rPr>
      </w:pPr>
      <w:r w:rsidRPr="00FD297B">
        <w:rPr>
          <w:rFonts w:ascii="Cambria" w:hAnsi="Cambria"/>
          <w:b w:val="0"/>
          <w:spacing w:val="2"/>
          <w:sz w:val="24"/>
          <w:szCs w:val="24"/>
        </w:rPr>
        <w:t>Each Party shall not publish any review, notice or other report containing any of the other Party’s Confidential Information prior to obtaining written permission from the Disclosing Party to disclose such Confidential Information hereunder but only to the extent that it is actually disclosed by the Disclosing Party to the Receiving Party. Without prior written consent, any review, notice or other report published by either Party shall be limited to information, which is not Confidential Information</w:t>
      </w:r>
    </w:p>
    <w:p w14:paraId="3439318E" w14:textId="77777777" w:rsidR="002A1614" w:rsidRPr="00FD297B" w:rsidRDefault="002A1614" w:rsidP="002A1614">
      <w:pPr>
        <w:pStyle w:val="BodyTextIndent"/>
        <w:ind w:left="0" w:firstLine="0"/>
        <w:rPr>
          <w:rFonts w:ascii="Cambria" w:hAnsi="Cambria"/>
          <w:b w:val="0"/>
          <w:spacing w:val="2"/>
          <w:sz w:val="24"/>
          <w:szCs w:val="24"/>
        </w:rPr>
      </w:pPr>
    </w:p>
    <w:p w14:paraId="112EE25D" w14:textId="77777777" w:rsidR="002A1614" w:rsidRPr="00FD297B" w:rsidRDefault="002A1614" w:rsidP="002A1614">
      <w:pPr>
        <w:pStyle w:val="BodyTextIndent"/>
        <w:numPr>
          <w:ilvl w:val="1"/>
          <w:numId w:val="2"/>
        </w:numPr>
        <w:rPr>
          <w:rFonts w:ascii="Cambria" w:hAnsi="Cambria"/>
          <w:b w:val="0"/>
          <w:spacing w:val="2"/>
          <w:sz w:val="24"/>
          <w:szCs w:val="24"/>
        </w:rPr>
      </w:pPr>
      <w:r w:rsidRPr="00FD297B">
        <w:rPr>
          <w:rFonts w:ascii="Cambria" w:hAnsi="Cambria"/>
          <w:b w:val="0"/>
          <w:spacing w:val="2"/>
          <w:sz w:val="24"/>
          <w:szCs w:val="24"/>
        </w:rPr>
        <w:t>The Parties shall not use or disclose any of the Confidential Information received hereunder for any purpose at any time, other than for the limited purpose(s) of negotiations and implementation of Parties obligations in an agreement, if any.</w:t>
      </w:r>
    </w:p>
    <w:p w14:paraId="4EAED217" w14:textId="77777777" w:rsidR="002A1614" w:rsidRPr="00FD297B" w:rsidRDefault="002A1614" w:rsidP="002A1614">
      <w:pPr>
        <w:pStyle w:val="BodyTextIndent"/>
        <w:ind w:left="0" w:firstLine="0"/>
        <w:rPr>
          <w:rFonts w:ascii="Cambria" w:hAnsi="Cambria"/>
          <w:b w:val="0"/>
          <w:spacing w:val="2"/>
          <w:sz w:val="24"/>
          <w:szCs w:val="24"/>
        </w:rPr>
      </w:pPr>
    </w:p>
    <w:p w14:paraId="23BEA110" w14:textId="77777777" w:rsidR="002A1614" w:rsidRPr="00FD297B" w:rsidRDefault="002A1614" w:rsidP="002A1614">
      <w:pPr>
        <w:pStyle w:val="BodyTextIndent"/>
        <w:numPr>
          <w:ilvl w:val="1"/>
          <w:numId w:val="2"/>
        </w:numPr>
        <w:rPr>
          <w:rFonts w:ascii="Cambria" w:hAnsi="Cambria"/>
          <w:b w:val="0"/>
          <w:spacing w:val="2"/>
          <w:sz w:val="24"/>
          <w:szCs w:val="24"/>
        </w:rPr>
      </w:pPr>
      <w:r w:rsidRPr="00FD297B">
        <w:rPr>
          <w:rFonts w:ascii="Cambria" w:hAnsi="Cambria"/>
          <w:b w:val="0"/>
          <w:spacing w:val="2"/>
          <w:sz w:val="24"/>
          <w:szCs w:val="24"/>
        </w:rPr>
        <w:t>The Parties may furnish to each other certain materials, either in writing or otherwise fixed in tangible form, constituting or containing Confidential Information. The Parties agree that any and all these materials shall be furnished in confidence and all of the terms and conditions of this Confidentiality and Non-Disclosure Agreement shall apply to the disclosure or furnishing of these materials.</w:t>
      </w:r>
    </w:p>
    <w:p w14:paraId="63359B15" w14:textId="77777777" w:rsidR="002A1614" w:rsidRPr="00FD297B" w:rsidRDefault="002A1614" w:rsidP="002A1614">
      <w:pPr>
        <w:pStyle w:val="BodyTextIndent"/>
        <w:rPr>
          <w:rFonts w:ascii="Cambria" w:hAnsi="Cambria"/>
          <w:spacing w:val="2"/>
          <w:sz w:val="24"/>
          <w:szCs w:val="24"/>
        </w:rPr>
      </w:pPr>
    </w:p>
    <w:p w14:paraId="1A8B5E48"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3.</w:t>
      </w:r>
      <w:r w:rsidRPr="00FD297B">
        <w:rPr>
          <w:rFonts w:ascii="Cambria" w:hAnsi="Cambria"/>
          <w:spacing w:val="2"/>
          <w:sz w:val="24"/>
          <w:szCs w:val="24"/>
        </w:rPr>
        <w:tab/>
        <w:t xml:space="preserve"> PERMITTED DISCLOSURE </w:t>
      </w:r>
    </w:p>
    <w:p w14:paraId="6FACA7FA"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3.1</w:t>
      </w:r>
      <w:r w:rsidRPr="00FD297B">
        <w:rPr>
          <w:rFonts w:ascii="Cambria" w:hAnsi="Cambria" w:cs="Times New Roman"/>
        </w:rPr>
        <w:tab/>
        <w:t>The Parties may disclose Confidential Information to their Affiliates, Representatives and contractors with a bona fide need to know such Confidential Information, but only to the extent necessary to evaluate or carry out a proposed transaction or relationship and only if such Affiliates, Representatives or contractors are advised of the confidential nature of such Confidential Information, and the terms of this Agreement.</w:t>
      </w:r>
    </w:p>
    <w:p w14:paraId="4DB50806" w14:textId="1A8822F2" w:rsidR="00564FED" w:rsidRDefault="002A1614" w:rsidP="002A1614">
      <w:pPr>
        <w:pStyle w:val="NormalWeb"/>
        <w:ind w:left="720" w:hanging="720"/>
        <w:jc w:val="both"/>
        <w:rPr>
          <w:rFonts w:ascii="Cambria" w:hAnsi="Cambria" w:cs="Times New Roman"/>
        </w:rPr>
      </w:pPr>
      <w:r w:rsidRPr="00FD297B">
        <w:rPr>
          <w:rFonts w:ascii="Cambria" w:hAnsi="Cambria" w:cs="Times New Roman"/>
        </w:rPr>
        <w:t>3.2</w:t>
      </w:r>
      <w:r w:rsidRPr="00FD297B">
        <w:rPr>
          <w:rFonts w:ascii="Cambria" w:hAnsi="Cambria" w:cs="Times New Roman"/>
        </w:rPr>
        <w:tab/>
        <w:t xml:space="preserve">In the event the Receiving Party discloses Confidential Information to any of its Affiliates, Representative and contractors or such other similar entities, the Receiving Party shall ensure that such Affiliates, Representative and contractors will abide by the terms of this Agreement and are bound by a written agreement or by a legally enforceable code of professional responsibility to protect the confidentiality of such Confidential Information. </w:t>
      </w:r>
    </w:p>
    <w:p w14:paraId="73B15535" w14:textId="77777777" w:rsidR="00564FED" w:rsidRDefault="00564FED">
      <w:pPr>
        <w:spacing w:after="160" w:line="259" w:lineRule="auto"/>
        <w:rPr>
          <w:rFonts w:ascii="Cambria" w:hAnsi="Cambria"/>
          <w:sz w:val="24"/>
          <w:szCs w:val="24"/>
        </w:rPr>
      </w:pPr>
      <w:r>
        <w:rPr>
          <w:rFonts w:ascii="Cambria" w:hAnsi="Cambria"/>
        </w:rPr>
        <w:br w:type="page"/>
      </w:r>
    </w:p>
    <w:p w14:paraId="1728FD3F" w14:textId="77777777" w:rsidR="002A1614" w:rsidRDefault="002A1614" w:rsidP="002A1614">
      <w:pPr>
        <w:pStyle w:val="NormalWeb"/>
        <w:ind w:left="720" w:hanging="720"/>
        <w:jc w:val="both"/>
        <w:rPr>
          <w:rFonts w:ascii="Cambria" w:hAnsi="Cambria" w:cs="Times New Roman"/>
        </w:rPr>
      </w:pPr>
    </w:p>
    <w:p w14:paraId="1A332987" w14:textId="751ED467" w:rsidR="002A1614" w:rsidRDefault="002A1614" w:rsidP="002A1614">
      <w:pPr>
        <w:pStyle w:val="BodyTextIndent"/>
        <w:rPr>
          <w:rFonts w:ascii="Cambria" w:hAnsi="Cambria"/>
          <w:spacing w:val="2"/>
          <w:sz w:val="24"/>
          <w:szCs w:val="24"/>
        </w:rPr>
      </w:pPr>
      <w:r w:rsidRPr="00FD297B">
        <w:rPr>
          <w:rFonts w:ascii="Cambria" w:hAnsi="Cambria"/>
          <w:spacing w:val="2"/>
          <w:sz w:val="24"/>
          <w:szCs w:val="24"/>
        </w:rPr>
        <w:t xml:space="preserve">4. </w:t>
      </w:r>
      <w:r w:rsidRPr="00FD297B">
        <w:rPr>
          <w:rFonts w:ascii="Cambria" w:hAnsi="Cambria"/>
          <w:spacing w:val="2"/>
          <w:sz w:val="24"/>
          <w:szCs w:val="24"/>
        </w:rPr>
        <w:tab/>
        <w:t>USE OF CONFIDENTIAL INFORMATION</w:t>
      </w:r>
    </w:p>
    <w:p w14:paraId="3AC760E4" w14:textId="77777777" w:rsidR="00564FED" w:rsidRPr="00FD297B" w:rsidRDefault="00564FED" w:rsidP="002A1614">
      <w:pPr>
        <w:pStyle w:val="BodyTextIndent"/>
        <w:rPr>
          <w:rFonts w:ascii="Cambria" w:hAnsi="Cambria"/>
          <w:spacing w:val="2"/>
          <w:sz w:val="24"/>
          <w:szCs w:val="24"/>
        </w:rPr>
      </w:pPr>
    </w:p>
    <w:p w14:paraId="49A1928E" w14:textId="77777777" w:rsidR="002A1614" w:rsidRPr="00FD297B" w:rsidRDefault="002A1614" w:rsidP="002A1614">
      <w:pPr>
        <w:pStyle w:val="PlainText"/>
        <w:ind w:left="720" w:hanging="720"/>
        <w:jc w:val="both"/>
        <w:rPr>
          <w:rFonts w:ascii="Cambria" w:hAnsi="Cambria"/>
          <w:sz w:val="24"/>
          <w:szCs w:val="24"/>
        </w:rPr>
      </w:pPr>
      <w:r w:rsidRPr="00FD297B">
        <w:rPr>
          <w:rFonts w:ascii="Cambria" w:hAnsi="Cambria"/>
          <w:spacing w:val="2"/>
          <w:sz w:val="24"/>
          <w:szCs w:val="24"/>
        </w:rPr>
        <w:t>4.1</w:t>
      </w:r>
      <w:r w:rsidRPr="00FD297B">
        <w:rPr>
          <w:rFonts w:ascii="Cambria" w:hAnsi="Cambria"/>
          <w:spacing w:val="2"/>
          <w:sz w:val="24"/>
          <w:szCs w:val="24"/>
        </w:rPr>
        <w:tab/>
      </w:r>
      <w:r w:rsidRPr="00FD297B">
        <w:rPr>
          <w:rFonts w:ascii="Cambria" w:hAnsi="Cambria"/>
          <w:sz w:val="24"/>
          <w:szCs w:val="24"/>
        </w:rPr>
        <w:t xml:space="preserve">The Parties shall only use the Disclosing Party's Confidential Information for the purpose of analyzing, negotiating, and/or providing services or functions concerning the business/transaction </w:t>
      </w:r>
    </w:p>
    <w:p w14:paraId="56802C06" w14:textId="77777777" w:rsidR="002A1614" w:rsidRPr="00FD297B" w:rsidRDefault="002A1614" w:rsidP="002A1614">
      <w:pPr>
        <w:pStyle w:val="PlainText"/>
        <w:ind w:left="720" w:hanging="720"/>
        <w:jc w:val="both"/>
        <w:rPr>
          <w:rFonts w:ascii="Cambria" w:hAnsi="Cambria"/>
          <w:sz w:val="24"/>
          <w:szCs w:val="24"/>
        </w:rPr>
      </w:pPr>
    </w:p>
    <w:p w14:paraId="0E25C53D" w14:textId="77777777" w:rsidR="002A1614" w:rsidRPr="00FD297B" w:rsidRDefault="002A1614" w:rsidP="002A1614">
      <w:pPr>
        <w:pStyle w:val="PlainText"/>
        <w:ind w:left="720" w:hanging="720"/>
        <w:jc w:val="both"/>
        <w:rPr>
          <w:rFonts w:ascii="Cambria" w:hAnsi="Cambria"/>
          <w:sz w:val="24"/>
          <w:szCs w:val="24"/>
        </w:rPr>
      </w:pPr>
      <w:r w:rsidRPr="00FD297B">
        <w:rPr>
          <w:rFonts w:ascii="Cambria" w:hAnsi="Cambria"/>
          <w:sz w:val="24"/>
          <w:szCs w:val="24"/>
        </w:rPr>
        <w:t>4.2</w:t>
      </w:r>
      <w:r w:rsidRPr="00FD297B">
        <w:rPr>
          <w:rFonts w:ascii="Cambria" w:hAnsi="Cambria"/>
          <w:sz w:val="24"/>
          <w:szCs w:val="24"/>
        </w:rPr>
        <w:tab/>
        <w:t xml:space="preserve">Each Party shall treat the Confidential Information of the other Party in the same manner it treats its own Confidential Information that it does not wish to disclose to the public, but in all events each Party shall use at least a reasonable degree of care to protect the Confidential Information of the other Party. </w:t>
      </w:r>
    </w:p>
    <w:p w14:paraId="5A0C6D94" w14:textId="77777777" w:rsidR="002A1614" w:rsidRPr="00FD297B" w:rsidRDefault="002A1614" w:rsidP="002A1614">
      <w:pPr>
        <w:pStyle w:val="BodyTextIndent"/>
        <w:rPr>
          <w:rFonts w:ascii="Cambria" w:hAnsi="Cambria"/>
          <w:spacing w:val="2"/>
          <w:sz w:val="24"/>
          <w:szCs w:val="24"/>
        </w:rPr>
      </w:pPr>
    </w:p>
    <w:p w14:paraId="29D4BE5A"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 xml:space="preserve">5. </w:t>
      </w:r>
      <w:r w:rsidRPr="00FD297B">
        <w:rPr>
          <w:rFonts w:ascii="Cambria" w:hAnsi="Cambria"/>
          <w:spacing w:val="2"/>
          <w:sz w:val="24"/>
          <w:szCs w:val="24"/>
        </w:rPr>
        <w:tab/>
        <w:t>RETURN OF DOCUMENTS</w:t>
      </w:r>
    </w:p>
    <w:p w14:paraId="619758A3" w14:textId="77777777" w:rsidR="002A1614" w:rsidRPr="00FD297B" w:rsidRDefault="002A1614" w:rsidP="002A1614">
      <w:pPr>
        <w:pStyle w:val="Heading2"/>
        <w:ind w:left="720"/>
        <w:jc w:val="both"/>
        <w:rPr>
          <w:rFonts w:ascii="Cambria" w:hAnsi="Cambria"/>
          <w:b w:val="0"/>
          <w:sz w:val="24"/>
          <w:szCs w:val="24"/>
        </w:rPr>
      </w:pPr>
    </w:p>
    <w:p w14:paraId="06304C2C" w14:textId="77777777"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5.1</w:t>
      </w:r>
      <w:r w:rsidRPr="00FD297B">
        <w:rPr>
          <w:rFonts w:ascii="Cambria" w:hAnsi="Cambria"/>
          <w:b w:val="0"/>
          <w:sz w:val="24"/>
          <w:szCs w:val="24"/>
        </w:rPr>
        <w:tab/>
        <w:t>The Receiving Party shall not be entitled to copy samples, models, computer programs, drawings, documents or other instruments furnished by the Disclosing Party hereunder and containing Confidential Information, unless and to the extent it is necessary and subject to prior written consent of the Disclosing Party.</w:t>
      </w:r>
    </w:p>
    <w:p w14:paraId="05E6D721" w14:textId="77777777" w:rsidR="002A1614" w:rsidRPr="00FD297B" w:rsidRDefault="002A1614" w:rsidP="002A1614">
      <w:pPr>
        <w:pStyle w:val="Text"/>
        <w:jc w:val="both"/>
        <w:rPr>
          <w:rFonts w:ascii="Cambria" w:hAnsi="Cambria"/>
          <w:sz w:val="24"/>
          <w:szCs w:val="24"/>
        </w:rPr>
      </w:pPr>
    </w:p>
    <w:p w14:paraId="03D7C7BC" w14:textId="77777777"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5.2</w:t>
      </w:r>
      <w:r w:rsidRPr="00FD297B">
        <w:rPr>
          <w:rFonts w:ascii="Cambria" w:hAnsi="Cambria"/>
          <w:b w:val="0"/>
          <w:sz w:val="24"/>
          <w:szCs w:val="24"/>
        </w:rPr>
        <w:tab/>
        <w:t>All samples, models, computer programs, drawings, documents and other instruments furnished hereunder and containing Confidential Information shall remain the Disclosing Party’s property.</w:t>
      </w:r>
    </w:p>
    <w:p w14:paraId="08163A5D"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5.3</w:t>
      </w:r>
      <w:r w:rsidRPr="00FD297B">
        <w:rPr>
          <w:rFonts w:ascii="Cambria" w:hAnsi="Cambria" w:cs="Times New Roman"/>
        </w:rPr>
        <w:tab/>
        <w:t xml:space="preserve">The Receiving Party shall return to the Disclosing Party any and all records, notes, and other written, printed or other tangible materials in its possession pertaining to the Confidential Information within 15 (fifteen) days from the date of termination of this Agreement unless otherwise requested by the Disclosing Party. The returning of materials shall not relieve the Receiving Party from compliance with other terms and conditions of this Agreement. </w:t>
      </w:r>
    </w:p>
    <w:p w14:paraId="57C9A4B3" w14:textId="77777777" w:rsidR="002A1614" w:rsidRPr="00D70EA3" w:rsidRDefault="002A1614" w:rsidP="002A1614">
      <w:pPr>
        <w:spacing w:after="200" w:line="276" w:lineRule="auto"/>
        <w:rPr>
          <w:rFonts w:ascii="Cambria" w:hAnsi="Cambria"/>
          <w:b/>
          <w:sz w:val="24"/>
          <w:szCs w:val="24"/>
        </w:rPr>
      </w:pPr>
      <w:r w:rsidRPr="00D70EA3">
        <w:rPr>
          <w:rFonts w:ascii="Cambria" w:hAnsi="Cambria"/>
          <w:b/>
          <w:spacing w:val="2"/>
          <w:sz w:val="24"/>
          <w:szCs w:val="24"/>
        </w:rPr>
        <w:t xml:space="preserve">6. </w:t>
      </w:r>
      <w:r w:rsidRPr="00D70EA3">
        <w:rPr>
          <w:rFonts w:ascii="Cambria" w:hAnsi="Cambria"/>
          <w:b/>
          <w:spacing w:val="2"/>
          <w:sz w:val="24"/>
          <w:szCs w:val="24"/>
        </w:rPr>
        <w:tab/>
        <w:t>DISCLAIMERS</w:t>
      </w:r>
    </w:p>
    <w:p w14:paraId="6DC05997"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6.1</w:t>
      </w:r>
      <w:r w:rsidRPr="00FD297B">
        <w:rPr>
          <w:rFonts w:ascii="Cambria" w:hAnsi="Cambria" w:cs="Times New Roman"/>
        </w:rPr>
        <w:tab/>
        <w:t xml:space="preserve">Nothing in this Agreement is intended to grant or imply any rights, by license or otherwise, to either Party under any patent, copyright, trade secret, or other intellectual property right, nor shall this Agreement grant or imply to either Party any rights in or to the other Party's Confidential Information, except the limited right to review such Confidential Information solely for the purposes of consideration of a possible transaction or relationship between the Parties. Neither Party shall reverse engineer, decompile or disassemble any hardware or software received from the other Party for any purpose inconsistent with this Agreement. </w:t>
      </w:r>
    </w:p>
    <w:p w14:paraId="0739EBA6"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6.2</w:t>
      </w:r>
      <w:r w:rsidRPr="00FD297B">
        <w:rPr>
          <w:rFonts w:ascii="Cambria" w:hAnsi="Cambria" w:cs="Times New Roman"/>
        </w:rPr>
        <w:tab/>
        <w:t xml:space="preserve">THE DISCLOSING PARTY PROVIDES INFORMATION SOLELY ON AN "AS IS" BASIS. The Receiving Party hereby agrees to indemnify the Disclosing Party against any and all losses, damages, claims, expenses, and attorneys' fees incurred or suffered by the Disclosing Party as a result of a breach of this Agreement by the Receiving Party or its Affiliates, Representatives or contractors. </w:t>
      </w:r>
    </w:p>
    <w:p w14:paraId="5411E119"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 xml:space="preserve">7.  </w:t>
      </w:r>
      <w:r w:rsidRPr="00FD297B">
        <w:rPr>
          <w:rFonts w:ascii="Cambria" w:hAnsi="Cambria"/>
          <w:spacing w:val="2"/>
          <w:sz w:val="24"/>
          <w:szCs w:val="24"/>
        </w:rPr>
        <w:tab/>
        <w:t>REPRESENTATION AND WARRANTY</w:t>
      </w:r>
    </w:p>
    <w:p w14:paraId="4CF552D9" w14:textId="77777777" w:rsidR="002A1614" w:rsidRPr="00FD297B" w:rsidRDefault="002A1614" w:rsidP="002A1614">
      <w:pPr>
        <w:ind w:left="720"/>
        <w:jc w:val="both"/>
        <w:rPr>
          <w:rFonts w:ascii="Cambria" w:hAnsi="Cambria"/>
          <w:sz w:val="24"/>
          <w:szCs w:val="24"/>
        </w:rPr>
      </w:pPr>
    </w:p>
    <w:p w14:paraId="7A7835B5" w14:textId="77777777" w:rsidR="002A1614" w:rsidRPr="00FD297B" w:rsidRDefault="002A1614" w:rsidP="002A1614">
      <w:pPr>
        <w:ind w:left="720" w:hanging="720"/>
        <w:jc w:val="both"/>
        <w:rPr>
          <w:rFonts w:ascii="Cambria" w:hAnsi="Cambria"/>
          <w:sz w:val="24"/>
          <w:szCs w:val="24"/>
        </w:rPr>
      </w:pPr>
      <w:r w:rsidRPr="00FD297B">
        <w:rPr>
          <w:rFonts w:ascii="Cambria" w:hAnsi="Cambria"/>
          <w:sz w:val="24"/>
          <w:szCs w:val="24"/>
        </w:rPr>
        <w:t>7.1</w:t>
      </w:r>
      <w:r w:rsidRPr="00FD297B">
        <w:rPr>
          <w:rFonts w:ascii="Cambria" w:hAnsi="Cambria"/>
          <w:sz w:val="24"/>
          <w:szCs w:val="24"/>
        </w:rPr>
        <w:tab/>
        <w:t>None of the Confidential Information disclosed hereunder will constitute any representation, warranty, assurance, guarantee, or inducement with respect to the accuracy or completeness of any Confidential Information.</w:t>
      </w:r>
    </w:p>
    <w:p w14:paraId="70B149A7" w14:textId="77777777" w:rsidR="002A1614" w:rsidRPr="00FD297B" w:rsidRDefault="002A1614" w:rsidP="002A1614">
      <w:pPr>
        <w:pStyle w:val="BodyTextIndent"/>
        <w:rPr>
          <w:rFonts w:ascii="Cambria" w:hAnsi="Cambria"/>
          <w:b w:val="0"/>
          <w:spacing w:val="2"/>
          <w:sz w:val="24"/>
          <w:szCs w:val="24"/>
        </w:rPr>
      </w:pPr>
    </w:p>
    <w:p w14:paraId="5C6370E5" w14:textId="77777777" w:rsidR="002A1614" w:rsidRPr="00FD297B" w:rsidRDefault="002A1614" w:rsidP="002A1614">
      <w:pPr>
        <w:pStyle w:val="BodyTextIndent"/>
        <w:numPr>
          <w:ilvl w:val="1"/>
          <w:numId w:val="4"/>
        </w:numPr>
        <w:tabs>
          <w:tab w:val="clear" w:pos="360"/>
          <w:tab w:val="num" w:pos="720"/>
        </w:tabs>
        <w:ind w:left="720" w:hanging="720"/>
        <w:rPr>
          <w:rFonts w:ascii="Cambria" w:hAnsi="Cambria"/>
          <w:b w:val="0"/>
          <w:spacing w:val="2"/>
          <w:sz w:val="24"/>
          <w:szCs w:val="24"/>
        </w:rPr>
      </w:pPr>
      <w:r w:rsidRPr="00FD297B">
        <w:rPr>
          <w:rFonts w:ascii="Cambria" w:hAnsi="Cambria"/>
          <w:b w:val="0"/>
          <w:spacing w:val="2"/>
          <w:sz w:val="24"/>
          <w:szCs w:val="24"/>
        </w:rPr>
        <w:t>Each Party hereby represents that it has not provided or communicated any of the other Party’s Confidential Information which it has received the date hereof to any third party, and hereby agrees that all such Confidential Information shall be subject to the terms and conditions of this Agreement.</w:t>
      </w:r>
    </w:p>
    <w:p w14:paraId="6DEEEA50" w14:textId="77777777" w:rsidR="002A1614" w:rsidRDefault="002A1614" w:rsidP="002A1614">
      <w:pPr>
        <w:spacing w:after="200" w:line="276" w:lineRule="auto"/>
        <w:rPr>
          <w:rFonts w:ascii="Cambria" w:hAnsi="Cambria"/>
          <w:b/>
          <w:spacing w:val="2"/>
          <w:sz w:val="24"/>
          <w:szCs w:val="24"/>
        </w:rPr>
      </w:pPr>
      <w:r>
        <w:rPr>
          <w:rFonts w:ascii="Cambria" w:hAnsi="Cambria"/>
          <w:spacing w:val="2"/>
          <w:sz w:val="24"/>
          <w:szCs w:val="24"/>
        </w:rPr>
        <w:br w:type="page"/>
      </w:r>
    </w:p>
    <w:p w14:paraId="019FF933" w14:textId="77777777" w:rsidR="002A1614" w:rsidRPr="00FD297B" w:rsidRDefault="002A1614" w:rsidP="002A1614">
      <w:pPr>
        <w:pStyle w:val="BodyTextIndent"/>
        <w:rPr>
          <w:rFonts w:ascii="Cambria" w:hAnsi="Cambria"/>
          <w:spacing w:val="2"/>
          <w:sz w:val="24"/>
          <w:szCs w:val="24"/>
        </w:rPr>
      </w:pPr>
    </w:p>
    <w:p w14:paraId="7127CFFF"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8.</w:t>
      </w:r>
      <w:r w:rsidRPr="00FD297B">
        <w:rPr>
          <w:rFonts w:ascii="Cambria" w:hAnsi="Cambria"/>
          <w:spacing w:val="2"/>
          <w:sz w:val="24"/>
          <w:szCs w:val="24"/>
        </w:rPr>
        <w:tab/>
        <w:t>ASSIGNMENT</w:t>
      </w:r>
    </w:p>
    <w:p w14:paraId="1F636BDE"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8.1</w:t>
      </w:r>
      <w:r w:rsidRPr="00FD297B">
        <w:rPr>
          <w:rFonts w:ascii="Cambria" w:hAnsi="Cambria" w:cs="Times New Roman"/>
        </w:rPr>
        <w:tab/>
        <w:t xml:space="preserve">This Agreement, or any right or interest under this Agreement, shall not be assigned, nor shall any work or obligation to be performed under this Agreement (an "assignment") be delegated, voluntarily, by operation of law or otherwise, without the Parties' prior written consent </w:t>
      </w:r>
      <w:r w:rsidRPr="00FD297B">
        <w:rPr>
          <w:rFonts w:ascii="Cambria" w:hAnsi="Cambria" w:cs="Times New Roman"/>
          <w:spacing w:val="2"/>
        </w:rPr>
        <w:t>of the other Party, which consent may be granted or denied in the sole discretion of the non-assigning Party, except that in the event that more than fifty percent (50%) of the capital stock of a Party is acquired by any person or entity, the other Party’s consent shall not be required for an assignment of this Agreement to such person or entity</w:t>
      </w:r>
    </w:p>
    <w:p w14:paraId="442DD6D3"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8.2</w:t>
      </w:r>
      <w:r w:rsidRPr="00FD297B">
        <w:rPr>
          <w:rFonts w:ascii="Cambria" w:hAnsi="Cambria" w:cs="Times New Roman"/>
        </w:rPr>
        <w:tab/>
        <w:t>Any attempted assignment in contravention of Clause 8.1 shall be void and ineffective. All of the terms and provisions contained herein shall inure to the benefit of and shall be binding upon the Parties hereto and their respective heirs, successors and permitted assigns.</w:t>
      </w:r>
    </w:p>
    <w:p w14:paraId="2D9738D1" w14:textId="77777777" w:rsidR="002A1614" w:rsidRPr="00FD297B" w:rsidRDefault="002A1614" w:rsidP="002A1614">
      <w:pPr>
        <w:pStyle w:val="BodyTextIndent"/>
        <w:rPr>
          <w:rFonts w:ascii="Cambria" w:hAnsi="Cambria"/>
          <w:b w:val="0"/>
          <w:spacing w:val="2"/>
          <w:sz w:val="24"/>
          <w:szCs w:val="24"/>
        </w:rPr>
      </w:pPr>
      <w:r w:rsidRPr="00FD297B">
        <w:rPr>
          <w:rFonts w:ascii="Cambria" w:hAnsi="Cambria"/>
          <w:b w:val="0"/>
          <w:spacing w:val="2"/>
          <w:sz w:val="24"/>
          <w:szCs w:val="24"/>
        </w:rPr>
        <w:t>8.3</w:t>
      </w:r>
      <w:r w:rsidRPr="00FD297B">
        <w:rPr>
          <w:rFonts w:ascii="Cambria" w:hAnsi="Cambria"/>
          <w:b w:val="0"/>
          <w:spacing w:val="2"/>
          <w:sz w:val="24"/>
          <w:szCs w:val="24"/>
        </w:rPr>
        <w:tab/>
        <w:t xml:space="preserve">Nothing contained in this Agreement shall be construed as creating a joint venture, partnership or employment relationship between the Parties, it being understood that the Parties are independent proposers vis-à-vis one another. Except as specified herein, no Party shall have the right, power or implied authority to create any obligation or duty, express or implied, on behalf of any other Party hereto. </w:t>
      </w:r>
    </w:p>
    <w:p w14:paraId="1D6B6D70" w14:textId="77777777" w:rsidR="002A1614" w:rsidRPr="00FD297B" w:rsidRDefault="002A1614" w:rsidP="002A1614">
      <w:pPr>
        <w:pStyle w:val="BodyTextIndent"/>
        <w:ind w:left="0" w:firstLine="0"/>
        <w:rPr>
          <w:rFonts w:ascii="Cambria" w:hAnsi="Cambria"/>
          <w:b w:val="0"/>
          <w:spacing w:val="2"/>
          <w:sz w:val="24"/>
          <w:szCs w:val="24"/>
        </w:rPr>
      </w:pPr>
    </w:p>
    <w:p w14:paraId="3D522E6A" w14:textId="093F01D9" w:rsidR="002A1614" w:rsidRPr="00FD297B" w:rsidRDefault="002A1614" w:rsidP="002A1614">
      <w:pPr>
        <w:pStyle w:val="BodyTextIndent"/>
        <w:rPr>
          <w:rFonts w:ascii="Cambria" w:hAnsi="Cambria"/>
          <w:b w:val="0"/>
          <w:spacing w:val="2"/>
          <w:sz w:val="24"/>
          <w:szCs w:val="24"/>
        </w:rPr>
      </w:pPr>
      <w:r w:rsidRPr="00FD297B">
        <w:rPr>
          <w:rFonts w:ascii="Cambria" w:hAnsi="Cambria"/>
          <w:b w:val="0"/>
          <w:spacing w:val="2"/>
          <w:sz w:val="24"/>
          <w:szCs w:val="24"/>
        </w:rPr>
        <w:t>8.4</w:t>
      </w:r>
      <w:r w:rsidRPr="00FD297B">
        <w:rPr>
          <w:rFonts w:ascii="Cambria" w:hAnsi="Cambria"/>
          <w:b w:val="0"/>
          <w:spacing w:val="2"/>
          <w:sz w:val="24"/>
          <w:szCs w:val="24"/>
        </w:rPr>
        <w:tab/>
        <w:t xml:space="preserve">Nothing contained in this Agreement shall be construed as creating any obligation or an expectation on the part of either Party to enter into a business relationship with the other Party, or an obligation to refrain from entering into a business relationship with any third party. </w:t>
      </w:r>
      <w:r w:rsidR="002C058D">
        <w:rPr>
          <w:rFonts w:ascii="Cambria" w:hAnsi="Cambria"/>
          <w:b w:val="0"/>
          <w:spacing w:val="2"/>
          <w:sz w:val="24"/>
          <w:szCs w:val="24"/>
        </w:rPr>
        <w:t>Live Tech</w:t>
      </w:r>
      <w:r w:rsidRPr="00FD297B">
        <w:rPr>
          <w:rFonts w:ascii="Cambria" w:hAnsi="Cambria"/>
          <w:b w:val="0"/>
          <w:spacing w:val="2"/>
          <w:sz w:val="24"/>
          <w:szCs w:val="24"/>
        </w:rPr>
        <w:t xml:space="preserve"> shall be entitled to enter into any Confidentiality and Non-Disclosure Agreement with any other Party whomsoever relating to </w:t>
      </w:r>
      <w:r w:rsidR="002C058D">
        <w:rPr>
          <w:rFonts w:ascii="Cambria" w:hAnsi="Cambria"/>
          <w:b w:val="0"/>
          <w:spacing w:val="2"/>
          <w:sz w:val="24"/>
          <w:szCs w:val="24"/>
        </w:rPr>
        <w:t xml:space="preserve">any </w:t>
      </w:r>
      <w:r w:rsidRPr="00FD297B">
        <w:rPr>
          <w:rFonts w:ascii="Cambria" w:hAnsi="Cambria"/>
          <w:b w:val="0"/>
          <w:spacing w:val="2"/>
          <w:sz w:val="24"/>
          <w:szCs w:val="24"/>
        </w:rPr>
        <w:t>product idea.</w:t>
      </w:r>
    </w:p>
    <w:p w14:paraId="14CB725A" w14:textId="77777777" w:rsidR="002A1614" w:rsidRPr="00FD297B" w:rsidRDefault="002A1614" w:rsidP="002A1614">
      <w:pPr>
        <w:pStyle w:val="BodyTextIndent"/>
        <w:rPr>
          <w:rFonts w:ascii="Cambria" w:hAnsi="Cambria"/>
          <w:spacing w:val="2"/>
          <w:sz w:val="24"/>
          <w:szCs w:val="24"/>
        </w:rPr>
      </w:pPr>
    </w:p>
    <w:p w14:paraId="5BEE9201" w14:textId="77777777" w:rsidR="002A1614" w:rsidRPr="00FD297B" w:rsidRDefault="002A1614" w:rsidP="002A1614">
      <w:pPr>
        <w:pStyle w:val="BodyTextIndent"/>
        <w:rPr>
          <w:rFonts w:ascii="Cambria" w:hAnsi="Cambria"/>
          <w:strike/>
          <w:spacing w:val="2"/>
          <w:sz w:val="24"/>
          <w:szCs w:val="24"/>
        </w:rPr>
      </w:pPr>
      <w:r w:rsidRPr="00FD297B">
        <w:rPr>
          <w:rFonts w:ascii="Cambria" w:hAnsi="Cambria"/>
          <w:spacing w:val="2"/>
          <w:sz w:val="24"/>
          <w:szCs w:val="24"/>
        </w:rPr>
        <w:t>9.</w:t>
      </w:r>
      <w:r w:rsidRPr="00FD297B">
        <w:rPr>
          <w:rFonts w:ascii="Cambria" w:hAnsi="Cambria"/>
          <w:spacing w:val="2"/>
          <w:sz w:val="24"/>
          <w:szCs w:val="24"/>
        </w:rPr>
        <w:tab/>
        <w:t xml:space="preserve"> NON-APPLICATION OF RESTRICTION </w:t>
      </w:r>
    </w:p>
    <w:p w14:paraId="6A6409C0" w14:textId="77777777" w:rsidR="002A1614" w:rsidRPr="00FD297B" w:rsidRDefault="002A1614" w:rsidP="002A1614">
      <w:pPr>
        <w:pStyle w:val="PlainText"/>
        <w:rPr>
          <w:rFonts w:ascii="Cambria" w:hAnsi="Cambria"/>
          <w:sz w:val="24"/>
          <w:szCs w:val="24"/>
        </w:rPr>
      </w:pPr>
    </w:p>
    <w:p w14:paraId="1AD6FF57" w14:textId="77777777" w:rsidR="002A1614" w:rsidRPr="00FD297B" w:rsidRDefault="002A1614" w:rsidP="002A1614">
      <w:pPr>
        <w:pStyle w:val="PlainText"/>
        <w:ind w:left="720" w:hanging="720"/>
        <w:jc w:val="both"/>
        <w:rPr>
          <w:rFonts w:ascii="Cambria" w:hAnsi="Cambria"/>
          <w:sz w:val="24"/>
          <w:szCs w:val="24"/>
        </w:rPr>
      </w:pPr>
      <w:r w:rsidRPr="00FD297B">
        <w:rPr>
          <w:rFonts w:ascii="Cambria" w:hAnsi="Cambria"/>
          <w:sz w:val="24"/>
          <w:szCs w:val="24"/>
        </w:rPr>
        <w:t>9.1</w:t>
      </w:r>
      <w:r w:rsidRPr="00FD297B">
        <w:rPr>
          <w:rFonts w:ascii="Cambria" w:hAnsi="Cambria"/>
          <w:sz w:val="24"/>
          <w:szCs w:val="24"/>
        </w:rPr>
        <w:tab/>
        <w:t>There shall be no restrictions under this Agreement with respect to any portion of the Confidential Information which:</w:t>
      </w:r>
    </w:p>
    <w:p w14:paraId="450E785C" w14:textId="77777777" w:rsidR="002A1614" w:rsidRPr="00FD297B" w:rsidRDefault="002A1614" w:rsidP="002A1614">
      <w:pPr>
        <w:pStyle w:val="PlainText"/>
        <w:ind w:firstLine="720"/>
        <w:rPr>
          <w:rFonts w:ascii="Cambria" w:hAnsi="Cambria"/>
          <w:sz w:val="24"/>
          <w:szCs w:val="24"/>
        </w:rPr>
      </w:pPr>
    </w:p>
    <w:p w14:paraId="572C2D66" w14:textId="77777777" w:rsidR="002A1614" w:rsidRPr="00FD297B" w:rsidRDefault="002A1614" w:rsidP="002A1614">
      <w:pPr>
        <w:pStyle w:val="PlainText"/>
        <w:ind w:left="1440" w:hanging="720"/>
        <w:jc w:val="both"/>
        <w:rPr>
          <w:rFonts w:ascii="Cambria" w:hAnsi="Cambria"/>
          <w:spacing w:val="2"/>
          <w:sz w:val="24"/>
          <w:szCs w:val="24"/>
        </w:rPr>
      </w:pPr>
      <w:r w:rsidRPr="00FD297B">
        <w:rPr>
          <w:rFonts w:ascii="Cambria" w:hAnsi="Cambria"/>
          <w:sz w:val="24"/>
          <w:szCs w:val="24"/>
        </w:rPr>
        <w:t>(</w:t>
      </w:r>
      <w:proofErr w:type="spellStart"/>
      <w:r w:rsidRPr="00FD297B">
        <w:rPr>
          <w:rFonts w:ascii="Cambria" w:hAnsi="Cambria"/>
          <w:sz w:val="24"/>
          <w:szCs w:val="24"/>
        </w:rPr>
        <w:t>i</w:t>
      </w:r>
      <w:proofErr w:type="spellEnd"/>
      <w:r w:rsidRPr="00FD297B">
        <w:rPr>
          <w:rFonts w:ascii="Cambria" w:hAnsi="Cambria"/>
          <w:sz w:val="24"/>
          <w:szCs w:val="24"/>
        </w:rPr>
        <w:t>)</w:t>
      </w:r>
      <w:r w:rsidRPr="00FD297B">
        <w:rPr>
          <w:rFonts w:ascii="Cambria" w:hAnsi="Cambria"/>
          <w:sz w:val="24"/>
          <w:szCs w:val="24"/>
        </w:rPr>
        <w:tab/>
        <w:t xml:space="preserve">is or becomes publicly known through no wrongful act of the Receiving Party or any of its Affiliate, Representatives; </w:t>
      </w:r>
    </w:p>
    <w:p w14:paraId="54D682F0" w14:textId="77777777" w:rsidR="002A1614" w:rsidRPr="00FD297B" w:rsidRDefault="002A1614" w:rsidP="002A1614">
      <w:pPr>
        <w:pStyle w:val="PlainText"/>
        <w:numPr>
          <w:ilvl w:val="0"/>
          <w:numId w:val="3"/>
        </w:numPr>
        <w:jc w:val="both"/>
        <w:rPr>
          <w:rFonts w:ascii="Cambria" w:hAnsi="Cambria"/>
          <w:spacing w:val="2"/>
          <w:sz w:val="24"/>
          <w:szCs w:val="24"/>
        </w:rPr>
      </w:pPr>
      <w:r w:rsidRPr="00FD297B">
        <w:rPr>
          <w:rFonts w:ascii="Cambria" w:hAnsi="Cambria"/>
          <w:sz w:val="24"/>
          <w:szCs w:val="24"/>
        </w:rPr>
        <w:t xml:space="preserve">is lawfully received from a third party </w:t>
      </w:r>
      <w:r w:rsidRPr="00FD297B">
        <w:rPr>
          <w:rFonts w:ascii="Cambria" w:hAnsi="Cambria"/>
          <w:spacing w:val="2"/>
          <w:sz w:val="24"/>
          <w:szCs w:val="24"/>
        </w:rPr>
        <w:t>who has lawfully obtained such information</w:t>
      </w:r>
      <w:r w:rsidRPr="00FD297B">
        <w:rPr>
          <w:rFonts w:ascii="Cambria" w:hAnsi="Cambria"/>
          <w:sz w:val="24"/>
          <w:szCs w:val="24"/>
        </w:rPr>
        <w:t xml:space="preserve"> without breach of the restrictions contained in this Agreement;</w:t>
      </w:r>
      <w:r w:rsidRPr="00FD297B">
        <w:rPr>
          <w:rFonts w:ascii="Cambria" w:hAnsi="Cambria"/>
          <w:spacing w:val="2"/>
          <w:sz w:val="24"/>
          <w:szCs w:val="24"/>
        </w:rPr>
        <w:t xml:space="preserve"> </w:t>
      </w:r>
    </w:p>
    <w:p w14:paraId="446A05B5" w14:textId="77777777" w:rsidR="002A1614" w:rsidRPr="00FD297B" w:rsidRDefault="002A1614" w:rsidP="002A1614">
      <w:pPr>
        <w:pStyle w:val="PlainText"/>
        <w:ind w:left="1440" w:hanging="720"/>
        <w:jc w:val="both"/>
        <w:rPr>
          <w:rFonts w:ascii="Cambria" w:hAnsi="Cambria"/>
          <w:sz w:val="24"/>
          <w:szCs w:val="24"/>
        </w:rPr>
      </w:pPr>
      <w:r w:rsidRPr="00FD297B">
        <w:rPr>
          <w:rFonts w:ascii="Cambria" w:hAnsi="Cambria"/>
          <w:sz w:val="24"/>
          <w:szCs w:val="24"/>
        </w:rPr>
        <w:t>(iii)</w:t>
      </w:r>
      <w:r w:rsidRPr="00FD297B">
        <w:rPr>
          <w:rFonts w:ascii="Cambria" w:hAnsi="Cambria"/>
          <w:sz w:val="24"/>
          <w:szCs w:val="24"/>
        </w:rPr>
        <w:tab/>
        <w:t xml:space="preserve">is independently developed by the Receiving Party or Party or any of its Affiliate, Representatives </w:t>
      </w:r>
      <w:r w:rsidRPr="00FD297B">
        <w:rPr>
          <w:rFonts w:ascii="Cambria" w:hAnsi="Cambria"/>
          <w:spacing w:val="2"/>
          <w:sz w:val="24"/>
          <w:szCs w:val="24"/>
        </w:rPr>
        <w:t>as evidenced by the written records of the Receiving Party;</w:t>
      </w:r>
    </w:p>
    <w:p w14:paraId="3269C666" w14:textId="77777777" w:rsidR="002A1614" w:rsidRPr="00FD297B" w:rsidRDefault="002A1614" w:rsidP="002A1614">
      <w:pPr>
        <w:pStyle w:val="PlainText"/>
        <w:ind w:left="1440" w:hanging="720"/>
        <w:jc w:val="both"/>
        <w:rPr>
          <w:rFonts w:ascii="Cambria" w:hAnsi="Cambria"/>
          <w:sz w:val="24"/>
          <w:szCs w:val="24"/>
        </w:rPr>
      </w:pPr>
      <w:r w:rsidRPr="00FD297B">
        <w:rPr>
          <w:rFonts w:ascii="Cambria" w:hAnsi="Cambria"/>
          <w:sz w:val="24"/>
          <w:szCs w:val="24"/>
        </w:rPr>
        <w:t>(iv)</w:t>
      </w:r>
      <w:r w:rsidRPr="00FD297B">
        <w:rPr>
          <w:rFonts w:ascii="Cambria" w:hAnsi="Cambria"/>
          <w:sz w:val="24"/>
          <w:szCs w:val="24"/>
        </w:rPr>
        <w:tab/>
        <w:t>is furnished to any third party by the Disclosing Party without a similar restriction on the Receiving Party's rights;</w:t>
      </w:r>
    </w:p>
    <w:p w14:paraId="1EED0223" w14:textId="77777777" w:rsidR="002A1614" w:rsidRPr="00FD297B" w:rsidRDefault="002A1614" w:rsidP="002A1614">
      <w:pPr>
        <w:pStyle w:val="PlainText"/>
        <w:ind w:firstLine="720"/>
        <w:jc w:val="both"/>
        <w:rPr>
          <w:rFonts w:ascii="Cambria" w:hAnsi="Cambria"/>
          <w:sz w:val="24"/>
          <w:szCs w:val="24"/>
        </w:rPr>
      </w:pPr>
      <w:r w:rsidRPr="00FD297B">
        <w:rPr>
          <w:rFonts w:ascii="Cambria" w:hAnsi="Cambria"/>
          <w:sz w:val="24"/>
          <w:szCs w:val="24"/>
        </w:rPr>
        <w:t>(v)</w:t>
      </w:r>
      <w:r w:rsidRPr="00FD297B">
        <w:rPr>
          <w:rFonts w:ascii="Cambria" w:hAnsi="Cambria"/>
          <w:sz w:val="24"/>
          <w:szCs w:val="24"/>
        </w:rPr>
        <w:tab/>
        <w:t>is approved for release by the Disclosing Party; or</w:t>
      </w:r>
    </w:p>
    <w:p w14:paraId="0577AC58" w14:textId="77777777" w:rsidR="002A1614" w:rsidRPr="00FD297B" w:rsidRDefault="002A1614" w:rsidP="002A1614">
      <w:pPr>
        <w:pStyle w:val="PlainText"/>
        <w:ind w:left="1440" w:hanging="720"/>
        <w:jc w:val="both"/>
        <w:rPr>
          <w:rFonts w:ascii="Cambria" w:hAnsi="Cambria"/>
          <w:spacing w:val="2"/>
          <w:sz w:val="24"/>
          <w:szCs w:val="24"/>
        </w:rPr>
      </w:pPr>
      <w:r w:rsidRPr="00FD297B">
        <w:rPr>
          <w:rFonts w:ascii="Cambria" w:hAnsi="Cambria"/>
          <w:sz w:val="24"/>
          <w:szCs w:val="24"/>
        </w:rPr>
        <w:t>(vi)</w:t>
      </w:r>
      <w:r w:rsidRPr="00FD297B">
        <w:rPr>
          <w:rFonts w:ascii="Cambria" w:hAnsi="Cambria"/>
          <w:sz w:val="24"/>
          <w:szCs w:val="24"/>
        </w:rPr>
        <w:tab/>
      </w:r>
      <w:r w:rsidRPr="00FD297B">
        <w:rPr>
          <w:rFonts w:ascii="Cambria" w:hAnsi="Cambria"/>
          <w:spacing w:val="2"/>
          <w:sz w:val="24"/>
          <w:szCs w:val="24"/>
        </w:rPr>
        <w:t>has been published or generally disclosed to the public by the Disclosing Party;</w:t>
      </w:r>
    </w:p>
    <w:p w14:paraId="5B1B6536" w14:textId="77777777" w:rsidR="002A1614" w:rsidRPr="00FD297B" w:rsidRDefault="002A1614" w:rsidP="002A1614">
      <w:pPr>
        <w:pStyle w:val="PlainText"/>
        <w:ind w:firstLine="720"/>
        <w:jc w:val="both"/>
        <w:rPr>
          <w:rFonts w:ascii="Cambria" w:hAnsi="Cambria"/>
          <w:sz w:val="24"/>
          <w:szCs w:val="24"/>
        </w:rPr>
      </w:pPr>
      <w:r w:rsidRPr="00FD297B">
        <w:rPr>
          <w:rFonts w:ascii="Cambria" w:hAnsi="Cambria"/>
          <w:spacing w:val="2"/>
          <w:sz w:val="24"/>
          <w:szCs w:val="24"/>
        </w:rPr>
        <w:t>(vii)</w:t>
      </w:r>
      <w:r w:rsidRPr="00FD297B">
        <w:rPr>
          <w:rFonts w:ascii="Cambria" w:hAnsi="Cambria"/>
          <w:spacing w:val="2"/>
          <w:sz w:val="24"/>
          <w:szCs w:val="24"/>
        </w:rPr>
        <w:tab/>
      </w:r>
      <w:r w:rsidRPr="00FD297B">
        <w:rPr>
          <w:rFonts w:ascii="Cambria" w:hAnsi="Cambria"/>
          <w:sz w:val="24"/>
          <w:szCs w:val="24"/>
        </w:rPr>
        <w:t>is required by law, court order or a governmental agency to be disclosed.</w:t>
      </w:r>
    </w:p>
    <w:p w14:paraId="4506C021" w14:textId="77777777" w:rsidR="002A1614" w:rsidRPr="00FD297B" w:rsidRDefault="002A1614" w:rsidP="002A1614">
      <w:pPr>
        <w:pStyle w:val="BodyTextIndent"/>
        <w:rPr>
          <w:rFonts w:ascii="Cambria" w:hAnsi="Cambria"/>
          <w:b w:val="0"/>
          <w:spacing w:val="2"/>
          <w:sz w:val="24"/>
          <w:szCs w:val="24"/>
        </w:rPr>
      </w:pPr>
    </w:p>
    <w:p w14:paraId="2F0580F7" w14:textId="77777777" w:rsidR="002A1614" w:rsidRPr="00FD297B" w:rsidRDefault="002A1614" w:rsidP="002A1614">
      <w:pPr>
        <w:pStyle w:val="BodyTextIndent"/>
        <w:rPr>
          <w:rFonts w:ascii="Cambria" w:hAnsi="Cambria"/>
          <w:b w:val="0"/>
          <w:spacing w:val="2"/>
          <w:sz w:val="24"/>
          <w:szCs w:val="24"/>
        </w:rPr>
      </w:pPr>
      <w:r w:rsidRPr="00FD297B">
        <w:rPr>
          <w:rFonts w:ascii="Cambria" w:hAnsi="Cambria"/>
          <w:b w:val="0"/>
          <w:spacing w:val="2"/>
          <w:sz w:val="24"/>
          <w:szCs w:val="24"/>
        </w:rPr>
        <w:t>9.2</w:t>
      </w:r>
      <w:r w:rsidRPr="00FD297B">
        <w:rPr>
          <w:rFonts w:ascii="Cambria" w:hAnsi="Cambria"/>
          <w:b w:val="0"/>
          <w:spacing w:val="2"/>
          <w:sz w:val="24"/>
          <w:szCs w:val="24"/>
        </w:rPr>
        <w:tab/>
        <w:t>The Receiving Party intending to rely on the foregoing exclusions shall bear the burden of showing that any of the foregoing exclusions apply to any information or materials.</w:t>
      </w:r>
    </w:p>
    <w:p w14:paraId="01314872" w14:textId="77777777" w:rsidR="002A1614" w:rsidRDefault="002A1614" w:rsidP="002A1614">
      <w:pPr>
        <w:pStyle w:val="NormalWeb"/>
        <w:ind w:left="720" w:hanging="720"/>
        <w:jc w:val="both"/>
        <w:rPr>
          <w:rFonts w:ascii="Cambria" w:hAnsi="Cambria" w:cs="Times New Roman"/>
        </w:rPr>
      </w:pPr>
      <w:r w:rsidRPr="00FD297B">
        <w:rPr>
          <w:rFonts w:ascii="Cambria" w:hAnsi="Cambria" w:cs="Times New Roman"/>
        </w:rPr>
        <w:t>9.3</w:t>
      </w:r>
      <w:r w:rsidRPr="00FD297B">
        <w:rPr>
          <w:rFonts w:ascii="Cambria" w:hAnsi="Cambria" w:cs="Times New Roman"/>
        </w:rPr>
        <w:tab/>
        <w:t xml:space="preserve">The Receiving Party may disclose Confidential Information in accordance with a judicial or other governmental order, provided that the Receiving Party shall give the Disclosing Party reasonable notice prior to such disclosure and reasonable opportunity to obtain a protective order or the equivalent. </w:t>
      </w:r>
    </w:p>
    <w:p w14:paraId="5AB4E02E" w14:textId="77777777" w:rsidR="002A1614" w:rsidRDefault="002A1614" w:rsidP="002A1614">
      <w:pPr>
        <w:spacing w:after="200" w:line="276" w:lineRule="auto"/>
        <w:rPr>
          <w:rFonts w:ascii="Cambria" w:hAnsi="Cambria"/>
          <w:sz w:val="24"/>
          <w:szCs w:val="24"/>
        </w:rPr>
      </w:pPr>
      <w:r>
        <w:rPr>
          <w:rFonts w:ascii="Cambria" w:hAnsi="Cambria"/>
        </w:rPr>
        <w:br w:type="page"/>
      </w:r>
    </w:p>
    <w:p w14:paraId="68092957" w14:textId="77777777" w:rsidR="002A1614" w:rsidRPr="00FD297B" w:rsidRDefault="002A1614" w:rsidP="002A1614">
      <w:pPr>
        <w:pStyle w:val="NormalWeb"/>
        <w:ind w:left="720" w:hanging="720"/>
        <w:jc w:val="both"/>
        <w:rPr>
          <w:rFonts w:ascii="Cambria" w:hAnsi="Cambria" w:cs="Times New Roman"/>
        </w:rPr>
      </w:pPr>
    </w:p>
    <w:p w14:paraId="4283D1BC"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 xml:space="preserve">10. </w:t>
      </w:r>
      <w:r w:rsidRPr="00FD297B">
        <w:rPr>
          <w:rFonts w:ascii="Cambria" w:hAnsi="Cambria"/>
          <w:spacing w:val="2"/>
          <w:sz w:val="24"/>
          <w:szCs w:val="24"/>
        </w:rPr>
        <w:tab/>
        <w:t xml:space="preserve"> TERM AND TERMINATION</w:t>
      </w:r>
    </w:p>
    <w:p w14:paraId="5611FF0C" w14:textId="77777777" w:rsidR="002A1614" w:rsidRPr="00FD297B" w:rsidRDefault="002A1614" w:rsidP="002A1614">
      <w:pPr>
        <w:pStyle w:val="BodyTextIndent"/>
        <w:rPr>
          <w:rFonts w:ascii="Cambria" w:hAnsi="Cambria"/>
          <w:b w:val="0"/>
          <w:spacing w:val="2"/>
          <w:sz w:val="24"/>
          <w:szCs w:val="24"/>
        </w:rPr>
      </w:pPr>
    </w:p>
    <w:p w14:paraId="0B7262D4" w14:textId="38BBF179"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10.1</w:t>
      </w:r>
      <w:r w:rsidRPr="00FD297B">
        <w:rPr>
          <w:rFonts w:ascii="Cambria" w:hAnsi="Cambria"/>
          <w:b w:val="0"/>
          <w:sz w:val="24"/>
          <w:szCs w:val="24"/>
        </w:rPr>
        <w:tab/>
        <w:t xml:space="preserve">This Agreement shall become effective on the day it has been duly signed by both Parties and shall remain in force for </w:t>
      </w:r>
      <w:r w:rsidR="002C058D">
        <w:rPr>
          <w:rFonts w:ascii="Cambria" w:hAnsi="Cambria"/>
          <w:b w:val="0"/>
          <w:sz w:val="24"/>
          <w:szCs w:val="24"/>
        </w:rPr>
        <w:t>two</w:t>
      </w:r>
      <w:r w:rsidRPr="00FD297B">
        <w:rPr>
          <w:rFonts w:ascii="Cambria" w:hAnsi="Cambria"/>
          <w:b w:val="0"/>
          <w:sz w:val="24"/>
          <w:szCs w:val="24"/>
        </w:rPr>
        <w:t xml:space="preserve"> year</w:t>
      </w:r>
      <w:r w:rsidR="002C058D">
        <w:rPr>
          <w:rFonts w:ascii="Cambria" w:hAnsi="Cambria"/>
          <w:b w:val="0"/>
          <w:sz w:val="24"/>
          <w:szCs w:val="24"/>
        </w:rPr>
        <w:t>s</w:t>
      </w:r>
      <w:r w:rsidRPr="00FD297B">
        <w:rPr>
          <w:rFonts w:ascii="Cambria" w:hAnsi="Cambria"/>
          <w:b w:val="0"/>
          <w:sz w:val="24"/>
          <w:szCs w:val="24"/>
        </w:rPr>
        <w:t xml:space="preserve"> from the Effective Date unless terminated earlier. </w:t>
      </w:r>
    </w:p>
    <w:p w14:paraId="3E460EF8" w14:textId="77777777" w:rsidR="002A1614" w:rsidRPr="00FD297B" w:rsidRDefault="002A1614" w:rsidP="002A1614">
      <w:pPr>
        <w:pStyle w:val="Heading2"/>
        <w:ind w:left="720" w:hanging="720"/>
        <w:jc w:val="both"/>
        <w:rPr>
          <w:rFonts w:ascii="Cambria" w:hAnsi="Cambria"/>
          <w:b w:val="0"/>
          <w:sz w:val="24"/>
          <w:szCs w:val="24"/>
        </w:rPr>
      </w:pPr>
    </w:p>
    <w:p w14:paraId="20B92387" w14:textId="77777777"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10.2</w:t>
      </w:r>
      <w:r w:rsidRPr="00FD297B">
        <w:rPr>
          <w:rFonts w:ascii="Cambria" w:hAnsi="Cambria"/>
          <w:b w:val="0"/>
          <w:sz w:val="24"/>
          <w:szCs w:val="24"/>
        </w:rPr>
        <w:tab/>
        <w:t>The provisions of this Agreement shall however apply retroactively to any Confidential Information, which may have been disclosed in connection with discussions and negotiations prior to the Effective Date.</w:t>
      </w:r>
    </w:p>
    <w:p w14:paraId="7994A6F0" w14:textId="77777777" w:rsidR="002A1614" w:rsidRPr="00FD297B" w:rsidRDefault="002A1614" w:rsidP="002A1614">
      <w:pPr>
        <w:pStyle w:val="Text"/>
        <w:jc w:val="both"/>
        <w:rPr>
          <w:rFonts w:ascii="Cambria" w:hAnsi="Cambria"/>
          <w:sz w:val="24"/>
          <w:szCs w:val="24"/>
        </w:rPr>
      </w:pPr>
    </w:p>
    <w:p w14:paraId="56D54E88" w14:textId="77777777" w:rsidR="002A1614" w:rsidRPr="00FD297B" w:rsidRDefault="002A1614" w:rsidP="002A1614">
      <w:pPr>
        <w:pStyle w:val="Heading2"/>
        <w:ind w:left="720" w:hanging="720"/>
        <w:jc w:val="both"/>
        <w:rPr>
          <w:rFonts w:ascii="Cambria" w:hAnsi="Cambria"/>
          <w:b w:val="0"/>
          <w:sz w:val="24"/>
          <w:szCs w:val="24"/>
        </w:rPr>
      </w:pPr>
      <w:r w:rsidRPr="00FD297B">
        <w:rPr>
          <w:rFonts w:ascii="Cambria" w:hAnsi="Cambria"/>
          <w:b w:val="0"/>
          <w:sz w:val="24"/>
          <w:szCs w:val="24"/>
        </w:rPr>
        <w:t>10.3</w:t>
      </w:r>
      <w:r w:rsidRPr="00FD297B">
        <w:rPr>
          <w:rFonts w:ascii="Cambria" w:hAnsi="Cambria"/>
          <w:b w:val="0"/>
          <w:sz w:val="24"/>
          <w:szCs w:val="24"/>
        </w:rPr>
        <w:tab/>
        <w:t>Subject to the provisions of Clause 11 hereunder, either Party may terminate this Agreement by providing a 30 (thirty) days prior written notice to the other Party.</w:t>
      </w:r>
    </w:p>
    <w:p w14:paraId="50328F4C" w14:textId="77777777" w:rsidR="002A1614" w:rsidRPr="00FD297B" w:rsidRDefault="002A1614" w:rsidP="002A1614">
      <w:pPr>
        <w:pStyle w:val="BodyTextIndent"/>
        <w:rPr>
          <w:rFonts w:ascii="Cambria" w:hAnsi="Cambria"/>
          <w:spacing w:val="2"/>
          <w:sz w:val="24"/>
          <w:szCs w:val="24"/>
        </w:rPr>
      </w:pPr>
    </w:p>
    <w:p w14:paraId="3EB032EC"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11.</w:t>
      </w:r>
      <w:r w:rsidRPr="00FD297B">
        <w:rPr>
          <w:rFonts w:ascii="Cambria" w:hAnsi="Cambria"/>
          <w:spacing w:val="2"/>
          <w:sz w:val="24"/>
          <w:szCs w:val="24"/>
        </w:rPr>
        <w:tab/>
        <w:t>SURVIVAL OF PROVISION</w:t>
      </w:r>
    </w:p>
    <w:p w14:paraId="089E592F" w14:textId="77777777" w:rsidR="002A1614" w:rsidRPr="00FD297B" w:rsidRDefault="002A1614" w:rsidP="002A1614">
      <w:pPr>
        <w:pStyle w:val="BodyTextIndent"/>
        <w:rPr>
          <w:rFonts w:ascii="Cambria" w:hAnsi="Cambria"/>
          <w:b w:val="0"/>
          <w:spacing w:val="2"/>
          <w:sz w:val="24"/>
          <w:szCs w:val="24"/>
        </w:rPr>
      </w:pPr>
    </w:p>
    <w:p w14:paraId="3DD0248F" w14:textId="77777777" w:rsidR="002A1614" w:rsidRPr="00FD297B" w:rsidRDefault="002A1614" w:rsidP="002A1614">
      <w:pPr>
        <w:pStyle w:val="BodyTextIndent"/>
        <w:rPr>
          <w:rFonts w:ascii="Cambria" w:hAnsi="Cambria"/>
          <w:b w:val="0"/>
          <w:spacing w:val="2"/>
          <w:sz w:val="24"/>
          <w:szCs w:val="24"/>
        </w:rPr>
      </w:pPr>
      <w:r w:rsidRPr="00FD297B">
        <w:rPr>
          <w:rFonts w:ascii="Cambria" w:hAnsi="Cambria"/>
          <w:b w:val="0"/>
          <w:sz w:val="24"/>
          <w:szCs w:val="24"/>
        </w:rPr>
        <w:tab/>
        <w:t xml:space="preserve">The terms and conditions of this Agreement with regard to disclosure of Confidential information shall survive after termination of this Agreement and remain in full force and effect unless otherwise agreed between the Parties in writing. </w:t>
      </w:r>
    </w:p>
    <w:p w14:paraId="75175C89" w14:textId="77777777" w:rsidR="002A1614" w:rsidRPr="00FD297B" w:rsidRDefault="002A1614" w:rsidP="002A1614">
      <w:pPr>
        <w:pStyle w:val="BodyTextIndent"/>
        <w:rPr>
          <w:rFonts w:ascii="Cambria" w:hAnsi="Cambria"/>
          <w:spacing w:val="2"/>
          <w:sz w:val="24"/>
          <w:szCs w:val="24"/>
        </w:rPr>
      </w:pPr>
    </w:p>
    <w:p w14:paraId="1C45E4C4"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 xml:space="preserve">12. </w:t>
      </w:r>
      <w:r w:rsidRPr="00FD297B">
        <w:rPr>
          <w:rFonts w:ascii="Cambria" w:hAnsi="Cambria"/>
          <w:spacing w:val="2"/>
          <w:sz w:val="24"/>
          <w:szCs w:val="24"/>
        </w:rPr>
        <w:tab/>
        <w:t>SETTLEMENT OF DISPUTES</w:t>
      </w:r>
    </w:p>
    <w:p w14:paraId="4065E362" w14:textId="77777777" w:rsidR="002A1614" w:rsidRPr="00FD297B" w:rsidRDefault="002A1614" w:rsidP="002A1614">
      <w:pPr>
        <w:pStyle w:val="BodyTextIndent"/>
        <w:rPr>
          <w:rFonts w:ascii="Cambria" w:hAnsi="Cambria"/>
          <w:spacing w:val="2"/>
          <w:sz w:val="24"/>
          <w:szCs w:val="24"/>
        </w:rPr>
      </w:pPr>
    </w:p>
    <w:p w14:paraId="1FD0F893" w14:textId="77777777" w:rsidR="002A1614" w:rsidRPr="00FD297B" w:rsidRDefault="002A1614" w:rsidP="002A1614">
      <w:pPr>
        <w:pStyle w:val="BodyTextIndent"/>
        <w:spacing w:before="120" w:after="120"/>
        <w:ind w:firstLine="0"/>
        <w:rPr>
          <w:rFonts w:ascii="Cambria" w:hAnsi="Cambria"/>
          <w:b w:val="0"/>
          <w:spacing w:val="2"/>
          <w:sz w:val="24"/>
          <w:szCs w:val="24"/>
        </w:rPr>
      </w:pPr>
      <w:r w:rsidRPr="00FD297B">
        <w:rPr>
          <w:rFonts w:ascii="Cambria" w:hAnsi="Cambria"/>
          <w:b w:val="0"/>
          <w:spacing w:val="2"/>
          <w:sz w:val="24"/>
          <w:szCs w:val="24"/>
        </w:rPr>
        <w:t>In the event of any dispute arising in respect of this Agreement, authorized representatives of both the parties shall attempt to resolve such dispute within thirty (30) days of either of the Party giving notice in writing to the other Party of such dispute.  All disputes arising out or in connection with this Agreement, which cannot be resolved amicably, as mentioned above, shall be finally settled exclusively by arbitration as the Arbitration Act 2001. Each Party shall appoint one Arbitrator and the two Arbitrators so appointed will appoint the third or the presiding Arbitrator. The proceedings of Arbitration shall be in the English language. The Arbitrator’s award shall be final and binding on the parties.</w:t>
      </w:r>
    </w:p>
    <w:p w14:paraId="2EDCEE4E" w14:textId="77777777" w:rsidR="002A1614" w:rsidRPr="00FD297B" w:rsidRDefault="002A1614" w:rsidP="002A1614">
      <w:pPr>
        <w:pStyle w:val="BodyTextIndent"/>
        <w:rPr>
          <w:rFonts w:ascii="Cambria" w:hAnsi="Cambria"/>
          <w:b w:val="0"/>
          <w:spacing w:val="2"/>
          <w:sz w:val="24"/>
          <w:szCs w:val="24"/>
        </w:rPr>
      </w:pPr>
    </w:p>
    <w:p w14:paraId="6CAEE413"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13.</w:t>
      </w:r>
      <w:r w:rsidRPr="00FD297B">
        <w:rPr>
          <w:rFonts w:ascii="Cambria" w:hAnsi="Cambria"/>
          <w:spacing w:val="2"/>
          <w:sz w:val="24"/>
          <w:szCs w:val="24"/>
        </w:rPr>
        <w:tab/>
        <w:t>GOVERNING LAW &amp; JURISDICTION</w:t>
      </w:r>
    </w:p>
    <w:p w14:paraId="0C70A085" w14:textId="77777777" w:rsidR="002A1614" w:rsidRPr="00FD297B" w:rsidRDefault="002A1614" w:rsidP="002A1614">
      <w:pPr>
        <w:pStyle w:val="BodyTextIndent"/>
        <w:rPr>
          <w:rFonts w:ascii="Cambria" w:hAnsi="Cambria"/>
          <w:b w:val="0"/>
          <w:spacing w:val="2"/>
          <w:sz w:val="24"/>
          <w:szCs w:val="24"/>
        </w:rPr>
      </w:pPr>
    </w:p>
    <w:p w14:paraId="57CACC48" w14:textId="77777777" w:rsidR="002A1614" w:rsidRPr="00FD297B" w:rsidRDefault="002A1614" w:rsidP="002A1614">
      <w:pPr>
        <w:ind w:left="720" w:hanging="720"/>
        <w:jc w:val="both"/>
        <w:rPr>
          <w:rFonts w:ascii="Cambria" w:hAnsi="Cambria"/>
          <w:sz w:val="24"/>
          <w:szCs w:val="24"/>
        </w:rPr>
      </w:pPr>
      <w:r w:rsidRPr="00FD297B">
        <w:rPr>
          <w:rFonts w:ascii="Cambria" w:hAnsi="Cambria"/>
          <w:sz w:val="24"/>
          <w:szCs w:val="24"/>
        </w:rPr>
        <w:t>13.1</w:t>
      </w:r>
      <w:r w:rsidRPr="00FD297B">
        <w:rPr>
          <w:rFonts w:ascii="Cambria" w:hAnsi="Cambria"/>
          <w:sz w:val="24"/>
          <w:szCs w:val="24"/>
        </w:rPr>
        <w:tab/>
        <w:t>This Agreement shall be governed by, and construed in accordance with the laws of</w:t>
      </w:r>
      <w:r w:rsidRPr="00FD297B">
        <w:rPr>
          <w:rFonts w:ascii="Cambria" w:hAnsi="Cambria"/>
          <w:color w:val="000000"/>
          <w:sz w:val="24"/>
          <w:szCs w:val="24"/>
        </w:rPr>
        <w:t xml:space="preserve"> Bangladesh.</w:t>
      </w:r>
      <w:r w:rsidRPr="00FD297B">
        <w:rPr>
          <w:rFonts w:ascii="Cambria" w:hAnsi="Cambria"/>
          <w:sz w:val="24"/>
          <w:szCs w:val="24"/>
        </w:rPr>
        <w:t xml:space="preserve"> </w:t>
      </w:r>
    </w:p>
    <w:p w14:paraId="1A0BC851" w14:textId="77777777" w:rsidR="002A1614" w:rsidRPr="00FD297B" w:rsidRDefault="002A1614" w:rsidP="002A1614">
      <w:pPr>
        <w:tabs>
          <w:tab w:val="left" w:pos="720"/>
        </w:tabs>
        <w:jc w:val="both"/>
        <w:rPr>
          <w:rFonts w:ascii="Cambria" w:hAnsi="Cambria"/>
          <w:sz w:val="24"/>
          <w:szCs w:val="24"/>
        </w:rPr>
      </w:pPr>
    </w:p>
    <w:p w14:paraId="51107CF4" w14:textId="77777777" w:rsidR="002A1614" w:rsidRPr="00FD297B" w:rsidRDefault="002A1614" w:rsidP="002A1614">
      <w:pPr>
        <w:ind w:left="720" w:hanging="720"/>
        <w:jc w:val="both"/>
        <w:rPr>
          <w:rFonts w:ascii="Cambria" w:hAnsi="Cambria"/>
          <w:sz w:val="24"/>
          <w:szCs w:val="24"/>
        </w:rPr>
      </w:pPr>
      <w:r w:rsidRPr="00FD297B">
        <w:rPr>
          <w:rFonts w:ascii="Cambria" w:hAnsi="Cambria"/>
          <w:sz w:val="24"/>
          <w:szCs w:val="24"/>
        </w:rPr>
        <w:t xml:space="preserve">13.2 </w:t>
      </w:r>
      <w:r w:rsidRPr="00FD297B">
        <w:rPr>
          <w:rFonts w:ascii="Cambria" w:hAnsi="Cambria"/>
          <w:sz w:val="24"/>
          <w:szCs w:val="24"/>
        </w:rPr>
        <w:tab/>
        <w:t xml:space="preserve">The parties hereto agree that in relation to any legal action or proceedings out of or in connection with this Agreement (“the proceedings”), the Parties to this Agreement hereby irrevocably </w:t>
      </w:r>
      <w:r w:rsidRPr="00FD297B">
        <w:rPr>
          <w:rFonts w:ascii="Cambria" w:hAnsi="Cambria"/>
          <w:color w:val="000000"/>
          <w:sz w:val="24"/>
          <w:szCs w:val="24"/>
        </w:rPr>
        <w:t>submit to the jurisdiction of the courts of Bangladesh and waive any objection to</w:t>
      </w:r>
      <w:r w:rsidRPr="00FD297B">
        <w:rPr>
          <w:rFonts w:ascii="Cambria" w:hAnsi="Cambria"/>
          <w:sz w:val="24"/>
          <w:szCs w:val="24"/>
        </w:rPr>
        <w:t xml:space="preserve"> the proceedings in any such court on the grounds of venue or on the grounds that the proceedings have been bought in an inconvenient forum.</w:t>
      </w:r>
    </w:p>
    <w:p w14:paraId="009678F5" w14:textId="77777777" w:rsidR="002A1614" w:rsidRPr="00FD297B" w:rsidRDefault="002A1614" w:rsidP="002A1614">
      <w:pPr>
        <w:pStyle w:val="BodyTextIndent"/>
        <w:rPr>
          <w:rFonts w:ascii="Cambria" w:hAnsi="Cambria"/>
          <w:b w:val="0"/>
          <w:spacing w:val="2"/>
          <w:sz w:val="24"/>
          <w:szCs w:val="24"/>
        </w:rPr>
      </w:pPr>
    </w:p>
    <w:p w14:paraId="27AAFA17"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14.</w:t>
      </w:r>
      <w:r w:rsidRPr="00FD297B">
        <w:rPr>
          <w:rFonts w:ascii="Cambria" w:hAnsi="Cambria"/>
          <w:spacing w:val="2"/>
          <w:sz w:val="24"/>
          <w:szCs w:val="24"/>
        </w:rPr>
        <w:tab/>
        <w:t>ENTIRE AGREEMENT</w:t>
      </w:r>
    </w:p>
    <w:p w14:paraId="654908D7"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14.1</w:t>
      </w:r>
      <w:r w:rsidRPr="00FD297B">
        <w:rPr>
          <w:rFonts w:ascii="Cambria" w:hAnsi="Cambria" w:cs="Times New Roman"/>
        </w:rPr>
        <w:tab/>
        <w:t xml:space="preserve">This Agreement expresses the full and complete understanding of the parties with respect to the subject matter hereof and supersedes all prior or contemporaneous proposals, agreements, representations and understandings, whether written or oral, with respect to the subject matter. </w:t>
      </w:r>
    </w:p>
    <w:p w14:paraId="3DE50632" w14:textId="77777777" w:rsidR="002A1614" w:rsidRDefault="002A1614" w:rsidP="002A1614">
      <w:pPr>
        <w:pStyle w:val="NormalWeb"/>
        <w:ind w:left="720" w:hanging="720"/>
        <w:jc w:val="both"/>
        <w:rPr>
          <w:rFonts w:ascii="Cambria" w:hAnsi="Cambria" w:cs="Times New Roman"/>
        </w:rPr>
      </w:pPr>
      <w:r w:rsidRPr="00FD297B">
        <w:rPr>
          <w:rFonts w:ascii="Cambria" w:hAnsi="Cambria" w:cs="Times New Roman"/>
        </w:rPr>
        <w:t>14.2</w:t>
      </w:r>
      <w:r w:rsidRPr="00FD297B">
        <w:rPr>
          <w:rFonts w:ascii="Cambria" w:hAnsi="Cambria" w:cs="Times New Roman"/>
        </w:rPr>
        <w:tab/>
        <w:t xml:space="preserve">This Agreement shall not limit any rights that either Party may have under trade secret, copyright, patent or other laws that may be available. No Agreement or modification of any provision of this Agreement shall be effective unless in writing and signed by duly authorized signatories of both parties. </w:t>
      </w:r>
    </w:p>
    <w:p w14:paraId="162B857B" w14:textId="77777777" w:rsidR="002A1614" w:rsidRDefault="002A1614" w:rsidP="002A1614">
      <w:pPr>
        <w:spacing w:after="200" w:line="276" w:lineRule="auto"/>
        <w:rPr>
          <w:rFonts w:ascii="Cambria" w:hAnsi="Cambria"/>
          <w:sz w:val="24"/>
          <w:szCs w:val="24"/>
        </w:rPr>
      </w:pPr>
      <w:r>
        <w:rPr>
          <w:rFonts w:ascii="Cambria" w:hAnsi="Cambria"/>
        </w:rPr>
        <w:br w:type="page"/>
      </w:r>
    </w:p>
    <w:p w14:paraId="1EAC86F1" w14:textId="77777777" w:rsidR="002A1614" w:rsidRPr="00FD297B" w:rsidRDefault="002A1614" w:rsidP="002A1614">
      <w:pPr>
        <w:pStyle w:val="NormalWeb"/>
        <w:ind w:left="720" w:hanging="720"/>
        <w:jc w:val="both"/>
        <w:rPr>
          <w:rFonts w:ascii="Cambria" w:hAnsi="Cambria" w:cs="Times New Roman"/>
        </w:rPr>
      </w:pPr>
    </w:p>
    <w:p w14:paraId="5BC19B6C" w14:textId="77777777" w:rsidR="002A1614" w:rsidRPr="00FD297B" w:rsidRDefault="002A1614" w:rsidP="002A1614">
      <w:pPr>
        <w:jc w:val="both"/>
        <w:rPr>
          <w:rFonts w:ascii="Cambria" w:hAnsi="Cambria"/>
          <w:b/>
          <w:sz w:val="24"/>
          <w:szCs w:val="24"/>
        </w:rPr>
      </w:pPr>
      <w:r w:rsidRPr="00FD297B">
        <w:rPr>
          <w:rFonts w:ascii="Cambria" w:hAnsi="Cambria"/>
          <w:b/>
          <w:sz w:val="24"/>
          <w:szCs w:val="24"/>
        </w:rPr>
        <w:t>15.</w:t>
      </w:r>
      <w:r w:rsidRPr="00FD297B">
        <w:rPr>
          <w:rFonts w:ascii="Cambria" w:hAnsi="Cambria"/>
          <w:b/>
          <w:sz w:val="24"/>
          <w:szCs w:val="24"/>
        </w:rPr>
        <w:tab/>
        <w:t>COUNTERPARTS AND RIGHTS</w:t>
      </w:r>
    </w:p>
    <w:p w14:paraId="2D747034"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15.1</w:t>
      </w:r>
      <w:r w:rsidRPr="00FD297B">
        <w:rPr>
          <w:rFonts w:ascii="Cambria" w:hAnsi="Cambria" w:cs="Times New Roman"/>
        </w:rPr>
        <w:tab/>
        <w:t xml:space="preserve">This Agreement may be signed in counterparts on stamp papers for each Party of this Agreement, which together shall constitute one agreement. If this Agreement is signed in counterparts, no signatory hereto shall be bound until both parties named below have duly executed, or caused to be duly executed, a counterpart of this Agreement. </w:t>
      </w:r>
    </w:p>
    <w:p w14:paraId="670138EE"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15.2</w:t>
      </w:r>
      <w:r w:rsidRPr="00FD297B">
        <w:rPr>
          <w:rFonts w:ascii="Cambria" w:hAnsi="Cambria" w:cs="Times New Roman"/>
        </w:rPr>
        <w:tab/>
        <w:t xml:space="preserve">The person signing on behalf of each Party represents that he or she has the right and power to execute this Agreement. </w:t>
      </w:r>
    </w:p>
    <w:p w14:paraId="34F1EB96" w14:textId="77777777" w:rsidR="002A1614" w:rsidRPr="00FD297B" w:rsidRDefault="002A1614" w:rsidP="002A1614">
      <w:pPr>
        <w:pStyle w:val="BodyTextIndent"/>
        <w:rPr>
          <w:rFonts w:ascii="Cambria" w:hAnsi="Cambria"/>
          <w:spacing w:val="2"/>
          <w:sz w:val="24"/>
          <w:szCs w:val="24"/>
        </w:rPr>
      </w:pPr>
      <w:r w:rsidRPr="00FD297B">
        <w:rPr>
          <w:rFonts w:ascii="Cambria" w:hAnsi="Cambria"/>
          <w:spacing w:val="2"/>
          <w:sz w:val="24"/>
          <w:szCs w:val="24"/>
        </w:rPr>
        <w:t>16.</w:t>
      </w:r>
      <w:r w:rsidRPr="00FD297B">
        <w:rPr>
          <w:rFonts w:ascii="Cambria" w:hAnsi="Cambria"/>
          <w:spacing w:val="2"/>
          <w:sz w:val="24"/>
          <w:szCs w:val="24"/>
        </w:rPr>
        <w:tab/>
        <w:t>MISCELLENEOUS</w:t>
      </w:r>
    </w:p>
    <w:p w14:paraId="3FE7AD43"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16.1</w:t>
      </w:r>
      <w:r w:rsidRPr="00FD297B">
        <w:rPr>
          <w:rFonts w:ascii="Cambria" w:hAnsi="Cambria" w:cs="Times New Roman"/>
        </w:rPr>
        <w:tab/>
        <w:t xml:space="preserve">None of the provisions of this Agreement shall be deemed to have been waived by any act, omission, or acquiescence on the part of the Disclosing Party without a written instrument signed by the Disclosing Party. No waiver by a Party of any breach shall be effective unless in writing, and no waiver shall be construed as a waiver of any succeeding breach, whether or not of the same or a different term or condition; </w:t>
      </w:r>
    </w:p>
    <w:p w14:paraId="35EEC007" w14:textId="77777777" w:rsidR="002A1614" w:rsidRPr="00FD297B" w:rsidRDefault="002A1614" w:rsidP="002A1614">
      <w:pPr>
        <w:pStyle w:val="NormalWeb"/>
        <w:ind w:left="720" w:hanging="720"/>
        <w:jc w:val="both"/>
        <w:rPr>
          <w:rFonts w:ascii="Cambria" w:hAnsi="Cambria" w:cs="Times New Roman"/>
        </w:rPr>
      </w:pPr>
      <w:r w:rsidRPr="00FD297B">
        <w:rPr>
          <w:rFonts w:ascii="Cambria" w:hAnsi="Cambria" w:cs="Times New Roman"/>
        </w:rPr>
        <w:t>16.2</w:t>
      </w:r>
      <w:r w:rsidRPr="00FD297B">
        <w:rPr>
          <w:rFonts w:ascii="Cambria" w:hAnsi="Cambria" w:cs="Times New Roman"/>
        </w:rPr>
        <w:tab/>
        <w:t xml:space="preserve">This Agreement shall be construed as to its fair meaning and not strictly for or against either Party. </w:t>
      </w:r>
    </w:p>
    <w:p w14:paraId="23499A78" w14:textId="77777777" w:rsidR="002A1614" w:rsidRPr="00FD297B" w:rsidRDefault="002A1614" w:rsidP="002A1614">
      <w:pPr>
        <w:pStyle w:val="BodyTextIndent"/>
        <w:rPr>
          <w:rFonts w:ascii="Cambria" w:hAnsi="Cambria"/>
          <w:b w:val="0"/>
          <w:spacing w:val="2"/>
          <w:sz w:val="24"/>
          <w:szCs w:val="24"/>
        </w:rPr>
      </w:pPr>
      <w:r w:rsidRPr="00FD297B">
        <w:rPr>
          <w:rFonts w:ascii="Cambria" w:hAnsi="Cambria"/>
          <w:b w:val="0"/>
          <w:sz w:val="24"/>
          <w:szCs w:val="24"/>
        </w:rPr>
        <w:t>16.3</w:t>
      </w:r>
      <w:r w:rsidRPr="00FD297B">
        <w:rPr>
          <w:rFonts w:ascii="Cambria" w:hAnsi="Cambria"/>
          <w:b w:val="0"/>
          <w:sz w:val="24"/>
          <w:szCs w:val="24"/>
        </w:rPr>
        <w:tab/>
        <w:t>The headings hereof are descriptive only and not to be construed in interpreting the provisions.</w:t>
      </w:r>
    </w:p>
    <w:p w14:paraId="59B7C3D6" w14:textId="77777777" w:rsidR="002A1614" w:rsidRPr="00FD297B" w:rsidRDefault="002A1614" w:rsidP="002A1614">
      <w:pPr>
        <w:pStyle w:val="BodyTextIndent"/>
        <w:ind w:left="0" w:firstLine="0"/>
        <w:rPr>
          <w:rFonts w:ascii="Cambria" w:hAnsi="Cambria"/>
          <w:b w:val="0"/>
          <w:spacing w:val="2"/>
          <w:sz w:val="24"/>
          <w:szCs w:val="24"/>
        </w:rPr>
      </w:pPr>
    </w:p>
    <w:p w14:paraId="79E0C533" w14:textId="77777777" w:rsidR="002A1614" w:rsidRPr="00FD297B" w:rsidRDefault="002A1614" w:rsidP="002A1614">
      <w:pPr>
        <w:pStyle w:val="BodyTextIndent"/>
        <w:ind w:left="0" w:firstLine="0"/>
        <w:rPr>
          <w:rFonts w:ascii="Cambria" w:hAnsi="Cambria"/>
          <w:spacing w:val="2"/>
          <w:sz w:val="24"/>
          <w:szCs w:val="24"/>
        </w:rPr>
      </w:pPr>
      <w:r w:rsidRPr="00FD297B">
        <w:rPr>
          <w:rFonts w:ascii="Cambria" w:hAnsi="Cambria"/>
          <w:spacing w:val="2"/>
          <w:sz w:val="24"/>
          <w:szCs w:val="24"/>
        </w:rPr>
        <w:t>IN WITNESS THEREOF, THE PARTIES HAVE HEREUNTO SET THEIR HANDS AND SEALS AS OF THE DATE FIRST ABOVE WRITTEN.</w:t>
      </w:r>
    </w:p>
    <w:p w14:paraId="3EFA3B46" w14:textId="77777777" w:rsidR="002A1614" w:rsidRPr="00FD297B" w:rsidRDefault="002A1614" w:rsidP="002A1614">
      <w:pPr>
        <w:pStyle w:val="BodyTextIndent"/>
        <w:ind w:left="0" w:firstLine="0"/>
        <w:rPr>
          <w:rFonts w:ascii="Cambria" w:hAnsi="Cambria"/>
          <w:b w:val="0"/>
          <w:spacing w:val="2"/>
          <w:sz w:val="24"/>
          <w:szCs w:val="24"/>
        </w:rPr>
      </w:pPr>
    </w:p>
    <w:tbl>
      <w:tblPr>
        <w:tblW w:w="0" w:type="auto"/>
        <w:jc w:val="center"/>
        <w:tblLook w:val="04A0" w:firstRow="1" w:lastRow="0" w:firstColumn="1" w:lastColumn="0" w:noHBand="0" w:noVBand="1"/>
      </w:tblPr>
      <w:tblGrid>
        <w:gridCol w:w="3839"/>
        <w:gridCol w:w="4502"/>
      </w:tblGrid>
      <w:tr w:rsidR="002A1614" w:rsidRPr="00FD297B" w14:paraId="5EBF35B8" w14:textId="77777777" w:rsidTr="0045586A">
        <w:trPr>
          <w:trHeight w:val="232"/>
          <w:jc w:val="center"/>
        </w:trPr>
        <w:tc>
          <w:tcPr>
            <w:tcW w:w="3839" w:type="dxa"/>
            <w:tcBorders>
              <w:top w:val="single" w:sz="4" w:space="0" w:color="auto"/>
              <w:left w:val="single" w:sz="4" w:space="0" w:color="auto"/>
              <w:bottom w:val="single" w:sz="4" w:space="0" w:color="auto"/>
              <w:right w:val="single" w:sz="4" w:space="0" w:color="auto"/>
            </w:tcBorders>
          </w:tcPr>
          <w:p w14:paraId="20C0CF1D" w14:textId="77777777" w:rsidR="002A1614" w:rsidRPr="00FD297B" w:rsidRDefault="002A1614" w:rsidP="0045586A">
            <w:pPr>
              <w:jc w:val="both"/>
              <w:rPr>
                <w:rFonts w:ascii="Cambria" w:hAnsi="Cambria" w:cs="Arial"/>
                <w:b/>
                <w:sz w:val="24"/>
                <w:szCs w:val="24"/>
              </w:rPr>
            </w:pPr>
            <w:r w:rsidRPr="00FD297B">
              <w:rPr>
                <w:rFonts w:ascii="Cambria" w:hAnsi="Cambria" w:cs="Arial"/>
                <w:b/>
                <w:sz w:val="24"/>
                <w:szCs w:val="24"/>
              </w:rPr>
              <w:t xml:space="preserve">Signed for and </w:t>
            </w:r>
            <w:proofErr w:type="gramStart"/>
            <w:r w:rsidRPr="00FD297B">
              <w:rPr>
                <w:rFonts w:ascii="Cambria" w:hAnsi="Cambria" w:cs="Arial"/>
                <w:b/>
                <w:sz w:val="24"/>
                <w:szCs w:val="24"/>
              </w:rPr>
              <w:t>On</w:t>
            </w:r>
            <w:proofErr w:type="gramEnd"/>
            <w:r w:rsidRPr="00FD297B">
              <w:rPr>
                <w:rFonts w:ascii="Cambria" w:hAnsi="Cambria" w:cs="Arial"/>
                <w:b/>
                <w:sz w:val="24"/>
                <w:szCs w:val="24"/>
              </w:rPr>
              <w:t xml:space="preserve"> behalf of</w:t>
            </w:r>
          </w:p>
          <w:p w14:paraId="1FD6477B" w14:textId="01917956" w:rsidR="002A1614" w:rsidRPr="00FD297B" w:rsidRDefault="002C058D" w:rsidP="0045586A">
            <w:pPr>
              <w:jc w:val="both"/>
              <w:rPr>
                <w:rFonts w:ascii="Cambria" w:hAnsi="Cambria" w:cs="Arial"/>
                <w:b/>
                <w:sz w:val="24"/>
                <w:szCs w:val="24"/>
              </w:rPr>
            </w:pPr>
            <w:r>
              <w:rPr>
                <w:rFonts w:ascii="Cambria" w:hAnsi="Cambria" w:cs="Arial"/>
                <w:b/>
                <w:sz w:val="24"/>
                <w:szCs w:val="24"/>
              </w:rPr>
              <w:t>Global iTech</w:t>
            </w:r>
            <w:r w:rsidR="002A1614" w:rsidRPr="00FD297B">
              <w:rPr>
                <w:rFonts w:ascii="Cambria" w:hAnsi="Cambria" w:cs="Arial"/>
                <w:b/>
                <w:sz w:val="24"/>
                <w:szCs w:val="24"/>
              </w:rPr>
              <w:t xml:space="preserve"> </w:t>
            </w:r>
          </w:p>
        </w:tc>
        <w:tc>
          <w:tcPr>
            <w:tcW w:w="4502" w:type="dxa"/>
            <w:tcBorders>
              <w:top w:val="single" w:sz="4" w:space="0" w:color="auto"/>
              <w:left w:val="single" w:sz="4" w:space="0" w:color="auto"/>
              <w:bottom w:val="single" w:sz="4" w:space="0" w:color="auto"/>
              <w:right w:val="single" w:sz="4" w:space="0" w:color="auto"/>
            </w:tcBorders>
          </w:tcPr>
          <w:p w14:paraId="7A80F925" w14:textId="77777777" w:rsidR="002A1614" w:rsidRPr="00FD297B" w:rsidRDefault="002A1614" w:rsidP="0045586A">
            <w:pPr>
              <w:jc w:val="both"/>
              <w:rPr>
                <w:rFonts w:ascii="Cambria" w:hAnsi="Cambria" w:cs="Arial"/>
                <w:b/>
                <w:sz w:val="24"/>
                <w:szCs w:val="24"/>
              </w:rPr>
            </w:pPr>
            <w:r w:rsidRPr="00FD297B">
              <w:rPr>
                <w:rFonts w:ascii="Cambria" w:hAnsi="Cambria" w:cs="Arial"/>
                <w:b/>
                <w:sz w:val="24"/>
                <w:szCs w:val="24"/>
              </w:rPr>
              <w:t xml:space="preserve">Signed for and </w:t>
            </w:r>
            <w:proofErr w:type="gramStart"/>
            <w:r w:rsidRPr="00FD297B">
              <w:rPr>
                <w:rFonts w:ascii="Cambria" w:hAnsi="Cambria" w:cs="Arial"/>
                <w:b/>
                <w:sz w:val="24"/>
                <w:szCs w:val="24"/>
              </w:rPr>
              <w:t>On</w:t>
            </w:r>
            <w:proofErr w:type="gramEnd"/>
            <w:r w:rsidRPr="00FD297B">
              <w:rPr>
                <w:rFonts w:ascii="Cambria" w:hAnsi="Cambria" w:cs="Arial"/>
                <w:b/>
                <w:sz w:val="24"/>
                <w:szCs w:val="24"/>
              </w:rPr>
              <w:t xml:space="preserve"> behalf of </w:t>
            </w:r>
          </w:p>
          <w:p w14:paraId="40E2FAE0" w14:textId="77777777" w:rsidR="002A1614" w:rsidRPr="00FD297B" w:rsidRDefault="002A1614" w:rsidP="0045586A">
            <w:pPr>
              <w:jc w:val="both"/>
              <w:rPr>
                <w:rFonts w:ascii="Cambria" w:hAnsi="Cambria" w:cs="Arial"/>
                <w:sz w:val="24"/>
                <w:szCs w:val="24"/>
              </w:rPr>
            </w:pPr>
            <w:r w:rsidRPr="00FD297B">
              <w:rPr>
                <w:rFonts w:ascii="Cambria" w:hAnsi="Cambria" w:cs="Axiata Book"/>
                <w:b/>
                <w:sz w:val="24"/>
                <w:szCs w:val="24"/>
              </w:rPr>
              <w:t>Live Technologies Ltd.</w:t>
            </w:r>
          </w:p>
        </w:tc>
      </w:tr>
      <w:tr w:rsidR="002A1614" w:rsidRPr="00FD297B" w14:paraId="459900FD" w14:textId="77777777" w:rsidTr="0045586A">
        <w:trPr>
          <w:trHeight w:val="1052"/>
          <w:jc w:val="center"/>
        </w:trPr>
        <w:tc>
          <w:tcPr>
            <w:tcW w:w="3839" w:type="dxa"/>
            <w:tcBorders>
              <w:top w:val="single" w:sz="4" w:space="0" w:color="auto"/>
              <w:left w:val="single" w:sz="4" w:space="0" w:color="auto"/>
              <w:right w:val="single" w:sz="4" w:space="0" w:color="auto"/>
            </w:tcBorders>
          </w:tcPr>
          <w:p w14:paraId="687CC595" w14:textId="77777777" w:rsidR="002A1614" w:rsidRPr="00FD297B" w:rsidRDefault="002A1614" w:rsidP="0045586A">
            <w:pPr>
              <w:jc w:val="both"/>
              <w:rPr>
                <w:rFonts w:ascii="Cambria" w:hAnsi="Cambria" w:cs="Arial"/>
                <w:sz w:val="24"/>
                <w:szCs w:val="24"/>
              </w:rPr>
            </w:pPr>
            <w:r w:rsidRPr="00FD297B">
              <w:rPr>
                <w:rFonts w:ascii="Cambria" w:hAnsi="Cambria" w:cs="Arial"/>
                <w:sz w:val="24"/>
                <w:szCs w:val="24"/>
              </w:rPr>
              <w:t>Signature:</w:t>
            </w:r>
          </w:p>
          <w:p w14:paraId="15B4DAFE" w14:textId="77777777" w:rsidR="002A1614" w:rsidRPr="00FD297B" w:rsidRDefault="002A1614" w:rsidP="0045586A">
            <w:pPr>
              <w:jc w:val="both"/>
              <w:rPr>
                <w:rFonts w:ascii="Cambria" w:hAnsi="Cambria" w:cs="Arial"/>
                <w:sz w:val="24"/>
                <w:szCs w:val="24"/>
              </w:rPr>
            </w:pPr>
          </w:p>
          <w:p w14:paraId="56421166" w14:textId="77777777" w:rsidR="002A1614" w:rsidRPr="00FD297B" w:rsidRDefault="002A1614" w:rsidP="0045586A">
            <w:pPr>
              <w:jc w:val="both"/>
              <w:rPr>
                <w:rFonts w:ascii="Cambria" w:hAnsi="Cambria" w:cs="Arial"/>
                <w:sz w:val="24"/>
                <w:szCs w:val="24"/>
              </w:rPr>
            </w:pPr>
          </w:p>
          <w:p w14:paraId="3FA248B3" w14:textId="77777777" w:rsidR="002A1614" w:rsidRPr="00FD297B" w:rsidRDefault="002A1614" w:rsidP="0045586A">
            <w:pPr>
              <w:jc w:val="both"/>
              <w:rPr>
                <w:rFonts w:ascii="Cambria" w:hAnsi="Cambria" w:cs="Arial"/>
                <w:sz w:val="24"/>
                <w:szCs w:val="24"/>
              </w:rPr>
            </w:pPr>
          </w:p>
        </w:tc>
        <w:tc>
          <w:tcPr>
            <w:tcW w:w="4502" w:type="dxa"/>
            <w:tcBorders>
              <w:top w:val="single" w:sz="4" w:space="0" w:color="auto"/>
              <w:left w:val="single" w:sz="4" w:space="0" w:color="auto"/>
              <w:right w:val="single" w:sz="4" w:space="0" w:color="auto"/>
            </w:tcBorders>
          </w:tcPr>
          <w:p w14:paraId="4FCBE247" w14:textId="77777777" w:rsidR="002A1614" w:rsidRPr="00FD297B" w:rsidRDefault="002A1614" w:rsidP="0045586A">
            <w:pPr>
              <w:jc w:val="both"/>
              <w:rPr>
                <w:rFonts w:ascii="Cambria" w:hAnsi="Cambria" w:cs="Arial"/>
                <w:sz w:val="24"/>
                <w:szCs w:val="24"/>
              </w:rPr>
            </w:pPr>
            <w:r w:rsidRPr="00FD297B">
              <w:rPr>
                <w:rFonts w:ascii="Cambria" w:hAnsi="Cambria" w:cs="Arial"/>
                <w:sz w:val="24"/>
                <w:szCs w:val="24"/>
              </w:rPr>
              <w:t>Signature:</w:t>
            </w:r>
          </w:p>
          <w:p w14:paraId="5BB4A32B" w14:textId="77777777" w:rsidR="002A1614" w:rsidRPr="00FD297B" w:rsidRDefault="002A1614" w:rsidP="0045586A">
            <w:pPr>
              <w:jc w:val="both"/>
              <w:rPr>
                <w:rFonts w:ascii="Cambria" w:hAnsi="Cambria" w:cs="Arial"/>
                <w:sz w:val="24"/>
                <w:szCs w:val="24"/>
              </w:rPr>
            </w:pPr>
          </w:p>
          <w:p w14:paraId="3BE49F9C" w14:textId="77777777" w:rsidR="002A1614" w:rsidRPr="00FD297B" w:rsidRDefault="002A1614" w:rsidP="0045586A">
            <w:pPr>
              <w:jc w:val="both"/>
              <w:rPr>
                <w:rFonts w:ascii="Cambria" w:hAnsi="Cambria" w:cs="Arial"/>
                <w:sz w:val="24"/>
                <w:szCs w:val="24"/>
              </w:rPr>
            </w:pPr>
          </w:p>
          <w:p w14:paraId="4CCBE83B" w14:textId="77777777" w:rsidR="002A1614" w:rsidRPr="00FD297B" w:rsidRDefault="002A1614" w:rsidP="0045586A">
            <w:pPr>
              <w:jc w:val="both"/>
              <w:rPr>
                <w:rFonts w:ascii="Cambria" w:hAnsi="Cambria" w:cs="Arial"/>
                <w:sz w:val="24"/>
                <w:szCs w:val="24"/>
              </w:rPr>
            </w:pPr>
          </w:p>
        </w:tc>
      </w:tr>
      <w:tr w:rsidR="002A1614" w:rsidRPr="00FD297B" w14:paraId="454F0EDA" w14:textId="77777777" w:rsidTr="0045586A">
        <w:trPr>
          <w:trHeight w:val="232"/>
          <w:jc w:val="center"/>
        </w:trPr>
        <w:tc>
          <w:tcPr>
            <w:tcW w:w="3839" w:type="dxa"/>
            <w:tcBorders>
              <w:left w:val="single" w:sz="4" w:space="0" w:color="auto"/>
              <w:right w:val="single" w:sz="4" w:space="0" w:color="auto"/>
            </w:tcBorders>
          </w:tcPr>
          <w:p w14:paraId="19C7D6C9" w14:textId="0A18FD4E" w:rsidR="002A1614" w:rsidRPr="00AA1FB4" w:rsidRDefault="002A1614" w:rsidP="0045586A">
            <w:pPr>
              <w:tabs>
                <w:tab w:val="left" w:pos="1050"/>
              </w:tabs>
              <w:jc w:val="both"/>
              <w:rPr>
                <w:rFonts w:ascii="Cambria" w:hAnsi="Cambria" w:cs="Arial"/>
                <w:sz w:val="24"/>
                <w:szCs w:val="24"/>
                <w:highlight w:val="yellow"/>
              </w:rPr>
            </w:pPr>
            <w:r w:rsidRPr="00AA1FB4">
              <w:rPr>
                <w:rFonts w:ascii="Cambria" w:hAnsi="Cambria" w:cs="Arial"/>
                <w:b/>
                <w:bCs/>
                <w:sz w:val="24"/>
                <w:szCs w:val="24"/>
                <w:highlight w:val="yellow"/>
              </w:rPr>
              <w:t>Name</w:t>
            </w:r>
            <w:r w:rsidRPr="00AA1FB4">
              <w:rPr>
                <w:rFonts w:ascii="Cambria" w:hAnsi="Cambria" w:cs="Arial"/>
                <w:sz w:val="24"/>
                <w:szCs w:val="24"/>
                <w:highlight w:val="yellow"/>
              </w:rPr>
              <w:t>:</w:t>
            </w:r>
            <w:r w:rsidRPr="00AA1FB4">
              <w:rPr>
                <w:rFonts w:ascii="Cambria" w:hAnsi="Cambria" w:cs="Arial"/>
                <w:sz w:val="24"/>
                <w:szCs w:val="24"/>
                <w:highlight w:val="yellow"/>
              </w:rPr>
              <w:tab/>
            </w:r>
          </w:p>
        </w:tc>
        <w:tc>
          <w:tcPr>
            <w:tcW w:w="4502" w:type="dxa"/>
            <w:tcBorders>
              <w:left w:val="single" w:sz="4" w:space="0" w:color="auto"/>
              <w:right w:val="single" w:sz="4" w:space="0" w:color="auto"/>
            </w:tcBorders>
          </w:tcPr>
          <w:p w14:paraId="22878D93" w14:textId="57B335BC" w:rsidR="002A1614" w:rsidRPr="00FD297B" w:rsidRDefault="002A1614" w:rsidP="0045586A">
            <w:pPr>
              <w:jc w:val="both"/>
              <w:rPr>
                <w:rFonts w:ascii="Cambria" w:hAnsi="Cambria" w:cs="Arial"/>
                <w:sz w:val="24"/>
                <w:szCs w:val="24"/>
              </w:rPr>
            </w:pPr>
            <w:r w:rsidRPr="00FD297B">
              <w:rPr>
                <w:rFonts w:ascii="Cambria" w:hAnsi="Cambria" w:cs="Arial"/>
                <w:b/>
                <w:bCs/>
                <w:sz w:val="24"/>
                <w:szCs w:val="24"/>
              </w:rPr>
              <w:t>Name:</w:t>
            </w:r>
            <w:r w:rsidRPr="00FD297B">
              <w:rPr>
                <w:rFonts w:ascii="Cambria" w:hAnsi="Cambria" w:cs="Arial"/>
                <w:sz w:val="24"/>
                <w:szCs w:val="24"/>
              </w:rPr>
              <w:t xml:space="preserve"> </w:t>
            </w:r>
            <w:r w:rsidR="002766D9">
              <w:rPr>
                <w:rFonts w:ascii="Cambria" w:hAnsi="Cambria" w:cs="Arial"/>
                <w:b/>
                <w:bCs/>
                <w:color w:val="313131"/>
                <w:sz w:val="22"/>
                <w:szCs w:val="22"/>
                <w:shd w:val="clear" w:color="auto" w:fill="FFFFFF"/>
              </w:rPr>
              <w:t>Md. Tamjid-Ul-Alam (Atul)</w:t>
            </w:r>
          </w:p>
        </w:tc>
      </w:tr>
      <w:tr w:rsidR="002A1614" w:rsidRPr="00B43797" w14:paraId="4FFB8CC3" w14:textId="77777777" w:rsidTr="0045586A">
        <w:trPr>
          <w:trHeight w:val="116"/>
          <w:jc w:val="center"/>
        </w:trPr>
        <w:tc>
          <w:tcPr>
            <w:tcW w:w="3839" w:type="dxa"/>
            <w:tcBorders>
              <w:left w:val="single" w:sz="4" w:space="0" w:color="auto"/>
              <w:bottom w:val="single" w:sz="4" w:space="0" w:color="auto"/>
              <w:right w:val="single" w:sz="4" w:space="0" w:color="auto"/>
            </w:tcBorders>
          </w:tcPr>
          <w:p w14:paraId="04F9A1DB" w14:textId="1D2B8FEB" w:rsidR="002A1614" w:rsidRPr="00AA1FB4" w:rsidRDefault="002A1614" w:rsidP="000E607D">
            <w:pPr>
              <w:rPr>
                <w:rFonts w:ascii="Cambria" w:hAnsi="Cambria" w:cs="Arial"/>
                <w:sz w:val="24"/>
                <w:szCs w:val="24"/>
                <w:highlight w:val="yellow"/>
              </w:rPr>
            </w:pPr>
            <w:bookmarkStart w:id="3" w:name="_GoBack"/>
            <w:r w:rsidRPr="00AA1FB4">
              <w:rPr>
                <w:rFonts w:ascii="Cambria" w:hAnsi="Cambria" w:cs="Arial"/>
                <w:b/>
                <w:bCs/>
                <w:sz w:val="24"/>
                <w:szCs w:val="24"/>
                <w:highlight w:val="yellow"/>
              </w:rPr>
              <w:t>Title</w:t>
            </w:r>
            <w:r w:rsidRPr="00AA1FB4">
              <w:rPr>
                <w:rFonts w:ascii="Cambria" w:hAnsi="Cambria" w:cs="Arial"/>
                <w:sz w:val="24"/>
                <w:szCs w:val="24"/>
                <w:highlight w:val="yellow"/>
              </w:rPr>
              <w:t xml:space="preserve">: </w:t>
            </w:r>
          </w:p>
          <w:p w14:paraId="77C30E2B" w14:textId="2B3CDF7F" w:rsidR="002A1614" w:rsidRPr="00AA1FB4" w:rsidRDefault="002A1614" w:rsidP="0045586A">
            <w:pPr>
              <w:rPr>
                <w:rFonts w:ascii="Cambria" w:hAnsi="Cambria" w:cs="Arial"/>
                <w:sz w:val="24"/>
                <w:szCs w:val="24"/>
                <w:highlight w:val="yellow"/>
              </w:rPr>
            </w:pPr>
            <w:r w:rsidRPr="00AA1FB4">
              <w:rPr>
                <w:rFonts w:ascii="Cambria" w:hAnsi="Cambria" w:cs="Arial"/>
                <w:b/>
                <w:bCs/>
                <w:sz w:val="24"/>
                <w:szCs w:val="24"/>
                <w:highlight w:val="yellow"/>
              </w:rPr>
              <w:t>Address</w:t>
            </w:r>
            <w:r w:rsidRPr="00AA1FB4">
              <w:rPr>
                <w:rFonts w:ascii="Cambria" w:hAnsi="Cambria" w:cs="Arial"/>
                <w:sz w:val="24"/>
                <w:szCs w:val="24"/>
                <w:highlight w:val="yellow"/>
              </w:rPr>
              <w:t xml:space="preserve">: </w:t>
            </w:r>
          </w:p>
          <w:p w14:paraId="11038FFE" w14:textId="5956DCA8" w:rsidR="002A1614" w:rsidRPr="00AA1FB4" w:rsidRDefault="002A1614" w:rsidP="0045586A">
            <w:pPr>
              <w:rPr>
                <w:rFonts w:ascii="Cambria" w:hAnsi="Cambria" w:cs="Arial"/>
                <w:sz w:val="24"/>
                <w:szCs w:val="24"/>
                <w:highlight w:val="yellow"/>
              </w:rPr>
            </w:pPr>
            <w:r w:rsidRPr="00AA1FB4">
              <w:rPr>
                <w:rFonts w:ascii="Cambria" w:hAnsi="Cambria" w:cs="Arial"/>
                <w:b/>
                <w:bCs/>
                <w:sz w:val="24"/>
                <w:szCs w:val="24"/>
                <w:highlight w:val="yellow"/>
              </w:rPr>
              <w:t>Email</w:t>
            </w:r>
            <w:r w:rsidRPr="00AA1FB4">
              <w:rPr>
                <w:rFonts w:ascii="Cambria" w:hAnsi="Cambria" w:cs="Arial"/>
                <w:sz w:val="24"/>
                <w:szCs w:val="24"/>
                <w:highlight w:val="yellow"/>
              </w:rPr>
              <w:t xml:space="preserve">: </w:t>
            </w:r>
          </w:p>
          <w:p w14:paraId="251AC7AD" w14:textId="77777777" w:rsidR="00B708E3" w:rsidRPr="00AA1FB4" w:rsidRDefault="002A1614" w:rsidP="0045586A">
            <w:pPr>
              <w:rPr>
                <w:rFonts w:ascii="Cambria" w:hAnsi="Cambria" w:cs="Arial"/>
                <w:sz w:val="24"/>
                <w:szCs w:val="24"/>
                <w:highlight w:val="yellow"/>
              </w:rPr>
            </w:pPr>
            <w:r w:rsidRPr="00AA1FB4">
              <w:rPr>
                <w:rFonts w:ascii="Cambria" w:hAnsi="Cambria" w:cs="Arial"/>
                <w:b/>
                <w:bCs/>
                <w:sz w:val="24"/>
                <w:szCs w:val="24"/>
                <w:highlight w:val="yellow"/>
              </w:rPr>
              <w:t>Contact Number</w:t>
            </w:r>
            <w:r w:rsidRPr="00AA1FB4">
              <w:rPr>
                <w:rFonts w:ascii="Cambria" w:hAnsi="Cambria" w:cs="Arial"/>
                <w:sz w:val="24"/>
                <w:szCs w:val="24"/>
                <w:highlight w:val="yellow"/>
              </w:rPr>
              <w:t xml:space="preserve">: </w:t>
            </w:r>
          </w:p>
          <w:p w14:paraId="50B7CD3A" w14:textId="745C0AD8" w:rsidR="002A1614" w:rsidRPr="00AA1FB4" w:rsidRDefault="002A1614" w:rsidP="0045586A">
            <w:pPr>
              <w:rPr>
                <w:rFonts w:ascii="Cambria" w:hAnsi="Cambria" w:cs="Arial"/>
                <w:sz w:val="24"/>
                <w:szCs w:val="24"/>
                <w:highlight w:val="yellow"/>
              </w:rPr>
            </w:pPr>
          </w:p>
        </w:tc>
        <w:tc>
          <w:tcPr>
            <w:tcW w:w="4502" w:type="dxa"/>
            <w:tcBorders>
              <w:left w:val="single" w:sz="4" w:space="0" w:color="auto"/>
              <w:bottom w:val="single" w:sz="4" w:space="0" w:color="auto"/>
              <w:right w:val="single" w:sz="4" w:space="0" w:color="auto"/>
            </w:tcBorders>
          </w:tcPr>
          <w:p w14:paraId="36490EA0" w14:textId="5968607B" w:rsidR="002A1614" w:rsidRPr="00FD297B" w:rsidRDefault="002A1614" w:rsidP="0045586A">
            <w:pPr>
              <w:rPr>
                <w:rFonts w:ascii="Cambria" w:hAnsi="Cambria" w:cs="Arial"/>
                <w:sz w:val="24"/>
                <w:szCs w:val="24"/>
              </w:rPr>
            </w:pPr>
            <w:r w:rsidRPr="00B43797">
              <w:rPr>
                <w:rFonts w:ascii="Cambria" w:hAnsi="Cambria" w:cs="Arial"/>
                <w:sz w:val="24"/>
                <w:szCs w:val="24"/>
              </w:rPr>
              <w:t xml:space="preserve">Title: </w:t>
            </w:r>
            <w:r w:rsidR="002766D9">
              <w:rPr>
                <w:rFonts w:ascii="Cambria" w:hAnsi="Cambria" w:cs="Arial"/>
                <w:sz w:val="24"/>
                <w:szCs w:val="24"/>
              </w:rPr>
              <w:t>Director</w:t>
            </w:r>
            <w:r w:rsidRPr="00FD297B">
              <w:rPr>
                <w:rFonts w:ascii="Cambria" w:hAnsi="Cambria" w:cs="Arial"/>
                <w:sz w:val="24"/>
                <w:szCs w:val="24"/>
              </w:rPr>
              <w:t>, Live Technologies Ltd.</w:t>
            </w:r>
          </w:p>
          <w:p w14:paraId="2BC2E0D3" w14:textId="77777777" w:rsidR="002A1614" w:rsidRPr="00FD297B" w:rsidRDefault="002A1614" w:rsidP="0045586A">
            <w:pPr>
              <w:rPr>
                <w:rFonts w:ascii="Cambria" w:hAnsi="Cambria" w:cs="Arial"/>
                <w:sz w:val="24"/>
                <w:szCs w:val="24"/>
              </w:rPr>
            </w:pPr>
            <w:r w:rsidRPr="00B43797">
              <w:rPr>
                <w:rFonts w:ascii="Cambria" w:hAnsi="Cambria" w:cs="Arial"/>
                <w:sz w:val="24"/>
                <w:szCs w:val="24"/>
              </w:rPr>
              <w:t>Address</w:t>
            </w:r>
            <w:r w:rsidRPr="00FD297B">
              <w:rPr>
                <w:rFonts w:ascii="Cambria" w:hAnsi="Cambria" w:cs="Arial"/>
                <w:sz w:val="24"/>
                <w:szCs w:val="24"/>
              </w:rPr>
              <w:t xml:space="preserve">: 13/2 West Panthapath, Level - </w:t>
            </w:r>
            <w:r>
              <w:rPr>
                <w:rFonts w:ascii="Cambria" w:hAnsi="Cambria" w:cs="Arial"/>
                <w:sz w:val="24"/>
                <w:szCs w:val="24"/>
              </w:rPr>
              <w:t>4</w:t>
            </w:r>
            <w:r w:rsidRPr="00FD297B">
              <w:rPr>
                <w:rFonts w:ascii="Cambria" w:hAnsi="Cambria" w:cs="Arial"/>
                <w:sz w:val="24"/>
                <w:szCs w:val="24"/>
              </w:rPr>
              <w:t>, Dhaka - 1207, Bangladesh.</w:t>
            </w:r>
          </w:p>
          <w:p w14:paraId="6E37CA2D" w14:textId="227A8073" w:rsidR="002A1614" w:rsidRPr="00B43797" w:rsidRDefault="002A1614" w:rsidP="0045586A">
            <w:pPr>
              <w:pStyle w:val="NormalWeb"/>
              <w:spacing w:before="0" w:beforeAutospacing="0" w:after="0" w:afterAutospacing="0"/>
              <w:jc w:val="both"/>
              <w:rPr>
                <w:rFonts w:ascii="Cambria" w:hAnsi="Cambria"/>
              </w:rPr>
            </w:pPr>
            <w:r w:rsidRPr="00B43797">
              <w:rPr>
                <w:rFonts w:ascii="Cambria" w:hAnsi="Cambria"/>
              </w:rPr>
              <w:t>Email</w:t>
            </w:r>
            <w:r w:rsidRPr="00FD297B">
              <w:rPr>
                <w:rFonts w:ascii="Cambria" w:hAnsi="Cambria"/>
              </w:rPr>
              <w:t xml:space="preserve">: </w:t>
            </w:r>
            <w:hyperlink r:id="rId7" w:history="1">
              <w:r w:rsidR="00B43797" w:rsidRPr="00E957F7">
                <w:rPr>
                  <w:rStyle w:val="Hyperlink"/>
                  <w:rFonts w:ascii="Cambria" w:hAnsi="Cambria"/>
                </w:rPr>
                <w:t>atul.tamjid@live-technologies.net</w:t>
              </w:r>
            </w:hyperlink>
            <w:r w:rsidR="00B43797">
              <w:rPr>
                <w:rFonts w:ascii="Cambria" w:hAnsi="Cambria"/>
              </w:rPr>
              <w:t xml:space="preserve">  </w:t>
            </w:r>
            <w:r w:rsidR="00B43797" w:rsidRPr="00B43797">
              <w:rPr>
                <w:rFonts w:ascii="Cambria" w:hAnsi="Cambria"/>
              </w:rPr>
              <w:t xml:space="preserve"> </w:t>
            </w:r>
          </w:p>
          <w:p w14:paraId="6D542425" w14:textId="1AFB2A93" w:rsidR="002A1614" w:rsidRPr="00B43797" w:rsidRDefault="002A1614" w:rsidP="0045586A">
            <w:pPr>
              <w:pStyle w:val="NormalWeb"/>
              <w:spacing w:before="0" w:beforeAutospacing="0" w:after="0" w:afterAutospacing="0"/>
              <w:jc w:val="both"/>
              <w:rPr>
                <w:rFonts w:ascii="Cambria" w:hAnsi="Cambria"/>
              </w:rPr>
            </w:pPr>
            <w:r w:rsidRPr="00B43797">
              <w:rPr>
                <w:rFonts w:ascii="Cambria" w:hAnsi="Cambria"/>
              </w:rPr>
              <w:t xml:space="preserve">Contact Number: </w:t>
            </w:r>
            <w:r w:rsidR="00B43797">
              <w:rPr>
                <w:rFonts w:ascii="Cambria" w:hAnsi="Cambria"/>
              </w:rPr>
              <w:t xml:space="preserve"> </w:t>
            </w:r>
            <w:r w:rsidR="00B43797" w:rsidRPr="00B43797">
              <w:rPr>
                <w:rFonts w:ascii="Cambria" w:hAnsi="Cambria"/>
              </w:rPr>
              <w:t xml:space="preserve">+88-01819234141 </w:t>
            </w:r>
            <w:r w:rsidR="00B43797">
              <w:rPr>
                <w:rFonts w:ascii="Cambria" w:hAnsi="Cambria"/>
              </w:rPr>
              <w:t xml:space="preserve"> </w:t>
            </w:r>
          </w:p>
        </w:tc>
      </w:tr>
      <w:bookmarkEnd w:id="3"/>
    </w:tbl>
    <w:p w14:paraId="0053EF48" w14:textId="77777777" w:rsidR="002A1614" w:rsidRDefault="002A1614" w:rsidP="002A1614">
      <w:pPr>
        <w:rPr>
          <w:sz w:val="24"/>
          <w:szCs w:val="24"/>
        </w:rPr>
      </w:pPr>
    </w:p>
    <w:sectPr w:rsidR="002A1614" w:rsidSect="006308BE">
      <w:headerReference w:type="default" r:id="rId8"/>
      <w:footerReference w:type="even" r:id="rId9"/>
      <w:footerReference w:type="default" r:id="rId10"/>
      <w:pgSz w:w="12240" w:h="20160" w:code="5"/>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D82B0" w14:textId="77777777" w:rsidR="001543F9" w:rsidRDefault="001543F9" w:rsidP="00564FED">
      <w:r>
        <w:separator/>
      </w:r>
    </w:p>
  </w:endnote>
  <w:endnote w:type="continuationSeparator" w:id="0">
    <w:p w14:paraId="09B187F0" w14:textId="77777777" w:rsidR="001543F9" w:rsidRDefault="001543F9" w:rsidP="00564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xiata Book">
    <w:panose1 w:val="020B0604020202020204"/>
    <w:charset w:val="00"/>
    <w:family w:val="swiss"/>
    <w:pitch w:val="variable"/>
    <w:sig w:usb0="8100006F" w:usb1="D000205B" w:usb2="0001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FDB36" w14:textId="77777777" w:rsidR="00E5019F" w:rsidRDefault="00EA2114" w:rsidP="00AF6D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998EEA" w14:textId="77777777" w:rsidR="00E5019F" w:rsidRDefault="00154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19EA2" w14:textId="77E82585" w:rsidR="00E5019F" w:rsidRDefault="002C058D" w:rsidP="00AF6D0A">
    <w:pPr>
      <w:pStyle w:val="Footer"/>
      <w:pBdr>
        <w:top w:val="single" w:sz="12" w:space="1" w:color="auto"/>
      </w:pBdr>
      <w:tabs>
        <w:tab w:val="clear" w:pos="8640"/>
        <w:tab w:val="right" w:pos="9000"/>
      </w:tabs>
      <w:ind w:right="360"/>
      <w:rPr>
        <w:rFonts w:ascii="Palatino Linotype" w:hAnsi="Palatino Linotype"/>
        <w:b/>
        <w:color w:val="808080"/>
      </w:rPr>
    </w:pPr>
    <w:r w:rsidRPr="002C058D">
      <w:rPr>
        <w:rFonts w:ascii="Palatino Linotype" w:hAnsi="Palatino Linotype"/>
        <w:b/>
        <w:color w:val="808080"/>
      </w:rPr>
      <w:t>Global iTech Solutions Inc.</w:t>
    </w:r>
    <w:r>
      <w:rPr>
        <w:rFonts w:ascii="Palatino Linotype" w:hAnsi="Palatino Linotype"/>
        <w:b/>
        <w:color w:val="808080"/>
      </w:rPr>
      <w:t xml:space="preserve"> </w:t>
    </w:r>
    <w:r w:rsidR="00EA2114">
      <w:rPr>
        <w:rFonts w:ascii="Palatino Linotype" w:hAnsi="Palatino Linotype"/>
        <w:b/>
        <w:color w:val="808080"/>
      </w:rPr>
      <w:t xml:space="preserve">and Live Technologies </w:t>
    </w:r>
    <w:r w:rsidR="00EA2114" w:rsidRPr="0071603C">
      <w:rPr>
        <w:rFonts w:ascii="Palatino Linotype" w:hAnsi="Palatino Linotype"/>
        <w:b/>
        <w:color w:val="808080"/>
      </w:rPr>
      <w:t>Limited</w:t>
    </w:r>
    <w:r w:rsidR="00EA2114">
      <w:rPr>
        <w:rFonts w:ascii="Palatino Linotype" w:hAnsi="Palatino Linotype"/>
        <w:b/>
        <w:color w:val="808080"/>
      </w:rPr>
      <w:tab/>
    </w:r>
    <w:r w:rsidR="00EA2114">
      <w:rPr>
        <w:rStyle w:val="PageNumber"/>
      </w:rPr>
      <w:fldChar w:fldCharType="begin"/>
    </w:r>
    <w:r w:rsidR="00EA2114">
      <w:rPr>
        <w:rStyle w:val="PageNumber"/>
      </w:rPr>
      <w:instrText xml:space="preserve"> PAGE </w:instrText>
    </w:r>
    <w:r w:rsidR="00EA2114">
      <w:rPr>
        <w:rStyle w:val="PageNumber"/>
      </w:rPr>
      <w:fldChar w:fldCharType="separate"/>
    </w:r>
    <w:r w:rsidR="00EA2114">
      <w:rPr>
        <w:rStyle w:val="PageNumber"/>
        <w:noProof/>
      </w:rPr>
      <w:t>9</w:t>
    </w:r>
    <w:r w:rsidR="00EA211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83C6C" w14:textId="77777777" w:rsidR="001543F9" w:rsidRDefault="001543F9" w:rsidP="00564FED">
      <w:r>
        <w:separator/>
      </w:r>
    </w:p>
  </w:footnote>
  <w:footnote w:type="continuationSeparator" w:id="0">
    <w:p w14:paraId="4ECBB385" w14:textId="77777777" w:rsidR="001543F9" w:rsidRDefault="001543F9" w:rsidP="00564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9DA14" w14:textId="77777777" w:rsidR="00E5019F" w:rsidRDefault="001543F9">
    <w:pPr>
      <w:pStyle w:val="Header"/>
    </w:pPr>
  </w:p>
  <w:p w14:paraId="3AF030DF" w14:textId="77777777" w:rsidR="00E5019F" w:rsidRDefault="001543F9">
    <w:pPr>
      <w:pStyle w:val="Header"/>
      <w:rPr>
        <w:b/>
      </w:rPr>
    </w:pPr>
  </w:p>
  <w:p w14:paraId="2B8F9B60" w14:textId="77777777" w:rsidR="00E5019F" w:rsidRDefault="00EA2114">
    <w:pPr>
      <w:pStyle w:val="Header"/>
      <w:pBdr>
        <w:bottom w:val="single" w:sz="12" w:space="1" w:color="auto"/>
      </w:pBdr>
      <w:rPr>
        <w:rFonts w:ascii="Arial" w:hAnsi="Arial"/>
        <w:i/>
        <w:sz w:val="18"/>
      </w:rPr>
    </w:pPr>
    <w:r>
      <w:rPr>
        <w:rFonts w:ascii="Palatino Linotype" w:hAnsi="Palatino Linotype"/>
        <w:b/>
        <w:color w:val="808080"/>
      </w:rPr>
      <w:t>Mutual Confidentiality and Non-Disclosure Agreement</w:t>
    </w:r>
    <w:r>
      <w:rPr>
        <w:rFonts w:ascii="Palatino Linotype" w:hAnsi="Palatino Linotype"/>
        <w:b/>
        <w:color w:val="808080"/>
      </w:rPr>
      <w:tab/>
      <w:t>Company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1F4"/>
    <w:multiLevelType w:val="hybridMultilevel"/>
    <w:tmpl w:val="ABF0873A"/>
    <w:lvl w:ilvl="0" w:tplc="5372997C">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40013AD"/>
    <w:multiLevelType w:val="multilevel"/>
    <w:tmpl w:val="22EE8B4A"/>
    <w:lvl w:ilvl="0">
      <w:start w:val="2"/>
      <w:numFmt w:val="decimal"/>
      <w:lvlText w:val="%1"/>
      <w:lvlJc w:val="left"/>
      <w:pPr>
        <w:tabs>
          <w:tab w:val="num" w:pos="360"/>
        </w:tabs>
        <w:ind w:left="360" w:hanging="360"/>
      </w:pPr>
      <w:rPr>
        <w:rFonts w:hint="default"/>
        <w:b w:val="0"/>
        <w:sz w:val="24"/>
      </w:rPr>
    </w:lvl>
    <w:lvl w:ilvl="1">
      <w:start w:val="1"/>
      <w:numFmt w:val="decimal"/>
      <w:lvlText w:val="%1.%2"/>
      <w:lvlJc w:val="left"/>
      <w:pPr>
        <w:tabs>
          <w:tab w:val="num" w:pos="720"/>
        </w:tabs>
        <w:ind w:left="720" w:hanging="360"/>
      </w:pPr>
      <w:rPr>
        <w:rFonts w:hint="default"/>
        <w:b w:val="0"/>
        <w:sz w:val="24"/>
      </w:rPr>
    </w:lvl>
    <w:lvl w:ilvl="2">
      <w:start w:val="1"/>
      <w:numFmt w:val="decimal"/>
      <w:lvlText w:val="%1.%2.%3"/>
      <w:lvlJc w:val="left"/>
      <w:pPr>
        <w:tabs>
          <w:tab w:val="num" w:pos="1440"/>
        </w:tabs>
        <w:ind w:left="1440" w:hanging="720"/>
      </w:pPr>
      <w:rPr>
        <w:rFonts w:hint="default"/>
        <w:b w:val="0"/>
        <w:sz w:val="24"/>
      </w:rPr>
    </w:lvl>
    <w:lvl w:ilvl="3">
      <w:start w:val="1"/>
      <w:numFmt w:val="decimal"/>
      <w:lvlText w:val="%1.%2.%3.%4"/>
      <w:lvlJc w:val="left"/>
      <w:pPr>
        <w:tabs>
          <w:tab w:val="num" w:pos="1800"/>
        </w:tabs>
        <w:ind w:left="1800" w:hanging="720"/>
      </w:pPr>
      <w:rPr>
        <w:rFonts w:hint="default"/>
        <w:b w:val="0"/>
        <w:sz w:val="24"/>
      </w:rPr>
    </w:lvl>
    <w:lvl w:ilvl="4">
      <w:start w:val="1"/>
      <w:numFmt w:val="decimal"/>
      <w:lvlText w:val="%1.%2.%3.%4.%5"/>
      <w:lvlJc w:val="left"/>
      <w:pPr>
        <w:tabs>
          <w:tab w:val="num" w:pos="2520"/>
        </w:tabs>
        <w:ind w:left="2520" w:hanging="1080"/>
      </w:pPr>
      <w:rPr>
        <w:rFonts w:hint="default"/>
        <w:b w:val="0"/>
        <w:sz w:val="24"/>
      </w:rPr>
    </w:lvl>
    <w:lvl w:ilvl="5">
      <w:start w:val="1"/>
      <w:numFmt w:val="decimal"/>
      <w:lvlText w:val="%1.%2.%3.%4.%5.%6"/>
      <w:lvlJc w:val="left"/>
      <w:pPr>
        <w:tabs>
          <w:tab w:val="num" w:pos="2880"/>
        </w:tabs>
        <w:ind w:left="2880" w:hanging="1080"/>
      </w:pPr>
      <w:rPr>
        <w:rFonts w:hint="default"/>
        <w:b w:val="0"/>
        <w:sz w:val="24"/>
      </w:rPr>
    </w:lvl>
    <w:lvl w:ilvl="6">
      <w:start w:val="1"/>
      <w:numFmt w:val="decimal"/>
      <w:lvlText w:val="%1.%2.%3.%4.%5.%6.%7"/>
      <w:lvlJc w:val="left"/>
      <w:pPr>
        <w:tabs>
          <w:tab w:val="num" w:pos="3600"/>
        </w:tabs>
        <w:ind w:left="3600" w:hanging="1440"/>
      </w:pPr>
      <w:rPr>
        <w:rFonts w:hint="default"/>
        <w:b w:val="0"/>
        <w:sz w:val="24"/>
      </w:rPr>
    </w:lvl>
    <w:lvl w:ilvl="7">
      <w:start w:val="1"/>
      <w:numFmt w:val="decimal"/>
      <w:lvlText w:val="%1.%2.%3.%4.%5.%6.%7.%8"/>
      <w:lvlJc w:val="left"/>
      <w:pPr>
        <w:tabs>
          <w:tab w:val="num" w:pos="3960"/>
        </w:tabs>
        <w:ind w:left="3960" w:hanging="1440"/>
      </w:pPr>
      <w:rPr>
        <w:rFonts w:hint="default"/>
        <w:b w:val="0"/>
        <w:sz w:val="24"/>
      </w:rPr>
    </w:lvl>
    <w:lvl w:ilvl="8">
      <w:start w:val="1"/>
      <w:numFmt w:val="decimal"/>
      <w:lvlText w:val="%1.%2.%3.%4.%5.%6.%7.%8.%9"/>
      <w:lvlJc w:val="left"/>
      <w:pPr>
        <w:tabs>
          <w:tab w:val="num" w:pos="4680"/>
        </w:tabs>
        <w:ind w:left="4680" w:hanging="1800"/>
      </w:pPr>
      <w:rPr>
        <w:rFonts w:hint="default"/>
        <w:b w:val="0"/>
        <w:sz w:val="24"/>
      </w:rPr>
    </w:lvl>
  </w:abstractNum>
  <w:abstractNum w:abstractNumId="2" w15:restartNumberingAfterBreak="0">
    <w:nsid w:val="607952FC"/>
    <w:multiLevelType w:val="multilevel"/>
    <w:tmpl w:val="B0B81B94"/>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5742875"/>
    <w:multiLevelType w:val="singleLevel"/>
    <w:tmpl w:val="A3405B1C"/>
    <w:lvl w:ilvl="0">
      <w:start w:val="1"/>
      <w:numFmt w:val="upperLetter"/>
      <w:lvlText w:val="%1."/>
      <w:lvlJc w:val="left"/>
      <w:pPr>
        <w:tabs>
          <w:tab w:val="num" w:pos="720"/>
        </w:tabs>
        <w:ind w:left="720" w:hanging="7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1E"/>
    <w:rsid w:val="000E607D"/>
    <w:rsid w:val="001543F9"/>
    <w:rsid w:val="001D1433"/>
    <w:rsid w:val="002766D9"/>
    <w:rsid w:val="002A1614"/>
    <w:rsid w:val="002C058D"/>
    <w:rsid w:val="00393222"/>
    <w:rsid w:val="003A0C76"/>
    <w:rsid w:val="003D1E6E"/>
    <w:rsid w:val="003E021E"/>
    <w:rsid w:val="00455D49"/>
    <w:rsid w:val="00481960"/>
    <w:rsid w:val="00564FED"/>
    <w:rsid w:val="005B5CEA"/>
    <w:rsid w:val="006440DD"/>
    <w:rsid w:val="00747216"/>
    <w:rsid w:val="008A15A8"/>
    <w:rsid w:val="009265E3"/>
    <w:rsid w:val="009600A7"/>
    <w:rsid w:val="0096347F"/>
    <w:rsid w:val="009C5C6D"/>
    <w:rsid w:val="00AA1FB4"/>
    <w:rsid w:val="00B43797"/>
    <w:rsid w:val="00B708E3"/>
    <w:rsid w:val="00BB56F0"/>
    <w:rsid w:val="00C21C90"/>
    <w:rsid w:val="00D553B3"/>
    <w:rsid w:val="00DC58E0"/>
    <w:rsid w:val="00EA1B45"/>
    <w:rsid w:val="00EA2114"/>
    <w:rsid w:val="00F22F42"/>
    <w:rsid w:val="00FE2F0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6CEC0"/>
  <w15:chartTrackingRefBased/>
  <w15:docId w15:val="{4F2E8EF6-30AB-4B3E-92D4-AC39AC2A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61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16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A1614"/>
    <w:pPr>
      <w:keepNext/>
      <w:jc w:val="center"/>
      <w:outlineLvl w:val="1"/>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614"/>
    <w:rPr>
      <w:rFonts w:ascii="Arial" w:eastAsia="Times New Roman" w:hAnsi="Arial" w:cs="Arial"/>
      <w:b/>
      <w:bCs/>
      <w:kern w:val="32"/>
      <w:sz w:val="32"/>
      <w:szCs w:val="32"/>
    </w:rPr>
  </w:style>
  <w:style w:type="character" w:customStyle="1" w:styleId="Heading2Char">
    <w:name w:val="Heading 2 Char"/>
    <w:basedOn w:val="DefaultParagraphFont"/>
    <w:link w:val="Heading2"/>
    <w:rsid w:val="002A1614"/>
    <w:rPr>
      <w:rFonts w:ascii="Arial" w:eastAsia="Times New Roman" w:hAnsi="Arial" w:cs="Times New Roman"/>
      <w:b/>
      <w:sz w:val="28"/>
      <w:szCs w:val="20"/>
    </w:rPr>
  </w:style>
  <w:style w:type="paragraph" w:styleId="Header">
    <w:name w:val="header"/>
    <w:basedOn w:val="Normal"/>
    <w:link w:val="HeaderChar"/>
    <w:rsid w:val="002A1614"/>
    <w:pPr>
      <w:tabs>
        <w:tab w:val="center" w:pos="4320"/>
        <w:tab w:val="right" w:pos="8640"/>
      </w:tabs>
    </w:pPr>
  </w:style>
  <w:style w:type="character" w:customStyle="1" w:styleId="HeaderChar">
    <w:name w:val="Header Char"/>
    <w:basedOn w:val="DefaultParagraphFont"/>
    <w:link w:val="Header"/>
    <w:rsid w:val="002A1614"/>
    <w:rPr>
      <w:rFonts w:ascii="Times New Roman" w:eastAsia="Times New Roman" w:hAnsi="Times New Roman" w:cs="Times New Roman"/>
      <w:sz w:val="20"/>
      <w:szCs w:val="20"/>
    </w:rPr>
  </w:style>
  <w:style w:type="paragraph" w:styleId="Footer">
    <w:name w:val="footer"/>
    <w:basedOn w:val="Normal"/>
    <w:link w:val="FooterChar"/>
    <w:rsid w:val="002A1614"/>
    <w:pPr>
      <w:tabs>
        <w:tab w:val="center" w:pos="4320"/>
        <w:tab w:val="right" w:pos="8640"/>
      </w:tabs>
    </w:pPr>
  </w:style>
  <w:style w:type="character" w:customStyle="1" w:styleId="FooterChar">
    <w:name w:val="Footer Char"/>
    <w:basedOn w:val="DefaultParagraphFont"/>
    <w:link w:val="Footer"/>
    <w:rsid w:val="002A1614"/>
    <w:rPr>
      <w:rFonts w:ascii="Times New Roman" w:eastAsia="Times New Roman" w:hAnsi="Times New Roman" w:cs="Times New Roman"/>
      <w:sz w:val="20"/>
      <w:szCs w:val="20"/>
    </w:rPr>
  </w:style>
  <w:style w:type="character" w:styleId="PageNumber">
    <w:name w:val="page number"/>
    <w:basedOn w:val="DefaultParagraphFont"/>
    <w:rsid w:val="002A1614"/>
  </w:style>
  <w:style w:type="paragraph" w:styleId="BodyTextIndent">
    <w:name w:val="Body Text Indent"/>
    <w:basedOn w:val="Normal"/>
    <w:link w:val="BodyTextIndentChar"/>
    <w:rsid w:val="002A1614"/>
    <w:pPr>
      <w:ind w:left="720" w:hanging="720"/>
      <w:jc w:val="both"/>
    </w:pPr>
    <w:rPr>
      <w:b/>
      <w:sz w:val="18"/>
    </w:rPr>
  </w:style>
  <w:style w:type="character" w:customStyle="1" w:styleId="BodyTextIndentChar">
    <w:name w:val="Body Text Indent Char"/>
    <w:basedOn w:val="DefaultParagraphFont"/>
    <w:link w:val="BodyTextIndent"/>
    <w:rsid w:val="002A1614"/>
    <w:rPr>
      <w:rFonts w:ascii="Times New Roman" w:eastAsia="Times New Roman" w:hAnsi="Times New Roman" w:cs="Times New Roman"/>
      <w:b/>
      <w:sz w:val="18"/>
      <w:szCs w:val="20"/>
    </w:rPr>
  </w:style>
  <w:style w:type="paragraph" w:styleId="PlainText">
    <w:name w:val="Plain Text"/>
    <w:basedOn w:val="Normal"/>
    <w:link w:val="PlainTextChar"/>
    <w:rsid w:val="002A1614"/>
    <w:rPr>
      <w:rFonts w:ascii="Courier New" w:hAnsi="Courier New"/>
    </w:rPr>
  </w:style>
  <w:style w:type="character" w:customStyle="1" w:styleId="PlainTextChar">
    <w:name w:val="Plain Text Char"/>
    <w:basedOn w:val="DefaultParagraphFont"/>
    <w:link w:val="PlainText"/>
    <w:rsid w:val="002A1614"/>
    <w:rPr>
      <w:rFonts w:ascii="Courier New" w:eastAsia="Times New Roman" w:hAnsi="Courier New" w:cs="Times New Roman"/>
      <w:sz w:val="20"/>
      <w:szCs w:val="20"/>
    </w:rPr>
  </w:style>
  <w:style w:type="paragraph" w:styleId="NormalWeb">
    <w:name w:val="Normal (Web)"/>
    <w:basedOn w:val="Normal"/>
    <w:uiPriority w:val="99"/>
    <w:rsid w:val="002A1614"/>
    <w:pPr>
      <w:spacing w:before="100" w:beforeAutospacing="1" w:after="100" w:afterAutospacing="1"/>
    </w:pPr>
    <w:rPr>
      <w:rFonts w:ascii="Arial" w:hAnsi="Arial" w:cs="Arial"/>
      <w:sz w:val="24"/>
      <w:szCs w:val="24"/>
    </w:rPr>
  </w:style>
  <w:style w:type="paragraph" w:customStyle="1" w:styleId="Text">
    <w:name w:val="Text"/>
    <w:basedOn w:val="Normal"/>
    <w:rsid w:val="002A1614"/>
    <w:pPr>
      <w:keepNext/>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Text1">
    <w:name w:val="Text+1"/>
    <w:basedOn w:val="Text"/>
    <w:rsid w:val="002A1614"/>
    <w:pPr>
      <w:ind w:left="3856" w:hanging="1304"/>
    </w:pPr>
  </w:style>
  <w:style w:type="paragraph" w:styleId="ListParagraph">
    <w:name w:val="List Paragraph"/>
    <w:basedOn w:val="Normal"/>
    <w:uiPriority w:val="34"/>
    <w:qFormat/>
    <w:rsid w:val="002A1614"/>
    <w:pPr>
      <w:ind w:left="720"/>
      <w:contextualSpacing/>
    </w:pPr>
  </w:style>
  <w:style w:type="character" w:styleId="Hyperlink">
    <w:name w:val="Hyperlink"/>
    <w:basedOn w:val="DefaultParagraphFont"/>
    <w:uiPriority w:val="99"/>
    <w:unhideWhenUsed/>
    <w:rsid w:val="002A1614"/>
    <w:rPr>
      <w:color w:val="0563C1" w:themeColor="hyperlink"/>
      <w:u w:val="single"/>
    </w:rPr>
  </w:style>
  <w:style w:type="paragraph" w:styleId="NoSpacing">
    <w:name w:val="No Spacing"/>
    <w:uiPriority w:val="1"/>
    <w:qFormat/>
    <w:rsid w:val="00F22F42"/>
    <w:pPr>
      <w:spacing w:after="0" w:line="240" w:lineRule="auto"/>
    </w:pPr>
    <w:rPr>
      <w:rFonts w:ascii="Calibri" w:eastAsia="Calibri" w:hAnsi="Calibri" w:cs="Times New Roman"/>
    </w:rPr>
  </w:style>
  <w:style w:type="paragraph" w:customStyle="1" w:styleId="ColorfulList-Accent11">
    <w:name w:val="Colorful List - Accent 11"/>
    <w:basedOn w:val="Normal"/>
    <w:link w:val="ColorfulList-Accent1Char"/>
    <w:uiPriority w:val="34"/>
    <w:qFormat/>
    <w:rsid w:val="00F22F42"/>
    <w:pPr>
      <w:spacing w:after="200" w:line="276" w:lineRule="auto"/>
      <w:ind w:left="720"/>
      <w:contextualSpacing/>
    </w:pPr>
    <w:rPr>
      <w:rFonts w:ascii="Calibri" w:eastAsia="Calibri" w:hAnsi="Calibri" w:cs="Arial"/>
      <w:sz w:val="22"/>
      <w:szCs w:val="22"/>
    </w:rPr>
  </w:style>
  <w:style w:type="character" w:customStyle="1" w:styleId="ColorfulList-Accent1Char">
    <w:name w:val="Colorful List - Accent 1 Char"/>
    <w:basedOn w:val="DefaultParagraphFont"/>
    <w:link w:val="ColorfulList-Accent11"/>
    <w:uiPriority w:val="34"/>
    <w:rsid w:val="00F22F42"/>
    <w:rPr>
      <w:rFonts w:ascii="Calibri" w:eastAsia="Calibri" w:hAnsi="Calibri" w:cs="Arial"/>
    </w:rPr>
  </w:style>
  <w:style w:type="character" w:styleId="UnresolvedMention">
    <w:name w:val="Unresolved Mention"/>
    <w:basedOn w:val="DefaultParagraphFont"/>
    <w:uiPriority w:val="99"/>
    <w:semiHidden/>
    <w:unhideWhenUsed/>
    <w:rsid w:val="005B5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ul.tamjid@live-technologie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Reja</dc:creator>
  <cp:keywords/>
  <dc:description/>
  <cp:lastModifiedBy>Zaman, MD (DOES-Contractor)</cp:lastModifiedBy>
  <cp:revision>3</cp:revision>
  <dcterms:created xsi:type="dcterms:W3CDTF">2021-06-24T22:33:00Z</dcterms:created>
  <dcterms:modified xsi:type="dcterms:W3CDTF">2021-07-02T18:20:00Z</dcterms:modified>
</cp:coreProperties>
</file>