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99E80" w14:textId="29F8708A" w:rsidR="00065CCA" w:rsidRDefault="00DA1E65">
      <w:pPr>
        <w:rPr>
          <w:lang w:val="es-ES"/>
        </w:rPr>
      </w:pPr>
      <w:r>
        <w:rPr>
          <w:lang w:val="es-ES"/>
        </w:rPr>
        <w:t>Aplicación: Intranet</w:t>
      </w:r>
    </w:p>
    <w:p w14:paraId="5E2768C4" w14:textId="49DA8778" w:rsidR="00DA1E65" w:rsidRDefault="00DA1E65">
      <w:pPr>
        <w:rPr>
          <w:lang w:val="es-ES"/>
        </w:rPr>
      </w:pPr>
      <w:r>
        <w:rPr>
          <w:lang w:val="es-ES"/>
        </w:rPr>
        <w:t>Fecha: 26/05/2025</w:t>
      </w:r>
    </w:p>
    <w:p w14:paraId="11B57073" w14:textId="1358333D" w:rsidR="00DA1E65" w:rsidRDefault="00F32B70">
      <w:pPr>
        <w:rPr>
          <w:lang w:val="es-ES"/>
        </w:rPr>
      </w:pPr>
      <w:r>
        <w:rPr>
          <w:lang w:val="es-ES"/>
        </w:rPr>
        <w:t>Versión: 2.0.1.250526</w:t>
      </w:r>
    </w:p>
    <w:p w14:paraId="20ACEC64" w14:textId="106A1136" w:rsidR="00DA1E65" w:rsidRDefault="00DA1E65">
      <w:pPr>
        <w:rPr>
          <w:lang w:val="es-ES"/>
        </w:rPr>
      </w:pPr>
      <w:r>
        <w:rPr>
          <w:lang w:val="es-ES"/>
        </w:rPr>
        <w:t>Resumen</w:t>
      </w:r>
    </w:p>
    <w:p w14:paraId="40CE1A49" w14:textId="77777777" w:rsidR="00AB57B2" w:rsidRDefault="00DA1E65">
      <w:pPr>
        <w:rPr>
          <w:lang w:val="es-ES"/>
        </w:rPr>
      </w:pPr>
      <w:r>
        <w:rPr>
          <w:lang w:val="es-ES"/>
        </w:rPr>
        <w:t>Cambio realizado en el apartado del área Comercial a pedido de Juan Carlos Cianfagna. En la página de la Lista General de Precios modificar los nombres de las columnas “</w:t>
      </w:r>
      <w:r>
        <w:rPr>
          <w:b/>
          <w:bCs/>
          <w:lang w:val="es-ES"/>
        </w:rPr>
        <w:t>Lista”, “Bonificación” y “Precio Neto”</w:t>
      </w:r>
      <w:r>
        <w:rPr>
          <w:lang w:val="es-ES"/>
        </w:rPr>
        <w:t xml:space="preserve"> </w:t>
      </w:r>
    </w:p>
    <w:p w14:paraId="6B18AE98" w14:textId="318F78B8" w:rsidR="00AB57B2" w:rsidRDefault="00AB57B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CC04D5" wp14:editId="4B9BC2DD">
            <wp:extent cx="5400040" cy="1142365"/>
            <wp:effectExtent l="0" t="0" r="0" b="635"/>
            <wp:docPr id="2145756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634B" w14:textId="77777777" w:rsidR="00AB57B2" w:rsidRDefault="00DA1E65">
      <w:pPr>
        <w:rPr>
          <w:lang w:val="es-ES"/>
        </w:rPr>
      </w:pPr>
      <w:r>
        <w:rPr>
          <w:lang w:val="es-ES"/>
        </w:rPr>
        <w:t xml:space="preserve">por </w:t>
      </w:r>
      <w:r w:rsidRPr="00DA1E65">
        <w:rPr>
          <w:b/>
          <w:bCs/>
          <w:lang w:val="es-ES"/>
        </w:rPr>
        <w:t>“Precio Técnico”, “Variación (en %)” y “Precio de Mercado”</w:t>
      </w:r>
      <w:r>
        <w:rPr>
          <w:lang w:val="es-ES"/>
        </w:rPr>
        <w:t xml:space="preserve">, respectivamente. </w:t>
      </w:r>
    </w:p>
    <w:p w14:paraId="29513AF7" w14:textId="0DBD793F" w:rsidR="00AB57B2" w:rsidRDefault="00AB57B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F5A16D" wp14:editId="017F5A72">
            <wp:extent cx="5394960" cy="1127760"/>
            <wp:effectExtent l="0" t="0" r="0" b="0"/>
            <wp:docPr id="11057449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7C07" w14:textId="2BDF1C66" w:rsidR="00DA1E65" w:rsidRDefault="00DA1E65">
      <w:pPr>
        <w:rPr>
          <w:lang w:val="es-ES"/>
        </w:rPr>
      </w:pPr>
      <w:r>
        <w:rPr>
          <w:lang w:val="es-ES"/>
        </w:rPr>
        <w:t>Dicho cambio debe ser visible para cada representante comercial en su sesión.</w:t>
      </w:r>
    </w:p>
    <w:p w14:paraId="2D634FCC" w14:textId="77777777" w:rsidR="00AB57B2" w:rsidRDefault="00AB57B2">
      <w:pPr>
        <w:rPr>
          <w:lang w:val="es-ES"/>
        </w:rPr>
      </w:pPr>
    </w:p>
    <w:p w14:paraId="3E308EEA" w14:textId="6C22AE6B" w:rsidR="00AB57B2" w:rsidRDefault="00AB57B2">
      <w:pPr>
        <w:rPr>
          <w:b/>
          <w:bCs/>
          <w:lang w:val="es-ES"/>
        </w:rPr>
      </w:pPr>
      <w:proofErr w:type="gramStart"/>
      <w:r>
        <w:rPr>
          <w:lang w:val="es-ES"/>
        </w:rPr>
        <w:t>Archivo a modificar</w:t>
      </w:r>
      <w:proofErr w:type="gramEnd"/>
      <w:r>
        <w:rPr>
          <w:lang w:val="es-ES"/>
        </w:rPr>
        <w:t xml:space="preserve">: Página </w:t>
      </w:r>
      <w:r w:rsidRPr="00AB57B2">
        <w:rPr>
          <w:b/>
          <w:bCs/>
          <w:lang w:val="es-ES"/>
        </w:rPr>
        <w:t>VT_ListadePreciosXV.aspx</w:t>
      </w:r>
    </w:p>
    <w:p w14:paraId="0B0C272F" w14:textId="2F585B0F" w:rsidR="000607D6" w:rsidRDefault="000607D6">
      <w:pPr>
        <w:rPr>
          <w:lang w:val="es-ES"/>
        </w:rPr>
      </w:pPr>
      <w:r>
        <w:rPr>
          <w:lang w:val="es-ES"/>
        </w:rPr>
        <w:t>Buscar la zona de la grilla y allí ubicar las columnas en cuestión. En este caso, las líneas 110,111 y 112.</w:t>
      </w:r>
    </w:p>
    <w:p w14:paraId="75DEDE55" w14:textId="568D7390" w:rsidR="000607D6" w:rsidRDefault="000607D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E92EBD" wp14:editId="5E7556BD">
            <wp:extent cx="5394960" cy="1638300"/>
            <wp:effectExtent l="0" t="0" r="0" b="0"/>
            <wp:docPr id="4607889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B825" w14:textId="5D48A5D4" w:rsidR="000607D6" w:rsidRDefault="000607D6">
      <w:pPr>
        <w:rPr>
          <w:lang w:val="es-ES"/>
        </w:rPr>
      </w:pPr>
      <w:r>
        <w:rPr>
          <w:lang w:val="es-ES"/>
        </w:rPr>
        <w:t>Y modificar la etiqueta</w:t>
      </w:r>
    </w:p>
    <w:p w14:paraId="18800A64" w14:textId="1DDC8777" w:rsidR="000607D6" w:rsidRDefault="000607D6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A9DF605" wp14:editId="20A610BB">
            <wp:extent cx="5394960" cy="1584960"/>
            <wp:effectExtent l="0" t="0" r="0" b="0"/>
            <wp:docPr id="14701106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EA6C" w14:textId="77777777" w:rsidR="00F32B70" w:rsidRPr="000607D6" w:rsidRDefault="00F32B70">
      <w:pPr>
        <w:rPr>
          <w:lang w:val="es-ES"/>
        </w:rPr>
      </w:pPr>
    </w:p>
    <w:p w14:paraId="530D39B4" w14:textId="77777777" w:rsidR="00AB57B2" w:rsidRDefault="00AB57B2">
      <w:pPr>
        <w:rPr>
          <w:lang w:val="es-ES"/>
        </w:rPr>
      </w:pPr>
    </w:p>
    <w:p w14:paraId="54CB2E60" w14:textId="77777777" w:rsidR="00AB57B2" w:rsidRDefault="00AB57B2">
      <w:pPr>
        <w:rPr>
          <w:lang w:val="es-ES"/>
        </w:rPr>
      </w:pPr>
    </w:p>
    <w:p w14:paraId="02A98457" w14:textId="77777777" w:rsidR="00791A47" w:rsidRDefault="00791A47">
      <w:pPr>
        <w:rPr>
          <w:lang w:val="es-ES"/>
        </w:rPr>
      </w:pPr>
    </w:p>
    <w:p w14:paraId="00F2AE10" w14:textId="77777777" w:rsidR="00791A47" w:rsidRDefault="00791A47">
      <w:pPr>
        <w:rPr>
          <w:lang w:val="es-ES"/>
        </w:rPr>
      </w:pPr>
    </w:p>
    <w:p w14:paraId="68EE742F" w14:textId="77777777" w:rsidR="00791A47" w:rsidRDefault="00791A47">
      <w:pPr>
        <w:rPr>
          <w:lang w:val="es-ES"/>
        </w:rPr>
      </w:pPr>
    </w:p>
    <w:p w14:paraId="6115FF8E" w14:textId="77777777" w:rsidR="00791A47" w:rsidRDefault="00791A47">
      <w:pPr>
        <w:rPr>
          <w:lang w:val="es-ES"/>
        </w:rPr>
      </w:pPr>
    </w:p>
    <w:p w14:paraId="4441299C" w14:textId="77777777" w:rsidR="00791A47" w:rsidRDefault="00791A47">
      <w:pPr>
        <w:rPr>
          <w:lang w:val="es-ES"/>
        </w:rPr>
      </w:pPr>
    </w:p>
    <w:p w14:paraId="1FD28798" w14:textId="77777777" w:rsidR="00791A47" w:rsidRDefault="00791A47">
      <w:pPr>
        <w:rPr>
          <w:lang w:val="es-ES"/>
        </w:rPr>
      </w:pPr>
    </w:p>
    <w:p w14:paraId="605135FD" w14:textId="77777777" w:rsidR="00791A47" w:rsidRDefault="00791A47">
      <w:pPr>
        <w:rPr>
          <w:lang w:val="es-ES"/>
        </w:rPr>
      </w:pPr>
    </w:p>
    <w:p w14:paraId="240E4FD2" w14:textId="77777777" w:rsidR="00791A47" w:rsidRDefault="00791A47">
      <w:pPr>
        <w:rPr>
          <w:lang w:val="es-ES"/>
        </w:rPr>
      </w:pPr>
    </w:p>
    <w:p w14:paraId="5CD5AC74" w14:textId="77777777" w:rsidR="00791A47" w:rsidRDefault="00791A47">
      <w:pPr>
        <w:rPr>
          <w:lang w:val="es-ES"/>
        </w:rPr>
      </w:pPr>
    </w:p>
    <w:p w14:paraId="6E0577EF" w14:textId="77777777" w:rsidR="00791A47" w:rsidRDefault="00791A47">
      <w:pPr>
        <w:rPr>
          <w:lang w:val="es-ES"/>
        </w:rPr>
      </w:pPr>
    </w:p>
    <w:p w14:paraId="6C37D9D8" w14:textId="77777777" w:rsidR="00791A47" w:rsidRDefault="00791A47">
      <w:pPr>
        <w:rPr>
          <w:lang w:val="es-ES"/>
        </w:rPr>
      </w:pPr>
    </w:p>
    <w:p w14:paraId="4D14E84D" w14:textId="77777777" w:rsidR="00791A47" w:rsidRDefault="00791A47">
      <w:pPr>
        <w:rPr>
          <w:lang w:val="es-ES"/>
        </w:rPr>
      </w:pPr>
    </w:p>
    <w:p w14:paraId="20BF2177" w14:textId="77777777" w:rsidR="00791A47" w:rsidRDefault="00791A47">
      <w:pPr>
        <w:rPr>
          <w:lang w:val="es-ES"/>
        </w:rPr>
      </w:pPr>
    </w:p>
    <w:p w14:paraId="722FF0A2" w14:textId="77777777" w:rsidR="00791A47" w:rsidRDefault="00791A47">
      <w:pPr>
        <w:rPr>
          <w:lang w:val="es-ES"/>
        </w:rPr>
      </w:pPr>
    </w:p>
    <w:p w14:paraId="19D7DE5A" w14:textId="77777777" w:rsidR="00791A47" w:rsidRDefault="00791A47">
      <w:pPr>
        <w:rPr>
          <w:lang w:val="es-ES"/>
        </w:rPr>
      </w:pPr>
    </w:p>
    <w:p w14:paraId="25DD1C55" w14:textId="77777777" w:rsidR="00791A47" w:rsidRDefault="00791A47">
      <w:pPr>
        <w:rPr>
          <w:lang w:val="es-ES"/>
        </w:rPr>
      </w:pPr>
    </w:p>
    <w:p w14:paraId="1C01BE64" w14:textId="77777777" w:rsidR="00791A47" w:rsidRDefault="00791A47">
      <w:pPr>
        <w:rPr>
          <w:lang w:val="es-ES"/>
        </w:rPr>
      </w:pPr>
    </w:p>
    <w:p w14:paraId="18291966" w14:textId="77777777" w:rsidR="00791A47" w:rsidRDefault="00791A47">
      <w:pPr>
        <w:rPr>
          <w:lang w:val="es-ES"/>
        </w:rPr>
      </w:pPr>
    </w:p>
    <w:p w14:paraId="15899C42" w14:textId="77777777" w:rsidR="00791A47" w:rsidRDefault="00791A47">
      <w:pPr>
        <w:rPr>
          <w:lang w:val="es-ES"/>
        </w:rPr>
      </w:pPr>
    </w:p>
    <w:p w14:paraId="334D7B4B" w14:textId="77777777" w:rsidR="00791A47" w:rsidRDefault="00791A47">
      <w:pPr>
        <w:rPr>
          <w:lang w:val="es-ES"/>
        </w:rPr>
      </w:pPr>
    </w:p>
    <w:p w14:paraId="476EC533" w14:textId="77777777" w:rsidR="00791A47" w:rsidRDefault="00791A47">
      <w:pPr>
        <w:rPr>
          <w:lang w:val="es-ES"/>
        </w:rPr>
      </w:pPr>
    </w:p>
    <w:p w14:paraId="29349DD9" w14:textId="77777777" w:rsidR="00791A47" w:rsidRDefault="00791A47">
      <w:pPr>
        <w:rPr>
          <w:lang w:val="es-ES"/>
        </w:rPr>
      </w:pPr>
    </w:p>
    <w:p w14:paraId="2EE60892" w14:textId="77777777" w:rsidR="00791A47" w:rsidRDefault="00791A47" w:rsidP="00791A47">
      <w:pPr>
        <w:rPr>
          <w:lang w:val="es-ES"/>
        </w:rPr>
      </w:pPr>
      <w:r>
        <w:rPr>
          <w:lang w:val="es-ES"/>
        </w:rPr>
        <w:lastRenderedPageBreak/>
        <w:t>Aplicación: Intranet</w:t>
      </w:r>
    </w:p>
    <w:p w14:paraId="49E399D0" w14:textId="77777777" w:rsidR="00791A47" w:rsidRDefault="00791A47" w:rsidP="00791A47">
      <w:pPr>
        <w:rPr>
          <w:lang w:val="es-ES"/>
        </w:rPr>
      </w:pPr>
      <w:r>
        <w:rPr>
          <w:lang w:val="es-ES"/>
        </w:rPr>
        <w:t>Fecha: 26/05/2025</w:t>
      </w:r>
    </w:p>
    <w:p w14:paraId="3B90930F" w14:textId="157AED88" w:rsidR="00791A47" w:rsidRDefault="00791A47" w:rsidP="00791A47">
      <w:pPr>
        <w:rPr>
          <w:lang w:val="es-ES"/>
        </w:rPr>
      </w:pPr>
      <w:r>
        <w:rPr>
          <w:lang w:val="es-ES"/>
        </w:rPr>
        <w:t>Versión: 2.0.1.</w:t>
      </w:r>
      <w:r>
        <w:rPr>
          <w:lang w:val="es-ES"/>
        </w:rPr>
        <w:t>27</w:t>
      </w:r>
      <w:r>
        <w:rPr>
          <w:lang w:val="es-ES"/>
        </w:rPr>
        <w:t>0526</w:t>
      </w:r>
    </w:p>
    <w:p w14:paraId="34667FC4" w14:textId="77777777" w:rsidR="00791A47" w:rsidRDefault="00791A47" w:rsidP="00791A47">
      <w:pPr>
        <w:rPr>
          <w:lang w:val="es-ES"/>
        </w:rPr>
      </w:pPr>
      <w:r>
        <w:rPr>
          <w:lang w:val="es-ES"/>
        </w:rPr>
        <w:t>Resumen</w:t>
      </w:r>
    </w:p>
    <w:p w14:paraId="0994DCC4" w14:textId="199925FF" w:rsidR="00791A47" w:rsidRDefault="00791A47" w:rsidP="00791A47">
      <w:pPr>
        <w:rPr>
          <w:lang w:val="es-ES"/>
        </w:rPr>
      </w:pPr>
      <w:r>
        <w:rPr>
          <w:lang w:val="es-ES"/>
        </w:rPr>
        <w:t xml:space="preserve">Cambio realizado en 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del sistema</w:t>
      </w:r>
      <w:r>
        <w:rPr>
          <w:lang w:val="es-ES"/>
        </w:rPr>
        <w:t xml:space="preserve"> a pedido de </w:t>
      </w:r>
      <w:r>
        <w:rPr>
          <w:lang w:val="es-ES"/>
        </w:rPr>
        <w:t>German Aguirre</w:t>
      </w:r>
      <w:r>
        <w:rPr>
          <w:lang w:val="es-ES"/>
        </w:rPr>
        <w:t xml:space="preserve">. </w:t>
      </w:r>
      <w:r>
        <w:rPr>
          <w:lang w:val="es-ES"/>
        </w:rPr>
        <w:t>El objetivo es poder cambiar su versionado según criterio de los cambios realizados en el sistema Intranet.</w:t>
      </w:r>
    </w:p>
    <w:p w14:paraId="0014BC78" w14:textId="5FEE5E5E" w:rsidR="00791A47" w:rsidRDefault="00791A47" w:rsidP="00791A47">
      <w:pPr>
        <w:rPr>
          <w:lang w:val="es-ES"/>
        </w:rPr>
      </w:pPr>
      <w:r>
        <w:rPr>
          <w:noProof/>
        </w:rPr>
        <w:drawing>
          <wp:inline distT="0" distB="0" distL="0" distR="0" wp14:anchorId="56A71DC7" wp14:editId="6CE0CE04">
            <wp:extent cx="5400040" cy="3044190"/>
            <wp:effectExtent l="0" t="0" r="0" b="3810"/>
            <wp:docPr id="2082241785" name="Imagen 1" descr="Interfaz de usuario gráfica, Aplicación, Sitio web,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41785" name="Imagen 1" descr="Interfaz de usuario gráfica, Aplicación, Sitio web, Calendari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80E" w14:textId="0C114684" w:rsidR="00791A47" w:rsidRDefault="001D4CCF" w:rsidP="00791A47">
      <w:pPr>
        <w:rPr>
          <w:lang w:val="es-ES"/>
        </w:rPr>
      </w:pPr>
      <w:proofErr w:type="gramStart"/>
      <w:r>
        <w:rPr>
          <w:lang w:val="es-ES"/>
        </w:rPr>
        <w:t>Archivo a modificar</w:t>
      </w:r>
      <w:proofErr w:type="gramEnd"/>
      <w:r>
        <w:rPr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AssemblyInfo.cs</w:t>
      </w:r>
      <w:proofErr w:type="spellEnd"/>
    </w:p>
    <w:p w14:paraId="71E28D73" w14:textId="77777777" w:rsidR="00CA625D" w:rsidRDefault="001D4CCF" w:rsidP="00791A47">
      <w:pPr>
        <w:rPr>
          <w:lang w:val="es-ES"/>
        </w:rPr>
      </w:pPr>
      <w:r>
        <w:rPr>
          <w:lang w:val="es-ES"/>
        </w:rPr>
        <w:t xml:space="preserve">Ubicación: </w:t>
      </w:r>
      <w:r w:rsidR="00CA625D">
        <w:rPr>
          <w:lang w:val="es-ES"/>
        </w:rPr>
        <w:t>Intranet/</w:t>
      </w:r>
      <w:proofErr w:type="spellStart"/>
      <w:r w:rsidR="00CA625D">
        <w:rPr>
          <w:lang w:val="es-ES"/>
        </w:rPr>
        <w:t>Properties</w:t>
      </w:r>
      <w:proofErr w:type="spellEnd"/>
    </w:p>
    <w:p w14:paraId="3F60D07E" w14:textId="53F27766" w:rsidR="001D4CCF" w:rsidRDefault="00CA625D" w:rsidP="00791A47">
      <w:pPr>
        <w:rPr>
          <w:lang w:val="es-ES"/>
        </w:rPr>
      </w:pPr>
      <w:r>
        <w:rPr>
          <w:noProof/>
        </w:rPr>
        <w:drawing>
          <wp:inline distT="0" distB="0" distL="0" distR="0" wp14:anchorId="17DB798C" wp14:editId="57B1A67E">
            <wp:extent cx="5400040" cy="2152650"/>
            <wp:effectExtent l="0" t="0" r="0" b="0"/>
            <wp:docPr id="18590193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933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CCF">
        <w:rPr>
          <w:lang w:val="es-ES"/>
        </w:rPr>
        <w:t xml:space="preserve"> </w:t>
      </w:r>
    </w:p>
    <w:p w14:paraId="0A5F1C37" w14:textId="7AD9BDFC" w:rsidR="00CA625D" w:rsidRDefault="00CA625D" w:rsidP="00791A47">
      <w:pPr>
        <w:rPr>
          <w:lang w:val="es-ES"/>
        </w:rPr>
      </w:pPr>
      <w:r>
        <w:rPr>
          <w:lang w:val="es-ES"/>
        </w:rPr>
        <w:t>Línea 34 es el formato del versionado esto se debe mantener.</w:t>
      </w:r>
    </w:p>
    <w:p w14:paraId="3DC5D69A" w14:textId="4624F69B" w:rsidR="00CA625D" w:rsidRDefault="00CA625D" w:rsidP="00791A47">
      <w:pPr>
        <w:rPr>
          <w:lang w:val="es-ES"/>
        </w:rPr>
      </w:pP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35 aquí es donde se puede modificar la versión a la cual se ha hecho alguna modificación donde se debe cambiar según criterio por ejemplo el primer digito es para cambios muy importantes tanto como diseño y también con respeto a lógica y funcionalidades importantes. El segundo digito podría ser para un cambio importante </w:t>
      </w:r>
      <w:r>
        <w:rPr>
          <w:lang w:val="es-ES"/>
        </w:rPr>
        <w:lastRenderedPageBreak/>
        <w:t>como el agregado de algún modulo inexistente. El tercer digito se reserva para cambios no tan importantes y por último estaría para poner la fecha en la que se realizo dicho cambio tomando en cuanta el formato de año mes y día dando 2 dígitos para cada uno.</w:t>
      </w:r>
    </w:p>
    <w:p w14:paraId="3A417C89" w14:textId="30BB6FF4" w:rsidR="00CA625D" w:rsidRDefault="00CA625D" w:rsidP="00791A47">
      <w:pPr>
        <w:rPr>
          <w:lang w:val="es-ES"/>
        </w:rPr>
      </w:pPr>
      <w:r>
        <w:rPr>
          <w:lang w:val="es-ES"/>
        </w:rPr>
        <w:t>Ejemplo si se hizo un cambio el 1 de enero de 2024 debería ser 240101</w:t>
      </w:r>
      <w:r w:rsidR="009C5C71">
        <w:rPr>
          <w:lang w:val="es-ES"/>
        </w:rPr>
        <w:t>.</w:t>
      </w:r>
    </w:p>
    <w:p w14:paraId="56209D58" w14:textId="1846D9C0" w:rsidR="009C5C71" w:rsidRDefault="009C5C71" w:rsidP="00791A47">
      <w:r w:rsidRPr="009C5C71">
        <w:rPr>
          <w:highlight w:val="yellow"/>
        </w:rPr>
        <w:t>[</w:t>
      </w:r>
      <w:proofErr w:type="spellStart"/>
      <w:r w:rsidRPr="009C5C71">
        <w:rPr>
          <w:highlight w:val="yellow"/>
        </w:rPr>
        <w:t>assembly</w:t>
      </w:r>
      <w:proofErr w:type="spellEnd"/>
      <w:r w:rsidRPr="009C5C71">
        <w:rPr>
          <w:highlight w:val="yellow"/>
        </w:rPr>
        <w:t xml:space="preserve">: </w:t>
      </w:r>
      <w:proofErr w:type="spellStart"/>
      <w:proofErr w:type="gramStart"/>
      <w:r w:rsidRPr="009C5C71">
        <w:rPr>
          <w:highlight w:val="yellow"/>
        </w:rPr>
        <w:t>AssemblyFileVersion</w:t>
      </w:r>
      <w:proofErr w:type="spellEnd"/>
      <w:r w:rsidRPr="009C5C71">
        <w:rPr>
          <w:highlight w:val="yellow"/>
        </w:rPr>
        <w:t>(</w:t>
      </w:r>
      <w:proofErr w:type="gramEnd"/>
      <w:r w:rsidRPr="009C5C71">
        <w:rPr>
          <w:highlight w:val="yellow"/>
        </w:rPr>
        <w:t>"2.0.1.</w:t>
      </w:r>
      <w:r w:rsidRPr="009C5C71">
        <w:rPr>
          <w:highlight w:val="yellow"/>
        </w:rPr>
        <w:t>240101</w:t>
      </w:r>
      <w:r w:rsidRPr="009C5C71">
        <w:rPr>
          <w:highlight w:val="yellow"/>
        </w:rPr>
        <w:t>")]</w:t>
      </w:r>
    </w:p>
    <w:p w14:paraId="2CEF240D" w14:textId="77777777" w:rsidR="009C5C71" w:rsidRDefault="009C5C71" w:rsidP="00791A47"/>
    <w:p w14:paraId="283078BA" w14:textId="031C5BE7" w:rsidR="009C5C71" w:rsidRDefault="009C5C71" w:rsidP="00791A47">
      <w:pPr>
        <w:rPr>
          <w:lang w:val="es-ES"/>
        </w:rPr>
      </w:pPr>
      <w:proofErr w:type="gramStart"/>
      <w:r>
        <w:rPr>
          <w:lang w:val="es-ES"/>
        </w:rPr>
        <w:t>Archivo a modificar</w:t>
      </w:r>
      <w:proofErr w:type="gramEnd"/>
      <w:r>
        <w:rPr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Main.Master.cs</w:t>
      </w:r>
      <w:proofErr w:type="spellEnd"/>
    </w:p>
    <w:p w14:paraId="46129C62" w14:textId="52ACE19A" w:rsidR="009C5C71" w:rsidRDefault="009C5C71" w:rsidP="00791A47">
      <w:pPr>
        <w:rPr>
          <w:lang w:val="es-ES"/>
        </w:rPr>
      </w:pPr>
      <w:r>
        <w:rPr>
          <w:lang w:val="es-ES"/>
        </w:rPr>
        <w:t>Ubicación: Intranet</w:t>
      </w:r>
    </w:p>
    <w:p w14:paraId="618AA8F2" w14:textId="77777777" w:rsidR="009C5C71" w:rsidRDefault="009C5C71" w:rsidP="00791A47">
      <w:pPr>
        <w:rPr>
          <w:lang w:val="es-ES"/>
        </w:rPr>
      </w:pPr>
    </w:p>
    <w:p w14:paraId="16DE191E" w14:textId="5B2EE0E7" w:rsidR="009C5C71" w:rsidRDefault="009C5C71" w:rsidP="00791A47">
      <w:pPr>
        <w:rPr>
          <w:lang w:val="es-ES"/>
        </w:rPr>
      </w:pPr>
      <w:r>
        <w:rPr>
          <w:noProof/>
        </w:rPr>
        <w:drawing>
          <wp:inline distT="0" distB="0" distL="0" distR="0" wp14:anchorId="3076D55C" wp14:editId="43EDB540">
            <wp:extent cx="5400040" cy="1948180"/>
            <wp:effectExtent l="0" t="0" r="0" b="0"/>
            <wp:docPr id="152929651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96511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6BE7" w14:textId="281B643C" w:rsidR="009C5C71" w:rsidRDefault="009C5C71" w:rsidP="00791A47">
      <w:pPr>
        <w:rPr>
          <w:lang w:val="es-ES"/>
        </w:rPr>
      </w:pPr>
      <w:r>
        <w:rPr>
          <w:lang w:val="es-ES"/>
        </w:rPr>
        <w:t>Se comenta la línea 29 y 30 para anular la vieja funcionalidad para agregar las siguientes 2 líneas:</w:t>
      </w:r>
    </w:p>
    <w:p w14:paraId="3B28E6C3" w14:textId="77777777" w:rsidR="009C5C71" w:rsidRPr="009C5C71" w:rsidRDefault="009C5C71" w:rsidP="009C5C71">
      <w:proofErr w:type="spellStart"/>
      <w:r w:rsidRPr="009C5C71">
        <w:t>string</w:t>
      </w:r>
      <w:proofErr w:type="spellEnd"/>
      <w:r w:rsidRPr="009C5C71">
        <w:t xml:space="preserve"> </w:t>
      </w:r>
      <w:proofErr w:type="spellStart"/>
      <w:r w:rsidRPr="009C5C71">
        <w:t>fileVersion</w:t>
      </w:r>
      <w:proofErr w:type="spellEnd"/>
      <w:r w:rsidRPr="009C5C71">
        <w:t xml:space="preserve"> = </w:t>
      </w:r>
      <w:proofErr w:type="spellStart"/>
      <w:proofErr w:type="gramStart"/>
      <w:r w:rsidRPr="009C5C71">
        <w:t>System.Reflection.Assembly.GetExecutingAssembly</w:t>
      </w:r>
      <w:proofErr w:type="spellEnd"/>
      <w:proofErr w:type="gramEnd"/>
      <w:r w:rsidRPr="009C5C71">
        <w:t>()</w:t>
      </w:r>
    </w:p>
    <w:p w14:paraId="2B29A853" w14:textId="77777777" w:rsidR="009C5C71" w:rsidRPr="009C5C71" w:rsidRDefault="009C5C71" w:rsidP="009C5C71">
      <w:r w:rsidRPr="009C5C71">
        <w:t xml:space="preserve">               </w:t>
      </w:r>
      <w:proofErr w:type="gramStart"/>
      <w:r w:rsidRPr="009C5C71">
        <w:t>.GetCustomAttribute&lt;System.Reflection</w:t>
      </w:r>
      <w:proofErr w:type="gramEnd"/>
      <w:r w:rsidRPr="009C5C71">
        <w:t>.AssemblyFileVersionAttribute</w:t>
      </w:r>
      <w:proofErr w:type="gramStart"/>
      <w:r w:rsidRPr="009C5C71">
        <w:t>&gt;(</w:t>
      </w:r>
      <w:proofErr w:type="gramEnd"/>
      <w:r w:rsidRPr="009C5C71">
        <w:t>)?</w:t>
      </w:r>
    </w:p>
    <w:p w14:paraId="782B37B0" w14:textId="77777777" w:rsidR="009C5C71" w:rsidRPr="009C5C71" w:rsidRDefault="009C5C71" w:rsidP="009C5C71">
      <w:r w:rsidRPr="009C5C71">
        <w:t xml:space="preserve">               </w:t>
      </w:r>
      <w:proofErr w:type="gramStart"/>
      <w:r w:rsidRPr="009C5C71">
        <w:t>.</w:t>
      </w:r>
      <w:proofErr w:type="spellStart"/>
      <w:r w:rsidRPr="009C5C71">
        <w:t>Version</w:t>
      </w:r>
      <w:proofErr w:type="spellEnd"/>
      <w:proofErr w:type="gramEnd"/>
      <w:r w:rsidRPr="009C5C71">
        <w:t>;</w:t>
      </w:r>
    </w:p>
    <w:p w14:paraId="7D78DD1E" w14:textId="2D045C57" w:rsidR="009C5C71" w:rsidRDefault="009C5C71" w:rsidP="009C5C71">
      <w:r w:rsidRPr="009C5C71">
        <w:t xml:space="preserve">Label3.Text = </w:t>
      </w:r>
      <w:proofErr w:type="spellStart"/>
      <w:r w:rsidRPr="009C5C71">
        <w:t>fileVersion</w:t>
      </w:r>
      <w:proofErr w:type="spellEnd"/>
      <w:r w:rsidRPr="009C5C71">
        <w:t>;</w:t>
      </w:r>
    </w:p>
    <w:p w14:paraId="0CF9DE08" w14:textId="77777777" w:rsidR="009C5C71" w:rsidRDefault="009C5C71" w:rsidP="009C5C71"/>
    <w:p w14:paraId="4DB1571F" w14:textId="562CCAC0" w:rsidR="009C5C71" w:rsidRDefault="009C5C71" w:rsidP="009C5C71">
      <w:pPr>
        <w:rPr>
          <w:lang w:val="es-ES"/>
        </w:rPr>
      </w:pPr>
      <w:r>
        <w:t xml:space="preserve">Esto permite poder tomar los valores del archivo </w:t>
      </w:r>
      <w:proofErr w:type="spellStart"/>
      <w:r>
        <w:rPr>
          <w:lang w:val="es-ES"/>
        </w:rPr>
        <w:t>AssemblyInfo.cs</w:t>
      </w:r>
      <w:proofErr w:type="spellEnd"/>
      <w:r>
        <w:rPr>
          <w:lang w:val="es-ES"/>
        </w:rPr>
        <w:t xml:space="preserve"> de la línea 35:</w:t>
      </w:r>
    </w:p>
    <w:p w14:paraId="1684F6E7" w14:textId="70E34CC9" w:rsidR="009C5C71" w:rsidRDefault="009C5C71" w:rsidP="009C5C71">
      <w:pPr>
        <w:rPr>
          <w:lang w:val="es-ES"/>
        </w:rPr>
      </w:pPr>
      <w:r w:rsidRPr="009C5C71">
        <w:t>[</w:t>
      </w:r>
      <w:proofErr w:type="spellStart"/>
      <w:r w:rsidRPr="009C5C71">
        <w:t>assembly</w:t>
      </w:r>
      <w:proofErr w:type="spellEnd"/>
      <w:r w:rsidRPr="009C5C71">
        <w:t xml:space="preserve">: </w:t>
      </w:r>
      <w:proofErr w:type="spellStart"/>
      <w:proofErr w:type="gramStart"/>
      <w:r w:rsidRPr="009C5C71">
        <w:t>AssemblyFileVersion</w:t>
      </w:r>
      <w:proofErr w:type="spellEnd"/>
      <w:r w:rsidRPr="009C5C71">
        <w:t>(</w:t>
      </w:r>
      <w:proofErr w:type="gramEnd"/>
      <w:r w:rsidRPr="009C5C71">
        <w:t>"2.0.1.270525")]</w:t>
      </w:r>
    </w:p>
    <w:p w14:paraId="36F2162F" w14:textId="77777777" w:rsidR="009C5C71" w:rsidRPr="00DA1E65" w:rsidRDefault="009C5C71" w:rsidP="00791A47">
      <w:pPr>
        <w:rPr>
          <w:lang w:val="es-ES"/>
        </w:rPr>
      </w:pPr>
    </w:p>
    <w:sectPr w:rsidR="009C5C71" w:rsidRPr="00DA1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65"/>
    <w:rsid w:val="000607D6"/>
    <w:rsid w:val="00065CCA"/>
    <w:rsid w:val="001D4CCF"/>
    <w:rsid w:val="004221D8"/>
    <w:rsid w:val="00791A47"/>
    <w:rsid w:val="009C5C71"/>
    <w:rsid w:val="009D2EDB"/>
    <w:rsid w:val="00A31910"/>
    <w:rsid w:val="00AB57B2"/>
    <w:rsid w:val="00CA625D"/>
    <w:rsid w:val="00D63B79"/>
    <w:rsid w:val="00DA1E65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2EE9"/>
  <w15:chartTrackingRefBased/>
  <w15:docId w15:val="{54C79149-E4FE-4ACC-8BE7-191B0449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1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1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E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E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E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E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E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E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Aguirre</dc:creator>
  <cp:keywords/>
  <dc:description/>
  <cp:lastModifiedBy>Pablo Morrone</cp:lastModifiedBy>
  <cp:revision>2</cp:revision>
  <dcterms:created xsi:type="dcterms:W3CDTF">2025-05-26T19:20:00Z</dcterms:created>
  <dcterms:modified xsi:type="dcterms:W3CDTF">2025-05-28T13:04:00Z</dcterms:modified>
</cp:coreProperties>
</file>