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D143D" w14:textId="77777777" w:rsidR="00324125" w:rsidRPr="00A86B07" w:rsidRDefault="0032412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373729B" w14:textId="6D8431AD" w:rsidR="00A86B07" w:rsidRPr="00A86B07" w:rsidRDefault="00307D2C" w:rsidP="00A86B07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86B07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ADDITIONAL </w:t>
      </w:r>
      <w:r w:rsidR="00A86B07" w:rsidRPr="00A86B07">
        <w:rPr>
          <w:rFonts w:ascii="Times New Roman" w:hAnsi="Times New Roman" w:cs="Times New Roman"/>
          <w:b/>
          <w:bCs/>
          <w:sz w:val="52"/>
          <w:szCs w:val="52"/>
          <w:u w:val="single"/>
        </w:rPr>
        <w:t>EXERCISES HANDSON SOLUTIONS -WEEK-05</w:t>
      </w:r>
    </w:p>
    <w:p w14:paraId="6169ECB6" w14:textId="77777777" w:rsidR="00A86B07" w:rsidRPr="00A86B07" w:rsidRDefault="00A86B07" w:rsidP="00A86B07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F006C2A" w14:textId="77777777" w:rsidR="00A86B07" w:rsidRDefault="00A86B07" w:rsidP="00A86B07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8154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-AAISHA SULTANA GUDURU-</w:t>
      </w:r>
      <w:r w:rsidRPr="00081544">
        <w:rPr>
          <w:rFonts w:ascii="Times New Roman" w:hAnsi="Times New Roman" w:cs="Times New Roman"/>
          <w:b/>
          <w:bCs/>
          <w:i/>
          <w:iCs/>
          <w:sz w:val="28"/>
          <w:szCs w:val="28"/>
        </w:rPr>
        <w:t>6384619</w:t>
      </w:r>
    </w:p>
    <w:p w14:paraId="77B42091" w14:textId="77777777" w:rsidR="00324125" w:rsidRDefault="00324125"/>
    <w:p w14:paraId="772D3335" w14:textId="77777777" w:rsidR="00324125" w:rsidRDefault="00324125">
      <w:pPr>
        <w:rPr>
          <w:rFonts w:ascii="Times New Roman" w:hAnsi="Times New Roman" w:cs="Times New Roman"/>
          <w:b/>
          <w:bCs/>
          <w:u w:val="single"/>
        </w:rPr>
      </w:pPr>
    </w:p>
    <w:p w14:paraId="695ACB67" w14:textId="5FE9E6FA" w:rsidR="00324125" w:rsidRDefault="0032412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EXERCISE-01 MICROSERVICES</w:t>
      </w:r>
    </w:p>
    <w:p w14:paraId="21C75E43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Create Eureka Discovery Server and register microservices Eureka Discovery Server holds a registry of all the services that are available for immediate consumption. </w:t>
      </w:r>
    </w:p>
    <w:p w14:paraId="2E202FEC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Anybody whom wants to consume a RESTful Web Service can come to the discovery server and find out what is available and ready for consumption. </w:t>
      </w:r>
    </w:p>
    <w:p w14:paraId="2C225999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Eureka Discovery Server is part of spring cloud module. Follow steps below to implement: </w:t>
      </w:r>
    </w:p>
    <w:p w14:paraId="2C87989F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>Create and Launch Eureka Discovery Server</w:t>
      </w:r>
    </w:p>
    <w:p w14:paraId="5EC8452C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</w:t>
      </w:r>
      <w:r w:rsidRPr="00324125">
        <w:rPr>
          <w:rFonts w:ascii="Times New Roman" w:hAnsi="Times New Roman" w:cs="Times New Roman"/>
          <w:sz w:val="32"/>
          <w:szCs w:val="32"/>
        </w:rPr>
        <w:sym w:font="Symbol" w:char="F0B7"/>
      </w:r>
      <w:r w:rsidRPr="00324125">
        <w:rPr>
          <w:rFonts w:ascii="Times New Roman" w:hAnsi="Times New Roman" w:cs="Times New Roman"/>
          <w:sz w:val="32"/>
          <w:szCs w:val="32"/>
        </w:rPr>
        <w:t xml:space="preserve"> Using https://start.spring.io generate a project with following configuration:</w:t>
      </w:r>
    </w:p>
    <w:p w14:paraId="18FD3E9D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o Group: </w:t>
      </w:r>
      <w:proofErr w:type="spellStart"/>
      <w:proofErr w:type="gramStart"/>
      <w:r w:rsidRPr="00324125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  <w:r w:rsidRPr="0032412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3698642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>o Artifact: eureka-discovery-server</w:t>
      </w:r>
    </w:p>
    <w:p w14:paraId="10005CBA" w14:textId="0F137AF1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o Module: Spring Cloud Discovery &gt; Eureka Server</w:t>
      </w:r>
    </w:p>
    <w:p w14:paraId="7B0C741B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</w:t>
      </w:r>
      <w:r w:rsidRPr="00324125">
        <w:rPr>
          <w:rFonts w:ascii="Times New Roman" w:hAnsi="Times New Roman" w:cs="Times New Roman"/>
          <w:sz w:val="32"/>
          <w:szCs w:val="32"/>
        </w:rPr>
        <w:sym w:font="Symbol" w:char="F0B7"/>
      </w:r>
      <w:r w:rsidRPr="00324125">
        <w:rPr>
          <w:rFonts w:ascii="Times New Roman" w:hAnsi="Times New Roman" w:cs="Times New Roman"/>
          <w:sz w:val="32"/>
          <w:szCs w:val="32"/>
        </w:rPr>
        <w:t xml:space="preserve"> Download the project, build it using maven in command line</w:t>
      </w:r>
    </w:p>
    <w:p w14:paraId="4F865676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</w:t>
      </w:r>
      <w:r w:rsidRPr="00324125">
        <w:rPr>
          <w:rFonts w:ascii="Times New Roman" w:hAnsi="Times New Roman" w:cs="Times New Roman"/>
          <w:sz w:val="32"/>
          <w:szCs w:val="32"/>
        </w:rPr>
        <w:sym w:font="Symbol" w:char="F0B7"/>
      </w:r>
      <w:r w:rsidRPr="00324125">
        <w:rPr>
          <w:rFonts w:ascii="Times New Roman" w:hAnsi="Times New Roman" w:cs="Times New Roman"/>
          <w:sz w:val="32"/>
          <w:szCs w:val="32"/>
        </w:rPr>
        <w:t xml:space="preserve"> Import the project in Eclipse</w:t>
      </w:r>
    </w:p>
    <w:p w14:paraId="45F978D5" w14:textId="77777777" w:rsid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t xml:space="preserve"> </w:t>
      </w:r>
      <w:r w:rsidRPr="00324125">
        <w:rPr>
          <w:rFonts w:ascii="Times New Roman" w:hAnsi="Times New Roman" w:cs="Times New Roman"/>
          <w:sz w:val="32"/>
          <w:szCs w:val="32"/>
        </w:rPr>
        <w:sym w:font="Symbol" w:char="F0B7"/>
      </w:r>
      <w:r w:rsidRPr="00324125">
        <w:rPr>
          <w:rFonts w:ascii="Times New Roman" w:hAnsi="Times New Roman" w:cs="Times New Roman"/>
          <w:sz w:val="32"/>
          <w:szCs w:val="32"/>
        </w:rPr>
        <w:t xml:space="preserve"> Include @EnableEurekaServer in class </w:t>
      </w:r>
      <w:proofErr w:type="spellStart"/>
      <w:r w:rsidRPr="00324125">
        <w:rPr>
          <w:rFonts w:ascii="Times New Roman" w:hAnsi="Times New Roman" w:cs="Times New Roman"/>
          <w:sz w:val="32"/>
          <w:szCs w:val="32"/>
        </w:rPr>
        <w:t>EurekaDiscoveryServerApplication</w:t>
      </w:r>
      <w:proofErr w:type="spellEnd"/>
    </w:p>
    <w:p w14:paraId="0BF488BE" w14:textId="6FAFCA86" w:rsidR="00324125" w:rsidRPr="00324125" w:rsidRDefault="00324125">
      <w:pPr>
        <w:rPr>
          <w:rFonts w:ascii="Times New Roman" w:hAnsi="Times New Roman" w:cs="Times New Roman"/>
          <w:sz w:val="32"/>
          <w:szCs w:val="32"/>
        </w:rPr>
      </w:pPr>
      <w:r w:rsidRPr="00324125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324125">
        <w:rPr>
          <w:rFonts w:ascii="Times New Roman" w:hAnsi="Times New Roman" w:cs="Times New Roman"/>
          <w:sz w:val="32"/>
          <w:szCs w:val="32"/>
        </w:rPr>
        <w:sym w:font="Symbol" w:char="F0B7"/>
      </w:r>
      <w:r w:rsidRPr="00324125">
        <w:rPr>
          <w:rFonts w:ascii="Times New Roman" w:hAnsi="Times New Roman" w:cs="Times New Roman"/>
          <w:sz w:val="32"/>
          <w:szCs w:val="32"/>
        </w:rPr>
        <w:t xml:space="preserve"> Include the following configurations in </w:t>
      </w:r>
      <w:proofErr w:type="spellStart"/>
      <w:proofErr w:type="gramStart"/>
      <w:r w:rsidRPr="00324125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324125">
        <w:rPr>
          <w:rFonts w:ascii="Times New Roman" w:hAnsi="Times New Roman" w:cs="Times New Roman"/>
          <w:sz w:val="32"/>
          <w:szCs w:val="32"/>
        </w:rPr>
        <w:t>:</w:t>
      </w:r>
    </w:p>
    <w:p w14:paraId="07964104" w14:textId="60634B3A" w:rsidR="00324125" w:rsidRDefault="0032412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24125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IMPLEMENTATION:</w:t>
      </w:r>
    </w:p>
    <w:p w14:paraId="138BF4DC" w14:textId="61AF4A51" w:rsidR="00307D2C" w:rsidRP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The objective of this exercise is to stand up a Spring Cloud Netflix Eureka Discovery Server and register two independent REST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microservices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307D2C">
        <w:rPr>
          <w:rFonts w:ascii="Times New Roman" w:hAnsi="Times New Roman" w:cs="Times New Roman"/>
          <w:sz w:val="32"/>
          <w:szCs w:val="32"/>
        </w:rPr>
        <w:t>account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>-service and loan-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service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307D2C">
        <w:rPr>
          <w:rFonts w:ascii="Times New Roman" w:hAnsi="Times New Roman" w:cs="Times New Roman"/>
          <w:sz w:val="32"/>
          <w:szCs w:val="32"/>
        </w:rPr>
        <w:t>so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that both appear in the Eureka registry and are discoverable for downstream consumers. The stack used is JDK 17, Spring Boot 3.5.4, and Spring Cloud 2025.0.0 (imported via the spring-cloud-dependencies BOM), built with Maven and run from Eclipse/STS.</w:t>
      </w:r>
    </w:p>
    <w:p w14:paraId="7BD0BBCD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First, the Eureka Discovery Server project is created with group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and artifact eureka-discovery-server, including the dependency spring-cloud-starter-</w:t>
      </w:r>
      <w:proofErr w:type="spellStart"/>
      <w:r w:rsidRPr="00307D2C">
        <w:rPr>
          <w:rFonts w:ascii="Times New Roman" w:hAnsi="Times New Roman" w:cs="Times New Roman"/>
          <w:sz w:val="32"/>
          <w:szCs w:val="32"/>
        </w:rPr>
        <w:t>netflix</w:t>
      </w:r>
      <w:proofErr w:type="spellEnd"/>
      <w:r w:rsidRPr="00307D2C">
        <w:rPr>
          <w:rFonts w:ascii="Times New Roman" w:hAnsi="Times New Roman" w:cs="Times New Roman"/>
          <w:sz w:val="32"/>
          <w:szCs w:val="32"/>
        </w:rPr>
        <w:t xml:space="preserve">-eureka-server. </w:t>
      </w:r>
    </w:p>
    <w:p w14:paraId="4D83E702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The main application class is annotated with @EnableEurekaServer and @SpringBootApplication to activate the Eureka dashboard and server endpoints. </w:t>
      </w:r>
    </w:p>
    <w:p w14:paraId="79C857EC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the server is configured to listen on port 8761 and to avoid acting as a client by setting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=8761,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eureka.client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.register</w:t>
      </w:r>
      <w:proofErr w:type="spellEnd"/>
      <w:r w:rsidRPr="00307D2C">
        <w:rPr>
          <w:rFonts w:ascii="Times New Roman" w:hAnsi="Times New Roman" w:cs="Times New Roman"/>
          <w:sz w:val="32"/>
          <w:szCs w:val="32"/>
        </w:rPr>
        <w:t xml:space="preserve">-with-eureka=false, and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eureka.client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.fetch</w:t>
      </w:r>
      <w:proofErr w:type="spellEnd"/>
      <w:r w:rsidRPr="00307D2C">
        <w:rPr>
          <w:rFonts w:ascii="Times New Roman" w:hAnsi="Times New Roman" w:cs="Times New Roman"/>
          <w:sz w:val="32"/>
          <w:szCs w:val="32"/>
        </w:rPr>
        <w:t xml:space="preserve">-registry=false. </w:t>
      </w:r>
    </w:p>
    <w:p w14:paraId="17FB4DAA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>Optional log level lines can be added to quiet Eureka’s own logs during development.</w:t>
      </w:r>
    </w:p>
    <w:p w14:paraId="7B3D632D" w14:textId="15E1F186" w:rsidR="00307D2C" w:rsidRP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 With these settings in place, the application is built and started; navigating to </w:t>
      </w:r>
      <w:hyperlink r:id="rId4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http://localhost:8761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 displays the Eureka dashboard, which initially shows an empty list of registered instances.</w:t>
      </w:r>
    </w:p>
    <w:p w14:paraId="755F9436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Next, the account-service microservice is created with group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and artifact account, adding Spring Web for REST and spring-cloud-starter-</w:t>
      </w:r>
      <w:proofErr w:type="spellStart"/>
      <w:r w:rsidRPr="00307D2C">
        <w:rPr>
          <w:rFonts w:ascii="Times New Roman" w:hAnsi="Times New Roman" w:cs="Times New Roman"/>
          <w:sz w:val="32"/>
          <w:szCs w:val="32"/>
        </w:rPr>
        <w:t>netflix</w:t>
      </w:r>
      <w:proofErr w:type="spellEnd"/>
      <w:r w:rsidRPr="00307D2C">
        <w:rPr>
          <w:rFonts w:ascii="Times New Roman" w:hAnsi="Times New Roman" w:cs="Times New Roman"/>
          <w:sz w:val="32"/>
          <w:szCs w:val="32"/>
        </w:rPr>
        <w:t>-eureka-client for service registration.</w:t>
      </w:r>
    </w:p>
    <w:p w14:paraId="35F3CB75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 To ensure version compatibility, the same Spring Cloud BOM and spring-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cloud.version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used in the server POM are also declared in the account POM. </w:t>
      </w:r>
    </w:p>
    <w:p w14:paraId="423EA994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lastRenderedPageBreak/>
        <w:t>The main class is annotated with @EnableDiscoveryClient and @SpringBootApplication.</w:t>
      </w:r>
    </w:p>
    <w:p w14:paraId="04DF9F01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 The application is named in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so it appears correctly in the registry by setting spring.application.name=account-service and is configured to run on port 8080. </w:t>
      </w:r>
    </w:p>
    <w:p w14:paraId="7D12AB95" w14:textId="11E3A10A" w:rsidR="00307D2C" w:rsidRP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The Eureka server address is provided with </w:t>
      </w:r>
      <w:proofErr w:type="gramStart"/>
      <w:r w:rsidRPr="00307D2C">
        <w:rPr>
          <w:rFonts w:ascii="Times New Roman" w:hAnsi="Times New Roman" w:cs="Times New Roman"/>
          <w:sz w:val="32"/>
          <w:szCs w:val="32"/>
        </w:rPr>
        <w:t>eureka.client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.service-</w:t>
      </w:r>
      <w:proofErr w:type="gramStart"/>
      <w:r w:rsidRPr="00307D2C">
        <w:rPr>
          <w:rFonts w:ascii="Times New Roman" w:hAnsi="Times New Roman" w:cs="Times New Roman"/>
          <w:sz w:val="32"/>
          <w:szCs w:val="32"/>
        </w:rPr>
        <w:t>url.defaultZone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=</w:t>
      </w:r>
      <w:hyperlink r:id="rId5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http://localhost:8761/eureka/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325968F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>Similarly, the loan-service microservice is created with the same dependencies and annotations and with the same BOM alignment as account-service.</w:t>
      </w:r>
    </w:p>
    <w:p w14:paraId="5A096FC3" w14:textId="64A5AE88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proofErr w:type="gramStart"/>
      <w:r w:rsidRPr="00307D2C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307D2C">
        <w:rPr>
          <w:rFonts w:ascii="Times New Roman" w:hAnsi="Times New Roman" w:cs="Times New Roman"/>
          <w:sz w:val="32"/>
          <w:szCs w:val="32"/>
        </w:rPr>
        <w:t xml:space="preserve"> it is named spring.application.name=loan-service, configured to use a non-conflicting port such as 8081, </w:t>
      </w:r>
    </w:p>
    <w:p w14:paraId="35508986" w14:textId="77777777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and pointed to the same Eureka server with </w:t>
      </w:r>
      <w:proofErr w:type="gramStart"/>
      <w:r w:rsidRPr="00307D2C">
        <w:rPr>
          <w:rFonts w:ascii="Times New Roman" w:hAnsi="Times New Roman" w:cs="Times New Roman"/>
          <w:sz w:val="32"/>
          <w:szCs w:val="32"/>
        </w:rPr>
        <w:t>eureka.client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.service-</w:t>
      </w:r>
      <w:proofErr w:type="gramStart"/>
      <w:r w:rsidRPr="00307D2C">
        <w:rPr>
          <w:rFonts w:ascii="Times New Roman" w:hAnsi="Times New Roman" w:cs="Times New Roman"/>
          <w:sz w:val="32"/>
          <w:szCs w:val="32"/>
        </w:rPr>
        <w:t>url.defaultZone</w:t>
      </w:r>
      <w:proofErr w:type="gramEnd"/>
      <w:r w:rsidRPr="00307D2C">
        <w:rPr>
          <w:rFonts w:ascii="Times New Roman" w:hAnsi="Times New Roman" w:cs="Times New Roman"/>
          <w:sz w:val="32"/>
          <w:szCs w:val="32"/>
        </w:rPr>
        <w:t>=</w:t>
      </w:r>
      <w:hyperlink r:id="rId6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http://localhost:8761/eureka/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04D653E" w14:textId="37117F61" w:rsidR="00307D2C" w:rsidRP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 xml:space="preserve">A simple GET endpoint </w:t>
      </w:r>
      <w:r>
        <w:rPr>
          <w:rFonts w:ascii="Times New Roman" w:hAnsi="Times New Roman" w:cs="Times New Roman"/>
          <w:sz w:val="32"/>
          <w:szCs w:val="32"/>
        </w:rPr>
        <w:t xml:space="preserve">is </w:t>
      </w:r>
      <w:r w:rsidRPr="00307D2C">
        <w:rPr>
          <w:rFonts w:ascii="Times New Roman" w:hAnsi="Times New Roman" w:cs="Times New Roman"/>
          <w:sz w:val="32"/>
          <w:szCs w:val="32"/>
        </w:rPr>
        <w:t>added to confirm the service respond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to HTTP requests.</w:t>
      </w:r>
    </w:p>
    <w:p w14:paraId="4431EDF0" w14:textId="63EA8E6B" w:rsid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 w:rsidRPr="00307D2C">
        <w:rPr>
          <w:rFonts w:ascii="Times New Roman" w:hAnsi="Times New Roman" w:cs="Times New Roman"/>
          <w:sz w:val="32"/>
          <w:szCs w:val="32"/>
        </w:rPr>
        <w:t>The run order start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the Eureka server first and confirm</w:t>
      </w:r>
      <w:r>
        <w:rPr>
          <w:rFonts w:ascii="Times New Roman" w:hAnsi="Times New Roman" w:cs="Times New Roman"/>
          <w:sz w:val="32"/>
          <w:szCs w:val="32"/>
        </w:rPr>
        <w:t>ed that</w:t>
      </w:r>
      <w:r w:rsidRPr="00307D2C">
        <w:rPr>
          <w:rFonts w:ascii="Times New Roman" w:hAnsi="Times New Roman" w:cs="Times New Roman"/>
          <w:sz w:val="32"/>
          <w:szCs w:val="32"/>
        </w:rPr>
        <w:t xml:space="preserve"> the dashboard is reachable at </w:t>
      </w:r>
      <w:hyperlink r:id="rId7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http://localhost:8761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 with no instances listed. Then star</w:t>
      </w:r>
      <w:r>
        <w:rPr>
          <w:rFonts w:ascii="Times New Roman" w:hAnsi="Times New Roman" w:cs="Times New Roman"/>
          <w:sz w:val="32"/>
          <w:szCs w:val="32"/>
        </w:rPr>
        <w:t xml:space="preserve">ted </w:t>
      </w:r>
      <w:r w:rsidRPr="00307D2C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he</w:t>
      </w:r>
      <w:r w:rsidRPr="00307D2C">
        <w:rPr>
          <w:rFonts w:ascii="Times New Roman" w:hAnsi="Times New Roman" w:cs="Times New Roman"/>
          <w:sz w:val="32"/>
          <w:szCs w:val="32"/>
        </w:rPr>
        <w:t xml:space="preserve"> account-service and wait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for it to complete initialization; refreshing the Eureka dashboard now show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ACCOUNT-SERVICE under the list of registered instances. Finally, start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loan-service and refresh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the dashboard again to see LOAN-SERVICE appear alongside ACCOUNT-SERVICE. </w:t>
      </w:r>
      <w:r>
        <w:rPr>
          <w:rFonts w:ascii="Times New Roman" w:hAnsi="Times New Roman" w:cs="Times New Roman"/>
          <w:sz w:val="32"/>
          <w:szCs w:val="32"/>
        </w:rPr>
        <w:t xml:space="preserve">I </w:t>
      </w:r>
      <w:r w:rsidRPr="00307D2C">
        <w:rPr>
          <w:rFonts w:ascii="Times New Roman" w:hAnsi="Times New Roman" w:cs="Times New Roman"/>
          <w:sz w:val="32"/>
          <w:szCs w:val="32"/>
        </w:rPr>
        <w:t>directly test</w:t>
      </w:r>
      <w:r>
        <w:rPr>
          <w:rFonts w:ascii="Times New Roman" w:hAnsi="Times New Roman" w:cs="Times New Roman"/>
          <w:sz w:val="32"/>
          <w:szCs w:val="32"/>
        </w:rPr>
        <w:t>ed</w:t>
      </w:r>
      <w:r w:rsidRPr="00307D2C">
        <w:rPr>
          <w:rFonts w:ascii="Times New Roman" w:hAnsi="Times New Roman" w:cs="Times New Roman"/>
          <w:sz w:val="32"/>
          <w:szCs w:val="32"/>
        </w:rPr>
        <w:t xml:space="preserve"> the sample REST endpoints at </w:t>
      </w:r>
      <w:hyperlink r:id="rId8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http://localhost:8080/accounts/{id}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 and </w:t>
      </w:r>
      <w:hyperlink r:id="rId9" w:tgtFrame="_new" w:history="1">
        <w:r w:rsidRPr="00307D2C">
          <w:rPr>
            <w:rStyle w:val="Hyperlink"/>
            <w:rFonts w:ascii="Times New Roman" w:hAnsi="Times New Roman" w:cs="Times New Roman"/>
            <w:sz w:val="32"/>
            <w:szCs w:val="32"/>
          </w:rPr>
          <w:t>http://localhost:8081/loans/{id}</w:t>
        </w:r>
      </w:hyperlink>
      <w:r w:rsidRPr="00307D2C">
        <w:rPr>
          <w:rFonts w:ascii="Times New Roman" w:hAnsi="Times New Roman" w:cs="Times New Roman"/>
          <w:sz w:val="32"/>
          <w:szCs w:val="32"/>
        </w:rPr>
        <w:t xml:space="preserve"> to confirm that both microservices are running while Eureka reflects their presence.</w:t>
      </w:r>
    </w:p>
    <w:p w14:paraId="519B8879" w14:textId="086ABFC4" w:rsidR="00307D2C" w:rsidRPr="00307D2C" w:rsidRDefault="00307D2C" w:rsidP="00307D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Below snippets provide a </w:t>
      </w:r>
      <w:proofErr w:type="gramStart"/>
      <w:r>
        <w:rPr>
          <w:rFonts w:ascii="Times New Roman" w:hAnsi="Times New Roman" w:cs="Times New Roman"/>
          <w:sz w:val="32"/>
          <w:szCs w:val="32"/>
        </w:rPr>
        <w:t>clear  and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visual understanding of the entire implementation and show the expected outputs successfully.</w:t>
      </w:r>
    </w:p>
    <w:p w14:paraId="1DA0A543" w14:textId="77777777" w:rsidR="00324125" w:rsidRPr="00307D2C" w:rsidRDefault="00324125">
      <w:pPr>
        <w:rPr>
          <w:rFonts w:ascii="Times New Roman" w:hAnsi="Times New Roman" w:cs="Times New Roman"/>
          <w:sz w:val="32"/>
          <w:szCs w:val="32"/>
        </w:rPr>
      </w:pPr>
    </w:p>
    <w:p w14:paraId="4B03B878" w14:textId="77777777" w:rsidR="00324125" w:rsidRDefault="00324125"/>
    <w:p w14:paraId="4AD95A86" w14:textId="2A48EEF3" w:rsidR="00671BEB" w:rsidRDefault="00324125">
      <w:r w:rsidRPr="00324125">
        <w:lastRenderedPageBreak/>
        <w:drawing>
          <wp:inline distT="0" distB="0" distL="0" distR="0" wp14:anchorId="4C1AE2D7" wp14:editId="402944F9">
            <wp:extent cx="5731510" cy="2882265"/>
            <wp:effectExtent l="0" t="0" r="2540" b="0"/>
            <wp:docPr id="158101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8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DC47" w14:textId="39770770" w:rsidR="00156B73" w:rsidRDefault="00156B73">
      <w:r w:rsidRPr="00156B73">
        <w:drawing>
          <wp:inline distT="0" distB="0" distL="0" distR="0" wp14:anchorId="26652C41" wp14:editId="2070AD73">
            <wp:extent cx="5731510" cy="2959735"/>
            <wp:effectExtent l="0" t="0" r="2540" b="0"/>
            <wp:docPr id="5425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6FE" w14:textId="5D56CA8C" w:rsidR="00156B73" w:rsidRDefault="00156B73">
      <w:r w:rsidRPr="00156B73">
        <w:lastRenderedPageBreak/>
        <w:drawing>
          <wp:inline distT="0" distB="0" distL="0" distR="0" wp14:anchorId="65A53AAB" wp14:editId="6950E6C2">
            <wp:extent cx="5731510" cy="2910840"/>
            <wp:effectExtent l="0" t="0" r="2540" b="3810"/>
            <wp:docPr id="20144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30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CC9" w14:textId="466F8997" w:rsidR="00B73603" w:rsidRDefault="00B73603">
      <w:r w:rsidRPr="00B73603">
        <w:drawing>
          <wp:inline distT="0" distB="0" distL="0" distR="0" wp14:anchorId="3FFE4730" wp14:editId="1771C771">
            <wp:extent cx="5731510" cy="3058795"/>
            <wp:effectExtent l="0" t="0" r="2540" b="8255"/>
            <wp:docPr id="133550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07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43C6DF4" w:rsidR="00B73603" w:rsidRDefault="00B73603">
      <w:r w:rsidRPr="00B73603">
        <w:lastRenderedPageBreak/>
        <w:drawing>
          <wp:inline distT="0" distB="0" distL="0" distR="0" wp14:anchorId="4D532040" wp14:editId="2263B552">
            <wp:extent cx="5731510" cy="2917825"/>
            <wp:effectExtent l="0" t="0" r="2540" b="0"/>
            <wp:docPr id="15303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4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E1F" w14:textId="41EA8BFA" w:rsidR="00B73603" w:rsidRDefault="00B73603">
      <w:r w:rsidRPr="00B73603">
        <w:drawing>
          <wp:inline distT="0" distB="0" distL="0" distR="0" wp14:anchorId="5E08D2E1" wp14:editId="1B126D50">
            <wp:extent cx="5731510" cy="2936240"/>
            <wp:effectExtent l="0" t="0" r="2540" b="0"/>
            <wp:docPr id="11785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85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B92A" w14:textId="634BD76A" w:rsidR="00B73603" w:rsidRDefault="00B73603">
      <w:r w:rsidRPr="00B73603">
        <w:drawing>
          <wp:inline distT="0" distB="0" distL="0" distR="0" wp14:anchorId="6F93EBA6" wp14:editId="5A6AD23F">
            <wp:extent cx="5731510" cy="2069465"/>
            <wp:effectExtent l="0" t="0" r="2540" b="6985"/>
            <wp:docPr id="35165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7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9FC6" w14:textId="3AA4E059" w:rsidR="00B73603" w:rsidRDefault="00B73603">
      <w:r w:rsidRPr="00B73603">
        <w:lastRenderedPageBreak/>
        <w:drawing>
          <wp:inline distT="0" distB="0" distL="0" distR="0" wp14:anchorId="623F9244" wp14:editId="152C0F1F">
            <wp:extent cx="5731510" cy="2865755"/>
            <wp:effectExtent l="0" t="0" r="2540" b="0"/>
            <wp:docPr id="20861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0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7EDC" w14:textId="27DF114E" w:rsidR="00B73603" w:rsidRDefault="00B73603">
      <w:r w:rsidRPr="00B73603">
        <w:drawing>
          <wp:inline distT="0" distB="0" distL="0" distR="0" wp14:anchorId="33A7AA23" wp14:editId="123A1BF2">
            <wp:extent cx="5731510" cy="3010535"/>
            <wp:effectExtent l="0" t="0" r="2540" b="0"/>
            <wp:docPr id="15890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74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5F59" w14:textId="77777777" w:rsidR="00324125" w:rsidRDefault="00324125"/>
    <w:p w14:paraId="4CB57B00" w14:textId="49EF4394" w:rsidR="00324125" w:rsidRDefault="0032412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24125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FE5BAEC" w14:textId="0EADC926" w:rsidR="00307D2C" w:rsidRDefault="00307D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07D2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3C0A73CC" wp14:editId="08B86AC8">
            <wp:extent cx="5731510" cy="2903220"/>
            <wp:effectExtent l="0" t="0" r="2540" b="0"/>
            <wp:docPr id="110896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63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68B" w14:textId="55BF5B23" w:rsidR="00307D2C" w:rsidRPr="00324125" w:rsidRDefault="00307D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07D2C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29183A4A" wp14:editId="4A263226">
            <wp:extent cx="5731510" cy="2270125"/>
            <wp:effectExtent l="0" t="0" r="2540" b="0"/>
            <wp:docPr id="16253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D2C" w:rsidRPr="00324125" w:rsidSect="00324125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25"/>
    <w:rsid w:val="001100F4"/>
    <w:rsid w:val="00156B73"/>
    <w:rsid w:val="002E11B9"/>
    <w:rsid w:val="00307D2C"/>
    <w:rsid w:val="00324125"/>
    <w:rsid w:val="00671BEB"/>
    <w:rsid w:val="00A86B07"/>
    <w:rsid w:val="00B7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72B6"/>
  <w15:chartTrackingRefBased/>
  <w15:docId w15:val="{0CCDD9CC-E825-413F-84C7-DF710758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1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1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1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1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1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1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1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1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1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1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1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1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1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1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1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1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1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1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1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1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1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12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7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D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/%7Bid%7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76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localhost:8761/eureka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:8761/eureka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://localhost:8761" TargetMode="External"/><Relationship Id="rId9" Type="http://schemas.openxmlformats.org/officeDocument/2006/relationships/hyperlink" Target="http://localhost:8081/loans/%7Bid%7D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1</cp:revision>
  <dcterms:created xsi:type="dcterms:W3CDTF">2025-08-10T22:04:00Z</dcterms:created>
  <dcterms:modified xsi:type="dcterms:W3CDTF">2025-08-10T22:59:00Z</dcterms:modified>
</cp:coreProperties>
</file>