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9FEE6" w14:textId="77777777" w:rsidR="00530784" w:rsidRPr="00BF65B0" w:rsidRDefault="00530784" w:rsidP="00530784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sz w:val="48"/>
          <w:szCs w:val="48"/>
          <w:u w:val="single"/>
          <w:lang w:val="en-US"/>
        </w:rPr>
      </w:pPr>
      <w:r w:rsidRPr="00BF65B0">
        <w:rPr>
          <w:rFonts w:ascii="Times New Roman" w:hAnsi="Times New Roman" w:cs="Times New Roman"/>
          <w:b/>
          <w:bCs/>
          <w:smallCaps/>
          <w:sz w:val="48"/>
          <w:szCs w:val="48"/>
          <w:u w:val="single"/>
          <w:lang w:val="en-US"/>
        </w:rPr>
        <w:t>WEEK-01</w:t>
      </w:r>
    </w:p>
    <w:p w14:paraId="3034991E" w14:textId="77777777" w:rsidR="00530784" w:rsidRPr="00BF65B0" w:rsidRDefault="00530784" w:rsidP="00530784">
      <w:pPr>
        <w:spacing w:line="240" w:lineRule="auto"/>
        <w:jc w:val="center"/>
        <w:rPr>
          <w:rFonts w:ascii="Times New Roman" w:hAnsi="Times New Roman" w:cs="Times New Roman"/>
          <w:smallCaps/>
          <w:sz w:val="48"/>
          <w:szCs w:val="48"/>
          <w:lang w:val="en-US"/>
        </w:rPr>
      </w:pPr>
    </w:p>
    <w:p w14:paraId="6CE2EC63" w14:textId="77777777" w:rsidR="00530784" w:rsidRPr="00BF65B0" w:rsidRDefault="00530784" w:rsidP="00530784">
      <w:pPr>
        <w:spacing w:line="240" w:lineRule="auto"/>
        <w:jc w:val="center"/>
        <w:rPr>
          <w:rFonts w:ascii="Times New Roman" w:hAnsi="Times New Roman" w:cs="Times New Roman"/>
          <w:b/>
          <w:bCs/>
          <w:smallCaps/>
          <w:sz w:val="48"/>
          <w:szCs w:val="48"/>
          <w:u w:val="single"/>
          <w:lang w:val="en-US"/>
        </w:rPr>
      </w:pPr>
      <w:r w:rsidRPr="00BF65B0">
        <w:rPr>
          <w:rFonts w:ascii="Times New Roman" w:hAnsi="Times New Roman" w:cs="Times New Roman"/>
          <w:b/>
          <w:bCs/>
          <w:smallCaps/>
          <w:sz w:val="48"/>
          <w:szCs w:val="48"/>
          <w:u w:val="single"/>
          <w:lang w:val="en-US"/>
        </w:rPr>
        <w:t>HANDS ON EXERCISES SOLUTIONS</w:t>
      </w:r>
    </w:p>
    <w:p w14:paraId="58937FA9" w14:textId="77777777" w:rsidR="00530784" w:rsidRPr="00BF65B0" w:rsidRDefault="00530784" w:rsidP="00530784">
      <w:pPr>
        <w:spacing w:line="240" w:lineRule="auto"/>
        <w:jc w:val="center"/>
        <w:rPr>
          <w:rStyle w:val="SubtleReference"/>
          <w:rFonts w:ascii="Times New Roman" w:hAnsi="Times New Roman" w:cs="Times New Roman"/>
          <w:color w:val="auto"/>
          <w:sz w:val="48"/>
          <w:szCs w:val="48"/>
          <w:lang w:val="en-US"/>
        </w:rPr>
      </w:pPr>
    </w:p>
    <w:p w14:paraId="56B035DA" w14:textId="15188F3F" w:rsidR="0028469F" w:rsidRDefault="00530784" w:rsidP="00530784">
      <w:pPr>
        <w:spacing w:line="360" w:lineRule="auto"/>
        <w:jc w:val="center"/>
        <w:rPr>
          <w:rStyle w:val="SubtleReference"/>
          <w:rFonts w:ascii="Times New Roman" w:hAnsi="Times New Roman" w:cs="Times New Roman"/>
          <w:color w:val="auto"/>
          <w:sz w:val="40"/>
          <w:szCs w:val="40"/>
          <w:u w:val="single"/>
          <w:lang w:val="en-US"/>
        </w:rPr>
      </w:pPr>
      <w:r w:rsidRPr="00BF65B0">
        <w:rPr>
          <w:rStyle w:val="SubtleReference"/>
          <w:rFonts w:ascii="Times New Roman" w:hAnsi="Times New Roman" w:cs="Times New Roman"/>
          <w:color w:val="auto"/>
          <w:sz w:val="40"/>
          <w:szCs w:val="40"/>
          <w:u w:val="single"/>
          <w:lang w:val="en-US"/>
        </w:rPr>
        <w:t>Design patterns and principles</w:t>
      </w:r>
    </w:p>
    <w:p w14:paraId="201C6828" w14:textId="77777777" w:rsidR="00530784" w:rsidRPr="00530784" w:rsidRDefault="00530784" w:rsidP="00530784">
      <w:pPr>
        <w:spacing w:line="360" w:lineRule="auto"/>
        <w:jc w:val="center"/>
        <w:rPr>
          <w:rStyle w:val="SubtleReference"/>
          <w:rFonts w:ascii="Times New Roman" w:hAnsi="Times New Roman" w:cs="Times New Roman"/>
          <w:color w:val="auto"/>
          <w:sz w:val="40"/>
          <w:szCs w:val="40"/>
          <w:u w:val="single"/>
          <w:lang w:val="en-US"/>
        </w:rPr>
      </w:pPr>
    </w:p>
    <w:p w14:paraId="6E5350CE" w14:textId="31A43F5A" w:rsidR="0028469F" w:rsidRPr="0028469F" w:rsidRDefault="00530784" w:rsidP="00530784">
      <w:pPr>
        <w:spacing w:line="360" w:lineRule="auto"/>
        <w:rPr>
          <w:rStyle w:val="SubtleReference"/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  <w:r w:rsidRPr="00530784">
        <w:rPr>
          <w:rStyle w:val="SubtleReference"/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>2]</w:t>
      </w:r>
      <w:r w:rsidR="0028469F" w:rsidRPr="0028469F">
        <w:rPr>
          <w:rStyle w:val="SubtleReference"/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>Exercise 2: Implementing the Factory Method Pattern</w:t>
      </w:r>
    </w:p>
    <w:p w14:paraId="0D4FD857" w14:textId="77777777" w:rsidR="0028469F" w:rsidRPr="0028469F" w:rsidRDefault="0028469F" w:rsidP="00530784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Scenario: </w:t>
      </w:r>
    </w:p>
    <w:p w14:paraId="4B2B2B7D" w14:textId="77777777" w:rsidR="0028469F" w:rsidRPr="0028469F" w:rsidRDefault="0028469F" w:rsidP="00530784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23048DB" w14:textId="77777777" w:rsidR="0028469F" w:rsidRPr="0028469F" w:rsidRDefault="0028469F" w:rsidP="00530784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Steps:</w:t>
      </w:r>
    </w:p>
    <w:p w14:paraId="2167C95C" w14:textId="77777777" w:rsidR="0028469F" w:rsidRPr="0028469F" w:rsidRDefault="0028469F" w:rsidP="00530784">
      <w:pPr>
        <w:numPr>
          <w:ilvl w:val="0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 a New Java Project:</w:t>
      </w:r>
    </w:p>
    <w:p w14:paraId="25A4930F" w14:textId="77777777" w:rsidR="0028469F" w:rsidRPr="0028469F" w:rsidRDefault="0028469F" w:rsidP="00530784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 a new Java project named FactoryMethodPatternExample.</w:t>
      </w:r>
    </w:p>
    <w:p w14:paraId="35AA689D" w14:textId="77777777" w:rsidR="0028469F" w:rsidRPr="0028469F" w:rsidRDefault="0028469F" w:rsidP="00530784">
      <w:pPr>
        <w:numPr>
          <w:ilvl w:val="0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Define Document Classes:</w:t>
      </w:r>
    </w:p>
    <w:p w14:paraId="657C116B" w14:textId="77777777" w:rsidR="0028469F" w:rsidRPr="0028469F" w:rsidRDefault="0028469F" w:rsidP="00530784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 interfaces or abstract classes for different document types such as WordDocument, PdfDocument, and ExcelDocument.</w:t>
      </w:r>
    </w:p>
    <w:p w14:paraId="63B53386" w14:textId="77777777" w:rsidR="0028469F" w:rsidRPr="0028469F" w:rsidRDefault="0028469F" w:rsidP="00530784">
      <w:pPr>
        <w:numPr>
          <w:ilvl w:val="0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 Concrete Document Classes:</w:t>
      </w:r>
    </w:p>
    <w:p w14:paraId="39868CF9" w14:textId="77777777" w:rsidR="0028469F" w:rsidRPr="0028469F" w:rsidRDefault="0028469F" w:rsidP="00530784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w14:paraId="79DAF882" w14:textId="77777777" w:rsidR="0028469F" w:rsidRPr="0028469F" w:rsidRDefault="0028469F" w:rsidP="00530784">
      <w:pPr>
        <w:numPr>
          <w:ilvl w:val="0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Implement the Factory Method:</w:t>
      </w:r>
    </w:p>
    <w:p w14:paraId="607C7B13" w14:textId="77777777" w:rsidR="0028469F" w:rsidRPr="0028469F" w:rsidRDefault="0028469F" w:rsidP="00530784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 an abstract class DocumentFactory with a method createDocument().</w:t>
      </w:r>
    </w:p>
    <w:p w14:paraId="228A7ED1" w14:textId="77777777" w:rsidR="0028469F" w:rsidRPr="0028469F" w:rsidRDefault="0028469F" w:rsidP="00530784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Create concrete factory classes for each document type that extends DocumentFactory and implements the createDocument() method.</w:t>
      </w:r>
    </w:p>
    <w:p w14:paraId="362FD585" w14:textId="77777777" w:rsidR="0028469F" w:rsidRPr="0028469F" w:rsidRDefault="0028469F" w:rsidP="00530784">
      <w:pPr>
        <w:numPr>
          <w:ilvl w:val="0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Test the Factory Method Implementation:</w:t>
      </w:r>
    </w:p>
    <w:p w14:paraId="641F0EA1" w14:textId="77777777" w:rsidR="0028469F" w:rsidRDefault="0028469F" w:rsidP="00530784">
      <w:pPr>
        <w:numPr>
          <w:ilvl w:val="1"/>
          <w:numId w:val="1"/>
        </w:num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8469F"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Create a test class to demonstrate the creation of different document types using the factory method.</w:t>
      </w:r>
    </w:p>
    <w:p w14:paraId="2C280A82" w14:textId="67560791" w:rsidR="00C63D0C" w:rsidRDefault="00C63D0C" w:rsidP="00C63D0C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SOLUTION:</w:t>
      </w:r>
    </w:p>
    <w:p w14:paraId="77929A4B" w14:textId="679C949D" w:rsidR="00C63D0C" w:rsidRDefault="00C63D0C" w:rsidP="00C63D0C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IMPLEMENTATION:</w:t>
      </w:r>
    </w:p>
    <w:p w14:paraId="4009D252" w14:textId="04F3D36C" w:rsidR="00C63D0C" w:rsidRPr="0028469F" w:rsidRDefault="00C63D0C" w:rsidP="00C63D0C">
      <w:pPr>
        <w:spacing w:line="360" w:lineRule="auto"/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  <w:lang w:val="en-US"/>
        </w:rPr>
        <w:t>here is the entire file structure for the factory pattern example program.</w:t>
      </w:r>
    </w:p>
    <w:p w14:paraId="0ACE610C" w14:textId="32BF4CD7" w:rsidR="00671BEB" w:rsidRDefault="00C63D0C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C63D0C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6FF3AB65" wp14:editId="720332FB">
            <wp:extent cx="3362794" cy="4039164"/>
            <wp:effectExtent l="0" t="0" r="0" b="0"/>
            <wp:docPr id="984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8F81" w14:textId="77777777" w:rsidR="00134663" w:rsidRDefault="00134663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</w:p>
    <w:p w14:paraId="145D4CBF" w14:textId="77777777" w:rsidR="00134663" w:rsidRDefault="00134663" w:rsidP="00134663">
      <w:pPr>
        <w:spacing w:line="276" w:lineRule="auto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 xml:space="preserve">This project demonstrates a document management system built using the Factory Method Design Pattern. </w:t>
      </w:r>
    </w:p>
    <w:p w14:paraId="1E1EB16A" w14:textId="77777777" w:rsidR="00134663" w:rsidRDefault="00134663" w:rsidP="00134663">
      <w:pPr>
        <w:spacing w:line="276" w:lineRule="auto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>The system is designed to create different types of documents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 xml:space="preserve"> </w:t>
      </w: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>such as Word, PDF, and Excel</w:t>
      </w:r>
      <w:r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>,</w:t>
      </w: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 xml:space="preserve"> keeping the creation logic separate from the main application logic.</w:t>
      </w:r>
    </w:p>
    <w:p w14:paraId="12DA13CE" w14:textId="77777777" w:rsidR="00134663" w:rsidRDefault="00134663" w:rsidP="00134663">
      <w:pPr>
        <w:spacing w:line="276" w:lineRule="auto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 xml:space="preserve"> A common interface named Document was introduced to define a standard open() method. </w:t>
      </w:r>
    </w:p>
    <w:p w14:paraId="6D14F582" w14:textId="77777777" w:rsidR="00134663" w:rsidRDefault="00134663" w:rsidP="00134663">
      <w:pPr>
        <w:spacing w:line="276" w:lineRule="auto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lastRenderedPageBreak/>
        <w:t xml:space="preserve">Specific document types like WordDocument, PdfDocument, and ExcelDocument implement this interface, each providing their own version of the method. </w:t>
      </w:r>
    </w:p>
    <w:p w14:paraId="2CBE908B" w14:textId="77777777" w:rsidR="00134663" w:rsidRDefault="00134663" w:rsidP="00134663">
      <w:pPr>
        <w:spacing w:line="276" w:lineRule="auto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 xml:space="preserve">To manage object creation, an abstract factory class DocumentFactory was created with an abstract method createDocument(). </w:t>
      </w:r>
    </w:p>
    <w:p w14:paraId="36782DAB" w14:textId="77777777" w:rsidR="00134663" w:rsidRDefault="00134663" w:rsidP="00134663">
      <w:pPr>
        <w:spacing w:line="276" w:lineRule="auto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 xml:space="preserve">This method was then implemented in concrete factory classes like WordFactory, PdfFactory, and ExcelFactory, each responsible for returning a specific document instance. </w:t>
      </w:r>
    </w:p>
    <w:p w14:paraId="3C34F5E1" w14:textId="77777777" w:rsidR="00134663" w:rsidRDefault="00134663" w:rsidP="00134663">
      <w:pPr>
        <w:spacing w:line="276" w:lineRule="auto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 xml:space="preserve">A separate test class, DocumentTest, was used to demonstrate how different document types can be created and used through their respective factories. </w:t>
      </w:r>
    </w:p>
    <w:p w14:paraId="4A3CE144" w14:textId="3B7CC240" w:rsidR="00134663" w:rsidRDefault="00134663" w:rsidP="00134663">
      <w:pPr>
        <w:spacing w:line="276" w:lineRule="auto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>This approach promotes loose coupling, makes the system easier to extend, and adheres to object-oriented best practices by separating object creation from usage.</w:t>
      </w:r>
    </w:p>
    <w:p w14:paraId="0DB5AD31" w14:textId="51261FD3" w:rsidR="00134663" w:rsidRPr="00134663" w:rsidRDefault="00134663" w:rsidP="00134663">
      <w:pPr>
        <w:spacing w:line="276" w:lineRule="auto"/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  <w:t>Overall, the project effectively implements the Factory Method Pattern by using abstract factories to create document objects without exposing the instantiation logic to the client.</w:t>
      </w:r>
    </w:p>
    <w:p w14:paraId="0FA970F8" w14:textId="022E2B67" w:rsidR="00C63D0C" w:rsidRDefault="00C63D0C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C63D0C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4043B90D" wp14:editId="243B3573">
            <wp:extent cx="5731510" cy="3469640"/>
            <wp:effectExtent l="0" t="0" r="2540" b="0"/>
            <wp:docPr id="15695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1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5EAB" w14:textId="59CD3075" w:rsidR="00C63D0C" w:rsidRDefault="00C63D0C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</w:p>
    <w:p w14:paraId="5B1FCD43" w14:textId="149E407C" w:rsidR="00C63D0C" w:rsidRDefault="00C63D0C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C63D0C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161C8D65" wp14:editId="7D13BDF9">
            <wp:extent cx="5731510" cy="3414395"/>
            <wp:effectExtent l="0" t="0" r="2540" b="0"/>
            <wp:docPr id="128281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13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A28D" w14:textId="616F7DEE" w:rsidR="00C63D0C" w:rsidRDefault="00C63D0C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C63D0C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0D3F037B" wp14:editId="64758D98">
            <wp:extent cx="5731510" cy="4283710"/>
            <wp:effectExtent l="0" t="0" r="2540" b="2540"/>
            <wp:docPr id="135063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30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30CF" w14:textId="4EF9EC27" w:rsidR="00C63D0C" w:rsidRDefault="00C63D0C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C63D0C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64E5737A" wp14:editId="2F1438E6">
            <wp:extent cx="5731510" cy="4309745"/>
            <wp:effectExtent l="0" t="0" r="2540" b="0"/>
            <wp:docPr id="15929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53F9" w14:textId="25A9245B" w:rsidR="00C63D0C" w:rsidRDefault="00C63D0C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C63D0C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64E46F1A" wp14:editId="1C597386">
            <wp:extent cx="5731510" cy="4457065"/>
            <wp:effectExtent l="0" t="0" r="2540" b="635"/>
            <wp:docPr id="27695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50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7129" w14:textId="15B02D31" w:rsidR="00C63D0C" w:rsidRDefault="00553262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553262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22C271D7" wp14:editId="2C863CCD">
            <wp:extent cx="5731510" cy="2994660"/>
            <wp:effectExtent l="0" t="0" r="2540" b="0"/>
            <wp:docPr id="16651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1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9350" w14:textId="35D557C4" w:rsidR="00553262" w:rsidRDefault="00553262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553262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5494CD26" wp14:editId="6B8F0790">
            <wp:extent cx="5306165" cy="4067743"/>
            <wp:effectExtent l="0" t="0" r="0" b="9525"/>
            <wp:docPr id="206546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3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A691" w14:textId="5240BACA" w:rsidR="00134663" w:rsidRDefault="00134663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184AB725" wp14:editId="79F76853">
            <wp:extent cx="5731510" cy="3540760"/>
            <wp:effectExtent l="0" t="0" r="2540" b="2540"/>
            <wp:docPr id="91948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83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6540" w14:textId="0A47E57A" w:rsidR="00134663" w:rsidRDefault="00134663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033B3963" wp14:editId="503F2294">
            <wp:extent cx="5731510" cy="4162425"/>
            <wp:effectExtent l="0" t="0" r="2540" b="9525"/>
            <wp:docPr id="159230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00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1D8" w14:textId="2948F4F4" w:rsidR="00134663" w:rsidRDefault="00134663">
      <w:pPr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 w:rsidRPr="00134663"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6EEA0F9A" wp14:editId="4291ECAD">
            <wp:extent cx="5731510" cy="7964170"/>
            <wp:effectExtent l="0" t="0" r="2540" b="0"/>
            <wp:docPr id="59003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1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BC6D" w14:textId="77777777" w:rsidR="00134663" w:rsidRPr="00134663" w:rsidRDefault="00134663" w:rsidP="00134663">
      <w:pPr>
        <w:rPr>
          <w:rFonts w:ascii="Times New Roman" w:hAnsi="Times New Roman" w:cs="Times New Roman"/>
          <w:sz w:val="24"/>
          <w:szCs w:val="24"/>
        </w:rPr>
      </w:pPr>
    </w:p>
    <w:p w14:paraId="4C6CB740" w14:textId="77777777" w:rsidR="00134663" w:rsidRDefault="00134663" w:rsidP="00134663">
      <w:pPr>
        <w:tabs>
          <w:tab w:val="left" w:pos="3636"/>
        </w:tabs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</w:p>
    <w:p w14:paraId="127A16CB" w14:textId="77777777" w:rsidR="00134663" w:rsidRDefault="00134663" w:rsidP="00134663">
      <w:pPr>
        <w:tabs>
          <w:tab w:val="left" w:pos="3636"/>
        </w:tabs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</w:p>
    <w:p w14:paraId="08505FC0" w14:textId="01BEDEE8" w:rsidR="00134663" w:rsidRDefault="00134663" w:rsidP="00134663">
      <w:pPr>
        <w:tabs>
          <w:tab w:val="left" w:pos="3636"/>
        </w:tabs>
        <w:rPr>
          <w:rStyle w:val="SubtleReference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color w:val="auto"/>
          <w:sz w:val="24"/>
          <w:szCs w:val="24"/>
        </w:rPr>
        <w:lastRenderedPageBreak/>
        <w:t>OUTPUT:</w:t>
      </w:r>
    </w:p>
    <w:p w14:paraId="64628A29" w14:textId="3A328180" w:rsidR="00134663" w:rsidRPr="00134663" w:rsidRDefault="00134663" w:rsidP="00134663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1346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9EEC88" wp14:editId="71E4FFDC">
            <wp:extent cx="5096586" cy="3315163"/>
            <wp:effectExtent l="0" t="0" r="0" b="0"/>
            <wp:docPr id="151408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89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663" w:rsidRPr="00134663" w:rsidSect="0028469F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0748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9F"/>
    <w:rsid w:val="001100F4"/>
    <w:rsid w:val="00134663"/>
    <w:rsid w:val="0028469F"/>
    <w:rsid w:val="00530784"/>
    <w:rsid w:val="00553262"/>
    <w:rsid w:val="00671BEB"/>
    <w:rsid w:val="00A11806"/>
    <w:rsid w:val="00B3701B"/>
    <w:rsid w:val="00C6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29AE"/>
  <w15:chartTrackingRefBased/>
  <w15:docId w15:val="{BFB1EDA0-6142-485A-9F85-E4686907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69F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28469F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346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SULTANA</dc:creator>
  <cp:keywords/>
  <dc:description/>
  <cp:lastModifiedBy>AAISHA SULTANA</cp:lastModifiedBy>
  <cp:revision>2</cp:revision>
  <dcterms:created xsi:type="dcterms:W3CDTF">2025-06-21T11:01:00Z</dcterms:created>
  <dcterms:modified xsi:type="dcterms:W3CDTF">2025-06-21T13:18:00Z</dcterms:modified>
</cp:coreProperties>
</file>