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AEE" w:rsidRDefault="00AB332A">
      <w:r>
        <w:t>Test cases for C-</w:t>
      </w:r>
      <w:proofErr w:type="spellStart"/>
      <w:r>
        <w:t>VendingMachine</w:t>
      </w:r>
      <w:proofErr w:type="spellEnd"/>
      <w:r>
        <w:t xml:space="preserve"> </w:t>
      </w:r>
    </w:p>
    <w:p w:rsidR="00AB332A" w:rsidRDefault="00AB33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B332A" w:rsidTr="00AB332A">
        <w:tc>
          <w:tcPr>
            <w:tcW w:w="2337" w:type="dxa"/>
          </w:tcPr>
          <w:p w:rsidR="00AB332A" w:rsidRDefault="00AB332A">
            <w:r>
              <w:t>Test Cases</w:t>
            </w:r>
          </w:p>
        </w:tc>
        <w:tc>
          <w:tcPr>
            <w:tcW w:w="2337" w:type="dxa"/>
          </w:tcPr>
          <w:p w:rsidR="00AB332A" w:rsidRDefault="00AB332A">
            <w:r>
              <w:t xml:space="preserve">Test cases execution </w:t>
            </w:r>
          </w:p>
        </w:tc>
        <w:tc>
          <w:tcPr>
            <w:tcW w:w="2338" w:type="dxa"/>
          </w:tcPr>
          <w:p w:rsidR="00AB332A" w:rsidRDefault="00AB332A">
            <w:r>
              <w:t>Expected result</w:t>
            </w:r>
          </w:p>
        </w:tc>
        <w:tc>
          <w:tcPr>
            <w:tcW w:w="2338" w:type="dxa"/>
          </w:tcPr>
          <w:p w:rsidR="00AB332A" w:rsidRDefault="00AB332A">
            <w:r>
              <w:t>Exception/functionality broken</w:t>
            </w:r>
          </w:p>
        </w:tc>
      </w:tr>
      <w:tr w:rsidR="00AB332A" w:rsidTr="00AB332A">
        <w:tc>
          <w:tcPr>
            <w:tcW w:w="2337" w:type="dxa"/>
          </w:tcPr>
          <w:p w:rsidR="00AB332A" w:rsidRDefault="00AB332A" w:rsidP="00AB332A">
            <w:r>
              <w:t>Launch the c-</w:t>
            </w:r>
            <w:proofErr w:type="spellStart"/>
            <w:r>
              <w:t>vendingmachine</w:t>
            </w:r>
            <w:proofErr w:type="spellEnd"/>
            <w:r>
              <w:t xml:space="preserve"> application </w:t>
            </w:r>
          </w:p>
          <w:p w:rsidR="00AB332A" w:rsidRDefault="00AB332A"/>
        </w:tc>
        <w:tc>
          <w:tcPr>
            <w:tcW w:w="2337" w:type="dxa"/>
          </w:tcPr>
          <w:p w:rsidR="00AB332A" w:rsidRDefault="00AB332A"/>
        </w:tc>
        <w:tc>
          <w:tcPr>
            <w:tcW w:w="2338" w:type="dxa"/>
          </w:tcPr>
          <w:p w:rsidR="00AB332A" w:rsidRDefault="00AB332A">
            <w:r>
              <w:t>The application should be open</w:t>
            </w:r>
          </w:p>
        </w:tc>
        <w:tc>
          <w:tcPr>
            <w:tcW w:w="2338" w:type="dxa"/>
          </w:tcPr>
          <w:p w:rsidR="00AB332A" w:rsidRDefault="00AB332A"/>
        </w:tc>
      </w:tr>
      <w:tr w:rsidR="00AB332A" w:rsidTr="00AB332A">
        <w:tc>
          <w:tcPr>
            <w:tcW w:w="2337" w:type="dxa"/>
          </w:tcPr>
          <w:p w:rsidR="00AB332A" w:rsidRDefault="00AB332A">
            <w:r>
              <w:t>Setup the machine</w:t>
            </w:r>
          </w:p>
        </w:tc>
        <w:tc>
          <w:tcPr>
            <w:tcW w:w="2337" w:type="dxa"/>
          </w:tcPr>
          <w:p w:rsidR="00AB332A" w:rsidRDefault="00AB332A">
            <w:r>
              <w:t>Click on “Setup Machine”</w:t>
            </w:r>
          </w:p>
        </w:tc>
        <w:tc>
          <w:tcPr>
            <w:tcW w:w="2338" w:type="dxa"/>
          </w:tcPr>
          <w:p w:rsidR="00AB332A" w:rsidRDefault="00AB332A">
            <w:r>
              <w:t>Setup machine page should be open</w:t>
            </w:r>
          </w:p>
        </w:tc>
        <w:tc>
          <w:tcPr>
            <w:tcW w:w="2338" w:type="dxa"/>
          </w:tcPr>
          <w:p w:rsidR="00AB332A" w:rsidRDefault="00AB332A"/>
        </w:tc>
      </w:tr>
      <w:tr w:rsidR="00AB332A" w:rsidTr="00AB332A">
        <w:tc>
          <w:tcPr>
            <w:tcW w:w="2337" w:type="dxa"/>
          </w:tcPr>
          <w:p w:rsidR="00AB332A" w:rsidRDefault="00AB332A"/>
        </w:tc>
        <w:tc>
          <w:tcPr>
            <w:tcW w:w="2337" w:type="dxa"/>
          </w:tcPr>
          <w:p w:rsidR="00AB332A" w:rsidRDefault="00AB332A">
            <w:r>
              <w:t xml:space="preserve">Provide Flavors and Quantity of Cans </w:t>
            </w:r>
          </w:p>
        </w:tc>
        <w:tc>
          <w:tcPr>
            <w:tcW w:w="2338" w:type="dxa"/>
          </w:tcPr>
          <w:p w:rsidR="00AB332A" w:rsidRDefault="00AB332A">
            <w:r>
              <w:t>You can provide up to 10 Flavors of cans</w:t>
            </w:r>
          </w:p>
        </w:tc>
        <w:tc>
          <w:tcPr>
            <w:tcW w:w="2338" w:type="dxa"/>
          </w:tcPr>
          <w:p w:rsidR="00AB332A" w:rsidRDefault="00AB332A"/>
        </w:tc>
      </w:tr>
      <w:tr w:rsidR="00AB332A" w:rsidTr="00AB332A">
        <w:tc>
          <w:tcPr>
            <w:tcW w:w="2337" w:type="dxa"/>
          </w:tcPr>
          <w:p w:rsidR="00AB332A" w:rsidRDefault="00AB332A"/>
        </w:tc>
        <w:tc>
          <w:tcPr>
            <w:tcW w:w="2337" w:type="dxa"/>
          </w:tcPr>
          <w:p w:rsidR="00AB332A" w:rsidRDefault="00AB332A">
            <w:r>
              <w:t>Provide the Cost of Cans in dollar and cents</w:t>
            </w:r>
          </w:p>
        </w:tc>
        <w:tc>
          <w:tcPr>
            <w:tcW w:w="2338" w:type="dxa"/>
          </w:tcPr>
          <w:p w:rsidR="00AB332A" w:rsidRDefault="00AB332A">
            <w:r>
              <w:t>Only numeric value can be taken</w:t>
            </w:r>
          </w:p>
        </w:tc>
        <w:tc>
          <w:tcPr>
            <w:tcW w:w="2338" w:type="dxa"/>
          </w:tcPr>
          <w:p w:rsidR="00AB332A" w:rsidRDefault="00AB332A"/>
        </w:tc>
      </w:tr>
      <w:tr w:rsidR="00AB332A" w:rsidTr="00AB332A">
        <w:tc>
          <w:tcPr>
            <w:tcW w:w="2337" w:type="dxa"/>
          </w:tcPr>
          <w:p w:rsidR="00AB332A" w:rsidRDefault="00AB332A"/>
        </w:tc>
        <w:tc>
          <w:tcPr>
            <w:tcW w:w="2337" w:type="dxa"/>
          </w:tcPr>
          <w:p w:rsidR="00AB332A" w:rsidRDefault="00AB332A">
            <w:r>
              <w:t>Click on “Setup” button</w:t>
            </w:r>
          </w:p>
        </w:tc>
        <w:tc>
          <w:tcPr>
            <w:tcW w:w="2338" w:type="dxa"/>
          </w:tcPr>
          <w:p w:rsidR="00AB332A" w:rsidRDefault="00AB332A">
            <w:r>
              <w:t>The provided entries should be taken by system</w:t>
            </w:r>
          </w:p>
        </w:tc>
        <w:tc>
          <w:tcPr>
            <w:tcW w:w="2338" w:type="dxa"/>
          </w:tcPr>
          <w:p w:rsidR="00AB332A" w:rsidRDefault="00AB332A"/>
        </w:tc>
      </w:tr>
      <w:tr w:rsidR="00AB332A" w:rsidTr="00AB332A">
        <w:tc>
          <w:tcPr>
            <w:tcW w:w="2337" w:type="dxa"/>
          </w:tcPr>
          <w:p w:rsidR="00AB332A" w:rsidRDefault="00AB332A">
            <w:r>
              <w:t>Transection with machine</w:t>
            </w:r>
          </w:p>
        </w:tc>
        <w:tc>
          <w:tcPr>
            <w:tcW w:w="2337" w:type="dxa"/>
          </w:tcPr>
          <w:p w:rsidR="00AB332A" w:rsidRDefault="00AB332A">
            <w:r>
              <w:t>Click on “Home” tab to visit the machine transection page</w:t>
            </w:r>
          </w:p>
        </w:tc>
        <w:tc>
          <w:tcPr>
            <w:tcW w:w="2338" w:type="dxa"/>
          </w:tcPr>
          <w:p w:rsidR="00AB332A" w:rsidRDefault="00677CFE">
            <w:r>
              <w:t>Machine transection page should be open</w:t>
            </w:r>
          </w:p>
        </w:tc>
        <w:tc>
          <w:tcPr>
            <w:tcW w:w="2338" w:type="dxa"/>
          </w:tcPr>
          <w:p w:rsidR="00AB332A" w:rsidRDefault="00AB332A"/>
        </w:tc>
      </w:tr>
      <w:tr w:rsidR="00677CFE" w:rsidTr="00AB332A">
        <w:tc>
          <w:tcPr>
            <w:tcW w:w="2337" w:type="dxa"/>
          </w:tcPr>
          <w:p w:rsidR="00677CFE" w:rsidRDefault="00677CFE"/>
        </w:tc>
        <w:tc>
          <w:tcPr>
            <w:tcW w:w="2337" w:type="dxa"/>
          </w:tcPr>
          <w:p w:rsidR="00677CFE" w:rsidRDefault="00677CFE">
            <w:r>
              <w:t>On transection page all Flavors of cans should be appear which is setup by setup machine</w:t>
            </w:r>
          </w:p>
        </w:tc>
        <w:tc>
          <w:tcPr>
            <w:tcW w:w="2338" w:type="dxa"/>
          </w:tcPr>
          <w:p w:rsidR="00677CFE" w:rsidRDefault="00677CFE">
            <w:r>
              <w:t>Flavor and quantity should be appear on machine</w:t>
            </w:r>
          </w:p>
        </w:tc>
        <w:tc>
          <w:tcPr>
            <w:tcW w:w="2338" w:type="dxa"/>
          </w:tcPr>
          <w:p w:rsidR="00677CFE" w:rsidRDefault="00677CFE"/>
        </w:tc>
      </w:tr>
      <w:tr w:rsidR="00677CFE" w:rsidTr="00AB332A">
        <w:tc>
          <w:tcPr>
            <w:tcW w:w="2337" w:type="dxa"/>
          </w:tcPr>
          <w:p w:rsidR="00677CFE" w:rsidRDefault="00677CFE">
            <w:r>
              <w:t>Chose the flavor of can to transection</w:t>
            </w:r>
          </w:p>
        </w:tc>
        <w:tc>
          <w:tcPr>
            <w:tcW w:w="2337" w:type="dxa"/>
          </w:tcPr>
          <w:p w:rsidR="00677CFE" w:rsidRDefault="00677CFE">
            <w:r>
              <w:t>Click on “choose the flavor” drop down</w:t>
            </w:r>
          </w:p>
        </w:tc>
        <w:tc>
          <w:tcPr>
            <w:tcW w:w="2338" w:type="dxa"/>
          </w:tcPr>
          <w:p w:rsidR="00677CFE" w:rsidRDefault="00677CFE">
            <w:r>
              <w:t xml:space="preserve">Only available flavor of cans having more than 0 quantity should be appear on drop down </w:t>
            </w:r>
          </w:p>
        </w:tc>
        <w:tc>
          <w:tcPr>
            <w:tcW w:w="2338" w:type="dxa"/>
          </w:tcPr>
          <w:p w:rsidR="00677CFE" w:rsidRDefault="00677CFE"/>
        </w:tc>
      </w:tr>
      <w:tr w:rsidR="00677CFE" w:rsidTr="00AB332A">
        <w:tc>
          <w:tcPr>
            <w:tcW w:w="2337" w:type="dxa"/>
          </w:tcPr>
          <w:p w:rsidR="00677CFE" w:rsidRDefault="00677CFE"/>
        </w:tc>
        <w:tc>
          <w:tcPr>
            <w:tcW w:w="2337" w:type="dxa"/>
          </w:tcPr>
          <w:p w:rsidR="00677CFE" w:rsidRDefault="00677CFE">
            <w:r>
              <w:t xml:space="preserve">Select the flavor </w:t>
            </w:r>
          </w:p>
        </w:tc>
        <w:tc>
          <w:tcPr>
            <w:tcW w:w="2338" w:type="dxa"/>
          </w:tcPr>
          <w:p w:rsidR="00677CFE" w:rsidRDefault="00677CFE">
            <w:r>
              <w:t xml:space="preserve">The available flavor should be selected </w:t>
            </w:r>
          </w:p>
        </w:tc>
        <w:tc>
          <w:tcPr>
            <w:tcW w:w="2338" w:type="dxa"/>
          </w:tcPr>
          <w:p w:rsidR="00677CFE" w:rsidRDefault="00677CFE"/>
        </w:tc>
      </w:tr>
      <w:tr w:rsidR="00677CFE" w:rsidTr="00AB332A">
        <w:tc>
          <w:tcPr>
            <w:tcW w:w="2337" w:type="dxa"/>
          </w:tcPr>
          <w:p w:rsidR="00677CFE" w:rsidRDefault="00677CFE"/>
        </w:tc>
        <w:tc>
          <w:tcPr>
            <w:tcW w:w="2337" w:type="dxa"/>
          </w:tcPr>
          <w:p w:rsidR="00677CFE" w:rsidRDefault="00677CFE">
            <w:r>
              <w:t>Provide the price of can</w:t>
            </w:r>
          </w:p>
        </w:tc>
        <w:tc>
          <w:tcPr>
            <w:tcW w:w="2338" w:type="dxa"/>
          </w:tcPr>
          <w:p w:rsidR="00677CFE" w:rsidRDefault="00677CFE">
            <w:r>
              <w:t>Only numeric value should expected and entered amount should match with can price with dollar and cents</w:t>
            </w:r>
          </w:p>
        </w:tc>
        <w:tc>
          <w:tcPr>
            <w:tcW w:w="2338" w:type="dxa"/>
          </w:tcPr>
          <w:p w:rsidR="00677CFE" w:rsidRDefault="00677CFE"/>
        </w:tc>
      </w:tr>
      <w:tr w:rsidR="00677CFE" w:rsidTr="00AB332A">
        <w:tc>
          <w:tcPr>
            <w:tcW w:w="2337" w:type="dxa"/>
          </w:tcPr>
          <w:p w:rsidR="00677CFE" w:rsidRDefault="00677CFE">
            <w:r>
              <w:t>Payment option</w:t>
            </w:r>
          </w:p>
        </w:tc>
        <w:tc>
          <w:tcPr>
            <w:tcW w:w="2337" w:type="dxa"/>
          </w:tcPr>
          <w:p w:rsidR="00677CFE" w:rsidRDefault="00677CFE">
            <w:r>
              <w:t>Click on “Pay Cash” button</w:t>
            </w:r>
          </w:p>
        </w:tc>
        <w:tc>
          <w:tcPr>
            <w:tcW w:w="2338" w:type="dxa"/>
          </w:tcPr>
          <w:p w:rsidR="00677CFE" w:rsidRDefault="00677CFE">
            <w:r>
              <w:t xml:space="preserve">The flavor disbursed from machine and entered amount should be reflected on money available on machine section </w:t>
            </w:r>
          </w:p>
        </w:tc>
        <w:tc>
          <w:tcPr>
            <w:tcW w:w="2338" w:type="dxa"/>
          </w:tcPr>
          <w:p w:rsidR="00677CFE" w:rsidRDefault="00677CFE"/>
        </w:tc>
      </w:tr>
      <w:tr w:rsidR="00677CFE" w:rsidTr="00AB332A">
        <w:tc>
          <w:tcPr>
            <w:tcW w:w="2337" w:type="dxa"/>
          </w:tcPr>
          <w:p w:rsidR="00677CFE" w:rsidRDefault="00677CFE"/>
        </w:tc>
        <w:tc>
          <w:tcPr>
            <w:tcW w:w="2337" w:type="dxa"/>
          </w:tcPr>
          <w:p w:rsidR="00677CFE" w:rsidRDefault="00677CFE">
            <w:r>
              <w:t>Click on “pay Card” button</w:t>
            </w:r>
          </w:p>
        </w:tc>
        <w:tc>
          <w:tcPr>
            <w:tcW w:w="2338" w:type="dxa"/>
          </w:tcPr>
          <w:p w:rsidR="00677CFE" w:rsidRDefault="00677CFE" w:rsidP="00677CFE">
            <w:r>
              <w:t xml:space="preserve">The flavor disbursed from machine and entered amount should be reflected on </w:t>
            </w:r>
            <w:r>
              <w:t xml:space="preserve">credit </w:t>
            </w:r>
            <w:r>
              <w:lastRenderedPageBreak/>
              <w:t>card payment</w:t>
            </w:r>
            <w:r>
              <w:t xml:space="preserve"> on machine section</w:t>
            </w:r>
          </w:p>
        </w:tc>
        <w:tc>
          <w:tcPr>
            <w:tcW w:w="2338" w:type="dxa"/>
          </w:tcPr>
          <w:p w:rsidR="00677CFE" w:rsidRDefault="00677CFE"/>
        </w:tc>
      </w:tr>
      <w:tr w:rsidR="00677CFE" w:rsidTr="00AB332A">
        <w:tc>
          <w:tcPr>
            <w:tcW w:w="2337" w:type="dxa"/>
          </w:tcPr>
          <w:p w:rsidR="00677CFE" w:rsidRDefault="00677CFE">
            <w:r>
              <w:t>Updating the flavors</w:t>
            </w:r>
          </w:p>
        </w:tc>
        <w:tc>
          <w:tcPr>
            <w:tcW w:w="2337" w:type="dxa"/>
          </w:tcPr>
          <w:p w:rsidR="00677CFE" w:rsidRDefault="00677CFE"/>
        </w:tc>
        <w:tc>
          <w:tcPr>
            <w:tcW w:w="2338" w:type="dxa"/>
          </w:tcPr>
          <w:p w:rsidR="00677CFE" w:rsidRDefault="00677CFE" w:rsidP="00677CFE">
            <w:pPr>
              <w:pStyle w:val="ListParagraph"/>
              <w:numPr>
                <w:ilvl w:val="0"/>
                <w:numId w:val="2"/>
              </w:numPr>
            </w:pPr>
            <w:r>
              <w:t xml:space="preserve">Once the payment is done quantity will decrease from selected flavor and if quantity reached to 0 the flavor should be disappear from machine </w:t>
            </w:r>
          </w:p>
          <w:p w:rsidR="00677CFE" w:rsidRDefault="00677CFE" w:rsidP="00677CFE">
            <w:pPr>
              <w:pStyle w:val="ListParagraph"/>
              <w:numPr>
                <w:ilvl w:val="0"/>
                <w:numId w:val="2"/>
              </w:numPr>
            </w:pPr>
            <w:r>
              <w:t>The money in machine should be increased as per payment option selected cash or card</w:t>
            </w:r>
            <w:bookmarkStart w:id="0" w:name="_GoBack"/>
            <w:bookmarkEnd w:id="0"/>
          </w:p>
        </w:tc>
        <w:tc>
          <w:tcPr>
            <w:tcW w:w="2338" w:type="dxa"/>
          </w:tcPr>
          <w:p w:rsidR="00677CFE" w:rsidRDefault="00677CFE"/>
        </w:tc>
      </w:tr>
    </w:tbl>
    <w:p w:rsidR="00AB332A" w:rsidRDefault="00AB332A"/>
    <w:sectPr w:rsidR="00AB3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DA3F23"/>
    <w:multiLevelType w:val="hybridMultilevel"/>
    <w:tmpl w:val="7BCEE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9E42D9"/>
    <w:multiLevelType w:val="hybridMultilevel"/>
    <w:tmpl w:val="EFD08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32A"/>
    <w:rsid w:val="00502AEE"/>
    <w:rsid w:val="00677CFE"/>
    <w:rsid w:val="00AB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5AB79"/>
  <w15:chartTrackingRefBased/>
  <w15:docId w15:val="{9E313FD9-0D03-4E5F-8208-8E9EB3901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32A"/>
    <w:pPr>
      <w:ind w:left="720"/>
      <w:contextualSpacing/>
    </w:pPr>
  </w:style>
  <w:style w:type="table" w:styleId="TableGrid">
    <w:name w:val="Table Grid"/>
    <w:basedOn w:val="TableNormal"/>
    <w:uiPriority w:val="39"/>
    <w:rsid w:val="00AB3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 IT</Company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 Jhare</dc:creator>
  <cp:keywords/>
  <dc:description/>
  <cp:lastModifiedBy>Sujit Jhare</cp:lastModifiedBy>
  <cp:revision>1</cp:revision>
  <dcterms:created xsi:type="dcterms:W3CDTF">2018-08-10T06:16:00Z</dcterms:created>
  <dcterms:modified xsi:type="dcterms:W3CDTF">2018-08-10T06:34:00Z</dcterms:modified>
</cp:coreProperties>
</file>