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689C421C" w:rsidR="003A52AC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610E04">
        <w:rPr>
          <w:rFonts w:ascii="Roboto" w:hAnsi="Roboto" w:cs="Arial"/>
          <w:b/>
          <w:bCs/>
          <w:sz w:val="32"/>
          <w:szCs w:val="32"/>
        </w:rPr>
        <w:t>CELEBRAÇÃO DOMINICAL</w:t>
      </w:r>
      <w:r w:rsidR="009C5D00" w:rsidRPr="00610E04">
        <w:rPr>
          <w:rFonts w:ascii="Roboto" w:hAnsi="Roboto" w:cs="Arial"/>
          <w:b/>
          <w:bCs/>
          <w:sz w:val="32"/>
          <w:szCs w:val="32"/>
        </w:rPr>
        <w:t xml:space="preserve"> - CEIA</w:t>
      </w:r>
    </w:p>
    <w:p w14:paraId="77740F64" w14:textId="0C9534C8" w:rsidR="00D86266" w:rsidRPr="000E4125" w:rsidRDefault="000E4125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</w:rPr>
      </w:pPr>
      <w:r w:rsidRPr="000E4125">
        <w:rPr>
          <w:rFonts w:ascii="Roboto" w:hAnsi="Roboto" w:cs="Arial"/>
          <w:b/>
          <w:bCs/>
          <w:i/>
          <w:iCs/>
          <w:color w:val="0118E1"/>
        </w:rPr>
        <w:t>Domingo, 24 de agosto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1C89D84" w14:textId="49B49851" w:rsidR="00D86266" w:rsidRPr="000E4125" w:rsidRDefault="00D86266" w:rsidP="00D86266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6375B228" w14:textId="6D0CA03D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45765">
        <w:rPr>
          <w:rFonts w:ascii="Roboto" w:hAnsi="Roboto" w:cs="Arial"/>
          <w:i/>
          <w:iCs/>
          <w:color w:val="0118E1"/>
          <w:sz w:val="24"/>
          <w:szCs w:val="24"/>
        </w:rPr>
        <w:t>Eliabe Costa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0CC6B2B1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45765">
        <w:rPr>
          <w:rFonts w:ascii="Roboto" w:hAnsi="Roboto" w:cs="Arial"/>
          <w:b/>
          <w:bCs/>
          <w:color w:val="06E08D"/>
          <w:sz w:val="24"/>
          <w:szCs w:val="24"/>
        </w:rPr>
        <w:t>1 TIMÓTEO 1:17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512F87C4" w:rsidR="00AC48BA" w:rsidRPr="00610E04" w:rsidRDefault="00545765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Assim, ao Rei eterno, imortal, invisível, Deus único, honra e glória pelos séculos dos séculos. Amém!</w:t>
      </w:r>
    </w:p>
    <w:p w14:paraId="42AAA741" w14:textId="7B927D58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545765">
        <w:rPr>
          <w:rFonts w:ascii="Roboto" w:hAnsi="Roboto" w:cs="Arial"/>
          <w:b/>
          <w:bCs/>
          <w:color w:val="E15A00"/>
          <w:sz w:val="24"/>
          <w:szCs w:val="24"/>
        </w:rPr>
        <w:t>Ao Rei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45765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45765">
        <w:rPr>
          <w:rFonts w:ascii="Roboto" w:hAnsi="Roboto" w:cs="Arial"/>
          <w:color w:val="E15A00"/>
          <w:sz w:val="24"/>
          <w:szCs w:val="24"/>
        </w:rPr>
        <w:t>D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43469E49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45765">
        <w:rPr>
          <w:rFonts w:ascii="Roboto" w:hAnsi="Roboto" w:cs="Arial"/>
          <w:b/>
          <w:bCs/>
          <w:color w:val="06E08D"/>
          <w:sz w:val="24"/>
          <w:szCs w:val="24"/>
        </w:rPr>
        <w:t>MATEUS 1:21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540391E0" w:rsidR="00FC2955" w:rsidRPr="00610E04" w:rsidRDefault="00545765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Ela dará à luz um filho e lhe porás o nome de Jesus, porque ele salvará o seu povo dos pecados deles.</w:t>
      </w:r>
    </w:p>
    <w:p w14:paraId="0F1A7C77" w14:textId="540320E7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545765">
        <w:rPr>
          <w:rFonts w:ascii="Roboto" w:hAnsi="Roboto" w:cs="Arial"/>
          <w:b/>
          <w:bCs/>
          <w:color w:val="E15A00"/>
          <w:sz w:val="24"/>
          <w:szCs w:val="24"/>
        </w:rPr>
        <w:t>Fonte Eterna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45765">
        <w:rPr>
          <w:rFonts w:ascii="Roboto" w:hAnsi="Roboto" w:cs="Arial"/>
          <w:i/>
          <w:iCs/>
          <w:color w:val="E15A00"/>
          <w:sz w:val="24"/>
          <w:szCs w:val="24"/>
        </w:rPr>
        <w:t>IB Nova Jerusalém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45765">
        <w:rPr>
          <w:rFonts w:ascii="Roboto" w:hAnsi="Roboto" w:cs="Arial"/>
          <w:color w:val="E15A00"/>
          <w:sz w:val="24"/>
          <w:szCs w:val="24"/>
        </w:rPr>
        <w:t>E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2DC70C66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45765">
        <w:rPr>
          <w:rFonts w:ascii="Roboto" w:hAnsi="Roboto" w:cs="Arial"/>
          <w:b/>
          <w:bCs/>
          <w:color w:val="06E08D"/>
          <w:sz w:val="24"/>
          <w:szCs w:val="24"/>
        </w:rPr>
        <w:t>HEBREUS 10:19,20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802BE97" w14:textId="77777777" w:rsidR="00545765" w:rsidRDefault="00545765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19 Tendo, pois, irmãos, intrepidez para entrar no Santo dos Santos, pelo sangue de Jesus,</w:t>
      </w:r>
    </w:p>
    <w:p w14:paraId="2C80296D" w14:textId="6C56510A" w:rsidR="007B5470" w:rsidRPr="00610E04" w:rsidRDefault="00545765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20 pelo novo e vivo caminho que ele nos consagrou pelo véu, isto é, pela sua carne,</w:t>
      </w:r>
    </w:p>
    <w:p w14:paraId="69D5F553" w14:textId="3FDFD591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545765">
        <w:rPr>
          <w:rFonts w:ascii="Roboto" w:hAnsi="Roboto" w:cs="Arial"/>
          <w:b/>
          <w:bCs/>
          <w:color w:val="E15A00"/>
          <w:sz w:val="24"/>
          <w:szCs w:val="24"/>
        </w:rPr>
        <w:t>Espírito de Deus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45765">
        <w:rPr>
          <w:rFonts w:ascii="Roboto" w:hAnsi="Roboto" w:cs="Arial"/>
          <w:i/>
          <w:iCs/>
          <w:color w:val="E15A00"/>
          <w:sz w:val="24"/>
          <w:szCs w:val="24"/>
        </w:rPr>
        <w:t>Ministério Koinonya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45765">
        <w:rPr>
          <w:rFonts w:ascii="Roboto" w:hAnsi="Roboto" w:cs="Arial"/>
          <w:color w:val="E15A00"/>
          <w:sz w:val="24"/>
          <w:szCs w:val="24"/>
        </w:rPr>
        <w:t>C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48487D43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45765">
        <w:rPr>
          <w:rFonts w:ascii="Roboto" w:hAnsi="Roboto" w:cs="Arial"/>
          <w:i/>
          <w:iCs/>
          <w:color w:val="0118E1"/>
          <w:sz w:val="24"/>
          <w:szCs w:val="24"/>
        </w:rPr>
        <w:t>Mirla Daniela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60922DD4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45765">
        <w:rPr>
          <w:rFonts w:ascii="Roboto" w:hAnsi="Roboto" w:cs="Arial"/>
          <w:b/>
          <w:bCs/>
          <w:color w:val="06E08D"/>
          <w:sz w:val="24"/>
          <w:szCs w:val="24"/>
        </w:rPr>
        <w:t>EFÉSIOS 2.4-7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D04EBAE" w14:textId="77777777" w:rsidR="00545765" w:rsidRDefault="00545765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4 - "Todavia, Deus, que é rico em misericórdia, pelo grande amor com que nos amou,</w:t>
      </w:r>
    </w:p>
    <w:p w14:paraId="2FDBD377" w14:textId="77777777" w:rsidR="00545765" w:rsidRDefault="00545765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5 - "deu-nos vida juntamente com Cristo, quando ainda estávamos mortos em transgressões — pela graça vocês são salvos."</w:t>
      </w:r>
    </w:p>
    <w:p w14:paraId="0F91C137" w14:textId="77777777" w:rsidR="00545765" w:rsidRDefault="00545765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6 - "Deus nos ressuscitou com Cristo e com ele nos fez assentar nos lugares celestiais em Cristo Jesus,"</w:t>
      </w:r>
    </w:p>
    <w:p w14:paraId="7A5066C3" w14:textId="65AE0BAF" w:rsidR="002F750E" w:rsidRDefault="00545765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"para mostrar, nas eras que hão de vir, a incomparável riqueza de sua graça, demonstrada em sua bondade para conosco em Cristo Jesus."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0A2EE259" w14:textId="2106CE81" w:rsidR="00E46C76" w:rsidRPr="000E4125" w:rsidRDefault="00D86266" w:rsidP="00576140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0E4125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0E4125">
        <w:rPr>
          <w:rFonts w:ascii="Roboto" w:hAnsi="Roboto" w:cs="Arial"/>
          <w:b/>
          <w:bCs/>
          <w:sz w:val="24"/>
          <w:szCs w:val="24"/>
        </w:rPr>
        <w:t>:</w:t>
      </w:r>
      <w:r w:rsidR="00550023" w:rsidRPr="000E4125">
        <w:rPr>
          <w:rFonts w:ascii="Roboto" w:hAnsi="Roboto" w:cs="Arial"/>
          <w:b/>
          <w:bCs/>
          <w:sz w:val="24"/>
          <w:szCs w:val="24"/>
        </w:rPr>
        <w:t xml:space="preserve"> </w:t>
      </w:r>
      <w:r w:rsidR="000E4125">
        <w:rPr>
          <w:rFonts w:ascii="Roboto" w:hAnsi="Roboto" w:cs="Arial"/>
          <w:b/>
          <w:bCs/>
          <w:color w:val="E15A00"/>
          <w:sz w:val="24"/>
          <w:szCs w:val="24"/>
        </w:rPr>
        <w:t>Dom de Amar</w:t>
      </w:r>
      <w:r w:rsidR="000E4125"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="000E4125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0E4125">
        <w:rPr>
          <w:rFonts w:ascii="Roboto" w:hAnsi="Roboto" w:cs="Arial"/>
          <w:i/>
          <w:iCs/>
          <w:color w:val="E15A00"/>
          <w:sz w:val="24"/>
          <w:szCs w:val="24"/>
        </w:rPr>
        <w:t>IB Nova Jerusalém</w:t>
      </w:r>
      <w:r w:rsidR="000E4125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0E4125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0E4125">
        <w:rPr>
          <w:rFonts w:ascii="Roboto" w:hAnsi="Roboto" w:cs="Arial"/>
          <w:color w:val="E15A00"/>
          <w:sz w:val="24"/>
          <w:szCs w:val="24"/>
        </w:rPr>
        <w:t>E</w:t>
      </w:r>
    </w:p>
    <w:p w14:paraId="3225CF3C" w14:textId="77777777" w:rsidR="000E4125" w:rsidRPr="000E4125" w:rsidRDefault="000E4125" w:rsidP="000E4125">
      <w:pPr>
        <w:pStyle w:val="SemEspaamento"/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5A9861C" w14:textId="77777777" w:rsidR="00860B6B" w:rsidRPr="00610E04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076DC7C6" w:rsidR="00E46C76" w:rsidRDefault="000E4125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</w:t>
      </w:r>
      <w:r>
        <w:rPr>
          <w:rFonts w:ascii="Roboto" w:hAnsi="Roboto" w:cs="Arial"/>
          <w:i/>
          <w:iCs/>
          <w:color w:val="0118E1"/>
          <w:sz w:val="24"/>
          <w:szCs w:val="24"/>
        </w:rPr>
        <w:t>n</w:t>
      </w:r>
      <w:r w:rsidRPr="000E4125">
        <w:rPr>
          <w:rFonts w:ascii="Roboto" w:hAnsi="Roboto" w:cs="Arial"/>
          <w:color w:val="002060"/>
          <w:sz w:val="24"/>
          <w:szCs w:val="24"/>
        </w:rPr>
        <w:t>.</w:t>
      </w:r>
      <w:r w:rsidRPr="000E4125"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Teatro Barak</w:t>
      </w:r>
    </w:p>
    <w:p w14:paraId="1BA08183" w14:textId="77777777" w:rsidR="000E4125" w:rsidRPr="00610E04" w:rsidRDefault="000E4125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4E47F9C8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45765">
        <w:rPr>
          <w:rFonts w:ascii="Roboto" w:hAnsi="Roboto" w:cs="Arial"/>
          <w:b/>
          <w:bCs/>
          <w:color w:val="06E08D"/>
          <w:sz w:val="24"/>
          <w:szCs w:val="24"/>
        </w:rPr>
        <w:t>PROVÉRBIOS 3:10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37200E91" w:rsidR="008B4C16" w:rsidRPr="00610E04" w:rsidRDefault="00545765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10 - Honra ao Senhor com os teus bens e com as primícias de toda a tua renda;</w:t>
      </w:r>
    </w:p>
    <w:p w14:paraId="13B623F4" w14:textId="4512D47D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545765">
        <w:rPr>
          <w:rFonts w:ascii="Roboto" w:hAnsi="Roboto" w:cs="Arial"/>
          <w:b/>
          <w:bCs/>
          <w:color w:val="E15A00"/>
          <w:sz w:val="24"/>
          <w:szCs w:val="24"/>
        </w:rPr>
        <w:t>Firme nas Promessas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45765">
        <w:rPr>
          <w:rFonts w:ascii="Roboto" w:hAnsi="Roboto" w:cs="Arial"/>
          <w:i/>
          <w:iCs/>
          <w:color w:val="E15A00"/>
          <w:sz w:val="24"/>
          <w:szCs w:val="24"/>
        </w:rPr>
        <w:t>HCC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45765">
        <w:rPr>
          <w:rFonts w:ascii="Roboto" w:hAnsi="Roboto" w:cs="Arial"/>
          <w:color w:val="E15A00"/>
          <w:sz w:val="24"/>
          <w:szCs w:val="24"/>
        </w:rPr>
        <w:t>G</w:t>
      </w:r>
    </w:p>
    <w:p w14:paraId="4D8E08E7" w14:textId="73E5F5D4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545765">
        <w:rPr>
          <w:rFonts w:ascii="Roboto" w:hAnsi="Roboto" w:cs="Arial"/>
          <w:i/>
          <w:iCs/>
          <w:color w:val="0118E1"/>
          <w:sz w:val="24"/>
          <w:szCs w:val="24"/>
        </w:rPr>
        <w:t>Alana Luiza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0E4125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0E4125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28763F89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545765">
        <w:rPr>
          <w:rFonts w:ascii="Roboto" w:hAnsi="Roboto" w:cs="Arial"/>
          <w:i/>
          <w:iCs/>
          <w:color w:val="0118E1"/>
          <w:sz w:val="24"/>
          <w:szCs w:val="24"/>
        </w:rPr>
        <w:t>Ir. Lucena</w:t>
      </w:r>
    </w:p>
    <w:p w14:paraId="34EA70E5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610E04" w:rsidRDefault="009D7E9A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CEIA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54893033" w14:textId="337F46E8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545765">
        <w:rPr>
          <w:rFonts w:ascii="Roboto" w:hAnsi="Roboto" w:cs="Arial"/>
          <w:b/>
          <w:bCs/>
          <w:color w:val="E15A00"/>
          <w:sz w:val="24"/>
          <w:szCs w:val="24"/>
        </w:rPr>
        <w:t>Pão da Vida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45765">
        <w:rPr>
          <w:rFonts w:ascii="Roboto" w:hAnsi="Roboto" w:cs="Arial"/>
          <w:i/>
          <w:iCs/>
          <w:color w:val="E15A00"/>
          <w:sz w:val="24"/>
          <w:szCs w:val="24"/>
        </w:rPr>
        <w:t>HCC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45765">
        <w:rPr>
          <w:rFonts w:ascii="Roboto" w:hAnsi="Roboto" w:cs="Arial"/>
          <w:color w:val="E15A00"/>
          <w:sz w:val="24"/>
          <w:szCs w:val="24"/>
        </w:rPr>
        <w:t>G</w:t>
      </w:r>
    </w:p>
    <w:p w14:paraId="525CED18" w14:textId="54958337" w:rsidR="009D7E9A" w:rsidRPr="00610E04" w:rsidRDefault="009D7E9A" w:rsidP="009D7E9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VINHO: </w:t>
      </w:r>
      <w:r w:rsidR="00545765">
        <w:rPr>
          <w:rFonts w:ascii="Roboto" w:hAnsi="Roboto" w:cs="Arial"/>
          <w:b/>
          <w:bCs/>
          <w:color w:val="E15A00"/>
          <w:sz w:val="24"/>
          <w:szCs w:val="24"/>
        </w:rPr>
        <w:t>Rude Cruz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45765">
        <w:rPr>
          <w:rFonts w:ascii="Roboto" w:hAnsi="Roboto" w:cs="Arial"/>
          <w:i/>
          <w:iCs/>
          <w:color w:val="E15A00"/>
          <w:sz w:val="24"/>
          <w:szCs w:val="24"/>
        </w:rPr>
        <w:t>Fernandinho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45765">
        <w:rPr>
          <w:rFonts w:ascii="Roboto" w:hAnsi="Roboto" w:cs="Arial"/>
          <w:color w:val="E15A00"/>
          <w:sz w:val="24"/>
          <w:szCs w:val="24"/>
        </w:rPr>
        <w:t>G</w:t>
      </w:r>
    </w:p>
    <w:p w14:paraId="33B79EE8" w14:textId="3639D720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545765">
        <w:rPr>
          <w:rFonts w:ascii="Roboto" w:hAnsi="Roboto" w:cs="Arial"/>
          <w:b/>
          <w:bCs/>
          <w:color w:val="E15A00"/>
          <w:sz w:val="24"/>
          <w:szCs w:val="24"/>
        </w:rPr>
        <w:t>A Terra Vai Um Dia Contemplar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45765">
        <w:rPr>
          <w:rFonts w:ascii="Roboto" w:hAnsi="Roboto" w:cs="Arial"/>
          <w:i/>
          <w:iCs/>
          <w:color w:val="E15A00"/>
          <w:sz w:val="24"/>
          <w:szCs w:val="24"/>
        </w:rPr>
        <w:t>Avulso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45765">
        <w:rPr>
          <w:rFonts w:ascii="Roboto" w:hAnsi="Roboto" w:cs="Arial"/>
          <w:color w:val="E15A00"/>
          <w:sz w:val="24"/>
          <w:szCs w:val="24"/>
        </w:rPr>
        <w:t>E</w:t>
      </w:r>
    </w:p>
    <w:p w14:paraId="15A345C0" w14:textId="77777777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610E04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9C39751" w14:textId="14BFB5F2" w:rsidR="006572DA" w:rsidRPr="00610E04" w:rsidRDefault="00D86266" w:rsidP="007B47B4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545765">
        <w:rPr>
          <w:rFonts w:ascii="Roboto" w:hAnsi="Roboto" w:cs="Arial"/>
          <w:b/>
          <w:bCs/>
          <w:color w:val="E15A00"/>
          <w:sz w:val="24"/>
          <w:szCs w:val="24"/>
        </w:rPr>
        <w:t>A Bênção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45765">
        <w:rPr>
          <w:rFonts w:ascii="Roboto" w:hAnsi="Roboto" w:cs="Arial"/>
          <w:i/>
          <w:iCs/>
          <w:color w:val="E15A00"/>
          <w:sz w:val="24"/>
          <w:szCs w:val="24"/>
        </w:rPr>
        <w:t>Gabriel Guedes e Nivea Soares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45765">
        <w:rPr>
          <w:rFonts w:ascii="Roboto" w:hAnsi="Roboto" w:cs="Arial"/>
          <w:color w:val="E15A00"/>
          <w:sz w:val="24"/>
          <w:szCs w:val="24"/>
        </w:rPr>
        <w:t>A</w:t>
      </w:r>
    </w:p>
    <w:p w14:paraId="3E62D2B9" w14:textId="1F90CBC1" w:rsidR="00E80CEF" w:rsidRPr="00610E04" w:rsidRDefault="00E80CEF" w:rsidP="00D86266">
      <w:pPr>
        <w:pStyle w:val="SemEspaamento"/>
        <w:rPr>
          <w:rFonts w:ascii="Roboto" w:hAnsi="Roboto" w:cs="Arial"/>
          <w:sz w:val="24"/>
          <w:szCs w:val="24"/>
        </w:rPr>
      </w:pPr>
    </w:p>
    <w:sectPr w:rsidR="00E80CEF" w:rsidRPr="00610E04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E4125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45765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5CA9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1EC3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300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3</cp:revision>
  <cp:lastPrinted>2021-08-01T18:05:00Z</cp:lastPrinted>
  <dcterms:created xsi:type="dcterms:W3CDTF">2025-08-24T16:31:00Z</dcterms:created>
  <dcterms:modified xsi:type="dcterms:W3CDTF">2025-08-24T16:33:00Z</dcterms:modified>
</cp:coreProperties>
</file>