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numPr>
          <w:ilvl w:val="1"/>
          <w:numId w:val="1"/>
        </w:numPr>
        <w:spacing w:before="200" w:after="120"/>
        <w:jc w:val="center"/>
        <w:rPr/>
      </w:pPr>
      <w:r>
        <w:rPr/>
        <w:t>Design patterns, Java</w:t>
      </w:r>
    </w:p>
    <w:p>
      <w:pPr>
        <w:pStyle w:val="Heading2"/>
        <w:numPr>
          <w:ilvl w:val="1"/>
          <w:numId w:val="1"/>
        </w:numPr>
        <w:spacing w:before="200" w:after="120"/>
        <w:jc w:val="center"/>
        <w:rPr/>
      </w:pPr>
      <w:r>
        <w:rPr/>
        <w:t>Exercice streams.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Préparation</w:t>
      </w:r>
    </w:p>
    <w:p>
      <w:pPr>
        <w:pStyle w:val="TextBody"/>
        <w:rPr/>
      </w:pPr>
      <w:r>
        <w:rPr/>
        <w:t>Reprendre le programme qui avait servi aux exercices sur les lambda expressions.</w:t>
      </w:r>
    </w:p>
    <w:p>
      <w:pPr>
        <w:pStyle w:val="TextBody"/>
        <w:rPr/>
      </w:pPr>
      <w:r>
        <w:rPr/>
        <w:t xml:space="preserve">On pourra présenter les réponses aux questions d, e, f, g du premier exercice sous forme d’instructions successives dans la méthode </w:t>
      </w:r>
      <w:r>
        <w:rPr>
          <w:rFonts w:ascii="Courier New" w:hAnsi="Courier New"/>
        </w:rPr>
        <w:t>main</w:t>
      </w:r>
    </w:p>
    <w:p>
      <w:pPr>
        <w:pStyle w:val="Heading3"/>
        <w:numPr>
          <w:ilvl w:val="0"/>
          <w:numId w:val="0"/>
        </w:numPr>
        <w:ind w:left="720" w:hanging="0"/>
        <w:rPr/>
      </w:pPr>
      <w:r>
        <w:rPr/>
        <w:t>1- Utilisation directe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Pour les questions c à f, il faut enrichir la fonction main et utiliser systématiquement une des méthodes d’affichage des questions a et b, au choix.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Ajouter les différents traitements les uns après les autres.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Donc  à la fin on devrait avoir à peu près ça :</w:t>
      </w:r>
    </w:p>
    <w:p>
      <w:pPr>
        <w:pStyle w:val="Code"/>
        <w:numPr>
          <w:ilvl w:val="0"/>
          <w:numId w:val="0"/>
        </w:numPr>
        <w:rPr/>
      </w:pPr>
      <w:r>
        <w:rPr/>
        <w:t>public static void main(String[] args) {</w:t>
      </w:r>
    </w:p>
    <w:p>
      <w:pPr>
        <w:pStyle w:val="Code"/>
        <w:numPr>
          <w:ilvl w:val="0"/>
          <w:numId w:val="0"/>
        </w:numPr>
        <w:rPr/>
      </w:pPr>
      <w:r>
        <w:rPr/>
        <w:tab/>
        <w:t xml:space="preserve">   List&lt;String&gt; maListe = Arrays.of("Un", "Deux", "Trois", "Quatre", "Cinq", "Six", "Sept", "Huit", "Neuf");</w:t>
      </w:r>
    </w:p>
    <w:p>
      <w:pPr>
        <w:pStyle w:val="Code"/>
        <w:numPr>
          <w:ilvl w:val="0"/>
          <w:numId w:val="0"/>
        </w:numPr>
        <w:rPr/>
      </w:pPr>
      <w:r>
        <w:rPr/>
        <w:t xml:space="preserve">        </w:t>
      </w:r>
      <w:r>
        <w:rPr/>
        <w:t>Stream&lt;String&gt;    leStream;</w:t>
      </w:r>
    </w:p>
    <w:p>
      <w:pPr>
        <w:pStyle w:val="Code"/>
        <w:numPr>
          <w:ilvl w:val="0"/>
          <w:numId w:val="0"/>
        </w:numPr>
        <w:rPr/>
      </w:pPr>
      <w:r>
        <w:rPr/>
        <w:t xml:space="preserve">        </w:t>
      </w:r>
      <w:r>
        <w:rPr/>
        <w:t>// c</w:t>
      </w:r>
    </w:p>
    <w:p>
      <w:pPr>
        <w:pStyle w:val="Code"/>
        <w:numPr>
          <w:ilvl w:val="0"/>
          <w:numId w:val="0"/>
        </w:numPr>
        <w:rPr/>
      </w:pPr>
      <w:r>
        <w:rPr/>
        <w:t xml:space="preserve">        </w:t>
      </w:r>
      <w:r>
        <w:rPr/>
        <w:t>leStream = maListe.stream();</w:t>
      </w:r>
    </w:p>
    <w:p>
      <w:pPr>
        <w:pStyle w:val="Code"/>
        <w:numPr>
          <w:ilvl w:val="0"/>
          <w:numId w:val="0"/>
        </w:numPr>
        <w:rPr/>
      </w:pPr>
      <w:r>
        <w:rPr/>
        <w:t xml:space="preserve">        </w:t>
      </w:r>
      <w:r>
        <w:rPr/>
        <w:t>affiche(leStream.filter(…)...);</w:t>
      </w:r>
    </w:p>
    <w:p>
      <w:pPr>
        <w:pStyle w:val="Code"/>
        <w:numPr>
          <w:ilvl w:val="0"/>
          <w:numId w:val="0"/>
        </w:numPr>
        <w:rPr/>
      </w:pPr>
      <w:r>
        <w:rPr/>
        <w:t xml:space="preserve">        </w:t>
      </w:r>
      <w:r>
        <w:rPr/>
        <w:t>// d</w:t>
      </w:r>
    </w:p>
    <w:p>
      <w:pPr>
        <w:pStyle w:val="Code"/>
        <w:numPr>
          <w:ilvl w:val="0"/>
          <w:numId w:val="0"/>
        </w:numPr>
        <w:rPr/>
      </w:pPr>
      <w:r>
        <w:rPr/>
        <w:t xml:space="preserve">        </w:t>
      </w:r>
      <w:r>
        <w:rPr/>
        <w:t>leStream = Stream.of("Un", "Deux", "Trois", "Quatre", "Cinq", "Six", "Sept", "Huit", "Neuf");</w:t>
      </w:r>
    </w:p>
    <w:p>
      <w:pPr>
        <w:pStyle w:val="Code"/>
        <w:numPr>
          <w:ilvl w:val="0"/>
          <w:numId w:val="0"/>
        </w:numPr>
        <w:rPr/>
      </w:pPr>
      <w:r>
        <w:rPr/>
        <w:t xml:space="preserve">        </w:t>
      </w:r>
      <w:r>
        <w:rPr/>
        <w:t>affiche(leStream.filter(…)...);</w:t>
      </w:r>
    </w:p>
    <w:p>
      <w:pPr>
        <w:pStyle w:val="Code"/>
        <w:numPr>
          <w:ilvl w:val="0"/>
          <w:numId w:val="0"/>
        </w:numPr>
        <w:rPr/>
      </w:pPr>
      <w:r>
        <w:rPr/>
        <w:t xml:space="preserve">        </w:t>
      </w:r>
      <w:r>
        <w:rPr/>
        <w:t>// e</w:t>
      </w:r>
    </w:p>
    <w:p>
      <w:pPr>
        <w:pStyle w:val="Code"/>
        <w:numPr>
          <w:ilvl w:val="0"/>
          <w:numId w:val="0"/>
        </w:numPr>
        <w:rPr/>
      </w:pPr>
      <w:r>
        <w:rPr/>
        <w:t xml:space="preserve">        </w:t>
      </w:r>
      <w:r>
        <w:rPr/>
        <w:t>leStream = Stream.of("Un", "Deux", "Trois", "Quatre", "Cinq", "Six", "Sept", "Huit", "Neuf");</w:t>
      </w:r>
    </w:p>
    <w:p>
      <w:pPr>
        <w:pStyle w:val="Code"/>
        <w:numPr>
          <w:ilvl w:val="0"/>
          <w:numId w:val="0"/>
        </w:numPr>
        <w:rPr/>
      </w:pPr>
      <w:r>
        <w:rPr/>
        <w:t xml:space="preserve">        </w:t>
      </w:r>
      <w:r>
        <w:rPr/>
        <w:t>affiche(leStream.filter(…)...);</w:t>
      </w:r>
    </w:p>
    <w:p>
      <w:pPr>
        <w:pStyle w:val="Code"/>
        <w:numPr>
          <w:ilvl w:val="0"/>
          <w:numId w:val="0"/>
        </w:numPr>
        <w:rPr/>
      </w:pPr>
      <w:r>
        <w:rPr/>
        <w:t xml:space="preserve">        </w:t>
      </w:r>
      <w:r>
        <w:rPr/>
        <w:t>// f</w:t>
      </w:r>
    </w:p>
    <w:p>
      <w:pPr>
        <w:pStyle w:val="Code"/>
        <w:numPr>
          <w:ilvl w:val="0"/>
          <w:numId w:val="0"/>
        </w:numPr>
        <w:rPr/>
      </w:pPr>
      <w:r>
        <w:rPr/>
        <w:t xml:space="preserve">        </w:t>
      </w:r>
      <w:r>
        <w:rPr/>
        <w:t>leStream = Stream.of("Un", "Deux", "Trois", "Quatre", "Cinq", "Six", "Sept", "Huit", "Neuf");</w:t>
      </w:r>
    </w:p>
    <w:p>
      <w:pPr>
        <w:pStyle w:val="Code"/>
        <w:numPr>
          <w:ilvl w:val="0"/>
          <w:numId w:val="0"/>
        </w:numPr>
        <w:rPr/>
      </w:pPr>
      <w:r>
        <w:rPr/>
        <w:t xml:space="preserve">        </w:t>
      </w:r>
      <w:r>
        <w:rPr/>
        <w:t>affiche(leStream.filter(…)...);</w:t>
      </w:r>
    </w:p>
    <w:p>
      <w:pPr>
        <w:pStyle w:val="Code"/>
        <w:numPr>
          <w:ilvl w:val="0"/>
          <w:numId w:val="0"/>
        </w:numPr>
        <w:rPr/>
      </w:pPr>
      <w:r>
        <w:rPr/>
        <w:t xml:space="preserve">    </w:t>
      </w:r>
      <w:r>
        <w:rPr/>
        <w:t>}</w:t>
      </w:r>
    </w:p>
    <w:p>
      <w:pPr>
        <w:pStyle w:val="Code"/>
        <w:numPr>
          <w:ilvl w:val="0"/>
          <w:numId w:val="0"/>
        </w:numPr>
        <w:rPr/>
      </w:pPr>
      <w:r>
        <w:rPr/>
      </w:r>
    </w:p>
    <w:p>
      <w:pPr>
        <w:pStyle w:val="Code"/>
        <w:numPr>
          <w:ilvl w:val="0"/>
          <w:numId w:val="0"/>
        </w:numPr>
        <w:rPr/>
      </w:pPr>
      <w:r>
        <w:rPr/>
        <w:t xml:space="preserve">    </w:t>
      </w:r>
      <w:r>
        <w:rPr/>
        <w:t>public static void affiche(Stream&lt;String&gt; inStream) {</w:t>
      </w:r>
    </w:p>
    <w:p>
      <w:pPr>
        <w:pStyle w:val="Code"/>
        <w:numPr>
          <w:ilvl w:val="0"/>
          <w:numId w:val="0"/>
        </w:numPr>
        <w:rPr/>
      </w:pPr>
      <w:r>
        <w:rPr/>
        <w:t xml:space="preserve">        </w:t>
      </w:r>
      <w:r>
        <w:rPr/>
        <w:t>...</w:t>
      </w:r>
    </w:p>
    <w:p>
      <w:pPr>
        <w:pStyle w:val="Code"/>
        <w:numPr>
          <w:ilvl w:val="0"/>
          <w:numId w:val="0"/>
        </w:numPr>
        <w:rPr/>
      </w:pPr>
      <w:r>
        <w:rPr/>
        <w:t xml:space="preserve">    </w:t>
      </w:r>
      <w:r>
        <w:rPr/>
        <w:t>}</w:t>
      </w:r>
    </w:p>
    <w:p>
      <w:pPr>
        <w:pStyle w:val="Code"/>
        <w:numPr>
          <w:ilvl w:val="0"/>
          <w:numId w:val="0"/>
        </w:numPr>
        <w:rPr/>
      </w:pPr>
      <w:r>
        <w:rPr/>
        <w:t xml:space="preserve">    </w:t>
      </w:r>
      <w:r>
        <w:rPr/>
        <w:t>public static void affiche0(Stream&lt;String&gt; inStream) {</w:t>
      </w:r>
    </w:p>
    <w:p>
      <w:pPr>
        <w:pStyle w:val="Code"/>
        <w:numPr>
          <w:ilvl w:val="0"/>
          <w:numId w:val="0"/>
        </w:numPr>
        <w:rPr/>
      </w:pPr>
      <w:r>
        <w:rPr/>
        <w:t xml:space="preserve">    </w:t>
      </w:r>
      <w:r>
        <w:rPr/>
        <w:t>}</w:t>
      </w:r>
    </w:p>
    <w:p>
      <w:pPr>
        <w:pStyle w:val="TextBody"/>
        <w:numPr>
          <w:ilvl w:val="0"/>
          <w:numId w:val="2"/>
        </w:numPr>
        <w:rPr/>
      </w:pPr>
      <w:r>
        <w:rPr/>
        <w:t xml:space="preserve">Modifier la méthode </w:t>
      </w:r>
      <w:r>
        <w:rPr>
          <w:rFonts w:ascii="Courier New" w:hAnsi="Courier New"/>
        </w:rPr>
        <w:t>affiche(List laListe)</w:t>
      </w:r>
      <w:r>
        <w:rPr/>
        <w:t xml:space="preserve"> pour qu’elle attende un « stream » de chaînes et qu’elle utilise la méthode </w:t>
      </w:r>
      <w:r>
        <w:rPr>
          <w:rFonts w:ascii="Courier New" w:hAnsi="Courier New"/>
        </w:rPr>
        <w:t>forEach</w:t>
      </w:r>
      <w:r>
        <w:rPr/>
        <w:t xml:space="preserve"> de ce stream pour en afficher le contenu. Chaque élément de la liste doit être précédé de deux espaces.</w:t>
      </w:r>
    </w:p>
    <w:p>
      <w:pPr>
        <w:pStyle w:val="TextBody"/>
        <w:numPr>
          <w:ilvl w:val="0"/>
          <w:numId w:val="2"/>
        </w:numPr>
        <w:rPr/>
      </w:pPr>
      <w:r>
        <w:rPr/>
        <w:t xml:space="preserve">Créer la méthode </w:t>
      </w:r>
      <w:r>
        <w:rPr>
          <w:rFonts w:ascii="Courier New" w:hAnsi="Courier New"/>
        </w:rPr>
        <w:t>affiche0(Stream&lt;String&gt; inStream)</w:t>
      </w:r>
      <w:r>
        <w:rPr/>
        <w:t xml:space="preserve"> qui affiche aussi le contenu du stream reçu en paramètre mais sans espace devant les mots affichés. Il </w:t>
      </w:r>
      <w:r>
        <w:rPr>
          <w:u w:val="single"/>
        </w:rPr>
        <w:t>faut</w:t>
      </w:r>
      <w:r>
        <w:rPr/>
        <w:t xml:space="preserve"> utiliser une référence à une méthode plutôt qu’une lambda explicite</w:t>
      </w:r>
    </w:p>
    <w:p>
      <w:pPr>
        <w:pStyle w:val="TextBody"/>
        <w:numPr>
          <w:ilvl w:val="0"/>
          <w:numId w:val="2"/>
        </w:numPr>
        <w:rPr/>
      </w:pPr>
      <w:r>
        <w:rPr/>
        <w:t>Dans la fonction main, filtrer la liste pour ne garder que les chaînes de caractères contenant un « e » et afficher le résultat à l’aide d’une des deux méthodes d’affichage, au choix</w:t>
      </w:r>
    </w:p>
    <w:p>
      <w:pPr>
        <w:pStyle w:val="TextBody"/>
        <w:numPr>
          <w:ilvl w:val="0"/>
          <w:numId w:val="2"/>
        </w:numPr>
        <w:rPr/>
      </w:pPr>
      <w:r>
        <w:rPr/>
        <w:t>Dans la fonction main, filtrer la liste pour ne garder que les chaînes de caractères contenant au plus 4 caractères et afficher le résultat à l’aide d’une des...</w:t>
      </w:r>
    </w:p>
    <w:p>
      <w:pPr>
        <w:pStyle w:val="TextBody"/>
        <w:numPr>
          <w:ilvl w:val="0"/>
          <w:numId w:val="2"/>
        </w:numPr>
        <w:rPr/>
      </w:pPr>
      <w:r>
        <w:rPr/>
        <w:t>Dans la fonction main, filtrer la liste pour ne garder que les chaînes de caractères contenant un « e » et ayant au plus 4 caractères ; afficher le résultat à l’aide...</w:t>
      </w:r>
    </w:p>
    <w:p>
      <w:pPr>
        <w:pStyle w:val="TextBody"/>
        <w:numPr>
          <w:ilvl w:val="0"/>
          <w:numId w:val="2"/>
        </w:numPr>
        <w:rPr/>
      </w:pPr>
      <w:r>
        <w:rPr/>
        <w:t>Dans la fonction main, effectuer le même filtre mais afficher les chaînes de caractères en majuscules à l’aide...</w:t>
      </w:r>
    </w:p>
    <w:p>
      <w:pPr>
        <w:pStyle w:val="Heading3"/>
        <w:numPr>
          <w:ilvl w:val="0"/>
          <w:numId w:val="0"/>
        </w:numPr>
        <w:ind w:left="720" w:hanging="0"/>
        <w:rPr/>
      </w:pPr>
      <w:r>
        <w:rPr/>
        <w:t>2- Function, Predicate</w:t>
      </w:r>
    </w:p>
    <w:p>
      <w:pPr>
        <w:pStyle w:val="TextBody"/>
        <w:numPr>
          <w:ilvl w:val="0"/>
          <w:numId w:val="4"/>
        </w:numPr>
        <w:rPr/>
      </w:pPr>
      <w:r>
        <w:rPr/>
        <w:t xml:space="preserve"> </w:t>
      </w:r>
      <w:r>
        <w:rPr/>
        <w:t xml:space="preserve">Reprendre les questions e et f de l’exercice précédent en définissant deux variables locales </w:t>
      </w:r>
      <w:r>
        <w:rPr>
          <w:rFonts w:ascii="Courier New" w:hAnsi="Courier New"/>
        </w:rPr>
        <w:t>aUnE</w:t>
      </w:r>
      <w:r>
        <w:rPr/>
        <w:t xml:space="preserve"> et </w:t>
      </w:r>
      <w:r>
        <w:rPr>
          <w:rFonts w:ascii="Courier New" w:hAnsi="Courier New"/>
        </w:rPr>
        <w:t>aAuPlus4Caracteres</w:t>
      </w:r>
      <w:r>
        <w:rPr/>
        <w:t xml:space="preserve"> contenant les prédicats correspondants. Filtrer en utilisant ces variables : </w:t>
      </w:r>
      <w:r>
        <w:rPr>
          <w:rFonts w:ascii="Courier New" w:hAnsi="Courier New"/>
        </w:rPr>
        <w:t>filter(</w:t>
      </w:r>
      <w:r>
        <w:rPr>
          <w:rFonts w:ascii="Courier New" w:hAnsi="Courier New"/>
        </w:rPr>
        <w:t>aUnE)</w:t>
      </w:r>
      <w:r>
        <w:rPr/>
        <w:t xml:space="preserve"> par exemple.</w:t>
      </w:r>
    </w:p>
    <w:p>
      <w:pPr>
        <w:pStyle w:val="TextBody"/>
        <w:numPr>
          <w:ilvl w:val="0"/>
          <w:numId w:val="4"/>
        </w:numPr>
        <w:rPr/>
      </w:pPr>
      <w:r>
        <w:rPr/>
        <w:t xml:space="preserve"> </w:t>
      </w:r>
      <w:r>
        <w:rPr/>
        <w:t xml:space="preserve">Reprendre la question </w:t>
      </w:r>
      <w:r>
        <w:rPr/>
        <w:t>1-f</w:t>
      </w:r>
      <w:r>
        <w:rPr/>
        <w:t xml:space="preserve"> en n’utilisant qu’une fois la méthode </w:t>
      </w:r>
      <w:r>
        <w:rPr>
          <w:rFonts w:ascii="Courier New" w:hAnsi="Courier New"/>
        </w:rPr>
        <w:t>filter</w:t>
      </w:r>
      <w:r>
        <w:rPr/>
        <w:t xml:space="preserve">. Cette méthode doit invoquer un prédicat composé de </w:t>
      </w:r>
      <w:r>
        <w:rPr>
          <w:rFonts w:ascii="Courier New" w:hAnsi="Courier New"/>
        </w:rPr>
        <w:t>aUnE</w:t>
      </w:r>
      <w:r>
        <w:rPr/>
        <w:t xml:space="preserve"> </w:t>
      </w:r>
      <w:r>
        <w:rPr>
          <w:color w:val="800000"/>
          <w:u w:val="single"/>
        </w:rPr>
        <w:t>ET</w:t>
      </w:r>
      <w:r>
        <w:rPr/>
        <w:t xml:space="preserve"> </w:t>
      </w:r>
      <w:r>
        <w:rPr>
          <w:rFonts w:ascii="Courier New" w:hAnsi="Courier New"/>
        </w:rPr>
        <w:t>aAuPlus4Caracteres</w:t>
      </w:r>
      <w:r>
        <w:rPr/>
        <w:t xml:space="preserve"> (consulter la documentation de Predicate ou utiliser l’autocomplétion </w:t>
      </w:r>
      <w:r>
        <w:rPr/>
        <w:t xml:space="preserve">sur </w:t>
      </w:r>
      <w:r>
        <w:rPr>
          <w:rFonts w:ascii="Courier New" w:hAnsi="Courier New"/>
        </w:rPr>
        <w:t>aUnE.</w:t>
      </w:r>
      <w:r>
        <w:rPr/>
        <w:t xml:space="preserve"> et un peu d’intuition).</w:t>
      </w:r>
    </w:p>
    <w:p>
      <w:pPr>
        <w:pStyle w:val="Heading3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Heading3"/>
        <w:numPr>
          <w:ilvl w:val="0"/>
          <w:numId w:val="0"/>
        </w:numPr>
        <w:ind w:left="720" w:hanging="0"/>
        <w:rPr/>
      </w:pPr>
      <w:r>
        <w:rPr/>
        <w:t xml:space="preserve">3- </w:t>
      </w:r>
      <w:r>
        <w:rPr/>
        <w:t xml:space="preserve">Reduce, </w:t>
      </w:r>
      <w:r>
        <w:rPr/>
        <w:t>Collector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  <w:t>Dans cet exercice, nous allons ut</w:t>
      </w:r>
      <w:r>
        <w:rPr/>
        <w:t>i</w:t>
      </w:r>
      <w:r>
        <w:rPr/>
        <w:t>liser les classes Tache et Agenda, ainsi qu’un programme principal (projet Maven fourni dans le dossier partagé)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  <w:t xml:space="preserve">On trouvera de nombreuses informations utiles sur le site </w:t>
      </w:r>
      <w:hyperlink r:id="rId2">
        <w:r>
          <w:rPr>
            <w:rStyle w:val="InternetLink"/>
          </w:rPr>
          <w:t>http://winterbe.com/posts/2014/07/31/java8-stream-tutorial-examples/</w:t>
        </w:r>
      </w:hyperlink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  <w:t>Cette page est aussi fournie dans le dossier partagé.</w:t>
      </w:r>
    </w:p>
    <w:p>
      <w:pPr>
        <w:pStyle w:val="TextBody"/>
        <w:numPr>
          <w:ilvl w:val="0"/>
          <w:numId w:val="3"/>
        </w:numPr>
        <w:rPr/>
      </w:pPr>
      <w:r>
        <w:rPr/>
        <w:t>Ajouter à la classe Agenda :</w:t>
      </w:r>
    </w:p>
    <w:p>
      <w:pPr>
        <w:pStyle w:val="TextBody"/>
        <w:numPr>
          <w:ilvl w:val="0"/>
          <w:numId w:val="5"/>
        </w:numPr>
        <w:rPr/>
      </w:pPr>
      <w:r>
        <w:rPr/>
        <w:t xml:space="preserve">une méthode </w:t>
      </w:r>
      <w:r>
        <w:rPr>
          <w:rFonts w:ascii="Courier New" w:hAnsi="Courier New"/>
        </w:rPr>
        <w:t>asStream</w:t>
      </w:r>
      <w:r>
        <w:rPr/>
        <w:t xml:space="preserve"> qui renvoie une instance de Stream&lt;Tache&gt; fournissant les tâches contenues dans l’agenda</w:t>
      </w:r>
    </w:p>
    <w:p>
      <w:pPr>
        <w:pStyle w:val="TextBody"/>
        <w:numPr>
          <w:ilvl w:val="0"/>
          <w:numId w:val="5"/>
        </w:numPr>
        <w:rPr>
          <w:rFonts w:ascii="Liberation Serif" w:hAnsi="Liberation Serif"/>
        </w:rPr>
      </w:pPr>
      <w:r>
        <w:rPr/>
        <w:t xml:space="preserve">une méthode </w:t>
      </w:r>
      <w:r>
        <w:rPr>
          <w:rFonts w:ascii="Courier New" w:hAnsi="Courier New"/>
        </w:rPr>
        <w:t xml:space="preserve">filter </w:t>
      </w:r>
      <w:r>
        <w:rPr>
          <w:rFonts w:ascii="Liberation Serif" w:hAnsi="Liberation Serif"/>
        </w:rPr>
        <w:t xml:space="preserve">qui prend en paramètre un prédicat et qui renvoie la liste des tâches pour lequel ce prédicat est </w:t>
      </w:r>
      <w:r>
        <w:rPr>
          <w:rFonts w:ascii="Courier New" w:hAnsi="Courier New"/>
        </w:rPr>
        <w:t>true</w:t>
      </w:r>
    </w:p>
    <w:p>
      <w:pPr>
        <w:pStyle w:val="TextBody"/>
        <w:numPr>
          <w:ilvl w:val="0"/>
          <w:numId w:val="3"/>
        </w:numPr>
        <w:rPr/>
      </w:pPr>
      <w:r>
        <w:rPr/>
        <w:t>Dans le programme principal, demander la liste des tâches qui ne sont pas effectuées, récupérer ces tâches sous forme d’une liste.</w:t>
      </w:r>
    </w:p>
    <w:p>
      <w:pPr>
        <w:pStyle w:val="TextBody"/>
        <w:numPr>
          <w:ilvl w:val="0"/>
          <w:numId w:val="3"/>
        </w:numPr>
        <w:rPr/>
      </w:pPr>
      <w:r>
        <w:rPr/>
        <w:t>Demander ensuite  le coût total de toutes les tâches</w:t>
      </w:r>
    </w:p>
    <w:p>
      <w:pPr>
        <w:pStyle w:val="TextBody"/>
        <w:numPr>
          <w:ilvl w:val="0"/>
          <w:numId w:val="3"/>
        </w:numPr>
        <w:rPr/>
      </w:pPr>
      <w:r>
        <w:rPr/>
        <w:t>Demander ensuite les tâches ayant une date prévue en les regroupant par cette date. On doit obtenir une « </w:t>
      </w:r>
      <w:r>
        <w:rPr>
          <w:rFonts w:ascii="Courier New" w:hAnsi="Courier New"/>
        </w:rPr>
        <w:t>Map&lt;Date, List&lt;Tache&gt;&gt;</w:t>
      </w:r>
      <w:r>
        <w:rPr/>
        <w:t> »</w:t>
      </w:r>
    </w:p>
    <w:p>
      <w:pPr>
        <w:pStyle w:val="TextBody"/>
        <w:numPr>
          <w:ilvl w:val="0"/>
          <w:numId w:val="3"/>
        </w:numPr>
        <w:rPr/>
      </w:pPr>
      <w:r>
        <w:rPr/>
        <w:t>Créer un « </w:t>
      </w:r>
      <w:r>
        <w:rPr>
          <w:rFonts w:ascii="Courier New" w:hAnsi="Courier New"/>
        </w:rPr>
        <w:t>Collector</w:t>
      </w:r>
      <w:r>
        <w:rPr/>
        <w:t xml:space="preserve"> » pour obtenir une </w:t>
      </w:r>
      <w:r>
        <w:rPr>
          <w:rFonts w:ascii="Courier New" w:hAnsi="Courier New"/>
        </w:rPr>
        <w:t>Map&lt;Date, Double&gt;</w:t>
      </w:r>
      <w:r>
        <w:rPr/>
        <w:t xml:space="preserve"> qui renvoie les coûts totaux par jours.</w:t>
      </w:r>
    </w:p>
    <w:p>
      <w:pPr>
        <w:pStyle w:val="Heading3"/>
        <w:rPr/>
      </w:pPr>
      <w:r>
        <w:rPr/>
      </w:r>
    </w:p>
    <w:p>
      <w:pPr>
        <w:pStyle w:val="Heading3"/>
        <w:numPr>
          <w:ilvl w:val="0"/>
          <w:numId w:val="0"/>
        </w:numPr>
        <w:spacing w:before="140" w:after="120"/>
        <w:outlineLvl w:val="2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Courier New">
    <w:charset w:val="01"/>
    <w:family w:val="moder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suff w:val="nothing"/>
      <w:lvlText w:val="%1.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decimal"/>
      <w:lvlText w:val="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3.%4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lowerLetter"/>
      <w:suff w:val="nothing"/>
      <w:lvlText w:val="%1.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decimal"/>
      <w:lvlText w:val="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3.%4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 w:val="20"/>
        <w:szCs w:val="24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Arial Unicode MS" w:cs="Arial Unicode MS"/>
      <w:color w:val="00000A"/>
      <w:sz w:val="24"/>
      <w:szCs w:val="24"/>
      <w:lang w:val="fr-FR" w:eastAsia="zh-CN" w:bidi="hi-IN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b/>
      <w:bCs/>
      <w:color w:val="808080"/>
      <w:sz w:val="28"/>
      <w:szCs w:val="28"/>
    </w:rPr>
  </w:style>
  <w:style w:type="paragraph" w:styleId="Heading4">
    <w:name w:val="Heading 4"/>
    <w:basedOn w:val="Heading"/>
    <w:qFormat/>
    <w:pPr>
      <w:spacing w:before="120" w:after="120"/>
      <w:outlineLvl w:val="3"/>
    </w:pPr>
    <w:rPr>
      <w:b/>
      <w:bCs/>
      <w:i/>
      <w:iCs/>
      <w:color w:val="808080"/>
      <w:sz w:val="27"/>
      <w:szCs w:val="27"/>
    </w:rPr>
  </w:style>
  <w:style w:type="paragraph" w:styleId="Heading5">
    <w:name w:val="Heading 5"/>
    <w:basedOn w:val="Heading"/>
    <w:qFormat/>
    <w:pPr>
      <w:spacing w:before="120" w:after="60"/>
      <w:outlineLvl w:val="4"/>
    </w:pPr>
    <w:rPr>
      <w:b/>
      <w:bCs/>
      <w:sz w:val="24"/>
      <w:szCs w:val="24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  <w:style w:type="paragraph" w:styleId="HeaderLeft">
    <w:name w:val="Header Left"/>
    <w:basedOn w:val="Normal"/>
    <w:qFormat/>
    <w:pPr/>
    <w:rPr/>
  </w:style>
  <w:style w:type="paragraph" w:styleId="Code">
    <w:name w:val="Code"/>
    <w:basedOn w:val="Normal"/>
    <w:qFormat/>
    <w:pPr/>
    <w:rPr>
      <w:rFonts w:ascii="Courier New" w:hAnsi="Courier New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interbe.com/posts/2014/07/31/java8-stream-tutorial-examples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2533</TotalTime>
  <Application>LibreOffice/5.3.6.1$MacOSX_X86_64 LibreOffice_project/686f202eff87ef707079aeb7f485847613344eb7</Application>
  <Pages>3</Pages>
  <Words>598</Words>
  <Characters>3353</Characters>
  <CharactersWithSpaces>4029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2016-04-07T22:49:15Z</dcterms:created>
  <dc:creator/>
  <dc:description/>
  <dc:language>fr-FR</dc:language>
  <cp:lastModifiedBy/>
  <dcterms:modified xsi:type="dcterms:W3CDTF">2017-11-26T15:50:59Z</dcterms:modified>
  <cp:revision>53</cp:revision>
  <dc:subject/>
  <dc:title/>
</cp:coreProperties>
</file>