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BD3AA2" w14:textId="433FB3DC" w:rsidR="009C52C3" w:rsidRDefault="00546C41" w:rsidP="007E51D9">
      <w:pPr>
        <w:autoSpaceDE w:val="0"/>
        <w:autoSpaceDN w:val="0"/>
        <w:adjustRightInd w:val="0"/>
        <w:jc w:val="center"/>
        <w:rPr>
          <w:rFonts w:ascii="Book Antiqua" w:hAnsi="Book Antiqua"/>
          <w:b/>
          <w:sz w:val="22"/>
          <w:szCs w:val="22"/>
        </w:rPr>
      </w:pPr>
      <w:r w:rsidRPr="0003237C">
        <w:rPr>
          <w:rFonts w:ascii="Book Antiqua" w:hAnsi="Book Antiqua"/>
          <w:b/>
          <w:sz w:val="22"/>
          <w:szCs w:val="22"/>
        </w:rPr>
        <w:t>Certificate of Donation</w:t>
      </w:r>
    </w:p>
    <w:p w14:paraId="312BF877" w14:textId="77777777" w:rsidR="000E7104" w:rsidRPr="00FD24B3" w:rsidRDefault="000E7104" w:rsidP="001D1BFF">
      <w:pPr>
        <w:pStyle w:val="PlainText"/>
        <w:jc w:val="center"/>
        <w:rPr>
          <w:rFonts w:ascii="Book Antiqua" w:hAnsi="Book Antiqua"/>
          <w:b/>
          <w:noProof/>
          <w:sz w:val="22"/>
          <w:szCs w:val="22"/>
        </w:rPr>
      </w:pPr>
      <w:bookmarkStart w:id="0" w:name="_GoBack"/>
      <w:r w:rsidRPr="00FD24B3">
        <w:rPr>
          <w:rFonts w:ascii="Book Antiqua" w:hAnsi="Book Antiqua"/>
          <w:b/>
          <w:noProof/>
          <w:sz w:val="22"/>
          <w:szCs w:val="22"/>
        </w:rPr>
        <w:t>${subtitle}</w:t>
      </w:r>
    </w:p>
    <w:bookmarkEnd w:id="0"/>
    <w:p w14:paraId="34D5C83F" w14:textId="77777777" w:rsidR="004C5A20" w:rsidRDefault="004C5A20" w:rsidP="004C5A20">
      <w:pPr>
        <w:pStyle w:val="PlainText"/>
        <w:rPr>
          <w:rFonts w:ascii="Book Antiqua" w:hAnsi="Book Antiqua"/>
          <w:noProof/>
          <w:sz w:val="22"/>
          <w:szCs w:val="22"/>
        </w:rPr>
      </w:pPr>
    </w:p>
    <w:p w14:paraId="1B060F62" w14:textId="5AB6C838" w:rsidR="009C52C3" w:rsidRDefault="009C52C3" w:rsidP="00E74319">
      <w:pPr>
        <w:pStyle w:val="PlainText"/>
        <w:rPr>
          <w:rFonts w:ascii="Book Antiqua" w:hAnsi="Book Antiqua"/>
          <w:noProof/>
          <w:sz w:val="22"/>
          <w:szCs w:val="22"/>
        </w:rPr>
      </w:pPr>
      <w:r>
        <w:rPr>
          <w:rFonts w:ascii="Book Antiqua" w:hAnsi="Book Antiqua"/>
          <w:noProof/>
          <w:sz w:val="22"/>
          <w:szCs w:val="22"/>
        </w:rPr>
        <w:t xml:space="preserve">${date} </w:t>
      </w:r>
    </w:p>
    <w:p w14:paraId="7592615E" w14:textId="77777777" w:rsidR="00D372DA" w:rsidRPr="006D368C" w:rsidRDefault="00D372DA" w:rsidP="00E74319">
      <w:pPr>
        <w:pStyle w:val="PlainText"/>
        <w:rPr>
          <w:rFonts w:ascii="Book Antiqua" w:hAnsi="Book Antiqua"/>
          <w:noProof/>
          <w:sz w:val="22"/>
          <w:szCs w:val="22"/>
        </w:rPr>
      </w:pPr>
    </w:p>
    <w:p w14:paraId="3CD855CA" w14:textId="77777777" w:rsidR="00E74319" w:rsidRPr="000A3510" w:rsidRDefault="00E74319" w:rsidP="00E74319">
      <w:pPr>
        <w:pStyle w:val="PlainText"/>
        <w:rPr>
          <w:rFonts w:ascii="Book Antiqua" w:hAnsi="Book Antiqua"/>
          <w:b/>
          <w:noProof/>
          <w:sz w:val="22"/>
          <w:szCs w:val="22"/>
        </w:rPr>
      </w:pPr>
      <w:r w:rsidRPr="000A3510">
        <w:rPr>
          <w:rFonts w:ascii="Book Antiqua" w:hAnsi="Book Antiqua"/>
          <w:b/>
          <w:noProof/>
          <w:sz w:val="22"/>
          <w:szCs w:val="22"/>
        </w:rPr>
        <w:t xml:space="preserve">Shipment paid for: </w:t>
      </w:r>
    </w:p>
    <w:p w14:paraId="52600936" w14:textId="77777777" w:rsidR="00E74319" w:rsidRPr="000A3510" w:rsidRDefault="00E74319" w:rsidP="00E74319">
      <w:pPr>
        <w:rPr>
          <w:rFonts w:ascii="Book Antiqua" w:hAnsi="Book Antiqua" w:cs="Arial"/>
          <w:sz w:val="22"/>
          <w:szCs w:val="22"/>
        </w:rPr>
      </w:pPr>
      <w:r w:rsidRPr="000A3510">
        <w:rPr>
          <w:rFonts w:ascii="Book Antiqua" w:hAnsi="Book Antiqua"/>
          <w:sz w:val="22"/>
          <w:szCs w:val="22"/>
        </w:rPr>
        <w:t>Partners In Hea</w:t>
      </w:r>
      <w:r w:rsidRPr="000A3510">
        <w:rPr>
          <w:rFonts w:ascii="Book Antiqua" w:hAnsi="Book Antiqua" w:cs="Arial"/>
          <w:sz w:val="22"/>
          <w:szCs w:val="22"/>
        </w:rPr>
        <w:t>lth</w:t>
      </w:r>
    </w:p>
    <w:p w14:paraId="494E4CDC" w14:textId="77777777" w:rsidR="00DE3635" w:rsidRPr="000A3510" w:rsidRDefault="00DE3635" w:rsidP="00E74319">
      <w:pPr>
        <w:rPr>
          <w:rFonts w:ascii="Book Antiqua" w:hAnsi="Book Antiqua" w:cs="Arial"/>
          <w:sz w:val="22"/>
          <w:szCs w:val="22"/>
        </w:rPr>
      </w:pPr>
      <w:r w:rsidRPr="000A3510">
        <w:rPr>
          <w:rFonts w:ascii="Book Antiqua" w:hAnsi="Book Antiqua"/>
          <w:sz w:val="22"/>
          <w:szCs w:val="22"/>
        </w:rPr>
        <w:t>888 Commonwealth Ave; 3</w:t>
      </w:r>
      <w:r w:rsidRPr="000A3510">
        <w:rPr>
          <w:rFonts w:ascii="Book Antiqua" w:hAnsi="Book Antiqua"/>
          <w:sz w:val="22"/>
          <w:szCs w:val="22"/>
          <w:vertAlign w:val="superscript"/>
        </w:rPr>
        <w:t>rd</w:t>
      </w:r>
      <w:r w:rsidRPr="000A3510">
        <w:rPr>
          <w:rFonts w:ascii="Book Antiqua" w:hAnsi="Book Antiqua"/>
          <w:sz w:val="22"/>
          <w:szCs w:val="22"/>
        </w:rPr>
        <w:t xml:space="preserve"> Floor</w:t>
      </w:r>
      <w:r w:rsidRPr="000A3510">
        <w:rPr>
          <w:rFonts w:ascii="Book Antiqua" w:hAnsi="Book Antiqua" w:cs="Arial"/>
          <w:sz w:val="22"/>
          <w:szCs w:val="22"/>
        </w:rPr>
        <w:t xml:space="preserve"> </w:t>
      </w:r>
    </w:p>
    <w:p w14:paraId="5BE77182" w14:textId="77777777" w:rsidR="00E74319" w:rsidRPr="000A3510" w:rsidRDefault="00E74319" w:rsidP="00E74319">
      <w:pPr>
        <w:rPr>
          <w:rFonts w:ascii="Book Antiqua" w:hAnsi="Book Antiqua" w:cs="Arial"/>
          <w:sz w:val="22"/>
          <w:szCs w:val="22"/>
        </w:rPr>
      </w:pPr>
      <w:r w:rsidRPr="000A3510">
        <w:rPr>
          <w:rFonts w:ascii="Book Antiqua" w:hAnsi="Book Antiqua" w:cs="Arial"/>
          <w:sz w:val="22"/>
          <w:szCs w:val="22"/>
        </w:rPr>
        <w:t>Boston, MA 02</w:t>
      </w:r>
      <w:r w:rsidR="00DE3635" w:rsidRPr="000A3510">
        <w:rPr>
          <w:rFonts w:ascii="Book Antiqua" w:hAnsi="Book Antiqua" w:cs="Arial"/>
          <w:sz w:val="22"/>
          <w:szCs w:val="22"/>
        </w:rPr>
        <w:t>2</w:t>
      </w:r>
      <w:r w:rsidRPr="000A3510">
        <w:rPr>
          <w:rFonts w:ascii="Book Antiqua" w:hAnsi="Book Antiqua" w:cs="Arial"/>
          <w:sz w:val="22"/>
          <w:szCs w:val="22"/>
        </w:rPr>
        <w:t>15</w:t>
      </w:r>
    </w:p>
    <w:p w14:paraId="58FA5D0B" w14:textId="77777777" w:rsidR="002C6D8D" w:rsidRPr="000A3510" w:rsidRDefault="002C6D8D" w:rsidP="00E74319">
      <w:pPr>
        <w:rPr>
          <w:rFonts w:ascii="Book Antiqua" w:hAnsi="Book Antiqua" w:cs="Arial"/>
          <w:sz w:val="22"/>
          <w:szCs w:val="22"/>
        </w:rPr>
      </w:pPr>
      <w:r w:rsidRPr="000A3510">
        <w:rPr>
          <w:rFonts w:ascii="Book Antiqua" w:hAnsi="Book Antiqua" w:cs="Arial"/>
          <w:sz w:val="22"/>
          <w:szCs w:val="22"/>
        </w:rPr>
        <w:t>EIN#04-3567502</w:t>
      </w:r>
    </w:p>
    <w:p w14:paraId="17D06084" w14:textId="77777777" w:rsidR="00546C41" w:rsidRPr="000A3510" w:rsidRDefault="00546C41" w:rsidP="00546C41">
      <w:pPr>
        <w:pStyle w:val="PlainText"/>
        <w:rPr>
          <w:rFonts w:ascii="Book Antiqua" w:hAnsi="Book Antiqua"/>
          <w:b/>
          <w:noProof/>
          <w:sz w:val="22"/>
          <w:szCs w:val="22"/>
        </w:rPr>
      </w:pPr>
    </w:p>
    <w:p w14:paraId="3013628C" w14:textId="77777777" w:rsidR="00546C41" w:rsidRPr="000A3510" w:rsidRDefault="00546C41" w:rsidP="00546C41">
      <w:pPr>
        <w:pStyle w:val="PlainText"/>
        <w:rPr>
          <w:rFonts w:ascii="Book Antiqua" w:hAnsi="Book Antiqua"/>
          <w:b/>
          <w:noProof/>
          <w:sz w:val="22"/>
          <w:szCs w:val="22"/>
        </w:rPr>
      </w:pPr>
      <w:r w:rsidRPr="000A3510">
        <w:rPr>
          <w:rFonts w:ascii="Book Antiqua" w:hAnsi="Book Antiqua"/>
          <w:b/>
          <w:noProof/>
          <w:sz w:val="22"/>
          <w:szCs w:val="22"/>
        </w:rPr>
        <w:t xml:space="preserve">Consignee: </w:t>
      </w:r>
    </w:p>
    <w:p w14:paraId="72B87058" w14:textId="77777777" w:rsidR="00546C41" w:rsidRPr="000A3510" w:rsidRDefault="00546C41" w:rsidP="00546C41">
      <w:pPr>
        <w:pStyle w:val="PlainText"/>
        <w:rPr>
          <w:rFonts w:ascii="Book Antiqua" w:hAnsi="Book Antiqua"/>
          <w:noProof/>
          <w:sz w:val="22"/>
          <w:szCs w:val="22"/>
          <w:lang w:val="fr-FR"/>
        </w:rPr>
      </w:pPr>
      <w:r w:rsidRPr="000A3510">
        <w:rPr>
          <w:rFonts w:ascii="Book Antiqua" w:hAnsi="Book Antiqua"/>
          <w:noProof/>
          <w:sz w:val="22"/>
          <w:szCs w:val="22"/>
          <w:lang w:val="fr-FR"/>
        </w:rPr>
        <w:t>Zanmi Lasante</w:t>
      </w:r>
    </w:p>
    <w:p w14:paraId="28BAD7DB" w14:textId="77777777" w:rsidR="00546C41" w:rsidRPr="000A3510" w:rsidRDefault="00546C41" w:rsidP="00546C41">
      <w:pPr>
        <w:pStyle w:val="PlainText"/>
        <w:rPr>
          <w:rFonts w:ascii="Book Antiqua" w:hAnsi="Book Antiqua"/>
          <w:noProof/>
          <w:sz w:val="22"/>
          <w:szCs w:val="22"/>
          <w:lang w:val="fr-FR"/>
        </w:rPr>
      </w:pPr>
      <w:r w:rsidRPr="000A3510">
        <w:rPr>
          <w:rFonts w:ascii="Book Antiqua" w:hAnsi="Book Antiqua"/>
          <w:noProof/>
          <w:sz w:val="22"/>
          <w:szCs w:val="22"/>
          <w:lang w:val="fr-FR"/>
        </w:rPr>
        <w:t>Attn: Loune Viaud</w:t>
      </w:r>
    </w:p>
    <w:p w14:paraId="22F7B803" w14:textId="77777777" w:rsidR="00546C41" w:rsidRPr="000A3510" w:rsidRDefault="00546C41" w:rsidP="00546C41">
      <w:pPr>
        <w:pStyle w:val="PlainText"/>
        <w:rPr>
          <w:rFonts w:ascii="Book Antiqua" w:hAnsi="Book Antiqua"/>
          <w:noProof/>
          <w:sz w:val="22"/>
          <w:szCs w:val="22"/>
          <w:lang w:val="fr-FR"/>
        </w:rPr>
      </w:pPr>
      <w:r w:rsidRPr="000A3510">
        <w:rPr>
          <w:rFonts w:ascii="Book Antiqua" w:hAnsi="Book Antiqua"/>
          <w:noProof/>
          <w:sz w:val="22"/>
          <w:szCs w:val="22"/>
          <w:lang w:val="fr-FR"/>
        </w:rPr>
        <w:t>6, rue Mayard</w:t>
      </w:r>
    </w:p>
    <w:p w14:paraId="145B218F" w14:textId="77777777" w:rsidR="00546C41" w:rsidRPr="000A3510" w:rsidRDefault="00546C41" w:rsidP="00546C41">
      <w:pPr>
        <w:pStyle w:val="PlainText"/>
        <w:rPr>
          <w:rFonts w:ascii="Book Antiqua" w:hAnsi="Book Antiqua"/>
          <w:noProof/>
          <w:sz w:val="22"/>
          <w:szCs w:val="22"/>
          <w:lang w:val="fr-FR"/>
        </w:rPr>
      </w:pPr>
      <w:r w:rsidRPr="000A3510">
        <w:rPr>
          <w:rFonts w:ascii="Book Antiqua" w:hAnsi="Book Antiqua"/>
          <w:noProof/>
          <w:sz w:val="22"/>
          <w:szCs w:val="22"/>
          <w:lang w:val="fr-FR"/>
        </w:rPr>
        <w:t>Christ Roi</w:t>
      </w:r>
    </w:p>
    <w:p w14:paraId="072335F5" w14:textId="77777777" w:rsidR="00546C41" w:rsidRPr="000A3510" w:rsidRDefault="00546C41" w:rsidP="00546C41">
      <w:pPr>
        <w:pStyle w:val="PlainText"/>
        <w:rPr>
          <w:rFonts w:ascii="Book Antiqua" w:hAnsi="Book Antiqua"/>
          <w:noProof/>
          <w:sz w:val="22"/>
          <w:szCs w:val="22"/>
          <w:lang w:val="fr-FR"/>
        </w:rPr>
      </w:pPr>
      <w:r w:rsidRPr="000A3510">
        <w:rPr>
          <w:rFonts w:ascii="Book Antiqua" w:hAnsi="Book Antiqua"/>
          <w:noProof/>
          <w:sz w:val="22"/>
          <w:szCs w:val="22"/>
          <w:lang w:val="fr-FR"/>
        </w:rPr>
        <w:t>Port au Prince, HAITI</w:t>
      </w:r>
    </w:p>
    <w:p w14:paraId="6CD9A4A9" w14:textId="77777777" w:rsidR="005B4E83" w:rsidRPr="000A3510" w:rsidRDefault="005B4E83" w:rsidP="00546C41">
      <w:pPr>
        <w:pStyle w:val="PlainText"/>
        <w:rPr>
          <w:rFonts w:ascii="Book Antiqua" w:hAnsi="Book Antiqua"/>
          <w:noProof/>
          <w:sz w:val="22"/>
          <w:szCs w:val="22"/>
          <w:lang w:val="fr-FR"/>
        </w:rPr>
      </w:pPr>
      <w:r w:rsidRPr="000A3510">
        <w:rPr>
          <w:rFonts w:ascii="Book Antiqua" w:hAnsi="Book Antiqua"/>
          <w:noProof/>
          <w:sz w:val="22"/>
          <w:szCs w:val="22"/>
          <w:lang w:val="fr-FR"/>
        </w:rPr>
        <w:t>509-3687-7382</w:t>
      </w:r>
    </w:p>
    <w:p w14:paraId="748ECB1F" w14:textId="77777777" w:rsidR="00546C41" w:rsidRPr="000A3510" w:rsidRDefault="00546C41" w:rsidP="00546C41">
      <w:pPr>
        <w:pStyle w:val="PlainText"/>
        <w:rPr>
          <w:rFonts w:ascii="Book Antiqua" w:hAnsi="Book Antiqua"/>
          <w:noProof/>
          <w:sz w:val="22"/>
          <w:szCs w:val="22"/>
          <w:lang w:val="fr-FR"/>
        </w:rPr>
      </w:pPr>
    </w:p>
    <w:p w14:paraId="72A90A7E" w14:textId="69BE4136" w:rsidR="00546C41" w:rsidRDefault="00546C41" w:rsidP="00963991">
      <w:pPr>
        <w:rPr>
          <w:rFonts w:ascii="Book Antiqua" w:hAnsi="Book Antiqua"/>
          <w:noProof/>
          <w:sz w:val="22"/>
          <w:szCs w:val="22"/>
        </w:rPr>
      </w:pPr>
      <w:r w:rsidRPr="000A3510">
        <w:rPr>
          <w:rFonts w:ascii="Book Antiqua" w:hAnsi="Book Antiqua"/>
          <w:b/>
          <w:noProof/>
          <w:sz w:val="22"/>
          <w:szCs w:val="22"/>
        </w:rPr>
        <w:t>Contents:</w:t>
      </w:r>
      <w:r w:rsidRPr="000A3510">
        <w:rPr>
          <w:rFonts w:ascii="Book Antiqua" w:hAnsi="Book Antiqua"/>
          <w:noProof/>
          <w:sz w:val="22"/>
          <w:szCs w:val="22"/>
        </w:rPr>
        <w:t xml:space="preserve"> </w:t>
      </w:r>
      <w:r w:rsidR="00963991">
        <w:rPr>
          <w:rFonts w:ascii="Book Antiqua" w:hAnsi="Book Antiqua"/>
          <w:noProof/>
          <w:sz w:val="22"/>
          <w:szCs w:val="22"/>
        </w:rPr>
        <w:t>Humanitarian relief supplies</w:t>
      </w:r>
    </w:p>
    <w:p w14:paraId="62080BEC" w14:textId="77777777" w:rsidR="00963991" w:rsidRPr="00963991" w:rsidRDefault="00963991" w:rsidP="00963991">
      <w:pPr>
        <w:rPr>
          <w:rFonts w:ascii="Book Antiqua" w:hAnsi="Book Antiqua"/>
          <w:bCs/>
          <w:sz w:val="22"/>
          <w:szCs w:val="22"/>
        </w:rPr>
      </w:pPr>
    </w:p>
    <w:p w14:paraId="7AA0FBA1" w14:textId="7EDBE43B" w:rsidR="00546C41" w:rsidRDefault="00546C41" w:rsidP="00546C41">
      <w:pPr>
        <w:pStyle w:val="PlainText"/>
        <w:rPr>
          <w:rFonts w:ascii="Book Antiqua" w:hAnsi="Book Antiqua"/>
          <w:noProof/>
          <w:sz w:val="22"/>
          <w:szCs w:val="22"/>
        </w:rPr>
      </w:pPr>
      <w:r w:rsidRPr="000A3510">
        <w:rPr>
          <w:rFonts w:ascii="Book Antiqua" w:hAnsi="Book Antiqua"/>
          <w:noProof/>
          <w:sz w:val="22"/>
          <w:szCs w:val="22"/>
        </w:rPr>
        <w:t xml:space="preserve">Total shipment value, provided for customs purposes only, is </w:t>
      </w:r>
      <w:r w:rsidR="00963991">
        <w:rPr>
          <w:rFonts w:ascii="Book Antiqua" w:hAnsi="Book Antiqua"/>
          <w:noProof/>
          <w:sz w:val="22"/>
          <w:szCs w:val="22"/>
        </w:rPr>
        <w:t>${value}</w:t>
      </w:r>
      <w:r w:rsidR="0069203D">
        <w:rPr>
          <w:rFonts w:ascii="Book Antiqua" w:hAnsi="Book Antiqua"/>
          <w:noProof/>
          <w:sz w:val="22"/>
          <w:szCs w:val="22"/>
        </w:rPr>
        <w:t>.</w:t>
      </w:r>
    </w:p>
    <w:p w14:paraId="39F23711" w14:textId="77777777" w:rsidR="00CF37F5" w:rsidRPr="000A3510" w:rsidRDefault="00CF37F5" w:rsidP="00546C41">
      <w:pPr>
        <w:pStyle w:val="PlainText"/>
        <w:rPr>
          <w:rFonts w:ascii="Book Antiqua" w:hAnsi="Book Antiqua"/>
          <w:noProof/>
          <w:sz w:val="22"/>
          <w:szCs w:val="22"/>
        </w:rPr>
      </w:pPr>
    </w:p>
    <w:p w14:paraId="0CE25085" w14:textId="77777777" w:rsidR="00546C41" w:rsidRPr="000A3510" w:rsidRDefault="00546C41" w:rsidP="00546C41">
      <w:pPr>
        <w:pStyle w:val="PlainText"/>
        <w:rPr>
          <w:rFonts w:ascii="Book Antiqua" w:hAnsi="Book Antiqua"/>
          <w:noProof/>
          <w:sz w:val="22"/>
          <w:szCs w:val="22"/>
        </w:rPr>
      </w:pPr>
      <w:r w:rsidRPr="000A3510">
        <w:rPr>
          <w:rFonts w:ascii="Book Antiqua" w:hAnsi="Book Antiqua"/>
          <w:noProof/>
          <w:sz w:val="22"/>
          <w:szCs w:val="22"/>
        </w:rPr>
        <w:t xml:space="preserve">The items contained in this shipment constitute a humanitarian donation to Zanmi Lasante, and are not for resale. These commodities were from the United States. In accordance with the export administration regulations diversion contrary to United States Laws is prohibited. </w:t>
      </w:r>
    </w:p>
    <w:p w14:paraId="6137A9B3" w14:textId="77777777" w:rsidR="00546C41" w:rsidRPr="000A3510" w:rsidRDefault="00484A8D" w:rsidP="00546C41">
      <w:pPr>
        <w:pStyle w:val="PlainText"/>
        <w:rPr>
          <w:rFonts w:ascii="Book Antiqua" w:hAnsi="Book Antiqua"/>
          <w:noProof/>
          <w:sz w:val="22"/>
          <w:szCs w:val="22"/>
        </w:rPr>
      </w:pPr>
      <w:r>
        <w:rPr>
          <w:rFonts w:ascii="Book Antiqua" w:hAnsi="Book Antiqua"/>
          <w:noProof/>
          <w:sz w:val="22"/>
          <w:szCs w:val="22"/>
        </w:rPr>
        <w:drawing>
          <wp:inline distT="0" distB="0" distL="0" distR="0" wp14:anchorId="29048B3C" wp14:editId="2E5E5391">
            <wp:extent cx="2619375" cy="666750"/>
            <wp:effectExtent l="19050" t="0" r="9525" b="0"/>
            <wp:docPr id="2" name="Picture 2" descr="Kempton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emptonSignature"/>
                    <pic:cNvPicPr>
                      <a:picLocks noChangeAspect="1" noChangeArrowheads="1"/>
                    </pic:cNvPicPr>
                  </pic:nvPicPr>
                  <pic:blipFill>
                    <a:blip r:embed="rId9" cstate="print"/>
                    <a:srcRect/>
                    <a:stretch>
                      <a:fillRect/>
                    </a:stretch>
                  </pic:blipFill>
                  <pic:spPr bwMode="auto">
                    <a:xfrm>
                      <a:off x="0" y="0"/>
                      <a:ext cx="2619375" cy="666750"/>
                    </a:xfrm>
                    <a:prstGeom prst="rect">
                      <a:avLst/>
                    </a:prstGeom>
                    <a:noFill/>
                    <a:ln w="9525">
                      <a:noFill/>
                      <a:miter lim="800000"/>
                      <a:headEnd/>
                      <a:tailEnd/>
                    </a:ln>
                  </pic:spPr>
                </pic:pic>
              </a:graphicData>
            </a:graphic>
          </wp:inline>
        </w:drawing>
      </w:r>
    </w:p>
    <w:p w14:paraId="2F761863" w14:textId="77777777" w:rsidR="00546C41" w:rsidRPr="000A3510" w:rsidRDefault="00546C41" w:rsidP="00546C41">
      <w:pPr>
        <w:pStyle w:val="PlainText"/>
        <w:rPr>
          <w:rFonts w:ascii="Book Antiqua" w:hAnsi="Book Antiqua"/>
          <w:noProof/>
          <w:sz w:val="22"/>
          <w:szCs w:val="22"/>
        </w:rPr>
      </w:pPr>
      <w:r w:rsidRPr="000A3510">
        <w:rPr>
          <w:rFonts w:ascii="Book Antiqua" w:hAnsi="Book Antiqua"/>
          <w:noProof/>
          <w:sz w:val="22"/>
          <w:szCs w:val="22"/>
        </w:rPr>
        <w:t>Kathryn G. Kempton</w:t>
      </w:r>
    </w:p>
    <w:p w14:paraId="60925811" w14:textId="77777777" w:rsidR="00546C41" w:rsidRDefault="00546C41" w:rsidP="00546C41">
      <w:pPr>
        <w:pStyle w:val="PlainText"/>
        <w:rPr>
          <w:rFonts w:ascii="Book Antiqua" w:hAnsi="Book Antiqua"/>
          <w:noProof/>
          <w:sz w:val="22"/>
          <w:szCs w:val="22"/>
        </w:rPr>
      </w:pPr>
      <w:r w:rsidRPr="000A3510">
        <w:rPr>
          <w:rFonts w:ascii="Book Antiqua" w:hAnsi="Book Antiqua"/>
          <w:noProof/>
          <w:sz w:val="22"/>
          <w:szCs w:val="22"/>
        </w:rPr>
        <w:t xml:space="preserve">Director of Procurement </w:t>
      </w:r>
    </w:p>
    <w:p w14:paraId="18462889" w14:textId="77777777" w:rsidR="0013065D" w:rsidRDefault="0013065D" w:rsidP="00546C41">
      <w:pPr>
        <w:pStyle w:val="PlainText"/>
        <w:rPr>
          <w:rFonts w:ascii="Book Antiqua" w:hAnsi="Book Antiqua"/>
          <w:noProof/>
          <w:sz w:val="22"/>
          <w:szCs w:val="22"/>
        </w:rPr>
      </w:pPr>
    </w:p>
    <w:p w14:paraId="568DCC76" w14:textId="571E3CE4" w:rsidR="0013065D" w:rsidRDefault="0013065D" w:rsidP="00546C41">
      <w:pPr>
        <w:pStyle w:val="PlainText"/>
        <w:rPr>
          <w:rFonts w:ascii="Book Antiqua" w:hAnsi="Book Antiqua"/>
          <w:noProof/>
          <w:sz w:val="22"/>
          <w:szCs w:val="22"/>
        </w:rPr>
      </w:pPr>
      <w:r>
        <w:rPr>
          <w:rFonts w:ascii="Book Antiqua" w:hAnsi="Book Antiqua"/>
          <w:noProof/>
          <w:sz w:val="22"/>
          <w:szCs w:val="22"/>
        </w:rPr>
        <w:br w:type="page"/>
      </w:r>
    </w:p>
    <w:p w14:paraId="69609C8C" w14:textId="111C8006" w:rsidR="0017015A" w:rsidRDefault="0017015A" w:rsidP="0017015A">
      <w:pPr>
        <w:autoSpaceDE w:val="0"/>
        <w:autoSpaceDN w:val="0"/>
        <w:adjustRightInd w:val="0"/>
        <w:jc w:val="center"/>
        <w:rPr>
          <w:rFonts w:ascii="Book Antiqua" w:hAnsi="Book Antiqua"/>
          <w:b/>
          <w:sz w:val="22"/>
          <w:szCs w:val="22"/>
        </w:rPr>
      </w:pPr>
      <w:r>
        <w:rPr>
          <w:rFonts w:ascii="Book Antiqua" w:hAnsi="Book Antiqua"/>
          <w:b/>
          <w:sz w:val="22"/>
          <w:szCs w:val="22"/>
        </w:rPr>
        <w:lastRenderedPageBreak/>
        <w:t>Packing List</w:t>
      </w:r>
    </w:p>
    <w:p w14:paraId="67C8DE4B" w14:textId="77777777" w:rsidR="00CF788F" w:rsidRDefault="00CF788F" w:rsidP="00CF788F">
      <w:pPr>
        <w:pStyle w:val="PlainText"/>
        <w:rPr>
          <w:rFonts w:ascii="Book Antiqua" w:hAnsi="Book Antiqua"/>
          <w:noProof/>
          <w:sz w:val="22"/>
          <w:szCs w:val="22"/>
        </w:rPr>
      </w:pPr>
      <w:r>
        <w:rPr>
          <w:rFonts w:ascii="Book Antiqua" w:hAnsi="Book Antiqua"/>
          <w:noProof/>
          <w:sz w:val="22"/>
          <w:szCs w:val="22"/>
        </w:rPr>
        <w:t xml:space="preserve">${date} </w:t>
      </w:r>
    </w:p>
    <w:p w14:paraId="7406759F" w14:textId="77777777" w:rsidR="0017015A" w:rsidRDefault="0017015A" w:rsidP="0017015A">
      <w:pPr>
        <w:pStyle w:val="PlainText"/>
        <w:rPr>
          <w:rFonts w:ascii="Book Antiqua" w:hAnsi="Book Antiqua"/>
          <w:noProof/>
          <w:sz w:val="22"/>
          <w:szCs w:val="22"/>
        </w:rPr>
      </w:pPr>
    </w:p>
    <w:p w14:paraId="36DB509E" w14:textId="77777777" w:rsidR="0017015A" w:rsidRDefault="0017015A" w:rsidP="0017015A">
      <w:pPr>
        <w:pStyle w:val="PlainText"/>
        <w:rPr>
          <w:rFonts w:ascii="Book Antiqua" w:hAnsi="Book Antiqua"/>
          <w:noProof/>
          <w:sz w:val="22"/>
          <w:szCs w:val="22"/>
        </w:rPr>
      </w:pPr>
      <w:r>
        <w:rPr>
          <w:rFonts w:ascii="Book Antiqua" w:hAnsi="Book Antiqua"/>
          <w:noProof/>
          <w:sz w:val="22"/>
          <w:szCs w:val="22"/>
        </w:rPr>
        <w:t xml:space="preserve">${date} </w:t>
      </w:r>
    </w:p>
    <w:p w14:paraId="512A8F43" w14:textId="77777777" w:rsidR="00CF3E1A" w:rsidRPr="000A3510" w:rsidRDefault="00CF3E1A" w:rsidP="00E74319">
      <w:pPr>
        <w:pStyle w:val="PlainText"/>
        <w:rPr>
          <w:rFonts w:ascii="Book Antiqua" w:hAnsi="Book Antiqua"/>
          <w:b/>
          <w:noProof/>
          <w:sz w:val="22"/>
          <w:szCs w:val="22"/>
        </w:rPr>
      </w:pPr>
    </w:p>
    <w:p w14:paraId="3F560980" w14:textId="77777777" w:rsidR="00E74319" w:rsidRPr="000A3510" w:rsidRDefault="00E74319" w:rsidP="00E74319">
      <w:pPr>
        <w:pStyle w:val="PlainText"/>
        <w:rPr>
          <w:rFonts w:ascii="Book Antiqua" w:hAnsi="Book Antiqua"/>
          <w:b/>
          <w:noProof/>
          <w:sz w:val="22"/>
          <w:szCs w:val="22"/>
        </w:rPr>
      </w:pPr>
      <w:r w:rsidRPr="000A3510">
        <w:rPr>
          <w:rFonts w:ascii="Book Antiqua" w:hAnsi="Book Antiqua"/>
          <w:b/>
          <w:noProof/>
          <w:sz w:val="22"/>
          <w:szCs w:val="22"/>
        </w:rPr>
        <w:t xml:space="preserve">Shipment paid for: </w:t>
      </w:r>
    </w:p>
    <w:p w14:paraId="62B7374F" w14:textId="77777777" w:rsidR="00E74319" w:rsidRPr="000A3510" w:rsidRDefault="00E74319" w:rsidP="00E74319">
      <w:pPr>
        <w:rPr>
          <w:rFonts w:ascii="Book Antiqua" w:hAnsi="Book Antiqua" w:cs="Arial"/>
          <w:sz w:val="22"/>
          <w:szCs w:val="22"/>
        </w:rPr>
      </w:pPr>
      <w:r w:rsidRPr="000A3510">
        <w:rPr>
          <w:rFonts w:ascii="Book Antiqua" w:hAnsi="Book Antiqua"/>
          <w:sz w:val="22"/>
          <w:szCs w:val="22"/>
        </w:rPr>
        <w:t>Partners In Hea</w:t>
      </w:r>
      <w:r w:rsidRPr="000A3510">
        <w:rPr>
          <w:rFonts w:ascii="Book Antiqua" w:hAnsi="Book Antiqua" w:cs="Arial"/>
          <w:sz w:val="22"/>
          <w:szCs w:val="22"/>
        </w:rPr>
        <w:t>lth</w:t>
      </w:r>
    </w:p>
    <w:p w14:paraId="29D1BA4D" w14:textId="77777777" w:rsidR="00E74319" w:rsidRPr="000A3510" w:rsidRDefault="00DE3635" w:rsidP="00E74319">
      <w:pPr>
        <w:rPr>
          <w:rFonts w:ascii="Book Antiqua" w:hAnsi="Book Antiqua" w:cs="Arial"/>
          <w:sz w:val="22"/>
          <w:szCs w:val="22"/>
        </w:rPr>
      </w:pPr>
      <w:r w:rsidRPr="000A3510">
        <w:rPr>
          <w:rFonts w:ascii="Book Antiqua" w:hAnsi="Book Antiqua" w:cs="Arial"/>
          <w:sz w:val="22"/>
          <w:szCs w:val="22"/>
        </w:rPr>
        <w:t>888 Commonwealth Ave; 3</w:t>
      </w:r>
      <w:r w:rsidRPr="000A3510">
        <w:rPr>
          <w:rFonts w:ascii="Book Antiqua" w:hAnsi="Book Antiqua" w:cs="Arial"/>
          <w:sz w:val="22"/>
          <w:szCs w:val="22"/>
          <w:vertAlign w:val="superscript"/>
        </w:rPr>
        <w:t>rd</w:t>
      </w:r>
      <w:r w:rsidRPr="000A3510">
        <w:rPr>
          <w:rFonts w:ascii="Book Antiqua" w:hAnsi="Book Antiqua" w:cs="Arial"/>
          <w:sz w:val="22"/>
          <w:szCs w:val="22"/>
        </w:rPr>
        <w:t xml:space="preserve"> Floor</w:t>
      </w:r>
    </w:p>
    <w:p w14:paraId="6DE4E553" w14:textId="77777777" w:rsidR="00E74319" w:rsidRPr="000A3510" w:rsidRDefault="00DE3635" w:rsidP="00E74319">
      <w:pPr>
        <w:rPr>
          <w:rFonts w:ascii="Book Antiqua" w:hAnsi="Book Antiqua" w:cs="Arial"/>
          <w:sz w:val="22"/>
          <w:szCs w:val="22"/>
        </w:rPr>
      </w:pPr>
      <w:r w:rsidRPr="000A3510">
        <w:rPr>
          <w:rFonts w:ascii="Book Antiqua" w:hAnsi="Book Antiqua" w:cs="Arial"/>
          <w:sz w:val="22"/>
          <w:szCs w:val="22"/>
        </w:rPr>
        <w:t>Boston, MA 022</w:t>
      </w:r>
      <w:r w:rsidR="00E74319" w:rsidRPr="000A3510">
        <w:rPr>
          <w:rFonts w:ascii="Book Antiqua" w:hAnsi="Book Antiqua" w:cs="Arial"/>
          <w:sz w:val="22"/>
          <w:szCs w:val="22"/>
        </w:rPr>
        <w:t>15</w:t>
      </w:r>
    </w:p>
    <w:p w14:paraId="013E9AB1" w14:textId="77777777" w:rsidR="002C6D8D" w:rsidRPr="000A3510" w:rsidRDefault="002C6D8D" w:rsidP="002C6D8D">
      <w:pPr>
        <w:rPr>
          <w:rFonts w:ascii="Book Antiqua" w:hAnsi="Book Antiqua" w:cs="Arial"/>
          <w:sz w:val="22"/>
          <w:szCs w:val="22"/>
        </w:rPr>
      </w:pPr>
      <w:r w:rsidRPr="000A3510">
        <w:rPr>
          <w:rFonts w:ascii="Book Antiqua" w:hAnsi="Book Antiqua" w:cs="Arial"/>
          <w:sz w:val="22"/>
          <w:szCs w:val="22"/>
        </w:rPr>
        <w:t>EIN#04-3567502</w:t>
      </w:r>
    </w:p>
    <w:p w14:paraId="59C11D64" w14:textId="77777777" w:rsidR="00546C41" w:rsidRPr="000A3510" w:rsidRDefault="00546C41" w:rsidP="00546C41">
      <w:pPr>
        <w:pStyle w:val="PlainText"/>
        <w:rPr>
          <w:rFonts w:ascii="Book Antiqua" w:hAnsi="Book Antiqua"/>
          <w:noProof/>
          <w:sz w:val="22"/>
          <w:szCs w:val="22"/>
        </w:rPr>
      </w:pPr>
    </w:p>
    <w:p w14:paraId="60915BCB" w14:textId="77777777" w:rsidR="00546C41" w:rsidRPr="000A3510" w:rsidRDefault="00546C41" w:rsidP="00546C41">
      <w:pPr>
        <w:pStyle w:val="PlainText"/>
        <w:rPr>
          <w:rFonts w:ascii="Book Antiqua" w:hAnsi="Book Antiqua"/>
          <w:b/>
          <w:noProof/>
          <w:sz w:val="22"/>
          <w:szCs w:val="22"/>
          <w:lang w:val="fr-FR"/>
        </w:rPr>
      </w:pPr>
      <w:r w:rsidRPr="000A3510">
        <w:rPr>
          <w:rFonts w:ascii="Book Antiqua" w:hAnsi="Book Antiqua"/>
          <w:b/>
          <w:noProof/>
          <w:sz w:val="22"/>
          <w:szCs w:val="22"/>
          <w:lang w:val="fr-FR"/>
        </w:rPr>
        <w:t xml:space="preserve">Consignee: </w:t>
      </w:r>
    </w:p>
    <w:p w14:paraId="437B7794" w14:textId="77777777" w:rsidR="00546C41" w:rsidRPr="000A3510" w:rsidRDefault="00546C41" w:rsidP="00546C41">
      <w:pPr>
        <w:pStyle w:val="PlainText"/>
        <w:rPr>
          <w:rFonts w:ascii="Book Antiqua" w:hAnsi="Book Antiqua"/>
          <w:noProof/>
          <w:sz w:val="22"/>
          <w:szCs w:val="22"/>
          <w:lang w:val="fr-FR"/>
        </w:rPr>
      </w:pPr>
      <w:r w:rsidRPr="000A3510">
        <w:rPr>
          <w:rFonts w:ascii="Book Antiqua" w:hAnsi="Book Antiqua"/>
          <w:noProof/>
          <w:sz w:val="22"/>
          <w:szCs w:val="22"/>
          <w:lang w:val="fr-FR"/>
        </w:rPr>
        <w:t>Zanmi Lasante</w:t>
      </w:r>
    </w:p>
    <w:p w14:paraId="72A733C4" w14:textId="77777777" w:rsidR="00546C41" w:rsidRPr="000A3510" w:rsidRDefault="00546C41" w:rsidP="00546C41">
      <w:pPr>
        <w:pStyle w:val="PlainText"/>
        <w:rPr>
          <w:rFonts w:ascii="Book Antiqua" w:hAnsi="Book Antiqua"/>
          <w:noProof/>
          <w:sz w:val="22"/>
          <w:szCs w:val="22"/>
          <w:lang w:val="fr-FR"/>
        </w:rPr>
      </w:pPr>
      <w:r w:rsidRPr="000A3510">
        <w:rPr>
          <w:rFonts w:ascii="Book Antiqua" w:hAnsi="Book Antiqua"/>
          <w:noProof/>
          <w:sz w:val="22"/>
          <w:szCs w:val="22"/>
          <w:lang w:val="fr-FR"/>
        </w:rPr>
        <w:t>Attn: Loune Viaud</w:t>
      </w:r>
    </w:p>
    <w:p w14:paraId="1379DF97" w14:textId="77777777" w:rsidR="00546C41" w:rsidRPr="000A3510" w:rsidRDefault="00546C41" w:rsidP="00546C41">
      <w:pPr>
        <w:pStyle w:val="PlainText"/>
        <w:rPr>
          <w:rFonts w:ascii="Book Antiqua" w:hAnsi="Book Antiqua"/>
          <w:noProof/>
          <w:sz w:val="22"/>
          <w:szCs w:val="22"/>
          <w:lang w:val="fr-FR"/>
        </w:rPr>
      </w:pPr>
      <w:r w:rsidRPr="000A3510">
        <w:rPr>
          <w:rFonts w:ascii="Book Antiqua" w:hAnsi="Book Antiqua"/>
          <w:noProof/>
          <w:sz w:val="22"/>
          <w:szCs w:val="22"/>
          <w:lang w:val="fr-FR"/>
        </w:rPr>
        <w:t>6, rue Mayard</w:t>
      </w:r>
    </w:p>
    <w:p w14:paraId="45836139" w14:textId="77777777" w:rsidR="00546C41" w:rsidRPr="000A3510" w:rsidRDefault="00546C41" w:rsidP="00546C41">
      <w:pPr>
        <w:pStyle w:val="PlainText"/>
        <w:rPr>
          <w:rFonts w:ascii="Book Antiqua" w:hAnsi="Book Antiqua"/>
          <w:noProof/>
          <w:sz w:val="22"/>
          <w:szCs w:val="22"/>
          <w:lang w:val="fr-FR"/>
        </w:rPr>
      </w:pPr>
      <w:r w:rsidRPr="000A3510">
        <w:rPr>
          <w:rFonts w:ascii="Book Antiqua" w:hAnsi="Book Antiqua"/>
          <w:noProof/>
          <w:sz w:val="22"/>
          <w:szCs w:val="22"/>
          <w:lang w:val="fr-FR"/>
        </w:rPr>
        <w:t>Christ Roi</w:t>
      </w:r>
    </w:p>
    <w:p w14:paraId="5C35987A" w14:textId="77777777" w:rsidR="00546C41" w:rsidRPr="000A3510" w:rsidRDefault="00546C41" w:rsidP="00546C41">
      <w:pPr>
        <w:autoSpaceDE w:val="0"/>
        <w:autoSpaceDN w:val="0"/>
        <w:adjustRightInd w:val="0"/>
        <w:rPr>
          <w:rFonts w:ascii="Book Antiqua" w:hAnsi="Book Antiqua"/>
          <w:noProof/>
          <w:sz w:val="22"/>
          <w:szCs w:val="22"/>
          <w:lang w:val="fr-FR"/>
        </w:rPr>
      </w:pPr>
      <w:r w:rsidRPr="000A3510">
        <w:rPr>
          <w:rFonts w:ascii="Book Antiqua" w:hAnsi="Book Antiqua"/>
          <w:noProof/>
          <w:sz w:val="22"/>
          <w:szCs w:val="22"/>
          <w:lang w:val="fr-FR"/>
        </w:rPr>
        <w:t>Port au Prince, HAITI</w:t>
      </w:r>
    </w:p>
    <w:p w14:paraId="0F27792F" w14:textId="77777777" w:rsidR="00E74319" w:rsidRPr="000A3510" w:rsidRDefault="00E74319" w:rsidP="00E74319">
      <w:pPr>
        <w:pStyle w:val="PlainText"/>
        <w:rPr>
          <w:rFonts w:ascii="Book Antiqua" w:hAnsi="Book Antiqua"/>
          <w:noProof/>
          <w:sz w:val="22"/>
          <w:szCs w:val="22"/>
          <w:lang w:val="fr-FR"/>
        </w:rPr>
      </w:pPr>
      <w:r w:rsidRPr="000A3510">
        <w:rPr>
          <w:rFonts w:ascii="Book Antiqua" w:hAnsi="Book Antiqua"/>
          <w:noProof/>
          <w:sz w:val="22"/>
          <w:szCs w:val="22"/>
          <w:lang w:val="fr-FR"/>
        </w:rPr>
        <w:t>509-3687-7382</w:t>
      </w:r>
    </w:p>
    <w:p w14:paraId="7860B306" w14:textId="77777777" w:rsidR="00606A07" w:rsidRPr="000A3510" w:rsidRDefault="00606A07" w:rsidP="00E74319">
      <w:pPr>
        <w:pStyle w:val="PlainText"/>
        <w:rPr>
          <w:rFonts w:ascii="Book Antiqua" w:hAnsi="Book Antiqua"/>
          <w:noProof/>
          <w:sz w:val="22"/>
          <w:szCs w:val="22"/>
          <w:lang w:val="fr-FR"/>
        </w:rPr>
      </w:pPr>
    </w:p>
    <w:p w14:paraId="30C0DACD" w14:textId="77777777" w:rsidR="00A430BD" w:rsidRPr="000A3510" w:rsidRDefault="00A430BD" w:rsidP="00E74319">
      <w:pPr>
        <w:pStyle w:val="PlainText"/>
        <w:rPr>
          <w:rFonts w:ascii="Book Antiqua" w:hAnsi="Book Antiqua"/>
          <w:b/>
          <w:noProof/>
          <w:sz w:val="22"/>
          <w:szCs w:val="22"/>
        </w:rPr>
      </w:pPr>
      <w:r w:rsidRPr="000A3510">
        <w:rPr>
          <w:rFonts w:ascii="Book Antiqua" w:hAnsi="Book Antiqua"/>
          <w:b/>
          <w:noProof/>
          <w:sz w:val="22"/>
          <w:szCs w:val="22"/>
        </w:rPr>
        <w:t>Contents:</w:t>
      </w:r>
    </w:p>
    <w:p w14:paraId="7196BA6B" w14:textId="77777777" w:rsidR="00A430BD" w:rsidRPr="000A3510" w:rsidRDefault="00A430BD" w:rsidP="00E74319">
      <w:pPr>
        <w:pStyle w:val="PlainText"/>
        <w:rPr>
          <w:rFonts w:ascii="Book Antiqua" w:hAnsi="Book Antiqua"/>
          <w:noProof/>
          <w:sz w:val="22"/>
          <w:szCs w:val="22"/>
        </w:rPr>
      </w:pPr>
    </w:p>
    <w:sectPr w:rsidR="00A430BD" w:rsidRPr="000A3510">
      <w:headerReference w:type="even" r:id="rId10"/>
      <w:headerReference w:type="default" r:id="rId11"/>
      <w:footerReference w:type="even" r:id="rId12"/>
      <w:pgSz w:w="12240" w:h="15840"/>
      <w:pgMar w:top="1440" w:right="1728" w:bottom="1440" w:left="1728" w:header="720" w:footer="1152"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BDB9BA2" w14:textId="77777777" w:rsidR="00084300" w:rsidRDefault="00084300">
      <w:r>
        <w:separator/>
      </w:r>
    </w:p>
  </w:endnote>
  <w:endnote w:type="continuationSeparator" w:id="0">
    <w:p w14:paraId="2CECD141" w14:textId="77777777" w:rsidR="00084300" w:rsidRDefault="000843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Arial Unicode MS">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Book Antiqua">
    <w:panose1 w:val="0204060205030503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BDF60A" w14:textId="77777777" w:rsidR="00084300" w:rsidRDefault="0008430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094AFFA" w14:textId="77777777" w:rsidR="00084300" w:rsidRDefault="0008430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5220A5" w14:textId="77777777" w:rsidR="00084300" w:rsidRDefault="00084300">
      <w:r>
        <w:separator/>
      </w:r>
    </w:p>
  </w:footnote>
  <w:footnote w:type="continuationSeparator" w:id="0">
    <w:p w14:paraId="09CFE793" w14:textId="77777777" w:rsidR="00084300" w:rsidRDefault="0008430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4030BE" w14:textId="77777777" w:rsidR="00084300" w:rsidRDefault="00FD24B3">
    <w:pPr>
      <w:pStyle w:val="Header"/>
    </w:pPr>
    <w:sdt>
      <w:sdtPr>
        <w:id w:val="171999623"/>
        <w:placeholder>
          <w:docPart w:val="048FDE50464FF64697B2320FE6C5379E"/>
        </w:placeholder>
        <w:temporary/>
        <w:showingPlcHdr/>
      </w:sdtPr>
      <w:sdtEndPr/>
      <w:sdtContent>
        <w:r w:rsidR="00084300">
          <w:t>[Type text]</w:t>
        </w:r>
      </w:sdtContent>
    </w:sdt>
    <w:r w:rsidR="00084300">
      <w:ptab w:relativeTo="margin" w:alignment="center" w:leader="none"/>
    </w:r>
    <w:sdt>
      <w:sdtPr>
        <w:id w:val="171999624"/>
        <w:placeholder>
          <w:docPart w:val="5F99FB8261F7FB42A434E4DEB3D0DD98"/>
        </w:placeholder>
        <w:temporary/>
        <w:showingPlcHdr/>
      </w:sdtPr>
      <w:sdtEndPr/>
      <w:sdtContent>
        <w:r w:rsidR="00084300">
          <w:t>[Type text]</w:t>
        </w:r>
      </w:sdtContent>
    </w:sdt>
    <w:r w:rsidR="00084300">
      <w:ptab w:relativeTo="margin" w:alignment="right" w:leader="none"/>
    </w:r>
    <w:sdt>
      <w:sdtPr>
        <w:id w:val="171999625"/>
        <w:placeholder>
          <w:docPart w:val="3EBA469E983F7743A54E184AD2E828D8"/>
        </w:placeholder>
        <w:temporary/>
        <w:showingPlcHdr/>
      </w:sdtPr>
      <w:sdtEndPr/>
      <w:sdtContent>
        <w:r w:rsidR="00084300">
          <w:t>[Type text]</w:t>
        </w:r>
      </w:sdtContent>
    </w:sdt>
  </w:p>
  <w:p w14:paraId="035AF9AC" w14:textId="77777777" w:rsidR="00084300" w:rsidRDefault="00084300">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2" w:type="dxa"/>
        <w:left w:w="115" w:type="dxa"/>
        <w:right w:w="115" w:type="dxa"/>
      </w:tblCellMar>
      <w:tblLook w:val="04A0" w:firstRow="1" w:lastRow="0" w:firstColumn="1" w:lastColumn="0" w:noHBand="0" w:noVBand="1"/>
    </w:tblPr>
    <w:tblGrid>
      <w:gridCol w:w="1100"/>
      <w:gridCol w:w="7902"/>
    </w:tblGrid>
    <w:tr w:rsidR="00084300" w14:paraId="5704649F" w14:textId="77777777" w:rsidTr="004700AC">
      <w:tc>
        <w:tcPr>
          <w:tcW w:w="1098" w:type="dxa"/>
          <w:tcBorders>
            <w:bottom w:val="single" w:sz="4" w:space="0" w:color="000000"/>
          </w:tcBorders>
        </w:tcPr>
        <w:p w14:paraId="5D4A2D3F" w14:textId="29CA0257" w:rsidR="00084300" w:rsidRDefault="00084300" w:rsidP="00B41EED">
          <w:pPr>
            <w:pStyle w:val="Header"/>
          </w:pPr>
          <w:r>
            <w:rPr>
              <w:noProof/>
            </w:rPr>
            <w:drawing>
              <wp:inline distT="0" distB="0" distL="0" distR="0" wp14:anchorId="45C89008" wp14:editId="3A4A673C">
                <wp:extent cx="523875" cy="752475"/>
                <wp:effectExtent l="19050" t="0" r="9525" b="0"/>
                <wp:docPr id="1" name="Picture 1" descr="PIH_logo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H_logo 3"/>
                        <pic:cNvPicPr>
                          <a:picLocks noChangeAspect="1" noChangeArrowheads="1"/>
                        </pic:cNvPicPr>
                      </pic:nvPicPr>
                      <pic:blipFill>
                        <a:blip r:embed="rId1" cstate="print"/>
                        <a:srcRect/>
                        <a:stretch>
                          <a:fillRect/>
                        </a:stretch>
                      </pic:blipFill>
                      <pic:spPr bwMode="auto">
                        <a:xfrm>
                          <a:off x="0" y="0"/>
                          <a:ext cx="523875" cy="752475"/>
                        </a:xfrm>
                        <a:prstGeom prst="rect">
                          <a:avLst/>
                        </a:prstGeom>
                        <a:noFill/>
                        <a:ln w="9525">
                          <a:noFill/>
                          <a:miter lim="800000"/>
                          <a:headEnd/>
                          <a:tailEnd/>
                        </a:ln>
                      </pic:spPr>
                    </pic:pic>
                  </a:graphicData>
                </a:graphic>
              </wp:inline>
            </w:drawing>
          </w:r>
        </w:p>
      </w:tc>
      <w:tc>
        <w:tcPr>
          <w:tcW w:w="7902" w:type="dxa"/>
          <w:tcBorders>
            <w:bottom w:val="single" w:sz="4" w:space="0" w:color="000000"/>
          </w:tcBorders>
          <w:vAlign w:val="center"/>
        </w:tcPr>
        <w:p w14:paraId="01B6A5D4" w14:textId="2699162F" w:rsidR="00084300" w:rsidRPr="004700AC" w:rsidRDefault="00084300" w:rsidP="004700AC">
          <w:pPr>
            <w:jc w:val="center"/>
            <w:rPr>
              <w:rFonts w:ascii="Times New Roman" w:hAnsi="Times New Roman"/>
              <w:spacing w:val="160"/>
            </w:rPr>
          </w:pPr>
          <w:r w:rsidRPr="00084300">
            <w:rPr>
              <w:rFonts w:ascii="Times New Roman" w:hAnsi="Times New Roman"/>
              <w:spacing w:val="160"/>
              <w:sz w:val="58"/>
              <w:szCs w:val="58"/>
            </w:rPr>
            <w:t>Partners In Health</w:t>
          </w:r>
        </w:p>
      </w:tc>
    </w:tr>
    <w:tr w:rsidR="005B2DDC" w14:paraId="69359733" w14:textId="77777777" w:rsidTr="004700AC">
      <w:tc>
        <w:tcPr>
          <w:tcW w:w="9000" w:type="dxa"/>
          <w:gridSpan w:val="2"/>
          <w:tcBorders>
            <w:top w:val="single" w:sz="4" w:space="0" w:color="000000"/>
          </w:tcBorders>
        </w:tcPr>
        <w:p w14:paraId="47F67205" w14:textId="77777777" w:rsidR="005B2DDC" w:rsidRPr="000A3510" w:rsidRDefault="005B2DDC" w:rsidP="00084300">
          <w:pPr>
            <w:jc w:val="center"/>
            <w:rPr>
              <w:rFonts w:ascii="Book Antiqua" w:hAnsi="Book Antiqua"/>
              <w:sz w:val="22"/>
              <w:szCs w:val="22"/>
            </w:rPr>
          </w:pPr>
          <w:r w:rsidRPr="000A3510">
            <w:rPr>
              <w:rFonts w:ascii="Book Antiqua" w:hAnsi="Book Antiqua"/>
              <w:sz w:val="22"/>
              <w:szCs w:val="22"/>
            </w:rPr>
            <w:t>888 Commonwealth Ave; 3</w:t>
          </w:r>
          <w:r w:rsidRPr="000A3510">
            <w:rPr>
              <w:rFonts w:ascii="Book Antiqua" w:hAnsi="Book Antiqua"/>
              <w:sz w:val="22"/>
              <w:szCs w:val="22"/>
              <w:vertAlign w:val="superscript"/>
            </w:rPr>
            <w:t>rd</w:t>
          </w:r>
          <w:r w:rsidRPr="000A3510">
            <w:rPr>
              <w:rFonts w:ascii="Book Antiqua" w:hAnsi="Book Antiqua"/>
              <w:sz w:val="22"/>
              <w:szCs w:val="22"/>
            </w:rPr>
            <w:t xml:space="preserve"> Floor </w:t>
          </w:r>
          <w:r w:rsidRPr="000A3510">
            <w:rPr>
              <w:rFonts w:ascii="Book Antiqua" w:hAnsi="Book Antiqua"/>
              <w:sz w:val="22"/>
              <w:szCs w:val="22"/>
            </w:rPr>
            <w:sym w:font="Symbol" w:char="F0B7"/>
          </w:r>
          <w:r w:rsidRPr="000A3510">
            <w:rPr>
              <w:rFonts w:ascii="Book Antiqua" w:hAnsi="Book Antiqua"/>
              <w:sz w:val="22"/>
              <w:szCs w:val="22"/>
            </w:rPr>
            <w:t xml:space="preserve"> Boston, MA 02215 USA</w:t>
          </w:r>
        </w:p>
        <w:p w14:paraId="6413DDEC" w14:textId="71DB33B4" w:rsidR="005B2DDC" w:rsidRPr="00084300" w:rsidRDefault="005B2DDC" w:rsidP="00084300">
          <w:pPr>
            <w:jc w:val="center"/>
            <w:rPr>
              <w:rFonts w:ascii="Book Antiqua" w:hAnsi="Book Antiqua"/>
              <w:sz w:val="22"/>
              <w:szCs w:val="22"/>
              <w:lang w:val="pt-BR"/>
            </w:rPr>
          </w:pPr>
          <w:proofErr w:type="spellStart"/>
          <w:r w:rsidRPr="000A3510">
            <w:rPr>
              <w:rFonts w:ascii="Book Antiqua" w:hAnsi="Book Antiqua"/>
              <w:sz w:val="22"/>
              <w:szCs w:val="22"/>
              <w:lang w:val="pt-BR"/>
            </w:rPr>
            <w:t>tel</w:t>
          </w:r>
          <w:proofErr w:type="spellEnd"/>
          <w:r w:rsidRPr="000A3510">
            <w:rPr>
              <w:rFonts w:ascii="Book Antiqua" w:hAnsi="Book Antiqua"/>
              <w:sz w:val="22"/>
              <w:szCs w:val="22"/>
              <w:lang w:val="pt-BR"/>
            </w:rPr>
            <w:t xml:space="preserve">: (617) 998-8922 </w:t>
          </w:r>
          <w:r w:rsidRPr="000A3510">
            <w:rPr>
              <w:rFonts w:ascii="Book Antiqua" w:hAnsi="Book Antiqua"/>
              <w:sz w:val="22"/>
              <w:szCs w:val="22"/>
            </w:rPr>
            <w:sym w:font="Symbol" w:char="F0B7"/>
          </w:r>
          <w:r w:rsidRPr="000A3510">
            <w:rPr>
              <w:rFonts w:ascii="Book Antiqua" w:hAnsi="Book Antiqua"/>
              <w:sz w:val="22"/>
              <w:szCs w:val="22"/>
              <w:lang w:val="pt-BR"/>
            </w:rPr>
            <w:t xml:space="preserve"> fax: (617) 998-8973 </w:t>
          </w:r>
          <w:r w:rsidRPr="000A3510">
            <w:rPr>
              <w:rFonts w:ascii="Book Antiqua" w:hAnsi="Book Antiqua"/>
              <w:sz w:val="22"/>
              <w:szCs w:val="22"/>
            </w:rPr>
            <w:sym w:font="Symbol" w:char="F0B7"/>
          </w:r>
          <w:r w:rsidRPr="000A3510">
            <w:rPr>
              <w:rFonts w:ascii="Book Antiqua" w:hAnsi="Book Antiqua"/>
              <w:sz w:val="22"/>
              <w:szCs w:val="22"/>
              <w:lang w:val="pt-BR"/>
            </w:rPr>
            <w:t xml:space="preserve"> e-mail: </w:t>
          </w:r>
          <w:hyperlink r:id="rId2" w:history="1">
            <w:r w:rsidRPr="00C50C23">
              <w:rPr>
                <w:rStyle w:val="Hyperlink"/>
                <w:rFonts w:ascii="Book Antiqua" w:hAnsi="Book Antiqua"/>
                <w:sz w:val="22"/>
                <w:szCs w:val="22"/>
                <w:lang w:val="pt-BR"/>
              </w:rPr>
              <w:t>info@pih.org</w:t>
            </w:r>
          </w:hyperlink>
          <w:r>
            <w:rPr>
              <w:rFonts w:ascii="Book Antiqua" w:hAnsi="Book Antiqua"/>
              <w:sz w:val="22"/>
              <w:szCs w:val="22"/>
              <w:lang w:val="pt-BR"/>
            </w:rPr>
            <w:t xml:space="preserve"> </w:t>
          </w:r>
          <w:r w:rsidRPr="000A3510">
            <w:rPr>
              <w:rFonts w:ascii="Book Antiqua" w:hAnsi="Book Antiqua"/>
              <w:sz w:val="22"/>
              <w:szCs w:val="22"/>
            </w:rPr>
            <w:sym w:font="Symbol" w:char="F0B7"/>
          </w:r>
          <w:r w:rsidRPr="000A3510">
            <w:rPr>
              <w:rFonts w:ascii="Book Antiqua" w:hAnsi="Book Antiqua"/>
              <w:sz w:val="22"/>
              <w:szCs w:val="22"/>
              <w:lang w:val="pt-BR"/>
            </w:rPr>
            <w:t xml:space="preserve"> web: </w:t>
          </w:r>
          <w:hyperlink r:id="rId3" w:history="1">
            <w:r w:rsidRPr="00C50C23">
              <w:rPr>
                <w:rStyle w:val="Hyperlink"/>
                <w:rFonts w:ascii="Book Antiqua" w:hAnsi="Book Antiqua"/>
                <w:sz w:val="22"/>
                <w:szCs w:val="22"/>
                <w:lang w:val="pt-BR"/>
              </w:rPr>
              <w:t>www.pih.org</w:t>
            </w:r>
          </w:hyperlink>
        </w:p>
      </w:tc>
    </w:tr>
  </w:tbl>
  <w:p w14:paraId="43698DC3" w14:textId="77777777" w:rsidR="00084300" w:rsidRPr="00B41EED" w:rsidRDefault="00084300" w:rsidP="00B41EE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4C7387"/>
    <w:multiLevelType w:val="hybridMultilevel"/>
    <w:tmpl w:val="C14AB0DE"/>
    <w:lvl w:ilvl="0" w:tplc="4C7480B2">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401D"/>
    <w:rsid w:val="0003237C"/>
    <w:rsid w:val="00084300"/>
    <w:rsid w:val="000A3510"/>
    <w:rsid w:val="000E7104"/>
    <w:rsid w:val="000F7FFD"/>
    <w:rsid w:val="00112964"/>
    <w:rsid w:val="0011641A"/>
    <w:rsid w:val="001178B8"/>
    <w:rsid w:val="0013065D"/>
    <w:rsid w:val="0017015A"/>
    <w:rsid w:val="0019437A"/>
    <w:rsid w:val="001A16F8"/>
    <w:rsid w:val="001D1BFF"/>
    <w:rsid w:val="00205C5A"/>
    <w:rsid w:val="00231EA5"/>
    <w:rsid w:val="00255A7A"/>
    <w:rsid w:val="0025744B"/>
    <w:rsid w:val="002974C1"/>
    <w:rsid w:val="002C4B28"/>
    <w:rsid w:val="002C685C"/>
    <w:rsid w:val="002C6D8D"/>
    <w:rsid w:val="002D449A"/>
    <w:rsid w:val="00341A9F"/>
    <w:rsid w:val="00345311"/>
    <w:rsid w:val="003615F3"/>
    <w:rsid w:val="0038543F"/>
    <w:rsid w:val="003902DB"/>
    <w:rsid w:val="00411513"/>
    <w:rsid w:val="0044401D"/>
    <w:rsid w:val="004700AC"/>
    <w:rsid w:val="004779BB"/>
    <w:rsid w:val="00484A8D"/>
    <w:rsid w:val="004C0968"/>
    <w:rsid w:val="004C5A20"/>
    <w:rsid w:val="004D395A"/>
    <w:rsid w:val="00546C41"/>
    <w:rsid w:val="005B2DDC"/>
    <w:rsid w:val="005B4E83"/>
    <w:rsid w:val="005C1EFB"/>
    <w:rsid w:val="005E46E3"/>
    <w:rsid w:val="005F5A9C"/>
    <w:rsid w:val="00605DA5"/>
    <w:rsid w:val="00606A07"/>
    <w:rsid w:val="00616971"/>
    <w:rsid w:val="00646239"/>
    <w:rsid w:val="00677648"/>
    <w:rsid w:val="0069203D"/>
    <w:rsid w:val="0069486B"/>
    <w:rsid w:val="00697D01"/>
    <w:rsid w:val="006D368C"/>
    <w:rsid w:val="006F6CFA"/>
    <w:rsid w:val="0070366A"/>
    <w:rsid w:val="007047D1"/>
    <w:rsid w:val="0072088C"/>
    <w:rsid w:val="007E51D9"/>
    <w:rsid w:val="00807A9B"/>
    <w:rsid w:val="0083576B"/>
    <w:rsid w:val="00837DDF"/>
    <w:rsid w:val="00842DC0"/>
    <w:rsid w:val="00852A88"/>
    <w:rsid w:val="00892957"/>
    <w:rsid w:val="008A3F60"/>
    <w:rsid w:val="00901A84"/>
    <w:rsid w:val="0093212C"/>
    <w:rsid w:val="00963991"/>
    <w:rsid w:val="00971C3C"/>
    <w:rsid w:val="00973117"/>
    <w:rsid w:val="00975639"/>
    <w:rsid w:val="009C52C3"/>
    <w:rsid w:val="009D1BBE"/>
    <w:rsid w:val="00A2093B"/>
    <w:rsid w:val="00A430BD"/>
    <w:rsid w:val="00A911A1"/>
    <w:rsid w:val="00AD62C1"/>
    <w:rsid w:val="00AE52D6"/>
    <w:rsid w:val="00B218E7"/>
    <w:rsid w:val="00B25B52"/>
    <w:rsid w:val="00B318C4"/>
    <w:rsid w:val="00B41EED"/>
    <w:rsid w:val="00B57FC7"/>
    <w:rsid w:val="00B62F0B"/>
    <w:rsid w:val="00B755AC"/>
    <w:rsid w:val="00CD58F9"/>
    <w:rsid w:val="00CF37F5"/>
    <w:rsid w:val="00CF3E1A"/>
    <w:rsid w:val="00CF788F"/>
    <w:rsid w:val="00D039B2"/>
    <w:rsid w:val="00D313B2"/>
    <w:rsid w:val="00D372DA"/>
    <w:rsid w:val="00D70565"/>
    <w:rsid w:val="00DC3EF4"/>
    <w:rsid w:val="00DD6236"/>
    <w:rsid w:val="00DE3635"/>
    <w:rsid w:val="00E338D9"/>
    <w:rsid w:val="00E61B29"/>
    <w:rsid w:val="00E74319"/>
    <w:rsid w:val="00EF5694"/>
    <w:rsid w:val="00F20B06"/>
    <w:rsid w:val="00F54399"/>
    <w:rsid w:val="00FD24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3AD7A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C0968"/>
    <w:rPr>
      <w:sz w:val="24"/>
      <w:szCs w:val="24"/>
    </w:rPr>
  </w:style>
  <w:style w:type="paragraph" w:styleId="Heading1">
    <w:name w:val="heading 1"/>
    <w:basedOn w:val="Normal"/>
    <w:next w:val="Normal"/>
    <w:qFormat/>
    <w:pPr>
      <w:keepNext/>
      <w:outlineLvl w:val="0"/>
    </w:pPr>
    <w:rPr>
      <w:b/>
      <w:bCs/>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pPr>
      <w:framePr w:w="7920" w:h="1980" w:hRule="exact" w:hSpace="180" w:wrap="auto" w:hAnchor="page" w:xAlign="center" w:yAlign="bottom"/>
      <w:ind w:left="2880"/>
    </w:pPr>
    <w:rPr>
      <w:rFonts w:cs="Arial"/>
    </w:rPr>
  </w:style>
  <w:style w:type="character" w:styleId="Hyperlink">
    <w:name w:val="Hyperlink"/>
    <w:basedOn w:val="DefaultParagraphFont"/>
    <w:rPr>
      <w:color w:val="0000FF"/>
      <w:u w:val="single"/>
    </w:rPr>
  </w:style>
  <w:style w:type="paragraph" w:styleId="NormalWeb">
    <w:name w:val="Normal (Web)"/>
    <w:basedOn w:val="Normal"/>
    <w:pPr>
      <w:spacing w:before="100" w:beforeAutospacing="1" w:after="100" w:afterAutospacing="1"/>
    </w:pPr>
    <w:rPr>
      <w:rFonts w:ascii="Arial Unicode MS" w:eastAsia="Arial Unicode MS" w:hAnsi="Arial Unicode MS" w:cs="Arial Unicode MS" w:hint="eastAsia"/>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alloonText">
    <w:name w:val="Balloon Text"/>
    <w:basedOn w:val="Normal"/>
    <w:semiHidden/>
    <w:rsid w:val="00522CE9"/>
    <w:rPr>
      <w:rFonts w:ascii="Tahoma" w:hAnsi="Tahoma" w:cs="Tahoma"/>
      <w:sz w:val="16"/>
      <w:szCs w:val="16"/>
    </w:rPr>
  </w:style>
  <w:style w:type="paragraph" w:styleId="Header">
    <w:name w:val="header"/>
    <w:basedOn w:val="Normal"/>
    <w:link w:val="HeaderChar"/>
    <w:uiPriority w:val="99"/>
    <w:rsid w:val="000051B3"/>
    <w:pPr>
      <w:tabs>
        <w:tab w:val="center" w:pos="4320"/>
        <w:tab w:val="right" w:pos="8640"/>
      </w:tabs>
    </w:pPr>
  </w:style>
  <w:style w:type="paragraph" w:styleId="PlainText">
    <w:name w:val="Plain Text"/>
    <w:basedOn w:val="Normal"/>
    <w:rsid w:val="00527BDB"/>
    <w:rPr>
      <w:rFonts w:ascii="Courier New" w:hAnsi="Courier New" w:cs="Courier New"/>
      <w:sz w:val="20"/>
      <w:szCs w:val="20"/>
    </w:rPr>
  </w:style>
  <w:style w:type="character" w:customStyle="1" w:styleId="nfakpe">
    <w:name w:val="nfakpe"/>
    <w:basedOn w:val="DefaultParagraphFont"/>
    <w:rsid w:val="00F91AE4"/>
  </w:style>
  <w:style w:type="character" w:styleId="Strong">
    <w:name w:val="Strong"/>
    <w:basedOn w:val="DefaultParagraphFont"/>
    <w:qFormat/>
    <w:rsid w:val="00282BD3"/>
    <w:rPr>
      <w:b/>
      <w:bCs/>
    </w:rPr>
  </w:style>
  <w:style w:type="table" w:styleId="TableGrid">
    <w:name w:val="Table Grid"/>
    <w:basedOn w:val="TableNormal"/>
    <w:uiPriority w:val="59"/>
    <w:rsid w:val="00B218E7"/>
    <w:rPr>
      <w:rFonts w:ascii="Calibri" w:hAnsi="Calibri"/>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HeaderChar">
    <w:name w:val="Header Char"/>
    <w:basedOn w:val="DefaultParagraphFont"/>
    <w:link w:val="Header"/>
    <w:uiPriority w:val="99"/>
    <w:rsid w:val="00677648"/>
    <w:rPr>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C0968"/>
    <w:rPr>
      <w:sz w:val="24"/>
      <w:szCs w:val="24"/>
    </w:rPr>
  </w:style>
  <w:style w:type="paragraph" w:styleId="Heading1">
    <w:name w:val="heading 1"/>
    <w:basedOn w:val="Normal"/>
    <w:next w:val="Normal"/>
    <w:qFormat/>
    <w:pPr>
      <w:keepNext/>
      <w:outlineLvl w:val="0"/>
    </w:pPr>
    <w:rPr>
      <w:b/>
      <w:bCs/>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pPr>
      <w:framePr w:w="7920" w:h="1980" w:hRule="exact" w:hSpace="180" w:wrap="auto" w:hAnchor="page" w:xAlign="center" w:yAlign="bottom"/>
      <w:ind w:left="2880"/>
    </w:pPr>
    <w:rPr>
      <w:rFonts w:cs="Arial"/>
    </w:rPr>
  </w:style>
  <w:style w:type="character" w:styleId="Hyperlink">
    <w:name w:val="Hyperlink"/>
    <w:basedOn w:val="DefaultParagraphFont"/>
    <w:rPr>
      <w:color w:val="0000FF"/>
      <w:u w:val="single"/>
    </w:rPr>
  </w:style>
  <w:style w:type="paragraph" w:styleId="NormalWeb">
    <w:name w:val="Normal (Web)"/>
    <w:basedOn w:val="Normal"/>
    <w:pPr>
      <w:spacing w:before="100" w:beforeAutospacing="1" w:after="100" w:afterAutospacing="1"/>
    </w:pPr>
    <w:rPr>
      <w:rFonts w:ascii="Arial Unicode MS" w:eastAsia="Arial Unicode MS" w:hAnsi="Arial Unicode MS" w:cs="Arial Unicode MS" w:hint="eastAsia"/>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alloonText">
    <w:name w:val="Balloon Text"/>
    <w:basedOn w:val="Normal"/>
    <w:semiHidden/>
    <w:rsid w:val="00522CE9"/>
    <w:rPr>
      <w:rFonts w:ascii="Tahoma" w:hAnsi="Tahoma" w:cs="Tahoma"/>
      <w:sz w:val="16"/>
      <w:szCs w:val="16"/>
    </w:rPr>
  </w:style>
  <w:style w:type="paragraph" w:styleId="Header">
    <w:name w:val="header"/>
    <w:basedOn w:val="Normal"/>
    <w:link w:val="HeaderChar"/>
    <w:uiPriority w:val="99"/>
    <w:rsid w:val="000051B3"/>
    <w:pPr>
      <w:tabs>
        <w:tab w:val="center" w:pos="4320"/>
        <w:tab w:val="right" w:pos="8640"/>
      </w:tabs>
    </w:pPr>
  </w:style>
  <w:style w:type="paragraph" w:styleId="PlainText">
    <w:name w:val="Plain Text"/>
    <w:basedOn w:val="Normal"/>
    <w:rsid w:val="00527BDB"/>
    <w:rPr>
      <w:rFonts w:ascii="Courier New" w:hAnsi="Courier New" w:cs="Courier New"/>
      <w:sz w:val="20"/>
      <w:szCs w:val="20"/>
    </w:rPr>
  </w:style>
  <w:style w:type="character" w:customStyle="1" w:styleId="nfakpe">
    <w:name w:val="nfakpe"/>
    <w:basedOn w:val="DefaultParagraphFont"/>
    <w:rsid w:val="00F91AE4"/>
  </w:style>
  <w:style w:type="character" w:styleId="Strong">
    <w:name w:val="Strong"/>
    <w:basedOn w:val="DefaultParagraphFont"/>
    <w:qFormat/>
    <w:rsid w:val="00282BD3"/>
    <w:rPr>
      <w:b/>
      <w:bCs/>
    </w:rPr>
  </w:style>
  <w:style w:type="table" w:styleId="TableGrid">
    <w:name w:val="Table Grid"/>
    <w:basedOn w:val="TableNormal"/>
    <w:uiPriority w:val="59"/>
    <w:rsid w:val="00B218E7"/>
    <w:rPr>
      <w:rFonts w:ascii="Calibri" w:hAnsi="Calibri"/>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HeaderChar">
    <w:name w:val="Header Char"/>
    <w:basedOn w:val="DefaultParagraphFont"/>
    <w:link w:val="Header"/>
    <w:uiPriority w:val="99"/>
    <w:rsid w:val="00677648"/>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4698163">
      <w:bodyDiv w:val="1"/>
      <w:marLeft w:val="0"/>
      <w:marRight w:val="0"/>
      <w:marTop w:val="0"/>
      <w:marBottom w:val="0"/>
      <w:divBdr>
        <w:top w:val="none" w:sz="0" w:space="0" w:color="auto"/>
        <w:left w:val="none" w:sz="0" w:space="0" w:color="auto"/>
        <w:bottom w:val="none" w:sz="0" w:space="0" w:color="auto"/>
        <w:right w:val="none" w:sz="0" w:space="0" w:color="auto"/>
      </w:divBdr>
    </w:div>
    <w:div w:id="1184394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 Id="rId2" Type="http://schemas.openxmlformats.org/officeDocument/2006/relationships/hyperlink" Target="mailto:info@pih.org" TargetMode="External"/><Relationship Id="rId3" Type="http://schemas.openxmlformats.org/officeDocument/2006/relationships/hyperlink" Target="http://www.pih.org"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48FDE50464FF64697B2320FE6C5379E"/>
        <w:category>
          <w:name w:val="General"/>
          <w:gallery w:val="placeholder"/>
        </w:category>
        <w:types>
          <w:type w:val="bbPlcHdr"/>
        </w:types>
        <w:behaviors>
          <w:behavior w:val="content"/>
        </w:behaviors>
        <w:guid w:val="{CB677A7F-574F-E342-899A-4B97426A2318}"/>
      </w:docPartPr>
      <w:docPartBody>
        <w:p w14:paraId="7085C306" w14:textId="7F7E9E9C" w:rsidR="000A2757" w:rsidRDefault="000A2757" w:rsidP="000A2757">
          <w:pPr>
            <w:pStyle w:val="048FDE50464FF64697B2320FE6C5379E"/>
          </w:pPr>
          <w:r>
            <w:t>[Type text]</w:t>
          </w:r>
        </w:p>
      </w:docPartBody>
    </w:docPart>
    <w:docPart>
      <w:docPartPr>
        <w:name w:val="5F99FB8261F7FB42A434E4DEB3D0DD98"/>
        <w:category>
          <w:name w:val="General"/>
          <w:gallery w:val="placeholder"/>
        </w:category>
        <w:types>
          <w:type w:val="bbPlcHdr"/>
        </w:types>
        <w:behaviors>
          <w:behavior w:val="content"/>
        </w:behaviors>
        <w:guid w:val="{38A30F25-D3D9-5147-9BDD-2A6CAA5A16A5}"/>
      </w:docPartPr>
      <w:docPartBody>
        <w:p w14:paraId="7C520CF2" w14:textId="1CD07260" w:rsidR="000A2757" w:rsidRDefault="000A2757" w:rsidP="000A2757">
          <w:pPr>
            <w:pStyle w:val="5F99FB8261F7FB42A434E4DEB3D0DD98"/>
          </w:pPr>
          <w:r>
            <w:t>[Type text]</w:t>
          </w:r>
        </w:p>
      </w:docPartBody>
    </w:docPart>
    <w:docPart>
      <w:docPartPr>
        <w:name w:val="3EBA469E983F7743A54E184AD2E828D8"/>
        <w:category>
          <w:name w:val="General"/>
          <w:gallery w:val="placeholder"/>
        </w:category>
        <w:types>
          <w:type w:val="bbPlcHdr"/>
        </w:types>
        <w:behaviors>
          <w:behavior w:val="content"/>
        </w:behaviors>
        <w:guid w:val="{96A1DB2E-990F-5E42-BD11-20791D4C587F}"/>
      </w:docPartPr>
      <w:docPartBody>
        <w:p w14:paraId="55DDF2DF" w14:textId="36FC8E3A" w:rsidR="000A2757" w:rsidRDefault="000A2757" w:rsidP="000A2757">
          <w:pPr>
            <w:pStyle w:val="3EBA469E983F7743A54E184AD2E828D8"/>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Arial Unicode MS">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Book Antiqua">
    <w:panose1 w:val="0204060205030503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2757"/>
    <w:rsid w:val="000A27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48FDE50464FF64697B2320FE6C5379E">
    <w:name w:val="048FDE50464FF64697B2320FE6C5379E"/>
    <w:rsid w:val="000A2757"/>
  </w:style>
  <w:style w:type="paragraph" w:customStyle="1" w:styleId="5F99FB8261F7FB42A434E4DEB3D0DD98">
    <w:name w:val="5F99FB8261F7FB42A434E4DEB3D0DD98"/>
    <w:rsid w:val="000A2757"/>
  </w:style>
  <w:style w:type="paragraph" w:customStyle="1" w:styleId="3EBA469E983F7743A54E184AD2E828D8">
    <w:name w:val="3EBA469E983F7743A54E184AD2E828D8"/>
    <w:rsid w:val="000A2757"/>
  </w:style>
  <w:style w:type="paragraph" w:customStyle="1" w:styleId="C73FD407D6CB554F969EBC8D5478FA38">
    <w:name w:val="C73FD407D6CB554F969EBC8D5478FA38"/>
    <w:rsid w:val="000A2757"/>
  </w:style>
  <w:style w:type="paragraph" w:customStyle="1" w:styleId="D6044EDD3E8460489510E8E1ACFA7EDC">
    <w:name w:val="D6044EDD3E8460489510E8E1ACFA7EDC"/>
    <w:rsid w:val="000A2757"/>
  </w:style>
  <w:style w:type="paragraph" w:customStyle="1" w:styleId="C005943EEE9B7C418C6B8DD74AF79A24">
    <w:name w:val="C005943EEE9B7C418C6B8DD74AF79A24"/>
    <w:rsid w:val="000A2757"/>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48FDE50464FF64697B2320FE6C5379E">
    <w:name w:val="048FDE50464FF64697B2320FE6C5379E"/>
    <w:rsid w:val="000A2757"/>
  </w:style>
  <w:style w:type="paragraph" w:customStyle="1" w:styleId="5F99FB8261F7FB42A434E4DEB3D0DD98">
    <w:name w:val="5F99FB8261F7FB42A434E4DEB3D0DD98"/>
    <w:rsid w:val="000A2757"/>
  </w:style>
  <w:style w:type="paragraph" w:customStyle="1" w:styleId="3EBA469E983F7743A54E184AD2E828D8">
    <w:name w:val="3EBA469E983F7743A54E184AD2E828D8"/>
    <w:rsid w:val="000A2757"/>
  </w:style>
  <w:style w:type="paragraph" w:customStyle="1" w:styleId="C73FD407D6CB554F969EBC8D5478FA38">
    <w:name w:val="C73FD407D6CB554F969EBC8D5478FA38"/>
    <w:rsid w:val="000A2757"/>
  </w:style>
  <w:style w:type="paragraph" w:customStyle="1" w:styleId="D6044EDD3E8460489510E8E1ACFA7EDC">
    <w:name w:val="D6044EDD3E8460489510E8E1ACFA7EDC"/>
    <w:rsid w:val="000A2757"/>
  </w:style>
  <w:style w:type="paragraph" w:customStyle="1" w:styleId="C005943EEE9B7C418C6B8DD74AF79A24">
    <w:name w:val="C005943EEE9B7C418C6B8DD74AF79A24"/>
    <w:rsid w:val="000A275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bwMode="auto">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a:spPr>
      <a:bodyPr rot="0" vert="horz" wrap="square" lIns="91440" tIns="45720" rIns="91440" bIns="45720" anchor="t" anchorCtr="0" upright="1">
        <a:no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759EEF-4CC3-4140-AAA6-6BE399FDE4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2</Pages>
  <Words>141</Words>
  <Characters>807</Characters>
  <Application>Microsoft Macintosh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lpstr>
    </vt:vector>
  </TitlesOfParts>
  <Company>PIDSC/PIH</Company>
  <LinksUpToDate>false</LinksUpToDate>
  <CharactersWithSpaces>947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Alison Martin Kachmar</dc:creator>
  <cp:lastModifiedBy>Justin Miranda</cp:lastModifiedBy>
  <cp:revision>68</cp:revision>
  <cp:lastPrinted>2011-05-04T21:19:00Z</cp:lastPrinted>
  <dcterms:created xsi:type="dcterms:W3CDTF">2011-05-23T17:15:00Z</dcterms:created>
  <dcterms:modified xsi:type="dcterms:W3CDTF">2011-05-26T16:08:00Z</dcterms:modified>
</cp:coreProperties>
</file>