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0DB2" w14:textId="77777777" w:rsidR="00171A61" w:rsidRPr="008E2408" w:rsidRDefault="00171A61" w:rsidP="00171A61">
      <w:pPr>
        <w:spacing w:before="75" w:line="249" w:lineRule="auto"/>
        <w:ind w:left="1509" w:right="996" w:firstLine="915"/>
        <w:rPr>
          <w:rFonts w:ascii="Times New Roman" w:hAnsi="Times New Roman" w:cs="Times New Roman"/>
          <w:sz w:val="32"/>
          <w:szCs w:val="32"/>
          <w:lang w:val="ru-RU"/>
        </w:rPr>
      </w:pPr>
      <w:r w:rsidRPr="008E2408">
        <w:rPr>
          <w:rFonts w:ascii="Times New Roman" w:hAnsi="Times New Roman" w:cs="Times New Roman"/>
          <w:sz w:val="32"/>
          <w:szCs w:val="32"/>
          <w:lang w:val="ru-RU"/>
        </w:rPr>
        <w:t>Министерство образования и науки РФ Тверской</w:t>
      </w:r>
      <w:r w:rsidRPr="008E2408">
        <w:rPr>
          <w:rFonts w:ascii="Times New Roman" w:hAnsi="Times New Roman" w:cs="Times New Roman"/>
          <w:spacing w:val="-13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государственный</w:t>
      </w:r>
      <w:r w:rsidRPr="008E2408">
        <w:rPr>
          <w:rFonts w:ascii="Times New Roman" w:hAnsi="Times New Roman" w:cs="Times New Roman"/>
          <w:spacing w:val="-12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технический</w:t>
      </w:r>
      <w:r w:rsidRPr="008E2408">
        <w:rPr>
          <w:rFonts w:ascii="Times New Roman" w:hAnsi="Times New Roman" w:cs="Times New Roman"/>
          <w:spacing w:val="-13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университет Кафедра автоматизации технологических процессов</w:t>
      </w:r>
    </w:p>
    <w:p w14:paraId="31936326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7E4F7EF8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4AC6EBF3" w14:textId="77777777" w:rsidR="00171A61" w:rsidRPr="008E2408" w:rsidRDefault="00171A61" w:rsidP="00171A61">
      <w:pPr>
        <w:pStyle w:val="af"/>
        <w:spacing w:before="72"/>
        <w:rPr>
          <w:rFonts w:ascii="Times New Roman" w:hAnsi="Times New Roman" w:cs="Times New Roman"/>
          <w:sz w:val="32"/>
          <w:szCs w:val="32"/>
          <w:lang w:val="ru-RU"/>
        </w:rPr>
      </w:pPr>
    </w:p>
    <w:p w14:paraId="2BF0EA42" w14:textId="1C961561" w:rsidR="00171A61" w:rsidRPr="008E2408" w:rsidRDefault="00171A61" w:rsidP="00171A61">
      <w:pPr>
        <w:spacing w:before="1"/>
        <w:ind w:left="4296" w:right="139" w:hanging="3287"/>
        <w:rPr>
          <w:rFonts w:ascii="Times New Roman" w:hAnsi="Times New Roman" w:cs="Times New Roman"/>
          <w:sz w:val="32"/>
          <w:szCs w:val="32"/>
          <w:lang w:val="ru-RU"/>
        </w:rPr>
      </w:pPr>
      <w:r w:rsidRPr="008E2408">
        <w:rPr>
          <w:rFonts w:ascii="Times New Roman" w:hAnsi="Times New Roman" w:cs="Times New Roman"/>
          <w:sz w:val="32"/>
          <w:szCs w:val="32"/>
          <w:lang w:val="ru-RU"/>
        </w:rPr>
        <w:t>Отчет</w:t>
      </w:r>
      <w:r w:rsidRPr="008E2408">
        <w:rPr>
          <w:rFonts w:ascii="Times New Roman" w:hAnsi="Times New Roman" w:cs="Times New Roman"/>
          <w:spacing w:val="-7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к</w:t>
      </w:r>
      <w:r w:rsidRPr="008E2408">
        <w:rPr>
          <w:rFonts w:ascii="Times New Roman" w:hAnsi="Times New Roman" w:cs="Times New Roman"/>
          <w:spacing w:val="-3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лабораторной</w:t>
      </w:r>
      <w:r w:rsidRPr="008E2408">
        <w:rPr>
          <w:rFonts w:ascii="Times New Roman" w:hAnsi="Times New Roman" w:cs="Times New Roman"/>
          <w:spacing w:val="-7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работе</w:t>
      </w:r>
      <w:r w:rsidRPr="008E2408">
        <w:rPr>
          <w:rFonts w:ascii="Times New Roman" w:hAnsi="Times New Roman" w:cs="Times New Roman"/>
          <w:spacing w:val="-6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по</w:t>
      </w:r>
      <w:r w:rsidRPr="008E2408">
        <w:rPr>
          <w:rFonts w:ascii="Times New Roman" w:hAnsi="Times New Roman" w:cs="Times New Roman"/>
          <w:spacing w:val="-6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дисциплине</w:t>
      </w:r>
      <w:r w:rsidRPr="008E2408">
        <w:rPr>
          <w:rFonts w:ascii="Times New Roman" w:hAnsi="Times New Roman" w:cs="Times New Roman"/>
          <w:spacing w:val="-7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 xml:space="preserve">«Программная </w:t>
      </w:r>
      <w:r w:rsidRPr="008E2408">
        <w:rPr>
          <w:rFonts w:ascii="Times New Roman" w:hAnsi="Times New Roman" w:cs="Times New Roman"/>
          <w:spacing w:val="-2"/>
          <w:sz w:val="32"/>
          <w:szCs w:val="32"/>
          <w:lang w:val="ru-RU"/>
        </w:rPr>
        <w:t>инженерия»</w:t>
      </w:r>
    </w:p>
    <w:p w14:paraId="5457A0DF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40C35C02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33DD045D" w14:textId="77777777" w:rsidR="00171A61" w:rsidRDefault="00171A61" w:rsidP="00171A61">
      <w:pPr>
        <w:pStyle w:val="af"/>
        <w:spacing w:before="39"/>
        <w:rPr>
          <w:rFonts w:ascii="Times New Roman" w:hAnsi="Times New Roman" w:cs="Times New Roman"/>
          <w:sz w:val="32"/>
          <w:szCs w:val="32"/>
          <w:lang w:val="ru-RU"/>
        </w:rPr>
      </w:pPr>
    </w:p>
    <w:p w14:paraId="300849AB" w14:textId="77777777" w:rsidR="008E2408" w:rsidRDefault="008E2408" w:rsidP="00171A61">
      <w:pPr>
        <w:pStyle w:val="af"/>
        <w:spacing w:before="39"/>
        <w:rPr>
          <w:rFonts w:ascii="Times New Roman" w:hAnsi="Times New Roman" w:cs="Times New Roman"/>
          <w:sz w:val="32"/>
          <w:szCs w:val="32"/>
          <w:lang w:val="ru-RU"/>
        </w:rPr>
      </w:pPr>
    </w:p>
    <w:p w14:paraId="7696D6EB" w14:textId="77777777" w:rsidR="008E2408" w:rsidRPr="008E2408" w:rsidRDefault="008E2408" w:rsidP="00171A61">
      <w:pPr>
        <w:pStyle w:val="af"/>
        <w:spacing w:before="39"/>
        <w:rPr>
          <w:rFonts w:ascii="Times New Roman" w:hAnsi="Times New Roman" w:cs="Times New Roman"/>
          <w:sz w:val="32"/>
          <w:szCs w:val="32"/>
          <w:lang w:val="ru-RU"/>
        </w:rPr>
      </w:pPr>
    </w:p>
    <w:p w14:paraId="40FD3562" w14:textId="77777777" w:rsidR="00171A61" w:rsidRPr="008E2408" w:rsidRDefault="00171A61" w:rsidP="00171A61">
      <w:pPr>
        <w:pStyle w:val="af"/>
        <w:ind w:left="5526"/>
        <w:rPr>
          <w:rFonts w:ascii="Times New Roman" w:hAnsi="Times New Roman" w:cs="Times New Roman"/>
          <w:sz w:val="32"/>
          <w:szCs w:val="32"/>
          <w:lang w:val="ru-RU"/>
        </w:rPr>
      </w:pPr>
      <w:r w:rsidRPr="008E2408">
        <w:rPr>
          <w:rFonts w:ascii="Times New Roman" w:hAnsi="Times New Roman" w:cs="Times New Roman"/>
          <w:sz w:val="32"/>
          <w:szCs w:val="32"/>
          <w:lang w:val="ru-RU"/>
        </w:rPr>
        <w:t>Выполнил:</w:t>
      </w:r>
    </w:p>
    <w:p w14:paraId="4CF5C306" w14:textId="77777777" w:rsidR="00171A61" w:rsidRPr="008E2408" w:rsidRDefault="00171A61" w:rsidP="00171A61">
      <w:pPr>
        <w:pStyle w:val="af"/>
        <w:ind w:left="5526"/>
        <w:rPr>
          <w:rFonts w:ascii="Times New Roman" w:hAnsi="Times New Roman" w:cs="Times New Roman"/>
          <w:spacing w:val="-12"/>
          <w:sz w:val="32"/>
          <w:szCs w:val="32"/>
          <w:lang w:val="ru-RU"/>
        </w:rPr>
      </w:pPr>
      <w:r w:rsidRPr="008E2408">
        <w:rPr>
          <w:rFonts w:ascii="Times New Roman" w:hAnsi="Times New Roman" w:cs="Times New Roman"/>
          <w:sz w:val="32"/>
          <w:szCs w:val="32"/>
        </w:rPr>
        <w:t>C</w:t>
      </w:r>
      <w:proofErr w:type="spellStart"/>
      <w:r w:rsidRPr="008E2408">
        <w:rPr>
          <w:rFonts w:ascii="Times New Roman" w:hAnsi="Times New Roman" w:cs="Times New Roman"/>
          <w:sz w:val="32"/>
          <w:szCs w:val="32"/>
          <w:lang w:val="ru-RU"/>
        </w:rPr>
        <w:t>тудент</w:t>
      </w:r>
      <w:proofErr w:type="spellEnd"/>
      <w:r w:rsidRPr="008E2408">
        <w:rPr>
          <w:rFonts w:ascii="Times New Roman" w:hAnsi="Times New Roman" w:cs="Times New Roman"/>
          <w:sz w:val="32"/>
          <w:szCs w:val="32"/>
          <w:lang w:val="ru-RU"/>
        </w:rPr>
        <w:t xml:space="preserve"> группы</w:t>
      </w:r>
    </w:p>
    <w:p w14:paraId="0B478F88" w14:textId="77777777" w:rsidR="00171A61" w:rsidRPr="008E2408" w:rsidRDefault="00171A61" w:rsidP="00171A61">
      <w:pPr>
        <w:pStyle w:val="af"/>
        <w:ind w:left="5526"/>
        <w:rPr>
          <w:rFonts w:ascii="Times New Roman" w:hAnsi="Times New Roman" w:cs="Times New Roman"/>
          <w:sz w:val="32"/>
          <w:szCs w:val="32"/>
          <w:lang w:val="ru-RU"/>
        </w:rPr>
      </w:pPr>
      <w:r w:rsidRPr="008E2408">
        <w:rPr>
          <w:rFonts w:ascii="Times New Roman" w:hAnsi="Times New Roman" w:cs="Times New Roman"/>
          <w:sz w:val="32"/>
          <w:szCs w:val="32"/>
          <w:lang w:val="ru-RU"/>
        </w:rPr>
        <w:t>ИВТ</w:t>
      </w:r>
      <w:r w:rsidRPr="008E2408">
        <w:rPr>
          <w:rFonts w:ascii="Times New Roman" w:hAnsi="Times New Roman" w:cs="Times New Roman"/>
          <w:spacing w:val="-12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ПРОМ</w:t>
      </w:r>
      <w:r w:rsidRPr="008E2408">
        <w:rPr>
          <w:rFonts w:ascii="Times New Roman" w:hAnsi="Times New Roman" w:cs="Times New Roman"/>
          <w:spacing w:val="-12"/>
          <w:sz w:val="32"/>
          <w:szCs w:val="32"/>
          <w:lang w:val="ru-RU"/>
        </w:rPr>
        <w:t>-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24.01</w:t>
      </w:r>
    </w:p>
    <w:p w14:paraId="67DEC26B" w14:textId="5807F048" w:rsidR="00171A61" w:rsidRPr="005B2BA1" w:rsidRDefault="005B2BA1" w:rsidP="008E2408">
      <w:pPr>
        <w:pStyle w:val="af"/>
        <w:ind w:left="5526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Ермаков М.В.</w:t>
      </w:r>
    </w:p>
    <w:p w14:paraId="67D57BE1" w14:textId="77777777" w:rsidR="00171A61" w:rsidRPr="005B2BA1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03FE4DFE" w14:textId="77777777" w:rsidR="00171A61" w:rsidRPr="005B2BA1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4E02C84A" w14:textId="77777777" w:rsidR="00171A61" w:rsidRPr="005B2BA1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04F032CA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0DD92A94" w14:textId="77777777" w:rsidR="00171A61" w:rsidRPr="005B2BA1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5F433646" w14:textId="77777777" w:rsidR="00171A61" w:rsidRPr="005B2BA1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3085F259" w14:textId="77777777" w:rsidR="00171A61" w:rsidRPr="005B2BA1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1DAF0EC9" w14:textId="77777777" w:rsidR="00171A61" w:rsidRPr="005B2BA1" w:rsidRDefault="00171A61" w:rsidP="008E2408">
      <w:pPr>
        <w:pStyle w:val="af"/>
        <w:spacing w:before="8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60354E07" w14:textId="5FD6EF50" w:rsidR="00C348E2" w:rsidRPr="00171A61" w:rsidRDefault="00171A61" w:rsidP="008E2408">
      <w:pPr>
        <w:jc w:val="center"/>
        <w:rPr>
          <w:lang w:val="ru-RU"/>
        </w:rPr>
      </w:pPr>
      <w:r w:rsidRPr="005B2BA1">
        <w:rPr>
          <w:rFonts w:ascii="Times New Roman" w:hAnsi="Times New Roman" w:cs="Times New Roman"/>
          <w:sz w:val="32"/>
          <w:szCs w:val="32"/>
          <w:lang w:val="ru-RU"/>
        </w:rPr>
        <w:t>Тверь</w:t>
      </w:r>
      <w:r w:rsidRPr="005B2BA1">
        <w:rPr>
          <w:rFonts w:ascii="Times New Roman" w:hAnsi="Times New Roman" w:cs="Times New Roman"/>
          <w:spacing w:val="-3"/>
          <w:sz w:val="32"/>
          <w:szCs w:val="32"/>
          <w:lang w:val="ru-RU"/>
        </w:rPr>
        <w:t xml:space="preserve"> </w:t>
      </w:r>
      <w:r w:rsidRPr="005B2BA1">
        <w:rPr>
          <w:rFonts w:ascii="Times New Roman" w:hAnsi="Times New Roman" w:cs="Times New Roman"/>
          <w:spacing w:val="-4"/>
          <w:sz w:val="32"/>
          <w:szCs w:val="32"/>
          <w:lang w:val="ru-RU"/>
        </w:rPr>
        <w:t>2026</w:t>
      </w:r>
      <w:r w:rsidRPr="00171A61">
        <w:rPr>
          <w:lang w:val="ru-RU"/>
        </w:rPr>
        <w:br w:type="page"/>
      </w:r>
    </w:p>
    <w:p w14:paraId="77FF3EC7" w14:textId="77777777" w:rsidR="00C348E2" w:rsidRPr="00171A61" w:rsidRDefault="004A6608">
      <w:pPr>
        <w:pStyle w:val="1"/>
        <w:rPr>
          <w:lang w:val="ru-RU"/>
        </w:rPr>
      </w:pPr>
      <w:r w:rsidRPr="00171A61">
        <w:rPr>
          <w:lang w:val="ru-RU"/>
        </w:rPr>
        <w:lastRenderedPageBreak/>
        <w:t>Введение</w:t>
      </w:r>
    </w:p>
    <w:p w14:paraId="16184923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Цель работы: разработать </w:t>
      </w:r>
      <w:r>
        <w:rPr>
          <w:rFonts w:ascii="Times New Roman" w:hAnsi="Times New Roman"/>
          <w:sz w:val="28"/>
        </w:rPr>
        <w:t>WPF</w:t>
      </w:r>
      <w:r w:rsidRPr="00171A61">
        <w:rPr>
          <w:rFonts w:ascii="Times New Roman" w:hAnsi="Times New Roman"/>
          <w:sz w:val="28"/>
          <w:lang w:val="ru-RU"/>
        </w:rPr>
        <w:t>-приложение, демонстрирующее механизмы привязки данных, команды и триггеры. В приложении реализованы отдельные вкладки для привязки по умолчанию, двухсторонней, одноразовой и односторонней привязки, а также вкладка с вариантами триггеров.</w:t>
      </w:r>
    </w:p>
    <w:p w14:paraId="3CBA8C79" w14:textId="77777777" w:rsidR="00C348E2" w:rsidRPr="00171A61" w:rsidRDefault="004A6608">
      <w:pPr>
        <w:pStyle w:val="a0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создать несколько вкладок и вынести содержимое каждой вкладки в отдельный </w:t>
      </w:r>
      <w:proofErr w:type="spellStart"/>
      <w:r>
        <w:rPr>
          <w:rFonts w:ascii="Times New Roman" w:hAnsi="Times New Roman"/>
          <w:sz w:val="28"/>
        </w:rPr>
        <w:t>UserControl</w:t>
      </w:r>
      <w:proofErr w:type="spellEnd"/>
      <w:r w:rsidRPr="00171A61">
        <w:rPr>
          <w:rFonts w:ascii="Times New Roman" w:hAnsi="Times New Roman"/>
          <w:sz w:val="28"/>
          <w:lang w:val="ru-RU"/>
        </w:rPr>
        <w:t>;</w:t>
      </w:r>
    </w:p>
    <w:p w14:paraId="5BABBFBE" w14:textId="77777777" w:rsidR="00C348E2" w:rsidRPr="00171A61" w:rsidRDefault="004A6608">
      <w:pPr>
        <w:pStyle w:val="a0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>показать прямую привязку к элементам интерфейса и привязку через визуальную модель;</w:t>
      </w:r>
    </w:p>
    <w:p w14:paraId="66E7C84B" w14:textId="77777777" w:rsidR="00C348E2" w:rsidRPr="00171A61" w:rsidRDefault="004A6608">
      <w:pPr>
        <w:pStyle w:val="a0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реализовать кнопки через механизм </w:t>
      </w:r>
      <w:proofErr w:type="spellStart"/>
      <w:r>
        <w:rPr>
          <w:rFonts w:ascii="Times New Roman" w:hAnsi="Times New Roman"/>
          <w:sz w:val="28"/>
        </w:rPr>
        <w:t>ICommand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>;</w:t>
      </w:r>
    </w:p>
    <w:p w14:paraId="64FBD124" w14:textId="77777777" w:rsidR="00C348E2" w:rsidRDefault="004A6608">
      <w:pPr>
        <w:pStyle w:val="a0"/>
      </w:pPr>
      <w:r>
        <w:rPr>
          <w:rFonts w:ascii="Times New Roman" w:hAnsi="Times New Roman"/>
          <w:sz w:val="28"/>
        </w:rPr>
        <w:t xml:space="preserve">показать разницу UpdateSourceTrigger: PropertyChanged, LostFocus и </w:t>
      </w:r>
      <w:proofErr w:type="gramStart"/>
      <w:r>
        <w:rPr>
          <w:rFonts w:ascii="Times New Roman" w:hAnsi="Times New Roman"/>
          <w:sz w:val="28"/>
        </w:rPr>
        <w:t>Explicit;</w:t>
      </w:r>
      <w:proofErr w:type="gramEnd"/>
    </w:p>
    <w:p w14:paraId="2B934180" w14:textId="77777777" w:rsidR="00C348E2" w:rsidRDefault="004A6608">
      <w:pPr>
        <w:pStyle w:val="a0"/>
      </w:pPr>
      <w:r>
        <w:rPr>
          <w:rFonts w:ascii="Times New Roman" w:hAnsi="Times New Roman"/>
          <w:sz w:val="28"/>
        </w:rPr>
        <w:t>показать Trigger, DataTrigger, MultiDataTrigger и EventTrigger.</w:t>
      </w:r>
    </w:p>
    <w:p w14:paraId="4B4482CC" w14:textId="77777777" w:rsidR="00C348E2" w:rsidRPr="00171A61" w:rsidRDefault="004A6608">
      <w:pPr>
        <w:pStyle w:val="1"/>
        <w:rPr>
          <w:lang w:val="ru-RU"/>
        </w:rPr>
      </w:pPr>
      <w:r w:rsidRPr="00171A61">
        <w:rPr>
          <w:lang w:val="ru-RU"/>
        </w:rPr>
        <w:t>Разница в создании визуальных моделей в ветках</w:t>
      </w:r>
    </w:p>
    <w:p w14:paraId="1E5AA7E6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В ветке </w:t>
      </w:r>
      <w:r>
        <w:rPr>
          <w:rFonts w:ascii="Times New Roman" w:hAnsi="Times New Roman"/>
          <w:sz w:val="28"/>
        </w:rPr>
        <w:t>a</w:t>
      </w:r>
      <w:r w:rsidRPr="00171A61">
        <w:rPr>
          <w:rFonts w:ascii="Times New Roman" w:hAnsi="Times New Roman"/>
          <w:sz w:val="28"/>
          <w:lang w:val="ru-RU"/>
        </w:rPr>
        <w:t xml:space="preserve"> используется ручная реализация </w:t>
      </w:r>
      <w:r>
        <w:rPr>
          <w:rFonts w:ascii="Times New Roman" w:hAnsi="Times New Roman"/>
          <w:sz w:val="28"/>
        </w:rPr>
        <w:t>MVVM</w:t>
      </w:r>
      <w:r w:rsidRPr="00171A61">
        <w:rPr>
          <w:rFonts w:ascii="Times New Roman" w:hAnsi="Times New Roman"/>
          <w:sz w:val="28"/>
          <w:lang w:val="ru-RU"/>
        </w:rPr>
        <w:t xml:space="preserve"> без вспомогательных библиотек и </w:t>
      </w:r>
      <w:r>
        <w:rPr>
          <w:rFonts w:ascii="Times New Roman" w:hAnsi="Times New Roman"/>
          <w:sz w:val="28"/>
        </w:rPr>
        <w:t>NuGet</w:t>
      </w:r>
      <w:r w:rsidRPr="00171A61">
        <w:rPr>
          <w:rFonts w:ascii="Times New Roman" w:hAnsi="Times New Roman"/>
          <w:sz w:val="28"/>
          <w:lang w:val="ru-RU"/>
        </w:rPr>
        <w:t xml:space="preserve">-пакетов. Для этого созданы классы </w:t>
      </w:r>
      <w:proofErr w:type="spellStart"/>
      <w:r>
        <w:rPr>
          <w:rFonts w:ascii="Times New Roman" w:hAnsi="Times New Roman"/>
          <w:sz w:val="28"/>
        </w:rPr>
        <w:t>ViewModelBase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RelayCommand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. </w:t>
      </w:r>
      <w:proofErr w:type="spellStart"/>
      <w:r>
        <w:rPr>
          <w:rFonts w:ascii="Times New Roman" w:hAnsi="Times New Roman"/>
          <w:sz w:val="28"/>
        </w:rPr>
        <w:t>ViewModelBase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реализует интерфейс </w:t>
      </w:r>
      <w:proofErr w:type="spellStart"/>
      <w:r>
        <w:rPr>
          <w:rFonts w:ascii="Times New Roman" w:hAnsi="Times New Roman"/>
          <w:sz w:val="28"/>
        </w:rPr>
        <w:t>INotifyPropertyChanged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, а </w:t>
      </w:r>
      <w:proofErr w:type="spellStart"/>
      <w:r>
        <w:rPr>
          <w:rFonts w:ascii="Times New Roman" w:hAnsi="Times New Roman"/>
          <w:sz w:val="28"/>
        </w:rPr>
        <w:t>RelayCommand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инкапсулирует логику </w:t>
      </w:r>
      <w:proofErr w:type="spellStart"/>
      <w:r>
        <w:rPr>
          <w:rFonts w:ascii="Times New Roman" w:hAnsi="Times New Roman"/>
          <w:sz w:val="28"/>
        </w:rPr>
        <w:t>ICommand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16E7E997" w14:textId="77777777" w:rsidR="00C348E2" w:rsidRDefault="004A6608">
      <w:pPr>
        <w:spacing w:after="120"/>
        <w:ind w:left="360"/>
      </w:pPr>
      <w:r>
        <w:rPr>
          <w:rFonts w:ascii="Consolas" w:hAnsi="Consolas"/>
          <w:sz w:val="20"/>
        </w:rPr>
        <w:t xml:space="preserve">public abstract class </w:t>
      </w:r>
      <w:proofErr w:type="spellStart"/>
      <w:proofErr w:type="gramStart"/>
      <w:r>
        <w:rPr>
          <w:rFonts w:ascii="Consolas" w:hAnsi="Consolas"/>
          <w:sz w:val="20"/>
        </w:rPr>
        <w:t>ViewModelBase</w:t>
      </w:r>
      <w:proofErr w:type="spellEnd"/>
      <w:r>
        <w:rPr>
          <w:rFonts w:ascii="Consolas" w:hAnsi="Consolas"/>
          <w:sz w:val="20"/>
        </w:rPr>
        <w:t xml:space="preserve"> :</w:t>
      </w:r>
      <w:proofErr w:type="gram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INotifyPropertyChanged</w:t>
      </w:r>
      <w:proofErr w:type="spellEnd"/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public event PropertyChangedEventHandler PropertyChanged;</w:t>
      </w:r>
      <w:r>
        <w:rPr>
          <w:rFonts w:ascii="Consolas" w:hAnsi="Consolas"/>
          <w:sz w:val="20"/>
        </w:rPr>
        <w:br/>
        <w:t xml:space="preserve">    protected void OnPropertyChanged([CallerMemberName] string propertyName = null)</w:t>
      </w:r>
      <w:r>
        <w:rPr>
          <w:rFonts w:ascii="Consolas" w:hAnsi="Consolas"/>
          <w:sz w:val="20"/>
        </w:rPr>
        <w:br/>
        <w:t xml:space="preserve">        =&gt; </w:t>
      </w:r>
      <w:proofErr w:type="gramStart"/>
      <w:r>
        <w:rPr>
          <w:rFonts w:ascii="Consolas" w:hAnsi="Consolas"/>
          <w:sz w:val="20"/>
        </w:rPr>
        <w:t>PropertyChanged?.Invoke(</w:t>
      </w:r>
      <w:proofErr w:type="gramEnd"/>
      <w:r>
        <w:rPr>
          <w:rFonts w:ascii="Consolas" w:hAnsi="Consolas"/>
          <w:sz w:val="20"/>
        </w:rPr>
        <w:t>this, new PropertyChangedEventArgs(propertyName));</w:t>
      </w:r>
      <w:r>
        <w:rPr>
          <w:rFonts w:ascii="Consolas" w:hAnsi="Consolas"/>
          <w:sz w:val="20"/>
        </w:rPr>
        <w:br/>
        <w:t>}</w:t>
      </w:r>
    </w:p>
    <w:p w14:paraId="59F900D3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В ветке </w:t>
      </w:r>
      <w:r>
        <w:rPr>
          <w:rFonts w:ascii="Times New Roman" w:hAnsi="Times New Roman"/>
          <w:sz w:val="28"/>
        </w:rPr>
        <w:t>b</w:t>
      </w:r>
      <w:r w:rsidRPr="00171A61">
        <w:rPr>
          <w:rFonts w:ascii="Times New Roman" w:hAnsi="Times New Roman"/>
          <w:sz w:val="28"/>
          <w:lang w:val="ru-RU"/>
        </w:rPr>
        <w:t xml:space="preserve"> по заданию должен использоваться пакет </w:t>
      </w:r>
      <w:proofErr w:type="spellStart"/>
      <w:r>
        <w:rPr>
          <w:rFonts w:ascii="Times New Roman" w:hAnsi="Times New Roman"/>
          <w:sz w:val="28"/>
        </w:rPr>
        <w:t>CommunityToolkit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Mvvm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. В этом подходе однотипный код </w:t>
      </w:r>
      <w:proofErr w:type="spellStart"/>
      <w:r>
        <w:rPr>
          <w:rFonts w:ascii="Times New Roman" w:hAnsi="Times New Roman"/>
          <w:sz w:val="28"/>
        </w:rPr>
        <w:t>INotifyPropertyChanged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ICommand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заменяется атрибутами и базовыми классами из библиотеки. Это уменьшает объем шаблонного кода и делает визуальную модель компактнее.</w:t>
      </w:r>
    </w:p>
    <w:p w14:paraId="40A1769E" w14:textId="77777777" w:rsidR="00C348E2" w:rsidRDefault="004A6608">
      <w:pPr>
        <w:spacing w:after="120"/>
        <w:ind w:left="360"/>
      </w:pPr>
      <w:r>
        <w:rPr>
          <w:rFonts w:ascii="Consolas" w:hAnsi="Consolas"/>
          <w:sz w:val="20"/>
        </w:rPr>
        <w:t xml:space="preserve">public partial class </w:t>
      </w:r>
      <w:proofErr w:type="spellStart"/>
      <w:proofErr w:type="gramStart"/>
      <w:r>
        <w:rPr>
          <w:rFonts w:ascii="Consolas" w:hAnsi="Consolas"/>
          <w:sz w:val="20"/>
        </w:rPr>
        <w:t>MainViewModel</w:t>
      </w:r>
      <w:proofErr w:type="spellEnd"/>
      <w:r>
        <w:rPr>
          <w:rFonts w:ascii="Consolas" w:hAnsi="Consolas"/>
          <w:sz w:val="20"/>
        </w:rPr>
        <w:t xml:space="preserve"> :</w:t>
      </w:r>
      <w:proofErr w:type="gram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ObservableObject</w:t>
      </w:r>
      <w:proofErr w:type="spellEnd"/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</w:t>
      </w:r>
      <w:proofErr w:type="gramStart"/>
      <w:r>
        <w:rPr>
          <w:rFonts w:ascii="Consolas" w:hAnsi="Consolas"/>
          <w:sz w:val="20"/>
        </w:rPr>
        <w:t xml:space="preserve">   [</w:t>
      </w:r>
      <w:proofErr w:type="gramEnd"/>
      <w:r>
        <w:rPr>
          <w:rFonts w:ascii="Consolas" w:hAnsi="Consolas"/>
          <w:sz w:val="20"/>
        </w:rPr>
        <w:t>ObservableProperty]</w:t>
      </w:r>
      <w:r>
        <w:rPr>
          <w:rFonts w:ascii="Consolas" w:hAnsi="Consolas"/>
          <w:sz w:val="20"/>
        </w:rPr>
        <w:br/>
        <w:t xml:space="preserve">    private string userName;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</w:t>
      </w:r>
      <w:proofErr w:type="gramStart"/>
      <w:r>
        <w:rPr>
          <w:rFonts w:ascii="Consolas" w:hAnsi="Consolas"/>
          <w:sz w:val="20"/>
        </w:rPr>
        <w:t xml:space="preserve">   [</w:t>
      </w:r>
      <w:proofErr w:type="gramEnd"/>
      <w:r>
        <w:rPr>
          <w:rFonts w:ascii="Consolas" w:hAnsi="Consolas"/>
          <w:sz w:val="20"/>
        </w:rPr>
        <w:t>RelayCommand]</w:t>
      </w:r>
      <w:r>
        <w:rPr>
          <w:rFonts w:ascii="Consolas" w:hAnsi="Consolas"/>
          <w:sz w:val="20"/>
        </w:rPr>
        <w:br/>
        <w:t xml:space="preserve">    private void </w:t>
      </w:r>
      <w:proofErr w:type="gramStart"/>
      <w:r>
        <w:rPr>
          <w:rFonts w:ascii="Consolas" w:hAnsi="Consolas"/>
          <w:sz w:val="20"/>
        </w:rPr>
        <w:t>SaveTwoWay(</w:t>
      </w:r>
      <w:proofErr w:type="gramEnd"/>
      <w:r>
        <w:rPr>
          <w:rFonts w:ascii="Consolas" w:hAnsi="Consolas"/>
          <w:sz w:val="20"/>
        </w:rPr>
        <w:t xml:space="preserve">) </w:t>
      </w:r>
      <w:proofErr w:type="gramStart"/>
      <w:r>
        <w:rPr>
          <w:rFonts w:ascii="Consolas" w:hAnsi="Consolas"/>
          <w:sz w:val="20"/>
        </w:rPr>
        <w:t>{ }</w:t>
      </w:r>
      <w:proofErr w:type="gramEnd"/>
      <w:r>
        <w:rPr>
          <w:rFonts w:ascii="Consolas" w:hAnsi="Consolas"/>
          <w:sz w:val="20"/>
        </w:rPr>
        <w:br/>
        <w:t>}</w:t>
      </w:r>
    </w:p>
    <w:p w14:paraId="0D506EAF" w14:textId="77777777" w:rsidR="00C348E2" w:rsidRPr="00171A61" w:rsidRDefault="004A6608">
      <w:pPr>
        <w:pStyle w:val="1"/>
        <w:rPr>
          <w:lang w:val="ru-RU"/>
        </w:rPr>
      </w:pPr>
      <w:r w:rsidRPr="00171A61">
        <w:rPr>
          <w:lang w:val="ru-RU"/>
        </w:rPr>
        <w:lastRenderedPageBreak/>
        <w:t>Виды привязок</w:t>
      </w:r>
    </w:p>
    <w:p w14:paraId="61B2D689" w14:textId="77777777" w:rsidR="00C348E2" w:rsidRPr="00171A61" w:rsidRDefault="004A6608">
      <w:pPr>
        <w:pStyle w:val="21"/>
        <w:rPr>
          <w:lang w:val="ru-RU"/>
        </w:rPr>
      </w:pPr>
      <w:r w:rsidRPr="00171A61">
        <w:rPr>
          <w:lang w:val="ru-RU"/>
        </w:rPr>
        <w:t>Привязка по умолчанию</w:t>
      </w:r>
    </w:p>
    <w:p w14:paraId="24DD30FE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Привязка по умолчанию зависит от свойства целевого элемента. Для </w:t>
      </w:r>
      <w:proofErr w:type="spellStart"/>
      <w:r>
        <w:rPr>
          <w:rFonts w:ascii="Times New Roman" w:hAnsi="Times New Roman"/>
          <w:sz w:val="28"/>
        </w:rPr>
        <w:t>TextBox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Text</w:t>
      </w:r>
      <w:r w:rsidRPr="00171A61">
        <w:rPr>
          <w:rFonts w:ascii="Times New Roman" w:hAnsi="Times New Roman"/>
          <w:sz w:val="28"/>
          <w:lang w:val="ru-RU"/>
        </w:rPr>
        <w:t xml:space="preserve"> режим обычно двухсторонний с обновлением источника при потере фокуса. На вкладке показана прямая привязка через </w:t>
      </w:r>
      <w:proofErr w:type="spellStart"/>
      <w:r>
        <w:rPr>
          <w:rFonts w:ascii="Times New Roman" w:hAnsi="Times New Roman"/>
          <w:sz w:val="28"/>
        </w:rPr>
        <w:t>ElementName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 привязка к свойствам </w:t>
      </w:r>
      <w:proofErr w:type="spellStart"/>
      <w:r>
        <w:rPr>
          <w:rFonts w:ascii="Times New Roman" w:hAnsi="Times New Roman"/>
          <w:sz w:val="28"/>
        </w:rPr>
        <w:t>MainViewModel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54AD5757" w14:textId="77777777" w:rsidR="00C348E2" w:rsidRDefault="004A6608">
      <w:pPr>
        <w:jc w:val="center"/>
      </w:pPr>
      <w:r>
        <w:rPr>
          <w:noProof/>
        </w:rPr>
        <w:drawing>
          <wp:inline distT="0" distB="0" distL="0" distR="0" wp14:anchorId="04367E74" wp14:editId="399DE369">
            <wp:extent cx="5852160" cy="42995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efault_bind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9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80FF" w14:textId="77777777" w:rsidR="00C348E2" w:rsidRPr="00171A61" w:rsidRDefault="004A6608">
      <w:pPr>
        <w:jc w:val="center"/>
        <w:rPr>
          <w:lang w:val="ru-RU"/>
        </w:rPr>
      </w:pPr>
      <w:r w:rsidRPr="00171A61">
        <w:rPr>
          <w:rFonts w:ascii="Times New Roman" w:hAnsi="Times New Roman"/>
          <w:i/>
          <w:sz w:val="24"/>
          <w:lang w:val="ru-RU"/>
        </w:rPr>
        <w:t>Рисунок 1 - Демонстрация привязки по умолчанию</w:t>
      </w:r>
    </w:p>
    <w:p w14:paraId="29ED68B1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Реализация в ветке </w:t>
      </w:r>
      <w:r>
        <w:rPr>
          <w:rFonts w:ascii="Times New Roman" w:hAnsi="Times New Roman"/>
          <w:sz w:val="28"/>
        </w:rPr>
        <w:t>a</w:t>
      </w:r>
      <w:r w:rsidRPr="00171A61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XAML</w:t>
      </w:r>
      <w:r w:rsidRPr="00171A61">
        <w:rPr>
          <w:rFonts w:ascii="Times New Roman" w:hAnsi="Times New Roman"/>
          <w:sz w:val="28"/>
          <w:lang w:val="ru-RU"/>
        </w:rPr>
        <w:t xml:space="preserve"> использует обычный </w:t>
      </w:r>
      <w:r>
        <w:rPr>
          <w:rFonts w:ascii="Times New Roman" w:hAnsi="Times New Roman"/>
          <w:sz w:val="28"/>
        </w:rPr>
        <w:t>Binding</w:t>
      </w:r>
      <w:r w:rsidRPr="00171A61">
        <w:rPr>
          <w:rFonts w:ascii="Times New Roman" w:hAnsi="Times New Roman"/>
          <w:sz w:val="28"/>
          <w:lang w:val="ru-RU"/>
        </w:rPr>
        <w:t xml:space="preserve"> и свойства </w:t>
      </w:r>
      <w:proofErr w:type="spellStart"/>
      <w:r>
        <w:rPr>
          <w:rFonts w:ascii="Times New Roman" w:hAnsi="Times New Roman"/>
          <w:sz w:val="28"/>
        </w:rPr>
        <w:t>MainViewModel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13D60EAB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Реализация в ветке </w:t>
      </w:r>
      <w:r>
        <w:rPr>
          <w:rFonts w:ascii="Times New Roman" w:hAnsi="Times New Roman"/>
          <w:sz w:val="28"/>
        </w:rPr>
        <w:t>b</w:t>
      </w:r>
      <w:r w:rsidRPr="00171A61">
        <w:rPr>
          <w:rFonts w:ascii="Times New Roman" w:hAnsi="Times New Roman"/>
          <w:sz w:val="28"/>
          <w:lang w:val="ru-RU"/>
        </w:rPr>
        <w:t>: свойства объявляются через [</w:t>
      </w:r>
      <w:proofErr w:type="spellStart"/>
      <w:r>
        <w:rPr>
          <w:rFonts w:ascii="Times New Roman" w:hAnsi="Times New Roman"/>
          <w:sz w:val="28"/>
        </w:rPr>
        <w:t>ObservableProperty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], привязка </w:t>
      </w:r>
      <w:r>
        <w:rPr>
          <w:rFonts w:ascii="Times New Roman" w:hAnsi="Times New Roman"/>
          <w:sz w:val="28"/>
        </w:rPr>
        <w:t>XAML</w:t>
      </w:r>
      <w:r w:rsidRPr="00171A61">
        <w:rPr>
          <w:rFonts w:ascii="Times New Roman" w:hAnsi="Times New Roman"/>
          <w:sz w:val="28"/>
          <w:lang w:val="ru-RU"/>
        </w:rPr>
        <w:t xml:space="preserve"> остается такой же.</w:t>
      </w:r>
    </w:p>
    <w:p w14:paraId="15FD6AB9" w14:textId="77777777" w:rsidR="00C348E2" w:rsidRPr="00171A61" w:rsidRDefault="004A6608">
      <w:pPr>
        <w:pStyle w:val="21"/>
        <w:rPr>
          <w:lang w:val="ru-RU"/>
        </w:rPr>
      </w:pPr>
      <w:r w:rsidRPr="00171A61">
        <w:rPr>
          <w:lang w:val="ru-RU"/>
        </w:rPr>
        <w:t>Двухсторонняя привязка</w:t>
      </w:r>
    </w:p>
    <w:p w14:paraId="35F40251" w14:textId="77777777" w:rsidR="00C348E2" w:rsidRPr="00171A61" w:rsidRDefault="004A6608">
      <w:pPr>
        <w:spacing w:after="120"/>
        <w:ind w:firstLine="504"/>
        <w:rPr>
          <w:lang w:val="ru-RU"/>
        </w:rPr>
      </w:pPr>
      <w:proofErr w:type="spellStart"/>
      <w:r>
        <w:rPr>
          <w:rFonts w:ascii="Times New Roman" w:hAnsi="Times New Roman"/>
          <w:sz w:val="28"/>
        </w:rPr>
        <w:t>TwoWay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-связь синхронизирует источник и целевой элемент в обе стороны. Изменения в </w:t>
      </w:r>
      <w:proofErr w:type="spellStart"/>
      <w:r>
        <w:rPr>
          <w:rFonts w:ascii="Times New Roman" w:hAnsi="Times New Roman"/>
          <w:sz w:val="28"/>
        </w:rPr>
        <w:t>TextBox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Slider</w:t>
      </w:r>
      <w:r w:rsidRPr="00171A61">
        <w:rPr>
          <w:rFonts w:ascii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</w:rPr>
        <w:t>CheckBox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ComboBox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попадают в </w:t>
      </w:r>
      <w:proofErr w:type="spellStart"/>
      <w:r>
        <w:rPr>
          <w:rFonts w:ascii="Times New Roman" w:hAnsi="Times New Roman"/>
          <w:sz w:val="28"/>
        </w:rPr>
        <w:t>ViewModel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, а изменения </w:t>
      </w:r>
      <w:proofErr w:type="spellStart"/>
      <w:r>
        <w:rPr>
          <w:rFonts w:ascii="Times New Roman" w:hAnsi="Times New Roman"/>
          <w:sz w:val="28"/>
        </w:rPr>
        <w:t>ViewModel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сразу отображаются в интерфейсе.</w:t>
      </w:r>
    </w:p>
    <w:p w14:paraId="6D099F5C" w14:textId="77777777" w:rsidR="00C348E2" w:rsidRDefault="004A6608">
      <w:pPr>
        <w:jc w:val="center"/>
      </w:pPr>
      <w:r>
        <w:rPr>
          <w:noProof/>
        </w:rPr>
        <w:lastRenderedPageBreak/>
        <w:drawing>
          <wp:inline distT="0" distB="0" distL="0" distR="0" wp14:anchorId="792A009E" wp14:editId="5B66A68E">
            <wp:extent cx="5852160" cy="42995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wo_way_bind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9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86A2" w14:textId="77777777" w:rsidR="00C348E2" w:rsidRDefault="004A6608">
      <w:pPr>
        <w:jc w:val="center"/>
      </w:pPr>
      <w:r>
        <w:rPr>
          <w:rFonts w:ascii="Times New Roman" w:hAnsi="Times New Roman"/>
          <w:i/>
          <w:sz w:val="24"/>
        </w:rPr>
        <w:t>Рисунок 2 - Двухсторонняя привязка</w:t>
      </w:r>
    </w:p>
    <w:p w14:paraId="44C0B238" w14:textId="77777777" w:rsidR="00C348E2" w:rsidRDefault="004A6608">
      <w:pPr>
        <w:spacing w:after="120"/>
        <w:ind w:firstLine="504"/>
      </w:pPr>
      <w:r>
        <w:rPr>
          <w:rFonts w:ascii="Times New Roman" w:hAnsi="Times New Roman"/>
          <w:sz w:val="28"/>
        </w:rPr>
        <w:t>Реализация в ветке a: свойства UserName, Rating, NotificationsEnabled и SelectedTheme вызывают OnPropertyChanged.</w:t>
      </w:r>
    </w:p>
    <w:p w14:paraId="2F81DF1E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Реализация в ветке </w:t>
      </w:r>
      <w:r>
        <w:rPr>
          <w:rFonts w:ascii="Times New Roman" w:hAnsi="Times New Roman"/>
          <w:sz w:val="28"/>
        </w:rPr>
        <w:t>b</w:t>
      </w:r>
      <w:r w:rsidRPr="00171A61">
        <w:rPr>
          <w:rFonts w:ascii="Times New Roman" w:hAnsi="Times New Roman"/>
          <w:sz w:val="28"/>
          <w:lang w:val="ru-RU"/>
        </w:rPr>
        <w:t xml:space="preserve">: эти свойства создаются генератором </w:t>
      </w:r>
      <w:proofErr w:type="spellStart"/>
      <w:r>
        <w:rPr>
          <w:rFonts w:ascii="Times New Roman" w:hAnsi="Times New Roman"/>
          <w:sz w:val="28"/>
        </w:rPr>
        <w:t>CommunityToolkit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Mvvm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24595466" w14:textId="77777777" w:rsidR="00C348E2" w:rsidRPr="00171A61" w:rsidRDefault="004A6608">
      <w:pPr>
        <w:pStyle w:val="21"/>
        <w:rPr>
          <w:lang w:val="ru-RU"/>
        </w:rPr>
      </w:pPr>
      <w:r w:rsidRPr="00171A61">
        <w:rPr>
          <w:lang w:val="ru-RU"/>
        </w:rPr>
        <w:t>Одноразовая привязка</w:t>
      </w:r>
    </w:p>
    <w:p w14:paraId="12078002" w14:textId="77777777" w:rsidR="00C348E2" w:rsidRPr="00171A61" w:rsidRDefault="004A6608">
      <w:pPr>
        <w:spacing w:after="120"/>
        <w:ind w:firstLine="504"/>
        <w:rPr>
          <w:lang w:val="ru-RU"/>
        </w:rPr>
      </w:pPr>
      <w:proofErr w:type="spellStart"/>
      <w:r>
        <w:rPr>
          <w:rFonts w:ascii="Times New Roman" w:hAnsi="Times New Roman"/>
          <w:sz w:val="28"/>
        </w:rPr>
        <w:t>OneTime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получает значение источника один раз при создании привязки. После изменения </w:t>
      </w:r>
      <w:proofErr w:type="spellStart"/>
      <w:r>
        <w:rPr>
          <w:rFonts w:ascii="Times New Roman" w:hAnsi="Times New Roman"/>
          <w:sz w:val="28"/>
        </w:rPr>
        <w:t>SessionCode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командой одноразовый </w:t>
      </w:r>
      <w:proofErr w:type="spellStart"/>
      <w:r>
        <w:rPr>
          <w:rFonts w:ascii="Times New Roman" w:hAnsi="Times New Roman"/>
          <w:sz w:val="28"/>
        </w:rPr>
        <w:t>TextBlock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сохраняет исходное значение, а </w:t>
      </w:r>
      <w:proofErr w:type="spellStart"/>
      <w:r>
        <w:rPr>
          <w:rFonts w:ascii="Times New Roman" w:hAnsi="Times New Roman"/>
          <w:sz w:val="28"/>
        </w:rPr>
        <w:t>OneWay</w:t>
      </w:r>
      <w:proofErr w:type="spellEnd"/>
      <w:r w:rsidRPr="00171A61">
        <w:rPr>
          <w:rFonts w:ascii="Times New Roman" w:hAnsi="Times New Roman"/>
          <w:sz w:val="28"/>
          <w:lang w:val="ru-RU"/>
        </w:rPr>
        <w:t>-поле рядом обновляется.</w:t>
      </w:r>
    </w:p>
    <w:p w14:paraId="44C693FC" w14:textId="77777777" w:rsidR="00C348E2" w:rsidRDefault="004A6608">
      <w:pPr>
        <w:jc w:val="center"/>
      </w:pPr>
      <w:r>
        <w:rPr>
          <w:noProof/>
        </w:rPr>
        <w:lastRenderedPageBreak/>
        <w:drawing>
          <wp:inline distT="0" distB="0" distL="0" distR="0" wp14:anchorId="0C108ADA" wp14:editId="71AB8AEF">
            <wp:extent cx="5852160" cy="42995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one_time_bind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9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FA6C" w14:textId="77777777" w:rsidR="00C348E2" w:rsidRPr="00171A61" w:rsidRDefault="004A6608">
      <w:pPr>
        <w:jc w:val="center"/>
        <w:rPr>
          <w:lang w:val="ru-RU"/>
        </w:rPr>
      </w:pPr>
      <w:r w:rsidRPr="00171A61">
        <w:rPr>
          <w:rFonts w:ascii="Times New Roman" w:hAnsi="Times New Roman"/>
          <w:i/>
          <w:sz w:val="24"/>
          <w:lang w:val="ru-RU"/>
        </w:rPr>
        <w:t>Рисунок 3 - Одноразовая привязка</w:t>
      </w:r>
    </w:p>
    <w:p w14:paraId="45BECCD6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Реализация в ветке </w:t>
      </w:r>
      <w:r>
        <w:rPr>
          <w:rFonts w:ascii="Times New Roman" w:hAnsi="Times New Roman"/>
          <w:sz w:val="28"/>
        </w:rPr>
        <w:t>a</w:t>
      </w:r>
      <w:r w:rsidRPr="00171A61">
        <w:rPr>
          <w:rFonts w:ascii="Times New Roman" w:hAnsi="Times New Roman"/>
          <w:sz w:val="28"/>
          <w:lang w:val="ru-RU"/>
        </w:rPr>
        <w:t xml:space="preserve">: команда </w:t>
      </w:r>
      <w:proofErr w:type="spellStart"/>
      <w:r>
        <w:rPr>
          <w:rFonts w:ascii="Times New Roman" w:hAnsi="Times New Roman"/>
          <w:sz w:val="28"/>
        </w:rPr>
        <w:t>GenerateSessionCodeCommand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изменяет свойство </w:t>
      </w:r>
      <w:proofErr w:type="spellStart"/>
      <w:r>
        <w:rPr>
          <w:rFonts w:ascii="Times New Roman" w:hAnsi="Times New Roman"/>
          <w:sz w:val="28"/>
        </w:rPr>
        <w:t>SessionCode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43C51225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Реализация в ветке </w:t>
      </w:r>
      <w:r>
        <w:rPr>
          <w:rFonts w:ascii="Times New Roman" w:hAnsi="Times New Roman"/>
          <w:sz w:val="28"/>
        </w:rPr>
        <w:t>b</w:t>
      </w:r>
      <w:r w:rsidRPr="00171A61">
        <w:rPr>
          <w:rFonts w:ascii="Times New Roman" w:hAnsi="Times New Roman"/>
          <w:sz w:val="28"/>
          <w:lang w:val="ru-RU"/>
        </w:rPr>
        <w:t>: команда оформляется атрибутом [</w:t>
      </w:r>
      <w:proofErr w:type="spellStart"/>
      <w:r>
        <w:rPr>
          <w:rFonts w:ascii="Times New Roman" w:hAnsi="Times New Roman"/>
          <w:sz w:val="28"/>
        </w:rPr>
        <w:t>RelayCommand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>].</w:t>
      </w:r>
    </w:p>
    <w:p w14:paraId="7A55FE90" w14:textId="77777777" w:rsidR="00C348E2" w:rsidRPr="00171A61" w:rsidRDefault="004A6608">
      <w:pPr>
        <w:pStyle w:val="21"/>
        <w:rPr>
          <w:lang w:val="ru-RU"/>
        </w:rPr>
      </w:pPr>
      <w:r w:rsidRPr="00171A61">
        <w:rPr>
          <w:lang w:val="ru-RU"/>
        </w:rPr>
        <w:t>Односторонние привязки</w:t>
      </w:r>
    </w:p>
    <w:p w14:paraId="5013D472" w14:textId="77777777" w:rsidR="00C348E2" w:rsidRPr="00171A61" w:rsidRDefault="004A6608">
      <w:pPr>
        <w:spacing w:after="120"/>
        <w:ind w:firstLine="504"/>
        <w:rPr>
          <w:lang w:val="ru-RU"/>
        </w:rPr>
      </w:pPr>
      <w:proofErr w:type="spellStart"/>
      <w:r>
        <w:rPr>
          <w:rFonts w:ascii="Times New Roman" w:hAnsi="Times New Roman"/>
          <w:sz w:val="28"/>
        </w:rPr>
        <w:t>OneWay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обновляет интерфейс при изменении источника, но пользовательский ввод не меняет источник. </w:t>
      </w:r>
      <w:proofErr w:type="spellStart"/>
      <w:r>
        <w:rPr>
          <w:rFonts w:ascii="Times New Roman" w:hAnsi="Times New Roman"/>
          <w:sz w:val="28"/>
        </w:rPr>
        <w:t>OneWayToSource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работает наоборот: целевой элемент передает значение в источник, не читая его обратно.</w:t>
      </w:r>
    </w:p>
    <w:p w14:paraId="23C9F641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На этой же вкладке показана разница </w:t>
      </w:r>
      <w:proofErr w:type="spellStart"/>
      <w:r>
        <w:rPr>
          <w:rFonts w:ascii="Times New Roman" w:hAnsi="Times New Roman"/>
          <w:sz w:val="28"/>
        </w:rPr>
        <w:t>UpdateSourceTrigger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. </w:t>
      </w:r>
      <w:proofErr w:type="spellStart"/>
      <w:r>
        <w:rPr>
          <w:rFonts w:ascii="Times New Roman" w:hAnsi="Times New Roman"/>
          <w:sz w:val="28"/>
        </w:rPr>
        <w:t>PropertyChanged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обновляет источник сразу, </w:t>
      </w:r>
      <w:proofErr w:type="spellStart"/>
      <w:r>
        <w:rPr>
          <w:rFonts w:ascii="Times New Roman" w:hAnsi="Times New Roman"/>
          <w:sz w:val="28"/>
        </w:rPr>
        <w:t>LostFocus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- после ухода фокуса, </w:t>
      </w:r>
      <w:r>
        <w:rPr>
          <w:rFonts w:ascii="Times New Roman" w:hAnsi="Times New Roman"/>
          <w:sz w:val="28"/>
        </w:rPr>
        <w:t>Explicit</w:t>
      </w:r>
      <w:r w:rsidRPr="00171A61">
        <w:rPr>
          <w:rFonts w:ascii="Times New Roman" w:hAnsi="Times New Roman"/>
          <w:sz w:val="28"/>
          <w:lang w:val="ru-RU"/>
        </w:rPr>
        <w:t xml:space="preserve"> - только после выполнения команды обновления </w:t>
      </w:r>
      <w:proofErr w:type="spellStart"/>
      <w:r>
        <w:rPr>
          <w:rFonts w:ascii="Times New Roman" w:hAnsi="Times New Roman"/>
          <w:sz w:val="28"/>
        </w:rPr>
        <w:t>BindingExpression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15F8D11D" w14:textId="77777777" w:rsidR="00C348E2" w:rsidRDefault="004A6608">
      <w:pPr>
        <w:jc w:val="center"/>
      </w:pPr>
      <w:r>
        <w:rPr>
          <w:noProof/>
        </w:rPr>
        <w:lastRenderedPageBreak/>
        <w:drawing>
          <wp:inline distT="0" distB="0" distL="0" distR="0" wp14:anchorId="5CFDE670" wp14:editId="137E3B05">
            <wp:extent cx="5852160" cy="42995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one_way_bind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9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138A" w14:textId="77777777" w:rsidR="00C348E2" w:rsidRDefault="004A6608">
      <w:pPr>
        <w:jc w:val="center"/>
      </w:pPr>
      <w:r>
        <w:rPr>
          <w:rFonts w:ascii="Times New Roman" w:hAnsi="Times New Roman"/>
          <w:i/>
          <w:sz w:val="24"/>
        </w:rPr>
        <w:t>Рисунок 4 - Односторонние привязки и UpdateSourceTrigger</w:t>
      </w:r>
    </w:p>
    <w:p w14:paraId="5DA94BFB" w14:textId="77777777" w:rsidR="00C348E2" w:rsidRDefault="004A6608">
      <w:pPr>
        <w:spacing w:after="120"/>
        <w:ind w:firstLine="504"/>
      </w:pPr>
      <w:r>
        <w:rPr>
          <w:rFonts w:ascii="Times New Roman" w:hAnsi="Times New Roman"/>
          <w:sz w:val="28"/>
        </w:rPr>
        <w:t>Реализация в ветке a: команды IncreaseProgressCommand, DecreaseProgressCommand и ApplyExplicitBindingCommand описаны вручную.</w:t>
      </w:r>
    </w:p>
    <w:p w14:paraId="42D4B486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Реализация в ветке </w:t>
      </w:r>
      <w:r>
        <w:rPr>
          <w:rFonts w:ascii="Times New Roman" w:hAnsi="Times New Roman"/>
          <w:sz w:val="28"/>
        </w:rPr>
        <w:t>b</w:t>
      </w:r>
      <w:r w:rsidRPr="00171A61">
        <w:rPr>
          <w:rFonts w:ascii="Times New Roman" w:hAnsi="Times New Roman"/>
          <w:sz w:val="28"/>
          <w:lang w:val="ru-RU"/>
        </w:rPr>
        <w:t>: команды могут быть заменены методами с атрибутом [</w:t>
      </w:r>
      <w:proofErr w:type="spellStart"/>
      <w:r>
        <w:rPr>
          <w:rFonts w:ascii="Times New Roman" w:hAnsi="Times New Roman"/>
          <w:sz w:val="28"/>
        </w:rPr>
        <w:t>RelayCommand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>].</w:t>
      </w:r>
    </w:p>
    <w:p w14:paraId="751E586F" w14:textId="77777777" w:rsidR="00C348E2" w:rsidRPr="00171A61" w:rsidRDefault="004A6608">
      <w:pPr>
        <w:pStyle w:val="1"/>
        <w:rPr>
          <w:lang w:val="ru-RU"/>
        </w:rPr>
      </w:pPr>
      <w:r w:rsidRPr="00171A61">
        <w:rPr>
          <w:lang w:val="ru-RU"/>
        </w:rPr>
        <w:t>Триггеры</w:t>
      </w:r>
    </w:p>
    <w:p w14:paraId="28339FC6" w14:textId="77777777" w:rsidR="00C348E2" w:rsidRPr="00171A61" w:rsidRDefault="004A6608">
      <w:pPr>
        <w:spacing w:after="120"/>
        <w:ind w:firstLine="504"/>
        <w:rPr>
          <w:lang w:val="ru-RU"/>
        </w:rPr>
      </w:pPr>
      <w:r>
        <w:rPr>
          <w:rFonts w:ascii="Times New Roman" w:hAnsi="Times New Roman"/>
          <w:sz w:val="28"/>
        </w:rPr>
        <w:t>Trigger</w:t>
      </w:r>
      <w:r w:rsidRPr="00171A61">
        <w:rPr>
          <w:rFonts w:ascii="Times New Roman" w:hAnsi="Times New Roman"/>
          <w:sz w:val="28"/>
          <w:lang w:val="ru-RU"/>
        </w:rPr>
        <w:t xml:space="preserve"> реагирует на свойство самого элемента, </w:t>
      </w:r>
      <w:proofErr w:type="spellStart"/>
      <w:r>
        <w:rPr>
          <w:rFonts w:ascii="Times New Roman" w:hAnsi="Times New Roman"/>
          <w:sz w:val="28"/>
        </w:rPr>
        <w:t>DataTrigger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- на данные из </w:t>
      </w:r>
      <w:proofErr w:type="spellStart"/>
      <w:r>
        <w:rPr>
          <w:rFonts w:ascii="Times New Roman" w:hAnsi="Times New Roman"/>
          <w:sz w:val="28"/>
        </w:rPr>
        <w:t>ViewModel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</w:rPr>
        <w:t>MultiDataTrigger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- на несколько условий одновременно, </w:t>
      </w:r>
      <w:proofErr w:type="spellStart"/>
      <w:r>
        <w:rPr>
          <w:rFonts w:ascii="Times New Roman" w:hAnsi="Times New Roman"/>
          <w:sz w:val="28"/>
        </w:rPr>
        <w:t>EventTrigger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- на событие и обычно запускает анимацию или </w:t>
      </w:r>
      <w:r>
        <w:rPr>
          <w:rFonts w:ascii="Times New Roman" w:hAnsi="Times New Roman"/>
          <w:sz w:val="28"/>
        </w:rPr>
        <w:t>storyboard</w:t>
      </w:r>
      <w:r w:rsidRPr="00171A61">
        <w:rPr>
          <w:rFonts w:ascii="Times New Roman" w:hAnsi="Times New Roman"/>
          <w:sz w:val="28"/>
          <w:lang w:val="ru-RU"/>
        </w:rPr>
        <w:t>.</w:t>
      </w:r>
    </w:p>
    <w:p w14:paraId="5F8535BC" w14:textId="77777777" w:rsidR="00C348E2" w:rsidRDefault="004A6608">
      <w:pPr>
        <w:jc w:val="center"/>
      </w:pPr>
      <w:r>
        <w:rPr>
          <w:noProof/>
        </w:rPr>
        <w:lastRenderedPageBreak/>
        <w:drawing>
          <wp:inline distT="0" distB="0" distL="0" distR="0" wp14:anchorId="6CAAEA9B" wp14:editId="73F73A8F">
            <wp:extent cx="5852160" cy="42995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rigg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9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6017" w14:textId="77777777" w:rsidR="00C348E2" w:rsidRPr="00171A61" w:rsidRDefault="004A6608">
      <w:pPr>
        <w:jc w:val="center"/>
        <w:rPr>
          <w:lang w:val="ru-RU"/>
        </w:rPr>
      </w:pPr>
      <w:r w:rsidRPr="00171A61">
        <w:rPr>
          <w:rFonts w:ascii="Times New Roman" w:hAnsi="Times New Roman"/>
          <w:i/>
          <w:sz w:val="24"/>
          <w:lang w:val="ru-RU"/>
        </w:rPr>
        <w:t>Рисунок 5 - Варианты триггеров</w:t>
      </w:r>
    </w:p>
    <w:p w14:paraId="76521051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В приложении </w:t>
      </w:r>
      <w:r>
        <w:rPr>
          <w:rFonts w:ascii="Times New Roman" w:hAnsi="Times New Roman"/>
          <w:sz w:val="28"/>
        </w:rPr>
        <w:t>Property</w:t>
      </w:r>
      <w:r w:rsidRPr="00171A6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Trigger</w:t>
      </w:r>
      <w:r w:rsidRPr="00171A61">
        <w:rPr>
          <w:rFonts w:ascii="Times New Roman" w:hAnsi="Times New Roman"/>
          <w:sz w:val="28"/>
          <w:lang w:val="ru-RU"/>
        </w:rPr>
        <w:t xml:space="preserve"> меняет блок при наведении мыши. </w:t>
      </w:r>
      <w:proofErr w:type="spellStart"/>
      <w:r>
        <w:rPr>
          <w:rFonts w:ascii="Times New Roman" w:hAnsi="Times New Roman"/>
          <w:sz w:val="28"/>
        </w:rPr>
        <w:t>DataTrigger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меняет блок при включении опасного режима. </w:t>
      </w:r>
      <w:proofErr w:type="spellStart"/>
      <w:r>
        <w:rPr>
          <w:rFonts w:ascii="Times New Roman" w:hAnsi="Times New Roman"/>
          <w:sz w:val="28"/>
        </w:rPr>
        <w:t>MultiDataTrigger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срабатывает только при опасном режиме и выбранном пункте 'Критический'. </w:t>
      </w:r>
      <w:proofErr w:type="spellStart"/>
      <w:r>
        <w:rPr>
          <w:rFonts w:ascii="Times New Roman" w:hAnsi="Times New Roman"/>
          <w:sz w:val="28"/>
        </w:rPr>
        <w:t>EventTrigger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запускает анимацию прозрачности при </w:t>
      </w:r>
      <w:proofErr w:type="spellStart"/>
      <w:r>
        <w:rPr>
          <w:rFonts w:ascii="Times New Roman" w:hAnsi="Times New Roman"/>
          <w:sz w:val="28"/>
        </w:rPr>
        <w:t>MouseEnter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4548FBF2" w14:textId="77777777" w:rsidR="00C348E2" w:rsidRPr="00171A61" w:rsidRDefault="004A6608">
      <w:pPr>
        <w:pStyle w:val="1"/>
        <w:rPr>
          <w:lang w:val="ru-RU"/>
        </w:rPr>
      </w:pPr>
      <w:r w:rsidRPr="00171A61">
        <w:rPr>
          <w:lang w:val="ru-RU"/>
        </w:rPr>
        <w:t>Ссылка на проект в системе контроля версий</w:t>
      </w:r>
    </w:p>
    <w:p w14:paraId="1BF64AF5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Локальный путь проекта: </w:t>
      </w:r>
      <w:r>
        <w:rPr>
          <w:rFonts w:ascii="Times New Roman" w:hAnsi="Times New Roman"/>
          <w:sz w:val="28"/>
        </w:rPr>
        <w:t>C</w:t>
      </w:r>
      <w:r w:rsidRPr="00171A61">
        <w:rPr>
          <w:rFonts w:ascii="Times New Roman" w:hAnsi="Times New Roman"/>
          <w:sz w:val="28"/>
          <w:lang w:val="ru-RU"/>
        </w:rPr>
        <w:t>:\</w:t>
      </w:r>
      <w:r>
        <w:rPr>
          <w:rFonts w:ascii="Times New Roman" w:hAnsi="Times New Roman"/>
          <w:sz w:val="28"/>
        </w:rPr>
        <w:t>Users</w:t>
      </w:r>
      <w:r w:rsidRPr="00171A61">
        <w:rPr>
          <w:rFonts w:ascii="Times New Roman" w:hAnsi="Times New Roman"/>
          <w:sz w:val="28"/>
          <w:lang w:val="ru-RU"/>
        </w:rPr>
        <w:t>\</w:t>
      </w:r>
      <w:proofErr w:type="spellStart"/>
      <w:r>
        <w:rPr>
          <w:rFonts w:ascii="Times New Roman" w:hAnsi="Times New Roman"/>
          <w:sz w:val="28"/>
        </w:rPr>
        <w:t>danet</w:t>
      </w:r>
      <w:proofErr w:type="spellEnd"/>
      <w:r w:rsidRPr="00171A6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source</w:t>
      </w:r>
      <w:r w:rsidRPr="00171A6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repos</w:t>
      </w:r>
      <w:r w:rsidRPr="00171A61">
        <w:rPr>
          <w:rFonts w:ascii="Times New Roman" w:hAnsi="Times New Roman"/>
          <w:sz w:val="28"/>
          <w:lang w:val="ru-RU"/>
        </w:rPr>
        <w:t>\Привязка и команды</w:t>
      </w:r>
    </w:p>
    <w:p w14:paraId="52A65CE3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Для публикации в удаленном репозитории необходимо выполнить инициализацию </w:t>
      </w:r>
      <w:r>
        <w:rPr>
          <w:rFonts w:ascii="Times New Roman" w:hAnsi="Times New Roman"/>
          <w:sz w:val="28"/>
        </w:rPr>
        <w:t>Git</w:t>
      </w:r>
      <w:r w:rsidRPr="00171A61">
        <w:rPr>
          <w:rFonts w:ascii="Times New Roman" w:hAnsi="Times New Roman"/>
          <w:sz w:val="28"/>
          <w:lang w:val="ru-RU"/>
        </w:rPr>
        <w:t xml:space="preserve">, создать ветки </w:t>
      </w:r>
      <w:r>
        <w:rPr>
          <w:rFonts w:ascii="Times New Roman" w:hAnsi="Times New Roman"/>
          <w:sz w:val="28"/>
        </w:rPr>
        <w:t>manual</w:t>
      </w:r>
      <w:r w:rsidRPr="00171A61">
        <w:rPr>
          <w:rFonts w:ascii="Times New Roman" w:hAnsi="Times New Roman"/>
          <w:sz w:val="28"/>
          <w:lang w:val="ru-RU"/>
        </w:rPr>
        <w:t>-</w:t>
      </w:r>
      <w:proofErr w:type="spellStart"/>
      <w:r>
        <w:rPr>
          <w:rFonts w:ascii="Times New Roman" w:hAnsi="Times New Roman"/>
          <w:sz w:val="28"/>
        </w:rPr>
        <w:t>mvvm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communitytoolkit</w:t>
      </w:r>
      <w:proofErr w:type="spellEnd"/>
      <w:r w:rsidRPr="00171A61">
        <w:rPr>
          <w:rFonts w:ascii="Times New Roman" w:hAnsi="Times New Roman"/>
          <w:sz w:val="28"/>
          <w:lang w:val="ru-RU"/>
        </w:rPr>
        <w:t>-</w:t>
      </w:r>
      <w:proofErr w:type="spellStart"/>
      <w:r>
        <w:rPr>
          <w:rFonts w:ascii="Times New Roman" w:hAnsi="Times New Roman"/>
          <w:sz w:val="28"/>
        </w:rPr>
        <w:t>mvvm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, затем вставить </w:t>
      </w:r>
      <w:r>
        <w:rPr>
          <w:rFonts w:ascii="Times New Roman" w:hAnsi="Times New Roman"/>
          <w:sz w:val="28"/>
        </w:rPr>
        <w:t>URL</w:t>
      </w:r>
      <w:r w:rsidRPr="00171A61">
        <w:rPr>
          <w:rFonts w:ascii="Times New Roman" w:hAnsi="Times New Roman"/>
          <w:sz w:val="28"/>
          <w:lang w:val="ru-RU"/>
        </w:rPr>
        <w:t xml:space="preserve"> репозитория в этот раздел.</w:t>
      </w:r>
    </w:p>
    <w:p w14:paraId="53466008" w14:textId="77777777" w:rsidR="00C348E2" w:rsidRPr="00171A61" w:rsidRDefault="004A6608">
      <w:pPr>
        <w:pStyle w:val="1"/>
        <w:rPr>
          <w:lang w:val="ru-RU"/>
        </w:rPr>
      </w:pPr>
      <w:r w:rsidRPr="00171A61">
        <w:rPr>
          <w:lang w:val="ru-RU"/>
        </w:rPr>
        <w:t>Заключение</w:t>
      </w:r>
    </w:p>
    <w:p w14:paraId="4DDEFE81" w14:textId="77777777" w:rsidR="00C348E2" w:rsidRPr="00171A61" w:rsidRDefault="004A6608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В ходе лабораторной работы разработано </w:t>
      </w:r>
      <w:r>
        <w:rPr>
          <w:rFonts w:ascii="Times New Roman" w:hAnsi="Times New Roman"/>
          <w:sz w:val="28"/>
        </w:rPr>
        <w:t>WPF</w:t>
      </w:r>
      <w:r w:rsidRPr="00171A61">
        <w:rPr>
          <w:rFonts w:ascii="Times New Roman" w:hAnsi="Times New Roman"/>
          <w:sz w:val="28"/>
          <w:lang w:val="ru-RU"/>
        </w:rPr>
        <w:t xml:space="preserve">-приложение с пятью вкладками. Содержимое вкладок вынесено в отдельные </w:t>
      </w:r>
      <w:proofErr w:type="spellStart"/>
      <w:r>
        <w:rPr>
          <w:rFonts w:ascii="Times New Roman" w:hAnsi="Times New Roman"/>
          <w:sz w:val="28"/>
        </w:rPr>
        <w:t>UserControl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. Реализована визуальная модель без сторонних библиотек, кнопки работают через </w:t>
      </w:r>
      <w:proofErr w:type="spellStart"/>
      <w:r>
        <w:rPr>
          <w:rFonts w:ascii="Times New Roman" w:hAnsi="Times New Roman"/>
          <w:sz w:val="28"/>
        </w:rPr>
        <w:t>ICommand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, </w:t>
      </w:r>
      <w:r w:rsidRPr="00171A61">
        <w:rPr>
          <w:rFonts w:ascii="Times New Roman" w:hAnsi="Times New Roman"/>
          <w:sz w:val="28"/>
          <w:lang w:val="ru-RU"/>
        </w:rPr>
        <w:lastRenderedPageBreak/>
        <w:t xml:space="preserve">продемонстрированы основные режимы </w:t>
      </w:r>
      <w:r>
        <w:rPr>
          <w:rFonts w:ascii="Times New Roman" w:hAnsi="Times New Roman"/>
          <w:sz w:val="28"/>
        </w:rPr>
        <w:t>Binding</w:t>
      </w:r>
      <w:r w:rsidRPr="00171A61">
        <w:rPr>
          <w:rFonts w:ascii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</w:rPr>
        <w:t>UpdateSourceTrigger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 варианты триггеров </w:t>
      </w:r>
      <w:r>
        <w:rPr>
          <w:rFonts w:ascii="Times New Roman" w:hAnsi="Times New Roman"/>
          <w:sz w:val="28"/>
        </w:rPr>
        <w:t>WPF</w:t>
      </w:r>
      <w:r w:rsidRPr="00171A61">
        <w:rPr>
          <w:rFonts w:ascii="Times New Roman" w:hAnsi="Times New Roman"/>
          <w:sz w:val="28"/>
          <w:lang w:val="ru-RU"/>
        </w:rPr>
        <w:t>.</w:t>
      </w:r>
    </w:p>
    <w:sectPr w:rsidR="00C348E2" w:rsidRPr="00171A6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505624">
    <w:abstractNumId w:val="8"/>
  </w:num>
  <w:num w:numId="2" w16cid:durableId="1670135792">
    <w:abstractNumId w:val="6"/>
  </w:num>
  <w:num w:numId="3" w16cid:durableId="1351953708">
    <w:abstractNumId w:val="5"/>
  </w:num>
  <w:num w:numId="4" w16cid:durableId="2088453165">
    <w:abstractNumId w:val="4"/>
  </w:num>
  <w:num w:numId="5" w16cid:durableId="477233373">
    <w:abstractNumId w:val="7"/>
  </w:num>
  <w:num w:numId="6" w16cid:durableId="202863889">
    <w:abstractNumId w:val="3"/>
  </w:num>
  <w:num w:numId="7" w16cid:durableId="1656958805">
    <w:abstractNumId w:val="2"/>
  </w:num>
  <w:num w:numId="8" w16cid:durableId="2040080131">
    <w:abstractNumId w:val="1"/>
  </w:num>
  <w:num w:numId="9" w16cid:durableId="38195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A61"/>
    <w:rsid w:val="00175366"/>
    <w:rsid w:val="0029639D"/>
    <w:rsid w:val="00326F90"/>
    <w:rsid w:val="005B2BA1"/>
    <w:rsid w:val="006A77F4"/>
    <w:rsid w:val="008E2408"/>
    <w:rsid w:val="00AA1D8D"/>
    <w:rsid w:val="00B47730"/>
    <w:rsid w:val="00C348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DBDE4BB-944D-432F-8BEC-EAD923DB7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Lolixerix .</cp:lastModifiedBy>
  <cp:revision>4</cp:revision>
  <dcterms:created xsi:type="dcterms:W3CDTF">2013-12-23T23:15:00Z</dcterms:created>
  <dcterms:modified xsi:type="dcterms:W3CDTF">2026-04-24T19:33:00Z</dcterms:modified>
  <cp:category/>
</cp:coreProperties>
</file>