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pPr>
      <w:r>
        <w:rPr>
          <w:rFonts w:ascii="Aptos" w:cs="Aptos" w:eastAsia="Aptos" w:hAnsi="Aptos"/>
          <w:b/>
          <w:bCs/>
          <w:color w:val="0E8279"/>
          <w:spacing w:val="100"/>
          <w:sz w:val="22"/>
          <w:szCs w:val="22"/>
        </w:rPr>
        <w:t xml:space="preserve">IN VENTURE   ·   FUND III POSITIONING</w:t>
      </w:r>
    </w:p>
    <w:p>
      <w:pPr>
        <w:spacing w:after="200"/>
      </w:pPr>
      <w:r>
        <w:rPr>
          <w:rFonts w:ascii="Aptos" w:cs="Aptos" w:eastAsia="Aptos" w:hAnsi="Aptos"/>
          <w:b/>
          <w:bCs/>
          <w:color w:val="0D2130"/>
          <w:sz w:val="76"/>
          <w:szCs w:val="76"/>
        </w:rPr>
        <w:t xml:space="preserve">Building the messaging framework</w:t>
      </w:r>
    </w:p>
    <w:p>
      <w:pPr>
        <w:spacing w:after="600"/>
      </w:pPr>
      <w:r>
        <w:rPr>
          <w:rFonts w:ascii="Aptos" w:cs="Aptos" w:eastAsia="Aptos" w:hAnsi="Aptos"/>
          <w:color w:val="4E5A66"/>
          <w:sz w:val="28"/>
          <w:szCs w:val="28"/>
        </w:rPr>
        <w:t xml:space="preserve">The strategic frame for the raise, twenty-two open questions mapped to the Command of the Message framework, and our read of the Israeli venture market.</w:t>
      </w:r>
    </w:p>
    <w:p>
      <w:pPr>
        <w:spacing w:after="90"/>
      </w:pPr>
      <w:r>
        <w:rPr>
          <w:rFonts w:ascii="Aptos" w:cs="Aptos" w:eastAsia="Aptos" w:hAnsi="Aptos"/>
          <w:b/>
          <w:bCs/>
          <w:color w:val="7E8B96"/>
          <w:spacing w:val="80"/>
          <w:sz w:val="19"/>
          <w:szCs w:val="19"/>
        </w:rPr>
        <w:t xml:space="preserve">PARTNER</w:t>
      </w:r>
    </w:p>
    <w:tbl>
      <w:tblPr>
        <w:tblW w:type="dxa" w:w="5200"/>
        <w:tblBorders>
          <w:top w:val="none" w:color="FFFFFF" w:sz="0"/>
          <w:left w:val="none" w:color="FFFFFF" w:sz="0"/>
          <w:bottom w:val="none" w:color="FFFFFF" w:sz="0"/>
          <w:right w:val="none" w:color="FFFFFF" w:sz="0"/>
          <w:insideH w:val="none" w:color="FFFFFF" w:sz="0"/>
          <w:insideV w:val="none" w:color="FFFFFF" w:sz="0"/>
        </w:tblBorders>
      </w:tblPr>
      <w:tblGrid>
        <w:gridCol w:w="5200"/>
      </w:tblGrid>
      <w:tr>
        <w:trPr>
          <w:cantSplit/>
          <w:trHeight w:val="680" w:hRule="atLeast"/>
        </w:trPr>
        <w:tc>
          <w:tcPr>
            <w:tcW w:type="dxa" w:w="5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374"/>
      </w:pPr>
      <w:r>
        <w:rPr>
          <w:rFonts w:ascii="Aptos" w:cs="Aptos" w:eastAsia="Aptos" w:hAnsi="Aptos"/>
          <w:sz w:val="12"/>
          <w:szCs w:val="12"/>
        </w:rPr>
        <w:t xml:space="preserve"/>
      </w:r>
    </w:p>
    <w:p>
      <w:pPr>
        <w:spacing w:after="90"/>
      </w:pPr>
      <w:r>
        <w:rPr>
          <w:rFonts w:ascii="Aptos" w:cs="Aptos" w:eastAsia="Aptos" w:hAnsi="Aptos"/>
          <w:b/>
          <w:bCs/>
          <w:color w:val="7E8B96"/>
          <w:spacing w:val="80"/>
          <w:sz w:val="19"/>
          <w:szCs w:val="19"/>
        </w:rPr>
        <w:t xml:space="preserve">DATE</w:t>
      </w:r>
    </w:p>
    <w:tbl>
      <w:tblPr>
        <w:tblW w:type="dxa" w:w="5200"/>
        <w:tblBorders>
          <w:top w:val="none" w:color="FFFFFF" w:sz="0"/>
          <w:left w:val="none" w:color="FFFFFF" w:sz="0"/>
          <w:bottom w:val="none" w:color="FFFFFF" w:sz="0"/>
          <w:right w:val="none" w:color="FFFFFF" w:sz="0"/>
          <w:insideH w:val="none" w:color="FFFFFF" w:sz="0"/>
          <w:insideV w:val="none" w:color="FFFFFF" w:sz="0"/>
        </w:tblBorders>
      </w:tblPr>
      <w:tblGrid>
        <w:gridCol w:w="5200"/>
      </w:tblGrid>
      <w:tr>
        <w:trPr>
          <w:cantSplit/>
          <w:trHeight w:val="680" w:hRule="atLeast"/>
        </w:trPr>
        <w:tc>
          <w:tcPr>
            <w:tcW w:type="dxa" w:w="5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374"/>
      </w:pPr>
      <w:r>
        <w:rPr>
          <w:rFonts w:ascii="Aptos" w:cs="Aptos" w:eastAsia="Aptos" w:hAnsi="Aptos"/>
          <w:sz w:val="12"/>
          <w:szCs w:val="12"/>
        </w:rPr>
        <w:t xml:space="preserve"/>
      </w:r>
    </w:p>
    <w:p>
      <w:pPr>
        <w:spacing w:after="90"/>
      </w:pPr>
      <w:r>
        <w:rPr>
          <w:rFonts w:ascii="Aptos" w:cs="Aptos" w:eastAsia="Aptos" w:hAnsi="Aptos"/>
          <w:b/>
          <w:bCs/>
          <w:color w:val="7E8B96"/>
          <w:spacing w:val="80"/>
          <w:sz w:val="19"/>
          <w:szCs w:val="19"/>
        </w:rPr>
        <w:t xml:space="preserve">LED BY</w:t>
      </w:r>
    </w:p>
    <w:tbl>
      <w:tblPr>
        <w:tblW w:type="dxa" w:w="5200"/>
        <w:tblBorders>
          <w:top w:val="none" w:color="FFFFFF" w:sz="0"/>
          <w:left w:val="none" w:color="FFFFFF" w:sz="0"/>
          <w:bottom w:val="none" w:color="FFFFFF" w:sz="0"/>
          <w:right w:val="none" w:color="FFFFFF" w:sz="0"/>
          <w:insideH w:val="none" w:color="FFFFFF" w:sz="0"/>
          <w:insideV w:val="none" w:color="FFFFFF" w:sz="0"/>
        </w:tblBorders>
      </w:tblPr>
      <w:tblGrid>
        <w:gridCol w:w="5200"/>
      </w:tblGrid>
      <w:tr>
        <w:trPr>
          <w:cantSplit/>
          <w:trHeight w:val="680" w:hRule="atLeast"/>
        </w:trPr>
        <w:tc>
          <w:tcPr>
            <w:tcW w:type="dxa" w:w="5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374"/>
      </w:pPr>
      <w:r>
        <w:rPr>
          <w:rFonts w:ascii="Aptos" w:cs="Aptos" w:eastAsia="Aptos" w:hAnsi="Aptos"/>
          <w:sz w:val="12"/>
          <w:szCs w:val="12"/>
        </w:rPr>
        <w:t xml:space="preserve"/>
      </w:r>
    </w:p>
    <w:p>
      <w:pPr>
        <w:spacing w:after="680"/>
      </w:pPr>
      <w:r>
        <w:rPr>
          <w:rFonts w:ascii="Aptos" w:cs="Aptos" w:eastAsia="Aptos" w:hAnsi="Aptos"/>
          <w:sz w:val="12"/>
          <w:szCs w:val="12"/>
        </w:rPr>
        <w:t xml:space="preserve"/>
      </w:r>
    </w:p>
    <w:p>
      <w:pPr>
        <w:spacing w:after="200"/>
      </w:pPr>
      <w:r>
        <w:rPr>
          <w:rFonts w:ascii="Aptos" w:cs="Aptos" w:eastAsia="Aptos" w:hAnsi="Aptos"/>
          <w:b/>
          <w:bCs/>
          <w:color w:val="0D2130"/>
          <w:sz w:val="27"/>
          <w:szCs w:val="27"/>
        </w:rPr>
        <w:t xml:space="preserve">Type directly into any grey box. Boxes grow as you write.</w:t>
      </w:r>
    </w:p>
    <w:p>
      <w:r>
        <w:br w:type="page"/>
      </w:r>
    </w:p>
    <w:p>
      <w:pPr>
        <w:spacing w:after="100"/>
      </w:pPr>
      <w:r>
        <w:rPr>
          <w:rFonts w:ascii="Aptos" w:cs="Aptos" w:eastAsia="Aptos" w:hAnsi="Aptos"/>
          <w:b/>
          <w:bCs/>
          <w:color w:val="0E8279"/>
          <w:spacing w:val="90"/>
          <w:sz w:val="20"/>
          <w:szCs w:val="20"/>
        </w:rPr>
        <w:t xml:space="preserve">HOW THIS DOCUMENT IS BUILT</w:t>
      </w:r>
    </w:p>
    <w:p>
      <w:pPr>
        <w:pBdr>
          <w:bottom w:val="single" w:color="0D2130" w:sz="14"/>
        </w:pBdr>
        <w:spacing w:after="150"/>
      </w:pPr>
      <w:r>
        <w:rPr>
          <w:rFonts w:ascii="Aptos" w:cs="Aptos" w:eastAsia="Aptos" w:hAnsi="Aptos"/>
          <w:b/>
          <w:bCs/>
          <w:color w:val="0D2130"/>
          <w:sz w:val="60"/>
          <w:szCs w:val="60"/>
        </w:rPr>
        <w:t xml:space="preserve">Five chapters, one thread</w:t>
      </w:r>
    </w:p>
    <w:p>
      <w:pPr>
        <w:spacing w:after="400" w:before="180"/>
      </w:pPr>
      <w:r>
        <w:rPr>
          <w:rFonts w:ascii="Aptos" w:cs="Aptos" w:eastAsia="Aptos" w:hAnsi="Aptos"/>
          <w:color w:val="4E5A66"/>
          <w:sz w:val="26"/>
          <w:szCs w:val="26"/>
        </w:rPr>
        <w:t xml:space="preserve">Chapter 1 sets the goal. Chapter 2 is the conversation — open questions, in your words, before we show you any list of ours. Chapters 3 and 4 then sharpen it against the market. Chapter 5 turns all of it into the messaging we build the site and the raise on.</w:t>
      </w:r>
    </w:p>
    <w:p>
      <w:pPr>
        <w:spacing w:after="110"/>
      </w:pPr>
      <w:r>
        <w:rPr>
          <w:rFonts w:ascii="Aptos" w:cs="Aptos" w:eastAsia="Aptos" w:hAnsi="Aptos"/>
          <w:b/>
          <w:bCs/>
          <w:color w:val="0E8279"/>
          <w:sz w:val="34"/>
          <w:szCs w:val="34"/>
        </w:rPr>
        <w:t xml:space="preserve">1    </w:t>
      </w:r>
      <w:r>
        <w:rPr>
          <w:rFonts w:ascii="Aptos" w:cs="Aptos" w:eastAsia="Aptos" w:hAnsi="Aptos"/>
          <w:b/>
          <w:bCs/>
          <w:color w:val="0D2130"/>
          <w:sz w:val="34"/>
          <w:szCs w:val="34"/>
        </w:rPr>
        <w:t xml:space="preserve">Where we are going</w:t>
      </w:r>
    </w:p>
    <w:p>
      <w:pPr>
        <w:spacing w:after="90"/>
        <w:ind w:left="900"/>
      </w:pPr>
      <w:r>
        <w:rPr>
          <w:rFonts w:ascii="Aptos" w:cs="Aptos" w:eastAsia="Aptos" w:hAnsi="Aptos"/>
          <w:color w:val="4E5A66"/>
          <w:sz w:val="23"/>
          <w:szCs w:val="23"/>
        </w:rPr>
        <w:t xml:space="preserve">The value this must create, where we stand today, whose opinion moves the raise, and what good looks like on 4 September.</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A definition of success we can hold ourselves to</w:t>
      </w:r>
    </w:p>
    <w:p>
      <w:pPr>
        <w:spacing w:after="110"/>
      </w:pPr>
      <w:r>
        <w:rPr>
          <w:rFonts w:ascii="Aptos" w:cs="Aptos" w:eastAsia="Aptos" w:hAnsi="Aptos"/>
          <w:b/>
          <w:bCs/>
          <w:color w:val="0E8279"/>
          <w:sz w:val="34"/>
          <w:szCs w:val="34"/>
        </w:rPr>
        <w:t xml:space="preserve">2    </w:t>
      </w:r>
      <w:r>
        <w:rPr>
          <w:rFonts w:ascii="Aptos" w:cs="Aptos" w:eastAsia="Aptos" w:hAnsi="Aptos"/>
          <w:b/>
          <w:bCs/>
          <w:color w:val="0D2130"/>
          <w:sz w:val="34"/>
          <w:szCs w:val="34"/>
        </w:rPr>
        <w:t xml:space="preserve">The conversation</w:t>
      </w:r>
    </w:p>
    <w:p>
      <w:pPr>
        <w:spacing w:after="90"/>
        <w:ind w:left="900"/>
      </w:pPr>
      <w:r>
        <w:rPr>
          <w:rFonts w:ascii="Aptos" w:cs="Aptos" w:eastAsia="Aptos" w:hAnsi="Aptos"/>
          <w:color w:val="4E5A66"/>
          <w:sz w:val="23"/>
          <w:szCs w:val="23"/>
        </w:rPr>
        <w:t xml:space="preserve">Twenty-two open questions across seven topics — who we are, where we fit, what we are great at, what is ours alone, our proof, how we want to land, and what the market should believe. Your words, before any list of ours.</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The raw language of the messaging</w:t>
      </w:r>
    </w:p>
    <w:p>
      <w:pPr>
        <w:spacing w:after="110"/>
      </w:pPr>
      <w:r>
        <w:rPr>
          <w:rFonts w:ascii="Aptos" w:cs="Aptos" w:eastAsia="Aptos" w:hAnsi="Aptos"/>
          <w:b/>
          <w:bCs/>
          <w:color w:val="0E8279"/>
          <w:sz w:val="34"/>
          <w:szCs w:val="34"/>
        </w:rPr>
        <w:t xml:space="preserve">3    </w:t>
      </w:r>
      <w:r>
        <w:rPr>
          <w:rFonts w:ascii="Aptos" w:cs="Aptos" w:eastAsia="Aptos" w:hAnsi="Aptos"/>
          <w:b/>
          <w:bCs/>
          <w:color w:val="0D2130"/>
          <w:sz w:val="34"/>
          <w:szCs w:val="34"/>
        </w:rPr>
        <w:t xml:space="preserve">Where we sit</w:t>
      </w:r>
    </w:p>
    <w:p>
      <w:pPr>
        <w:spacing w:after="90"/>
        <w:ind w:left="900"/>
      </w:pPr>
      <w:r>
        <w:rPr>
          <w:rFonts w:ascii="Aptos" w:cs="Aptos" w:eastAsia="Aptos" w:hAnsi="Aptos"/>
          <w:color w:val="4E5A66"/>
          <w:sz w:val="23"/>
          <w:szCs w:val="23"/>
        </w:rPr>
        <w:t xml:space="preserve">How funds in this market position themselves, which archetype we are and intend to be, and what founders and LPs actually weigh. Quick to mark once the conversation has opened it up.</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A map of the competitive ground</w:t>
      </w:r>
    </w:p>
    <w:p>
      <w:pPr>
        <w:spacing w:after="110"/>
      </w:pPr>
      <w:r>
        <w:rPr>
          <w:rFonts w:ascii="Aptos" w:cs="Aptos" w:eastAsia="Aptos" w:hAnsi="Aptos"/>
          <w:b/>
          <w:bCs/>
          <w:color w:val="0E8279"/>
          <w:sz w:val="34"/>
          <w:szCs w:val="34"/>
        </w:rPr>
        <w:t xml:space="preserve">4    </w:t>
      </w:r>
      <w:r>
        <w:rPr>
          <w:rFonts w:ascii="Aptos" w:cs="Aptos" w:eastAsia="Aptos" w:hAnsi="Aptos"/>
          <w:b/>
          <w:bCs/>
          <w:color w:val="0D2130"/>
          <w:sz w:val="34"/>
          <w:szCs w:val="34"/>
        </w:rPr>
        <w:t xml:space="preserve">What we are made of</w:t>
      </w:r>
    </w:p>
    <w:p>
      <w:pPr>
        <w:spacing w:after="90"/>
        <w:ind w:left="900"/>
      </w:pPr>
      <w:r>
        <w:rPr>
          <w:rFonts w:ascii="Aptos" w:cs="Aptos" w:eastAsia="Aptos" w:hAnsi="Aptos"/>
          <w:color w:val="4E5A66"/>
          <w:sz w:val="23"/>
          <w:szCs w:val="23"/>
        </w:rPr>
        <w:t xml:space="preserve">The value band venture brands play in — which four are ours, where we are strongest, where we are weakest. One pass, one table.</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Four values, honestly sorted</w:t>
      </w:r>
    </w:p>
    <w:p>
      <w:pPr>
        <w:spacing w:after="110"/>
      </w:pPr>
      <w:r>
        <w:rPr>
          <w:rFonts w:ascii="Aptos" w:cs="Aptos" w:eastAsia="Aptos" w:hAnsi="Aptos"/>
          <w:b/>
          <w:bCs/>
          <w:color w:val="0E8279"/>
          <w:sz w:val="34"/>
          <w:szCs w:val="34"/>
        </w:rPr>
        <w:t xml:space="preserve">5    </w:t>
      </w:r>
      <w:r>
        <w:rPr>
          <w:rFonts w:ascii="Aptos" w:cs="Aptos" w:eastAsia="Aptos" w:hAnsi="Aptos"/>
          <w:b/>
          <w:bCs/>
          <w:color w:val="0D2130"/>
          <w:sz w:val="34"/>
          <w:szCs w:val="34"/>
        </w:rPr>
        <w:t xml:space="preserve">The output</w:t>
      </w:r>
    </w:p>
    <w:p>
      <w:pPr>
        <w:spacing w:after="90"/>
        <w:ind w:left="900"/>
      </w:pPr>
      <w:r>
        <w:rPr>
          <w:rFonts w:ascii="Aptos" w:cs="Aptos" w:eastAsia="Aptos" w:hAnsi="Aptos"/>
          <w:color w:val="4E5A66"/>
          <w:sz w:val="23"/>
          <w:szCs w:val="23"/>
        </w:rPr>
        <w:t xml:space="preserve">The position in one sentence, and three value pillars with what each delivers and the proof behind it.</w:t>
      </w:r>
    </w:p>
    <w:p>
      <w:pPr>
        <w:spacing w:after="420"/>
        <w:ind w:left="900"/>
      </w:pPr>
      <w:r>
        <w:rPr>
          <w:rFonts w:ascii="Aptos" w:cs="Aptos" w:eastAsia="Aptos" w:hAnsi="Aptos"/>
          <w:b/>
          <w:bCs/>
          <w:color w:val="0E8279"/>
          <w:sz w:val="21"/>
          <w:szCs w:val="21"/>
        </w:rPr>
        <w:t xml:space="preserve">Produces:  </w:t>
      </w:r>
      <w:r>
        <w:rPr>
          <w:rFonts w:ascii="Aptos" w:cs="Aptos" w:eastAsia="Aptos" w:hAnsi="Aptos"/>
          <w:b/>
          <w:bCs/>
          <w:color w:val="0D2130"/>
          <w:sz w:val="21"/>
          <w:szCs w:val="21"/>
        </w:rPr>
        <w:t xml:space="preserve">The messaging framework itself</w:t>
      </w:r>
    </w:p>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One</w:t>
            </w:r>
          </w:p>
          <w:p>
            <w:pPr>
              <w:spacing w:after="320"/>
            </w:pPr>
            <w:r>
              <w:rPr>
                <w:rFonts w:ascii="Aptos" w:cs="Aptos" w:eastAsia="Aptos" w:hAnsi="Aptos"/>
                <w:b/>
                <w:bCs/>
                <w:color w:val="FFFFFF"/>
                <w:sz w:val="80"/>
                <w:szCs w:val="80"/>
              </w:rPr>
              <w:t xml:space="preserve">Where we are going</w:t>
            </w:r>
          </w:p>
          <w:p>
            <w:pPr>
              <w:spacing w:after="420"/>
            </w:pPr>
            <w:r>
              <w:rPr>
                <w:rFonts w:ascii="Aptos" w:cs="Aptos" w:eastAsia="Aptos" w:hAnsi="Aptos"/>
                <w:color w:val="A9C3D0"/>
                <w:sz w:val="28"/>
                <w:szCs w:val="28"/>
              </w:rPr>
              <w:t xml:space="preserve">Before any question about the brand, we need your definition of the outcome. Everything after this chapter is judged against it.</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A definition of success we can hold ourselves to</w:t>
            </w:r>
          </w:p>
        </w:tc>
      </w:tr>
    </w:tbl>
    <w:p>
      <w:r>
        <w:br w:type="page"/>
      </w:r>
    </w:p>
    <w:p>
      <w:pPr>
        <w:spacing w:after="100"/>
      </w:pPr>
      <w:r>
        <w:rPr>
          <w:rFonts w:ascii="Aptos" w:cs="Aptos" w:eastAsia="Aptos" w:hAnsi="Aptos"/>
          <w:b/>
          <w:bCs/>
          <w:color w:val="0E8279"/>
          <w:spacing w:val="90"/>
          <w:sz w:val="20"/>
          <w:szCs w:val="20"/>
        </w:rPr>
        <w:t xml:space="preserve">THE STRATEGIC FRAME  ·  1 OF 5</w:t>
      </w:r>
    </w:p>
    <w:p>
      <w:pPr>
        <w:pBdr>
          <w:bottom w:val="single" w:color="0D2130" w:sz="14"/>
        </w:pBdr>
        <w:spacing w:after="340"/>
      </w:pPr>
      <w:r>
        <w:rPr>
          <w:rFonts w:ascii="Aptos" w:cs="Aptos" w:eastAsia="Aptos" w:hAnsi="Aptos"/>
          <w:b/>
          <w:bCs/>
          <w:color w:val="0D2130"/>
          <w:sz w:val="60"/>
          <w:szCs w:val="60"/>
        </w:rPr>
        <w:t xml:space="preserve">The value this has to create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Pr>
        <w:tc>
          <w:tcPr>
            <w:tcW w:type="dxa" w:w="10200"/>
            <w:tcBorders>
              <w:top w:val="single" w:color="0D2130" w:sz="8"/>
              <w:left w:val="single" w:color="0D2130" w:sz="8"/>
              <w:bottom w:val="single" w:color="0D2130" w:sz="8"/>
              <w:right w:val="single" w:color="0D2130" w:sz="8"/>
            </w:tcBorders>
            <w:shd w:fill="0D2130" w:val="clear"/>
            <w:tcMar>
              <w:top w:type="dxa" w:w="400"/>
              <w:left w:type="dxa" w:w="400"/>
              <w:bottom w:type="dxa" w:w="400"/>
              <w:right w:type="dxa" w:w="400"/>
            </w:tcMar>
          </w:tcPr>
          <w:p>
            <w:pPr>
              <w:spacing w:after="130"/>
            </w:pPr>
            <w:r>
              <w:rPr>
                <w:rFonts w:ascii="Aptos" w:cs="Aptos" w:eastAsia="Aptos" w:hAnsi="Aptos"/>
                <w:b/>
                <w:bCs/>
                <w:color w:val="6FC3B9"/>
                <w:spacing w:val="80"/>
                <w:sz w:val="20"/>
                <w:szCs w:val="20"/>
              </w:rPr>
              <w:t xml:space="preserve">WHY WE ARE DOING THIS</w:t>
            </w:r>
          </w:p>
          <w:p>
            <w:r>
              <w:rPr>
                <w:rFonts w:ascii="Aptos" w:cs="Aptos" w:eastAsia="Aptos" w:hAnsi="Aptos"/>
                <w:color w:val="FFFFFF"/>
                <w:sz w:val="27"/>
                <w:szCs w:val="27"/>
              </w:rPr>
              <w:t xml:space="preserve">IN Venture is raising a new fund. This programme exists to strengthen the firm’s standing, sharpen its positioning and lift its visibility in the Israeli market — so the raise is easier, and founders consider us earlier and more often.</w:t>
            </w:r>
          </w:p>
        </w:tc>
      </w:tr>
    </w:tbl>
    <w:p>
      <w:pPr>
        <w:spacing w:after="850"/>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A.   </w:t>
      </w:r>
      <w:r>
        <w:rPr>
          <w:rFonts w:ascii="Aptos" w:cs="Aptos" w:eastAsia="Aptos" w:hAnsi="Aptos"/>
          <w:b/>
          <w:bCs/>
          <w:color w:val="0D2130"/>
          <w:sz w:val="30"/>
          <w:szCs w:val="30"/>
        </w:rPr>
        <w:t xml:space="preserve">What is the most valuable outcome this process could deliver?</w:t>
      </w:r>
    </w:p>
    <w:p>
      <w:pPr>
        <w:spacing w:after="220"/>
      </w:pPr>
      <w:r>
        <w:rPr>
          <w:rFonts w:ascii="Aptos" w:cs="Aptos" w:eastAsia="Aptos" w:hAnsi="Aptos"/>
          <w:i/>
          <w:iCs/>
          <w:color w:val="4E5A66"/>
          <w:sz w:val="23"/>
          <w:szCs w:val="23"/>
        </w:rPr>
        <w:t xml:space="preserve">If we achieve only this, the programme was worth doing.</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4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14"/>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B.   </w:t>
      </w:r>
      <w:r>
        <w:rPr>
          <w:rFonts w:ascii="Aptos" w:cs="Aptos" w:eastAsia="Aptos" w:hAnsi="Aptos"/>
          <w:b/>
          <w:bCs/>
          <w:color w:val="0D2130"/>
          <w:sz w:val="30"/>
          <w:szCs w:val="30"/>
        </w:rPr>
        <w:t xml:space="preserve">What has to be stronger before we go out to raise?</w:t>
      </w:r>
    </w:p>
    <w:p>
      <w:pPr>
        <w:spacing w:after="220"/>
      </w:pPr>
      <w:r>
        <w:rPr>
          <w:rFonts w:ascii="Aptos" w:cs="Aptos" w:eastAsia="Aptos" w:hAnsi="Aptos"/>
          <w:i/>
          <w:iCs/>
          <w:color w:val="4E5A66"/>
          <w:sz w:val="23"/>
          <w:szCs w:val="23"/>
        </w:rPr>
        <w:t xml:space="preserve">One per row, in order of weight.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2 OF 5</w:t>
      </w:r>
    </w:p>
    <w:p>
      <w:pPr>
        <w:pBdr>
          <w:bottom w:val="single" w:color="0D2130" w:sz="14"/>
        </w:pBdr>
        <w:spacing w:after="150"/>
      </w:pPr>
      <w:r>
        <w:rPr>
          <w:rFonts w:ascii="Aptos" w:cs="Aptos" w:eastAsia="Aptos" w:hAnsi="Aptos"/>
          <w:b/>
          <w:bCs/>
          <w:color w:val="0D2130"/>
          <w:sz w:val="60"/>
          <w:szCs w:val="60"/>
        </w:rPr>
        <w:t xml:space="preserve">Where we stand today</w:t>
      </w:r>
    </w:p>
    <w:p>
      <w:pPr>
        <w:spacing w:after="400" w:before="180"/>
      </w:pPr>
      <w:r>
        <w:rPr>
          <w:rFonts w:ascii="Aptos" w:cs="Aptos" w:eastAsia="Aptos" w:hAnsi="Aptos"/>
          <w:color w:val="4E5A66"/>
          <w:sz w:val="26"/>
          <w:szCs w:val="26"/>
        </w:rPr>
        <w:t xml:space="preserve">Score each line from 1 to 5, twice. First where we are now, then where it needs to be for this raise. 1 = weak. 5 = market leading.</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7200"/>
        <w:gridCol w:w="1500"/>
        <w:gridCol w:w="1500"/>
      </w:tblGrid>
      <w:tr>
        <w:trPr>
          <w:tblHeader/>
        </w:trPr>
        <w:tc>
          <w:tcPr>
            <w:tcW w:type="dxa" w:w="720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pPr>
              <w:jc w:val="left"/>
            </w:pPr>
            <w:r>
              <w:rPr>
                <w:rFonts w:ascii="Aptos" w:cs="Aptos" w:eastAsia="Aptos" w:hAnsi="Aptos"/>
                <w:b/>
                <w:bCs/>
                <w:color w:val="FFFFFF"/>
                <w:sz w:val="22"/>
                <w:szCs w:val="22"/>
              </w:rPr>
              <w:t xml:space="preserve">Where we stand</w:t>
            </w:r>
          </w:p>
        </w:tc>
        <w:tc>
          <w:tcPr>
            <w:tcW w:type="dxa" w:w="150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pPr>
              <w:jc w:val="center"/>
            </w:pPr>
            <w:r>
              <w:rPr>
                <w:rFonts w:ascii="Aptos" w:cs="Aptos" w:eastAsia="Aptos" w:hAnsi="Aptos"/>
                <w:b/>
                <w:bCs/>
                <w:color w:val="FFFFFF"/>
                <w:sz w:val="22"/>
                <w:szCs w:val="22"/>
              </w:rPr>
              <w:t xml:space="preserve">Today</w:t>
            </w:r>
          </w:p>
        </w:tc>
        <w:tc>
          <w:tcPr>
            <w:tcW w:type="dxa" w:w="1500"/>
            <w:tcBorders>
              <w:top w:val="single" w:color="0E8279" w:sz="8"/>
              <w:left w:val="single" w:color="0E8279" w:sz="8"/>
              <w:bottom w:val="single" w:color="0E8279" w:sz="8"/>
              <w:right w:val="single" w:color="0E8279" w:sz="8"/>
            </w:tcBorders>
            <w:shd w:fill="0E8279" w:val="clear"/>
            <w:tcMar>
              <w:top w:type="dxa" w:w="150"/>
              <w:left w:type="dxa" w:w="190"/>
              <w:bottom w:type="dxa" w:w="150"/>
              <w:right w:type="dxa" w:w="150"/>
            </w:tcMar>
          </w:tcPr>
          <w:p>
            <w:pPr>
              <w:jc w:val="center"/>
            </w:pPr>
            <w:r>
              <w:rPr>
                <w:rFonts w:ascii="Aptos" w:cs="Aptos" w:eastAsia="Aptos" w:hAnsi="Aptos"/>
                <w:b/>
                <w:bCs/>
                <w:color w:val="FFFFFF"/>
                <w:sz w:val="22"/>
                <w:szCs w:val="22"/>
              </w:rPr>
              <w:t xml:space="preserve">Needed</w:t>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Awareness among Israeli founders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Standing and credibility with LPs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Clarity of what we stand for</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Visibility of the partners as individuals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Perceived tier and prestige</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Differentiation from other Israeli funds</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FFFFF" w:val="clear"/>
            <w:tcMar>
              <w:top w:type="dxa" w:w="120"/>
              <w:left w:type="dxa" w:w="190"/>
              <w:bottom w:type="dxa" w:w="120"/>
              <w:right w:type="dxa" w:w="150"/>
            </w:tcMar>
            <w:vAlign w:val="center"/>
          </w:tcPr>
          <w:p>
            <w:r>
              <w:rPr>
                <w:rFonts w:ascii="Aptos" w:cs="Aptos" w:eastAsia="Aptos" w:hAnsi="Aptos"/>
                <w:b/>
                <w:bCs/>
                <w:color w:val="0D2130"/>
                <w:sz w:val="24"/>
                <w:szCs w:val="24"/>
              </w:rPr>
              <w:t xml:space="preserve">Quality and volume of inbound deal flow</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820" w:hRule="atLeast"/>
        </w:trPr>
        <w:tc>
          <w:tcPr>
            <w:tcW w:type="dxa" w:w="7200"/>
            <w:tcBorders>
              <w:top w:val="single" w:color="D5DDE3" w:sz="8"/>
              <w:left w:val="single" w:color="D5DDE3" w:sz="8"/>
              <w:bottom w:val="single" w:color="D5DDE3" w:sz="8"/>
              <w:right w:val="single" w:color="D5DDE3" w:sz="8"/>
            </w:tcBorders>
            <w:shd w:fill="F2F6F8" w:val="clear"/>
            <w:tcMar>
              <w:top w:type="dxa" w:w="120"/>
              <w:left w:type="dxa" w:w="190"/>
              <w:bottom w:type="dxa" w:w="120"/>
              <w:right w:type="dxa" w:w="150"/>
            </w:tcMar>
            <w:vAlign w:val="center"/>
          </w:tcPr>
          <w:p>
            <w:r>
              <w:rPr>
                <w:rFonts w:ascii="Aptos" w:cs="Aptos" w:eastAsia="Aptos" w:hAnsi="Aptos"/>
                <w:b/>
                <w:bCs/>
                <w:color w:val="0D2130"/>
                <w:sz w:val="24"/>
                <w:szCs w:val="24"/>
              </w:rPr>
              <w:t xml:space="preserve">One consistent story across the team</w:t>
            </w:r>
          </w:p>
        </w:tc>
        <w:tc>
          <w:tcPr>
            <w:tcW w:type="dxa" w:w="15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50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bl>
    <w:p>
      <w:pPr>
        <w:spacing w:after="850"/>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C.   </w:t>
      </w:r>
      <w:r>
        <w:rPr>
          <w:rFonts w:ascii="Aptos" w:cs="Aptos" w:eastAsia="Aptos" w:hAnsi="Aptos"/>
          <w:b/>
          <w:bCs/>
          <w:color w:val="0D2130"/>
          <w:sz w:val="30"/>
          <w:szCs w:val="30"/>
        </w:rPr>
        <w:t xml:space="preserve">Which single line above matters most, and why?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8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3 OF 5</w:t>
      </w:r>
    </w:p>
    <w:p>
      <w:pPr>
        <w:pBdr>
          <w:bottom w:val="single" w:color="0D2130" w:sz="14"/>
        </w:pBdr>
        <w:spacing w:after="150"/>
      </w:pPr>
      <w:r>
        <w:rPr>
          <w:rFonts w:ascii="Aptos" w:cs="Aptos" w:eastAsia="Aptos" w:hAnsi="Aptos"/>
          <w:b/>
          <w:bCs/>
          <w:color w:val="0D2130"/>
          <w:sz w:val="60"/>
          <w:szCs w:val="60"/>
        </w:rPr>
        <w:t xml:space="preserve">Whose opinion moves this raise</w:t>
      </w:r>
    </w:p>
    <w:p>
      <w:pPr>
        <w:spacing w:after="400" w:before="180"/>
      </w:pPr>
      <w:r>
        <w:rPr>
          <w:rFonts w:ascii="Aptos" w:cs="Aptos" w:eastAsia="Aptos" w:hAnsi="Aptos"/>
          <w:color w:val="4E5A66"/>
          <w:sz w:val="26"/>
          <w:szCs w:val="26"/>
        </w:rPr>
        <w:t xml:space="preserve">Positioning only counts if it moves the people who decide. Mark up to three, then rank them 1 to 3 in the same box.</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Founders raising now</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Family offices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Founders raising in 12–18 months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Co-investors and syndicate partners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Israeli institutional LPs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Corporate and strategic partners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International LPs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Israeli tech media</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D.   </w:t>
      </w:r>
      <w:r>
        <w:rPr>
          <w:rFonts w:ascii="Aptos" w:cs="Aptos" w:eastAsia="Aptos" w:hAnsi="Aptos"/>
          <w:b/>
          <w:bCs/>
          <w:color w:val="0D2130"/>
          <w:sz w:val="30"/>
          <w:szCs w:val="30"/>
        </w:rPr>
        <w:t xml:space="preserve">What do the ones you marked need to believe that they do not believe today?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4 OF 5</w:t>
      </w:r>
    </w:p>
    <w:p>
      <w:pPr>
        <w:pBdr>
          <w:bottom w:val="single" w:color="0D2130" w:sz="14"/>
        </w:pBdr>
        <w:spacing w:after="150"/>
      </w:pPr>
      <w:r>
        <w:rPr>
          <w:rFonts w:ascii="Aptos" w:cs="Aptos" w:eastAsia="Aptos" w:hAnsi="Aptos"/>
          <w:b/>
          <w:bCs/>
          <w:color w:val="0D2130"/>
          <w:sz w:val="60"/>
          <w:szCs w:val="60"/>
        </w:rPr>
        <w:t xml:space="preserve">The shift we are making</w:t>
      </w:r>
    </w:p>
    <w:p>
      <w:pPr>
        <w:spacing w:after="400" w:before="180"/>
      </w:pPr>
      <w:r>
        <w:rPr>
          <w:rFonts w:ascii="Aptos" w:cs="Aptos" w:eastAsia="Aptos" w:hAnsi="Aptos"/>
          <w:color w:val="4E5A66"/>
          <w:sz w:val="26"/>
          <w:szCs w:val="26"/>
        </w:rPr>
        <w:t xml:space="preserve">Mark up to three.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unknown to known</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quiet to a visible point of view</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known to seriously considered</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generalist to owner of a category</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considered to chosen</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transactional to a firm founders advocate for</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a corporate arm to a fund in its own right</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From local player to a credible global route</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E.   </w:t>
      </w:r>
      <w:r>
        <w:rPr>
          <w:rFonts w:ascii="Aptos" w:cs="Aptos" w:eastAsia="Aptos" w:hAnsi="Aptos"/>
          <w:b/>
          <w:bCs/>
          <w:color w:val="0D2130"/>
          <w:sz w:val="30"/>
          <w:szCs w:val="30"/>
        </w:rPr>
        <w:t xml:space="preserve">Describe that shift in your own words.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100"/>
        <w:gridCol w:w="8100"/>
      </w:tblGrid>
      <w:tr>
        <w:trPr>
          <w:cantSplit/>
          <w:trHeight w:val="700" w:hRule="atLeast"/>
        </w:trPr>
        <w:tc>
          <w:tcPr>
            <w:tcW w:type="dxa" w:w="210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4"/>
                <w:szCs w:val="24"/>
              </w:rPr>
              <w:t xml:space="preserve">Where we are now</w:t>
            </w:r>
          </w:p>
        </w:tc>
        <w:tc>
          <w:tcPr>
            <w:tcW w:type="dxa" w:w="81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00" w:hRule="atLeast"/>
        </w:trPr>
        <w:tc>
          <w:tcPr>
            <w:tcW w:type="dxa" w:w="210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4"/>
                <w:szCs w:val="24"/>
              </w:rPr>
              <w:t xml:space="preserve">Where we should be</w:t>
            </w:r>
          </w:p>
        </w:tc>
        <w:tc>
          <w:tcPr>
            <w:tcW w:type="dxa" w:w="81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00" w:hRule="atLeast"/>
        </w:trPr>
        <w:tc>
          <w:tcPr>
            <w:tcW w:type="dxa" w:w="210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4"/>
                <w:szCs w:val="24"/>
              </w:rPr>
              <w:t xml:space="preserve">Why it matters now</w:t>
            </w:r>
          </w:p>
        </w:tc>
        <w:tc>
          <w:tcPr>
            <w:tcW w:type="dxa" w:w="81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THE STRATEGIC FRAME  ·  5 OF 5</w:t>
      </w:r>
    </w:p>
    <w:p>
      <w:pPr>
        <w:pBdr>
          <w:bottom w:val="single" w:color="0D2130" w:sz="14"/>
        </w:pBdr>
        <w:spacing w:after="340"/>
      </w:pPr>
      <w:r>
        <w:rPr>
          <w:rFonts w:ascii="Aptos" w:cs="Aptos" w:eastAsia="Aptos" w:hAnsi="Aptos"/>
          <w:b/>
          <w:bCs/>
          <w:color w:val="0D2130"/>
          <w:sz w:val="60"/>
          <w:szCs w:val="60"/>
        </w:rPr>
        <w:t xml:space="preserve">What good looks like on 4 September</w:t>
      </w:r>
    </w:p>
    <w:p>
      <w:pPr>
        <w:spacing w:after="90"/>
      </w:pPr>
      <w:r>
        <w:rPr>
          <w:rFonts w:ascii="Aptos" w:cs="Aptos" w:eastAsia="Aptos" w:hAnsi="Aptos"/>
          <w:b/>
          <w:bCs/>
          <w:color w:val="0E8279"/>
          <w:sz w:val="30"/>
          <w:szCs w:val="30"/>
        </w:rPr>
        <w:t xml:space="preserve">F.   </w:t>
      </w:r>
      <w:r>
        <w:rPr>
          <w:rFonts w:ascii="Aptos" w:cs="Aptos" w:eastAsia="Aptos" w:hAnsi="Aptos"/>
          <w:b/>
          <w:bCs/>
          <w:color w:val="0D2130"/>
          <w:sz w:val="30"/>
          <w:szCs w:val="30"/>
        </w:rPr>
        <w:t xml:space="preserve">What would make you say this worked?</w:t>
      </w:r>
    </w:p>
    <w:p>
      <w:pPr>
        <w:spacing w:after="220"/>
      </w:pPr>
      <w:r>
        <w:rPr>
          <w:rFonts w:ascii="Aptos" w:cs="Aptos" w:eastAsia="Aptos" w:hAnsi="Aptos"/>
          <w:i/>
          <w:iCs/>
          <w:color w:val="4E5A66"/>
          <w:sz w:val="23"/>
          <w:szCs w:val="23"/>
        </w:rPr>
        <w:t xml:space="preserve">One per row.</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884"/>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G.   </w:t>
      </w:r>
      <w:r>
        <w:rPr>
          <w:rFonts w:ascii="Aptos" w:cs="Aptos" w:eastAsia="Aptos" w:hAnsi="Aptos"/>
          <w:b/>
          <w:bCs/>
          <w:color w:val="0D2130"/>
          <w:sz w:val="30"/>
          <w:szCs w:val="30"/>
        </w:rPr>
        <w:t xml:space="preserve">Which of these get us there?</w:t>
      </w:r>
    </w:p>
    <w:p>
      <w:pPr>
        <w:spacing w:after="220"/>
      </w:pPr>
      <w:r>
        <w:rPr>
          <w:rFonts w:ascii="Aptos" w:cs="Aptos" w:eastAsia="Aptos" w:hAnsi="Aptos"/>
          <w:i/>
          <w:iCs/>
          <w:color w:val="4E5A66"/>
          <w:sz w:val="23"/>
          <w:szCs w:val="23"/>
        </w:rPr>
        <w:t xml:space="preserve">Mark your top three, then write 1, 2 or 3 beside the mark.</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position the whole team states the same way</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Consistent presence in Israeli tech media</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Named value pillars with real proof behind them</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clear brand identity separate from the parent</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site that stands next to the best funds here</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point of view we become known for</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Partners visible as individuals in the market</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Inbound deal flow that cites the brand</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Portfolio founders advocating publicly</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LP materials telling one coherent story</w:t>
            </w:r>
          </w:p>
        </w:tc>
      </w:tr>
    </w:tbl>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Two</w:t>
            </w:r>
          </w:p>
          <w:p>
            <w:pPr>
              <w:spacing w:after="320"/>
            </w:pPr>
            <w:r>
              <w:rPr>
                <w:rFonts w:ascii="Aptos" w:cs="Aptos" w:eastAsia="Aptos" w:hAnsi="Aptos"/>
                <w:b/>
                <w:bCs/>
                <w:color w:val="FFFFFF"/>
                <w:sz w:val="80"/>
                <w:szCs w:val="80"/>
              </w:rPr>
              <w:t xml:space="preserve">The conversation</w:t>
            </w:r>
          </w:p>
          <w:p>
            <w:pPr>
              <w:spacing w:after="420"/>
            </w:pPr>
            <w:r>
              <w:rPr>
                <w:rFonts w:ascii="Aptos" w:cs="Aptos" w:eastAsia="Aptos" w:hAnsi="Aptos"/>
                <w:color w:val="A9C3D0"/>
                <w:sz w:val="28"/>
                <w:szCs w:val="28"/>
              </w:rPr>
              <w:t xml:space="preserve">Twenty-two open questions across seven topics. Your language here becomes the language of the messaging — so we ask before we suggest.</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The raw language of the messaging</w:t>
            </w:r>
          </w:p>
        </w:tc>
      </w:tr>
    </w:tbl>
    <w:p>
      <w:r>
        <w:br w:type="page"/>
      </w:r>
    </w:p>
    <w:p>
      <w:pPr>
        <w:spacing w:after="100"/>
      </w:pPr>
      <w:r>
        <w:rPr>
          <w:rFonts w:ascii="Aptos" w:cs="Aptos" w:eastAsia="Aptos" w:hAnsi="Aptos"/>
          <w:b/>
          <w:bCs/>
          <w:color w:val="0E8279"/>
          <w:spacing w:val="90"/>
          <w:sz w:val="20"/>
          <w:szCs w:val="20"/>
        </w:rPr>
        <w:t xml:space="preserve">CHAPTER 2  ·  PART 1  OF 7   ·   8 MINUTES</w:t>
      </w:r>
    </w:p>
    <w:p>
      <w:pPr>
        <w:pBdr>
          <w:bottom w:val="single" w:color="0D2130" w:sz="14"/>
        </w:pBdr>
        <w:spacing w:after="150"/>
      </w:pPr>
      <w:r>
        <w:rPr>
          <w:rFonts w:ascii="Aptos" w:cs="Aptos" w:eastAsia="Aptos" w:hAnsi="Aptos"/>
          <w:b/>
          <w:bCs/>
          <w:color w:val="0D2130"/>
          <w:sz w:val="60"/>
          <w:szCs w:val="60"/>
        </w:rPr>
        <w:t xml:space="preserve">Who we are</w:t>
      </w:r>
    </w:p>
    <w:p>
      <w:pPr>
        <w:spacing w:after="400" w:before="180"/>
      </w:pPr>
      <w:r>
        <w:rPr>
          <w:rFonts w:ascii="Aptos" w:cs="Aptos" w:eastAsia="Aptos" w:hAnsi="Aptos"/>
          <w:color w:val="4E5A66"/>
          <w:sz w:val="26"/>
          <w:szCs w:val="26"/>
        </w:rPr>
        <w:t xml:space="preserve">The base every pillar sits on. We want the language you already use when you talk well about this firm.</w:t>
      </w:r>
    </w:p>
    <w:p>
      <w:pPr>
        <w:spacing w:after="90"/>
      </w:pPr>
      <w:r>
        <w:rPr>
          <w:rFonts w:ascii="Aptos" w:cs="Aptos" w:eastAsia="Aptos" w:hAnsi="Aptos"/>
          <w:b/>
          <w:bCs/>
          <w:color w:val="0E8279"/>
          <w:sz w:val="30"/>
          <w:szCs w:val="30"/>
        </w:rPr>
        <w:t xml:space="preserve">1.   </w:t>
      </w:r>
      <w:r>
        <w:rPr>
          <w:rFonts w:ascii="Aptos" w:cs="Aptos" w:eastAsia="Aptos" w:hAnsi="Aptos"/>
          <w:b/>
          <w:bCs/>
          <w:color w:val="0D2130"/>
          <w:sz w:val="30"/>
          <w:szCs w:val="30"/>
        </w:rPr>
        <w:t xml:space="preserve">Describe IN Venture at its best in one sentence.</w:t>
      </w:r>
    </w:p>
    <w:p>
      <w:pPr>
        <w:spacing w:after="220"/>
      </w:pPr>
      <w:r>
        <w:rPr>
          <w:rFonts w:ascii="Aptos" w:cs="Aptos" w:eastAsia="Aptos" w:hAnsi="Aptos"/>
          <w:i/>
          <w:iCs/>
          <w:color w:val="4E5A66"/>
          <w:sz w:val="23"/>
          <w:szCs w:val="23"/>
        </w:rPr>
        <w:t xml:space="preserve">One you would be happy to see quoted.</w:t>
      </w:r>
    </w:p>
    <w:p>
      <w:pPr>
        <w:spacing w:after="130"/>
      </w:pPr>
      <w:r>
        <w:rPr>
          <w:rFonts w:ascii="Aptos" w:cs="Aptos" w:eastAsia="Aptos" w:hAnsi="Aptos"/>
          <w:b/>
          <w:bCs/>
          <w:color w:val="7E8B96"/>
          <w:spacing w:val="80"/>
          <w:sz w:val="18"/>
          <w:szCs w:val="18"/>
        </w:rPr>
        <w:t xml:space="preserve">IDENTITY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48"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2.   </w:t>
      </w:r>
      <w:r>
        <w:rPr>
          <w:rFonts w:ascii="Aptos" w:cs="Aptos" w:eastAsia="Aptos" w:hAnsi="Aptos"/>
          <w:b/>
          <w:bCs/>
          <w:color w:val="0D2130"/>
          <w:sz w:val="30"/>
          <w:szCs w:val="30"/>
        </w:rPr>
        <w:t xml:space="preserve">What do you believe about building companies in Israel that shapes how we invest?</w:t>
      </w:r>
    </w:p>
    <w:p>
      <w:pPr>
        <w:spacing w:after="130"/>
      </w:pPr>
      <w:r>
        <w:rPr>
          <w:rFonts w:ascii="Aptos" w:cs="Aptos" w:eastAsia="Aptos" w:hAnsi="Aptos"/>
          <w:b/>
          <w:bCs/>
          <w:color w:val="7E8B96"/>
          <w:spacing w:val="80"/>
          <w:sz w:val="18"/>
          <w:szCs w:val="18"/>
        </w:rPr>
        <w:t xml:space="preserve">IDENTITY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3.   </w:t>
      </w:r>
      <w:r>
        <w:rPr>
          <w:rFonts w:ascii="Aptos" w:cs="Aptos" w:eastAsia="Aptos" w:hAnsi="Aptos"/>
          <w:b/>
          <w:bCs/>
          <w:color w:val="0D2130"/>
          <w:sz w:val="30"/>
          <w:szCs w:val="30"/>
        </w:rPr>
        <w:t xml:space="preserve">What part of this firm’s story has never been told and should be?</w:t>
      </w:r>
    </w:p>
    <w:p>
      <w:pPr>
        <w:spacing w:after="130"/>
      </w:pPr>
      <w:r>
        <w:rPr>
          <w:rFonts w:ascii="Aptos" w:cs="Aptos" w:eastAsia="Aptos" w:hAnsi="Aptos"/>
          <w:b/>
          <w:bCs/>
          <w:color w:val="7E8B96"/>
          <w:spacing w:val="80"/>
          <w:sz w:val="18"/>
          <w:szCs w:val="18"/>
        </w:rPr>
        <w:t xml:space="preserve">IDENTITY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PART 2  OF 7   ·   9 MINUTES</w:t>
      </w:r>
    </w:p>
    <w:p>
      <w:pPr>
        <w:pBdr>
          <w:bottom w:val="single" w:color="0D2130" w:sz="14"/>
        </w:pBdr>
        <w:spacing w:after="150"/>
      </w:pPr>
      <w:r>
        <w:rPr>
          <w:rFonts w:ascii="Aptos" w:cs="Aptos" w:eastAsia="Aptos" w:hAnsi="Aptos"/>
          <w:b/>
          <w:bCs/>
          <w:color w:val="0D2130"/>
          <w:sz w:val="60"/>
          <w:szCs w:val="60"/>
        </w:rPr>
        <w:t xml:space="preserve">Where we fit in the ecosystem</w:t>
      </w:r>
    </w:p>
    <w:p>
      <w:pPr>
        <w:spacing w:after="400" w:before="180"/>
      </w:pPr>
      <w:r>
        <w:rPr>
          <w:rFonts w:ascii="Aptos" w:cs="Aptos" w:eastAsia="Aptos" w:hAnsi="Aptos"/>
          <w:color w:val="4E5A66"/>
          <w:sz w:val="26"/>
          <w:szCs w:val="26"/>
        </w:rPr>
        <w:t xml:space="preserve">Positioning is relative. We need the map of who we sit beside and what founders are not getting.</w:t>
      </w:r>
    </w:p>
    <w:p>
      <w:pPr>
        <w:spacing w:after="90"/>
      </w:pPr>
      <w:r>
        <w:rPr>
          <w:rFonts w:ascii="Aptos" w:cs="Aptos" w:eastAsia="Aptos" w:hAnsi="Aptos"/>
          <w:b/>
          <w:bCs/>
          <w:color w:val="0E8279"/>
          <w:sz w:val="30"/>
          <w:szCs w:val="30"/>
        </w:rPr>
        <w:t xml:space="preserve">4.   </w:t>
      </w:r>
      <w:r>
        <w:rPr>
          <w:rFonts w:ascii="Aptos" w:cs="Aptos" w:eastAsia="Aptos" w:hAnsi="Aptos"/>
          <w:b/>
          <w:bCs/>
          <w:color w:val="0D2130"/>
          <w:sz w:val="30"/>
          <w:szCs w:val="30"/>
        </w:rPr>
        <w:t xml:space="preserve">Which Israeli funds is a founder genuinely weighing us against?</w:t>
      </w:r>
    </w:p>
    <w:p>
      <w:pPr>
        <w:spacing w:after="220"/>
      </w:pPr>
      <w:r>
        <w:rPr>
          <w:rFonts w:ascii="Aptos" w:cs="Aptos" w:eastAsia="Aptos" w:hAnsi="Aptos"/>
          <w:i/>
          <w:iCs/>
          <w:color w:val="4E5A66"/>
          <w:sz w:val="23"/>
          <w:szCs w:val="23"/>
        </w:rPr>
        <w:t xml:space="preserve">This becomes the comparison set for question 9.</w:t>
      </w:r>
    </w:p>
    <w:p>
      <w:pPr>
        <w:spacing w:after="130"/>
      </w:pPr>
      <w:r>
        <w:rPr>
          <w:rFonts w:ascii="Aptos" w:cs="Aptos" w:eastAsia="Aptos" w:hAnsi="Aptos"/>
          <w:b/>
          <w:bCs/>
          <w:color w:val="7E8B96"/>
          <w:spacing w:val="80"/>
          <w:sz w:val="18"/>
          <w:szCs w:val="18"/>
        </w:rPr>
        <w:t xml:space="preserve">BEFORE SCENARIO</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4.</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5.   </w:t>
      </w:r>
      <w:r>
        <w:rPr>
          <w:rFonts w:ascii="Aptos" w:cs="Aptos" w:eastAsia="Aptos" w:hAnsi="Aptos"/>
          <w:b/>
          <w:bCs/>
          <w:color w:val="0D2130"/>
          <w:sz w:val="30"/>
          <w:szCs w:val="30"/>
        </w:rPr>
        <w:t xml:space="preserve">What do founders here not get from those funds that they should?</w:t>
      </w:r>
    </w:p>
    <w:p>
      <w:pPr>
        <w:spacing w:after="130"/>
      </w:pPr>
      <w:r>
        <w:rPr>
          <w:rFonts w:ascii="Aptos" w:cs="Aptos" w:eastAsia="Aptos" w:hAnsi="Aptos"/>
          <w:b/>
          <w:bCs/>
          <w:color w:val="7E8B96"/>
          <w:spacing w:val="80"/>
          <w:sz w:val="18"/>
          <w:szCs w:val="18"/>
        </w:rPr>
        <w:t xml:space="preserve">BEFORE SCENARIO</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6.   </w:t>
      </w:r>
      <w:r>
        <w:rPr>
          <w:rFonts w:ascii="Aptos" w:cs="Aptos" w:eastAsia="Aptos" w:hAnsi="Aptos"/>
          <w:b/>
          <w:bCs/>
          <w:color w:val="0D2130"/>
          <w:sz w:val="30"/>
          <w:szCs w:val="30"/>
        </w:rPr>
        <w:t xml:space="preserve">Which idea or territory in Israeli venture is genuinely unclaimed?</w:t>
      </w:r>
    </w:p>
    <w:p>
      <w:pPr>
        <w:spacing w:after="130"/>
      </w:pPr>
      <w:r>
        <w:rPr>
          <w:rFonts w:ascii="Aptos" w:cs="Aptos" w:eastAsia="Aptos" w:hAnsi="Aptos"/>
          <w:b/>
          <w:bCs/>
          <w:color w:val="7E8B96"/>
          <w:spacing w:val="80"/>
          <w:sz w:val="18"/>
          <w:szCs w:val="18"/>
        </w:rPr>
        <w:t xml:space="preserve">BEFORE SCENARIO</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PART 3  OF 7   ·   10 MINUTES</w:t>
      </w:r>
    </w:p>
    <w:p>
      <w:pPr>
        <w:pBdr>
          <w:bottom w:val="single" w:color="0D2130" w:sz="14"/>
        </w:pBdr>
        <w:spacing w:after="150"/>
      </w:pPr>
      <w:r>
        <w:rPr>
          <w:rFonts w:ascii="Aptos" w:cs="Aptos" w:eastAsia="Aptos" w:hAnsi="Aptos"/>
          <w:b/>
          <w:bCs/>
          <w:color w:val="0D2130"/>
          <w:sz w:val="60"/>
          <w:szCs w:val="60"/>
        </w:rPr>
        <w:t xml:space="preserve">What we are great at</w:t>
      </w:r>
    </w:p>
    <w:p>
      <w:pPr>
        <w:spacing w:after="400" w:before="180"/>
      </w:pPr>
      <w:r>
        <w:rPr>
          <w:rFonts w:ascii="Aptos" w:cs="Aptos" w:eastAsia="Aptos" w:hAnsi="Aptos"/>
          <w:color w:val="4E5A66"/>
          <w:sz w:val="26"/>
          <w:szCs w:val="26"/>
        </w:rPr>
        <w:t xml:space="preserve">Concrete examples here become the body of the messaging document.</w:t>
      </w:r>
    </w:p>
    <w:p>
      <w:pPr>
        <w:spacing w:after="200"/>
      </w:pPr>
      <w:r>
        <w:rPr>
          <w:rFonts w:ascii="Aptos" w:cs="Aptos" w:eastAsia="Aptos" w:hAnsi="Aptos"/>
          <w:b/>
          <w:bCs/>
          <w:color w:val="0E8279"/>
          <w:sz w:val="30"/>
          <w:szCs w:val="30"/>
        </w:rPr>
        <w:t xml:space="preserve">7.   </w:t>
      </w:r>
      <w:r>
        <w:rPr>
          <w:rFonts w:ascii="Aptos" w:cs="Aptos" w:eastAsia="Aptos" w:hAnsi="Aptos"/>
          <w:b/>
          <w:bCs/>
          <w:color w:val="0D2130"/>
          <w:sz w:val="30"/>
          <w:szCs w:val="30"/>
        </w:rPr>
        <w:t xml:space="preserve">Tell me about a company where our involvement changed the outcome. What did we actually do?</w:t>
      </w:r>
    </w:p>
    <w:p>
      <w:pPr>
        <w:spacing w:after="130"/>
      </w:pPr>
      <w:r>
        <w:rPr>
          <w:rFonts w:ascii="Aptos" w:cs="Aptos" w:eastAsia="Aptos" w:hAnsi="Aptos"/>
          <w:b/>
          <w:bCs/>
          <w:color w:val="7E8B96"/>
          <w:spacing w:val="80"/>
          <w:sz w:val="18"/>
          <w:szCs w:val="18"/>
        </w:rPr>
        <w:t xml:space="preserve">OUTCOMES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47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8.   </w:t>
      </w:r>
      <w:r>
        <w:rPr>
          <w:rFonts w:ascii="Aptos" w:cs="Aptos" w:eastAsia="Aptos" w:hAnsi="Aptos"/>
          <w:b/>
          <w:bCs/>
          <w:color w:val="0D2130"/>
          <w:sz w:val="30"/>
          <w:szCs w:val="30"/>
        </w:rPr>
        <w:t xml:space="preserve">What do we do in the first ninety days after investing that other funds do not?</w:t>
      </w:r>
    </w:p>
    <w:p>
      <w:pPr>
        <w:spacing w:after="130"/>
      </w:pPr>
      <w:r>
        <w:rPr>
          <w:rFonts w:ascii="Aptos" w:cs="Aptos" w:eastAsia="Aptos" w:hAnsi="Aptos"/>
          <w:b/>
          <w:bCs/>
          <w:color w:val="7E8B96"/>
          <w:spacing w:val="80"/>
          <w:sz w:val="18"/>
          <w:szCs w:val="18"/>
        </w:rPr>
        <w:t xml:space="preserve">CAPABILITIES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9.   </w:t>
      </w:r>
      <w:r>
        <w:rPr>
          <w:rFonts w:ascii="Aptos" w:cs="Aptos" w:eastAsia="Aptos" w:hAnsi="Aptos"/>
          <w:b/>
          <w:bCs/>
          <w:color w:val="0D2130"/>
          <w:sz w:val="30"/>
          <w:szCs w:val="30"/>
        </w:rPr>
        <w:t xml:space="preserve">What would our founders say we are best at?</w:t>
      </w:r>
    </w:p>
    <w:p>
      <w:pPr>
        <w:spacing w:after="130"/>
      </w:pPr>
      <w:r>
        <w:rPr>
          <w:rFonts w:ascii="Aptos" w:cs="Aptos" w:eastAsia="Aptos" w:hAnsi="Aptos"/>
          <w:b/>
          <w:bCs/>
          <w:color w:val="7E8B96"/>
          <w:spacing w:val="80"/>
          <w:sz w:val="18"/>
          <w:szCs w:val="18"/>
        </w:rPr>
        <w:t xml:space="preserve">OUTCOMES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PART 4  OF 7   ·   9 MINUTES</w:t>
      </w:r>
    </w:p>
    <w:p>
      <w:pPr>
        <w:pBdr>
          <w:bottom w:val="single" w:color="0D2130" w:sz="14"/>
        </w:pBdr>
        <w:spacing w:after="150"/>
      </w:pPr>
      <w:r>
        <w:rPr>
          <w:rFonts w:ascii="Aptos" w:cs="Aptos" w:eastAsia="Aptos" w:hAnsi="Aptos"/>
          <w:b/>
          <w:bCs/>
          <w:color w:val="0D2130"/>
          <w:sz w:val="60"/>
          <w:szCs w:val="60"/>
        </w:rPr>
        <w:t xml:space="preserve">What is ours alone</w:t>
      </w:r>
    </w:p>
    <w:p>
      <w:pPr>
        <w:spacing w:after="400" w:before="180"/>
      </w:pPr>
      <w:r>
        <w:rPr>
          <w:rFonts w:ascii="Aptos" w:cs="Aptos" w:eastAsia="Aptos" w:hAnsi="Aptos"/>
          <w:color w:val="4E5A66"/>
          <w:sz w:val="26"/>
          <w:szCs w:val="26"/>
        </w:rPr>
        <w:t xml:space="preserve">The sharpest part of the session — what is true of us and hard for anyone else here to claim.</w:t>
      </w:r>
    </w:p>
    <w:p>
      <w:pPr>
        <w:spacing w:after="200"/>
      </w:pPr>
      <w:r>
        <w:rPr>
          <w:rFonts w:ascii="Aptos" w:cs="Aptos" w:eastAsia="Aptos" w:hAnsi="Aptos"/>
          <w:b/>
          <w:bCs/>
          <w:color w:val="0E8279"/>
          <w:sz w:val="30"/>
          <w:szCs w:val="30"/>
        </w:rPr>
        <w:t xml:space="preserve">10.   </w:t>
      </w:r>
      <w:r>
        <w:rPr>
          <w:rFonts w:ascii="Aptos" w:cs="Aptos" w:eastAsia="Aptos" w:hAnsi="Aptos"/>
          <w:b/>
          <w:bCs/>
          <w:color w:val="0D2130"/>
          <w:sz w:val="30"/>
          <w:szCs w:val="30"/>
        </w:rPr>
        <w:t xml:space="preserve">What can we say that the funds you named in question 4 could not say as convincingly?</w:t>
      </w:r>
    </w:p>
    <w:p>
      <w:pPr>
        <w:spacing w:after="130"/>
      </w:pPr>
      <w:r>
        <w:rPr>
          <w:rFonts w:ascii="Aptos" w:cs="Aptos" w:eastAsia="Aptos" w:hAnsi="Aptos"/>
          <w:b/>
          <w:bCs/>
          <w:color w:val="7E8B96"/>
          <w:spacing w:val="80"/>
          <w:sz w:val="18"/>
          <w:szCs w:val="18"/>
        </w:rPr>
        <w:t xml:space="preserve">DIFFERENTIATION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11.   </w:t>
      </w:r>
      <w:r>
        <w:rPr>
          <w:rFonts w:ascii="Aptos" w:cs="Aptos" w:eastAsia="Aptos" w:hAnsi="Aptos"/>
          <w:b/>
          <w:bCs/>
          <w:color w:val="0D2130"/>
          <w:sz w:val="30"/>
          <w:szCs w:val="30"/>
        </w:rPr>
        <w:t xml:space="preserve">What does our Japanese and Asian reach let a company do that a local fund cannot offer?</w:t>
      </w:r>
    </w:p>
    <w:p>
      <w:pPr>
        <w:spacing w:after="130"/>
      </w:pPr>
      <w:r>
        <w:rPr>
          <w:rFonts w:ascii="Aptos" w:cs="Aptos" w:eastAsia="Aptos" w:hAnsi="Aptos"/>
          <w:b/>
          <w:bCs/>
          <w:color w:val="7E8B96"/>
          <w:spacing w:val="80"/>
          <w:sz w:val="18"/>
          <w:szCs w:val="18"/>
        </w:rPr>
        <w:t xml:space="preserve">DIFFERENTIATION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12.   </w:t>
      </w:r>
      <w:r>
        <w:rPr>
          <w:rFonts w:ascii="Aptos" w:cs="Aptos" w:eastAsia="Aptos" w:hAnsi="Aptos"/>
          <w:b/>
          <w:bCs/>
          <w:color w:val="0D2130"/>
          <w:sz w:val="30"/>
          <w:szCs w:val="30"/>
        </w:rPr>
        <w:t xml:space="preserve">If IN Venture owned one idea in Israeli venture, what should it be?</w:t>
      </w:r>
    </w:p>
    <w:p>
      <w:pPr>
        <w:spacing w:after="130"/>
      </w:pPr>
      <w:r>
        <w:rPr>
          <w:rFonts w:ascii="Aptos" w:cs="Aptos" w:eastAsia="Aptos" w:hAnsi="Aptos"/>
          <w:b/>
          <w:bCs/>
          <w:color w:val="7E8B96"/>
          <w:spacing w:val="80"/>
          <w:sz w:val="18"/>
          <w:szCs w:val="18"/>
        </w:rPr>
        <w:t xml:space="preserve">DIFFERENTIATION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PART 5  OF 7   ·   7 MINUTES</w:t>
      </w:r>
    </w:p>
    <w:p>
      <w:pPr>
        <w:pBdr>
          <w:bottom w:val="single" w:color="0D2130" w:sz="14"/>
        </w:pBdr>
        <w:spacing w:after="150"/>
      </w:pPr>
      <w:r>
        <w:rPr>
          <w:rFonts w:ascii="Aptos" w:cs="Aptos" w:eastAsia="Aptos" w:hAnsi="Aptos"/>
          <w:b/>
          <w:bCs/>
          <w:color w:val="0D2130"/>
          <w:sz w:val="60"/>
          <w:szCs w:val="60"/>
        </w:rPr>
        <w:t xml:space="preserve">The proof we are proud of</w:t>
      </w:r>
    </w:p>
    <w:p>
      <w:pPr>
        <w:spacing w:after="400" w:before="180"/>
      </w:pPr>
      <w:r>
        <w:rPr>
          <w:rFonts w:ascii="Aptos" w:cs="Aptos" w:eastAsia="Aptos" w:hAnsi="Aptos"/>
          <w:color w:val="4E5A66"/>
          <w:sz w:val="26"/>
          <w:szCs w:val="26"/>
        </w:rPr>
        <w:t xml:space="preserve">The site and the messaging launch on 4 September — this is the evidence that goes on them.</w:t>
      </w:r>
    </w:p>
    <w:p>
      <w:pPr>
        <w:spacing w:after="200"/>
      </w:pPr>
      <w:r>
        <w:rPr>
          <w:rFonts w:ascii="Aptos" w:cs="Aptos" w:eastAsia="Aptos" w:hAnsi="Aptos"/>
          <w:b/>
          <w:bCs/>
          <w:color w:val="0E8279"/>
          <w:sz w:val="30"/>
          <w:szCs w:val="30"/>
        </w:rPr>
        <w:t xml:space="preserve">13.   </w:t>
      </w:r>
      <w:r>
        <w:rPr>
          <w:rFonts w:ascii="Aptos" w:cs="Aptos" w:eastAsia="Aptos" w:hAnsi="Aptos"/>
          <w:b/>
          <w:bCs/>
          <w:color w:val="0D2130"/>
          <w:sz w:val="30"/>
          <w:szCs w:val="30"/>
        </w:rPr>
        <w:t xml:space="preserve">Which three portfolio stories best show what we are about?</w:t>
      </w:r>
    </w:p>
    <w:p>
      <w:pPr>
        <w:spacing w:after="130"/>
      </w:pPr>
      <w:r>
        <w:rPr>
          <w:rFonts w:ascii="Aptos" w:cs="Aptos" w:eastAsia="Aptos" w:hAnsi="Aptos"/>
          <w:b/>
          <w:bCs/>
          <w:color w:val="7E8B96"/>
          <w:spacing w:val="80"/>
          <w:sz w:val="18"/>
          <w:szCs w:val="18"/>
        </w:rPr>
        <w:t xml:space="preserve">PROOF POINTS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14.   </w:t>
      </w:r>
      <w:r>
        <w:rPr>
          <w:rFonts w:ascii="Aptos" w:cs="Aptos" w:eastAsia="Aptos" w:hAnsi="Aptos"/>
          <w:b/>
          <w:bCs/>
          <w:color w:val="0D2130"/>
          <w:sz w:val="30"/>
          <w:szCs w:val="30"/>
        </w:rPr>
        <w:t xml:space="preserve">Which founders would be glad to talk about us on camera or in press?</w:t>
      </w:r>
    </w:p>
    <w:p>
      <w:pPr>
        <w:spacing w:after="130"/>
      </w:pPr>
      <w:r>
        <w:rPr>
          <w:rFonts w:ascii="Aptos" w:cs="Aptos" w:eastAsia="Aptos" w:hAnsi="Aptos"/>
          <w:b/>
          <w:bCs/>
          <w:color w:val="7E8B96"/>
          <w:spacing w:val="80"/>
          <w:sz w:val="18"/>
          <w:szCs w:val="18"/>
        </w:rPr>
        <w:t xml:space="preserve">PROOF POINTS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90"/>
      </w:pPr>
      <w:r>
        <w:rPr>
          <w:rFonts w:ascii="Aptos" w:cs="Aptos" w:eastAsia="Aptos" w:hAnsi="Aptos"/>
          <w:b/>
          <w:bCs/>
          <w:color w:val="0E8279"/>
          <w:sz w:val="30"/>
          <w:szCs w:val="30"/>
        </w:rPr>
        <w:t xml:space="preserve">15.   </w:t>
      </w:r>
      <w:r>
        <w:rPr>
          <w:rFonts w:ascii="Aptos" w:cs="Aptos" w:eastAsia="Aptos" w:hAnsi="Aptos"/>
          <w:b/>
          <w:bCs/>
          <w:color w:val="0D2130"/>
          <w:sz w:val="30"/>
          <w:szCs w:val="30"/>
        </w:rPr>
        <w:t xml:space="preserve">Which figures can we put on the site with pride?</w:t>
      </w:r>
    </w:p>
    <w:p>
      <w:pPr>
        <w:spacing w:after="220"/>
      </w:pPr>
      <w:r>
        <w:rPr>
          <w:rFonts w:ascii="Aptos" w:cs="Aptos" w:eastAsia="Aptos" w:hAnsi="Aptos"/>
          <w:i/>
          <w:iCs/>
          <w:color w:val="4E5A66"/>
          <w:sz w:val="23"/>
          <w:szCs w:val="23"/>
        </w:rPr>
        <w:t xml:space="preserve">Exits, follow-on rate, revenue opened, companies built.</w:t>
      </w:r>
    </w:p>
    <w:p>
      <w:pPr>
        <w:spacing w:after="130"/>
      </w:pPr>
      <w:r>
        <w:rPr>
          <w:rFonts w:ascii="Aptos" w:cs="Aptos" w:eastAsia="Aptos" w:hAnsi="Aptos"/>
          <w:b/>
          <w:bCs/>
          <w:color w:val="7E8B96"/>
          <w:spacing w:val="80"/>
          <w:sz w:val="18"/>
          <w:szCs w:val="18"/>
        </w:rPr>
        <w:t xml:space="preserve">PROOF POINTS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PART 6  OF 7   ·   8 MINUTES</w:t>
      </w:r>
    </w:p>
    <w:p>
      <w:pPr>
        <w:pBdr>
          <w:bottom w:val="single" w:color="0D2130" w:sz="14"/>
        </w:pBdr>
        <w:spacing w:after="150"/>
      </w:pPr>
      <w:r>
        <w:rPr>
          <w:rFonts w:ascii="Aptos" w:cs="Aptos" w:eastAsia="Aptos" w:hAnsi="Aptos"/>
          <w:b/>
          <w:bCs/>
          <w:color w:val="0D2130"/>
          <w:sz w:val="60"/>
          <w:szCs w:val="60"/>
        </w:rPr>
        <w:t xml:space="preserve">How we want to land</w:t>
      </w:r>
    </w:p>
    <w:p>
      <w:pPr>
        <w:spacing w:after="400" w:before="180"/>
      </w:pPr>
      <w:r>
        <w:rPr>
          <w:rFonts w:ascii="Aptos" w:cs="Aptos" w:eastAsia="Aptos" w:hAnsi="Aptos"/>
          <w:color w:val="4E5A66"/>
          <w:sz w:val="26"/>
          <w:szCs w:val="26"/>
        </w:rPr>
        <w:t xml:space="preserve">Not what we say — what people are left with. This is the register the whole brand will be written in.</w:t>
      </w:r>
    </w:p>
    <w:p>
      <w:pPr>
        <w:spacing w:after="200"/>
      </w:pPr>
      <w:r>
        <w:rPr>
          <w:rFonts w:ascii="Aptos" w:cs="Aptos" w:eastAsia="Aptos" w:hAnsi="Aptos"/>
          <w:b/>
          <w:bCs/>
          <w:color w:val="0E8279"/>
          <w:sz w:val="30"/>
          <w:szCs w:val="30"/>
        </w:rPr>
        <w:t xml:space="preserve">16.   </w:t>
      </w:r>
      <w:r>
        <w:rPr>
          <w:rFonts w:ascii="Aptos" w:cs="Aptos" w:eastAsia="Aptos" w:hAnsi="Aptos"/>
          <w:b/>
          <w:bCs/>
          <w:color w:val="0D2130"/>
          <w:sz w:val="30"/>
          <w:szCs w:val="30"/>
        </w:rPr>
        <w:t xml:space="preserve">What do you want a founder to feel in the first ten minutes with us?</w:t>
      </w:r>
    </w:p>
    <w:p>
      <w:pPr>
        <w:spacing w:after="130"/>
      </w:pPr>
      <w:r>
        <w:rPr>
          <w:rFonts w:ascii="Aptos" w:cs="Aptos" w:eastAsia="Aptos" w:hAnsi="Aptos"/>
          <w:b/>
          <w:bCs/>
          <w:color w:val="7E8B96"/>
          <w:spacing w:val="80"/>
          <w:sz w:val="18"/>
          <w:szCs w:val="18"/>
        </w:rPr>
        <w:t xml:space="preserve">THE POSITION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17.   </w:t>
      </w:r>
      <w:r>
        <w:rPr>
          <w:rFonts w:ascii="Aptos" w:cs="Aptos" w:eastAsia="Aptos" w:hAnsi="Aptos"/>
          <w:b/>
          <w:bCs/>
          <w:color w:val="0D2130"/>
          <w:sz w:val="30"/>
          <w:szCs w:val="30"/>
        </w:rPr>
        <w:t xml:space="preserve">What do you want an LP to feel as they close our deck?</w:t>
      </w:r>
    </w:p>
    <w:p>
      <w:pPr>
        <w:spacing w:after="130"/>
      </w:pPr>
      <w:r>
        <w:rPr>
          <w:rFonts w:ascii="Aptos" w:cs="Aptos" w:eastAsia="Aptos" w:hAnsi="Aptos"/>
          <w:b/>
          <w:bCs/>
          <w:color w:val="7E8B96"/>
          <w:spacing w:val="80"/>
          <w:sz w:val="18"/>
          <w:szCs w:val="18"/>
        </w:rPr>
        <w:t xml:space="preserve">THE POSITION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18.   </w:t>
      </w:r>
      <w:r>
        <w:rPr>
          <w:rFonts w:ascii="Aptos" w:cs="Aptos" w:eastAsia="Aptos" w:hAnsi="Aptos"/>
          <w:b/>
          <w:bCs/>
          <w:color w:val="0D2130"/>
          <w:sz w:val="30"/>
          <w:szCs w:val="30"/>
        </w:rPr>
        <w:t xml:space="preserve">What should someone feel after thirty seconds on the new site?</w:t>
      </w:r>
    </w:p>
    <w:p>
      <w:pPr>
        <w:spacing w:after="130"/>
      </w:pPr>
      <w:r>
        <w:rPr>
          <w:rFonts w:ascii="Aptos" w:cs="Aptos" w:eastAsia="Aptos" w:hAnsi="Aptos"/>
          <w:b/>
          <w:bCs/>
          <w:color w:val="7E8B96"/>
          <w:spacing w:val="80"/>
          <w:sz w:val="18"/>
          <w:szCs w:val="18"/>
        </w:rPr>
        <w:t xml:space="preserve">THE POSITION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19.   </w:t>
      </w:r>
      <w:r>
        <w:rPr>
          <w:rFonts w:ascii="Aptos" w:cs="Aptos" w:eastAsia="Aptos" w:hAnsi="Aptos"/>
          <w:b/>
          <w:bCs/>
          <w:color w:val="0D2130"/>
          <w:sz w:val="30"/>
          <w:szCs w:val="30"/>
        </w:rPr>
        <w:t xml:space="preserve">What do you want said about us in a room we are not in?</w:t>
      </w:r>
    </w:p>
    <w:p>
      <w:pPr>
        <w:spacing w:after="130"/>
      </w:pPr>
      <w:r>
        <w:rPr>
          <w:rFonts w:ascii="Aptos" w:cs="Aptos" w:eastAsia="Aptos" w:hAnsi="Aptos"/>
          <w:b/>
          <w:bCs/>
          <w:color w:val="7E8B96"/>
          <w:spacing w:val="80"/>
          <w:sz w:val="18"/>
          <w:szCs w:val="18"/>
        </w:rPr>
        <w:t xml:space="preserve">THE POSITION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189"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p>
      <w:pPr>
        <w:spacing w:after="100"/>
      </w:pPr>
      <w:r>
        <w:rPr>
          <w:rFonts w:ascii="Aptos" w:cs="Aptos" w:eastAsia="Aptos" w:hAnsi="Aptos"/>
          <w:b/>
          <w:bCs/>
          <w:color w:val="0E8279"/>
          <w:spacing w:val="90"/>
          <w:sz w:val="20"/>
          <w:szCs w:val="20"/>
        </w:rPr>
        <w:t xml:space="preserve">CHAPTER 2  ·  PART 7  OF 7   ·   7 MINUTES</w:t>
      </w:r>
    </w:p>
    <w:p>
      <w:pPr>
        <w:pBdr>
          <w:bottom w:val="single" w:color="0D2130" w:sz="14"/>
        </w:pBdr>
        <w:spacing w:after="150"/>
      </w:pPr>
      <w:r>
        <w:rPr>
          <w:rFonts w:ascii="Aptos" w:cs="Aptos" w:eastAsia="Aptos" w:hAnsi="Aptos"/>
          <w:b/>
          <w:bCs/>
          <w:color w:val="0D2130"/>
          <w:sz w:val="60"/>
          <w:szCs w:val="60"/>
        </w:rPr>
        <w:t xml:space="preserve">What the market should believe</w:t>
      </w:r>
    </w:p>
    <w:p>
      <w:pPr>
        <w:spacing w:after="400" w:before="180"/>
      </w:pPr>
      <w:r>
        <w:rPr>
          <w:rFonts w:ascii="Aptos" w:cs="Aptos" w:eastAsia="Aptos" w:hAnsi="Aptos"/>
          <w:color w:val="4E5A66"/>
          <w:sz w:val="26"/>
          <w:szCs w:val="26"/>
        </w:rPr>
        <w:t xml:space="preserve">Fund III is easier to raise into a market that already has an opinion of us.</w:t>
      </w:r>
    </w:p>
    <w:p>
      <w:pPr>
        <w:spacing w:after="200"/>
      </w:pPr>
      <w:r>
        <w:rPr>
          <w:rFonts w:ascii="Aptos" w:cs="Aptos" w:eastAsia="Aptos" w:hAnsi="Aptos"/>
          <w:b/>
          <w:bCs/>
          <w:color w:val="0E8279"/>
          <w:sz w:val="30"/>
          <w:szCs w:val="30"/>
        </w:rPr>
        <w:t xml:space="preserve">16.   </w:t>
      </w:r>
      <w:r>
        <w:rPr>
          <w:rFonts w:ascii="Aptos" w:cs="Aptos" w:eastAsia="Aptos" w:hAnsi="Aptos"/>
          <w:b/>
          <w:bCs/>
          <w:color w:val="0D2130"/>
          <w:sz w:val="30"/>
          <w:szCs w:val="30"/>
        </w:rPr>
        <w:t xml:space="preserve">Before we ask anyone for anything, what should the market already believe about us?</w:t>
      </w:r>
    </w:p>
    <w:p>
      <w:pPr>
        <w:spacing w:after="130"/>
      </w:pPr>
      <w:r>
        <w:rPr>
          <w:rFonts w:ascii="Aptos" w:cs="Aptos" w:eastAsia="Aptos" w:hAnsi="Aptos"/>
          <w:b/>
          <w:bCs/>
          <w:color w:val="7E8B96"/>
          <w:spacing w:val="80"/>
          <w:sz w:val="18"/>
          <w:szCs w:val="18"/>
        </w:rPr>
        <w:t xml:space="preserve">THE POSITION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17.   </w:t>
      </w:r>
      <w:r>
        <w:rPr>
          <w:rFonts w:ascii="Aptos" w:cs="Aptos" w:eastAsia="Aptos" w:hAnsi="Aptos"/>
          <w:b/>
          <w:bCs/>
          <w:color w:val="0D2130"/>
          <w:sz w:val="30"/>
          <w:szCs w:val="30"/>
        </w:rPr>
        <w:t xml:space="preserve">Which rooms, stages and conversations should we be in that we are not?</w:t>
      </w:r>
    </w:p>
    <w:p>
      <w:pPr>
        <w:spacing w:after="130"/>
      </w:pPr>
      <w:r>
        <w:rPr>
          <w:rFonts w:ascii="Aptos" w:cs="Aptos" w:eastAsia="Aptos" w:hAnsi="Aptos"/>
          <w:b/>
          <w:bCs/>
          <w:color w:val="7E8B96"/>
          <w:spacing w:val="80"/>
          <w:sz w:val="18"/>
          <w:szCs w:val="18"/>
        </w:rPr>
        <w:t xml:space="preserve">THE POSITION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3.</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18.   </w:t>
      </w:r>
      <w:r>
        <w:rPr>
          <w:rFonts w:ascii="Aptos" w:cs="Aptos" w:eastAsia="Aptos" w:hAnsi="Aptos"/>
          <w:b/>
          <w:bCs/>
          <w:color w:val="0D2130"/>
          <w:sz w:val="30"/>
          <w:szCs w:val="30"/>
        </w:rPr>
        <w:t xml:space="preserve">On 4 September, what would make you proud to send the new site to a founder you respect?</w:t>
      </w:r>
    </w:p>
    <w:p>
      <w:pPr>
        <w:spacing w:after="130"/>
      </w:pPr>
      <w:r>
        <w:rPr>
          <w:rFonts w:ascii="Aptos" w:cs="Aptos" w:eastAsia="Aptos" w:hAnsi="Aptos"/>
          <w:b/>
          <w:bCs/>
          <w:color w:val="7E8B96"/>
          <w:spacing w:val="80"/>
          <w:sz w:val="18"/>
          <w:szCs w:val="18"/>
        </w:rPr>
        <w:t xml:space="preserve">THE POSITION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066"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782"/>
      </w:pPr>
      <w:r>
        <w:rPr>
          <w:rFonts w:ascii="Aptos" w:cs="Aptos" w:eastAsia="Aptos" w:hAnsi="Aptos"/>
          <w:sz w:val="12"/>
          <w:szCs w:val="12"/>
        </w:rPr>
        <w:t xml:space="preserve"/>
      </w:r>
    </w:p>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Three</w:t>
            </w:r>
          </w:p>
          <w:p>
            <w:pPr>
              <w:spacing w:after="320"/>
            </w:pPr>
            <w:r>
              <w:rPr>
                <w:rFonts w:ascii="Aptos" w:cs="Aptos" w:eastAsia="Aptos" w:hAnsi="Aptos"/>
                <w:b/>
                <w:bCs/>
                <w:color w:val="FFFFFF"/>
                <w:sz w:val="80"/>
                <w:szCs w:val="80"/>
              </w:rPr>
              <w:t xml:space="preserve">Where we sit</w:t>
            </w:r>
          </w:p>
          <w:p>
            <w:pPr>
              <w:spacing w:after="420"/>
            </w:pPr>
            <w:r>
              <w:rPr>
                <w:rFonts w:ascii="Aptos" w:cs="Aptos" w:eastAsia="Aptos" w:hAnsi="Aptos"/>
                <w:color w:val="A9C3D0"/>
                <w:sz w:val="28"/>
                <w:szCs w:val="28"/>
              </w:rPr>
              <w:t xml:space="preserve">Now that the language is on the table, we sharpen it against the market — the ground we compete on, and what the people who decide actually weigh.</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A map of the competitive ground</w:t>
            </w:r>
          </w:p>
        </w:tc>
      </w:tr>
    </w:tbl>
    <w:p>
      <w:r>
        <w:br w:type="page"/>
      </w:r>
    </w:p>
    <w:p>
      <w:pPr>
        <w:spacing w:after="100"/>
      </w:pPr>
      <w:r>
        <w:rPr>
          <w:rFonts w:ascii="Aptos" w:cs="Aptos" w:eastAsia="Aptos" w:hAnsi="Aptos"/>
          <w:b/>
          <w:bCs/>
          <w:color w:val="0E8279"/>
          <w:spacing w:val="90"/>
          <w:sz w:val="20"/>
          <w:szCs w:val="20"/>
        </w:rPr>
        <w:t xml:space="preserve">CHAPTER 3  ·  1 OF 4</w:t>
      </w:r>
    </w:p>
    <w:p>
      <w:pPr>
        <w:pBdr>
          <w:bottom w:val="single" w:color="0D2130" w:sz="14"/>
        </w:pBdr>
        <w:spacing w:after="150"/>
      </w:pPr>
      <w:r>
        <w:rPr>
          <w:rFonts w:ascii="Aptos" w:cs="Aptos" w:eastAsia="Aptos" w:hAnsi="Aptos"/>
          <w:b/>
          <w:bCs/>
          <w:color w:val="0D2130"/>
          <w:sz w:val="60"/>
          <w:szCs w:val="60"/>
        </w:rPr>
        <w:t xml:space="preserve">How Israeli funds position themselves</w:t>
      </w:r>
    </w:p>
    <w:p>
      <w:pPr>
        <w:spacing w:after="400" w:before="180"/>
      </w:pPr>
      <w:r>
        <w:rPr>
          <w:rFonts w:ascii="Aptos" w:cs="Aptos" w:eastAsia="Aptos" w:hAnsi="Aptos"/>
          <w:color w:val="4E5A66"/>
          <w:sz w:val="26"/>
          <w:szCs w:val="26"/>
        </w:rPr>
        <w:t xml:space="preserve">Our working read of the archetypes operating in this market. A lens, not a verdict — correct it as we go.</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600"/>
        <w:gridCol w:w="3800"/>
        <w:gridCol w:w="3800"/>
      </w:tblGrid>
      <w:tr>
        <w:trPr>
          <w:tblHeader/>
        </w:trPr>
        <w:tc>
          <w:tcPr>
            <w:tcW w:type="dxa" w:w="2600"/>
            <w:tcBorders>
              <w:top w:val="single" w:color="12384E" w:sz="8"/>
              <w:left w:val="single" w:color="12384E" w:sz="8"/>
              <w:bottom w:val="single" w:color="12384E" w:sz="8"/>
              <w:right w:val="single" w:color="12384E" w:sz="8"/>
            </w:tcBorders>
            <w:shd w:fill="12384E" w:val="clear"/>
            <w:tcMar>
              <w:top w:type="dxa" w:w="140"/>
              <w:left w:type="dxa" w:w="170"/>
              <w:bottom w:type="dxa" w:w="140"/>
              <w:right w:type="dxa" w:w="150"/>
            </w:tcMar>
          </w:tcPr>
          <w:p>
            <w:r>
              <w:rPr>
                <w:rFonts w:ascii="Aptos" w:cs="Aptos" w:eastAsia="Aptos" w:hAnsi="Aptos"/>
                <w:b/>
                <w:bCs/>
                <w:color w:val="FFFFFF"/>
                <w:sz w:val="23"/>
                <w:szCs w:val="23"/>
              </w:rPr>
              <w:t xml:space="preserve">Archetype</w:t>
            </w:r>
          </w:p>
        </w:tc>
        <w:tc>
          <w:tcPr>
            <w:tcW w:type="dxa" w:w="3800"/>
            <w:tcBorders>
              <w:top w:val="single" w:color="12384E" w:sz="8"/>
              <w:left w:val="single" w:color="12384E" w:sz="8"/>
              <w:bottom w:val="single" w:color="12384E" w:sz="8"/>
              <w:right w:val="single" w:color="12384E" w:sz="8"/>
            </w:tcBorders>
            <w:shd w:fill="12384E" w:val="clear"/>
            <w:tcMar>
              <w:top w:type="dxa" w:w="140"/>
              <w:left w:type="dxa" w:w="170"/>
              <w:bottom w:type="dxa" w:w="140"/>
              <w:right w:type="dxa" w:w="150"/>
            </w:tcMar>
          </w:tcPr>
          <w:p>
            <w:r>
              <w:rPr>
                <w:rFonts w:ascii="Aptos" w:cs="Aptos" w:eastAsia="Aptos" w:hAnsi="Aptos"/>
                <w:b/>
                <w:bCs/>
                <w:color w:val="FFFFFF"/>
                <w:sz w:val="23"/>
                <w:szCs w:val="23"/>
              </w:rPr>
              <w:t xml:space="preserve">Where it wins</w:t>
            </w:r>
          </w:p>
        </w:tc>
        <w:tc>
          <w:tcPr>
            <w:tcW w:type="dxa" w:w="3800"/>
            <w:tcBorders>
              <w:top w:val="single" w:color="12384E" w:sz="8"/>
              <w:left w:val="single" w:color="12384E" w:sz="8"/>
              <w:bottom w:val="single" w:color="12384E" w:sz="8"/>
              <w:right w:val="single" w:color="12384E" w:sz="8"/>
            </w:tcBorders>
            <w:shd w:fill="12384E" w:val="clear"/>
            <w:tcMar>
              <w:top w:type="dxa" w:w="140"/>
              <w:left w:type="dxa" w:w="170"/>
              <w:bottom w:type="dxa" w:w="140"/>
              <w:right w:type="dxa" w:w="150"/>
            </w:tcMar>
          </w:tcPr>
          <w:p>
            <w:r>
              <w:rPr>
                <w:rFonts w:ascii="Aptos" w:cs="Aptos" w:eastAsia="Aptos" w:hAnsi="Aptos"/>
                <w:b/>
                <w:bCs/>
                <w:color w:val="FFFFFF"/>
                <w:sz w:val="23"/>
                <w:szCs w:val="23"/>
              </w:rPr>
              <w:t xml:space="preserve">Where it is exposed</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Specialist</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Founders in that category call first</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Exposed when the category cools</w:t>
            </w:r>
          </w:p>
        </w:tc>
      </w:tr>
      <w:tr>
        <w:trPr>
          <w:cantSplit/>
        </w:trPr>
        <w:tc>
          <w:tcPr>
            <w:tcW w:type="dxa" w:w="26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bCs/>
                <w:color w:val="0D2130"/>
                <w:sz w:val="25"/>
                <w:szCs w:val="25"/>
              </w:rPr>
              <w:t xml:space="preserve">Company builder</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Conviction and ownership from day zero</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Reads as competing with founders</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Global bridge</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Commercial traction, not introductions</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Only matters if that market is on the roadmap</w:t>
            </w:r>
          </w:p>
        </w:tc>
      </w:tr>
      <w:tr>
        <w:trPr>
          <w:cantSplit/>
        </w:trPr>
        <w:tc>
          <w:tcPr>
            <w:tcW w:type="dxa" w:w="26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bCs/>
                <w:color w:val="0D2130"/>
                <w:sz w:val="25"/>
                <w:szCs w:val="25"/>
              </w:rPr>
              <w:t xml:space="preserve">Founder’s fund</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Mindshare and inbound at seed</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Thin beyond the individual</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Platform</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Later rounds and portfolio support</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Slower, less personal</w:t>
            </w:r>
          </w:p>
        </w:tc>
      </w:tr>
      <w:tr>
        <w:trPr>
          <w:cantSplit/>
        </w:trPr>
        <w:tc>
          <w:tcPr>
            <w:tcW w:type="dxa" w:w="26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bCs/>
                <w:color w:val="0D2130"/>
                <w:sz w:val="25"/>
                <w:szCs w:val="25"/>
              </w:rPr>
              <w:t xml:space="preserve">Contrarian</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Distinct thesis, better entry price</w:t>
            </w:r>
          </w:p>
        </w:tc>
        <w:tc>
          <w:tcPr>
            <w:tcW w:type="dxa" w:w="3800"/>
            <w:tcBorders>
              <w:top w:val="single" w:color="D5DDE3" w:sz="8"/>
              <w:left w:val="single" w:color="D5DDE3" w:sz="8"/>
              <w:bottom w:val="single" w:color="D5DDE3" w:sz="8"/>
              <w:right w:val="single" w:color="D5DDE3" w:sz="8"/>
            </w:tcBorders>
            <w:shd w:fill="F2F6F8" w:val="clear"/>
            <w:tcMar>
              <w:top w:type="dxa" w:w="140"/>
              <w:left w:type="dxa" w:w="170"/>
              <w:bottom w:type="dxa" w:w="140"/>
              <w:right w:type="dxa" w:w="150"/>
            </w:tcMar>
          </w:tcPr>
          <w:p>
            <w:r>
              <w:rPr>
                <w:rFonts w:ascii="Aptos" w:cs="Aptos" w:eastAsia="Aptos" w:hAnsi="Aptos"/>
                <w:b w:val="false"/>
                <w:bCs w:val="false"/>
                <w:color w:val="4E5A66"/>
                <w:sz w:val="23"/>
                <w:szCs w:val="23"/>
              </w:rPr>
              <w:t xml:space="preserve">Harder LP story without realised proof</w:t>
            </w:r>
          </w:p>
        </w:tc>
      </w:tr>
      <w:tr>
        <w:trPr>
          <w:cantSplit/>
        </w:trPr>
        <w:tc>
          <w:tcPr>
            <w:tcW w:type="dxa" w:w="26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bCs/>
                <w:color w:val="0D2130"/>
                <w:sz w:val="25"/>
                <w:szCs w:val="25"/>
              </w:rPr>
              <w:t xml:space="preserve">Institution</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Credibility with boards and LPs</w:t>
            </w:r>
          </w:p>
        </w:tc>
        <w:tc>
          <w:tcPr>
            <w:tcW w:type="dxa" w:w="3800"/>
            <w:tcBorders>
              <w:top w:val="single" w:color="D5DDE3" w:sz="8"/>
              <w:left w:val="single" w:color="D5DDE3" w:sz="8"/>
              <w:bottom w:val="single" w:color="D5DDE3" w:sz="8"/>
              <w:right w:val="single" w:color="D5DDE3" w:sz="8"/>
            </w:tcBorders>
            <w:shd w:fill="FFFFFF" w:val="clear"/>
            <w:tcMar>
              <w:top w:type="dxa" w:w="140"/>
              <w:left w:type="dxa" w:w="170"/>
              <w:bottom w:type="dxa" w:w="140"/>
              <w:right w:type="dxa" w:w="150"/>
            </w:tcMar>
          </w:tcPr>
          <w:p>
            <w:r>
              <w:rPr>
                <w:rFonts w:ascii="Aptos" w:cs="Aptos" w:eastAsia="Aptos" w:hAnsi="Aptos"/>
                <w:b w:val="false"/>
                <w:bCs w:val="false"/>
                <w:color w:val="4E5A66"/>
                <w:sz w:val="23"/>
                <w:szCs w:val="23"/>
              </w:rPr>
              <w:t xml:space="preserve">Reads conservative to ambitious founders</w:t>
            </w:r>
          </w:p>
        </w:tc>
      </w:tr>
    </w:tbl>
    <w:p>
      <w:r>
        <w:br w:type="page"/>
      </w:r>
    </w:p>
    <w:p>
      <w:pPr>
        <w:spacing w:after="100"/>
      </w:pPr>
      <w:r>
        <w:rPr>
          <w:rFonts w:ascii="Aptos" w:cs="Aptos" w:eastAsia="Aptos" w:hAnsi="Aptos"/>
          <w:b/>
          <w:bCs/>
          <w:color w:val="0E8279"/>
          <w:spacing w:val="90"/>
          <w:sz w:val="20"/>
          <w:szCs w:val="20"/>
        </w:rPr>
        <w:t xml:space="preserve">CHAPTER 3  ·  2 OF 4</w:t>
      </w:r>
    </w:p>
    <w:p>
      <w:pPr>
        <w:pBdr>
          <w:bottom w:val="single" w:color="0D2130" w:sz="14"/>
        </w:pBdr>
        <w:spacing w:after="150"/>
      </w:pPr>
      <w:r>
        <w:rPr>
          <w:rFonts w:ascii="Aptos" w:cs="Aptos" w:eastAsia="Aptos" w:hAnsi="Aptos"/>
          <w:b/>
          <w:bCs/>
          <w:color w:val="0D2130"/>
          <w:sz w:val="60"/>
          <w:szCs w:val="60"/>
        </w:rPr>
        <w:t xml:space="preserve">Which of these are we</w:t>
      </w:r>
    </w:p>
    <w:p>
      <w:pPr>
        <w:spacing w:after="400" w:before="180"/>
      </w:pPr>
      <w:r>
        <w:rPr>
          <w:rFonts w:ascii="Aptos" w:cs="Aptos" w:eastAsia="Aptos" w:hAnsi="Aptos"/>
          <w:color w:val="4E5A66"/>
          <w:sz w:val="26"/>
          <w:szCs w:val="26"/>
        </w:rPr>
        <w:t xml:space="preserve">One pass. Mark the box under Today for where we are now, and under Target for where we intend to be when Fund III closes.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7300"/>
        <w:gridCol w:w="1450"/>
        <w:gridCol w:w="1450"/>
      </w:tblGrid>
      <w:tr>
        <w:trPr>
          <w:tblHeader/>
        </w:trPr>
        <w:tc>
          <w:tcPr>
            <w:tcW w:type="dxa" w:w="730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r>
              <w:rPr>
                <w:rFonts w:ascii="Aptos" w:cs="Aptos" w:eastAsia="Aptos" w:hAnsi="Aptos"/>
                <w:b/>
                <w:bCs/>
                <w:color w:val="FFFFFF"/>
                <w:sz w:val="23"/>
                <w:szCs w:val="23"/>
              </w:rPr>
              <w:t xml:space="preserve">Archetype</w:t>
            </w:r>
          </w:p>
        </w:tc>
        <w:tc>
          <w:tcPr>
            <w:tcW w:type="dxa" w:w="1450"/>
            <w:tcBorders>
              <w:top w:val="single" w:color="12384E" w:sz="8"/>
              <w:left w:val="single" w:color="12384E" w:sz="8"/>
              <w:bottom w:val="single" w:color="12384E" w:sz="8"/>
              <w:right w:val="single" w:color="12384E" w:sz="8"/>
            </w:tcBorders>
            <w:shd w:fill="12384E"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Today</w:t>
            </w:r>
          </w:p>
        </w:tc>
        <w:tc>
          <w:tcPr>
            <w:tcW w:type="dxa" w:w="1450"/>
            <w:tcBorders>
              <w:top w:val="single" w:color="0E8279" w:sz="8"/>
              <w:left w:val="single" w:color="0E8279" w:sz="8"/>
              <w:bottom w:val="single" w:color="0E8279" w:sz="8"/>
              <w:right w:val="single" w:color="0E8279" w:sz="8"/>
            </w:tcBorders>
            <w:shd w:fill="0E8279"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Target</w:t>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specialist — one category, owned completely</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company builder — we start and staff them</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global bridge — a market they cannot reach alone</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founder’s fund — personality and community led</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platform — scale, services, follow-on depth</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contrarian — we back what others pass on</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730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 institution — the established, safe choice</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bl>
    <w:p>
      <w:pPr>
        <w:spacing w:after="700"/>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H.   </w:t>
      </w:r>
      <w:r>
        <w:rPr>
          <w:rFonts w:ascii="Aptos" w:cs="Aptos" w:eastAsia="Aptos" w:hAnsi="Aptos"/>
          <w:b/>
          <w:bCs/>
          <w:color w:val="0D2130"/>
          <w:sz w:val="30"/>
          <w:szCs w:val="30"/>
        </w:rPr>
        <w:t xml:space="preserve">If those two are different, what closes the gap?</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3  ·  3 OF 4</w:t>
      </w:r>
    </w:p>
    <w:p>
      <w:pPr>
        <w:pBdr>
          <w:bottom w:val="single" w:color="0D2130" w:sz="14"/>
        </w:pBdr>
        <w:spacing w:after="150"/>
      </w:pPr>
      <w:r>
        <w:rPr>
          <w:rFonts w:ascii="Aptos" w:cs="Aptos" w:eastAsia="Aptos" w:hAnsi="Aptos"/>
          <w:b/>
          <w:bCs/>
          <w:color w:val="0D2130"/>
          <w:sz w:val="60"/>
          <w:szCs w:val="60"/>
        </w:rPr>
        <w:t xml:space="preserve">What founders actually choose on</w:t>
      </w:r>
    </w:p>
    <w:p>
      <w:pPr>
        <w:spacing w:after="400" w:before="180"/>
      </w:pPr>
      <w:r>
        <w:rPr>
          <w:rFonts w:ascii="Aptos" w:cs="Aptos" w:eastAsia="Aptos" w:hAnsi="Aptos"/>
          <w:color w:val="4E5A66"/>
          <w:sz w:val="26"/>
          <w:szCs w:val="26"/>
        </w:rPr>
        <w:t xml:space="preserve">Mark the three you believe decide it most often in this market.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Partner-level attention, not associate coverage</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Go-to-market help abroad</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Speed and certainty of the process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Category expertise</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Valuation and terms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Chemistry with the partner</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Follow-on capacity and reserves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Behaviour on the board when things go wrong</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Signal into the next round</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Brand prestige on the cap table</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J.   </w:t>
      </w:r>
      <w:r>
        <w:rPr>
          <w:rFonts w:ascii="Aptos" w:cs="Aptos" w:eastAsia="Aptos" w:hAnsi="Aptos"/>
          <w:b/>
          <w:bCs/>
          <w:color w:val="0D2130"/>
          <w:sz w:val="30"/>
          <w:szCs w:val="30"/>
        </w:rPr>
        <w:t xml:space="preserve">Which of those three are we genuinely strong on today?</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3  ·  4 OF 4</w:t>
      </w:r>
    </w:p>
    <w:p>
      <w:pPr>
        <w:pBdr>
          <w:bottom w:val="single" w:color="0D2130" w:sz="14"/>
        </w:pBdr>
        <w:spacing w:after="150"/>
      </w:pPr>
      <w:r>
        <w:rPr>
          <w:rFonts w:ascii="Aptos" w:cs="Aptos" w:eastAsia="Aptos" w:hAnsi="Aptos"/>
          <w:b/>
          <w:bCs/>
          <w:color w:val="0D2130"/>
          <w:sz w:val="60"/>
          <w:szCs w:val="60"/>
        </w:rPr>
        <w:t xml:space="preserve">What LPs will underwrite</w:t>
      </w:r>
    </w:p>
    <w:p>
      <w:pPr>
        <w:spacing w:after="400" w:before="180"/>
      </w:pPr>
      <w:r>
        <w:rPr>
          <w:rFonts w:ascii="Aptos" w:cs="Aptos" w:eastAsia="Aptos" w:hAnsi="Aptos"/>
          <w:color w:val="4E5A66"/>
          <w:sz w:val="26"/>
          <w:szCs w:val="26"/>
        </w:rPr>
        <w:t xml:space="preserve">Mark the three that will weigh most heavily in this raise.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80"/>
        <w:gridCol w:w="4420"/>
        <w:gridCol w:w="680"/>
        <w:gridCol w:w="4420"/>
      </w:tblGrid>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Track record attributable to this team</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Reserve and follow-on strategy</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Realised returns, not paper marks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Differentiated access others lack</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A genuine sourcing edge</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Fund size matched to strategy</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Team stability and succession</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Quality of co-investors</w:t>
            </w:r>
          </w:p>
        </w:tc>
      </w:tr>
      <w:tr>
        <w:trPr>
          <w:cantSplit/>
          <w:trHeight w:val="720" w:hRule="atLeast"/>
        </w:trPr>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Clarity and discipline of the thesis</w:t>
            </w:r>
          </w:p>
        </w:tc>
        <w:tc>
          <w:tcPr>
            <w:tcW w:type="dxa" w:w="68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4420"/>
            <w:tcBorders>
              <w:top w:val="none" w:color="FFFFFF" w:sz="0"/>
              <w:left w:val="none" w:color="FFFFFF" w:sz="0"/>
              <w:bottom w:val="none" w:color="FFFFFF" w:sz="0"/>
              <w:right w:val="none" w:color="FFFFFF" w:sz="0"/>
            </w:tcBorders>
            <w:tcMar>
              <w:top w:type="dxa" w:w="90"/>
              <w:left w:type="dxa" w:w="210"/>
              <w:bottom w:type="dxa" w:w="90"/>
              <w:right w:type="dxa" w:w="150"/>
            </w:tcMar>
            <w:vAlign w:val="center"/>
          </w:tcPr>
          <w:p>
            <w:r>
              <w:rPr>
                <w:rFonts w:ascii="Aptos" w:cs="Aptos" w:eastAsia="Aptos" w:hAnsi="Aptos"/>
                <w:b/>
                <w:bCs/>
                <w:color w:val="0D2130"/>
                <w:sz w:val="24"/>
                <w:szCs w:val="24"/>
              </w:rPr>
              <w:t xml:space="preserve">Reporting and transparency</w:t>
            </w:r>
          </w:p>
        </w:tc>
      </w:tr>
    </w:tbl>
    <w:p>
      <w:pPr>
        <w:spacing w:after="884"/>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K.   </w:t>
      </w:r>
      <w:r>
        <w:rPr>
          <w:rFonts w:ascii="Aptos" w:cs="Aptos" w:eastAsia="Aptos" w:hAnsi="Aptos"/>
          <w:b/>
          <w:bCs/>
          <w:color w:val="0D2130"/>
          <w:sz w:val="30"/>
          <w:szCs w:val="30"/>
        </w:rPr>
        <w:t xml:space="preserve">Where is the gap between what they weigh and what we currently communicate?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Four</w:t>
            </w:r>
          </w:p>
          <w:p>
            <w:pPr>
              <w:spacing w:after="320"/>
            </w:pPr>
            <w:r>
              <w:rPr>
                <w:rFonts w:ascii="Aptos" w:cs="Aptos" w:eastAsia="Aptos" w:hAnsi="Aptos"/>
                <w:b/>
                <w:bCs/>
                <w:color w:val="FFFFFF"/>
                <w:sz w:val="80"/>
                <w:szCs w:val="80"/>
              </w:rPr>
              <w:t xml:space="preserve">What we are made of</w:t>
            </w:r>
          </w:p>
          <w:p>
            <w:pPr>
              <w:spacing w:after="420"/>
            </w:pPr>
            <w:r>
              <w:rPr>
                <w:rFonts w:ascii="Aptos" w:cs="Aptos" w:eastAsia="Aptos" w:hAnsi="Aptos"/>
                <w:color w:val="A9C3D0"/>
                <w:sz w:val="28"/>
                <w:szCs w:val="28"/>
              </w:rPr>
              <w:t xml:space="preserve">Twelve values make up the standard vocabulary of venture brands worldwide. The exercise is not to pick what sounds good — it is to sort honestly.</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Four values, honestly sorted</w:t>
            </w:r>
          </w:p>
        </w:tc>
      </w:tr>
    </w:tbl>
    <w:p>
      <w:r>
        <w:br w:type="page"/>
      </w:r>
    </w:p>
    <w:p>
      <w:pPr>
        <w:spacing w:after="100"/>
      </w:pPr>
      <w:r>
        <w:rPr>
          <w:rFonts w:ascii="Aptos" w:cs="Aptos" w:eastAsia="Aptos" w:hAnsi="Aptos"/>
          <w:b/>
          <w:bCs/>
          <w:color w:val="0E8279"/>
          <w:spacing w:val="90"/>
          <w:sz w:val="20"/>
          <w:szCs w:val="20"/>
        </w:rPr>
        <w:t xml:space="preserve">CHAPTER 4</w:t>
      </w:r>
    </w:p>
    <w:p>
      <w:pPr>
        <w:pBdr>
          <w:bottom w:val="single" w:color="0D2130" w:sz="14"/>
        </w:pBdr>
        <w:spacing w:after="150"/>
      </w:pPr>
      <w:r>
        <w:rPr>
          <w:rFonts w:ascii="Aptos" w:cs="Aptos" w:eastAsia="Aptos" w:hAnsi="Aptos"/>
          <w:b/>
          <w:bCs/>
          <w:color w:val="0D2130"/>
          <w:sz w:val="60"/>
          <w:szCs w:val="60"/>
        </w:rPr>
        <w:t xml:space="preserve">The value band, sorted in one pass</w:t>
      </w:r>
    </w:p>
    <w:p>
      <w:pPr>
        <w:spacing w:after="400" w:before="180"/>
      </w:pPr>
      <w:r>
        <w:rPr>
          <w:rFonts w:ascii="Aptos" w:cs="Aptos" w:eastAsia="Aptos" w:hAnsi="Aptos"/>
          <w:color w:val="4E5A66"/>
          <w:sz w:val="26"/>
          <w:szCs w:val="26"/>
        </w:rPr>
        <w:t xml:space="preserve">Three columns, one row per value. Mark four under Ours. Of those four, mark two under Strongest. Then mark two under Weakest — anywhere on the list.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5850"/>
        <w:gridCol w:w="1450"/>
        <w:gridCol w:w="1450"/>
        <w:gridCol w:w="1450"/>
      </w:tblGrid>
      <w:tr>
        <w:trPr>
          <w:tblHeader/>
        </w:trPr>
        <w:tc>
          <w:tcPr>
            <w:tcW w:type="dxa" w:w="5850"/>
            <w:tcBorders>
              <w:top w:val="single" w:color="12384E" w:sz="8"/>
              <w:left w:val="single" w:color="12384E" w:sz="8"/>
              <w:bottom w:val="single" w:color="12384E" w:sz="8"/>
              <w:right w:val="single" w:color="12384E" w:sz="8"/>
            </w:tcBorders>
            <w:shd w:fill="12384E" w:val="clear"/>
            <w:tcMar>
              <w:top w:type="dxa" w:w="150"/>
              <w:left w:type="dxa" w:w="190"/>
              <w:bottom w:type="dxa" w:w="150"/>
              <w:right w:type="dxa" w:w="150"/>
            </w:tcMar>
          </w:tcPr>
          <w:p>
            <w:r>
              <w:rPr>
                <w:rFonts w:ascii="Aptos" w:cs="Aptos" w:eastAsia="Aptos" w:hAnsi="Aptos"/>
                <w:b/>
                <w:bCs/>
                <w:color w:val="FFFFFF"/>
                <w:sz w:val="23"/>
                <w:szCs w:val="23"/>
              </w:rPr>
              <w:t xml:space="preserve">Value</w:t>
            </w:r>
          </w:p>
        </w:tc>
        <w:tc>
          <w:tcPr>
            <w:tcW w:type="dxa" w:w="1450"/>
            <w:tcBorders>
              <w:top w:val="single" w:color="12384E" w:sz="8"/>
              <w:left w:val="single" w:color="12384E" w:sz="8"/>
              <w:bottom w:val="single" w:color="12384E" w:sz="8"/>
              <w:right w:val="single" w:color="12384E" w:sz="8"/>
            </w:tcBorders>
            <w:shd w:fill="12384E"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Ours  (4)</w:t>
            </w:r>
          </w:p>
        </w:tc>
        <w:tc>
          <w:tcPr>
            <w:tcW w:type="dxa" w:w="1450"/>
            <w:tcBorders>
              <w:top w:val="single" w:color="0E8279" w:sz="8"/>
              <w:left w:val="single" w:color="0E8279" w:sz="8"/>
              <w:bottom w:val="single" w:color="0E8279" w:sz="8"/>
              <w:right w:val="single" w:color="0E8279" w:sz="8"/>
            </w:tcBorders>
            <w:shd w:fill="0E8279"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Strongest  (2)</w:t>
            </w:r>
          </w:p>
        </w:tc>
        <w:tc>
          <w:tcPr>
            <w:tcW w:type="dxa" w:w="1450"/>
            <w:tcBorders>
              <w:top w:val="single" w:color="8A5A2B" w:sz="8"/>
              <w:left w:val="single" w:color="8A5A2B" w:sz="8"/>
              <w:bottom w:val="single" w:color="8A5A2B" w:sz="8"/>
              <w:right w:val="single" w:color="8A5A2B" w:sz="8"/>
            </w:tcBorders>
            <w:shd w:fill="8A5A2B" w:val="clear"/>
            <w:tcMar>
              <w:top w:type="dxa" w:w="150"/>
              <w:left w:type="dxa" w:w="70"/>
              <w:bottom w:type="dxa" w:w="150"/>
              <w:right w:type="dxa" w:w="70"/>
            </w:tcMar>
          </w:tcPr>
          <w:p>
            <w:pPr>
              <w:jc w:val="center"/>
            </w:pPr>
            <w:r>
              <w:rPr>
                <w:rFonts w:ascii="Aptos" w:cs="Aptos" w:eastAsia="Aptos" w:hAnsi="Aptos"/>
                <w:b/>
                <w:bCs/>
                <w:color w:val="FFFFFF"/>
                <w:sz w:val="21"/>
                <w:szCs w:val="21"/>
              </w:rPr>
              <w:t xml:space="preserve">Weakest  (2)</w:t>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Conviction — we lead early and hold</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Access — we open doors others cannot</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Operational depth — we build alongside</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Speed — decisions in days, not months</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Thesis rigour — we know the category best</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Network density — introductions that matter</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Follow-on strength — we show up every round</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Judgement — pattern recognition across cycles</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Global reach — cross-border market entry</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Founder alignment — governance that backs the team</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FFFFF" w:val="clear"/>
            <w:tcMar>
              <w:top w:type="dxa" w:w="110"/>
              <w:left w:type="dxa" w:w="190"/>
              <w:bottom w:type="dxa" w:w="110"/>
              <w:right w:type="dxa" w:w="150"/>
            </w:tcMar>
            <w:vAlign w:val="center"/>
          </w:tcPr>
          <w:p>
            <w:r>
              <w:rPr>
                <w:rFonts w:ascii="Aptos" w:cs="Aptos" w:eastAsia="Aptos" w:hAnsi="Aptos"/>
                <w:b/>
                <w:bCs/>
                <w:color w:val="0D2130"/>
                <w:sz w:val="24"/>
                <w:szCs w:val="24"/>
              </w:rPr>
              <w:t xml:space="preserve">Transparency — a clear, honest process</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r>
        <w:trPr>
          <w:cantSplit/>
          <w:trHeight w:val="720" w:hRule="atLeast"/>
        </w:trPr>
        <w:tc>
          <w:tcPr>
            <w:tcW w:type="dxa" w:w="5850"/>
            <w:tcBorders>
              <w:top w:val="single" w:color="D5DDE3" w:sz="8"/>
              <w:left w:val="single" w:color="D5DDE3" w:sz="8"/>
              <w:bottom w:val="single" w:color="D5DDE3" w:sz="8"/>
              <w:right w:val="single" w:color="D5DDE3" w:sz="8"/>
            </w:tcBorders>
            <w:shd w:fill="F2F6F8" w:val="clear"/>
            <w:tcMar>
              <w:top w:type="dxa" w:w="110"/>
              <w:left w:type="dxa" w:w="190"/>
              <w:bottom w:type="dxa" w:w="110"/>
              <w:right w:type="dxa" w:w="150"/>
            </w:tcMar>
            <w:vAlign w:val="center"/>
          </w:tcPr>
          <w:p>
            <w:r>
              <w:rPr>
                <w:rFonts w:ascii="Aptos" w:cs="Aptos" w:eastAsia="Aptos" w:hAnsi="Aptos"/>
                <w:b/>
                <w:bCs/>
                <w:color w:val="0D2130"/>
                <w:sz w:val="24"/>
                <w:szCs w:val="24"/>
              </w:rPr>
              <w:t xml:space="preserve">Community — a real founder ecosystem</w:t>
            </w:r>
          </w:p>
        </w:tc>
        <w:tc>
          <w:tcPr>
            <w:tcW w:type="dxa" w:w="145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E9F3F2"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c>
          <w:tcPr>
            <w:tcW w:type="dxa" w:w="1450"/>
            <w:tcBorders>
              <w:top w:val="single" w:color="AEB9C2" w:sz="8"/>
              <w:left w:val="single" w:color="AEB9C2" w:sz="8"/>
              <w:bottom w:val="single" w:color="AEB9C2" w:sz="8"/>
              <w:right w:val="single" w:color="AEB9C2" w:sz="8"/>
            </w:tcBorders>
            <w:shd w:fill="F6EFE6" w:val="clear"/>
            <w:tcMar>
              <w:top w:type="dxa" w:w="110"/>
              <w:left w:type="dxa" w:w="190"/>
              <w:bottom w:type="dxa" w:w="110"/>
              <w:right w:type="dxa" w:w="170"/>
            </w:tcMar>
            <w:vAlign w:val="center"/>
          </w:tcPr>
          <w:p>
            <w:pPr>
              <w:jc w:val="center"/>
            </w:pPr>
            <w:r>
              <w:rPr>
                <w:rFonts w:ascii="Aptos" w:cs="Aptos" w:eastAsia="Aptos" w:hAnsi="Aptos"/>
                <w:sz w:val="26"/>
                <w:szCs w:val="26"/>
              </w:rPr>
              <w:t xml:space="preserve"/>
            </w:r>
          </w:p>
        </w:tc>
      </w:tr>
    </w:tbl>
    <w:p>
      <w:pPr>
        <w:spacing w:after="600"/>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L.   </w:t>
      </w:r>
      <w:r>
        <w:rPr>
          <w:rFonts w:ascii="Aptos" w:cs="Aptos" w:eastAsia="Aptos" w:hAnsi="Aptos"/>
          <w:b/>
          <w:bCs/>
          <w:color w:val="0D2130"/>
          <w:sz w:val="30"/>
          <w:szCs w:val="30"/>
        </w:rPr>
        <w:t xml:space="preserve">What is the proof behind the two you marked Strongest?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76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3600" w:hRule="atLeast"/>
        </w:trPr>
        <w:tc>
          <w:tcPr>
            <w:tcW w:type="dxa" w:w="10200"/>
            <w:tcBorders>
              <w:top w:val="single" w:color="0D2130" w:sz="8"/>
              <w:left w:val="single" w:color="0D2130" w:sz="8"/>
              <w:bottom w:val="single" w:color="0D2130" w:sz="8"/>
              <w:right w:val="single" w:color="0D2130" w:sz="8"/>
            </w:tcBorders>
            <w:shd w:fill="0D2130" w:val="clear"/>
            <w:tcMar>
              <w:top w:type="dxa" w:w="600"/>
              <w:left w:type="dxa" w:w="800"/>
              <w:bottom w:type="dxa" w:w="600"/>
              <w:right w:type="dxa" w:w="800"/>
            </w:tcMar>
            <w:vAlign w:val="center"/>
          </w:tcPr>
          <w:p>
            <w:pPr>
              <w:spacing w:after="200"/>
            </w:pPr>
            <w:r>
              <w:rPr>
                <w:rFonts w:ascii="Aptos" w:cs="Aptos" w:eastAsia="Aptos" w:hAnsi="Aptos"/>
                <w:b/>
                <w:bCs/>
                <w:color w:val="6FC3B9"/>
                <w:spacing w:val="120"/>
                <w:sz w:val="24"/>
                <w:szCs w:val="24"/>
              </w:rPr>
              <w:t xml:space="preserve">CHAPTER Five</w:t>
            </w:r>
          </w:p>
          <w:p>
            <w:pPr>
              <w:spacing w:after="320"/>
            </w:pPr>
            <w:r>
              <w:rPr>
                <w:rFonts w:ascii="Aptos" w:cs="Aptos" w:eastAsia="Aptos" w:hAnsi="Aptos"/>
                <w:b/>
                <w:bCs/>
                <w:color w:val="FFFFFF"/>
                <w:sz w:val="80"/>
                <w:szCs w:val="80"/>
              </w:rPr>
              <w:t xml:space="preserve">The output</w:t>
            </w:r>
          </w:p>
          <w:p>
            <w:pPr>
              <w:spacing w:after="420"/>
            </w:pPr>
            <w:r>
              <w:rPr>
                <w:rFonts w:ascii="Aptos" w:cs="Aptos" w:eastAsia="Aptos" w:hAnsi="Aptos"/>
                <w:color w:val="A9C3D0"/>
                <w:sz w:val="28"/>
                <w:szCs w:val="28"/>
              </w:rPr>
              <w:t xml:space="preserve">Everything in the four chapters before this resolves into one position and three pillars. This is what we build the messaging, the site and the raise on.</w:t>
            </w:r>
          </w:p>
          <w:p>
            <w:pPr>
              <w:spacing w:after="120"/>
            </w:pPr>
            <w:r>
              <w:rPr>
                <w:rFonts w:ascii="Aptos" w:cs="Aptos" w:eastAsia="Aptos" w:hAnsi="Aptos"/>
                <w:b/>
                <w:bCs/>
                <w:color w:val="6FC3B9"/>
                <w:spacing w:val="80"/>
                <w:sz w:val="19"/>
                <w:szCs w:val="19"/>
              </w:rPr>
              <w:t xml:space="preserve">WHAT THIS CHAPTER PRODUCES</w:t>
            </w:r>
          </w:p>
          <w:p>
            <w:r>
              <w:rPr>
                <w:rFonts w:ascii="Aptos" w:cs="Aptos" w:eastAsia="Aptos" w:hAnsi="Aptos"/>
                <w:b/>
                <w:bCs/>
                <w:color w:val="FFFFFF"/>
                <w:sz w:val="26"/>
                <w:szCs w:val="26"/>
              </w:rPr>
              <w:t xml:space="preserve">The messaging framework itself</w:t>
            </w:r>
          </w:p>
        </w:tc>
      </w:tr>
    </w:tbl>
    <w:p>
      <w:r>
        <w:br w:type="page"/>
      </w:r>
    </w:p>
    <w:p>
      <w:pPr>
        <w:spacing w:after="100"/>
      </w:pPr>
      <w:r>
        <w:rPr>
          <w:rFonts w:ascii="Aptos" w:cs="Aptos" w:eastAsia="Aptos" w:hAnsi="Aptos"/>
          <w:b/>
          <w:bCs/>
          <w:color w:val="0E8279"/>
          <w:spacing w:val="90"/>
          <w:sz w:val="20"/>
          <w:szCs w:val="20"/>
        </w:rPr>
        <w:t xml:space="preserve">CHAPTER 5  ·  1 OF 4</w:t>
      </w:r>
    </w:p>
    <w:p>
      <w:pPr>
        <w:pBdr>
          <w:bottom w:val="single" w:color="0D2130" w:sz="14"/>
        </w:pBdr>
        <w:spacing w:after="150"/>
      </w:pPr>
      <w:r>
        <w:rPr>
          <w:rFonts w:ascii="Aptos" w:cs="Aptos" w:eastAsia="Aptos" w:hAnsi="Aptos"/>
          <w:b/>
          <w:bCs/>
          <w:color w:val="0D2130"/>
          <w:sz w:val="60"/>
          <w:szCs w:val="60"/>
        </w:rPr>
        <w:t xml:space="preserve">The position</w:t>
      </w:r>
    </w:p>
    <w:p>
      <w:pPr>
        <w:spacing w:after="400" w:before="180"/>
      </w:pPr>
      <w:r>
        <w:rPr>
          <w:rFonts w:ascii="Aptos" w:cs="Aptos" w:eastAsia="Aptos" w:hAnsi="Aptos"/>
          <w:color w:val="4E5A66"/>
          <w:sz w:val="26"/>
          <w:szCs w:val="26"/>
        </w:rPr>
        <w:t xml:space="preserve">One sentence: who we are, who we are for, and why it matters. Draws on Chapter 1 question A, and questions 1, 12, 16 and 19.</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42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600"/>
      </w:pPr>
      <w:r>
        <w:rPr>
          <w:rFonts w:ascii="Aptos" w:cs="Aptos" w:eastAsia="Aptos" w:hAnsi="Aptos"/>
          <w:sz w:val="12"/>
          <w:szCs w:val="12"/>
        </w:rPr>
        <w:t xml:space="preserve"/>
      </w:r>
    </w:p>
    <w:p>
      <w:pPr>
        <w:spacing w:after="200"/>
      </w:pPr>
      <w:r>
        <w:rPr>
          <w:rFonts w:ascii="Aptos" w:cs="Aptos" w:eastAsia="Aptos" w:hAnsi="Aptos"/>
          <w:b/>
          <w:bCs/>
          <w:color w:val="0E8279"/>
          <w:sz w:val="30"/>
          <w:szCs w:val="30"/>
        </w:rPr>
        <w:t xml:space="preserve"/>
      </w:r>
      <w:r>
        <w:rPr>
          <w:rFonts w:ascii="Aptos" w:cs="Aptos" w:eastAsia="Aptos" w:hAnsi="Aptos"/>
          <w:b/>
          <w:bCs/>
          <w:color w:val="0D2130"/>
          <w:sz w:val="30"/>
          <w:szCs w:val="30"/>
        </w:rPr>
        <w:t xml:space="preserve">Two alternates, in case the first is not right yet.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640"/>
        <w:gridCol w:w="9560"/>
      </w:tblGrid>
      <w:tr>
        <w:trPr>
          <w:cantSplit/>
          <w:trHeight w:val="90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1.</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r>
        <w:trPr>
          <w:cantSplit/>
          <w:trHeight w:val="900" w:hRule="atLeast"/>
        </w:trPr>
        <w:tc>
          <w:tcPr>
            <w:tcW w:type="dxa" w:w="640"/>
            <w:tcBorders>
              <w:top w:val="none" w:color="FFFFFF" w:sz="0"/>
              <w:left w:val="none" w:color="FFFFFF" w:sz="0"/>
              <w:bottom w:val="none" w:color="FFFFFF" w:sz="0"/>
              <w:right w:val="none" w:color="FFFFFF" w:sz="0"/>
            </w:tcBorders>
            <w:tcMar>
              <w:top w:type="dxa" w:w="90"/>
              <w:left w:type="dxa" w:w="0"/>
              <w:bottom w:type="dxa" w:w="90"/>
              <w:right w:type="dxa" w:w="190"/>
            </w:tcMar>
            <w:vAlign w:val="center"/>
          </w:tcPr>
          <w:p>
            <w:pPr>
              <w:jc w:val="right"/>
            </w:pPr>
            <w:r>
              <w:rPr>
                <w:rFonts w:ascii="Aptos" w:cs="Aptos" w:eastAsia="Aptos" w:hAnsi="Aptos"/>
                <w:b/>
                <w:bCs/>
                <w:color w:val="0E8279"/>
                <w:sz w:val="26"/>
                <w:szCs w:val="26"/>
              </w:rPr>
              <w:t xml:space="preserve">2.</w:t>
            </w:r>
          </w:p>
        </w:tc>
        <w:tc>
          <w:tcPr>
            <w:tcW w:type="dxa" w:w="956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5  ·  2 OF 4</w:t>
      </w:r>
    </w:p>
    <w:p>
      <w:pPr>
        <w:pBdr>
          <w:bottom w:val="single" w:color="0D2130" w:sz="14"/>
        </w:pBdr>
        <w:spacing w:after="150"/>
      </w:pPr>
      <w:r>
        <w:rPr>
          <w:rFonts w:ascii="Aptos" w:cs="Aptos" w:eastAsia="Aptos" w:hAnsi="Aptos"/>
          <w:b/>
          <w:bCs/>
          <w:color w:val="0D2130"/>
          <w:sz w:val="60"/>
          <w:szCs w:val="60"/>
        </w:rPr>
        <w:t xml:space="preserve">Pillar one</w:t>
      </w:r>
    </w:p>
    <w:p>
      <w:pPr>
        <w:spacing w:after="400" w:before="180"/>
      </w:pPr>
      <w:r>
        <w:rPr>
          <w:rFonts w:ascii="Aptos" w:cs="Aptos" w:eastAsia="Aptos" w:hAnsi="Aptos"/>
          <w:color w:val="4E5A66"/>
          <w:sz w:val="26"/>
          <w:szCs w:val="26"/>
        </w:rPr>
        <w:t xml:space="preserve">Each pillar needs a name, what it delivers, and the proof behind it. Nothing goes on the site without all three.</w:t>
      </w:r>
    </w:p>
    <w:p>
      <w:pPr>
        <w:spacing w:after="130"/>
      </w:pPr>
      <w:r>
        <w:rPr>
          <w:rFonts w:ascii="Aptos" w:cs="Aptos" w:eastAsia="Aptos" w:hAnsi="Aptos"/>
          <w:b/>
          <w:bCs/>
          <w:color w:val="0E8279"/>
          <w:spacing w:val="80"/>
          <w:sz w:val="21"/>
          <w:szCs w:val="21"/>
        </w:rPr>
        <w:t xml:space="preserve">THE PILLAR</w:t>
      </w:r>
    </w:p>
    <w:p>
      <w:pPr>
        <w:spacing w:after="200"/>
      </w:pPr>
      <w:r>
        <w:rPr>
          <w:rFonts w:ascii="Aptos" w:cs="Aptos" w:eastAsia="Aptos" w:hAnsi="Aptos"/>
          <w:i/>
          <w:iCs/>
          <w:color w:val="4E5A66"/>
          <w:sz w:val="22"/>
          <w:szCs w:val="22"/>
        </w:rPr>
        <w:t xml:space="preserve">Name it in a few words.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5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500"/>
      </w:pPr>
      <w:r>
        <w:rPr>
          <w:rFonts w:ascii="Aptos" w:cs="Aptos" w:eastAsia="Aptos" w:hAnsi="Aptos"/>
          <w:sz w:val="12"/>
          <w:szCs w:val="12"/>
        </w:rPr>
        <w:t xml:space="preserve"/>
      </w:r>
    </w:p>
    <w:p>
      <w:pPr>
        <w:spacing w:after="130"/>
      </w:pPr>
      <w:r>
        <w:rPr>
          <w:rFonts w:ascii="Aptos" w:cs="Aptos" w:eastAsia="Aptos" w:hAnsi="Aptos"/>
          <w:b/>
          <w:bCs/>
          <w:color w:val="0E8279"/>
          <w:spacing w:val="80"/>
          <w:sz w:val="21"/>
          <w:szCs w:val="21"/>
        </w:rPr>
        <w:t xml:space="preserve">WHAT IT DELIVERS</w:t>
      </w:r>
    </w:p>
    <w:p>
      <w:pPr>
        <w:spacing w:after="200"/>
      </w:pPr>
      <w:r>
        <w:rPr>
          <w:rFonts w:ascii="Aptos" w:cs="Aptos" w:eastAsia="Aptos" w:hAnsi="Aptos"/>
          <w:i/>
          <w:iCs/>
          <w:color w:val="4E5A66"/>
          <w:sz w:val="22"/>
          <w:szCs w:val="22"/>
        </w:rPr>
        <w:t xml:space="preserve">What a founder or an LP actually gets. From questions 7 to 9.</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6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500"/>
      </w:pPr>
      <w:r>
        <w:rPr>
          <w:rFonts w:ascii="Aptos" w:cs="Aptos" w:eastAsia="Aptos" w:hAnsi="Aptos"/>
          <w:sz w:val="12"/>
          <w:szCs w:val="12"/>
        </w:rPr>
        <w:t xml:space="preserve"/>
      </w:r>
    </w:p>
    <w:p>
      <w:pPr>
        <w:spacing w:after="130"/>
      </w:pPr>
      <w:r>
        <w:rPr>
          <w:rFonts w:ascii="Aptos" w:cs="Aptos" w:eastAsia="Aptos" w:hAnsi="Aptos"/>
          <w:b/>
          <w:bCs/>
          <w:color w:val="0E8279"/>
          <w:spacing w:val="80"/>
          <w:sz w:val="21"/>
          <w:szCs w:val="21"/>
        </w:rPr>
        <w:t xml:space="preserve">THE PROOF</w:t>
      </w:r>
    </w:p>
    <w:p>
      <w:pPr>
        <w:spacing w:after="200"/>
      </w:pPr>
      <w:r>
        <w:rPr>
          <w:rFonts w:ascii="Aptos" w:cs="Aptos" w:eastAsia="Aptos" w:hAnsi="Aptos"/>
          <w:i/>
          <w:iCs/>
          <w:color w:val="4E5A66"/>
          <w:sz w:val="22"/>
          <w:szCs w:val="22"/>
        </w:rPr>
        <w:t xml:space="preserve">Companies, founders, figures. From questions 13 to 15.</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6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5  ·  3 OF 4</w:t>
      </w:r>
    </w:p>
    <w:p>
      <w:pPr>
        <w:pBdr>
          <w:bottom w:val="single" w:color="0D2130" w:sz="14"/>
        </w:pBdr>
        <w:spacing w:after="340"/>
      </w:pPr>
      <w:r>
        <w:rPr>
          <w:rFonts w:ascii="Aptos" w:cs="Aptos" w:eastAsia="Aptos" w:hAnsi="Aptos"/>
          <w:b/>
          <w:bCs/>
          <w:color w:val="0D2130"/>
          <w:sz w:val="60"/>
          <w:szCs w:val="60"/>
        </w:rPr>
        <w:t xml:space="preserve">Pillar two</w:t>
      </w:r>
    </w:p>
    <w:p>
      <w:pPr>
        <w:spacing w:after="130"/>
      </w:pPr>
      <w:r>
        <w:rPr>
          <w:rFonts w:ascii="Aptos" w:cs="Aptos" w:eastAsia="Aptos" w:hAnsi="Aptos"/>
          <w:b/>
          <w:bCs/>
          <w:color w:val="0E8279"/>
          <w:spacing w:val="80"/>
          <w:sz w:val="21"/>
          <w:szCs w:val="21"/>
        </w:rPr>
        <w:t xml:space="preserve">THE PILLAR</w:t>
      </w:r>
    </w:p>
    <w:p>
      <w:pPr>
        <w:spacing w:after="200"/>
      </w:pPr>
      <w:r>
        <w:rPr>
          <w:rFonts w:ascii="Aptos" w:cs="Aptos" w:eastAsia="Aptos" w:hAnsi="Aptos"/>
          <w:i/>
          <w:iCs/>
          <w:color w:val="4E5A66"/>
          <w:sz w:val="22"/>
          <w:szCs w:val="22"/>
        </w:rPr>
        <w:t xml:space="preserve">Name it in a few words.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5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500"/>
      </w:pPr>
      <w:r>
        <w:rPr>
          <w:rFonts w:ascii="Aptos" w:cs="Aptos" w:eastAsia="Aptos" w:hAnsi="Aptos"/>
          <w:sz w:val="12"/>
          <w:szCs w:val="12"/>
        </w:rPr>
        <w:t xml:space="preserve"/>
      </w:r>
    </w:p>
    <w:p>
      <w:pPr>
        <w:spacing w:after="130"/>
      </w:pPr>
      <w:r>
        <w:rPr>
          <w:rFonts w:ascii="Aptos" w:cs="Aptos" w:eastAsia="Aptos" w:hAnsi="Aptos"/>
          <w:b/>
          <w:bCs/>
          <w:color w:val="0E8279"/>
          <w:spacing w:val="80"/>
          <w:sz w:val="21"/>
          <w:szCs w:val="21"/>
        </w:rPr>
        <w:t xml:space="preserve">WHAT IT DELIVERS</w:t>
      </w:r>
    </w:p>
    <w:p>
      <w:pPr>
        <w:spacing w:after="200"/>
      </w:pPr>
      <w:r>
        <w:rPr>
          <w:rFonts w:ascii="Aptos" w:cs="Aptos" w:eastAsia="Aptos" w:hAnsi="Aptos"/>
          <w:i/>
          <w:iCs/>
          <w:color w:val="4E5A66"/>
          <w:sz w:val="22"/>
          <w:szCs w:val="22"/>
        </w:rPr>
        <w:t xml:space="preserve">What a founder or an LP actually gets. From questions 7 to 9.</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6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500"/>
      </w:pPr>
      <w:r>
        <w:rPr>
          <w:rFonts w:ascii="Aptos" w:cs="Aptos" w:eastAsia="Aptos" w:hAnsi="Aptos"/>
          <w:sz w:val="12"/>
          <w:szCs w:val="12"/>
        </w:rPr>
        <w:t xml:space="preserve"/>
      </w:r>
    </w:p>
    <w:p>
      <w:pPr>
        <w:spacing w:after="130"/>
      </w:pPr>
      <w:r>
        <w:rPr>
          <w:rFonts w:ascii="Aptos" w:cs="Aptos" w:eastAsia="Aptos" w:hAnsi="Aptos"/>
          <w:b/>
          <w:bCs/>
          <w:color w:val="0E8279"/>
          <w:spacing w:val="80"/>
          <w:sz w:val="21"/>
          <w:szCs w:val="21"/>
        </w:rPr>
        <w:t xml:space="preserve">THE PROOF</w:t>
      </w:r>
    </w:p>
    <w:p>
      <w:pPr>
        <w:spacing w:after="200"/>
      </w:pPr>
      <w:r>
        <w:rPr>
          <w:rFonts w:ascii="Aptos" w:cs="Aptos" w:eastAsia="Aptos" w:hAnsi="Aptos"/>
          <w:i/>
          <w:iCs/>
          <w:color w:val="4E5A66"/>
          <w:sz w:val="22"/>
          <w:szCs w:val="22"/>
        </w:rPr>
        <w:t xml:space="preserve">Companies, founders, figures. From questions 13 to 15.</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6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r>
        <w:br w:type="page"/>
      </w:r>
    </w:p>
    <w:p>
      <w:pPr>
        <w:spacing w:after="100"/>
      </w:pPr>
      <w:r>
        <w:rPr>
          <w:rFonts w:ascii="Aptos" w:cs="Aptos" w:eastAsia="Aptos" w:hAnsi="Aptos"/>
          <w:b/>
          <w:bCs/>
          <w:color w:val="0E8279"/>
          <w:spacing w:val="90"/>
          <w:sz w:val="20"/>
          <w:szCs w:val="20"/>
        </w:rPr>
        <w:t xml:space="preserve">CHAPTER 5  ·  4 OF 4</w:t>
      </w:r>
    </w:p>
    <w:p>
      <w:pPr>
        <w:pBdr>
          <w:bottom w:val="single" w:color="0D2130" w:sz="14"/>
        </w:pBdr>
        <w:spacing w:after="340"/>
      </w:pPr>
      <w:r>
        <w:rPr>
          <w:rFonts w:ascii="Aptos" w:cs="Aptos" w:eastAsia="Aptos" w:hAnsi="Aptos"/>
          <w:b/>
          <w:bCs/>
          <w:color w:val="0D2130"/>
          <w:sz w:val="60"/>
          <w:szCs w:val="60"/>
        </w:rPr>
        <w:t xml:space="preserve">Pillar three</w:t>
      </w:r>
    </w:p>
    <w:p>
      <w:pPr>
        <w:spacing w:after="130"/>
      </w:pPr>
      <w:r>
        <w:rPr>
          <w:rFonts w:ascii="Aptos" w:cs="Aptos" w:eastAsia="Aptos" w:hAnsi="Aptos"/>
          <w:b/>
          <w:bCs/>
          <w:color w:val="0E8279"/>
          <w:spacing w:val="80"/>
          <w:sz w:val="21"/>
          <w:szCs w:val="21"/>
        </w:rPr>
        <w:t xml:space="preserve">THE PILLAR</w:t>
      </w:r>
    </w:p>
    <w:p>
      <w:pPr>
        <w:spacing w:after="200"/>
      </w:pPr>
      <w:r>
        <w:rPr>
          <w:rFonts w:ascii="Aptos" w:cs="Aptos" w:eastAsia="Aptos" w:hAnsi="Aptos"/>
          <w:i/>
          <w:iCs/>
          <w:color w:val="4E5A66"/>
          <w:sz w:val="22"/>
          <w:szCs w:val="22"/>
        </w:rPr>
        <w:t xml:space="preserve">Name it in a few words.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15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500"/>
      </w:pPr>
      <w:r>
        <w:rPr>
          <w:rFonts w:ascii="Aptos" w:cs="Aptos" w:eastAsia="Aptos" w:hAnsi="Aptos"/>
          <w:sz w:val="12"/>
          <w:szCs w:val="12"/>
        </w:rPr>
        <w:t xml:space="preserve"/>
      </w:r>
    </w:p>
    <w:p>
      <w:pPr>
        <w:spacing w:after="130"/>
      </w:pPr>
      <w:r>
        <w:rPr>
          <w:rFonts w:ascii="Aptos" w:cs="Aptos" w:eastAsia="Aptos" w:hAnsi="Aptos"/>
          <w:b/>
          <w:bCs/>
          <w:color w:val="0E8279"/>
          <w:spacing w:val="80"/>
          <w:sz w:val="21"/>
          <w:szCs w:val="21"/>
        </w:rPr>
        <w:t xml:space="preserve">WHAT IT DELIVERS</w:t>
      </w:r>
    </w:p>
    <w:p>
      <w:pPr>
        <w:spacing w:after="200"/>
      </w:pPr>
      <w:r>
        <w:rPr>
          <w:rFonts w:ascii="Aptos" w:cs="Aptos" w:eastAsia="Aptos" w:hAnsi="Aptos"/>
          <w:i/>
          <w:iCs/>
          <w:color w:val="4E5A66"/>
          <w:sz w:val="22"/>
          <w:szCs w:val="22"/>
        </w:rPr>
        <w:t xml:space="preserve">What a founder or an LP actually gets. From questions 7 to 9.</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6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p>
      <w:pPr>
        <w:spacing w:after="500"/>
      </w:pPr>
      <w:r>
        <w:rPr>
          <w:rFonts w:ascii="Aptos" w:cs="Aptos" w:eastAsia="Aptos" w:hAnsi="Aptos"/>
          <w:sz w:val="12"/>
          <w:szCs w:val="12"/>
        </w:rPr>
        <w:t xml:space="preserve"/>
      </w:r>
    </w:p>
    <w:p>
      <w:pPr>
        <w:spacing w:after="130"/>
      </w:pPr>
      <w:r>
        <w:rPr>
          <w:rFonts w:ascii="Aptos" w:cs="Aptos" w:eastAsia="Aptos" w:hAnsi="Aptos"/>
          <w:b/>
          <w:bCs/>
          <w:color w:val="0E8279"/>
          <w:spacing w:val="80"/>
          <w:sz w:val="21"/>
          <w:szCs w:val="21"/>
        </w:rPr>
        <w:t xml:space="preserve">THE PROOF</w:t>
      </w:r>
    </w:p>
    <w:p>
      <w:pPr>
        <w:spacing w:after="200"/>
      </w:pPr>
      <w:r>
        <w:rPr>
          <w:rFonts w:ascii="Aptos" w:cs="Aptos" w:eastAsia="Aptos" w:hAnsi="Aptos"/>
          <w:i/>
          <w:iCs/>
          <w:color w:val="4E5A66"/>
          <w:sz w:val="22"/>
          <w:szCs w:val="22"/>
        </w:rPr>
        <w:t xml:space="preserve">Companies, founders, figures. From questions 13 to 15.</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2600" w:hRule="atLeast"/>
        </w:trPr>
        <w:tc>
          <w:tcPr>
            <w:tcW w:type="dxa" w:w="10200"/>
            <w:tcBorders>
              <w:top w:val="single" w:color="AEB9C2" w:sz="8"/>
              <w:left w:val="single" w:color="AEB9C2" w:sz="8"/>
              <w:bottom w:val="single" w:color="AEB9C2" w:sz="8"/>
              <w:right w:val="single" w:color="AEB9C2" w:sz="8"/>
            </w:tcBorders>
            <w:shd w:fill="F5F9FA" w:val="clear"/>
            <w:tcMar>
              <w:top w:type="dxa" w:w="110"/>
              <w:left w:type="dxa" w:w="190"/>
              <w:bottom w:type="dxa" w:w="110"/>
              <w:right w:type="dxa" w:w="170"/>
            </w:tcMar>
            <w:vAlign w:val="center"/>
          </w:tcPr>
          <w:p>
            <w:pPr>
              <w:jc w:val="left"/>
            </w:pPr>
            <w:r>
              <w:rPr>
                <w:rFonts w:ascii="Aptos" w:cs="Aptos" w:eastAsia="Aptos" w:hAnsi="Aptos"/>
                <w:sz w:val="26"/>
                <w:szCs w:val="26"/>
              </w:rPr>
              <w:t xml:space="preserve"/>
            </w:r>
          </w:p>
        </w:tc>
      </w:tr>
    </w:tbl>
    <w:sectPr>
      <w:pgSz w:w="11906" w:h="16838" w:orient="portrait"/>
      <w:pgMar w:top="1000" w:right="820" w:bottom="90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D213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2026-08-09T10:34:03.913Z</dcterms:created>
  <dcterms:modified xsi:type="dcterms:W3CDTF">2026-08-09T10:34:03.913Z</dcterms:modified>
</cp:coreProperties>
</file>

<file path=docProps/custom.xml><?xml version="1.0" encoding="utf-8"?>
<Properties xmlns="http://schemas.openxmlformats.org/officeDocument/2006/custom-properties" xmlns:vt="http://schemas.openxmlformats.org/officeDocument/2006/docPropsVTypes"/>
</file>