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一：进入控制面板</w:t>
      </w:r>
    </w:p>
    <w:p>
      <w:pPr>
        <w:pStyle w:val="3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4314825" cy="782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二：选择用户账号</w:t>
      </w:r>
    </w:p>
    <w:p>
      <w:pPr>
        <w:pStyle w:val="3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5269230" cy="275209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三：选择管理你的凭据</w:t>
      </w:r>
    </w:p>
    <w:p>
      <w:pPr>
        <w:pStyle w:val="3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5267960" cy="2745105"/>
            <wp:effectExtent l="0" t="0" r="88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四：选择windows凭据</w:t>
      </w:r>
    </w:p>
    <w:p>
      <w:pPr>
        <w:pStyle w:val="3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5267325" cy="27539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五：选择git保存的用户信息</w:t>
      </w:r>
    </w:p>
    <w:p>
      <w:pPr>
        <w:pStyle w:val="3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六：选择编辑或者进行删除操作</w:t>
      </w:r>
    </w:p>
    <w:p>
      <w:pPr>
        <w:pStyle w:val="3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七：完成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b/>
        <w:bCs/>
        <w:sz w:val="32"/>
        <w:szCs w:val="48"/>
        <w:lang w:val="en-US" w:eastAsia="zh-CN"/>
      </w:rPr>
    </w:pPr>
    <w:r>
      <w:rPr>
        <w:rFonts w:hint="eastAsia"/>
        <w:b/>
        <w:bCs/>
        <w:sz w:val="32"/>
        <w:szCs w:val="48"/>
        <w:lang w:val="en-US" w:eastAsia="zh-CN"/>
      </w:rPr>
      <w:tab/>
    </w:r>
    <w:r>
      <w:rPr>
        <w:rFonts w:hint="eastAsia"/>
        <w:b/>
        <w:bCs/>
        <w:sz w:val="32"/>
        <w:szCs w:val="48"/>
        <w:lang w:val="en-US" w:eastAsia="zh-CN"/>
      </w:rPr>
      <w:t>关于git账号重置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B60B7"/>
    <w:rsid w:val="6C1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2018-11-27T02:40:00Z</dcterms:created>
  <dc:creator>你那么咯咯</dc:creator>
  <cp:lastModifiedBy>你那么咯咯</cp:lastModifiedBy>
  <dcterms:modified xsi:type="dcterms:W3CDTF">2018-11-27T02:42:08Z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