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3749B" w:rsidRDefault="00946156">
      <w:pPr>
        <w:spacing w:after="0" w:line="276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COLLEGE SCORECARD PROPOSAL</w:t>
      </w:r>
    </w:p>
    <w:p w14:paraId="00000002" w14:textId="77777777" w:rsidR="0033749B" w:rsidRDefault="00946156">
      <w:pPr>
        <w:spacing w:after="0" w:line="276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Jeevarani Radhakrishnan</w:t>
      </w:r>
    </w:p>
    <w:p w14:paraId="00000003" w14:textId="77777777" w:rsidR="0033749B" w:rsidRDefault="00946156">
      <w:pPr>
        <w:spacing w:after="0" w:line="276" w:lineRule="auto"/>
        <w:rPr>
          <w:color w:val="333333"/>
          <w:sz w:val="32"/>
          <w:szCs w:val="32"/>
          <w:highlight w:val="white"/>
        </w:rPr>
      </w:pPr>
      <w:r>
        <w:rPr>
          <w:color w:val="333333"/>
          <w:sz w:val="32"/>
          <w:szCs w:val="32"/>
          <w:highlight w:val="white"/>
        </w:rPr>
        <w:t xml:space="preserve"> </w:t>
      </w:r>
    </w:p>
    <w:p w14:paraId="00000004" w14:textId="77777777" w:rsidR="0033749B" w:rsidRDefault="00946156">
      <w:pPr>
        <w:numPr>
          <w:ilvl w:val="0"/>
          <w:numId w:val="1"/>
        </w:numPr>
        <w:spacing w:before="240" w:after="240" w:line="276" w:lineRule="auto"/>
        <w:ind w:left="0"/>
        <w:rPr>
          <w:color w:val="333333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Problem</w:t>
      </w:r>
    </w:p>
    <w:p w14:paraId="00000005" w14:textId="77777777" w:rsidR="0033749B" w:rsidRDefault="00946156">
      <w:pPr>
        <w:spacing w:line="276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Parents and Students always have a question on how much a college contribute to students’ careers or what role it plays in students landing a better job. I want to do this project to understand the relationship between future income and the university the </w:t>
      </w:r>
      <w:r>
        <w:rPr>
          <w:color w:val="333333"/>
          <w:sz w:val="24"/>
          <w:szCs w:val="24"/>
          <w:highlight w:val="white"/>
        </w:rPr>
        <w:t>student attends. This helps in students making the right educational investments and it will also help make the returns on higher education more transparent.</w:t>
      </w:r>
    </w:p>
    <w:p w14:paraId="5E3B259E" w14:textId="77777777" w:rsidR="006346D0" w:rsidRDefault="00946156" w:rsidP="006346D0">
      <w:pPr>
        <w:spacing w:line="276" w:lineRule="auto"/>
        <w:rPr>
          <w:color w:val="1155CC"/>
          <w:highlight w:val="white"/>
          <w:u w:val="single"/>
        </w:rPr>
      </w:pPr>
      <w:r>
        <w:fldChar w:fldCharType="begin"/>
      </w:r>
      <w:r>
        <w:instrText xml:space="preserve"> HYPERLINK "https://www.kaggle.com/kaggle/college-scorecard" </w:instrText>
      </w:r>
      <w:r>
        <w:fldChar w:fldCharType="separate"/>
      </w:r>
      <w:r w:rsidR="006346D0">
        <w:fldChar w:fldCharType="begin"/>
      </w:r>
      <w:r w:rsidR="006346D0">
        <w:instrText xml:space="preserve"> HYPERLINK "https://collegescorecard.ed.gov/data/" </w:instrText>
      </w:r>
      <w:r w:rsidR="006346D0">
        <w:fldChar w:fldCharType="separate"/>
      </w:r>
      <w:r w:rsidR="006346D0">
        <w:rPr>
          <w:color w:val="1155CC"/>
          <w:highlight w:val="white"/>
          <w:u w:val="single"/>
        </w:rPr>
        <w:t>https://collegescorecard.ed.gov/data/</w:t>
      </w:r>
    </w:p>
    <w:p w14:paraId="00000007" w14:textId="1E1EF4DE" w:rsidR="0033749B" w:rsidRDefault="006346D0" w:rsidP="006346D0">
      <w:pPr>
        <w:numPr>
          <w:ilvl w:val="0"/>
          <w:numId w:val="1"/>
        </w:numPr>
        <w:spacing w:before="240" w:after="240" w:line="276" w:lineRule="auto"/>
        <w:ind w:left="0"/>
        <w:rPr>
          <w:color w:val="333333"/>
          <w:highlight w:val="white"/>
        </w:rPr>
      </w:pPr>
      <w:r>
        <w:fldChar w:fldCharType="end"/>
      </w:r>
      <w:r w:rsidR="00946156">
        <w:fldChar w:fldCharType="end"/>
      </w:r>
      <w:r w:rsidR="00946156">
        <w:rPr>
          <w:b/>
          <w:color w:val="333333"/>
          <w:sz w:val="24"/>
          <w:szCs w:val="24"/>
          <w:highlight w:val="white"/>
        </w:rPr>
        <w:t>Client</w:t>
      </w:r>
    </w:p>
    <w:p w14:paraId="00000008" w14:textId="77777777" w:rsidR="0033749B" w:rsidRDefault="00946156">
      <w:pPr>
        <w:spacing w:line="276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Students who are in high school will benefit from this analysis. This will help in making a data driven decision in choosing the college rather than going by reputation</w:t>
      </w:r>
    </w:p>
    <w:p w14:paraId="00000009" w14:textId="77777777" w:rsidR="0033749B" w:rsidRDefault="00946156">
      <w:pPr>
        <w:numPr>
          <w:ilvl w:val="0"/>
          <w:numId w:val="5"/>
        </w:numPr>
        <w:spacing w:before="240" w:after="240" w:line="276" w:lineRule="auto"/>
        <w:ind w:left="0"/>
        <w:rPr>
          <w:color w:val="333333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Project Outcome</w:t>
      </w:r>
    </w:p>
    <w:p w14:paraId="0000000A" w14:textId="77777777" w:rsidR="0033749B" w:rsidRDefault="00946156">
      <w:pPr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Predict the factors that contribute to student lan</w:t>
      </w:r>
      <w:r>
        <w:rPr>
          <w:sz w:val="24"/>
          <w:szCs w:val="24"/>
          <w:highlight w:val="white"/>
        </w:rPr>
        <w:t>ding in a high income job. I will look at factors such as college tuition fees, location, race, gender, SAT/ACT scores, courses taken, student attendance etc. This is a social project which will help students in choosing the right college and course.</w:t>
      </w:r>
    </w:p>
    <w:p w14:paraId="0000000B" w14:textId="77777777" w:rsidR="0033749B" w:rsidRDefault="00946156">
      <w:pPr>
        <w:numPr>
          <w:ilvl w:val="0"/>
          <w:numId w:val="2"/>
        </w:numPr>
        <w:spacing w:before="240" w:after="240" w:line="276" w:lineRule="auto"/>
        <w:ind w:left="0"/>
        <w:rPr>
          <w:color w:val="333333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Data</w:t>
      </w:r>
    </w:p>
    <w:p w14:paraId="0000000C" w14:textId="77777777" w:rsidR="0033749B" w:rsidRDefault="00946156">
      <w:pPr>
        <w:spacing w:line="276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The college scorecard data at the link below allows to compare how well individual post-secondary institutions are preparing their students to be successful. This provides data to help students and families to compare college costs and outcomes as they wei</w:t>
      </w:r>
      <w:r>
        <w:rPr>
          <w:color w:val="333333"/>
          <w:sz w:val="24"/>
          <w:szCs w:val="24"/>
          <w:highlight w:val="white"/>
        </w:rPr>
        <w:t>gh the tradeoffs of different colleges</w:t>
      </w:r>
    </w:p>
    <w:p w14:paraId="0000000D" w14:textId="77777777" w:rsidR="0033749B" w:rsidRDefault="00946156">
      <w:pPr>
        <w:spacing w:line="276" w:lineRule="auto"/>
        <w:rPr>
          <w:color w:val="1155CC"/>
          <w:highlight w:val="white"/>
          <w:u w:val="single"/>
        </w:rPr>
      </w:pPr>
      <w:r>
        <w:fldChar w:fldCharType="begin"/>
      </w:r>
      <w:r>
        <w:instrText xml:space="preserve"> HYPERLINK "https://collegescorecard.ed.gov/data/" </w:instrText>
      </w:r>
      <w:r>
        <w:fldChar w:fldCharType="separate"/>
      </w:r>
      <w:r>
        <w:rPr>
          <w:color w:val="1155CC"/>
          <w:highlight w:val="white"/>
          <w:u w:val="single"/>
        </w:rPr>
        <w:t>https://collegescorecard.ed.gov/data/</w:t>
      </w:r>
    </w:p>
    <w:p w14:paraId="0000000E" w14:textId="77777777" w:rsidR="0033749B" w:rsidRDefault="00946156">
      <w:pPr>
        <w:spacing w:line="276" w:lineRule="auto"/>
        <w:rPr>
          <w:highlight w:val="white"/>
        </w:rPr>
      </w:pPr>
      <w:r>
        <w:fldChar w:fldCharType="end"/>
      </w:r>
      <w:r>
        <w:rPr>
          <w:highlight w:val="white"/>
        </w:rPr>
        <w:t>The data below provides the salaries of students for different colleges:</w:t>
      </w:r>
    </w:p>
    <w:p w14:paraId="0000000F" w14:textId="77777777" w:rsidR="0033749B" w:rsidRDefault="00946156">
      <w:pPr>
        <w:spacing w:line="276" w:lineRule="auto"/>
        <w:rPr>
          <w:color w:val="1155CC"/>
          <w:highlight w:val="white"/>
          <w:u w:val="single"/>
        </w:rPr>
      </w:pPr>
      <w:r>
        <w:fldChar w:fldCharType="begin"/>
      </w:r>
      <w:r>
        <w:instrText xml:space="preserve"> HYPERLINK "https://www.kaggle.com/wsj/college-salar</w:instrText>
      </w:r>
      <w:r>
        <w:instrText xml:space="preserve">ies" </w:instrText>
      </w:r>
      <w:r>
        <w:fldChar w:fldCharType="separate"/>
      </w:r>
      <w:r>
        <w:rPr>
          <w:color w:val="1155CC"/>
          <w:highlight w:val="white"/>
          <w:u w:val="single"/>
        </w:rPr>
        <w:t>https://www.kaggle.com/wsj/college-salaries</w:t>
      </w:r>
    </w:p>
    <w:p w14:paraId="00000010" w14:textId="77777777" w:rsidR="0033749B" w:rsidRDefault="00946156">
      <w:pPr>
        <w:numPr>
          <w:ilvl w:val="0"/>
          <w:numId w:val="6"/>
        </w:numPr>
        <w:spacing w:before="240" w:after="0" w:line="276" w:lineRule="auto"/>
        <w:ind w:left="0"/>
        <w:rPr>
          <w:color w:val="333333"/>
          <w:highlight w:val="white"/>
        </w:rPr>
      </w:pPr>
      <w:r>
        <w:fldChar w:fldCharType="end"/>
      </w:r>
      <w:r>
        <w:rPr>
          <w:b/>
          <w:color w:val="333333"/>
          <w:sz w:val="24"/>
          <w:szCs w:val="24"/>
          <w:highlight w:val="white"/>
        </w:rPr>
        <w:t>Project Strategy – Method and Solution</w:t>
      </w:r>
    </w:p>
    <w:p w14:paraId="00000011" w14:textId="77777777" w:rsidR="0033749B" w:rsidRDefault="00946156">
      <w:pPr>
        <w:numPr>
          <w:ilvl w:val="0"/>
          <w:numId w:val="3"/>
        </w:numPr>
        <w:spacing w:after="0"/>
        <w:ind w:left="3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Explore the data first to understand the structure of the data. The College Scorecard provides extensive data dictionary which is useful to have complete understanding.</w:t>
      </w:r>
    </w:p>
    <w:p w14:paraId="00000012" w14:textId="77777777" w:rsidR="0033749B" w:rsidRDefault="00946156">
      <w:pPr>
        <w:numPr>
          <w:ilvl w:val="0"/>
          <w:numId w:val="3"/>
        </w:numPr>
        <w:spacing w:after="0"/>
        <w:ind w:left="3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I will look at factors such as college tuition fees, race, gender, SAT/ACT scores, cour</w:t>
      </w:r>
      <w:r>
        <w:rPr>
          <w:color w:val="333333"/>
          <w:sz w:val="24"/>
          <w:szCs w:val="24"/>
        </w:rPr>
        <w:t xml:space="preserve">ses taken, student attendance, location to understand what attributes contribute to better financial outcomes for students. </w:t>
      </w:r>
    </w:p>
    <w:p w14:paraId="00000013" w14:textId="77777777" w:rsidR="0033749B" w:rsidRDefault="00946156">
      <w:pPr>
        <w:numPr>
          <w:ilvl w:val="0"/>
          <w:numId w:val="3"/>
        </w:numPr>
        <w:spacing w:after="0"/>
        <w:ind w:left="3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Understand the relationship between career path and the college type of the student</w:t>
      </w:r>
    </w:p>
    <w:p w14:paraId="00000015" w14:textId="77777777" w:rsidR="0033749B" w:rsidRDefault="0033749B">
      <w:pPr>
        <w:ind w:left="360" w:hanging="360"/>
        <w:rPr>
          <w:color w:val="333333"/>
          <w:sz w:val="24"/>
          <w:szCs w:val="24"/>
        </w:rPr>
      </w:pPr>
      <w:bookmarkStart w:id="0" w:name="_GoBack"/>
      <w:bookmarkEnd w:id="0"/>
    </w:p>
    <w:p w14:paraId="00000016" w14:textId="77777777" w:rsidR="0033749B" w:rsidRDefault="00946156">
      <w:pPr>
        <w:numPr>
          <w:ilvl w:val="0"/>
          <w:numId w:val="7"/>
        </w:numPr>
        <w:spacing w:line="276" w:lineRule="auto"/>
        <w:ind w:left="0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 xml:space="preserve"> Deliverable</w:t>
      </w:r>
    </w:p>
    <w:p w14:paraId="00000017" w14:textId="77777777" w:rsidR="0033749B" w:rsidRDefault="00946156">
      <w:pPr>
        <w:spacing w:line="276" w:lineRule="auto"/>
      </w:pPr>
      <w:r>
        <w:rPr>
          <w:color w:val="333333"/>
          <w:sz w:val="24"/>
          <w:szCs w:val="24"/>
          <w:highlight w:val="white"/>
        </w:rPr>
        <w:t xml:space="preserve">Project Code on </w:t>
      </w:r>
      <w:proofErr w:type="spellStart"/>
      <w:r>
        <w:rPr>
          <w:color w:val="333333"/>
          <w:sz w:val="24"/>
          <w:szCs w:val="24"/>
          <w:highlight w:val="white"/>
        </w:rPr>
        <w:t>Github</w:t>
      </w:r>
      <w:proofErr w:type="spellEnd"/>
      <w:r>
        <w:rPr>
          <w:color w:val="333333"/>
          <w:sz w:val="24"/>
          <w:szCs w:val="24"/>
          <w:highlight w:val="white"/>
        </w:rPr>
        <w:t>, slid</w:t>
      </w:r>
      <w:r>
        <w:rPr>
          <w:color w:val="333333"/>
          <w:sz w:val="24"/>
          <w:szCs w:val="24"/>
          <w:highlight w:val="white"/>
        </w:rPr>
        <w:t>e deck and summary report</w:t>
      </w:r>
    </w:p>
    <w:sectPr w:rsidR="003374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7E56"/>
    <w:multiLevelType w:val="multilevel"/>
    <w:tmpl w:val="14461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047BBC"/>
    <w:multiLevelType w:val="multilevel"/>
    <w:tmpl w:val="7CC62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7871A7"/>
    <w:multiLevelType w:val="multilevel"/>
    <w:tmpl w:val="DD441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D87F59"/>
    <w:multiLevelType w:val="multilevel"/>
    <w:tmpl w:val="8D381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6A7C7A"/>
    <w:multiLevelType w:val="multilevel"/>
    <w:tmpl w:val="2C18F9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9F4E46"/>
    <w:multiLevelType w:val="multilevel"/>
    <w:tmpl w:val="10D63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372FF2"/>
    <w:multiLevelType w:val="multilevel"/>
    <w:tmpl w:val="0AB88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49B"/>
    <w:rsid w:val="0033749B"/>
    <w:rsid w:val="006346D0"/>
    <w:rsid w:val="00946156"/>
    <w:rsid w:val="00F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C429"/>
  <w15:docId w15:val="{52B23CDA-B15E-425F-AF75-EB37734D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jeevarani r</cp:lastModifiedBy>
  <cp:revision>5</cp:revision>
  <cp:lastPrinted>2019-07-28T15:34:00Z</cp:lastPrinted>
  <dcterms:created xsi:type="dcterms:W3CDTF">2019-07-28T15:33:00Z</dcterms:created>
  <dcterms:modified xsi:type="dcterms:W3CDTF">2019-07-28T15:35:00Z</dcterms:modified>
</cp:coreProperties>
</file>