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t5npveyivo7t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Environment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CASSANDRA_HOME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it point to the location of the cassandra 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it to include $CASSANDRA_HOME/lib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the CASSANDRA_INCLUDE to localize updating CLASSPATH to only cassandra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CASSANDRA_INCLUDE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it to a script to be sourced containing cassandra specific stuff to only be sourced to the cassandra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CLASSPATH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Specifies various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y0rzfn88rpmz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If not specified, cassandra start script will look for source files in following locations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cassandra.in.sh same directory as cassandra start 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~/.cassandra.in.sh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/usr/share/cassandra/cassandra.in.sh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/opt/cassandra/cassandra.in.sh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mbpokob5b82g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Many scripts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2q7luzbe10t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xmod6zvbfrcn" w:id="4"/>
      <w:bookmarkEnd w:id="4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Where are cassandra config files located?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$CASSANDRA_HOME/conf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customized using $CASSANDRA_CONF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each configuration file?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cassandra-env.sh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system properties used by 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22426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22426"/>
          <w:sz w:val="20"/>
          <w:szCs w:val="20"/>
          <w:shd w:fill="eeeeee" w:val="clear"/>
          <w:rtl w:val="0"/>
        </w:rPr>
        <w:t xml:space="preserve">-Dcassandra.logdir=/data/log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222426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atjhffmnaka" w:id="5"/>
      <w:bookmarkEnd w:id="5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Logs are maintained in cassandra.logdir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cassandra.logdir is specified in $CASSANDRA_HOME/bin/cassandra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sp33lskiigl" w:id="6"/>
      <w:bookmarkEnd w:id="6"/>
      <w:r w:rsidDel="00000000" w:rsidR="00000000" w:rsidRPr="00000000">
        <w:rPr>
          <w:rtl w:val="0"/>
        </w:rPr>
        <w:t xml:space="preserve">logback.xml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where Cassandra puts log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25dcw808w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cassandra.logdir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afhai3jgpdr" w:id="8"/>
      <w:bookmarkEnd w:id="8"/>
      <w:r w:rsidDel="00000000" w:rsidR="00000000" w:rsidRPr="00000000">
        <w:rPr>
          <w:rtl w:val="0"/>
        </w:rPr>
        <w:t xml:space="preserve">cassandra-env.sh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bookmarkStart w:colFirst="0" w:colLast="0" w:name="_cjzf3q7j3oqw" w:id="9"/>
      <w:bookmarkEnd w:id="9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Contains JVM-level 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3p90750vdu6" w:id="10"/>
      <w:bookmarkEnd w:id="10"/>
      <w:r w:rsidDel="00000000" w:rsidR="00000000" w:rsidRPr="00000000">
        <w:rPr>
          <w:rtl w:val="0"/>
        </w:rPr>
        <w:t xml:space="preserve">cassandra.yaml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data_file_directories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commitlog_directory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saved_caches_directory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num_tokens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 of token ranges, or vnodes, to assign to the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nodes that any new node may contact to announce themselves to the cluster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