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contextualSpacing w:val="0"/>
        <w:rPr/>
      </w:pPr>
      <w:bookmarkStart w:colFirst="0" w:colLast="0" w:name="_a939xbaspg57" w:id="0"/>
      <w:bookmarkEnd w:id="0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the purpose of the -a in git commit -a?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Automatically commits modified (not new) files even if they haven't been added with git add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--amend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lets you replace the last commit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--no-edit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amend without changing the commit message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--cleanup=whitespace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git commit --squash &lt;commit&gt;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a commit to be squashed with named commit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Intended to be referenced in subsequent rebase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Mark a local commit as a fixup of a prior commit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git commit --fixup &lt;commit&gt;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Intended to be referenced in subsequent rebase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bln2hrkzqwso" w:id="1"/>
      <w:bookmarkEnd w:id="1"/>
      <w:r w:rsidDel="00000000" w:rsidR="00000000" w:rsidRPr="00000000">
        <w:rPr>
          <w:rtl w:val="0"/>
        </w:rPr>
        <w:t xml:space="preserve">Concepts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we8h1p8p8bv5" w:id="2"/>
      <w:bookmarkEnd w:id="2"/>
      <w:r w:rsidDel="00000000" w:rsidR="00000000" w:rsidRPr="00000000">
        <w:rPr>
          <w:rtl w:val="0"/>
        </w:rPr>
        <w:t xml:space="preserve">best practices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never amend a public commit, as it will replace the commit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anyone who has checked out the commit and based new work on the amended commit will be comfused as the base commit will have disappeared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