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rPr>
          <w:b w:val="1"/>
          <w:color w:val="000000"/>
        </w:rPr>
      </w:pPr>
      <w:bookmarkStart w:colFirst="0" w:colLast="0" w:name="_6ks1tokvgzg0" w:id="0"/>
      <w:bookmarkEnd w:id="0"/>
      <w:r w:rsidDel="00000000" w:rsidR="00000000" w:rsidRPr="00000000">
        <w:rPr>
          <w:b w:val="1"/>
          <w:color w:val="000000"/>
          <w:rtl w:val="0"/>
        </w:rPr>
        <w:t xml:space="preserve">status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displays the status of the working tree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How to you show a short project status?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git status -s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 git status, what do the two columns represent?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e.g.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MM README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The first column refers to the staged area, the second to the working directory.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How do you have git ignore certain files?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Create a file named .gitignore.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placed in the root directory, applies to all files / folders below.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