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5ayruldmbpzm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Terms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gitweb</w:t>
        <w:tab/>
        <w:t xml:space="preserve">- web frontend to git repos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commit ancestry graph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fast-forwarding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Relates to merging a branch into parent branch.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parent branch hasn’t changed since branch was created, merge can be done in ff mode, in which case the commit history is linear, with no merge commits.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Another term for the staging area / cache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Contains files that would be committed if git commit were to be run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Working directory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folder in which you are currently working.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 the same as the staging area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reflog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index-entry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fast-forward 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Revision parameter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Usually revers to a commit, but may also refer to a blob or  tree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