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ServerRoot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DSO?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 shared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Loaded with LoadModule directive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IfModule?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njb4yrqic5a" w:id="0"/>
      <w:bookmarkEnd w:id="0"/>
      <w:r w:rsidDel="00000000" w:rsidR="00000000" w:rsidRPr="00000000">
        <w:rPr>
          <w:rtl w:val="0"/>
        </w:rPr>
        <w:t xml:space="preserve">VirtualHost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Map a remote server address into the local server URL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ProxyPassReverse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bk6h4z7ereo" w:id="1"/>
      <w:bookmarkEnd w:id="1"/>
      <w:r w:rsidDel="00000000" w:rsidR="00000000" w:rsidRPr="00000000">
        <w:rPr>
          <w:rtl w:val="0"/>
        </w:rPr>
        <w:t xml:space="preserve">ModCluster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&lt;IfModule manager_module&gt;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Listen @@MCMPIP@@:@@MCMPPORT@@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ManagerBalancerName mycluster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&lt;VirtualHost @@MCMPIP@@:@@MCMPPORT@@&gt;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&lt;Location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Order deny,allow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Deny from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Allow from @@SUBIP@@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&lt;/Location&gt;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KeepAliveTimeout 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MaxKeepAliveRequests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#ServerAdvertise on http://@@MCMPIP@@:@@MCMPPORT@@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AdvertiseFrequency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#AdvertiseSecurityKey secret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#AdvertiseGroup @@ADVIP@@:23364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EnableMCPMReceive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&lt;Location /mod_cluster_manager&gt;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SetHandler mod_cluster-manager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Order deny,allow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Deny from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Allow from 127.0.0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&lt;/Location&gt;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&lt;/VirtualHost&gt;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MCMP?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Mod-Cluster management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VirtualHost?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yld95udde21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http://docs.jboss.org/mod_cluster/1.2.0/html/native.config.html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