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zookeeper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./bin/zookeeper-server-start.sh config/zookeeper.properties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kafka broker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./bin/kafka-server-start.sh config/server.properties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topic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bin/kafka-topics.sh --create --zookeeper localhost:2181 --replication-factor 1 --partitions 1 --topic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topics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./bin/kafka-topics.sh --zookeeper localhost:2181 --list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messages from 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./bin/kafka-console-producer.sh --broker-list localhost:9092 --topic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 messages from 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bin/kafka-console-consumer.sh --zookeeper localhost:2181 --topic test --from-beginning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Describe topics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./kafka-topics.sh --zookeeper localhost:2181 --describe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Topic:mike</w:t>
        <w:tab/>
        <w:t xml:space="preserve">PartitionCount:2</w:t>
        <w:tab/>
        <w:t xml:space="preserve">ReplicationFactor:2</w:t>
        <w:tab/>
        <w:t xml:space="preserve">Configs: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Topic: mike</w:t>
        <w:tab/>
        <w:t xml:space="preserve">Partition: 0</w:t>
        <w:tab/>
        <w:t xml:space="preserve">Leader: 1</w:t>
        <w:tab/>
        <w:t xml:space="preserve">Replicas: 1,3</w:t>
        <w:tab/>
        <w:t xml:space="preserve">Isr: 1,3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Topic: mike</w:t>
        <w:tab/>
        <w:t xml:space="preserve">Partition: 1</w:t>
        <w:tab/>
        <w:t xml:space="preserve">Leader: 3</w:t>
        <w:tab/>
        <w:t xml:space="preserve">Replicas: 3,1</w:t>
        <w:tab/>
        <w:t xml:space="preserve">Isr: 3,1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Common issues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rror while executing topic command org.apache.zookeeper.KeeperException$NoNodeException: KeeperErrorCode = NoNode for /brokers/ids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org.I0Itec.zkclient.exception.ZkNoNodeException: org.apache.zookeeper.KeeperException$NoNodeException: KeeperErrorCode = NoNode for /brokers/ids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org.I0Itec.zkclient.exception.ZkException.create(ZkException.java:47)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org.I0Itec.zkclient.ZkClient.retryUntilConnected(ZkClient.java:685)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org.I0Itec.zkclient.ZkClient.getChildren(ZkClient.java:413)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org.I0Itec.zkclient.ZkClient.getChildren(ZkClient.java:409)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kafka.utils.ZkUtils$.getChildren(ZkUtils.scala:462)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kafka.utils.ZkUtils$.getSortedBrokerList(ZkUtils.scala:78)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kafka.admin.AdminUtils$.createTopic(AdminUtils.scala:170)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kafka.admin.TopicCommand$.createTopic(TopicCommand.scala:93)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kafka.admin.TopicCommand$.main(TopicCommand.scala:55)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kafka.admin.TopicCommand.main(TopicCommand.scala)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Caused by: org.apache.zookeeper.KeeperException$NoNodeException: KeeperErrorCode = NoNode for /brokers/ids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org.apache.zookeeper.KeeperException.create(KeeperException.java:111)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 org.apache.zookeeper.KeeperException.create(KeeperException.java:51)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http://kafka.apache.org/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afka.apache.org/" TargetMode="External"/></Relationships>
</file>