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network 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 all active ifaces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 all active / inactive ifaces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ifconfig [ifacename]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display info about specific iface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ifconfig en0 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disable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ifconfig en0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interpret ifconfig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en0: flags=8863&lt;UP,BROADCAST,SMART,RUNNING,SIMPLEX,MULTICAST&gt; mtu 1500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ether 2c:f0:ee:27:77:e6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inet6 fe80::2ef0:eeff:fe27:77e6%en0 prefixlen 64 scopeid 0x4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inet 192.168.1.152 netmask 0xffffff00 broadcast 192.168.1.255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nd6 options=1&lt;PERFORMNUD&gt;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media: autoselect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status: active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en0 =&gt; name of the interface...ethernet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flags =&gt; 8863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UP - kernel modules related to the iface have been loaded.  Card is configured and ready.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BROADCAST - A broadcast address has been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RUNNING - iface is ready to accept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SIMPLEX - communication is in one direction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MULTICAST - the iface supports multicasting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ether 2c:f0:ee:27:77:e6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inet6 fe80::2ef0:eeff:fe27:77e6%en0 prefixlen 64 scopeid 0x4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inet 192.168.1.152 netmask 0xffffff00 broadcast 192.168.1.255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ip address assigned to the iface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netmask indicates the size of the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192.168.1.255 is the broadcast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nd6 options=1&lt;PERFORMNUD&gt;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related to neighbor discovery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media: autoselect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ethernet media type being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used for configuring speed and duplex of an iface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the meaning of interfaces starting with en?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ethernet nic - ethernet controllers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MTU - max transaction unit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max number of octets the interface can send at a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octet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8 bits (1 byte)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bridge 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nd6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network domain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neighbor discovery?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replacement for ARP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loopback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