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modules loaded via require mechanism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Jshint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Syntax checker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Uses rule file (json) .jshintrc in root of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Many text editors will look for these files and apply the rules to files as you write them.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Has reporter tasks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jshint.reporter(‘jshint-stylish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jshint.reporter(‘fail’)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Fails task if any problems reported upstream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Should be piped to from upstream jshint.reporter task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Gulp-load-plugins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Loads gulp plugins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Saves you from having to specify a ton of different gulp modules above.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By convention, assign to $, and then use the $ wherever a gulp-[mod] would be used otherwise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Var $ = require(‘gulp-load-plugins’)({lazy: true});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Gulp-print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Prints all files matching glob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Gulp-if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Execute task if condition is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Args - cmdline args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Yargs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Provides access to cmdline arguments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args = require(‘yargs’).argv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 args using --.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Gulp foo --verbose.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Jscs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Style-guide checker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.jscsrc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Many text editors will look for these files and apply the rules to files as you write them.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Gulp-util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Various helpers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