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参考答案 · 校园新闻图文混排</w:t>
      </w:r>
    </w:p>
    <w:p>
      <w:r>
        <w:rPr>
          <w:b/>
          <w:bCs/>
        </w:rPr>
        <w:t xml:space="preserve">题号：Q04    软件：Word 2016    难度：进阶</w:t>
      </w:r>
    </w:p>
    <w:p>
      <w:r>
        <w:t xml:space="preserve">以下文档为教师参考完成稿，学生模式下需完成客观检查后才可下载。</w:t>
      </w:r>
    </w:p>
    <w:p>
      <w:pPr>
        <w:pStyle w:val="Heading1"/>
      </w:pPr>
      <w:r>
        <w:t xml:space="preserve">材料正文</w:t>
      </w:r>
    </w:p>
    <w:p>
      <w:pPr>
        <w:spacing w:after="120"/>
      </w:pPr>
      <w:r>
        <w:t xml:space="preserve">训练营活动简报</w:t>
      </w:r>
    </w:p>
    <w:p>
      <w:pPr>
        <w:spacing w:after="120"/>
      </w:pPr>
      <w:r>
        <w:t xml:space="preserve">9月12日下午，计算机学院在实训楼302机房举办 Office 实操训练营。活动围绕文档排版、电子表格与演示文稿制作展开，参加同学完成了分组练习和成果展示。</w:t>
      </w:r>
    </w:p>
    <w:p>
      <w:pPr>
        <w:spacing w:after="120"/>
      </w:pPr>
      <w:r>
        <w:t xml:space="preserve">活动现场图片占位</w:t>
      </w:r>
    </w:p>
    <w:p>
      <w:pPr>
        <w:spacing w:after="120"/>
      </w:pPr>
      <w:r>
        <w:t xml:space="preserve">活动时间：9月12日 14:00—16:30</w:t>
      </w:r>
    </w:p>
    <w:p>
      <w:pPr>
        <w:spacing w:after="120"/>
      </w:pPr>
      <w:r>
        <w:t xml:space="preserve">活动地点：实训楼302机房</w:t>
      </w:r>
    </w:p>
    <w:p>
      <w:pPr>
        <w:pStyle w:val="Heading1"/>
      </w:pPr>
      <w:r>
        <w:t xml:space="preserve">参考完成要点</w:t>
      </w:r>
    </w:p>
    <w:p>
      <w:pPr>
        <w:pStyle w:val="ListParagraph"/>
        <w:numPr>
          <w:ilvl w:val="0"/>
          <w:numId w:val="1"/>
        </w:numPr>
      </w:pPr>
      <w:r>
        <w:t xml:space="preserve">图片环绕方式为四周型或紧密型，正文可围绕对象流动。</w:t>
      </w:r>
    </w:p>
    <w:p>
      <w:pPr>
        <w:pStyle w:val="ListParagraph"/>
        <w:numPr>
          <w:ilvl w:val="0"/>
          <w:numId w:val="1"/>
        </w:numPr>
      </w:pPr>
      <w:r>
        <w:t xml:space="preserve">题注应与图片建立对应关系。</w:t>
      </w:r>
    </w:p>
    <w:p>
      <w:pPr>
        <w:pStyle w:val="ListParagraph"/>
        <w:numPr>
          <w:ilvl w:val="0"/>
          <w:numId w:val="1"/>
        </w:numPr>
      </w:pPr>
      <w:r>
        <w:t xml:space="preserve">文本框应放在正文下方或空白区域，确保可读性。</w:t>
      </w:r>
    </w:p>
    <w:p>
      <w:pPr>
        <w:pStyle w:val="Heading1"/>
      </w:pPr>
      <w:r>
        <w:t xml:space="preserve">评分标准</w:t>
      </w:r>
    </w:p>
    <w:p>
      <w:r>
        <w:t xml:space="preserve">图片与环绕（4分）：图片/占位框位置合理且文字环绕正确</w:t>
      </w:r>
    </w:p>
    <w:p>
      <w:r>
        <w:t xml:space="preserve">题注（2分）：题注内容完整</w:t>
      </w:r>
    </w:p>
    <w:p>
      <w:r>
        <w:t xml:space="preserve">文本框布局（4分）：活动信息突出且不遮挡正文</w:t>
      </w:r>
    </w:p>
    <w:sectPr>
      <w:headerReference w:type="default" r:id="rId7"/>
      <w:footerReference w:type="default" r:id="rId8"/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Q04 · 参考答案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山东专升本计算机学习系统 · Office 实操题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校园新闻图文混排参考答案</dc:title>
  <dc:creator>山东专升本学习系统</dc:creator>
  <dc:description>原创 Office 实操题可编辑材料</dc:description>
  <cp:lastModifiedBy>Un-named</cp:lastModifiedBy>
  <cp:revision>1</cp:revision>
  <dcterms:created xsi:type="dcterms:W3CDTF">2026-08-31T00:00:00Z</dcterms:created>
  <dcterms:modified xsi:type="dcterms:W3CDTF">2026-08-31T00:00:00Z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