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E2AE1" w14:textId="688DABCF" w:rsidR="003954CE" w:rsidRDefault="00970BBE" w:rsidP="00970BBE">
      <w:pPr>
        <w:pStyle w:val="Titre1"/>
      </w:pPr>
      <w:r>
        <w:t>Rapport d'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—</w:t>
      </w:r>
      <w:r>
        <w:t xml:space="preserve"> Ann</w:t>
      </w:r>
      <w:r>
        <w:rPr>
          <w:rFonts w:hint="eastAsia"/>
        </w:rPr>
        <w:t>é</w:t>
      </w:r>
      <w:r>
        <w:t>e 2026</w:t>
      </w:r>
    </w:p>
    <w:p w14:paraId="7F0B428E" w14:textId="77777777" w:rsidR="00970BBE" w:rsidRDefault="00970BBE" w:rsidP="00970BBE">
      <w:r>
        <w:rPr>
          <w:rFonts w:hint="cs"/>
        </w:rPr>
        <w:t>É</w:t>
      </w:r>
      <w:r>
        <w:t>t</w:t>
      </w:r>
      <w:r>
        <w:rPr>
          <w:rFonts w:hint="cs"/>
        </w:rPr>
        <w:t>é</w:t>
      </w:r>
      <w:r>
        <w:t xml:space="preserve"> </w:t>
      </w:r>
      <w:r>
        <w:rPr>
          <w:rFonts w:hint="cs"/>
        </w:rPr>
        <w:t>à</w:t>
      </w:r>
      <w:r>
        <w:t xml:space="preserve"> la fran</w:t>
      </w:r>
      <w:r>
        <w:rPr>
          <w:rFonts w:hint="cs"/>
        </w:rPr>
        <w:t>ç</w:t>
      </w:r>
      <w:r>
        <w:t xml:space="preserve">aise : </w:t>
      </w:r>
      <w:r>
        <w:rPr>
          <w:rFonts w:hint="cs"/>
        </w:rPr>
        <w:t>éàèçùôîïëœ</w:t>
      </w:r>
      <w:r>
        <w:t xml:space="preserve"> </w:t>
      </w:r>
      <w:r>
        <w:rPr>
          <w:rFonts w:hint="cs"/>
        </w:rPr>
        <w:t>—</w:t>
      </w:r>
      <w:r>
        <w:t xml:space="preserve"> c'</w:t>
      </w:r>
      <w:r>
        <w:rPr>
          <w:rFonts w:hint="cs"/>
        </w:rPr>
        <w:t>é</w:t>
      </w:r>
      <w:r>
        <w:t xml:space="preserve">tait parfait ! </w:t>
      </w:r>
      <w:r>
        <w:rPr>
          <w:rFonts w:hint="cs"/>
        </w:rPr>
        <w:t>Ç</w:t>
      </w:r>
      <w:r>
        <w:t>a co</w:t>
      </w:r>
      <w:r>
        <w:rPr>
          <w:rFonts w:hint="cs"/>
        </w:rPr>
        <w:t>û</w:t>
      </w:r>
      <w:r>
        <w:t xml:space="preserve">te 12 </w:t>
      </w:r>
      <w:r>
        <w:rPr>
          <w:rFonts w:hint="cs"/>
        </w:rPr>
        <w:t>€</w:t>
      </w:r>
      <w:r>
        <w:t xml:space="preserve"> ; </w:t>
      </w:r>
      <w:r>
        <w:rPr>
          <w:rFonts w:hint="cs"/>
        </w:rPr>
        <w:t>«</w:t>
      </w:r>
      <w:r>
        <w:t xml:space="preserve"> guillemets </w:t>
      </w:r>
      <w:r>
        <w:rPr>
          <w:rFonts w:hint="cs"/>
        </w:rPr>
        <w:t>»</w:t>
      </w:r>
      <w:r>
        <w:t>. Suite de la phrase apr</w:t>
      </w:r>
      <w:r>
        <w:rPr>
          <w:rFonts w:hint="cs"/>
        </w:rPr>
        <w:t>è</w:t>
      </w:r>
      <w:r>
        <w:t>s la note.</w:t>
      </w:r>
    </w:p>
    <w:p w14:paraId="6F746261" w14:textId="77777777" w:rsidR="00970BBE" w:rsidRDefault="00970BBE" w:rsidP="00970BBE">
      <w:r>
        <w:t>Avant</w:t>
      </w:r>
      <w:r>
        <w:tab/>
        <w:t>Apr</w:t>
      </w:r>
      <w:r>
        <w:rPr>
          <w:rFonts w:hint="cs"/>
        </w:rPr>
        <w:t>è</w:t>
      </w:r>
      <w:r>
        <w:t>s la tabulation</w:t>
      </w:r>
      <w:r>
        <w:br/>
        <w:t>Apr</w:t>
      </w:r>
      <w:r>
        <w:rPr>
          <w:rFonts w:hint="cs"/>
        </w:rPr>
        <w:t>è</w:t>
      </w:r>
      <w:r>
        <w:t>s le saut de ligne</w:t>
      </w:r>
    </w:p>
    <w:p w14:paraId="7AB3643B" w14:textId="77777777" w:rsidR="00970BBE" w:rsidRDefault="00970BBE" w:rsidP="00970BBE">
      <w:pPr>
        <w:pStyle w:val="Paragraphedeliste"/>
        <w:numPr>
          <w:ilvl w:val="0"/>
          <w:numId w:val="1"/>
        </w:numPr>
      </w:pPr>
      <w:r>
        <w:t xml:space="preserve">Premier </w:t>
      </w:r>
      <w:r>
        <w:rPr>
          <w:rFonts w:hint="cs"/>
        </w:rPr>
        <w:t>é</w:t>
      </w:r>
      <w:r>
        <w:t>l</w:t>
      </w:r>
      <w:r>
        <w:rPr>
          <w:rFonts w:hint="cs"/>
        </w:rPr>
        <w:t>é</w:t>
      </w:r>
      <w:r>
        <w:t>ment</w:t>
      </w:r>
    </w:p>
    <w:p w14:paraId="10403592" w14:textId="77777777" w:rsidR="00970BBE" w:rsidRDefault="00970BBE" w:rsidP="00970BBE">
      <w:pPr>
        <w:pStyle w:val="Paragraphedeliste"/>
        <w:numPr>
          <w:ilvl w:val="0"/>
          <w:numId w:val="1"/>
        </w:numPr>
      </w:pPr>
      <w:r>
        <w:t>Deuxi</w:t>
      </w:r>
      <w:r>
        <w:rPr>
          <w:rFonts w:hint="cs"/>
        </w:rPr>
        <w:t>è</w:t>
      </w:r>
      <w:r>
        <w:t xml:space="preserve">me </w:t>
      </w:r>
      <w:r>
        <w:rPr>
          <w:rFonts w:hint="cs"/>
        </w:rPr>
        <w:t>é</w:t>
      </w:r>
      <w:r>
        <w:t>l</w:t>
      </w:r>
      <w:r>
        <w:rPr>
          <w:rFonts w:hint="cs"/>
        </w:rPr>
        <w:t>é</w:t>
      </w:r>
      <w:r>
        <w:t>ment</w:t>
      </w:r>
    </w:p>
    <w:p w14:paraId="659DC934" w14:textId="77777777" w:rsidR="00970BBE" w:rsidRDefault="00970BBE" w:rsidP="00970BBE">
      <w:pPr>
        <w:pStyle w:val="Paragraphedeliste"/>
        <w:numPr>
          <w:ilvl w:val="0"/>
          <w:numId w:val="1"/>
        </w:numPr>
      </w:pPr>
      <w:r>
        <w:t>Troisi</w:t>
      </w:r>
      <w:r>
        <w:rPr>
          <w:rFonts w:hint="cs"/>
        </w:rPr>
        <w:t>è</w:t>
      </w:r>
      <w:r>
        <w:t xml:space="preserve">me </w:t>
      </w:r>
      <w:r>
        <w:rPr>
          <w:rFonts w:hint="cs"/>
        </w:rPr>
        <w:t>é</w:t>
      </w:r>
      <w:r>
        <w:t>l</w:t>
      </w:r>
      <w:r>
        <w:rPr>
          <w:rFonts w:hint="cs"/>
        </w:rPr>
        <w:t>é</w:t>
      </w:r>
      <w:r>
        <w:t>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970BBE" w14:paraId="6C36D3CF" w14:textId="77777777" w:rsidTr="00970BBE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4BFE97B9" w14:textId="1F8F7BF2" w:rsidR="00970BBE" w:rsidRDefault="00970BBE" w:rsidP="00970BBE">
            <w:r>
              <w:t>Nom</w:t>
            </w:r>
          </w:p>
        </w:tc>
        <w:tc>
          <w:tcPr>
            <w:tcW w:w="3024" w:type="dxa"/>
            <w:shd w:val="clear" w:color="auto" w:fill="auto"/>
          </w:tcPr>
          <w:p w14:paraId="010F6788" w14:textId="3C03109F" w:rsidR="00970BBE" w:rsidRDefault="00970BBE" w:rsidP="00970BBE">
            <w:r>
              <w:t>Quantit</w:t>
            </w:r>
            <w:r>
              <w:rPr>
                <w:rFonts w:hint="cs"/>
              </w:rPr>
              <w:t>é</w:t>
            </w:r>
          </w:p>
        </w:tc>
        <w:tc>
          <w:tcPr>
            <w:tcW w:w="3024" w:type="dxa"/>
            <w:shd w:val="clear" w:color="auto" w:fill="auto"/>
          </w:tcPr>
          <w:p w14:paraId="47037F48" w14:textId="5CA16BC4" w:rsidR="00970BBE" w:rsidRDefault="00970BBE" w:rsidP="00970BBE">
            <w:r>
              <w:t>Prix</w:t>
            </w:r>
          </w:p>
        </w:tc>
      </w:tr>
      <w:tr w:rsidR="00970BBE" w14:paraId="0D15FCCA" w14:textId="77777777" w:rsidTr="00970BBE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auto"/>
          </w:tcPr>
          <w:p w14:paraId="0E688BA9" w14:textId="37B02D66" w:rsidR="00970BBE" w:rsidRDefault="00970BBE" w:rsidP="00970BBE">
            <w:r>
              <w:t>Pommes</w:t>
            </w:r>
          </w:p>
        </w:tc>
        <w:tc>
          <w:tcPr>
            <w:tcW w:w="3024" w:type="dxa"/>
            <w:shd w:val="clear" w:color="auto" w:fill="auto"/>
          </w:tcPr>
          <w:p w14:paraId="5BC295C1" w14:textId="7CCA6ACF" w:rsidR="00970BBE" w:rsidRDefault="00970BBE" w:rsidP="00970BBE">
            <w:r>
              <w:t>3</w:t>
            </w:r>
          </w:p>
        </w:tc>
        <w:tc>
          <w:tcPr>
            <w:tcW w:w="3024" w:type="dxa"/>
            <w:shd w:val="clear" w:color="auto" w:fill="auto"/>
          </w:tcPr>
          <w:p w14:paraId="52F7F244" w14:textId="006C95C2" w:rsidR="00970BBE" w:rsidRDefault="00970BBE" w:rsidP="00970BBE">
            <w:r>
              <w:t xml:space="preserve">2,50 </w:t>
            </w:r>
            <w:r>
              <w:rPr>
                <w:rFonts w:hint="cs"/>
              </w:rPr>
              <w:t>€</w:t>
            </w:r>
          </w:p>
        </w:tc>
      </w:tr>
    </w:tbl>
    <w:p w14:paraId="1E051545" w14:textId="60B9E0A8" w:rsidR="00970BBE" w:rsidRDefault="00970BBE" w:rsidP="00970BBE">
      <w:r>
        <w:rPr>
          <w:rStyle w:val="Appelnotedebasdep"/>
        </w:rPr>
        <w:footnoteReference w:id="1"/>
      </w:r>
    </w:p>
    <w:p w14:paraId="55EC7B2D" w14:textId="5CBAFAC4" w:rsidR="00970BBE" w:rsidRDefault="00970BBE" w:rsidP="00970BBE">
      <w:r>
        <w:rPr>
          <w:noProof/>
        </w:rPr>
        <w:drawing>
          <wp:inline distT="0" distB="0" distL="0" distR="0" wp14:anchorId="57D4A640" wp14:editId="17FCEA73">
            <wp:extent cx="609600" cy="4572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2BDD" w14:textId="1F932DFE" w:rsidR="00970BBE" w:rsidRPr="00970BBE" w:rsidRDefault="00970BBE" w:rsidP="00970BBE">
      <w:r>
        <w:t>Fin du document.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FCFF8" wp14:editId="352D83E7">
                <wp:simplePos x="0" y="0"/>
                <wp:positionH relativeFrom="column">
                  <wp:posOffset>2910205</wp:posOffset>
                </wp:positionH>
                <wp:positionV relativeFrom="paragraph">
                  <wp:posOffset>326390</wp:posOffset>
                </wp:positionV>
                <wp:extent cx="2286000" cy="76200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D5FD2" w14:textId="2E2A15CD" w:rsidR="00970BBE" w:rsidRDefault="00970BBE">
                            <w:r>
                              <w:t>Texte dans une zone de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FFCFF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9.15pt;margin-top:25.7pt;width:18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" filled="f" strokeweight=".5pt">
                <v:fill o:detectmouseclick="t"/>
                <v:textbox>
                  <w:txbxContent>
                    <w:p w14:paraId="2AFD5FD2" w14:textId="2E2A15CD" w:rsidR="00970BBE" w:rsidRDefault="00970BBE">
                      <w:r>
                        <w:t>Texte dans une zone de texte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70BBE" w:rsidRPr="00970B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0AE2" w14:textId="77777777" w:rsidR="00970BBE" w:rsidRDefault="00970BBE" w:rsidP="00970BBE">
      <w:pPr>
        <w:spacing w:after="0" w:line="240" w:lineRule="auto"/>
      </w:pPr>
      <w:r>
        <w:separator/>
      </w:r>
    </w:p>
  </w:endnote>
  <w:endnote w:type="continuationSeparator" w:id="0">
    <w:p w14:paraId="5095531D" w14:textId="77777777" w:rsidR="00970BBE" w:rsidRDefault="00970BBE" w:rsidP="00970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B6080" w14:textId="77777777" w:rsidR="00970BBE" w:rsidRDefault="00970B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253E7" w14:textId="6CE91C67" w:rsidR="00970BBE" w:rsidRDefault="00970BBE">
    <w:pPr>
      <w:pStyle w:val="Pieddepage"/>
    </w:pPr>
    <w:r>
      <w:t>Pied de 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ACB9" w14:textId="77777777" w:rsidR="00970BBE" w:rsidRDefault="00970B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E2556" w14:textId="77777777" w:rsidR="00970BBE" w:rsidRDefault="00970BBE" w:rsidP="00970BBE">
      <w:pPr>
        <w:spacing w:after="0" w:line="240" w:lineRule="auto"/>
      </w:pPr>
      <w:r>
        <w:separator/>
      </w:r>
    </w:p>
  </w:footnote>
  <w:footnote w:type="continuationSeparator" w:id="0">
    <w:p w14:paraId="0A860AA5" w14:textId="77777777" w:rsidR="00970BBE" w:rsidRDefault="00970BBE" w:rsidP="00970BBE">
      <w:pPr>
        <w:spacing w:after="0" w:line="240" w:lineRule="auto"/>
      </w:pPr>
      <w:r>
        <w:continuationSeparator/>
      </w:r>
    </w:p>
  </w:footnote>
  <w:footnote w:id="1">
    <w:p w14:paraId="786FF77C" w14:textId="4191C895" w:rsidR="00970BBE" w:rsidRDefault="00970BBE">
      <w:pPr>
        <w:pStyle w:val="Notedebasdepage"/>
      </w:pPr>
      <w:r>
        <w:rPr>
          <w:rStyle w:val="Appelnotedebasdep"/>
        </w:rPr>
        <w:footnoteRef/>
      </w:r>
      <w:r>
        <w:t xml:space="preserve"> Note de bas de page : source v</w:t>
      </w:r>
      <w:r>
        <w:rPr>
          <w:rFonts w:hint="cs"/>
        </w:rPr>
        <w:t>é</w:t>
      </w:r>
      <w:r>
        <w:t>rifi</w:t>
      </w:r>
      <w:r>
        <w:rPr>
          <w:rFonts w:hint="cs"/>
        </w:rPr>
        <w:t>é</w:t>
      </w:r>
      <w:r>
        <w:t>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28874" w14:textId="77777777" w:rsidR="00970BBE" w:rsidRDefault="00970B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0678D" w14:textId="3BD4C728" w:rsidR="00970BBE" w:rsidRDefault="00970BBE">
    <w:pPr>
      <w:pStyle w:val="En-tte"/>
    </w:pPr>
    <w:r>
      <w:t>En-t</w:t>
    </w:r>
    <w:r>
      <w:rPr>
        <w:rFonts w:hint="cs"/>
      </w:rPr>
      <w:t>ê</w:t>
    </w:r>
    <w:r>
      <w:t>te du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9F10F" w14:textId="77777777" w:rsidR="00970BBE" w:rsidRDefault="00970B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61B7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BE"/>
    <w:rsid w:val="003954CE"/>
    <w:rsid w:val="007F3011"/>
    <w:rsid w:val="0097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D9BE49"/>
  <w15:chartTrackingRefBased/>
  <w15:docId w15:val="{B6F7C7B0-CFDA-4054-A87C-F893730D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0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70BB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70BB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70BBE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970BB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0B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BBE"/>
  </w:style>
  <w:style w:type="paragraph" w:styleId="Pieddepage">
    <w:name w:val="footer"/>
    <w:basedOn w:val="Normal"/>
    <w:link w:val="PieddepageCar"/>
    <w:uiPriority w:val="99"/>
    <w:unhideWhenUsed/>
    <w:rsid w:val="00970B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1</cp:revision>
  <dcterms:created xsi:type="dcterms:W3CDTF">2026-10-12T13:33:00Z</dcterms:created>
  <dcterms:modified xsi:type="dcterms:W3CDTF">2026-10-12T13:33:00Z</dcterms:modified>
</cp:coreProperties>
</file>