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SAST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https://www.youtube.com/watch?v=7hXqmLCe9LA&amp;pp=ygUUc2FzdCDRgdC40YHRgtC10LzRiyA%3D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SONAR CUBE.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https://www.youtube.com/watch?v=uGWF3meicAk&amp;t=972s&amp;pp=ygUQU09OQVIgQ1VCRSBTYXN0dA%3D%3D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Docker образ ::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https://www.youtube.com/watch?v=PgHIVt_S6PE&amp;pp=ygUSU09OQVIgQ1VCRSBkb2NrZXIg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cdcdc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DAST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https://www.youtube.com/watch?v=LxaQRljP7KU&amp;pp=ygUVREFTVCAg0YHQuNGB0YLQtdC80Ysg</w:t>
        </w:r>
      </w:hyperlink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Как выстроить DAST на Open-Source </w:t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https://www.youtube.com/watch?v=u99ruMLZxJE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Nuclei: расширяем возможности современных методов проведения пентеста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https://www.youtube.com/watch?v=8c1kl29r2h0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1c1c1c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8c1kl29r2h0" TargetMode="External"/><Relationship Id="rId10" Type="http://schemas.openxmlformats.org/officeDocument/2006/relationships/hyperlink" Target="https://www.youtube.com/watch?v=u99ruMLZxJE" TargetMode="External"/><Relationship Id="rId9" Type="http://schemas.openxmlformats.org/officeDocument/2006/relationships/hyperlink" Target="https://www.youtube.com/watch?v=LxaQRljP7KU&amp;pp=ygUVREFTVCAg0YHQuNGB0YLQtdC80Ys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7hXqmLCe9LA&amp;pp=ygUUc2FzdCDRgdC40YHRgtC10LzRiyA%3D" TargetMode="External"/><Relationship Id="rId7" Type="http://schemas.openxmlformats.org/officeDocument/2006/relationships/hyperlink" Target="https://www.youtube.com/watch?v=uGWF3meicAk&amp;t=972s&amp;pp=ygUQU09OQVIgQ1VCRSBTYXN0dA%3D%3D" TargetMode="External"/><Relationship Id="rId8" Type="http://schemas.openxmlformats.org/officeDocument/2006/relationships/hyperlink" Target="https://www.youtube.com/watch?v=PgHIVt_S6PE&amp;pp=ygUSU09OQVIgQ1VCRSBkb2NrZX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