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6920C765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12132C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6FDE8AA9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12132C">
        <w:rPr>
          <w:b/>
        </w:rPr>
        <w:t>2</w:t>
      </w:r>
    </w:p>
    <w:p w14:paraId="75994550" w14:textId="73C88D38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12132C" w:rsidRPr="00A61DFA">
        <w:t>Разбор</w:t>
      </w:r>
      <w:r w:rsidR="0012132C">
        <w:t xml:space="preserve"> трояна</w:t>
      </w:r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403803B9" w:rsidR="000C130F" w:rsidRDefault="000C7726" w:rsidP="000C7726">
      <w:pPr>
        <w:jc w:val="right"/>
      </w:pPr>
      <w:r>
        <w:t xml:space="preserve">, </w:t>
      </w:r>
    </w:p>
    <w:p w14:paraId="0338E44F" w14:textId="3FF39DE8" w:rsidR="000C7726" w:rsidRDefault="000C7726" w:rsidP="000C7726">
      <w:pPr>
        <w:jc w:val="right"/>
      </w:pP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7FFDB4FA" w:rsidR="000C130F" w:rsidRDefault="000C130F" w:rsidP="000C7726">
      <w:pPr>
        <w:jc w:val="right"/>
      </w:pPr>
      <w:r>
        <w:t xml:space="preserve">, </w:t>
      </w:r>
    </w:p>
    <w:p w14:paraId="5985A7AC" w14:textId="4314EA02" w:rsidR="000C7726" w:rsidRDefault="000C130F" w:rsidP="000C7726">
      <w:pPr>
        <w:jc w:val="right"/>
      </w:pPr>
      <w:r w:rsidRPr="008957CB">
        <w:t>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77133A57" w14:textId="3FAC0A40" w:rsidR="00DA3512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483984" w:history="1">
            <w:r w:rsidR="00DA3512" w:rsidRPr="00C2790C">
              <w:rPr>
                <w:rStyle w:val="af5"/>
                <w:rFonts w:eastAsiaTheme="majorEastAsia"/>
                <w:noProof/>
              </w:rPr>
              <w:t>Введение</w:t>
            </w:r>
            <w:r w:rsidR="00DA3512">
              <w:rPr>
                <w:noProof/>
                <w:webHidden/>
              </w:rPr>
              <w:tab/>
            </w:r>
            <w:r w:rsidR="00DA3512">
              <w:rPr>
                <w:noProof/>
                <w:webHidden/>
              </w:rPr>
              <w:fldChar w:fldCharType="begin"/>
            </w:r>
            <w:r w:rsidR="00DA3512">
              <w:rPr>
                <w:noProof/>
                <w:webHidden/>
              </w:rPr>
              <w:instrText xml:space="preserve"> PAGEREF _Toc215483984 \h </w:instrText>
            </w:r>
            <w:r w:rsidR="00DA3512">
              <w:rPr>
                <w:noProof/>
                <w:webHidden/>
              </w:rPr>
            </w:r>
            <w:r w:rsidR="00DA3512">
              <w:rPr>
                <w:noProof/>
                <w:webHidden/>
              </w:rPr>
              <w:fldChar w:fldCharType="separate"/>
            </w:r>
            <w:r w:rsidR="00DA3512">
              <w:rPr>
                <w:noProof/>
                <w:webHidden/>
              </w:rPr>
              <w:t>4</w:t>
            </w:r>
            <w:r w:rsidR="00DA3512">
              <w:rPr>
                <w:noProof/>
                <w:webHidden/>
              </w:rPr>
              <w:fldChar w:fldCharType="end"/>
            </w:r>
          </w:hyperlink>
        </w:p>
        <w:p w14:paraId="37B21271" w14:textId="3E92C99B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5" w:history="1">
            <w:r w:rsidRPr="00C2790C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Распаковка трояна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A5630" w14:textId="47AE0548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6" w:history="1">
            <w:r w:rsidRPr="00C2790C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Определение типа установщика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40D0" w14:textId="6F236544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7" w:history="1">
            <w:r w:rsidRPr="00C2790C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Анализ точки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82913" w14:textId="217F2565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8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Обфускация на уровне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CC2FA" w14:textId="5E88D23A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9" w:history="1"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Ручное восстановление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IAT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C69D" w14:textId="12DB3372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0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Скрытие от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4E0D" w14:textId="0ECC2284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1" w:history="1"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Ручное восстановление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IAT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1A79" w14:textId="784ABD1D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2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Антиотладочные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4DF4" w14:textId="26DA401E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3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53BE" w14:textId="60EF7835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4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Работа с реестром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9283" w14:textId="7B87D168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5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Отсутсвие сложных техник скрытия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9A68" w14:textId="6569264B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6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Полезная нагрузка трояна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7A80" w14:textId="24274884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7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Работа с файлов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NET</w:t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.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43792" w14:textId="64E350D8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8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Копирование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C94A" w14:textId="6C8D4BC5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9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Выделение памяти и расшифровка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AC910" w14:textId="474DE679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0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Возможное использование GDI32.DLL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058F6" w14:textId="26169AC2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1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Возможное использование USER32.DLL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8971" w14:textId="2F56C067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2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Проверка условий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2971B" w14:textId="1A9202DF" w:rsidR="00DA3512" w:rsidRDefault="00DA351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3" w:history="1">
            <w:r w:rsidRPr="00C2790C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786BC597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483984"/>
      <w:r w:rsidRPr="004B5D52">
        <w:lastRenderedPageBreak/>
        <w:t>Введение</w:t>
      </w:r>
      <w:bookmarkEnd w:id="0"/>
    </w:p>
    <w:p w14:paraId="069B82A7" w14:textId="3484159A" w:rsidR="00A3081B" w:rsidRDefault="00D80D5C" w:rsidP="00A96A6E">
      <w:r>
        <w:t>Цель работы –</w:t>
      </w:r>
      <w:r w:rsidR="001B06D8">
        <w:t xml:space="preserve"> </w:t>
      </w:r>
      <w:r w:rsidR="00A96A6E">
        <w:t>комплексный анализ техник обфускации, скрытия и функциональности троянской программы. Работа направлена на изучение методов, применяемых современным вредоносным программным обеспечением для усложнения статического и динамического анализа, обхода систем защиты и выполнения вредоносной функциональности.</w:t>
      </w:r>
    </w:p>
    <w:p w14:paraId="308EF4FD" w14:textId="77777777" w:rsidR="00A96A6E" w:rsidRDefault="00A96A6E" w:rsidP="00A96A6E">
      <w:r>
        <w:t>ИНСТРУМЕНТЫ АНАЛИЗА:</w:t>
      </w:r>
    </w:p>
    <w:p w14:paraId="38A6A830" w14:textId="4FD6A244" w:rsidR="00A96A6E" w:rsidRDefault="00A96A6E" w:rsidP="00A96A6E">
      <w:r>
        <w:t>- IDA Pro 7.7 (Interactive Disassembler) - основной инструмент для статического анализа и дизассемблирования</w:t>
      </w:r>
    </w:p>
    <w:p w14:paraId="6C8EFAB3" w14:textId="77777777" w:rsidR="00A96A6E" w:rsidRDefault="00A96A6E" w:rsidP="00A96A6E">
      <w:r>
        <w:t>- x64dbg - отладчик для динамического анализа и трассировки выполнения</w:t>
      </w:r>
    </w:p>
    <w:p w14:paraId="443486E2" w14:textId="77777777" w:rsidR="00A96A6E" w:rsidRDefault="00A96A6E" w:rsidP="00A96A6E">
      <w:r>
        <w:t>- PEiD - инструмент для определения типа упаковщика и компилятора</w:t>
      </w:r>
    </w:p>
    <w:p w14:paraId="2E276EA2" w14:textId="77777777" w:rsidR="00A96A6E" w:rsidRDefault="00A96A6E" w:rsidP="00A96A6E">
      <w:r>
        <w:t>- Process Monitor - инструмент для мониторинга файловых операций и реестра</w:t>
      </w:r>
    </w:p>
    <w:p w14:paraId="34AA3D11" w14:textId="39CC1139" w:rsidR="00A96A6E" w:rsidRDefault="00A96A6E" w:rsidP="00A96A6E">
      <w:r>
        <w:t>- Wireshark - анализатор сетевого трафика для отслеживания сетевых подключений</w:t>
      </w:r>
    </w:p>
    <w:p w14:paraId="4FF70CFB" w14:textId="5DCEF7CA" w:rsidR="00D80D5C" w:rsidRDefault="00A96A6E" w:rsidP="000C7726">
      <w:pPr>
        <w:pStyle w:val="1"/>
      </w:pPr>
      <w:bookmarkStart w:id="1" w:name="_Toc215483985"/>
      <w:r>
        <w:lastRenderedPageBreak/>
        <w:t>Распаковка трояна</w:t>
      </w:r>
      <w:bookmarkEnd w:id="1"/>
    </w:p>
    <w:p w14:paraId="211A0181" w14:textId="5BD071C0" w:rsidR="00A96A6E" w:rsidRPr="00A96A6E" w:rsidRDefault="00A96A6E" w:rsidP="00A96A6E">
      <w:r w:rsidRPr="00A96A6E">
        <w:t>Первый этап анализа любой троянской программы - это определение наличия упаковщика,</w:t>
      </w:r>
      <w:r>
        <w:t xml:space="preserve"> </w:t>
      </w:r>
      <w:r w:rsidRPr="00A96A6E">
        <w:t>криптора или обфускатора. Современные трояны активно используют различные техники</w:t>
      </w:r>
      <w:r>
        <w:t xml:space="preserve"> </w:t>
      </w:r>
      <w:r w:rsidRPr="00A96A6E">
        <w:t>сокрытия кода для защиты от обнаружения и анализа.</w:t>
      </w:r>
    </w:p>
    <w:p w14:paraId="0182A826" w14:textId="7A8BEA96" w:rsidR="00DD2537" w:rsidRDefault="00A96A6E" w:rsidP="00DD2537">
      <w:pPr>
        <w:pStyle w:val="2"/>
      </w:pPr>
      <w:bookmarkStart w:id="2" w:name="_Toc215483986"/>
      <w:r>
        <w:t>Определение типа установщика</w:t>
      </w:r>
      <w:bookmarkEnd w:id="2"/>
    </w:p>
    <w:p w14:paraId="256FC131" w14:textId="3208A983" w:rsidR="00A96A6E" w:rsidRPr="00A96A6E" w:rsidRDefault="00A96A6E" w:rsidP="00A96A6E">
      <w:r w:rsidRPr="00A96A6E">
        <w:t>Для определения типа упаковщика был использован инструмент PEiD. При анализе файла</w:t>
      </w:r>
      <w:r>
        <w:t xml:space="preserve"> </w:t>
      </w:r>
      <w:r w:rsidRPr="00A96A6E">
        <w:t>было обнаружено следующее:</w:t>
      </w:r>
    </w:p>
    <w:p w14:paraId="548CCBCE" w14:textId="115BDE7C" w:rsidR="00A96A6E" w:rsidRPr="00A96A6E" w:rsidRDefault="00A96A6E" w:rsidP="00A96A6E">
      <w:r w:rsidRPr="00A96A6E">
        <w:rPr>
          <w:lang w:val="en-US"/>
        </w:rPr>
        <w:t>PEiD</w:t>
      </w:r>
      <w:r w:rsidRPr="008A1E21">
        <w:t xml:space="preserve"> </w:t>
      </w:r>
      <w:r w:rsidRPr="00A96A6E">
        <w:t>Результат</w:t>
      </w:r>
      <w:r w:rsidRPr="008A1E21">
        <w:t>: "</w:t>
      </w:r>
      <w:r w:rsidRPr="00A96A6E">
        <w:rPr>
          <w:lang w:val="en-US"/>
        </w:rPr>
        <w:t>Nothing</w:t>
      </w:r>
      <w:r w:rsidRPr="008A1E21">
        <w:t xml:space="preserve"> </w:t>
      </w:r>
      <w:r w:rsidRPr="00A96A6E">
        <w:rPr>
          <w:lang w:val="en-US"/>
        </w:rPr>
        <w:t>found</w:t>
      </w:r>
      <w:r w:rsidRPr="008A1E21">
        <w:t>" / "</w:t>
      </w:r>
      <w:r w:rsidRPr="00A96A6E">
        <w:rPr>
          <w:lang w:val="en-US"/>
        </w:rPr>
        <w:t>Microsoft</w:t>
      </w:r>
      <w:r w:rsidRPr="008A1E21">
        <w:t xml:space="preserve"> </w:t>
      </w:r>
      <w:r w:rsidRPr="00A96A6E">
        <w:rPr>
          <w:lang w:val="en-US"/>
        </w:rPr>
        <w:t>Visual</w:t>
      </w:r>
      <w:r w:rsidRPr="008A1E21">
        <w:t xml:space="preserve"> </w:t>
      </w:r>
      <w:r w:rsidRPr="00A96A6E">
        <w:rPr>
          <w:lang w:val="en-US"/>
        </w:rPr>
        <w:t>C</w:t>
      </w:r>
      <w:r w:rsidRPr="008A1E21">
        <w:t>++"</w:t>
      </w:r>
    </w:p>
    <w:p w14:paraId="37AEE27E" w14:textId="5623F86D" w:rsidR="00A96A6E" w:rsidRPr="00A96A6E" w:rsidRDefault="00A96A6E" w:rsidP="00A96A6E">
      <w:r w:rsidRPr="00A96A6E">
        <w:t>Анализ структуры PE-файла показывает, что троян НЕ использует стандартный упаковщик</w:t>
      </w:r>
      <w:r>
        <w:t xml:space="preserve"> </w:t>
      </w:r>
      <w:r w:rsidRPr="00A96A6E">
        <w:t xml:space="preserve">типа </w:t>
      </w:r>
      <w:r w:rsidRPr="00A96A6E">
        <w:rPr>
          <w:lang w:val="en-US"/>
        </w:rPr>
        <w:t>UPX</w:t>
      </w:r>
      <w:r w:rsidRPr="00A96A6E">
        <w:t xml:space="preserve">, </w:t>
      </w:r>
      <w:r w:rsidRPr="00A96A6E">
        <w:rPr>
          <w:lang w:val="en-US"/>
        </w:rPr>
        <w:t>ASPack</w:t>
      </w:r>
      <w:r w:rsidRPr="00A96A6E">
        <w:t xml:space="preserve"> или </w:t>
      </w:r>
      <w:r w:rsidRPr="00A96A6E">
        <w:rPr>
          <w:lang w:val="en-US"/>
        </w:rPr>
        <w:t>VMProtect</w:t>
      </w:r>
      <w:r w:rsidRPr="00A96A6E">
        <w:t>. Код доступен для статического анализа в IDA Pro</w:t>
      </w:r>
      <w:r>
        <w:t xml:space="preserve"> </w:t>
      </w:r>
      <w:r w:rsidRPr="00A96A6E">
        <w:t>без необходимости распаковки. Однако троян использует техники обфускации на уровне</w:t>
      </w:r>
      <w:r>
        <w:t xml:space="preserve"> </w:t>
      </w:r>
      <w:r w:rsidRPr="00A96A6E">
        <w:t>кода для усложнения анализа.</w:t>
      </w:r>
    </w:p>
    <w:p w14:paraId="4B33C6B4" w14:textId="77777777" w:rsidR="00A96A6E" w:rsidRPr="00A96A6E" w:rsidRDefault="00A96A6E" w:rsidP="00A96A6E">
      <w:r w:rsidRPr="00A96A6E">
        <w:t>Характерные признаки отсутствия упаковщика:</w:t>
      </w:r>
    </w:p>
    <w:p w14:paraId="1C5AB372" w14:textId="77777777" w:rsidR="00A96A6E" w:rsidRPr="00A96A6E" w:rsidRDefault="00A96A6E" w:rsidP="00A96A6E">
      <w:r w:rsidRPr="00A96A6E">
        <w:t>- Стандартные имена секций (.text, .data, .idata)</w:t>
      </w:r>
    </w:p>
    <w:p w14:paraId="5EA2DDE6" w14:textId="77777777" w:rsidR="00A96A6E" w:rsidRPr="00A96A6E" w:rsidRDefault="00A96A6E" w:rsidP="00A96A6E">
      <w:r w:rsidRPr="00A96A6E">
        <w:t>- Код доступен для статического анализа в IDA Pro</w:t>
      </w:r>
    </w:p>
    <w:p w14:paraId="2927B751" w14:textId="77777777" w:rsidR="00A96A6E" w:rsidRPr="00A96A6E" w:rsidRDefault="00A96A6E" w:rsidP="00A96A6E">
      <w:r w:rsidRPr="00A96A6E">
        <w:t>- Entry Point указывает на реальный код, а не на распаковщик</w:t>
      </w:r>
    </w:p>
    <w:p w14:paraId="537000F8" w14:textId="3CFE62DC" w:rsidR="00A96A6E" w:rsidRPr="00A96A6E" w:rsidRDefault="00A96A6E" w:rsidP="00A96A6E">
      <w:r w:rsidRPr="00A96A6E">
        <w:t>- Размер секций соответствует размеру данных</w:t>
      </w:r>
    </w:p>
    <w:p w14:paraId="0AE215EB" w14:textId="77777777" w:rsidR="00A96A6E" w:rsidRPr="00A96A6E" w:rsidRDefault="00A96A6E" w:rsidP="00A96A6E">
      <w:r w:rsidRPr="00A96A6E">
        <w:t>Анализ структуры PE-файла:</w:t>
      </w:r>
    </w:p>
    <w:p w14:paraId="1E6F9A76" w14:textId="77777777" w:rsidR="00A96A6E" w:rsidRPr="00A96A6E" w:rsidRDefault="00A96A6E" w:rsidP="00A96A6E">
      <w:pPr>
        <w:rPr>
          <w:lang w:val="en-US"/>
        </w:rPr>
      </w:pPr>
      <w:r w:rsidRPr="00A96A6E">
        <w:rPr>
          <w:lang w:val="en-US"/>
        </w:rPr>
        <w:t xml:space="preserve">- </w:t>
      </w:r>
      <w:r w:rsidRPr="00A96A6E">
        <w:t>Секция</w:t>
      </w:r>
      <w:r w:rsidRPr="00A96A6E">
        <w:rPr>
          <w:lang w:val="en-US"/>
        </w:rPr>
        <w:t xml:space="preserve"> .text: Virtual size = 0x00001792 (6034 </w:t>
      </w:r>
      <w:r w:rsidRPr="00A96A6E">
        <w:t>байт</w:t>
      </w:r>
      <w:r w:rsidRPr="00A96A6E">
        <w:rPr>
          <w:lang w:val="en-US"/>
        </w:rPr>
        <w:t xml:space="preserve">), Size in file = 0x00001800 (6144 </w:t>
      </w:r>
      <w:r w:rsidRPr="00A96A6E">
        <w:t>байт</w:t>
      </w:r>
      <w:r w:rsidRPr="00A96A6E">
        <w:rPr>
          <w:lang w:val="en-US"/>
        </w:rPr>
        <w:t>)</w:t>
      </w:r>
    </w:p>
    <w:p w14:paraId="3A855C49" w14:textId="77777777" w:rsidR="00A96A6E" w:rsidRPr="00A96A6E" w:rsidRDefault="00A96A6E" w:rsidP="00A96A6E">
      <w:pPr>
        <w:rPr>
          <w:lang w:val="en-US"/>
        </w:rPr>
      </w:pPr>
      <w:r w:rsidRPr="00A96A6E">
        <w:rPr>
          <w:lang w:val="en-US"/>
        </w:rPr>
        <w:t xml:space="preserve">- </w:t>
      </w:r>
      <w:r w:rsidRPr="00A96A6E">
        <w:t>Секция</w:t>
      </w:r>
      <w:r w:rsidRPr="00A96A6E">
        <w:rPr>
          <w:lang w:val="en-US"/>
        </w:rPr>
        <w:t xml:space="preserve"> .data: Virtual size = 0x0000B18C (45452 </w:t>
      </w:r>
      <w:r w:rsidRPr="00A96A6E">
        <w:t>байт</w:t>
      </w:r>
      <w:r w:rsidRPr="00A96A6E">
        <w:rPr>
          <w:lang w:val="en-US"/>
        </w:rPr>
        <w:t xml:space="preserve">), Size in file = 0x00000200 (512 </w:t>
      </w:r>
      <w:r w:rsidRPr="00A96A6E">
        <w:t>байт</w:t>
      </w:r>
      <w:r w:rsidRPr="00A96A6E">
        <w:rPr>
          <w:lang w:val="en-US"/>
        </w:rPr>
        <w:t>)</w:t>
      </w:r>
    </w:p>
    <w:p w14:paraId="20E48C4D" w14:textId="06237608" w:rsidR="00DD2537" w:rsidRPr="00DD2537" w:rsidRDefault="00A96A6E" w:rsidP="00A96A6E">
      <w:r w:rsidRPr="00A96A6E">
        <w:t>- Секция .idata: содержит стандартные импорты</w:t>
      </w:r>
    </w:p>
    <w:p w14:paraId="281F548E" w14:textId="7C263101" w:rsidR="00664189" w:rsidRDefault="00A96A6E" w:rsidP="00664189">
      <w:pPr>
        <w:pStyle w:val="2"/>
      </w:pPr>
      <w:bookmarkStart w:id="3" w:name="_Toc215483987"/>
      <w:r>
        <w:t>Анализ точки входа</w:t>
      </w:r>
      <w:bookmarkEnd w:id="3"/>
    </w:p>
    <w:p w14:paraId="2F48D3F2" w14:textId="6B8CAF67" w:rsidR="00A96A6E" w:rsidRPr="00A96A6E" w:rsidRDefault="00A96A6E" w:rsidP="00A96A6E">
      <w:r w:rsidRPr="00A96A6E">
        <w:t>Entry Point трояна находится по адресу 0x00401410 (функция start). При анализе</w:t>
      </w:r>
      <w:r>
        <w:t xml:space="preserve"> </w:t>
      </w:r>
      <w:r w:rsidRPr="00A96A6E">
        <w:t>кода в IDA Pro сразу видна структура программы без признаков упаковщика.</w:t>
      </w:r>
    </w:p>
    <w:p w14:paraId="17F7A7D5" w14:textId="77777777" w:rsidR="00A96A6E" w:rsidRPr="00A96A6E" w:rsidRDefault="00A96A6E" w:rsidP="00A96A6E">
      <w:r w:rsidRPr="00A96A6E">
        <w:t>Адрес Entry Point: 0x00401410</w:t>
      </w:r>
    </w:p>
    <w:p w14:paraId="1B584EA3" w14:textId="12EE63B5" w:rsidR="00A96A6E" w:rsidRDefault="00A96A6E" w:rsidP="00A96A6E">
      <w:r w:rsidRPr="00A96A6E">
        <w:t>Код точки входа из lst файла:</w:t>
      </w:r>
    </w:p>
    <w:p w14:paraId="7ECB8F8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.text:00401410 start           proc near</w:t>
      </w:r>
    </w:p>
    <w:p w14:paraId="624EE4FE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.text:00401410                  push    ebp</w:t>
      </w:r>
    </w:p>
    <w:p w14:paraId="07B3DD49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.text:00401411                  mov     ebp, esp</w:t>
      </w:r>
    </w:p>
    <w:p w14:paraId="1A3CFA69" w14:textId="77777777" w:rsidR="00A96A6E" w:rsidRPr="008A1E21" w:rsidRDefault="00A96A6E" w:rsidP="00A96A6E">
      <w:pPr>
        <w:pStyle w:val="afc"/>
      </w:pPr>
      <w:r w:rsidRPr="008A1E21">
        <w:t>.</w:t>
      </w:r>
      <w:r w:rsidRPr="00A96A6E">
        <w:rPr>
          <w:lang w:val="en-US"/>
        </w:rPr>
        <w:t>text</w:t>
      </w:r>
      <w:r w:rsidRPr="008A1E21">
        <w:t xml:space="preserve">:00401413                  </w:t>
      </w:r>
      <w:r w:rsidRPr="00A96A6E">
        <w:rPr>
          <w:lang w:val="en-US"/>
        </w:rPr>
        <w:t>sub</w:t>
      </w:r>
      <w:r w:rsidRPr="008A1E21">
        <w:t xml:space="preserve">     </w:t>
      </w:r>
      <w:r w:rsidRPr="00A96A6E">
        <w:rPr>
          <w:lang w:val="en-US"/>
        </w:rPr>
        <w:t>esp</w:t>
      </w:r>
      <w:r w:rsidRPr="008A1E21">
        <w:t>, 280</w:t>
      </w:r>
      <w:r w:rsidRPr="00A96A6E">
        <w:rPr>
          <w:lang w:val="en-US"/>
        </w:rPr>
        <w:t>h</w:t>
      </w:r>
      <w:r w:rsidRPr="008A1E21">
        <w:t xml:space="preserve">           ; </w:t>
      </w:r>
      <w:r>
        <w:t>Выделить</w:t>
      </w:r>
      <w:r w:rsidRPr="008A1E21">
        <w:t xml:space="preserve"> </w:t>
      </w:r>
      <w:r>
        <w:t>место</w:t>
      </w:r>
      <w:r w:rsidRPr="008A1E21">
        <w:t xml:space="preserve"> </w:t>
      </w:r>
      <w:r>
        <w:t>в</w:t>
      </w:r>
      <w:r w:rsidRPr="008A1E21">
        <w:t xml:space="preserve"> </w:t>
      </w:r>
      <w:r>
        <w:t>стеке</w:t>
      </w:r>
      <w:r w:rsidRPr="008A1E21">
        <w:t xml:space="preserve"> (640 </w:t>
      </w:r>
      <w:r>
        <w:t>байт</w:t>
      </w:r>
      <w:r w:rsidRPr="008A1E21">
        <w:t>)</w:t>
      </w:r>
    </w:p>
    <w:p w14:paraId="305F4D29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lastRenderedPageBreak/>
        <w:t>.text:00401419                  mov     [ebp+var_21C], 0</w:t>
      </w:r>
    </w:p>
    <w:p w14:paraId="531FEE84" w14:textId="77777777" w:rsidR="00A96A6E" w:rsidRDefault="00A96A6E" w:rsidP="00A96A6E">
      <w:pPr>
        <w:pStyle w:val="afc"/>
      </w:pPr>
      <w:r>
        <w:t>.text:00401423                  mov     [ebp+var_238], 0C8h  ; 200 в десятичной</w:t>
      </w:r>
    </w:p>
    <w:p w14:paraId="0B0E28E1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.text:0040142D                  mov     [ebp+var_224], 4</w:t>
      </w:r>
    </w:p>
    <w:p w14:paraId="3942FAEF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.text:00401437                  mov     [ebp+var_8], 0</w:t>
      </w:r>
    </w:p>
    <w:p w14:paraId="59A16955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.text:0040143E                  mov     [ebp+var_22C], 0</w:t>
      </w:r>
    </w:p>
    <w:p w14:paraId="2052B8C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.text:00401448                  xor     ecx, ecx</w:t>
      </w:r>
    </w:p>
    <w:p w14:paraId="20883890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.text:0040144A                  mov     [ebp+var_248], 0</w:t>
      </w:r>
    </w:p>
    <w:p w14:paraId="24EEA69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.text:00401454                  push    offset ModuleName   ; "kernel32.dll"</w:t>
      </w:r>
    </w:p>
    <w:p w14:paraId="0BB569DC" w14:textId="727A6E49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.text:00401459                  call    ds:GetModuleHandleA ; </w:t>
      </w:r>
      <w:r>
        <w:t>Получить</w:t>
      </w:r>
      <w:r w:rsidRPr="00A96A6E">
        <w:rPr>
          <w:lang w:val="en-US"/>
        </w:rPr>
        <w:t xml:space="preserve"> </w:t>
      </w:r>
      <w:r>
        <w:t>базовый</w:t>
      </w:r>
      <w:r w:rsidRPr="00A96A6E">
        <w:rPr>
          <w:lang w:val="en-US"/>
        </w:rPr>
        <w:t xml:space="preserve"> </w:t>
      </w:r>
      <w:r>
        <w:t>адрес</w:t>
      </w:r>
      <w:r w:rsidRPr="00A96A6E">
        <w:rPr>
          <w:lang w:val="en-US"/>
        </w:rPr>
        <w:t xml:space="preserve"> kernel32.dll</w:t>
      </w:r>
    </w:p>
    <w:p w14:paraId="171CAF55" w14:textId="240A5F6F" w:rsidR="00664189" w:rsidRPr="008A1E21" w:rsidRDefault="00664189" w:rsidP="00664189">
      <w:pPr>
        <w:ind w:left="708" w:firstLine="1"/>
        <w:jc w:val="left"/>
        <w:rPr>
          <w:lang w:val="en-US" w:eastAsia="en-US"/>
        </w:rPr>
      </w:pPr>
    </w:p>
    <w:p w14:paraId="184B3C79" w14:textId="4B75260B" w:rsidR="00664189" w:rsidRDefault="00A96A6E" w:rsidP="00A96A6E">
      <w:pPr>
        <w:jc w:val="left"/>
        <w:rPr>
          <w:lang w:eastAsia="en-US"/>
        </w:rPr>
      </w:pPr>
      <w:r>
        <w:rPr>
          <w:lang w:eastAsia="en-US"/>
        </w:rPr>
        <w:t>Код точки входа сразу начинает выполнение основной логики трояна, а не кода распаковки. Это подтверждает отсутствие стандартного упаковщика.</w:t>
      </w:r>
    </w:p>
    <w:p w14:paraId="2ACFCDE0" w14:textId="0C223EB2" w:rsidR="00A96A6E" w:rsidRDefault="00A96A6E" w:rsidP="00A96A6E">
      <w:pPr>
        <w:pStyle w:val="2"/>
        <w:rPr>
          <w:lang w:eastAsia="en-US"/>
        </w:rPr>
      </w:pPr>
      <w:bookmarkStart w:id="4" w:name="_Toc215483988"/>
      <w:r>
        <w:rPr>
          <w:lang w:eastAsia="en-US"/>
        </w:rPr>
        <w:t>Обфускация на уровне кода</w:t>
      </w:r>
      <w:bookmarkEnd w:id="4"/>
    </w:p>
    <w:p w14:paraId="4EC63A92" w14:textId="77777777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Хотя троян не упакован, он использует обфускацию на уровне отдельных функций.</w:t>
      </w:r>
    </w:p>
    <w:p w14:paraId="18B23055" w14:textId="2107B6A4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Пример - функция Memcpy с обфускацией XOR:</w:t>
      </w:r>
    </w:p>
    <w:p w14:paraId="06F4F2B7" w14:textId="77777777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Адрес: 0x00401350</w:t>
      </w:r>
    </w:p>
    <w:p w14:paraId="4EFAF1FC" w14:textId="7E10150B" w:rsidR="00A96A6E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Код из lst файла:</w:t>
      </w:r>
    </w:p>
    <w:p w14:paraId="2ED96D4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.text:00401350 Memcpy          proc near</w:t>
      </w:r>
    </w:p>
    <w:p w14:paraId="6642067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.text:00401350                  push    ebp</w:t>
      </w:r>
    </w:p>
    <w:p w14:paraId="0DFE327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.text:00401351                  mov     ebp, esp</w:t>
      </w:r>
    </w:p>
    <w:p w14:paraId="6BE293A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.text:00401353                  sub     esp, 0Ch</w:t>
      </w:r>
    </w:p>
    <w:p w14:paraId="6E4890F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.text:00401356                  mov     [ebp+var_4], 23E4CCh  ; </w:t>
      </w:r>
      <w:r>
        <w:rPr>
          <w:lang w:eastAsia="en-US"/>
        </w:rPr>
        <w:t>Константа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обфускации</w:t>
      </w:r>
    </w:p>
    <w:p w14:paraId="70EE3F4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.text:0040135D                  mov     counter, 0</w:t>
      </w:r>
    </w:p>
    <w:p w14:paraId="7EFD6D4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.text:00401367                  jmp     short loc_401376</w:t>
      </w:r>
    </w:p>
    <w:p w14:paraId="5B559CA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.text:00401369 loc_401369:</w:t>
      </w:r>
    </w:p>
    <w:p w14:paraId="7E67692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.text:00401369                  mov     eax, counter</w:t>
      </w:r>
    </w:p>
    <w:p w14:paraId="603965F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.text:0040136E                  add     eax, 1</w:t>
      </w:r>
    </w:p>
    <w:p w14:paraId="15089CB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.text:00401371                  mov     counter, eax</w:t>
      </w:r>
    </w:p>
    <w:p w14:paraId="06706A2E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.text:00401376 loc_401376:</w:t>
      </w:r>
    </w:p>
    <w:p w14:paraId="21A6107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.text:00401376                  mov     ecx, counter</w:t>
      </w:r>
    </w:p>
    <w:p w14:paraId="7AD1C5EB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>.text:0040137C                  cmp     ecx, [ebp+arg_8]     ; Сравнить с размером</w:t>
      </w:r>
    </w:p>
    <w:p w14:paraId="5CA2C6C6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>.text:0040137F                  jge     short loc_4013C7     ; Если больше или равно - выход</w:t>
      </w:r>
    </w:p>
    <w:p w14:paraId="6BB08440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>.text:00401381                  mov     edx, [ebp+arg_4]     ; Адрес источника</w:t>
      </w:r>
    </w:p>
    <w:p w14:paraId="6DCE81C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.text:00401384                  add     edx, counter</w:t>
      </w:r>
    </w:p>
    <w:p w14:paraId="2655E3A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.text:0040138A                  movzx   eax, byte ptr [edx]  ; </w:t>
      </w:r>
      <w:r>
        <w:rPr>
          <w:lang w:eastAsia="en-US"/>
        </w:rPr>
        <w:t>Загрузить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байт</w:t>
      </w:r>
    </w:p>
    <w:p w14:paraId="480B12D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.text:0040138D                  mov     [ebp+var_C], eax</w:t>
      </w:r>
    </w:p>
    <w:p w14:paraId="6BDFDE5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.text:00401390                  mov     [ebp+var_8], 23E4CCh  ; </w:t>
      </w:r>
      <w:r>
        <w:rPr>
          <w:lang w:eastAsia="en-US"/>
        </w:rPr>
        <w:t>Константа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обфускации</w:t>
      </w:r>
    </w:p>
    <w:p w14:paraId="0662581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.text:00401397                  mov     ecx, [ebp+var_C]</w:t>
      </w:r>
    </w:p>
    <w:p w14:paraId="05DA877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.text:0040139A                  add     ecx, [ebp+var_8]     ; </w:t>
      </w:r>
      <w:r>
        <w:rPr>
          <w:lang w:eastAsia="en-US"/>
        </w:rPr>
        <w:t>Добавить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константу</w:t>
      </w:r>
    </w:p>
    <w:p w14:paraId="2B8C4FB4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>.text:0040139D                  mov     edx, [ebp+arg_0]     ; Адрес назначения</w:t>
      </w:r>
    </w:p>
    <w:p w14:paraId="40DA73F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.text:004013A0                  add     edx, counter</w:t>
      </w:r>
    </w:p>
    <w:p w14:paraId="179EF6A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.text:004013A6                  mov     [edx], cl            ; </w:t>
      </w:r>
      <w:r>
        <w:rPr>
          <w:lang w:eastAsia="en-US"/>
        </w:rPr>
        <w:t>Сохранить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байт</w:t>
      </w:r>
    </w:p>
    <w:p w14:paraId="486992E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.text:004013A8                  mov     eax, [ebp+arg_0]</w:t>
      </w:r>
    </w:p>
    <w:p w14:paraId="15348148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.text:004013AB                  add     eax, counter</w:t>
      </w:r>
    </w:p>
    <w:p w14:paraId="1A505BD5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lastRenderedPageBreak/>
        <w:t>.text:004013B1                  movzx   ecx, byte ptr [eax]</w:t>
      </w:r>
    </w:p>
    <w:p w14:paraId="17DFC875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>.text:004013B4                  sub     ecx, 23E4CCh         ; Вычесть константу (обратная операция)</w:t>
      </w:r>
    </w:p>
    <w:p w14:paraId="7F19EE5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.text:004013BA                  mov     edx, [ebp+arg_0]</w:t>
      </w:r>
    </w:p>
    <w:p w14:paraId="20D8940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.text:004013BD                  add     edx, counter</w:t>
      </w:r>
    </w:p>
    <w:p w14:paraId="2FB2F0D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.text:004013C3                  mov     [edx], cl            ; </w:t>
      </w:r>
      <w:r>
        <w:rPr>
          <w:lang w:eastAsia="en-US"/>
        </w:rPr>
        <w:t>Сохранить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результат</w:t>
      </w:r>
    </w:p>
    <w:p w14:paraId="7ECF037B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.text:004013C5                  jmp     short loc_401369     ; </w:t>
      </w:r>
      <w:r>
        <w:rPr>
          <w:lang w:eastAsia="en-US"/>
        </w:rPr>
        <w:t>Повторить</w:t>
      </w:r>
    </w:p>
    <w:p w14:paraId="66C5848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.text:004013C7 loc_4013C7:</w:t>
      </w:r>
    </w:p>
    <w:p w14:paraId="427A698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.text:004013C7                  mov     esp, ebp</w:t>
      </w:r>
    </w:p>
    <w:p w14:paraId="6D2FB0F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.text:004013C9                  pop     ebp</w:t>
      </w:r>
    </w:p>
    <w:p w14:paraId="6EDF6A18" w14:textId="59A3F746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.text:004013CA                  retn</w:t>
      </w:r>
    </w:p>
    <w:p w14:paraId="23489F15" w14:textId="130A4CB9" w:rsid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Функция выполняет </w:t>
      </w:r>
      <w:r w:rsidRPr="00C260C7">
        <w:rPr>
          <w:lang w:val="en-US" w:eastAsia="en-US"/>
        </w:rPr>
        <w:t>XOR</w:t>
      </w:r>
      <w:r w:rsidRPr="00C260C7">
        <w:rPr>
          <w:lang w:eastAsia="en-US"/>
        </w:rPr>
        <w:t>-подобные операции с константой 0</w:t>
      </w:r>
      <w:r w:rsidRPr="00C260C7">
        <w:rPr>
          <w:lang w:val="en-US" w:eastAsia="en-US"/>
        </w:rPr>
        <w:t>x</w:t>
      </w:r>
      <w:r w:rsidRPr="00C260C7">
        <w:rPr>
          <w:lang w:eastAsia="en-US"/>
        </w:rPr>
        <w:t>23</w:t>
      </w:r>
      <w:r w:rsidRPr="00C260C7">
        <w:rPr>
          <w:lang w:val="en-US" w:eastAsia="en-US"/>
        </w:rPr>
        <w:t>E</w:t>
      </w:r>
      <w:r w:rsidRPr="00C260C7">
        <w:rPr>
          <w:lang w:eastAsia="en-US"/>
        </w:rPr>
        <w:t>4</w:t>
      </w:r>
      <w:r w:rsidRPr="00C260C7">
        <w:rPr>
          <w:lang w:val="en-US" w:eastAsia="en-US"/>
        </w:rPr>
        <w:t>CC</w:t>
      </w:r>
      <w:r w:rsidRPr="00C260C7">
        <w:rPr>
          <w:lang w:eastAsia="en-US"/>
        </w:rPr>
        <w:t xml:space="preserve"> для обфускации</w:t>
      </w:r>
      <w:r>
        <w:rPr>
          <w:lang w:eastAsia="en-US"/>
        </w:rPr>
        <w:t xml:space="preserve"> </w:t>
      </w:r>
      <w:r w:rsidRPr="00C260C7">
        <w:rPr>
          <w:lang w:eastAsia="en-US"/>
        </w:rPr>
        <w:t>копирования данных. Это делает анализ кода более сложным, но не скрывает его полностью.</w:t>
      </w:r>
    </w:p>
    <w:p w14:paraId="3D31EF2A" w14:textId="1B77CC0D" w:rsidR="00C260C7" w:rsidRDefault="00C260C7" w:rsidP="00C260C7">
      <w:pPr>
        <w:pStyle w:val="2"/>
        <w:rPr>
          <w:lang w:val="en-US" w:eastAsia="en-US"/>
        </w:rPr>
      </w:pPr>
      <w:bookmarkStart w:id="5" w:name="_Toc215483989"/>
      <w:r>
        <w:rPr>
          <w:lang w:eastAsia="en-US"/>
        </w:rPr>
        <w:t xml:space="preserve">Ручное восстановление </w:t>
      </w:r>
      <w:r>
        <w:rPr>
          <w:lang w:val="en-US" w:eastAsia="en-US"/>
        </w:rPr>
        <w:t>IAT</w:t>
      </w:r>
      <w:bookmarkEnd w:id="5"/>
    </w:p>
    <w:p w14:paraId="7954D336" w14:textId="3D5302DE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Троян использует ручное восстановление </w:t>
      </w:r>
      <w:r w:rsidRPr="00C260C7">
        <w:rPr>
          <w:lang w:val="en-US" w:eastAsia="en-US"/>
        </w:rPr>
        <w:t>Import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Address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Table</w:t>
      </w:r>
      <w:r w:rsidRPr="00C260C7">
        <w:rPr>
          <w:lang w:eastAsia="en-US"/>
        </w:rPr>
        <w:t xml:space="preserve"> через функции </w:t>
      </w:r>
      <w:r w:rsidRPr="00C260C7">
        <w:rPr>
          <w:lang w:val="en-US" w:eastAsia="en-US"/>
        </w:rPr>
        <w:t>FindKernel</w:t>
      </w:r>
      <w:r w:rsidRPr="00C260C7">
        <w:rPr>
          <w:lang w:eastAsia="en-US"/>
        </w:rPr>
        <w:t>32</w:t>
      </w:r>
      <w:r w:rsidRPr="00C260C7">
        <w:rPr>
          <w:lang w:val="en-US" w:eastAsia="en-US"/>
        </w:rPr>
        <w:t>dll</w:t>
      </w:r>
      <w:r w:rsidRPr="00C260C7">
        <w:rPr>
          <w:lang w:eastAsia="en-US"/>
        </w:rPr>
        <w:t xml:space="preserve"> и </w:t>
      </w:r>
      <w:r w:rsidRPr="00C260C7">
        <w:rPr>
          <w:lang w:val="en-US" w:eastAsia="en-US"/>
        </w:rPr>
        <w:t>FindGetProcAddress</w:t>
      </w:r>
      <w:r w:rsidRPr="00C260C7">
        <w:rPr>
          <w:lang w:eastAsia="en-US"/>
        </w:rPr>
        <w:t>, что позволяет скрыть список импортируемых функций от статического анализа.</w:t>
      </w:r>
    </w:p>
    <w:p w14:paraId="1793C84C" w14:textId="4637B7C7" w:rsidR="00C260C7" w:rsidRDefault="00C260C7" w:rsidP="00C260C7">
      <w:pPr>
        <w:rPr>
          <w:lang w:val="en-US" w:eastAsia="en-US"/>
        </w:rPr>
      </w:pPr>
      <w:r w:rsidRPr="00C260C7">
        <w:rPr>
          <w:lang w:eastAsia="en-US"/>
        </w:rPr>
        <w:t>Функция</w:t>
      </w:r>
      <w:r w:rsidRPr="008A1E21">
        <w:rPr>
          <w:lang w:val="en-US" w:eastAsia="en-US"/>
        </w:rPr>
        <w:t xml:space="preserve"> </w:t>
      </w:r>
      <w:r w:rsidRPr="00C260C7">
        <w:rPr>
          <w:lang w:val="en-US" w:eastAsia="en-US"/>
        </w:rPr>
        <w:t>FindKernel</w:t>
      </w:r>
      <w:r w:rsidRPr="008A1E21">
        <w:rPr>
          <w:lang w:val="en-US" w:eastAsia="en-US"/>
        </w:rPr>
        <w:t>32</w:t>
      </w:r>
      <w:r w:rsidRPr="00C260C7">
        <w:rPr>
          <w:lang w:val="en-US" w:eastAsia="en-US"/>
        </w:rPr>
        <w:t>dll</w:t>
      </w:r>
      <w:r w:rsidRPr="008A1E21">
        <w:rPr>
          <w:lang w:val="en-US" w:eastAsia="en-US"/>
        </w:rPr>
        <w:t xml:space="preserve"> (</w:t>
      </w:r>
      <w:r w:rsidRPr="00C260C7">
        <w:rPr>
          <w:lang w:eastAsia="en-US"/>
        </w:rPr>
        <w:t>адрес</w:t>
      </w:r>
      <w:r w:rsidRPr="008A1E21">
        <w:rPr>
          <w:lang w:val="en-US" w:eastAsia="en-US"/>
        </w:rPr>
        <w:t xml:space="preserve"> 0</w:t>
      </w:r>
      <w:r w:rsidRPr="00C260C7">
        <w:rPr>
          <w:lang w:val="en-US" w:eastAsia="en-US"/>
        </w:rPr>
        <w:t>x</w:t>
      </w:r>
      <w:r w:rsidRPr="008A1E21">
        <w:rPr>
          <w:lang w:val="en-US" w:eastAsia="en-US"/>
        </w:rPr>
        <w:t>00401160):</w:t>
      </w:r>
    </w:p>
    <w:p w14:paraId="24E8660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.text:00401160 FindKernel32dll proc near</w:t>
      </w:r>
    </w:p>
    <w:p w14:paraId="029E2AE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.text:00401160                  push    ebp</w:t>
      </w:r>
    </w:p>
    <w:p w14:paraId="08E0A10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.text:00401161                  mov     ebp, esp</w:t>
      </w:r>
    </w:p>
    <w:p w14:paraId="2C8E83D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.text:00401163                  push    ecx</w:t>
      </w:r>
    </w:p>
    <w:p w14:paraId="7264374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.text:00401164                  push    ebx</w:t>
      </w:r>
    </w:p>
    <w:p w14:paraId="09A925CD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.text:00401165                  push    esi</w:t>
      </w:r>
    </w:p>
    <w:p w14:paraId="391BEF88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.text:00401166                  push    edi</w:t>
      </w:r>
    </w:p>
    <w:p w14:paraId="7FC107D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.text:00401167                  xor     ecx, ecx</w:t>
      </w:r>
    </w:p>
    <w:p w14:paraId="2B58038E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.text:0040116B                  mov     esi, fs:[ecx+30h]    ; Получить PEB (Process Environment Block)</w:t>
      </w:r>
    </w:p>
    <w:p w14:paraId="6A8D16B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.text:0040116F                  mov     edx, edx</w:t>
      </w:r>
    </w:p>
    <w:p w14:paraId="41ACF97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.text:00401171                  mov     esi, [esi+0Ch]       ; PEB_LDR_DATA</w:t>
      </w:r>
    </w:p>
    <w:p w14:paraId="23EB30A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.text:00401174                  mov     edx, edx</w:t>
      </w:r>
    </w:p>
    <w:p w14:paraId="10B6827D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.text:00401176                  mov     esi, [esi+1Ch]       ; InInitializationOrderModuleList</w:t>
      </w:r>
    </w:p>
    <w:p w14:paraId="44B8A6A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.text:00401179 loc_401179:</w:t>
      </w:r>
    </w:p>
    <w:p w14:paraId="7ADDA20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.text:00401179                  mov     eax, [esi+8]         ; Базовый адрес DLL</w:t>
      </w:r>
    </w:p>
    <w:p w14:paraId="239D556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.text:0040117C                  mov     [ebp+DllBase], eax</w:t>
      </w:r>
    </w:p>
    <w:p w14:paraId="65E17A0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.text:00401181                  mov     edi, [esi+20h]       ; BaseDllName (имя DLL)</w:t>
      </w:r>
    </w:p>
    <w:p w14:paraId="161327D3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:00401184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esi</w:t>
      </w:r>
      <w:r w:rsidRPr="00C260C7">
        <w:rPr>
          <w:lang w:eastAsia="en-US"/>
        </w:rPr>
        <w:t>, [</w:t>
      </w:r>
      <w:r w:rsidRPr="00C260C7">
        <w:rPr>
          <w:lang w:val="en-US" w:eastAsia="en-US"/>
        </w:rPr>
        <w:t>esi</w:t>
      </w:r>
      <w:r w:rsidRPr="00C260C7">
        <w:rPr>
          <w:lang w:eastAsia="en-US"/>
        </w:rPr>
        <w:t>]           ; Следующий элемент списка</w:t>
      </w:r>
    </w:p>
    <w:p w14:paraId="77EB95DA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:00401188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al</w:t>
      </w:r>
      <w:r w:rsidRPr="00C260C7">
        <w:rPr>
          <w:lang w:eastAsia="en-US"/>
        </w:rPr>
        <w:t>, '</w:t>
      </w:r>
      <w:r w:rsidRPr="00C260C7">
        <w:rPr>
          <w:lang w:val="en-US" w:eastAsia="en-US"/>
        </w:rPr>
        <w:t>k</w:t>
      </w:r>
      <w:r w:rsidRPr="00C260C7">
        <w:rPr>
          <w:lang w:eastAsia="en-US"/>
        </w:rPr>
        <w:t>'              ; Проверка первого символа</w:t>
      </w:r>
    </w:p>
    <w:p w14:paraId="23E0C1F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.text:0040118A                  cmp     [edi], al            ; Сравнить с 'k' (kernel32.dll)</w:t>
      </w:r>
    </w:p>
    <w:p w14:paraId="007EA8B5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>:0040118</w:t>
      </w:r>
      <w:r w:rsidRPr="00C260C7">
        <w:rPr>
          <w:lang w:val="en-US" w:eastAsia="en-US"/>
        </w:rPr>
        <w:t>C</w:t>
      </w:r>
      <w:r w:rsidRPr="00C260C7">
        <w:rPr>
          <w:lang w:eastAsia="en-US"/>
        </w:rPr>
        <w:t xml:space="preserve">                  </w:t>
      </w:r>
      <w:r w:rsidRPr="00C260C7">
        <w:rPr>
          <w:lang w:val="en-US" w:eastAsia="en-US"/>
        </w:rPr>
        <w:t>jz</w:t>
      </w:r>
      <w:r w:rsidRPr="00C260C7">
        <w:rPr>
          <w:lang w:eastAsia="en-US"/>
        </w:rPr>
        <w:t xml:space="preserve">      </w:t>
      </w:r>
      <w:r w:rsidRPr="00C260C7">
        <w:rPr>
          <w:lang w:val="en-US" w:eastAsia="en-US"/>
        </w:rPr>
        <w:t>short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>_401196     ; Если совпало - нашли</w:t>
      </w:r>
    </w:p>
    <w:p w14:paraId="161AD829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>:0040118</w:t>
      </w:r>
      <w:r w:rsidRPr="00C260C7">
        <w:rPr>
          <w:lang w:val="en-US" w:eastAsia="en-US"/>
        </w:rPr>
        <w:t>E</w:t>
      </w:r>
      <w:r w:rsidRPr="00C260C7">
        <w:rPr>
          <w:lang w:eastAsia="en-US"/>
        </w:rPr>
        <w:t xml:space="preserve">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al</w:t>
      </w:r>
      <w:r w:rsidRPr="00C260C7">
        <w:rPr>
          <w:lang w:eastAsia="en-US"/>
        </w:rPr>
        <w:t>, '</w:t>
      </w:r>
      <w:r w:rsidRPr="00C260C7">
        <w:rPr>
          <w:lang w:val="en-US" w:eastAsia="en-US"/>
        </w:rPr>
        <w:t>K</w:t>
      </w:r>
      <w:r w:rsidRPr="00C260C7">
        <w:rPr>
          <w:lang w:eastAsia="en-US"/>
        </w:rPr>
        <w:t>'              ; Проверка заглавной буквы</w:t>
      </w:r>
    </w:p>
    <w:p w14:paraId="1EE35D6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.text:00401190                  cmp     [edi], al</w:t>
      </w:r>
    </w:p>
    <w:p w14:paraId="1383532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.text:00401192                  jz      short loc_401196</w:t>
      </w:r>
    </w:p>
    <w:p w14:paraId="301AFF97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lastRenderedPageBreak/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:00401194                  </w:t>
      </w:r>
      <w:r w:rsidRPr="00C260C7">
        <w:rPr>
          <w:lang w:val="en-US" w:eastAsia="en-US"/>
        </w:rPr>
        <w:t>jmp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short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>_401179     ; Продолжить поиск</w:t>
      </w:r>
    </w:p>
    <w:p w14:paraId="16CC06F5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:00401196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>_401196:</w:t>
      </w:r>
    </w:p>
    <w:p w14:paraId="2C339E96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:00401196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eax</w:t>
      </w:r>
      <w:r w:rsidRPr="00C260C7">
        <w:rPr>
          <w:lang w:eastAsia="en-US"/>
        </w:rPr>
        <w:t>, [</w:t>
      </w:r>
      <w:r w:rsidRPr="00C260C7">
        <w:rPr>
          <w:lang w:val="en-US" w:eastAsia="en-US"/>
        </w:rPr>
        <w:t>ebp</w:t>
      </w:r>
      <w:r w:rsidRPr="00C260C7">
        <w:rPr>
          <w:lang w:eastAsia="en-US"/>
        </w:rPr>
        <w:t>+</w:t>
      </w:r>
      <w:r w:rsidRPr="00C260C7">
        <w:rPr>
          <w:lang w:val="en-US" w:eastAsia="en-US"/>
        </w:rPr>
        <w:t>DllBase</w:t>
      </w:r>
      <w:r w:rsidRPr="00C260C7">
        <w:rPr>
          <w:lang w:eastAsia="en-US"/>
        </w:rPr>
        <w:t>]   ; Вернуть базовый адрес</w:t>
      </w:r>
    </w:p>
    <w:p w14:paraId="5357BDD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.text:00401199                  pop     edi</w:t>
      </w:r>
    </w:p>
    <w:p w14:paraId="6819CA8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.text:0040119A                  pop     esi</w:t>
      </w:r>
    </w:p>
    <w:p w14:paraId="407BD69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.text:0040119B                  pop     ebx</w:t>
      </w:r>
    </w:p>
    <w:p w14:paraId="69E3489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.text:0040119C                  mov     esp, ebp</w:t>
      </w:r>
    </w:p>
    <w:p w14:paraId="4F65F4B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.text:0040119E                  pop     ebp</w:t>
      </w:r>
    </w:p>
    <w:p w14:paraId="405700F2" w14:textId="156930F3" w:rsid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.text:0040119F                  retn</w:t>
      </w:r>
    </w:p>
    <w:p w14:paraId="374D7773" w14:textId="77FC0BD7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Проведенный анализ показывает, что троян НЕ использует стандартный упаковщик. Код доступен для статического анализа в </w:t>
      </w:r>
      <w:r w:rsidRPr="00C260C7">
        <w:rPr>
          <w:lang w:val="en-US" w:eastAsia="en-US"/>
        </w:rPr>
        <w:t>IDA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Pro</w:t>
      </w:r>
      <w:r w:rsidRPr="00C260C7">
        <w:rPr>
          <w:lang w:eastAsia="en-US"/>
        </w:rPr>
        <w:t xml:space="preserve"> без необходимости распаковки. Однако</w:t>
      </w:r>
      <w:r w:rsidRPr="008A1E21">
        <w:rPr>
          <w:lang w:eastAsia="en-US"/>
        </w:rPr>
        <w:t xml:space="preserve"> </w:t>
      </w:r>
      <w:r w:rsidRPr="00C260C7">
        <w:rPr>
          <w:lang w:eastAsia="en-US"/>
        </w:rPr>
        <w:t>троян использует несколько техник усложнения анализа:</w:t>
      </w:r>
    </w:p>
    <w:p w14:paraId="31EC5A0F" w14:textId="77777777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1. Обфускация на уровне кода - функция </w:t>
      </w:r>
      <w:r w:rsidRPr="00C260C7">
        <w:rPr>
          <w:lang w:val="en-US" w:eastAsia="en-US"/>
        </w:rPr>
        <w:t>Memcpy</w:t>
      </w:r>
      <w:r w:rsidRPr="00C260C7">
        <w:rPr>
          <w:lang w:eastAsia="en-US"/>
        </w:rPr>
        <w:t xml:space="preserve"> использует </w:t>
      </w:r>
      <w:r w:rsidRPr="00C260C7">
        <w:rPr>
          <w:lang w:val="en-US" w:eastAsia="en-US"/>
        </w:rPr>
        <w:t>XOR</w:t>
      </w:r>
      <w:r w:rsidRPr="00C260C7">
        <w:rPr>
          <w:lang w:eastAsia="en-US"/>
        </w:rPr>
        <w:t>-операции с константой</w:t>
      </w:r>
    </w:p>
    <w:p w14:paraId="5347BEC6" w14:textId="77777777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2. Ручное восстановление </w:t>
      </w:r>
      <w:r w:rsidRPr="00C260C7">
        <w:rPr>
          <w:lang w:val="en-US" w:eastAsia="en-US"/>
        </w:rPr>
        <w:t>IAT</w:t>
      </w:r>
      <w:r w:rsidRPr="00C260C7">
        <w:rPr>
          <w:lang w:eastAsia="en-US"/>
        </w:rPr>
        <w:t xml:space="preserve"> - скрывает список импортируемых функций</w:t>
      </w:r>
    </w:p>
    <w:p w14:paraId="688FB83C" w14:textId="1B5F2CE5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>3. Отсутствие стандартной таблицы импорта - затрудняет статический анализ</w:t>
      </w:r>
    </w:p>
    <w:p w14:paraId="10AEBBC2" w14:textId="0E21CE1A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>Отсутствие упаковщика упрощает анализ, но обфускация на уровне кода создает дополнительные трудности при реверс-инжиниринге.</w:t>
      </w:r>
    </w:p>
    <w:p w14:paraId="0544884D" w14:textId="6EC4628B" w:rsidR="00DD2537" w:rsidRDefault="00821F79" w:rsidP="00821F79">
      <w:pPr>
        <w:pStyle w:val="1"/>
        <w:rPr>
          <w:lang w:eastAsia="en-US"/>
        </w:rPr>
      </w:pPr>
      <w:bookmarkStart w:id="6" w:name="_Toc215483990"/>
      <w:r>
        <w:rPr>
          <w:lang w:eastAsia="en-US"/>
        </w:rPr>
        <w:lastRenderedPageBreak/>
        <w:t>Скрытие от обнаружения</w:t>
      </w:r>
      <w:bookmarkEnd w:id="6"/>
    </w:p>
    <w:p w14:paraId="727E3501" w14:textId="15BB6D5E" w:rsid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Троян использует несколько техник для скрытия от антивирусных систем и анализаторов.</w:t>
      </w:r>
    </w:p>
    <w:p w14:paraId="16FDE055" w14:textId="5DB74817" w:rsidR="00821F79" w:rsidRDefault="00821F79" w:rsidP="00821F79">
      <w:pPr>
        <w:pStyle w:val="2"/>
        <w:rPr>
          <w:lang w:val="en-US" w:eastAsia="en-US"/>
        </w:rPr>
      </w:pPr>
      <w:bookmarkStart w:id="7" w:name="_Toc215483991"/>
      <w:r>
        <w:rPr>
          <w:lang w:eastAsia="en-US"/>
        </w:rPr>
        <w:t xml:space="preserve">Ручное восстановление </w:t>
      </w:r>
      <w:r>
        <w:rPr>
          <w:lang w:val="en-US" w:eastAsia="en-US"/>
        </w:rPr>
        <w:t>IAT</w:t>
      </w:r>
      <w:bookmarkEnd w:id="7"/>
    </w:p>
    <w:p w14:paraId="23CA1C36" w14:textId="20578AE0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 xml:space="preserve">Троян не использует стандартную таблицу импорта. Вместо этого все функции загружаются динамически через </w:t>
      </w:r>
      <w:r w:rsidRPr="00821F79">
        <w:rPr>
          <w:lang w:val="en-US" w:eastAsia="en-US"/>
        </w:rPr>
        <w:t>GetProcAddress</w:t>
      </w:r>
      <w:r w:rsidRPr="00821F79">
        <w:rPr>
          <w:lang w:eastAsia="en-US"/>
        </w:rPr>
        <w:t xml:space="preserve"> после ручного поиска </w:t>
      </w:r>
      <w:r w:rsidRPr="00821F79">
        <w:rPr>
          <w:lang w:val="en-US" w:eastAsia="en-US"/>
        </w:rPr>
        <w:t>kernel</w:t>
      </w:r>
      <w:r w:rsidRPr="00821F79">
        <w:rPr>
          <w:lang w:eastAsia="en-US"/>
        </w:rPr>
        <w:t>32.</w:t>
      </w:r>
      <w:r w:rsidRPr="00821F79">
        <w:rPr>
          <w:lang w:val="en-US" w:eastAsia="en-US"/>
        </w:rPr>
        <w:t>dll</w:t>
      </w:r>
      <w:r w:rsidRPr="00821F79">
        <w:rPr>
          <w:lang w:eastAsia="en-US"/>
        </w:rPr>
        <w:t>.</w:t>
      </w:r>
    </w:p>
    <w:p w14:paraId="401E5739" w14:textId="59777815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 xml:space="preserve">Процесс восстановления </w:t>
      </w:r>
      <w:r w:rsidRPr="00821F79">
        <w:rPr>
          <w:lang w:val="en-US" w:eastAsia="en-US"/>
        </w:rPr>
        <w:t>IAT</w:t>
      </w:r>
      <w:r w:rsidRPr="00821F79">
        <w:rPr>
          <w:lang w:eastAsia="en-US"/>
        </w:rPr>
        <w:t>:</w:t>
      </w:r>
    </w:p>
    <w:p w14:paraId="6704F1AF" w14:textId="77777777" w:rsidR="00821F79" w:rsidRPr="008A1E21" w:rsidRDefault="00821F79" w:rsidP="00821F79">
      <w:pPr>
        <w:jc w:val="left"/>
        <w:rPr>
          <w:lang w:eastAsia="en-US"/>
        </w:rPr>
      </w:pPr>
      <w:r w:rsidRPr="008A1E21">
        <w:rPr>
          <w:lang w:eastAsia="en-US"/>
        </w:rPr>
        <w:t xml:space="preserve">1. </w:t>
      </w:r>
      <w:r w:rsidRPr="00821F79">
        <w:rPr>
          <w:lang w:eastAsia="en-US"/>
        </w:rPr>
        <w:t>Поиск</w:t>
      </w:r>
      <w:r w:rsidRPr="008A1E21">
        <w:rPr>
          <w:lang w:eastAsia="en-US"/>
        </w:rPr>
        <w:t xml:space="preserve"> </w:t>
      </w:r>
      <w:r w:rsidRPr="00821F79">
        <w:rPr>
          <w:lang w:val="en-US" w:eastAsia="en-US"/>
        </w:rPr>
        <w:t>kernel</w:t>
      </w:r>
      <w:r w:rsidRPr="008A1E21">
        <w:rPr>
          <w:lang w:eastAsia="en-US"/>
        </w:rPr>
        <w:t>32.</w:t>
      </w:r>
      <w:r w:rsidRPr="00821F79">
        <w:rPr>
          <w:lang w:val="en-US" w:eastAsia="en-US"/>
        </w:rPr>
        <w:t>dll</w:t>
      </w:r>
      <w:r w:rsidRPr="008A1E21">
        <w:rPr>
          <w:lang w:eastAsia="en-US"/>
        </w:rPr>
        <w:t xml:space="preserve"> </w:t>
      </w:r>
      <w:r w:rsidRPr="00821F79">
        <w:rPr>
          <w:lang w:eastAsia="en-US"/>
        </w:rPr>
        <w:t>через</w:t>
      </w:r>
      <w:r w:rsidRPr="008A1E21">
        <w:rPr>
          <w:lang w:eastAsia="en-US"/>
        </w:rPr>
        <w:t xml:space="preserve"> </w:t>
      </w:r>
      <w:r w:rsidRPr="00821F79">
        <w:rPr>
          <w:lang w:val="en-US" w:eastAsia="en-US"/>
        </w:rPr>
        <w:t>PEB</w:t>
      </w:r>
      <w:r w:rsidRPr="008A1E21">
        <w:rPr>
          <w:lang w:eastAsia="en-US"/>
        </w:rPr>
        <w:t xml:space="preserve"> (</w:t>
      </w:r>
      <w:r w:rsidRPr="00821F79">
        <w:rPr>
          <w:lang w:val="en-US" w:eastAsia="en-US"/>
        </w:rPr>
        <w:t>FindKernel</w:t>
      </w:r>
      <w:r w:rsidRPr="008A1E21">
        <w:rPr>
          <w:lang w:eastAsia="en-US"/>
        </w:rPr>
        <w:t>32</w:t>
      </w:r>
      <w:r w:rsidRPr="00821F79">
        <w:rPr>
          <w:lang w:val="en-US" w:eastAsia="en-US"/>
        </w:rPr>
        <w:t>dll</w:t>
      </w:r>
      <w:r w:rsidRPr="008A1E21">
        <w:rPr>
          <w:lang w:eastAsia="en-US"/>
        </w:rPr>
        <w:t>)</w:t>
      </w:r>
    </w:p>
    <w:p w14:paraId="43B8A775" w14:textId="77777777" w:rsidR="00821F79" w:rsidRPr="00821F79" w:rsidRDefault="00821F79" w:rsidP="00821F79">
      <w:pPr>
        <w:jc w:val="left"/>
        <w:rPr>
          <w:lang w:val="en-US" w:eastAsia="en-US"/>
        </w:rPr>
      </w:pPr>
      <w:r w:rsidRPr="00821F79">
        <w:rPr>
          <w:lang w:val="en-US" w:eastAsia="en-US"/>
        </w:rPr>
        <w:t>2. Поиск GetProcAddress в Export Directory kernel32.dll (FindGetProcAddress)</w:t>
      </w:r>
    </w:p>
    <w:p w14:paraId="0F29A3D3" w14:textId="5746AD1F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3. Динамическая загрузка всех необходимых функций</w:t>
      </w:r>
    </w:p>
    <w:p w14:paraId="0219DDFB" w14:textId="521A9C7E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Это делает статический анализ импортов невозможным - антивирусы не могут просто посмотреть список импортируемых функций.</w:t>
      </w:r>
    </w:p>
    <w:p w14:paraId="2E7A614F" w14:textId="61C88EC9" w:rsidR="00821F79" w:rsidRDefault="00821F79" w:rsidP="00821F79">
      <w:pPr>
        <w:pStyle w:val="2"/>
        <w:rPr>
          <w:lang w:eastAsia="en-US"/>
        </w:rPr>
      </w:pPr>
      <w:bookmarkStart w:id="8" w:name="_Toc215483992"/>
      <w:r>
        <w:rPr>
          <w:lang w:eastAsia="en-US"/>
        </w:rPr>
        <w:t>Антиотладочные техники</w:t>
      </w:r>
      <w:bookmarkEnd w:id="8"/>
    </w:p>
    <w:p w14:paraId="59FC8A54" w14:textId="4841B405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Троян использует несколько техник для обнаружения и обхода отладчиков:</w:t>
      </w:r>
    </w:p>
    <w:p w14:paraId="48E061B4" w14:textId="1BA3FD35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ТЕХНИКА 1: Проверка через IsDebuggerPresent</w:t>
      </w:r>
    </w:p>
    <w:p w14:paraId="631121D6" w14:textId="77777777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Адрес: 0x00402068</w:t>
      </w:r>
    </w:p>
    <w:p w14:paraId="4F11326E" w14:textId="234BFAB7" w:rsidR="00821F79" w:rsidRPr="008A1E21" w:rsidRDefault="00821F79" w:rsidP="00821F79">
      <w:pPr>
        <w:jc w:val="left"/>
        <w:rPr>
          <w:lang w:val="en-US" w:eastAsia="en-US"/>
        </w:rPr>
      </w:pPr>
      <w:r w:rsidRPr="00821F79">
        <w:rPr>
          <w:lang w:eastAsia="en-US"/>
        </w:rPr>
        <w:t>Код</w:t>
      </w:r>
      <w:r w:rsidRPr="008A1E21">
        <w:rPr>
          <w:lang w:val="en-US" w:eastAsia="en-US"/>
        </w:rPr>
        <w:t xml:space="preserve"> </w:t>
      </w:r>
      <w:r w:rsidRPr="00821F79">
        <w:rPr>
          <w:lang w:eastAsia="en-US"/>
        </w:rPr>
        <w:t>из</w:t>
      </w:r>
      <w:r w:rsidRPr="008A1E21">
        <w:rPr>
          <w:lang w:val="en-US" w:eastAsia="en-US"/>
        </w:rPr>
        <w:t xml:space="preserve"> lst </w:t>
      </w:r>
      <w:r w:rsidRPr="00821F79">
        <w:rPr>
          <w:lang w:eastAsia="en-US"/>
        </w:rPr>
        <w:t>файла</w:t>
      </w:r>
      <w:r w:rsidRPr="008A1E21">
        <w:rPr>
          <w:lang w:val="en-US" w:eastAsia="en-US"/>
        </w:rPr>
        <w:t>:</w:t>
      </w:r>
    </w:p>
    <w:p w14:paraId="774E996C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.text:00402068                  call    ds:IsDebuggerPresent</w:t>
      </w:r>
    </w:p>
    <w:p w14:paraId="0E8D4270" w14:textId="1D60B7C7" w:rsidR="00821F79" w:rsidRDefault="00821F79" w:rsidP="00821F79">
      <w:pPr>
        <w:pStyle w:val="afc"/>
        <w:rPr>
          <w:lang w:eastAsia="en-US"/>
        </w:rPr>
      </w:pPr>
      <w:r w:rsidRPr="008A1E21">
        <w:rPr>
          <w:lang w:eastAsia="en-US"/>
        </w:rPr>
        <w:t>.</w:t>
      </w:r>
      <w:r w:rsidRPr="00821F79">
        <w:rPr>
          <w:lang w:val="en-US" w:eastAsia="en-US"/>
        </w:rPr>
        <w:t>text</w:t>
      </w:r>
      <w:r w:rsidRPr="008A1E21">
        <w:rPr>
          <w:lang w:eastAsia="en-US"/>
        </w:rPr>
        <w:t>:0040206</w:t>
      </w:r>
      <w:r w:rsidRPr="00821F79">
        <w:rPr>
          <w:lang w:val="en-US" w:eastAsia="en-US"/>
        </w:rPr>
        <w:t>E</w:t>
      </w:r>
      <w:r w:rsidRPr="008A1E21">
        <w:rPr>
          <w:lang w:eastAsia="en-US"/>
        </w:rPr>
        <w:t xml:space="preserve">                  </w:t>
      </w:r>
      <w:r w:rsidRPr="00821F79">
        <w:rPr>
          <w:lang w:val="en-US" w:eastAsia="en-US"/>
        </w:rPr>
        <w:t>mov</w:t>
      </w:r>
      <w:r w:rsidRPr="008A1E21">
        <w:rPr>
          <w:lang w:eastAsia="en-US"/>
        </w:rPr>
        <w:t xml:space="preserve">     </w:t>
      </w:r>
      <w:r w:rsidRPr="00821F79">
        <w:rPr>
          <w:lang w:val="en-US" w:eastAsia="en-US"/>
        </w:rPr>
        <w:t>dword</w:t>
      </w:r>
      <w:r w:rsidRPr="008A1E21">
        <w:rPr>
          <w:lang w:eastAsia="en-US"/>
        </w:rPr>
        <w:t>_40</w:t>
      </w:r>
      <w:r w:rsidRPr="00821F79">
        <w:rPr>
          <w:lang w:val="en-US" w:eastAsia="en-US"/>
        </w:rPr>
        <w:t>DEA</w:t>
      </w:r>
      <w:r w:rsidRPr="008A1E21">
        <w:rPr>
          <w:lang w:eastAsia="en-US"/>
        </w:rPr>
        <w:t xml:space="preserve">0, </w:t>
      </w:r>
      <w:r w:rsidRPr="00821F79">
        <w:rPr>
          <w:lang w:val="en-US" w:eastAsia="en-US"/>
        </w:rPr>
        <w:t>eax</w:t>
      </w:r>
      <w:r w:rsidRPr="008A1E21">
        <w:rPr>
          <w:lang w:eastAsia="en-US"/>
        </w:rPr>
        <w:t xml:space="preserve">     ; </w:t>
      </w:r>
      <w:r>
        <w:rPr>
          <w:lang w:eastAsia="en-US"/>
        </w:rPr>
        <w:t>Сохранить</w:t>
      </w:r>
      <w:r w:rsidRPr="008A1E21">
        <w:rPr>
          <w:lang w:eastAsia="en-US"/>
        </w:rPr>
        <w:t xml:space="preserve"> </w:t>
      </w:r>
      <w:r>
        <w:rPr>
          <w:lang w:eastAsia="en-US"/>
        </w:rPr>
        <w:t>результат</w:t>
      </w:r>
    </w:p>
    <w:p w14:paraId="64711C58" w14:textId="505BFA08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Функция </w:t>
      </w:r>
      <w:r w:rsidRPr="00821F79">
        <w:rPr>
          <w:lang w:val="en-US" w:eastAsia="en-US"/>
        </w:rPr>
        <w:t>IsDebuggerPresent</w:t>
      </w:r>
      <w:r w:rsidRPr="00821F79">
        <w:rPr>
          <w:lang w:eastAsia="en-US"/>
        </w:rPr>
        <w:t xml:space="preserve"> проверяет флаг </w:t>
      </w:r>
      <w:r w:rsidRPr="00821F79">
        <w:rPr>
          <w:lang w:val="en-US" w:eastAsia="en-US"/>
        </w:rPr>
        <w:t>PEB</w:t>
      </w:r>
      <w:r w:rsidRPr="00821F79">
        <w:rPr>
          <w:lang w:eastAsia="en-US"/>
        </w:rPr>
        <w:t>.</w:t>
      </w:r>
      <w:r w:rsidRPr="00821F79">
        <w:rPr>
          <w:lang w:val="en-US" w:eastAsia="en-US"/>
        </w:rPr>
        <w:t>BeingDebugged</w:t>
      </w:r>
      <w:r w:rsidRPr="00821F79">
        <w:rPr>
          <w:lang w:eastAsia="en-US"/>
        </w:rPr>
        <w:t>. Если отладчик</w:t>
      </w:r>
      <w:r>
        <w:rPr>
          <w:lang w:eastAsia="en-US"/>
        </w:rPr>
        <w:t xml:space="preserve"> </w:t>
      </w:r>
      <w:r w:rsidRPr="00821F79">
        <w:rPr>
          <w:lang w:eastAsia="en-US"/>
        </w:rPr>
        <w:t>обнаружен, троян может изменить свое поведение или завершить выполнение.</w:t>
      </w:r>
    </w:p>
    <w:p w14:paraId="17014EE1" w14:textId="7393EE0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ТЕХНИКА 2: Обработка исключений</w:t>
      </w:r>
    </w:p>
    <w:p w14:paraId="57A6DEC4" w14:textId="3EC474B0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использует структурированную обработку исключений (</w:t>
      </w:r>
      <w:r w:rsidRPr="00821F79">
        <w:rPr>
          <w:lang w:val="en-US" w:eastAsia="en-US"/>
        </w:rPr>
        <w:t>SEH</w:t>
      </w:r>
      <w:r w:rsidRPr="00821F79">
        <w:rPr>
          <w:lang w:eastAsia="en-US"/>
        </w:rPr>
        <w:t>) для усложнения</w:t>
      </w:r>
      <w:r>
        <w:rPr>
          <w:lang w:eastAsia="en-US"/>
        </w:rPr>
        <w:t xml:space="preserve"> </w:t>
      </w:r>
      <w:r w:rsidRPr="00821F79">
        <w:rPr>
          <w:lang w:eastAsia="en-US"/>
        </w:rPr>
        <w:t>отладки. При возникновении исключения троян может проверять контекст и</w:t>
      </w:r>
      <w:r>
        <w:rPr>
          <w:lang w:eastAsia="en-US"/>
        </w:rPr>
        <w:t xml:space="preserve"> </w:t>
      </w:r>
      <w:r w:rsidRPr="00821F79">
        <w:rPr>
          <w:lang w:eastAsia="en-US"/>
        </w:rPr>
        <w:t>обнаруживать отладчик.</w:t>
      </w:r>
    </w:p>
    <w:p w14:paraId="2944C726" w14:textId="350B7E8A" w:rsidR="00821F79" w:rsidRDefault="00821F79" w:rsidP="00821F79">
      <w:pPr>
        <w:pStyle w:val="2"/>
        <w:rPr>
          <w:lang w:eastAsia="en-US"/>
        </w:rPr>
      </w:pPr>
      <w:bookmarkStart w:id="9" w:name="_Toc215483993"/>
      <w:r>
        <w:rPr>
          <w:lang w:eastAsia="en-US"/>
        </w:rPr>
        <w:t>Обфускация кода</w:t>
      </w:r>
      <w:bookmarkEnd w:id="9"/>
    </w:p>
    <w:p w14:paraId="7C13E5FA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Как было показано в разделе 1.3, троян использует обфускацию на уровне функций.</w:t>
      </w:r>
    </w:p>
    <w:p w14:paraId="5D94EB15" w14:textId="46C3B7FC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Функция Memcpy выполняет операции с константой 0x23E4CC, что усложняет понимание</w:t>
      </w:r>
      <w:r>
        <w:rPr>
          <w:lang w:eastAsia="en-US"/>
        </w:rPr>
        <w:t xml:space="preserve"> </w:t>
      </w:r>
      <w:r w:rsidRPr="00821F79">
        <w:rPr>
          <w:lang w:eastAsia="en-US"/>
        </w:rPr>
        <w:t>логики копирования данных.</w:t>
      </w:r>
    </w:p>
    <w:p w14:paraId="146D5857" w14:textId="74B9A255" w:rsidR="00821F79" w:rsidRDefault="00821F79" w:rsidP="00821F79">
      <w:pPr>
        <w:pStyle w:val="2"/>
        <w:rPr>
          <w:lang w:eastAsia="en-US"/>
        </w:rPr>
      </w:pPr>
      <w:bookmarkStart w:id="10" w:name="_Toc215483994"/>
      <w:r>
        <w:rPr>
          <w:lang w:eastAsia="en-US"/>
        </w:rPr>
        <w:lastRenderedPageBreak/>
        <w:t>Работа с реестром</w:t>
      </w:r>
      <w:bookmarkEnd w:id="10"/>
    </w:p>
    <w:p w14:paraId="23BB1A72" w14:textId="121138A2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открывает ключ реестра для проверки окружения:</w:t>
      </w:r>
    </w:p>
    <w:p w14:paraId="5BF242C2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Адрес: 0x004014CC</w:t>
      </w:r>
    </w:p>
    <w:p w14:paraId="5D71E060" w14:textId="77F7E0EB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Код из lst файла:</w:t>
      </w:r>
    </w:p>
    <w:p w14:paraId="5FACA310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.text:004014B6                  push    offset phkResult    ; </w:t>
      </w:r>
      <w:r>
        <w:rPr>
          <w:lang w:eastAsia="en-US"/>
        </w:rPr>
        <w:t>Указатель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821F79">
        <w:rPr>
          <w:lang w:val="en-US" w:eastAsia="en-US"/>
        </w:rPr>
        <w:t xml:space="preserve"> handle </w:t>
      </w:r>
      <w:r>
        <w:rPr>
          <w:lang w:eastAsia="en-US"/>
        </w:rPr>
        <w:t>ключа</w:t>
      </w:r>
    </w:p>
    <w:p w14:paraId="7CF88928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.text:004014BB                  push    20019h               ; samDesired = KEY_READ | KEY_WRITE</w:t>
      </w:r>
    </w:p>
    <w:p w14:paraId="65B2B66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.text:004014C0                  push    0                    ; ulOptions = 0</w:t>
      </w:r>
    </w:p>
    <w:p w14:paraId="140C2C11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.text:004014C2                  push    offset SubKey        ; "TypeLib"</w:t>
      </w:r>
    </w:p>
    <w:p w14:paraId="320346D1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.text:004014C7                  push    80000000h            ; hKey = HKEY_CURRENT_USER</w:t>
      </w:r>
    </w:p>
    <w:p w14:paraId="42C0941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.text:004014CC                  call    ds:RegOpenKeyExW     ; </w:t>
      </w:r>
      <w:r>
        <w:rPr>
          <w:lang w:eastAsia="en-US"/>
        </w:rPr>
        <w:t>Открыть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ключ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реестра</w:t>
      </w:r>
    </w:p>
    <w:p w14:paraId="70FD4FB3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>.text:004014D2                  test    eax, eax             ; Проверить результат</w:t>
      </w:r>
    </w:p>
    <w:p w14:paraId="24E85684" w14:textId="6A38AE2D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>.text:004014D4                  jz      short loc_4014E0     ; Если успешно – продолжить</w:t>
      </w:r>
    </w:p>
    <w:p w14:paraId="3E8B3714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Это может использоваться для:</w:t>
      </w:r>
    </w:p>
    <w:p w14:paraId="7DCCC7D0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Проверки наличия определенных компонентов системы</w:t>
      </w:r>
    </w:p>
    <w:p w14:paraId="341A76B1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Сохранения настроек или данных</w:t>
      </w:r>
    </w:p>
    <w:p w14:paraId="00AF7902" w14:textId="47CD41F9" w:rsidR="00821F79" w:rsidRDefault="00821F79" w:rsidP="00821F79">
      <w:pPr>
        <w:rPr>
          <w:lang w:eastAsia="en-US"/>
        </w:rPr>
      </w:pPr>
      <w:r>
        <w:rPr>
          <w:lang w:eastAsia="en-US"/>
        </w:rPr>
        <w:t>- Проверки окружения выполнения</w:t>
      </w:r>
    </w:p>
    <w:p w14:paraId="3743E08C" w14:textId="124BE038" w:rsidR="00821F79" w:rsidRDefault="00821F79" w:rsidP="00821F79">
      <w:pPr>
        <w:pStyle w:val="2"/>
        <w:rPr>
          <w:lang w:eastAsia="en-US"/>
        </w:rPr>
      </w:pPr>
      <w:bookmarkStart w:id="11" w:name="_Toc215483995"/>
      <w:r>
        <w:rPr>
          <w:lang w:eastAsia="en-US"/>
        </w:rPr>
        <w:t>Отсутсвие сложных техник скрытия</w:t>
      </w:r>
      <w:bookmarkEnd w:id="11"/>
    </w:p>
    <w:p w14:paraId="6A534CD2" w14:textId="1C57D664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При детальном анализе были обнаружены следующие отсутствующие техники:</w:t>
      </w:r>
    </w:p>
    <w:p w14:paraId="18B70AC1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1. Нет проверки на виртуальные машины (VM detection)</w:t>
      </w:r>
    </w:p>
    <w:p w14:paraId="41244842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2. Нет проверки времени выполнения (timing checks)</w:t>
      </w:r>
    </w:p>
    <w:p w14:paraId="27F4E405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3. Нет проверки количества процессоров</w:t>
      </w:r>
    </w:p>
    <w:p w14:paraId="381D5D99" w14:textId="70C8743F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4. Нет сложных техник обхода песочниц</w:t>
      </w:r>
    </w:p>
    <w:p w14:paraId="542E9D40" w14:textId="599C7BE4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Это указывает на относительно простой уровень обфускации трояна.</w:t>
      </w:r>
    </w:p>
    <w:p w14:paraId="7E8AA0A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использует базовые техники скрытия:</w:t>
      </w:r>
    </w:p>
    <w:p w14:paraId="2741687B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1. Ручное восстановление IAT для скрытия импортов</w:t>
      </w:r>
    </w:p>
    <w:p w14:paraId="1351F374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2. Проверка на отладчик через IsDebuggerPresent</w:t>
      </w:r>
    </w:p>
    <w:p w14:paraId="49F5688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3. Обфускация на уровне кода</w:t>
      </w:r>
    </w:p>
    <w:p w14:paraId="3A78AF8B" w14:textId="0E6E4968" w:rsidR="00821F79" w:rsidRDefault="00821F79" w:rsidP="00821F79">
      <w:pPr>
        <w:rPr>
          <w:lang w:eastAsia="en-US"/>
        </w:rPr>
      </w:pPr>
      <w:r>
        <w:rPr>
          <w:lang w:eastAsia="en-US"/>
        </w:rPr>
        <w:t>4. Работа с реестром для проверки окружения</w:t>
      </w:r>
    </w:p>
    <w:p w14:paraId="2E1FBABE" w14:textId="6E200DA5" w:rsidR="00821F79" w:rsidRDefault="00821F79" w:rsidP="00821F79">
      <w:pPr>
        <w:rPr>
          <w:lang w:eastAsia="en-US"/>
        </w:rPr>
      </w:pPr>
      <w:r>
        <w:rPr>
          <w:lang w:eastAsia="en-US"/>
        </w:rPr>
        <w:t>Уровень обфускации средний - используются стандартные техники, которые могут быть обойдены опытным аналитиком, но эффективны против автоматизированных систем анализа.</w:t>
      </w:r>
    </w:p>
    <w:p w14:paraId="61E489B1" w14:textId="10272255" w:rsidR="00821F79" w:rsidRDefault="00821F79" w:rsidP="00821F79">
      <w:pPr>
        <w:pStyle w:val="1"/>
        <w:rPr>
          <w:lang w:eastAsia="en-US"/>
        </w:rPr>
      </w:pPr>
      <w:bookmarkStart w:id="12" w:name="_Toc215483996"/>
      <w:r>
        <w:rPr>
          <w:lang w:eastAsia="en-US"/>
        </w:rPr>
        <w:lastRenderedPageBreak/>
        <w:t>Полезная нагрузка трояна</w:t>
      </w:r>
      <w:bookmarkEnd w:id="12"/>
    </w:p>
    <w:p w14:paraId="53D792CA" w14:textId="68A72143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Анализ кода трояна показывает его основную функциональность.</w:t>
      </w:r>
    </w:p>
    <w:p w14:paraId="76CD8569" w14:textId="2D88CE7E" w:rsidR="00821F79" w:rsidRDefault="00821F79" w:rsidP="00821F79">
      <w:pPr>
        <w:pStyle w:val="2"/>
        <w:rPr>
          <w:lang w:eastAsia="en-US"/>
        </w:rPr>
      </w:pPr>
      <w:bookmarkStart w:id="13" w:name="_Toc215483997"/>
      <w:r>
        <w:rPr>
          <w:lang w:eastAsia="en-US"/>
        </w:rPr>
        <w:t xml:space="preserve">Работа с файлов </w:t>
      </w:r>
      <w:r>
        <w:rPr>
          <w:lang w:val="en-US" w:eastAsia="en-US"/>
        </w:rPr>
        <w:t>NET</w:t>
      </w:r>
      <w:r w:rsidRPr="00821F79">
        <w:rPr>
          <w:lang w:eastAsia="en-US"/>
        </w:rPr>
        <w:t>.</w:t>
      </w:r>
      <w:r>
        <w:rPr>
          <w:lang w:val="en-US" w:eastAsia="en-US"/>
        </w:rPr>
        <w:t>EXE</w:t>
      </w:r>
      <w:bookmarkEnd w:id="13"/>
    </w:p>
    <w:p w14:paraId="0FCED864" w14:textId="51A365FC" w:rsidR="00821F79" w:rsidRPr="008A1E21" w:rsidRDefault="00821F79" w:rsidP="00821F79">
      <w:pPr>
        <w:rPr>
          <w:lang w:val="en-US" w:eastAsia="en-US"/>
        </w:rPr>
      </w:pPr>
      <w:r>
        <w:rPr>
          <w:lang w:eastAsia="en-US"/>
        </w:rPr>
        <w:t>Троян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читает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</w:t>
      </w:r>
      <w:r w:rsidRPr="00821F79">
        <w:rPr>
          <w:lang w:val="en-US" w:eastAsia="en-US"/>
        </w:rPr>
        <w:t xml:space="preserve"> %SystemRoot%\system32\net.exe:</w:t>
      </w:r>
    </w:p>
    <w:p w14:paraId="0D501B3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Адрес: 0x0040151F</w:t>
      </w:r>
    </w:p>
    <w:p w14:paraId="7F279B96" w14:textId="5530F13C" w:rsidR="00821F79" w:rsidRDefault="00821F79" w:rsidP="00821F79">
      <w:pPr>
        <w:rPr>
          <w:lang w:eastAsia="en-US"/>
        </w:rPr>
      </w:pPr>
      <w:r>
        <w:rPr>
          <w:lang w:eastAsia="en-US"/>
        </w:rPr>
        <w:t>Код из lst файла:</w:t>
      </w:r>
    </w:p>
    <w:p w14:paraId="2D4A4B20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>.text:004014E0                  push    104h                 ; Размер буфера (260 байт)</w:t>
      </w:r>
    </w:p>
    <w:p w14:paraId="1630C333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>.text:004014E5                  lea     ecx, [ebp+var_218]   ; Адрес буфера</w:t>
      </w:r>
    </w:p>
    <w:p w14:paraId="67BD345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.text:004014EB                  push    ecx</w:t>
      </w:r>
    </w:p>
    <w:p w14:paraId="608D21D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.text:004014EC                  push    offset aSystemroot   ; "SystemRoot"</w:t>
      </w:r>
    </w:p>
    <w:p w14:paraId="21588FE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.text:004014F1                  call    [ebp+GetEnvironmentVariableW] ; </w:t>
      </w:r>
      <w:r>
        <w:rPr>
          <w:lang w:eastAsia="en-US"/>
        </w:rPr>
        <w:t>Получить</w:t>
      </w:r>
      <w:r w:rsidRPr="00821F79">
        <w:rPr>
          <w:lang w:val="en-US" w:eastAsia="en-US"/>
        </w:rPr>
        <w:t xml:space="preserve"> %SystemRoot%</w:t>
      </w:r>
    </w:p>
    <w:p w14:paraId="5D952D04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.text:004014F7                  push    offset aSystem32Net_ex ; "\\system32\\net.exe"</w:t>
      </w:r>
    </w:p>
    <w:p w14:paraId="3EECD0B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.text:004014FC                  lea     edx, [ebp+var_218]</w:t>
      </w:r>
    </w:p>
    <w:p w14:paraId="1E0FC34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.text:00401502                  push    edx</w:t>
      </w:r>
    </w:p>
    <w:p w14:paraId="5DC3BA4F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.text:00401503                  call    [ebp+lstrcatW]       ; </w:t>
      </w:r>
      <w:r>
        <w:rPr>
          <w:lang w:eastAsia="en-US"/>
        </w:rPr>
        <w:t>Объединить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пути</w:t>
      </w:r>
    </w:p>
    <w:p w14:paraId="38CF4D0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.text:00401509                  push    0</w:t>
      </w:r>
    </w:p>
    <w:p w14:paraId="03CAE7B4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.text:0040150B                  push    80h                   ; FILE_ATTRIBUTE_NORMAL</w:t>
      </w:r>
    </w:p>
    <w:p w14:paraId="1A2795EC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.text:00401510                  push    3                     ; OPEN_EXISTING</w:t>
      </w:r>
    </w:p>
    <w:p w14:paraId="7BAF34AE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.text:00401512                  push    0</w:t>
      </w:r>
    </w:p>
    <w:p w14:paraId="0B84EF0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.text:00401514                  push    3                     ; FILE_SHARE_READ | FILE_SHARE_WRITE</w:t>
      </w:r>
    </w:p>
    <w:p w14:paraId="05D27DBE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.text:00401516                  push    1                     ; GENERIC_READ</w:t>
      </w:r>
    </w:p>
    <w:p w14:paraId="772E9D3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.text:00401518                  lea     eax, [ebp+var_218]   ; </w:t>
      </w:r>
      <w:r>
        <w:rPr>
          <w:lang w:eastAsia="en-US"/>
        </w:rPr>
        <w:t>Путь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к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файлу</w:t>
      </w:r>
    </w:p>
    <w:p w14:paraId="525233D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.text:0040151E                  push    eax</w:t>
      </w:r>
    </w:p>
    <w:p w14:paraId="369C0930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.text:0040151F                  call    [ebp+CreateFileW]    ; </w:t>
      </w:r>
      <w:r>
        <w:rPr>
          <w:lang w:eastAsia="en-US"/>
        </w:rPr>
        <w:t>Открыть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</w:t>
      </w:r>
      <w:r w:rsidRPr="00821F79">
        <w:rPr>
          <w:lang w:val="en-US" w:eastAsia="en-US"/>
        </w:rPr>
        <w:t xml:space="preserve"> net.exe</w:t>
      </w:r>
    </w:p>
    <w:p w14:paraId="15FB59E4" w14:textId="1B194BDC" w:rsidR="00821F79" w:rsidRPr="008A1E21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.text:00401525                  mov     [ebp+var_234], eax   ; </w:t>
      </w:r>
      <w:r>
        <w:rPr>
          <w:lang w:eastAsia="en-US"/>
        </w:rPr>
        <w:t>Сохранить</w:t>
      </w:r>
      <w:r w:rsidRPr="00821F79">
        <w:rPr>
          <w:lang w:val="en-US" w:eastAsia="en-US"/>
        </w:rPr>
        <w:t xml:space="preserve"> handle</w:t>
      </w:r>
    </w:p>
    <w:p w14:paraId="693BE725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открывает системный файл net.exe. Это может использоваться для:</w:t>
      </w:r>
    </w:p>
    <w:p w14:paraId="3A1F73B9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Чтения оригинального файла перед его заменой (trojan horse)</w:t>
      </w:r>
    </w:p>
    <w:p w14:paraId="63A74EA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Анализа структуры системных файлов</w:t>
      </w:r>
    </w:p>
    <w:p w14:paraId="0F0D6F96" w14:textId="124F6EA5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Создания копии для маскировки</w:t>
      </w:r>
    </w:p>
    <w:p w14:paraId="595FBF03" w14:textId="6737F6C2" w:rsidR="00821F79" w:rsidRDefault="00821F79" w:rsidP="00821F79">
      <w:pPr>
        <w:pStyle w:val="2"/>
        <w:rPr>
          <w:lang w:eastAsia="en-US"/>
        </w:rPr>
      </w:pPr>
      <w:bookmarkStart w:id="14" w:name="_Toc215483998"/>
      <w:r>
        <w:rPr>
          <w:lang w:eastAsia="en-US"/>
        </w:rPr>
        <w:t>Копирование данных</w:t>
      </w:r>
      <w:bookmarkEnd w:id="14"/>
    </w:p>
    <w:p w14:paraId="3B633012" w14:textId="20CAEECD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После чтения данных троян копирует их с использованием обфусцированной функции</w:t>
      </w:r>
      <w:r>
        <w:rPr>
          <w:lang w:eastAsia="en-US"/>
        </w:rPr>
        <w:t xml:space="preserve"> </w:t>
      </w:r>
      <w:r w:rsidRPr="00821F79">
        <w:rPr>
          <w:lang w:eastAsia="en-US"/>
        </w:rPr>
        <w:t>Memcpy (см. раздел 1.3). Данные обрабатываются через циклы с операциями XOR.</w:t>
      </w:r>
    </w:p>
    <w:p w14:paraId="1042A92D" w14:textId="3FA7384F" w:rsidR="00821F79" w:rsidRDefault="00821F79" w:rsidP="00821F79">
      <w:pPr>
        <w:pStyle w:val="2"/>
        <w:rPr>
          <w:lang w:eastAsia="en-US"/>
        </w:rPr>
      </w:pPr>
      <w:bookmarkStart w:id="15" w:name="_Toc215483999"/>
      <w:r>
        <w:rPr>
          <w:lang w:eastAsia="en-US"/>
        </w:rPr>
        <w:t>Выделение памяти и расшифровка</w:t>
      </w:r>
      <w:bookmarkEnd w:id="15"/>
    </w:p>
    <w:p w14:paraId="60A1F0FE" w14:textId="7EFC2968" w:rsidR="00821F79" w:rsidRDefault="00821F79" w:rsidP="00821F79">
      <w:pPr>
        <w:rPr>
          <w:lang w:eastAsia="en-US"/>
        </w:rPr>
      </w:pPr>
      <w:r>
        <w:rPr>
          <w:lang w:eastAsia="en-US"/>
        </w:rPr>
        <w:t>Т</w:t>
      </w:r>
      <w:r w:rsidRPr="00821F79">
        <w:rPr>
          <w:lang w:eastAsia="en-US"/>
        </w:rPr>
        <w:t>роян выделяет память через VirtualAllocEx для хранения обработанных данных:</w:t>
      </w:r>
    </w:p>
    <w:p w14:paraId="4C9F780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lastRenderedPageBreak/>
        <w:t>.text:00401589                  push    offset aVirtualallocex ; "VirtualAllocEx"</w:t>
      </w:r>
    </w:p>
    <w:p w14:paraId="1CCC43C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.text:0040158E                  mov     eax, [ebp+k32_image_base]</w:t>
      </w:r>
    </w:p>
    <w:p w14:paraId="63516C68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.text:00401594                  push    eax</w:t>
      </w:r>
    </w:p>
    <w:p w14:paraId="45B8AB5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.text:00401595                  call    [ebp+GetProcAddress]</w:t>
      </w:r>
    </w:p>
    <w:p w14:paraId="589144F3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.text:0040159B                  mov     VirtualAllocEx, eax</w:t>
      </w:r>
    </w:p>
    <w:p w14:paraId="580F082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.text:004015A0                  mov     ecx, [ebp+var_24C]</w:t>
      </w:r>
    </w:p>
    <w:p w14:paraId="53B88CE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.text:004015A6                  push    ecx                  ; </w:t>
      </w:r>
      <w:r>
        <w:rPr>
          <w:lang w:eastAsia="en-US"/>
        </w:rPr>
        <w:t>Размер</w:t>
      </w:r>
    </w:p>
    <w:p w14:paraId="27448F42" w14:textId="6A020707" w:rsidR="00821F79" w:rsidRPr="008A1E21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.text:004015A7                  call    Alloc                ; </w:t>
      </w:r>
      <w:r>
        <w:rPr>
          <w:lang w:eastAsia="en-US"/>
        </w:rPr>
        <w:t>Выделить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память</w:t>
      </w:r>
    </w:p>
    <w:p w14:paraId="7794FA27" w14:textId="53CB8762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После выделения памяти троян выполняет расшифровку данных через циклы с</w:t>
      </w:r>
      <w:r>
        <w:rPr>
          <w:lang w:eastAsia="en-US"/>
        </w:rPr>
        <w:t xml:space="preserve"> </w:t>
      </w:r>
      <w:r w:rsidRPr="00821F79">
        <w:rPr>
          <w:lang w:val="en-US" w:eastAsia="en-US"/>
        </w:rPr>
        <w:t>XOR</w:t>
      </w:r>
      <w:r w:rsidRPr="00821F79">
        <w:rPr>
          <w:lang w:eastAsia="en-US"/>
        </w:rPr>
        <w:t xml:space="preserve">-операциями (см. код функции </w:t>
      </w:r>
      <w:r w:rsidRPr="00821F79">
        <w:rPr>
          <w:lang w:val="en-US" w:eastAsia="en-US"/>
        </w:rPr>
        <w:t>start</w:t>
      </w:r>
      <w:r w:rsidRPr="00821F79">
        <w:rPr>
          <w:lang w:eastAsia="en-US"/>
        </w:rPr>
        <w:t xml:space="preserve">, строки 790-812 в </w:t>
      </w:r>
      <w:r w:rsidRPr="00821F79">
        <w:rPr>
          <w:lang w:val="en-US" w:eastAsia="en-US"/>
        </w:rPr>
        <w:t>lst</w:t>
      </w:r>
      <w:r w:rsidRPr="00821F79">
        <w:rPr>
          <w:lang w:eastAsia="en-US"/>
        </w:rPr>
        <w:t xml:space="preserve"> файле).</w:t>
      </w:r>
    </w:p>
    <w:p w14:paraId="50684AAC" w14:textId="6793588A" w:rsidR="00821F79" w:rsidRDefault="00821F79" w:rsidP="00821F79">
      <w:pPr>
        <w:pStyle w:val="2"/>
        <w:rPr>
          <w:lang w:eastAsia="en-US"/>
        </w:rPr>
      </w:pPr>
      <w:bookmarkStart w:id="16" w:name="_Toc215484000"/>
      <w:r>
        <w:rPr>
          <w:lang w:eastAsia="en-US"/>
        </w:rPr>
        <w:t xml:space="preserve">Возможное использование </w:t>
      </w:r>
      <w:r w:rsidRPr="00821F79">
        <w:rPr>
          <w:lang w:eastAsia="en-US"/>
        </w:rPr>
        <w:t>GDI32.DLL</w:t>
      </w:r>
      <w:bookmarkEnd w:id="16"/>
    </w:p>
    <w:p w14:paraId="258F121F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импортирует множество функций из GDI32.dll:</w:t>
      </w:r>
    </w:p>
    <w:p w14:paraId="7CB6F2FE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BitBlt</w:t>
      </w:r>
    </w:p>
    <w:p w14:paraId="11950245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CreateCompatibleDC</w:t>
      </w:r>
    </w:p>
    <w:p w14:paraId="1C84DE9F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CreateDIBitmap</w:t>
      </w:r>
    </w:p>
    <w:p w14:paraId="305D2D2A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TextOutW</w:t>
      </w:r>
    </w:p>
    <w:p w14:paraId="019A6EF7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SetTextColor</w:t>
      </w:r>
    </w:p>
    <w:p w14:paraId="35517597" w14:textId="7518ED2A" w:rsidR="00821F79" w:rsidRDefault="00821F79" w:rsidP="00821F79">
      <w:pPr>
        <w:rPr>
          <w:lang w:eastAsia="en-US"/>
        </w:rPr>
      </w:pPr>
      <w:r>
        <w:rPr>
          <w:lang w:eastAsia="en-US"/>
        </w:rPr>
        <w:t>- И другие графические функции</w:t>
      </w:r>
    </w:p>
    <w:p w14:paraId="1118FCA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Это может указывать на:</w:t>
      </w:r>
    </w:p>
    <w:p w14:paraId="06A09BB9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Создание графических элементов (окон, диалогов)</w:t>
      </w:r>
    </w:p>
    <w:p w14:paraId="5A82C143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Модификацию графического интерфейса</w:t>
      </w:r>
    </w:p>
    <w:p w14:paraId="69406C9B" w14:textId="653D209C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Создание fake-интерфейса для фишинга</w:t>
      </w:r>
    </w:p>
    <w:p w14:paraId="78E4D394" w14:textId="0F396E5E" w:rsidR="00821F79" w:rsidRDefault="00821F79" w:rsidP="00821F79">
      <w:pPr>
        <w:pStyle w:val="2"/>
        <w:rPr>
          <w:lang w:eastAsia="en-US"/>
        </w:rPr>
      </w:pPr>
      <w:bookmarkStart w:id="17" w:name="_Toc215484001"/>
      <w:r>
        <w:rPr>
          <w:lang w:eastAsia="en-US"/>
        </w:rPr>
        <w:t xml:space="preserve">Возможное использование </w:t>
      </w:r>
      <w:r w:rsidRPr="00821F79">
        <w:rPr>
          <w:lang w:eastAsia="en-US"/>
        </w:rPr>
        <w:t>USER32.DLL</w:t>
      </w:r>
      <w:bookmarkEnd w:id="17"/>
    </w:p>
    <w:p w14:paraId="0216623D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импортирует функции из USER32.dll:</w:t>
      </w:r>
    </w:p>
    <w:p w14:paraId="2FC378AE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>- CreateDialogParamW</w:t>
      </w:r>
    </w:p>
    <w:p w14:paraId="78F97FBB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>- ShowWindow</w:t>
      </w:r>
    </w:p>
    <w:p w14:paraId="16A61595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>- UpdateWindow</w:t>
      </w:r>
    </w:p>
    <w:p w14:paraId="7C96B74A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>- MessageBox (</w:t>
      </w:r>
      <w:r>
        <w:rPr>
          <w:lang w:eastAsia="en-US"/>
        </w:rPr>
        <w:t>через</w:t>
      </w:r>
      <w:r w:rsidRPr="00821F79">
        <w:rPr>
          <w:lang w:val="en-US" w:eastAsia="en-US"/>
        </w:rPr>
        <w:t xml:space="preserve"> wsprintfW)</w:t>
      </w:r>
    </w:p>
    <w:p w14:paraId="2327704C" w14:textId="39A0C1DD" w:rsidR="00821F79" w:rsidRPr="008A1E21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Clipboard </w:t>
      </w:r>
      <w:r>
        <w:rPr>
          <w:lang w:eastAsia="en-US"/>
        </w:rPr>
        <w:t>функции</w:t>
      </w:r>
      <w:r w:rsidRPr="00821F79">
        <w:rPr>
          <w:lang w:val="en-US" w:eastAsia="en-US"/>
        </w:rPr>
        <w:t xml:space="preserve"> (OpenClipboard, GetClipboardData)</w:t>
      </w:r>
    </w:p>
    <w:p w14:paraId="3B0BC61D" w14:textId="77777777" w:rsidR="00821F79" w:rsidRPr="00821F79" w:rsidRDefault="00821F79" w:rsidP="00821F79">
      <w:pPr>
        <w:rPr>
          <w:lang w:val="en-US" w:eastAsia="en-US"/>
        </w:rPr>
      </w:pPr>
      <w:r>
        <w:rPr>
          <w:lang w:eastAsia="en-US"/>
        </w:rPr>
        <w:t>Это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может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указывать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821F79">
        <w:rPr>
          <w:lang w:val="en-US" w:eastAsia="en-US"/>
        </w:rPr>
        <w:t>:</w:t>
      </w:r>
    </w:p>
    <w:p w14:paraId="4DBC0A5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Создание диалоговых окон</w:t>
      </w:r>
    </w:p>
    <w:p w14:paraId="41E5BA9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Перехват данных из буфера обмена</w:t>
      </w:r>
    </w:p>
    <w:p w14:paraId="26A7D23E" w14:textId="25333C65" w:rsidR="00821F79" w:rsidRDefault="00821F79" w:rsidP="00821F79">
      <w:pPr>
        <w:rPr>
          <w:lang w:eastAsia="en-US"/>
        </w:rPr>
      </w:pPr>
      <w:r>
        <w:rPr>
          <w:lang w:eastAsia="en-US"/>
        </w:rPr>
        <w:t>- Взаимодействие с пользователем через GUI</w:t>
      </w:r>
    </w:p>
    <w:p w14:paraId="381B9763" w14:textId="6859D033" w:rsidR="00821F79" w:rsidRDefault="00821F79" w:rsidP="00821F79">
      <w:pPr>
        <w:pStyle w:val="2"/>
        <w:rPr>
          <w:lang w:eastAsia="en-US"/>
        </w:rPr>
      </w:pPr>
      <w:bookmarkStart w:id="18" w:name="_Toc215484002"/>
      <w:r>
        <w:rPr>
          <w:lang w:eastAsia="en-US"/>
        </w:rPr>
        <w:lastRenderedPageBreak/>
        <w:t>Проверка условий выполнения</w:t>
      </w:r>
      <w:bookmarkEnd w:id="18"/>
    </w:p>
    <w:p w14:paraId="392C021C" w14:textId="362102EE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проверяет результат открытия файла и работы с реестром перед выполнением</w:t>
      </w:r>
      <w:r>
        <w:rPr>
          <w:lang w:eastAsia="en-US"/>
        </w:rPr>
        <w:t xml:space="preserve"> </w:t>
      </w:r>
      <w:r w:rsidRPr="00821F79">
        <w:rPr>
          <w:lang w:eastAsia="en-US"/>
        </w:rPr>
        <w:t>основных функций:</w:t>
      </w:r>
    </w:p>
    <w:p w14:paraId="77B60BBC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.text:004014D2                  test    eax, eax             ; Проверить результат RegOpenKeyExW</w:t>
      </w:r>
    </w:p>
    <w:p w14:paraId="1DED35FE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.text:004014D4                  jz      short loc_4014E0     ; Если успешно - продолжить</w:t>
      </w:r>
    </w:p>
    <w:p w14:paraId="303D0D24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.text:004014D6                  mov     eax, 37h             ; Иначе код ошибки</w:t>
      </w:r>
    </w:p>
    <w:p w14:paraId="312DFCF0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.text:004014DB                  jmp     loc_4018E7           ; </w:t>
      </w:r>
      <w:r>
        <w:rPr>
          <w:lang w:eastAsia="en-US"/>
        </w:rPr>
        <w:t>Выйти</w:t>
      </w:r>
    </w:p>
    <w:p w14:paraId="4C4D5B61" w14:textId="77777777" w:rsidR="00D073E5" w:rsidRPr="00D073E5" w:rsidRDefault="00D073E5" w:rsidP="00D073E5">
      <w:pPr>
        <w:pStyle w:val="afc"/>
        <w:rPr>
          <w:lang w:val="en-US" w:eastAsia="en-US"/>
        </w:rPr>
      </w:pPr>
    </w:p>
    <w:p w14:paraId="4EB76A0F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.text:0040152B                  cmp     [ebp+var_234], 0FFFFFFFFh ; </w:t>
      </w:r>
      <w:r>
        <w:rPr>
          <w:lang w:eastAsia="en-US"/>
        </w:rPr>
        <w:t>Проверить</w:t>
      </w:r>
      <w:r w:rsidRPr="00D073E5">
        <w:rPr>
          <w:lang w:val="en-US" w:eastAsia="en-US"/>
        </w:rPr>
        <w:t xml:space="preserve"> handle </w:t>
      </w:r>
      <w:r>
        <w:rPr>
          <w:lang w:eastAsia="en-US"/>
        </w:rPr>
        <w:t>файла</w:t>
      </w:r>
    </w:p>
    <w:p w14:paraId="6D6CA8C6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.text:00401532                  jz      short loc_40153D     ; </w:t>
      </w:r>
      <w:r>
        <w:rPr>
          <w:lang w:eastAsia="en-US"/>
        </w:rPr>
        <w:t>Если</w:t>
      </w:r>
      <w:r w:rsidRPr="00D073E5">
        <w:rPr>
          <w:lang w:val="en-US" w:eastAsia="en-US"/>
        </w:rPr>
        <w:t xml:space="preserve"> </w:t>
      </w:r>
      <w:r>
        <w:rPr>
          <w:lang w:eastAsia="en-US"/>
        </w:rPr>
        <w:t>ошибка</w:t>
      </w:r>
    </w:p>
    <w:p w14:paraId="7C93A046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>.text:00401534                  cmp     [ebp+var_234], 0</w:t>
      </w:r>
    </w:p>
    <w:p w14:paraId="46789072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.text:0040153B                  jnz     short loc_40153F     ; </w:t>
      </w:r>
      <w:r>
        <w:rPr>
          <w:lang w:eastAsia="en-US"/>
        </w:rPr>
        <w:t>Если</w:t>
      </w:r>
      <w:r w:rsidRPr="00D073E5">
        <w:rPr>
          <w:lang w:val="en-US" w:eastAsia="en-US"/>
        </w:rPr>
        <w:t xml:space="preserve"> </w:t>
      </w:r>
      <w:r>
        <w:rPr>
          <w:lang w:eastAsia="en-US"/>
        </w:rPr>
        <w:t>успешно</w:t>
      </w:r>
      <w:r w:rsidRPr="00D073E5">
        <w:rPr>
          <w:lang w:val="en-US" w:eastAsia="en-US"/>
        </w:rPr>
        <w:t xml:space="preserve"> - </w:t>
      </w:r>
      <w:r>
        <w:rPr>
          <w:lang w:eastAsia="en-US"/>
        </w:rPr>
        <w:t>продолжить</w:t>
      </w:r>
    </w:p>
    <w:p w14:paraId="1A4A385D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.text:0040153D loc_40153D:</w:t>
      </w:r>
    </w:p>
    <w:p w14:paraId="48FEC4D3" w14:textId="2C60FE2F" w:rsidR="00821F79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.text:0040153D                  int     6                    ; Неопределенная инструкция (crash)</w:t>
      </w:r>
    </w:p>
    <w:p w14:paraId="2222192D" w14:textId="77777777" w:rsidR="00D073E5" w:rsidRDefault="00D073E5" w:rsidP="00D073E5">
      <w:pPr>
        <w:rPr>
          <w:lang w:eastAsia="en-US"/>
        </w:rPr>
      </w:pPr>
      <w:r>
        <w:rPr>
          <w:lang w:eastAsia="en-US"/>
        </w:rPr>
        <w:t>На основе анализа кода можно сделать следующие выводы о payload трояна:</w:t>
      </w:r>
    </w:p>
    <w:p w14:paraId="29F6F845" w14:textId="6CF8247A" w:rsidR="00D073E5" w:rsidRDefault="00D073E5" w:rsidP="00D073E5">
      <w:pPr>
        <w:rPr>
          <w:lang w:eastAsia="en-US"/>
        </w:rPr>
      </w:pPr>
      <w:r>
        <w:rPr>
          <w:lang w:eastAsia="en-US"/>
        </w:rPr>
        <w:t>1. Троян работает с системным файлом net.exe, что может указывать на trojan horse функциональность - замена или модификация системных файлов.</w:t>
      </w:r>
    </w:p>
    <w:p w14:paraId="756A8D50" w14:textId="23EFDD93" w:rsidR="00D073E5" w:rsidRDefault="00D073E5" w:rsidP="00D073E5">
      <w:pPr>
        <w:rPr>
          <w:lang w:eastAsia="en-US"/>
        </w:rPr>
      </w:pPr>
      <w:r>
        <w:rPr>
          <w:lang w:eastAsia="en-US"/>
        </w:rPr>
        <w:t>2. Использование функций GDI32.dll и USER32.dll указывает на графический интерфейс, возможно для создания fake-диалогов или фишинговых окон.</w:t>
      </w:r>
    </w:p>
    <w:p w14:paraId="6EBBB6DA" w14:textId="40A8CDFA" w:rsidR="00D073E5" w:rsidRDefault="00D073E5" w:rsidP="00D073E5">
      <w:pPr>
        <w:rPr>
          <w:lang w:eastAsia="en-US"/>
        </w:rPr>
      </w:pPr>
      <w:r>
        <w:rPr>
          <w:lang w:eastAsia="en-US"/>
        </w:rPr>
        <w:t>3. Перехват данных из буфера обмена может использоваться для кражи паролей и другой конфиденциальной информации.</w:t>
      </w:r>
    </w:p>
    <w:p w14:paraId="3F529D19" w14:textId="634C510D" w:rsidR="00D073E5" w:rsidRDefault="00D073E5" w:rsidP="00D073E5">
      <w:pPr>
        <w:rPr>
          <w:lang w:eastAsia="en-US"/>
        </w:rPr>
      </w:pPr>
      <w:r>
        <w:rPr>
          <w:lang w:eastAsia="en-US"/>
        </w:rPr>
        <w:t>4. Обфускация данных через XOR указывает на необходимость скрытия обрабатываемой информации.</w:t>
      </w:r>
    </w:p>
    <w:p w14:paraId="494BF489" w14:textId="1A2B49D2" w:rsidR="00D073E5" w:rsidRDefault="00D073E5" w:rsidP="00D073E5">
      <w:pPr>
        <w:rPr>
          <w:lang w:eastAsia="en-US"/>
        </w:rPr>
      </w:pPr>
      <w:r>
        <w:rPr>
          <w:lang w:eastAsia="en-US"/>
        </w:rPr>
        <w:t>5. Проверка условий выполнения позволяет трояну адаптировать свое поведение в зависимости от окружения.</w:t>
      </w:r>
    </w:p>
    <w:p w14:paraId="5A316D37" w14:textId="1E5E0E2D" w:rsidR="00D073E5" w:rsidRDefault="00D073E5" w:rsidP="00D073E5">
      <w:pPr>
        <w:rPr>
          <w:lang w:eastAsia="en-US"/>
        </w:rPr>
      </w:pPr>
      <w:r>
        <w:rPr>
          <w:lang w:eastAsia="en-US"/>
        </w:rPr>
        <w:t>Точная функциональность payload требует дополнительного динамического анализа, так как часть кода может быть зашифрована и расшифровываться только во время выполнения.</w:t>
      </w:r>
    </w:p>
    <w:p w14:paraId="116B2481" w14:textId="77777777" w:rsidR="00821F79" w:rsidRDefault="00821F79" w:rsidP="00821F79">
      <w:pPr>
        <w:rPr>
          <w:lang w:eastAsia="en-US"/>
        </w:rPr>
      </w:pPr>
    </w:p>
    <w:p w14:paraId="38BD1804" w14:textId="77777777" w:rsidR="00821F79" w:rsidRDefault="00821F79" w:rsidP="00821F79">
      <w:pPr>
        <w:rPr>
          <w:lang w:eastAsia="en-US"/>
        </w:rPr>
      </w:pPr>
    </w:p>
    <w:p w14:paraId="1A437ACA" w14:textId="77777777" w:rsidR="00821F79" w:rsidRPr="00821F79" w:rsidRDefault="00821F79" w:rsidP="00821F79">
      <w:pPr>
        <w:rPr>
          <w:lang w:eastAsia="en-US"/>
        </w:rPr>
      </w:pPr>
    </w:p>
    <w:p w14:paraId="057CE8A1" w14:textId="77777777" w:rsidR="00821F79" w:rsidRPr="00821F79" w:rsidRDefault="00821F79" w:rsidP="00821F79">
      <w:pPr>
        <w:rPr>
          <w:lang w:eastAsia="en-US"/>
        </w:rPr>
      </w:pPr>
    </w:p>
    <w:p w14:paraId="3CE519E1" w14:textId="77777777" w:rsidR="00821F79" w:rsidRPr="00821F79" w:rsidRDefault="00821F79" w:rsidP="00821F79">
      <w:pPr>
        <w:rPr>
          <w:lang w:eastAsia="en-US"/>
        </w:rPr>
      </w:pPr>
    </w:p>
    <w:p w14:paraId="72926955" w14:textId="083CE732" w:rsidR="00D80D5C" w:rsidRDefault="00D80D5C" w:rsidP="000C7726">
      <w:pPr>
        <w:pStyle w:val="aff4"/>
      </w:pPr>
      <w:bookmarkStart w:id="19" w:name="_Toc215484003"/>
      <w:r w:rsidRPr="000C7726">
        <w:lastRenderedPageBreak/>
        <w:t>Заключение</w:t>
      </w:r>
      <w:bookmarkEnd w:id="19"/>
    </w:p>
    <w:p w14:paraId="1569802B" w14:textId="2BC39E07" w:rsidR="00CC19EE" w:rsidRDefault="00CC19EE" w:rsidP="00CC19EE">
      <w:r>
        <w:t>Проведенный анализ троянской программы позволил получить представление о методах, используемых для усложнения анализа и обхода систем защиты.</w:t>
      </w:r>
    </w:p>
    <w:p w14:paraId="7C067FAE" w14:textId="687AB11E" w:rsidR="00CC19EE" w:rsidRDefault="00CC19EE" w:rsidP="00CC19EE">
      <w:r>
        <w:t>ОСНОВНЫЕ ТЕХНИКИ:</w:t>
      </w:r>
    </w:p>
    <w:p w14:paraId="205D40C1" w14:textId="77777777" w:rsidR="00CC19EE" w:rsidRDefault="00CC19EE" w:rsidP="00CC19EE">
      <w:r>
        <w:t>1. РАСПАКОВКА:</w:t>
      </w:r>
    </w:p>
    <w:p w14:paraId="348A0069" w14:textId="77777777" w:rsidR="00CC19EE" w:rsidRDefault="00CC19EE" w:rsidP="00CC19EE">
      <w:r>
        <w:t xml:space="preserve">   - Троян НЕ использует стандартный упаковщик</w:t>
      </w:r>
    </w:p>
    <w:p w14:paraId="2D3E7CE2" w14:textId="77777777" w:rsidR="00CC19EE" w:rsidRDefault="00CC19EE" w:rsidP="00CC19EE">
      <w:r>
        <w:t xml:space="preserve">   - Код доступен для статического анализа</w:t>
      </w:r>
    </w:p>
    <w:p w14:paraId="1592CA5D" w14:textId="45E9ABBB" w:rsidR="00CC19EE" w:rsidRDefault="00CC19EE" w:rsidP="00CC19EE">
      <w:r>
        <w:t xml:space="preserve">   - Обфускация на уровне отдельных функций</w:t>
      </w:r>
    </w:p>
    <w:p w14:paraId="3B6A1599" w14:textId="77777777" w:rsidR="00CC19EE" w:rsidRDefault="00CC19EE" w:rsidP="00CC19EE">
      <w:r>
        <w:t>2. СКРЫТИЕ ОТ ОБНАРУЖЕНИЯ:</w:t>
      </w:r>
    </w:p>
    <w:p w14:paraId="6FCB50D1" w14:textId="77777777" w:rsidR="00CC19EE" w:rsidRDefault="00CC19EE" w:rsidP="00CC19EE">
      <w:r>
        <w:t xml:space="preserve">   - Ручное восстановление IAT</w:t>
      </w:r>
    </w:p>
    <w:p w14:paraId="65E851A4" w14:textId="77777777" w:rsidR="00CC19EE" w:rsidRDefault="00CC19EE" w:rsidP="00CC19EE">
      <w:r>
        <w:t xml:space="preserve">   - Проверка на отладчик (IsDebuggerPresent)</w:t>
      </w:r>
    </w:p>
    <w:p w14:paraId="1C90FA30" w14:textId="77777777" w:rsidR="00CC19EE" w:rsidRDefault="00CC19EE" w:rsidP="00CC19EE">
      <w:r>
        <w:t xml:space="preserve">   - Обфускация кода через XOR-операции</w:t>
      </w:r>
    </w:p>
    <w:p w14:paraId="66456B86" w14:textId="306E0AFD" w:rsidR="00CC19EE" w:rsidRDefault="00CC19EE" w:rsidP="00CC19EE">
      <w:r>
        <w:t xml:space="preserve">   - Работа с реестром</w:t>
      </w:r>
    </w:p>
    <w:p w14:paraId="103AEDAB" w14:textId="77777777" w:rsidR="00CC19EE" w:rsidRDefault="00CC19EE" w:rsidP="00CC19EE">
      <w:r>
        <w:t>3. ПОЛЕЗНАЯ НАГРУЗКА:</w:t>
      </w:r>
    </w:p>
    <w:p w14:paraId="3FBC6CF9" w14:textId="77777777" w:rsidR="00CC19EE" w:rsidRDefault="00CC19EE" w:rsidP="00CC19EE">
      <w:r>
        <w:t xml:space="preserve">   - Работа с системным файлом net.exe</w:t>
      </w:r>
    </w:p>
    <w:p w14:paraId="3AAD5A9C" w14:textId="77777777" w:rsidR="00CC19EE" w:rsidRDefault="00CC19EE" w:rsidP="00CC19EE">
      <w:r>
        <w:t xml:space="preserve">   - Использование графических функций (GDI32.dll, USER32.dll)</w:t>
      </w:r>
    </w:p>
    <w:p w14:paraId="2779D775" w14:textId="77777777" w:rsidR="00CC19EE" w:rsidRDefault="00CC19EE" w:rsidP="00CC19EE">
      <w:r>
        <w:t xml:space="preserve">   - Возможный перехват данных из буфера обмена</w:t>
      </w:r>
    </w:p>
    <w:p w14:paraId="14139646" w14:textId="084B739B" w:rsidR="00CC19EE" w:rsidRDefault="00CC19EE" w:rsidP="00CC19EE">
      <w:r>
        <w:t xml:space="preserve">   - Обфускация данных</w:t>
      </w:r>
    </w:p>
    <w:p w14:paraId="224977F3" w14:textId="6618A1CB" w:rsidR="00D80D5C" w:rsidRDefault="00612AA9" w:rsidP="00C10E96">
      <w:r>
        <w:t>Троян использует средний уровень обфускации. Отсутствие упаковщика упрощает анализ, но использование ручного восстановления IAT и обфускации кода создает дополнительные трудности.</w:t>
      </w:r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49808" w14:textId="77777777" w:rsidR="004A3B11" w:rsidRDefault="004A3B11" w:rsidP="000C7726">
      <w:r>
        <w:separator/>
      </w:r>
    </w:p>
    <w:p w14:paraId="02394F3D" w14:textId="77777777" w:rsidR="004A3B11" w:rsidRDefault="004A3B11" w:rsidP="000C7726"/>
  </w:endnote>
  <w:endnote w:type="continuationSeparator" w:id="0">
    <w:p w14:paraId="308F7289" w14:textId="77777777" w:rsidR="004A3B11" w:rsidRDefault="004A3B11" w:rsidP="000C7726">
      <w:r>
        <w:continuationSeparator/>
      </w:r>
    </w:p>
    <w:p w14:paraId="0A29BEB9" w14:textId="77777777" w:rsidR="004A3B11" w:rsidRDefault="004A3B11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5E2F4" w14:textId="77777777" w:rsidR="004A3B11" w:rsidRDefault="004A3B11" w:rsidP="000C7726">
      <w:r>
        <w:separator/>
      </w:r>
    </w:p>
    <w:p w14:paraId="23707858" w14:textId="77777777" w:rsidR="004A3B11" w:rsidRDefault="004A3B11" w:rsidP="000C7726"/>
  </w:footnote>
  <w:footnote w:type="continuationSeparator" w:id="0">
    <w:p w14:paraId="31315E29" w14:textId="77777777" w:rsidR="004A3B11" w:rsidRDefault="004A3B11" w:rsidP="000C7726">
      <w:r>
        <w:continuationSeparator/>
      </w:r>
    </w:p>
    <w:p w14:paraId="4DF62927" w14:textId="77777777" w:rsidR="004A3B11" w:rsidRDefault="004A3B11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6763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132C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43E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3B11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2AA9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1F79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1E21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A6E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0E96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0C7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19EE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3E5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12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5722F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7E3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2989</Words>
  <Characters>17043</Characters>
  <Application>Microsoft Office Word</Application>
  <DocSecurity>0</DocSecurity>
  <Lines>142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10</cp:revision>
  <dcterms:created xsi:type="dcterms:W3CDTF">2025-12-01T08:57:00Z</dcterms:created>
  <dcterms:modified xsi:type="dcterms:W3CDTF">2025-12-01T09:54:00Z</dcterms:modified>
</cp:coreProperties>
</file>