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6"/>
          <w:szCs w:val="36"/>
          <w:u w:val="single"/>
          <w:lang w:val="nl-NL"/>
        </w:rPr>
      </w:pPr>
      <w:r>
        <w:rPr>
          <w:b/>
          <w:bCs/>
          <w:sz w:val="36"/>
          <w:szCs w:val="36"/>
          <w:u w:val="single"/>
          <w:lang w:val="nl-NL"/>
        </w:rPr>
        <w:t>Geïntegreerde Proef: Fe-bepaling via Permanganometrie</w:t>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t>Voorwoord:</w:t>
      </w:r>
    </w:p>
    <w:p>
      <w:pPr>
        <w:pStyle w:val="Normal"/>
        <w:rPr/>
      </w:pPr>
      <w:r>
        <w:rPr>
          <w:sz w:val="24"/>
          <w:szCs w:val="24"/>
          <w:lang w:val="nl-NL"/>
        </w:rPr>
        <w:t xml:space="preserve">Ik ben Jonas en zit in 6TC.  </w:t>
      </w:r>
      <w:r>
        <w:rPr>
          <w:sz w:val="24"/>
          <w:szCs w:val="24"/>
          <w:lang w:val="nl-NL"/>
        </w:rPr>
        <w:t>Ik</w:t>
      </w:r>
      <w:r>
        <w:rPr>
          <w:sz w:val="24"/>
          <w:szCs w:val="24"/>
          <w:lang w:val="nl-NL"/>
        </w:rPr>
        <w:t xml:space="preserve"> heb als geïntegreerd project </w:t>
      </w:r>
      <w:r>
        <w:rPr>
          <w:sz w:val="24"/>
          <w:szCs w:val="24"/>
          <w:lang w:val="nl-NL"/>
        </w:rPr>
        <w:t xml:space="preserve">de bepaling van </w:t>
      </w:r>
      <w:r>
        <w:rPr>
          <w:sz w:val="24"/>
          <w:szCs w:val="24"/>
          <w:lang w:val="nl-NL"/>
        </w:rPr>
        <w:t xml:space="preserve">ijzer in een staal via permanganometrie. Ik ben blij dat ik een analytische GIP kreeg. </w:t>
      </w:r>
      <w:r>
        <w:rPr>
          <w:color w:val="000000"/>
          <w:sz w:val="24"/>
          <w:lang w:val="nl-NL"/>
        </w:rPr>
        <w:t>Analytische chemie is iets wat mij aanspreekt en waar ik me graag verder in verdiep.</w:t>
      </w:r>
    </w:p>
    <w:p>
      <w:pPr>
        <w:pStyle w:val="Normal"/>
        <w:rPr/>
      </w:pPr>
      <w:r>
        <w:rPr>
          <w:b/>
          <w:bCs/>
          <w:sz w:val="32"/>
          <w:szCs w:val="32"/>
          <w:lang w:val="nl-NL"/>
        </w:rPr>
        <w:t>Principe van de proef:</w:t>
      </w:r>
    </w:p>
    <w:p>
      <w:pPr>
        <w:pStyle w:val="Normal"/>
        <w:rPr>
          <w:sz w:val="24"/>
          <w:szCs w:val="24"/>
          <w:lang w:val="nl-NL"/>
        </w:rPr>
      </w:pPr>
      <w:r>
        <w:rPr>
          <w:sz w:val="24"/>
          <w:szCs w:val="24"/>
          <w:lang w:val="nl-NL"/>
        </w:rPr>
        <w:t>Het doel van deze proef is om het Fe</w:t>
      </w:r>
      <w:r>
        <w:rPr>
          <w:sz w:val="24"/>
          <w:szCs w:val="24"/>
          <w:vertAlign w:val="superscript"/>
          <w:lang w:val="nl-NL"/>
        </w:rPr>
        <w:t>2+</w:t>
      </w:r>
      <w:r>
        <w:rPr>
          <w:sz w:val="24"/>
          <w:szCs w:val="24"/>
          <w:lang w:val="nl-NL"/>
        </w:rPr>
        <w:t>-gehalte in een staal/oplossing te bepalen.</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staal of oplossing kan bepaald worden door Fe te laten reageren met KMnO</w:t>
      </w:r>
      <w:r>
        <w:rPr>
          <w:sz w:val="24"/>
          <w:szCs w:val="24"/>
          <w:vertAlign w:val="subscript"/>
          <w:lang w:val="nl-NL"/>
        </w:rPr>
        <w:t>4</w:t>
      </w:r>
      <w:r>
        <w:rPr>
          <w:sz w:val="24"/>
          <w:szCs w:val="24"/>
          <w:lang w:val="nl-NL"/>
        </w:rPr>
        <w:t xml:space="preserve">, dit is permanganometrie. </w:t>
      </w:r>
    </w:p>
    <w:p>
      <w:pPr>
        <w:pStyle w:val="Normal"/>
        <w:rPr>
          <w:lang w:val="nl-NL"/>
        </w:rPr>
      </w:pPr>
      <w:r>
        <w:rPr>
          <w:color w:val="000000"/>
          <w:sz w:val="24"/>
          <w:lang w:val="nl-NL"/>
        </w:rPr>
        <w:t>Een KMnO</w:t>
      </w:r>
      <w:r>
        <w:rPr>
          <w:color w:val="000000"/>
          <w:sz w:val="24"/>
          <w:vertAlign w:val="subscript"/>
          <w:lang w:val="nl-NL"/>
        </w:rPr>
        <w:t>4</w:t>
      </w:r>
      <w:r>
        <w:rPr>
          <w:color w:val="000000"/>
          <w:sz w:val="24"/>
          <w:lang w:val="nl-NL"/>
        </w:rPr>
        <w:t>-oplossing is niet stabiel. Het heeft een sterk oxiderend vermogen. Zelfs in zuivere toestand word het snel verminderd door de minste organische stof. Hierdoor is de concentratie van een KMnO</w:t>
      </w:r>
      <w:r>
        <w:rPr>
          <w:color w:val="000000"/>
          <w:sz w:val="24"/>
          <w:vertAlign w:val="subscript"/>
          <w:lang w:val="nl-NL"/>
        </w:rPr>
        <w:t>4</w:t>
      </w:r>
      <w:r>
        <w:rPr>
          <w:color w:val="000000"/>
          <w:sz w:val="24"/>
          <w:lang w:val="nl-NL"/>
        </w:rPr>
        <w:t xml:space="preserve">-oplossing niet exact gekend. </w:t>
      </w:r>
    </w:p>
    <w:p>
      <w:pPr>
        <w:pStyle w:val="Normal"/>
        <w:rPr>
          <w:sz w:val="24"/>
          <w:szCs w:val="24"/>
          <w:lang w:val="nl-NL"/>
        </w:rPr>
      </w:pPr>
      <w:r>
        <w:rPr>
          <w:sz w:val="24"/>
          <w:szCs w:val="24"/>
          <w:lang w:val="nl-NL"/>
        </w:rPr>
        <w:t>Deze concentratie kan nauwkeurig bepaald worden door KMnO</w:t>
      </w:r>
      <w:r>
        <w:rPr>
          <w:sz w:val="24"/>
          <w:szCs w:val="24"/>
          <w:vertAlign w:val="subscript"/>
          <w:lang w:val="nl-NL"/>
        </w:rPr>
        <w:t>4</w:t>
      </w:r>
      <w:r>
        <w:rPr>
          <w:sz w:val="24"/>
          <w:szCs w:val="24"/>
          <w:lang w:val="nl-NL"/>
        </w:rPr>
        <w:t xml:space="preserve"> te laten reageren met een oertiterstof. Een stof met een nauwkeurig gekende samenstelling waarvan een stabiele oplossing kan worden bereid. Om KMnO</w:t>
      </w:r>
      <w:r>
        <w:rPr>
          <w:sz w:val="24"/>
          <w:szCs w:val="24"/>
          <w:vertAlign w:val="subscript"/>
          <w:lang w:val="nl-NL"/>
        </w:rPr>
        <w:t>4</w:t>
      </w:r>
      <w:r>
        <w:rPr>
          <w:sz w:val="24"/>
          <w:szCs w:val="24"/>
          <w:lang w:val="nl-NL"/>
        </w:rPr>
        <w:t xml:space="preserve"> te stellen kan ik gebruik maken van 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Normal"/>
        <w:rPr>
          <w:sz w:val="24"/>
          <w:szCs w:val="24"/>
          <w:lang w:val="nl-NL"/>
        </w:rPr>
      </w:pPr>
      <w:r>
        <w:rPr>
          <w:b/>
          <w:bCs/>
          <w:sz w:val="24"/>
          <w:szCs w:val="24"/>
          <w:lang w:val="nl-NL"/>
        </w:rPr>
        <w:t>Stellen van een KMnO</w:t>
      </w:r>
      <w:r>
        <w:rPr>
          <w:b/>
          <w:bCs/>
          <w:sz w:val="24"/>
          <w:szCs w:val="24"/>
          <w:vertAlign w:val="subscript"/>
          <w:lang w:val="nl-NL"/>
        </w:rPr>
        <w:t>4</w:t>
      </w:r>
      <w:r>
        <w:rPr>
          <w:b/>
          <w:bCs/>
          <w:sz w:val="24"/>
          <w:szCs w:val="24"/>
          <w:lang w:val="nl-NL"/>
        </w:rPr>
        <w:t>-oplossing:</w:t>
      </w:r>
    </w:p>
    <w:p>
      <w:pPr>
        <w:pStyle w:val="Normal"/>
        <w:rPr>
          <w:sz w:val="24"/>
          <w:szCs w:val="24"/>
          <w:lang w:val="nl-NL"/>
        </w:rPr>
      </w:pPr>
      <w:r>
        <w:rPr>
          <w:sz w:val="24"/>
          <w:szCs w:val="24"/>
          <w:lang w:val="nl-NL"/>
        </w:rPr>
        <w:t>De concentratie van de KMnO</w:t>
      </w:r>
      <w:r>
        <w:rPr>
          <w:sz w:val="24"/>
          <w:szCs w:val="24"/>
          <w:vertAlign w:val="subscript"/>
          <w:lang w:val="nl-NL"/>
        </w:rPr>
        <w:t>4</w:t>
      </w:r>
      <w:r>
        <w:rPr>
          <w:sz w:val="24"/>
          <w:szCs w:val="24"/>
          <w:lang w:val="nl-NL"/>
        </w:rPr>
        <w:t>-oplossing wordt bepaald door de oplossing te titreren met oxaalzuur, dit is het stellen van de KMnO</w:t>
      </w:r>
      <w:r>
        <w:rPr>
          <w:sz w:val="24"/>
          <w:szCs w:val="24"/>
          <w:vertAlign w:val="subscript"/>
          <w:lang w:val="nl-NL"/>
        </w:rPr>
        <w:t>4</w:t>
      </w:r>
      <w:r>
        <w:rPr>
          <w:sz w:val="24"/>
          <w:szCs w:val="24"/>
          <w:lang w:val="nl-NL"/>
        </w:rPr>
        <w:t>-oplossing. In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KMnO</w:t>
      </w:r>
      <w:r>
        <w:rPr>
          <w:sz w:val="24"/>
          <w:szCs w:val="24"/>
          <w:vertAlign w:val="subscript"/>
          <w:lang w:val="nl-NL"/>
        </w:rPr>
        <w:t>4</w:t>
      </w:r>
      <w:r>
        <w:rPr>
          <w:sz w:val="24"/>
          <w:szCs w:val="24"/>
          <w:lang w:val="nl-NL"/>
        </w:rPr>
        <w:t xml:space="preserve"> door oxalaationen kwantitatief gereduceerd met vorming van koolstofdioxide en mangaansulfaat.</w:t>
      </w:r>
    </w:p>
    <w:p>
      <w:pPr>
        <w:pStyle w:val="Normal"/>
        <w:rPr>
          <w:sz w:val="24"/>
          <w:szCs w:val="24"/>
          <w:lang w:val="nl-NL"/>
        </w:rPr>
      </w:pPr>
      <w:r>
        <w:rPr>
          <w:sz w:val="24"/>
          <w:szCs w:val="24"/>
          <w:lang w:val="nl-NL"/>
        </w:rPr>
        <w:t>Om een gekende oxaalzuuroplossing te bekomen, wordt x gram oxaalzuurdihydraat nauwkeurig afgewogen en opgelost in een gekend volume water. Nadien wordt van deze stockoplossing een verdunning gemaakt.</w:t>
      </w:r>
    </w:p>
    <w:p>
      <w:pPr>
        <w:pStyle w:val="Normal"/>
        <w:rPr>
          <w:sz w:val="24"/>
          <w:szCs w:val="24"/>
          <w:lang w:val="nl-NL"/>
        </w:rPr>
      </w:pPr>
      <w:r>
        <w:rPr>
          <w:sz w:val="24"/>
          <w:szCs w:val="24"/>
          <w:lang w:val="nl-NL"/>
        </w:rPr>
        <w:t>In de titratie zal bij het stoichiometrisch punt (S.P.) een stoichiometrische hoeveelheid KMnO</w:t>
      </w:r>
      <w:r>
        <w:rPr>
          <w:sz w:val="24"/>
          <w:szCs w:val="24"/>
          <w:vertAlign w:val="subscript"/>
          <w:lang w:val="nl-NL"/>
        </w:rPr>
        <w:t>4</w:t>
      </w:r>
      <w:r>
        <w:rPr>
          <w:sz w:val="24"/>
          <w:szCs w:val="24"/>
          <w:lang w:val="nl-NL"/>
        </w:rPr>
        <w:t xml:space="preserve"> gevoegd zijn bij de oxaalzuuroplossing. Let op, deze hoeveelheden oxaalzuur en kaliumpermanganaat zijn niet aan elkaar gelijk bij het stoichiometrisch punt omwille van een verschillende reactie coëfficiënt. Om dit in te zien moet ik de reactievergelijking uit schrijven en te balanceren, dit is een redoxreactie. </w:t>
      </w:r>
    </w:p>
    <w:p>
      <w:pPr>
        <w:pStyle w:val="Normal"/>
        <w:rPr>
          <w:sz w:val="24"/>
          <w:szCs w:val="24"/>
          <w:lang w:val="nl-NL"/>
        </w:rPr>
      </w:pPr>
      <w:r>
        <w:rPr>
          <w:sz w:val="24"/>
          <w:szCs w:val="24"/>
          <w:lang w:val="nl-NL"/>
        </w:rPr>
        <w:t>Met de bekomen voorgetallen kan ik de molaire concentratie van de KMnO</w:t>
      </w:r>
      <w:r>
        <w:rPr>
          <w:sz w:val="24"/>
          <w:szCs w:val="24"/>
          <w:vertAlign w:val="subscript"/>
          <w:lang w:val="nl-NL"/>
        </w:rPr>
        <w:t>4</w:t>
      </w:r>
      <w:r>
        <w:rPr>
          <w:sz w:val="24"/>
          <w:szCs w:val="24"/>
          <w:lang w:val="nl-NL"/>
        </w:rPr>
        <w:t>-oplossing berekenen. De reactie van KMnO</w:t>
      </w:r>
      <w:r>
        <w:rPr>
          <w:sz w:val="24"/>
          <w:szCs w:val="24"/>
          <w:vertAlign w:val="subscript"/>
          <w:lang w:val="nl-NL"/>
        </w:rPr>
        <w:t>4</w:t>
      </w:r>
      <w:r>
        <w:rPr>
          <w:sz w:val="24"/>
          <w:szCs w:val="24"/>
          <w:lang w:val="nl-NL"/>
        </w:rPr>
        <w:t xml:space="preserve"> met oxaalzuur is een zeer trage reactie. Om de reactiesnelheid te verhogen kan je de titratie uitgevoeren bij hogere temperatuur (t &gt; 55 °C) en kan een katalysator toegevoegd te worden. Deze katalysator is Mn</w:t>
      </w:r>
      <w:r>
        <w:rPr>
          <w:sz w:val="24"/>
          <w:szCs w:val="24"/>
          <w:vertAlign w:val="superscript"/>
          <w:lang w:val="nl-NL"/>
        </w:rPr>
        <w:t>2+</w:t>
      </w:r>
      <w:r>
        <w:rPr>
          <w:sz w:val="24"/>
          <w:szCs w:val="24"/>
          <w:lang w:val="nl-NL"/>
        </w:rPr>
        <w:t>, één van de reactieproducten. Daarom laat men bij het begin van de titratie een paar druppels KMnO</w:t>
      </w:r>
      <w:r>
        <w:rPr>
          <w:sz w:val="24"/>
          <w:szCs w:val="24"/>
          <w:vertAlign w:val="subscript"/>
          <w:lang w:val="nl-NL"/>
        </w:rPr>
        <w:t>4</w:t>
      </w:r>
      <w:r>
        <w:rPr>
          <w:sz w:val="24"/>
          <w:szCs w:val="24"/>
          <w:lang w:val="nl-NL"/>
        </w:rPr>
        <w:t xml:space="preserve"> heel langzaam reageren met het oxaalzuur. Wanneer het KMnO</w:t>
      </w:r>
      <w:r>
        <w:rPr>
          <w:sz w:val="24"/>
          <w:szCs w:val="24"/>
          <w:vertAlign w:val="subscript"/>
          <w:lang w:val="nl-NL"/>
        </w:rPr>
        <w:t>4</w:t>
      </w:r>
      <w:r>
        <w:rPr>
          <w:sz w:val="24"/>
          <w:szCs w:val="24"/>
          <w:lang w:val="nl-NL"/>
        </w:rPr>
        <w:t xml:space="preserve"> weg gereageerd is (volledige ontkleurt) is de katalysator Mn</w:t>
      </w:r>
      <w:r>
        <w:rPr>
          <w:sz w:val="24"/>
          <w:szCs w:val="24"/>
          <w:vertAlign w:val="superscript"/>
          <w:lang w:val="nl-NL"/>
        </w:rPr>
        <w:t>2+</w:t>
      </w:r>
      <w:r>
        <w:rPr>
          <w:sz w:val="24"/>
          <w:szCs w:val="24"/>
          <w:lang w:val="nl-NL"/>
        </w:rPr>
        <w:t xml:space="preserve"> in voldoende mate gevormd en kan de titratie met een normale snelheid verdergezet worden tot het S.P. bereikt is. Zoals reeds besproken bij de permanganometrie kan het intens paars gekleurde KMnO</w:t>
      </w:r>
      <w:r>
        <w:rPr>
          <w:sz w:val="24"/>
          <w:szCs w:val="24"/>
          <w:vertAlign w:val="subscript"/>
          <w:lang w:val="nl-NL"/>
        </w:rPr>
        <w:t>4</w:t>
      </w:r>
      <w:r>
        <w:rPr>
          <w:sz w:val="24"/>
          <w:szCs w:val="24"/>
          <w:lang w:val="nl-NL"/>
        </w:rPr>
        <w:t xml:space="preserve"> gebruikt worden als S.P.-detector (zelfindicatie). Dit wil zeggen dat men moet titreren tot een zo gering mogelijke paarskleuring. De geringste kleuring wijst op een overmaat aan KMnO</w:t>
      </w:r>
      <w:r>
        <w:rPr>
          <w:sz w:val="24"/>
          <w:szCs w:val="24"/>
          <w:vertAlign w:val="subscript"/>
          <w:lang w:val="nl-NL"/>
        </w:rPr>
        <w:t>4</w:t>
      </w:r>
      <w:r>
        <w:rPr>
          <w:sz w:val="24"/>
          <w:szCs w:val="24"/>
          <w:lang w:val="nl-NL"/>
        </w:rPr>
        <w:t>. Een bijkomende eis, specifiek voor deze titratie, is dat de kleur minstens dertig seconden moet blijven vooraleer als indicatie van het S.P. te mogen beschouwd worden. Verdwijnt de kleur binnen de 30s , dan wijst dit op een vertraagde reactie van KMnO4 met het oxaalzuur, wellicht te wijten aan een te lage temperatuur van de te titreren oplossing in de erlenmeyer. Warm dan opnieuw op tot t &gt; 55 °C. Verdwijnt daarentegen de kleur bij het S.P. bij langer wachten dan 30 s, dan hoeft men hiermee geen rekening te houden, daar dit het gevolg is van een nevenreactie van overtollig KMnO4:</w:t>
      </w:r>
    </w:p>
    <w:p>
      <w:pPr>
        <w:pStyle w:val="Normal"/>
        <w:rPr>
          <w:sz w:val="24"/>
          <w:szCs w:val="24"/>
          <w:lang w:val="nl-NL"/>
        </w:rPr>
      </w:pPr>
      <w:r>
        <w:rPr>
          <w:sz w:val="24"/>
          <w:szCs w:val="24"/>
          <w:lang w:val="nl-NL"/>
        </w:rPr>
        <w:t>2 MnO</w:t>
      </w:r>
      <w:r>
        <w:rPr>
          <w:sz w:val="24"/>
          <w:szCs w:val="24"/>
          <w:vertAlign w:val="subscript"/>
          <w:lang w:val="nl-NL"/>
        </w:rPr>
        <w:t>4</w:t>
      </w:r>
      <w:r>
        <w:rPr>
          <w:sz w:val="24"/>
          <w:szCs w:val="24"/>
          <w:vertAlign w:val="superscript"/>
          <w:lang w:val="nl-NL"/>
        </w:rPr>
        <w:t>-</w:t>
      </w:r>
      <w:r>
        <w:rPr>
          <w:sz w:val="24"/>
          <w:szCs w:val="24"/>
          <w:lang w:val="nl-NL"/>
        </w:rPr>
        <w:t>(aq) + 3 Mn</w:t>
      </w:r>
      <w:r>
        <w:rPr>
          <w:sz w:val="24"/>
          <w:szCs w:val="24"/>
          <w:vertAlign w:val="superscript"/>
          <w:lang w:val="nl-NL"/>
        </w:rPr>
        <w:t>2+</w:t>
      </w:r>
      <w:r>
        <w:rPr>
          <w:sz w:val="24"/>
          <w:szCs w:val="24"/>
          <w:lang w:val="nl-NL"/>
        </w:rPr>
        <w:t xml:space="preserve"> (aq) + 2 H</w:t>
      </w:r>
      <w:r>
        <w:rPr>
          <w:sz w:val="24"/>
          <w:szCs w:val="24"/>
          <w:vertAlign w:val="subscript"/>
          <w:lang w:val="nl-NL"/>
        </w:rPr>
        <w:t>2</w:t>
      </w:r>
      <w:r>
        <w:rPr>
          <w:sz w:val="24"/>
          <w:szCs w:val="24"/>
          <w:lang w:val="nl-NL"/>
        </w:rPr>
        <w:t xml:space="preserve">O (vl) </w:t>
      </w:r>
      <w:r>
        <w:rPr>
          <w:rFonts w:eastAsia="Wingdings" w:cs="Wingdings" w:ascii="Wingdings" w:hAnsi="Wingdings"/>
          <w:sz w:val="24"/>
          <w:szCs w:val="24"/>
          <w:lang w:val="nl-NL"/>
        </w:rPr>
        <w:t></w:t>
      </w:r>
      <w:r>
        <w:rPr>
          <w:sz w:val="24"/>
          <w:szCs w:val="24"/>
          <w:lang w:val="nl-NL"/>
        </w:rPr>
        <w:t xml:space="preserve"> 5 MnO</w:t>
      </w:r>
      <w:r>
        <w:rPr>
          <w:sz w:val="24"/>
          <w:szCs w:val="24"/>
          <w:vertAlign w:val="subscript"/>
          <w:lang w:val="nl-NL"/>
        </w:rPr>
        <w:t>2</w:t>
      </w:r>
      <w:r>
        <w:rPr>
          <w:sz w:val="24"/>
          <w:szCs w:val="24"/>
          <w:lang w:val="nl-NL"/>
        </w:rPr>
        <w:t xml:space="preserve"> (v) + 4 H</w:t>
      </w:r>
      <w:r>
        <w:rPr>
          <w:sz w:val="24"/>
          <w:szCs w:val="24"/>
          <w:vertAlign w:val="superscript"/>
          <w:lang w:val="nl-NL"/>
        </w:rPr>
        <w:t>+</w:t>
      </w:r>
      <w:r>
        <w:rPr>
          <w:sz w:val="24"/>
          <w:szCs w:val="24"/>
          <w:lang w:val="nl-NL"/>
        </w:rPr>
        <w:t xml:space="preserve"> (aq)</w:t>
      </w:r>
    </w:p>
    <w:p>
      <w:pPr>
        <w:pStyle w:val="Normal"/>
        <w:rPr>
          <w:b/>
          <w:b/>
          <w:bCs/>
          <w:sz w:val="24"/>
          <w:szCs w:val="24"/>
          <w:lang w:val="nl-NL"/>
        </w:rPr>
      </w:pPr>
      <w:r>
        <w:rPr>
          <w:b/>
          <w:bCs/>
          <w:sz w:val="24"/>
          <w:szCs w:val="24"/>
          <w:lang w:val="nl-NL"/>
        </w:rPr>
        <w:t>De titratie van een Fe</w:t>
      </w:r>
      <w:r>
        <w:rPr>
          <w:b/>
          <w:bCs/>
          <w:sz w:val="24"/>
          <w:szCs w:val="24"/>
          <w:vertAlign w:val="superscript"/>
          <w:lang w:val="nl-NL"/>
        </w:rPr>
        <w:t>2+</w:t>
      </w:r>
      <w:r>
        <w:rPr>
          <w:b/>
          <w:bCs/>
          <w:sz w:val="24"/>
          <w:szCs w:val="24"/>
          <w:lang w:val="nl-NL"/>
        </w:rPr>
        <w:t>-oplossing (permanganometrie):</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Fe</w:t>
      </w:r>
      <w:r>
        <w:rPr>
          <w:sz w:val="24"/>
          <w:szCs w:val="24"/>
          <w:vertAlign w:val="superscript"/>
          <w:lang w:val="nl-NL"/>
        </w:rPr>
        <w:t>2+</w:t>
      </w:r>
      <w:r>
        <w:rPr>
          <w:sz w:val="24"/>
          <w:szCs w:val="24"/>
          <w:lang w:val="nl-NL"/>
        </w:rPr>
        <w:t>-oplossing wordt bepaald via permanganometrie.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Fe</w:t>
      </w:r>
      <w:r>
        <w:rPr>
          <w:sz w:val="24"/>
          <w:szCs w:val="24"/>
          <w:vertAlign w:val="superscript"/>
          <w:lang w:val="nl-NL"/>
        </w:rPr>
        <w:t>2+</w:t>
      </w:r>
      <w:r>
        <w:rPr>
          <w:sz w:val="24"/>
          <w:szCs w:val="24"/>
          <w:lang w:val="nl-NL"/>
        </w:rPr>
        <w:t xml:space="preserve"> door KMnO</w:t>
      </w:r>
      <w:r>
        <w:rPr>
          <w:sz w:val="24"/>
          <w:szCs w:val="24"/>
          <w:vertAlign w:val="subscript"/>
          <w:lang w:val="nl-NL"/>
        </w:rPr>
        <w:t>4</w:t>
      </w:r>
      <w:r>
        <w:rPr>
          <w:sz w:val="24"/>
          <w:szCs w:val="24"/>
          <w:lang w:val="nl-NL"/>
        </w:rPr>
        <w:t xml:space="preserve"> geoxideerd tot Fe</w:t>
      </w:r>
      <w:r>
        <w:rPr>
          <w:sz w:val="24"/>
          <w:szCs w:val="24"/>
          <w:vertAlign w:val="superscript"/>
          <w:lang w:val="nl-NL"/>
        </w:rPr>
        <w:t>3+</w:t>
      </w:r>
      <w:r>
        <w:rPr>
          <w:sz w:val="24"/>
          <w:szCs w:val="24"/>
          <w:lang w:val="nl-NL"/>
        </w:rPr>
        <w:t>.</w:t>
      </w:r>
    </w:p>
    <w:p>
      <w:pPr>
        <w:pStyle w:val="Normal"/>
        <w:rPr>
          <w:b/>
          <w:b/>
          <w:bCs/>
          <w:sz w:val="32"/>
          <w:szCs w:val="32"/>
          <w:lang w:val="nl-NL"/>
        </w:rPr>
      </w:pPr>
      <w:r>
        <w:rPr>
          <w:b/>
          <w:bCs/>
          <w:sz w:val="32"/>
          <w:szCs w:val="32"/>
          <w:lang w:val="nl-NL"/>
        </w:rPr>
        <w:t>Werkwijze:</w:t>
      </w:r>
    </w:p>
    <w:p>
      <w:pPr>
        <w:pStyle w:val="Normal"/>
        <w:rPr>
          <w:sz w:val="24"/>
          <w:szCs w:val="24"/>
          <w:lang w:val="nl-NL"/>
        </w:rPr>
      </w:pPr>
      <w:r>
        <w:rPr>
          <w:b/>
          <w:bCs/>
          <w:sz w:val="24"/>
          <w:szCs w:val="24"/>
          <w:lang w:val="nl-NL"/>
        </w:rPr>
        <w:t>Stellen van de KMnO</w:t>
      </w:r>
      <w:r>
        <w:rPr>
          <w:b/>
          <w:bCs/>
          <w:sz w:val="24"/>
          <w:szCs w:val="24"/>
          <w:vertAlign w:val="subscript"/>
          <w:lang w:val="nl-NL"/>
        </w:rPr>
        <w:t>4</w:t>
      </w:r>
      <w:r>
        <w:rPr>
          <w:b/>
          <w:bCs/>
          <w:sz w:val="24"/>
          <w:szCs w:val="24"/>
          <w:lang w:val="nl-NL"/>
        </w:rPr>
        <w:t>-oplossing:</w:t>
      </w:r>
    </w:p>
    <w:p>
      <w:pPr>
        <w:pStyle w:val="Normal"/>
        <w:rPr>
          <w:sz w:val="24"/>
          <w:szCs w:val="24"/>
          <w:lang w:val="nl-NL"/>
        </w:rPr>
      </w:pPr>
      <w:r>
        <w:rPr>
          <w:sz w:val="24"/>
          <w:szCs w:val="24"/>
          <w:lang w:val="nl-NL"/>
        </w:rPr>
        <w:t>De concentratie van de kaliumpermanganaatoplossing (KMnO</w:t>
      </w:r>
      <w:r>
        <w:rPr>
          <w:sz w:val="24"/>
          <w:szCs w:val="24"/>
          <w:vertAlign w:val="subscript"/>
          <w:lang w:val="nl-NL"/>
        </w:rPr>
        <w:t>4</w:t>
      </w:r>
      <w:r>
        <w:rPr>
          <w:sz w:val="24"/>
          <w:szCs w:val="24"/>
          <w:lang w:val="nl-NL"/>
        </w:rPr>
        <w:t>) wordt bepaald door titratie met oxaalzuur. 50 L stockoplossing bevat 3152 g oxaalzuurdihydraat ((COOH)2.2 H</w:t>
      </w:r>
      <w:r>
        <w:rPr>
          <w:sz w:val="24"/>
          <w:szCs w:val="24"/>
          <w:vertAlign w:val="subscript"/>
          <w:lang w:val="nl-NL"/>
        </w:rPr>
        <w:t>2</w:t>
      </w:r>
      <w:r>
        <w:rPr>
          <w:sz w:val="24"/>
          <w:szCs w:val="24"/>
          <w:lang w:val="nl-NL"/>
        </w:rPr>
        <w:t>O).</w:t>
      </w:r>
    </w:p>
    <w:p>
      <w:pPr>
        <w:pStyle w:val="Normal"/>
        <w:rPr>
          <w:sz w:val="24"/>
          <w:szCs w:val="24"/>
          <w:lang w:val="nl-NL"/>
        </w:rPr>
      </w:pPr>
      <w:r>
        <w:rPr>
          <w:sz w:val="24"/>
          <w:szCs w:val="24"/>
          <w:lang w:val="nl-NL"/>
        </w:rPr>
        <w:t>Pipetteer 10 ml van deze oxaalzuur-stockoplossing in een maatkolf van 100 ml en leng aan met gedestilleerd water tot de ijkstreep. Zorgvuldig mengen is belangrijk. Als het homogeniseren niet goed gebeurt, kan dit aanleiding geven tot grote meetfouten. Spoel de pipet en pipetteer  10 ml van deze verdunde oxaalzuuroplossing in een erlenmeyer van 250 ml. 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(maatcilinder) toe. Verwarm tot 70-80 °C (vastnemen met de hand is dan nog net mogelijk). Titreer vervolgens onmiddellijk met KMnO</w:t>
      </w:r>
      <w:r>
        <w:rPr>
          <w:sz w:val="24"/>
          <w:szCs w:val="24"/>
          <w:vertAlign w:val="subscript"/>
          <w:lang w:val="nl-NL"/>
        </w:rPr>
        <w:t>4</w:t>
      </w:r>
      <w:r>
        <w:rPr>
          <w:sz w:val="24"/>
          <w:szCs w:val="24"/>
          <w:lang w:val="nl-NL"/>
        </w:rPr>
        <w:t>. Begin met 1 druppel. Voeg de tweede pas toe als de eerste volledig ontkleurd is (Dit kan een tijdje duren). Titreer in het begin dus zeer traag, anders ontstaat er MnO</w:t>
      </w:r>
      <w:r>
        <w:rPr>
          <w:sz w:val="24"/>
          <w:szCs w:val="24"/>
          <w:vertAlign w:val="subscript"/>
          <w:lang w:val="nl-NL"/>
        </w:rPr>
        <w:t>2</w:t>
      </w:r>
      <w:r>
        <w:rPr>
          <w:sz w:val="24"/>
          <w:szCs w:val="24"/>
          <w:lang w:val="nl-NL"/>
        </w:rPr>
        <w:t xml:space="preserve"> (dit is een bruine neerslag). Na het toevoegen van enkele druppels kan de titratie met normale snelheid en onder voortdurend omschudden verdergezet worden tot het ontstaan van een juist zichtbare paarse kleur die gedurende 30 seconden blijft. Belangrijk: De temperatuur bij het eindpunt van de titratie moet groter zijn dan 55 °C. Als dat niet zo is moet i het terug opwarmen. Titratie herhalen tot 3 overeenstemmende resultaten.</w:t>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b/>
          <w:b/>
          <w:bCs/>
          <w:sz w:val="24"/>
          <w:szCs w:val="24"/>
          <w:lang w:val="nl-NL"/>
        </w:rPr>
      </w:pPr>
      <w:r>
        <w:rPr>
          <w:b/>
          <w:bCs/>
          <w:sz w:val="24"/>
          <w:szCs w:val="24"/>
          <w:lang w:val="nl-NL"/>
        </w:rPr>
        <w:t>De titratie van de Fe</w:t>
      </w:r>
      <w:r>
        <w:rPr>
          <w:b/>
          <w:bCs/>
          <w:sz w:val="24"/>
          <w:szCs w:val="24"/>
          <w:vertAlign w:val="superscript"/>
          <w:lang w:val="nl-NL"/>
        </w:rPr>
        <w:t>2+</w:t>
      </w:r>
      <w:r>
        <w:rPr>
          <w:b/>
          <w:bCs/>
          <w:sz w:val="24"/>
          <w:szCs w:val="24"/>
          <w:lang w:val="nl-NL"/>
        </w:rPr>
        <w:t>-oplossing:</w:t>
      </w:r>
    </w:p>
    <w:p>
      <w:pPr>
        <w:pStyle w:val="Normal"/>
        <w:rPr>
          <w:sz w:val="24"/>
          <w:szCs w:val="24"/>
          <w:lang w:val="nl-NL"/>
        </w:rPr>
      </w:pPr>
      <w:r>
        <w:rPr>
          <w:sz w:val="24"/>
          <w:szCs w:val="24"/>
          <w:lang w:val="nl-NL"/>
        </w:rPr>
        <w:t>De concentratie van de Fe</w:t>
      </w:r>
      <w:r>
        <w:rPr>
          <w:sz w:val="24"/>
          <w:szCs w:val="24"/>
          <w:vertAlign w:val="superscript"/>
          <w:lang w:val="nl-NL"/>
        </w:rPr>
        <w:t>2+</w:t>
      </w:r>
      <w:r>
        <w:rPr>
          <w:sz w:val="24"/>
          <w:szCs w:val="24"/>
          <w:lang w:val="nl-NL"/>
        </w:rPr>
        <w:t>-oplossing wordt bepaald door titratie met een kaliumpermanganaatoplossing. Pipetteer (zuivere, voorgespoelde pipet) 10 ml van de Fe</w:t>
      </w:r>
      <w:r>
        <w:rPr>
          <w:sz w:val="24"/>
          <w:szCs w:val="24"/>
          <w:vertAlign w:val="superscript"/>
          <w:lang w:val="nl-NL"/>
        </w:rPr>
        <w:t>2+</w:t>
      </w:r>
      <w:r>
        <w:rPr>
          <w:sz w:val="24"/>
          <w:szCs w:val="24"/>
          <w:lang w:val="nl-NL"/>
        </w:rPr>
        <w:t>-oplossing in een erlenmeyer van 250 ml. 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(maatcilinder) toe. Titreer vervolgens met de gestelde KMnO</w:t>
      </w:r>
      <w:r>
        <w:rPr>
          <w:sz w:val="24"/>
          <w:szCs w:val="24"/>
          <w:vertAlign w:val="subscript"/>
          <w:lang w:val="nl-NL"/>
        </w:rPr>
        <w:t>4</w:t>
      </w:r>
      <w:r>
        <w:rPr>
          <w:sz w:val="24"/>
          <w:szCs w:val="24"/>
          <w:lang w:val="nl-NL"/>
        </w:rPr>
        <w:t>-oplossing. Voeg druppelsgewijs en onder voortdurend omschudden KMnO</w:t>
      </w:r>
      <w:r>
        <w:rPr>
          <w:sz w:val="24"/>
          <w:szCs w:val="24"/>
          <w:vertAlign w:val="subscript"/>
          <w:lang w:val="nl-NL"/>
        </w:rPr>
        <w:t>4</w:t>
      </w:r>
      <w:r>
        <w:rPr>
          <w:sz w:val="24"/>
          <w:szCs w:val="24"/>
          <w:lang w:val="nl-NL"/>
        </w:rPr>
        <w:t xml:space="preserve"> toe tot het ontstaan van een juist zichtbare paarse kleur. Titratie herhalen tot 3 overeenstemmende resultaten.</w:t>
      </w:r>
    </w:p>
    <w:p>
      <w:pPr>
        <w:pStyle w:val="Normal"/>
        <w:rPr>
          <w:sz w:val="32"/>
          <w:szCs w:val="32"/>
          <w:lang w:val="nl-NL"/>
        </w:rPr>
      </w:pPr>
      <w:r>
        <w:rPr>
          <w:b/>
          <w:bCs/>
          <w:sz w:val="32"/>
          <w:szCs w:val="32"/>
          <w:lang w:val="nl-NL"/>
        </w:rPr>
        <w:t>Benodigdheden:</w:t>
      </w:r>
    </w:p>
    <w:p>
      <w:pPr>
        <w:pStyle w:val="Normal"/>
        <w:rPr>
          <w:b/>
          <w:b/>
          <w:bCs/>
          <w:sz w:val="24"/>
          <w:szCs w:val="24"/>
          <w:lang w:val="nl-NL"/>
        </w:rPr>
      </w:pPr>
      <w:r>
        <w:rPr>
          <w:b/>
          <w:bCs/>
          <w:sz w:val="24"/>
          <w:szCs w:val="24"/>
          <w:lang w:val="nl-NL"/>
        </w:rPr>
        <w:t>Chemicaliën/stoffen:</w:t>
      </w:r>
    </w:p>
    <w:p>
      <w:pPr>
        <w:pStyle w:val="ListParagraph"/>
        <w:numPr>
          <w:ilvl w:val="0"/>
          <w:numId w:val="1"/>
        </w:numPr>
        <w:rPr>
          <w:b/>
          <w:b/>
          <w:bCs/>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p>
      <w:pPr>
        <w:pStyle w:val="ListParagraph"/>
        <w:numPr>
          <w:ilvl w:val="0"/>
          <w:numId w:val="1"/>
        </w:numPr>
        <w:rPr>
          <w:b/>
          <w:b/>
          <w:bCs/>
          <w:sz w:val="24"/>
          <w:szCs w:val="24"/>
          <w:lang w:val="nl-NL"/>
        </w:rPr>
      </w:pPr>
      <w:r>
        <w:rPr>
          <w:sz w:val="24"/>
          <w:szCs w:val="24"/>
          <w:lang w:val="nl-NL"/>
        </w:rPr>
        <w:t>Fe</w:t>
      </w:r>
      <w:r>
        <w:rPr>
          <w:sz w:val="24"/>
          <w:szCs w:val="24"/>
          <w:vertAlign w:val="superscript"/>
          <w:lang w:val="nl-NL"/>
        </w:rPr>
        <w:t>2+</w:t>
      </w:r>
      <w:r>
        <w:rPr>
          <w:sz w:val="24"/>
          <w:szCs w:val="24"/>
          <w:lang w:val="nl-NL"/>
        </w:rPr>
        <w:t>-staal of oplossing</w:t>
      </w:r>
    </w:p>
    <w:p>
      <w:pPr>
        <w:pStyle w:val="ListParagraph"/>
        <w:numPr>
          <w:ilvl w:val="0"/>
          <w:numId w:val="1"/>
        </w:numPr>
        <w:rPr>
          <w:b/>
          <w:b/>
          <w:bCs/>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ListParagraph"/>
        <w:numPr>
          <w:ilvl w:val="0"/>
          <w:numId w:val="1"/>
        </w:numPr>
        <w:rPr>
          <w:b/>
          <w:b/>
          <w:bCs/>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(zuur milieu)]</w:t>
      </w:r>
    </w:p>
    <w:p>
      <w:pPr>
        <w:pStyle w:val="ListParagraph"/>
        <w:numPr>
          <w:ilvl w:val="0"/>
          <w:numId w:val="1"/>
        </w:numPr>
        <w:rPr>
          <w:b/>
          <w:b/>
          <w:bCs/>
          <w:sz w:val="24"/>
          <w:szCs w:val="24"/>
          <w:lang w:val="nl-NL"/>
        </w:rPr>
      </w:pPr>
      <w:r>
        <w:rPr>
          <w:sz w:val="24"/>
          <w:szCs w:val="24"/>
          <w:lang w:val="nl-NL"/>
        </w:rPr>
        <w:t>Gedestilleerd water (gedestilleerd H</w:t>
      </w:r>
      <w:r>
        <w:rPr>
          <w:sz w:val="24"/>
          <w:szCs w:val="24"/>
          <w:vertAlign w:val="subscript"/>
          <w:lang w:val="nl-NL"/>
        </w:rPr>
        <w:t>2</w:t>
      </w:r>
      <w:r>
        <w:rPr>
          <w:sz w:val="24"/>
          <w:szCs w:val="24"/>
          <w:lang w:val="nl-NL"/>
        </w:rPr>
        <w:t>O)</w:t>
      </w:r>
    </w:p>
    <w:p>
      <w:pPr>
        <w:pStyle w:val="Normal"/>
        <w:rPr>
          <w:b/>
          <w:b/>
          <w:bCs/>
          <w:sz w:val="24"/>
          <w:szCs w:val="24"/>
          <w:lang w:val="nl-NL"/>
        </w:rPr>
      </w:pPr>
      <w:r>
        <w:rPr>
          <w:b/>
          <w:bCs/>
          <w:sz w:val="24"/>
          <w:szCs w:val="24"/>
          <w:lang w:val="nl-NL"/>
        </w:rPr>
        <w:t>Materiaal:</w:t>
      </w:r>
    </w:p>
    <w:p>
      <w:pPr>
        <w:pStyle w:val="ListParagraph"/>
        <w:numPr>
          <w:ilvl w:val="0"/>
          <w:numId w:val="1"/>
        </w:numPr>
        <w:rPr>
          <w:sz w:val="24"/>
          <w:szCs w:val="24"/>
          <w:lang w:val="nl-NL"/>
        </w:rPr>
      </w:pPr>
      <w:r>
        <w:rPr>
          <w:sz w:val="24"/>
          <w:szCs w:val="24"/>
          <w:lang w:val="nl-NL"/>
        </w:rPr>
        <w:t>Pipet</w:t>
      </w:r>
    </w:p>
    <w:p>
      <w:pPr>
        <w:pStyle w:val="ListParagraph"/>
        <w:numPr>
          <w:ilvl w:val="0"/>
          <w:numId w:val="1"/>
        </w:numPr>
        <w:rPr>
          <w:sz w:val="24"/>
          <w:szCs w:val="24"/>
          <w:lang w:val="nl-NL"/>
        </w:rPr>
      </w:pPr>
      <w:r>
        <w:rPr>
          <w:sz w:val="24"/>
          <w:szCs w:val="24"/>
          <w:lang w:val="nl-NL"/>
        </w:rPr>
        <w:t>Erlenmeyer (250 ml)</w:t>
      </w:r>
    </w:p>
    <w:p>
      <w:pPr>
        <w:pStyle w:val="ListParagraph"/>
        <w:numPr>
          <w:ilvl w:val="0"/>
          <w:numId w:val="1"/>
        </w:numPr>
        <w:rPr>
          <w:sz w:val="24"/>
          <w:szCs w:val="24"/>
          <w:lang w:val="nl-NL"/>
        </w:rPr>
      </w:pPr>
      <w:r>
        <w:rPr>
          <w:sz w:val="24"/>
          <w:szCs w:val="24"/>
          <w:lang w:val="nl-NL"/>
        </w:rPr>
        <w:t>Maatcilinder (10, 25,100 ml)</w:t>
      </w:r>
    </w:p>
    <w:p>
      <w:pPr>
        <w:pStyle w:val="ListParagraph"/>
        <w:numPr>
          <w:ilvl w:val="0"/>
          <w:numId w:val="1"/>
        </w:numPr>
        <w:rPr>
          <w:sz w:val="24"/>
          <w:szCs w:val="24"/>
          <w:lang w:val="nl-NL"/>
        </w:rPr>
      </w:pPr>
      <w:r>
        <w:rPr>
          <w:sz w:val="24"/>
          <w:szCs w:val="24"/>
          <w:lang w:val="nl-NL"/>
        </w:rPr>
        <w:t>Buret</w:t>
      </w:r>
    </w:p>
    <w:p>
      <w:pPr>
        <w:pStyle w:val="ListParagraph"/>
        <w:numPr>
          <w:ilvl w:val="0"/>
          <w:numId w:val="1"/>
        </w:numPr>
        <w:rPr>
          <w:sz w:val="24"/>
          <w:szCs w:val="24"/>
          <w:lang w:val="nl-NL"/>
        </w:rPr>
      </w:pPr>
      <w:r>
        <w:rPr>
          <w:sz w:val="24"/>
          <w:szCs w:val="24"/>
          <w:lang w:val="nl-NL"/>
        </w:rPr>
        <w:t>Statief, klemmen, …</w:t>
      </w:r>
    </w:p>
    <w:p>
      <w:pPr>
        <w:pStyle w:val="ListParagraph"/>
        <w:numPr>
          <w:ilvl w:val="0"/>
          <w:numId w:val="1"/>
        </w:numPr>
        <w:rPr>
          <w:sz w:val="24"/>
          <w:szCs w:val="24"/>
          <w:lang w:val="nl-NL"/>
        </w:rPr>
      </w:pPr>
      <w:r>
        <w:rPr>
          <w:sz w:val="24"/>
          <w:szCs w:val="24"/>
          <w:lang w:val="nl-NL"/>
        </w:rPr>
        <w:t>Analytische balans</w:t>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b/>
          <w:b/>
          <w:bCs/>
          <w:sz w:val="32"/>
          <w:szCs w:val="32"/>
          <w:lang w:val="nl-NL"/>
        </w:rPr>
      </w:pPr>
      <w:r>
        <w:rPr>
          <w:b/>
          <w:bCs/>
          <w:sz w:val="32"/>
          <w:szCs w:val="32"/>
          <w:lang w:val="nl-NL"/>
        </w:rPr>
        <w:t>H- en P-zinnen:</w:t>
      </w:r>
    </w:p>
    <w:tbl>
      <w:tblPr>
        <w:tblStyle w:val="Tabelraster"/>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b/>
                <w:b/>
                <w:bCs/>
                <w:sz w:val="24"/>
                <w:szCs w:val="24"/>
                <w:lang w:val="nl-NL"/>
              </w:rPr>
            </w:pPr>
            <w:r>
              <w:rPr>
                <w:b/>
                <w:bCs/>
                <w:sz w:val="24"/>
                <w:szCs w:val="24"/>
                <w:lang w:val="nl-NL"/>
              </w:rPr>
              <w:t>Stoffen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H-zinnen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P-zinnen</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H272-302-410</w:t>
            </w:r>
          </w:p>
        </w:tc>
        <w:tc>
          <w:tcPr>
            <w:tcW w:w="3117" w:type="dxa"/>
            <w:tcBorders/>
            <w:shd w:fill="auto" w:val="clear"/>
          </w:tcPr>
          <w:p>
            <w:pPr>
              <w:pStyle w:val="Normal"/>
              <w:spacing w:lineRule="auto" w:line="240" w:before="0" w:after="0"/>
              <w:rPr>
                <w:sz w:val="24"/>
                <w:szCs w:val="24"/>
                <w:lang w:val="nl-NL"/>
              </w:rPr>
            </w:pPr>
            <w:r>
              <w:rPr>
                <w:sz w:val="24"/>
                <w:szCs w:val="24"/>
                <w:lang w:val="nl-NL"/>
              </w:rPr>
              <w:t>P210-273-301+312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tc>
        <w:tc>
          <w:tcPr>
            <w:tcW w:w="3117" w:type="dxa"/>
            <w:tcBorders/>
            <w:shd w:fill="auto" w:val="clear"/>
          </w:tcPr>
          <w:p>
            <w:pPr>
              <w:pStyle w:val="Normal"/>
              <w:spacing w:lineRule="auto" w:line="240" w:before="0" w:after="0"/>
              <w:rPr>
                <w:sz w:val="24"/>
                <w:szCs w:val="24"/>
                <w:lang w:val="nl-NL"/>
              </w:rPr>
            </w:pPr>
            <w:r>
              <w:rPr>
                <w:sz w:val="24"/>
                <w:szCs w:val="24"/>
                <w:lang w:val="nl-NL"/>
              </w:rPr>
              <w:t>H312-302</w:t>
            </w:r>
          </w:p>
        </w:tc>
        <w:tc>
          <w:tcPr>
            <w:tcW w:w="3117" w:type="dxa"/>
            <w:tcBorders/>
            <w:shd w:fill="auto" w:val="clear"/>
          </w:tcPr>
          <w:p>
            <w:pPr>
              <w:pStyle w:val="Normal"/>
              <w:spacing w:lineRule="auto" w:line="240" w:before="0" w:after="0"/>
              <w:rPr>
                <w:sz w:val="24"/>
                <w:szCs w:val="24"/>
                <w:lang w:val="nl-NL"/>
              </w:rPr>
            </w:pPr>
            <w:r>
              <w:rPr>
                <w:sz w:val="24"/>
                <w:szCs w:val="24"/>
                <w:lang w:val="nl-NL"/>
              </w:rPr>
              <w:t>P302+352-312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H314</w:t>
            </w:r>
          </w:p>
        </w:tc>
        <w:tc>
          <w:tcPr>
            <w:tcW w:w="3117" w:type="dxa"/>
            <w:tcBorders/>
            <w:shd w:fill="auto" w:val="clear"/>
          </w:tcPr>
          <w:p>
            <w:pPr>
              <w:pStyle w:val="Normal"/>
              <w:spacing w:lineRule="auto" w:line="240" w:before="0" w:after="0"/>
              <w:rPr>
                <w:sz w:val="24"/>
                <w:szCs w:val="24"/>
                <w:lang w:val="nl-NL"/>
              </w:rPr>
            </w:pPr>
            <w:r>
              <w:rPr>
                <w:sz w:val="24"/>
                <w:szCs w:val="24"/>
                <w:lang w:val="nl-NL"/>
              </w:rPr>
              <w:t>P280, 260, 304+340, 303+361+352, 310, 305+351+338, 301+330+331</w:t>
            </w:r>
          </w:p>
        </w:tc>
      </w:tr>
    </w:tbl>
    <w:p>
      <w:pPr>
        <w:pStyle w:val="Normal"/>
        <w:rPr>
          <w:sz w:val="24"/>
          <w:szCs w:val="24"/>
          <w:lang w:val="nl-NL"/>
        </w:rPr>
      </w:pPr>
      <w:r>
        <w:rPr>
          <w:sz w:val="24"/>
          <w:szCs w:val="24"/>
          <w:lang w:val="nl-NL"/>
        </w:rPr>
      </w:r>
    </w:p>
    <w:p>
      <w:pPr>
        <w:pStyle w:val="Normal"/>
        <w:spacing w:before="0" w:after="16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Jonas Maes</w:t>
    </w:r>
  </w:p>
  <w:p>
    <w:pPr>
      <w:pStyle w:val="Header"/>
      <w:rPr/>
    </w:pPr>
    <w:r>
      <w:rPr/>
      <w:t>6TC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f6acf"/>
    <w:rPr/>
  </w:style>
  <w:style w:type="character" w:styleId="VoettekstChar" w:customStyle="1">
    <w:name w:val="Voettekst Char"/>
    <w:basedOn w:val="DefaultParagraphFont"/>
    <w:link w:val="Voettekst"/>
    <w:uiPriority w:val="99"/>
    <w:qFormat/>
    <w:rsid w:val="009f6acf"/>
    <w:rPr/>
  </w:style>
  <w:style w:type="character" w:styleId="ListLabel1">
    <w:name w:val="ListLabel 1"/>
    <w:qFormat/>
    <w:rPr>
      <w:rFonts w:eastAsia="Calibri" w:cs="Calibri"/>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KoptekstChar"/>
    <w:uiPriority w:val="99"/>
    <w:unhideWhenUsed/>
    <w:rsid w:val="009f6acf"/>
    <w:pPr>
      <w:tabs>
        <w:tab w:val="center" w:pos="4680" w:leader="none"/>
        <w:tab w:val="right" w:pos="9360" w:leader="none"/>
      </w:tabs>
      <w:spacing w:lineRule="auto" w:line="240" w:before="0" w:after="0"/>
    </w:pPr>
    <w:rPr/>
  </w:style>
  <w:style w:type="paragraph" w:styleId="Footer">
    <w:name w:val="Footer"/>
    <w:basedOn w:val="Normal"/>
    <w:link w:val="VoettekstChar"/>
    <w:uiPriority w:val="99"/>
    <w:unhideWhenUsed/>
    <w:rsid w:val="009f6ac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04a15"/>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55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LibreOffice/6.0.2.1$MacOSX_X86_64 LibreOffice_project/f7f06a8f319e4b62f9bc5095aa112a65d2f3ac89</Application>
  <Pages>5</Pages>
  <Words>934</Words>
  <Characters>5306</Characters>
  <CharactersWithSpaces>6183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2020-11-29T10:32:00Z</dcterms:created>
  <dc:creator>jonas maes</dc:creator>
  <dc:description/>
  <dc:language>en-US</dc:language>
  <cp:lastModifiedBy/>
  <dcterms:modified xsi:type="dcterms:W3CDTF">2021-02-10T16:39:25Z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