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 w:hint="eastAsia"/>
          <w:color w:val="4B4B4B"/>
          <w:kern w:val="0"/>
          <w:sz w:val="22"/>
        </w:rPr>
      </w:pPr>
      <w:r>
        <w:rPr>
          <w:rFonts w:ascii="Arial" w:hAnsi="Arial" w:cs="Arial"/>
          <w:b/>
          <w:bCs/>
          <w:color w:val="333333"/>
          <w:sz w:val="22"/>
        </w:rPr>
        <w:t>UML</w:t>
      </w:r>
      <w:r>
        <w:rPr>
          <w:rFonts w:ascii="Arial" w:hAnsi="Arial" w:cs="Arial"/>
          <w:b/>
          <w:bCs/>
          <w:color w:val="333333"/>
          <w:sz w:val="22"/>
        </w:rPr>
        <w:t>中类图实例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接口：空心圆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直线（唐老鸭</w:t>
      </w:r>
      <w:proofErr w:type="gramStart"/>
      <w:r w:rsidRPr="009447F5">
        <w:rPr>
          <w:rFonts w:ascii="Georgia" w:eastAsia="宋体" w:hAnsi="Georgia" w:cs="Arial"/>
          <w:color w:val="4B4B4B"/>
          <w:kern w:val="0"/>
          <w:sz w:val="22"/>
        </w:rPr>
        <w:t>类实现</w:t>
      </w:r>
      <w:proofErr w:type="gramEnd"/>
      <w:r w:rsidRPr="009447F5">
        <w:rPr>
          <w:rFonts w:ascii="Georgia" w:eastAsia="宋体" w:hAnsi="Georgia" w:cs="Arial"/>
          <w:color w:val="4B4B4B"/>
          <w:kern w:val="0"/>
          <w:sz w:val="22"/>
        </w:rPr>
        <w:t>了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‘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讲人话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’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）；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br/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依赖：虚线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箭头（动物和空气的关系）；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br/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关联：实线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箭头（企鹅需要知道气候才迁移）；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br/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聚合：空心四边形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实线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箭头（雁群和大雁的关系）；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br/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合成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/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组合：实心四边形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实线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箭头（鸟和翅膀的关系）；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br/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泛化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/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继承：空心三角形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实线（动物和鸟的继承关系）；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br/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实现：空心三角形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虚线（实现大雁飞翔的接口）；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 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7F5">
        <w:rPr>
          <w:rFonts w:ascii="Georgia" w:eastAsia="宋体" w:hAnsi="Georgia" w:cs="Arial"/>
          <w:b/>
          <w:bCs/>
          <w:color w:val="4B4B4B"/>
          <w:kern w:val="0"/>
          <w:sz w:val="22"/>
        </w:rPr>
        <w:t>UML</w:t>
      </w:r>
      <w:r w:rsidRPr="009447F5">
        <w:rPr>
          <w:rFonts w:ascii="Georgia" w:eastAsia="宋体" w:hAnsi="Georgia" w:cs="Arial"/>
          <w:b/>
          <w:bCs/>
          <w:color w:val="4B4B4B"/>
          <w:kern w:val="0"/>
          <w:sz w:val="22"/>
        </w:rPr>
        <w:t>类图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  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>
        <w:rPr>
          <w:rFonts w:ascii="Georgia" w:eastAsia="宋体" w:hAnsi="Georgia" w:cs="Arial"/>
          <w:noProof/>
          <w:color w:val="4B4B4B"/>
          <w:kern w:val="0"/>
          <w:sz w:val="22"/>
        </w:rPr>
        <w:drawing>
          <wp:inline distT="0" distB="0" distL="0" distR="0">
            <wp:extent cx="6699250" cy="6381115"/>
            <wp:effectExtent l="19050" t="0" r="6350" b="0"/>
            <wp:docPr id="1" name="图片 1" descr="http://hiphotos.baidu.com/pakko/pic/item/7ffe76974b77902654fb9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pakko/pic/item/7ffe76974b77902654fb96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0" cy="638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解释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UML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类图：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lastRenderedPageBreak/>
        <w:t xml:space="preserve">1.       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首先看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动物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矩形框，它代表一个类。该类图分为三层，第一层显示类的名称，如果是抽象</w:t>
      </w:r>
      <w:proofErr w:type="gramStart"/>
      <w:r w:rsidRPr="009447F5">
        <w:rPr>
          <w:rFonts w:ascii="Georgia" w:eastAsia="宋体" w:hAnsi="Georgia" w:cs="Arial"/>
          <w:color w:val="4B4B4B"/>
          <w:kern w:val="0"/>
          <w:sz w:val="22"/>
        </w:rPr>
        <w:t>类就要</w:t>
      </w:r>
      <w:proofErr w:type="gramEnd"/>
      <w:r w:rsidRPr="009447F5">
        <w:rPr>
          <w:rFonts w:ascii="Georgia" w:eastAsia="宋体" w:hAnsi="Georgia" w:cs="Arial"/>
          <w:color w:val="4B4B4B"/>
          <w:kern w:val="0"/>
          <w:sz w:val="22"/>
        </w:rPr>
        <w:t>用斜体显示。第二层是类的特性，通常就是字段和属性。第三层是类的操作，通常是方法和行为。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   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注意前面的符号，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‘+’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public, ‘—’ 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private, ‘#’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protected.   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>
        <w:rPr>
          <w:rFonts w:ascii="Georgia" w:eastAsia="宋体" w:hAnsi="Georgia" w:cs="Arial"/>
          <w:noProof/>
          <w:color w:val="4B4B4B"/>
          <w:kern w:val="0"/>
          <w:sz w:val="22"/>
        </w:rPr>
        <w:drawing>
          <wp:inline distT="0" distB="0" distL="0" distR="0">
            <wp:extent cx="2216150" cy="1153160"/>
            <wp:effectExtent l="19050" t="0" r="0" b="0"/>
            <wp:docPr id="2" name="图片 2" descr="http://hiphotos.baidu.com/pakko/pic/item/772d6d6d41621fb0421694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pakko/pic/item/772d6d6d41621fb0421694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                                           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2.       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飞翔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矩形框表示一个接口图，它与类图的区别主要是顶端有《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interface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》显示，第一行是接口名称，第二行是接口方法。接口还有另一种表示方法，俗称棒棒糖表示法，就是唐老鸭</w:t>
      </w:r>
      <w:proofErr w:type="gramStart"/>
      <w:r w:rsidRPr="009447F5">
        <w:rPr>
          <w:rFonts w:ascii="Georgia" w:eastAsia="宋体" w:hAnsi="Georgia" w:cs="Arial"/>
          <w:color w:val="4B4B4B"/>
          <w:kern w:val="0"/>
          <w:sz w:val="22"/>
        </w:rPr>
        <w:t>类实现</w:t>
      </w:r>
      <w:proofErr w:type="gramEnd"/>
      <w:r w:rsidRPr="009447F5">
        <w:rPr>
          <w:rFonts w:ascii="Georgia" w:eastAsia="宋体" w:hAnsi="Georgia" w:cs="Arial"/>
          <w:color w:val="4B4B4B"/>
          <w:kern w:val="0"/>
          <w:sz w:val="22"/>
        </w:rPr>
        <w:t>了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讲人话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的接口。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 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>
        <w:rPr>
          <w:rFonts w:ascii="Georgia" w:eastAsia="宋体" w:hAnsi="Georgia" w:cs="Arial"/>
          <w:noProof/>
          <w:color w:val="4B4B4B"/>
          <w:kern w:val="0"/>
          <w:sz w:val="22"/>
        </w:rPr>
        <w:drawing>
          <wp:inline distT="0" distB="0" distL="0" distR="0">
            <wp:extent cx="4760595" cy="1510665"/>
            <wp:effectExtent l="19050" t="0" r="1905" b="0"/>
            <wp:docPr id="3" name="图片 3" descr="http://hiphotos.baidu.com/pakko/pic/item/7b38e2fb558fc0694e4aea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pakko/pic/item/7b38e2fb558fc0694e4aea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              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proofErr w:type="gramStart"/>
      <w:r w:rsidRPr="009447F5">
        <w:rPr>
          <w:rFonts w:ascii="Georgia" w:eastAsia="宋体" w:hAnsi="Georgia" w:cs="Arial"/>
          <w:color w:val="0000FF"/>
          <w:kern w:val="0"/>
          <w:sz w:val="22"/>
        </w:rPr>
        <w:t>interface</w:t>
      </w:r>
      <w:proofErr w:type="gramEnd"/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IFly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                              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interface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Ilanguage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>                              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{                                              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void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Fly();                                    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void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Speak();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}                                             }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3.       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动物，鸟，鸭，唐老鸭他们之间都是继承的关系，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继承关系用空心三角形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实现来表示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。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   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>
        <w:rPr>
          <w:rFonts w:ascii="Georgia" w:eastAsia="宋体" w:hAnsi="Georgia" w:cs="Arial"/>
          <w:noProof/>
          <w:color w:val="4B4B4B"/>
          <w:kern w:val="0"/>
          <w:sz w:val="22"/>
        </w:rPr>
        <w:drawing>
          <wp:inline distT="0" distB="0" distL="0" distR="0">
            <wp:extent cx="2245995" cy="2375535"/>
            <wp:effectExtent l="19050" t="0" r="1905" b="0"/>
            <wp:docPr id="4" name="图片 4" descr="http://hiphotos.baidu.com/pakko/pic/item/6dd53d2257d38def4723e8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photos.baidu.com/pakko/pic/item/6dd53d2257d38def4723e8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                 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lastRenderedPageBreak/>
        <w:t>4.“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大雁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实现了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飞翔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接口。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实现接口用空心三角形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虚线来表示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。（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注：下面的图中应为空心三角形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）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0000FF"/>
          <w:kern w:val="0"/>
          <w:sz w:val="22"/>
        </w:rPr>
      </w:pPr>
      <w:r>
        <w:rPr>
          <w:rFonts w:ascii="Georgia" w:eastAsia="宋体" w:hAnsi="Georgia" w:cs="Arial"/>
          <w:noProof/>
          <w:color w:val="0000FF"/>
          <w:kern w:val="0"/>
          <w:sz w:val="22"/>
        </w:rPr>
        <w:drawing>
          <wp:inline distT="0" distB="0" distL="0" distR="0">
            <wp:extent cx="2425065" cy="2117090"/>
            <wp:effectExtent l="19050" t="0" r="0" b="0"/>
            <wp:docPr id="5" name="图片 5" descr="http://hiphotos.baidu.com/pakko/pic/item/618970a45cbaa4bc9152ee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photos.baidu.com/pakko/pic/item/618970a45cbaa4bc9152eec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0000FF"/>
          <w:kern w:val="0"/>
          <w:sz w:val="22"/>
        </w:rPr>
        <w:t>class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Bird:Animal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>                    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class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WideGoose:IFly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{                                        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//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继承动物类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                                 //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实现飞翔接口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br/>
      </w:r>
      <w:r w:rsidRPr="009447F5">
        <w:rPr>
          <w:rFonts w:ascii="Georgia" w:eastAsia="宋体" w:hAnsi="Georgia" w:cs="Arial"/>
          <w:color w:val="000000"/>
          <w:kern w:val="0"/>
          <w:sz w:val="22"/>
        </w:rPr>
        <w:t>}                                        }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5.       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企鹅与气候有很大的关系，企鹅需要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知道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气候的变化，需要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了解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气候规律。当一个类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知道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另一个类时，可以用关联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(association)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关系。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关联关系用实线箭头来表示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。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  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     </w:t>
      </w:r>
      <w:r>
        <w:rPr>
          <w:rFonts w:ascii="Georgia" w:eastAsia="宋体" w:hAnsi="Georgia" w:cs="Arial"/>
          <w:noProof/>
          <w:color w:val="4B4B4B"/>
          <w:kern w:val="0"/>
          <w:sz w:val="22"/>
        </w:rPr>
        <w:drawing>
          <wp:inline distT="0" distB="0" distL="0" distR="0">
            <wp:extent cx="2385695" cy="1540510"/>
            <wp:effectExtent l="19050" t="0" r="0" b="0"/>
            <wp:docPr id="6" name="图片 6" descr="http://hiphotos.baidu.com/pakko/pic/item/68e059f78ccb3569730ee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photos.baidu.com/pakko/pic/item/68e059f78ccb3569730eecc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 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0000FF"/>
          <w:kern w:val="0"/>
          <w:sz w:val="22"/>
        </w:rPr>
        <w:t>class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Penguin :Bird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private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Climate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climate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>;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//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在企鹅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Penguin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中，引用到气候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Climate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对象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br/>
      </w:r>
      <w:r w:rsidRPr="009447F5">
        <w:rPr>
          <w:rFonts w:ascii="Georgia" w:eastAsia="宋体" w:hAnsi="Georgia" w:cs="Arial"/>
          <w:color w:val="000000"/>
          <w:kern w:val="0"/>
          <w:sz w:val="22"/>
        </w:rPr>
        <w:t>}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6.       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大雁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和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雁群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这两个类。大雁是群居动物，每只大雁都属于一个雁群，一个雁群可以有多只大雁。所以它们之间就满足聚合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(Aggregation)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关系。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聚合表示一种弱的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“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拥有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”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关系，体现的是</w:t>
      </w:r>
      <w:r w:rsidRPr="009447F5">
        <w:rPr>
          <w:rFonts w:ascii="Georgia" w:eastAsia="宋体" w:hAnsi="Georgia" w:cs="Arial"/>
          <w:color w:val="000000"/>
          <w:kern w:val="0"/>
          <w:sz w:val="22"/>
          <w:shd w:val="clear" w:color="auto" w:fill="FFFF00"/>
        </w:rPr>
        <w:t>A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对象可以包含</w:t>
      </w:r>
      <w:r w:rsidRPr="009447F5">
        <w:rPr>
          <w:rFonts w:ascii="Georgia" w:eastAsia="宋体" w:hAnsi="Georgia" w:cs="Arial"/>
          <w:color w:val="000000"/>
          <w:kern w:val="0"/>
          <w:sz w:val="22"/>
          <w:shd w:val="clear" w:color="auto" w:fill="FFFF00"/>
        </w:rPr>
        <w:t>B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对象，但</w:t>
      </w:r>
      <w:r w:rsidRPr="009447F5">
        <w:rPr>
          <w:rFonts w:ascii="Georgia" w:eastAsia="宋体" w:hAnsi="Georgia" w:cs="Arial"/>
          <w:color w:val="000000"/>
          <w:kern w:val="0"/>
          <w:sz w:val="22"/>
          <w:shd w:val="clear" w:color="auto" w:fill="FFFF00"/>
        </w:rPr>
        <w:t>B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对象不是</w:t>
      </w:r>
      <w:r w:rsidRPr="009447F5">
        <w:rPr>
          <w:rFonts w:ascii="Georgia" w:eastAsia="宋体" w:hAnsi="Georgia" w:cs="Arial"/>
          <w:color w:val="000000"/>
          <w:kern w:val="0"/>
          <w:sz w:val="22"/>
          <w:shd w:val="clear" w:color="auto" w:fill="FFFF00"/>
        </w:rPr>
        <w:t>A</w:t>
      </w:r>
      <w:r w:rsidRPr="009447F5">
        <w:rPr>
          <w:rFonts w:ascii="Georgia" w:eastAsia="宋体" w:hAnsi="Georgia" w:cs="Arial"/>
          <w:color w:val="000000"/>
          <w:kern w:val="0"/>
          <w:szCs w:val="21"/>
          <w:shd w:val="clear" w:color="auto" w:fill="FFFF00"/>
        </w:rPr>
        <w:t>对象的一部分。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聚合关系用空心的菱形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 xml:space="preserve">+ 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实线箭头表示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。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 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0000FF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  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 xml:space="preserve"> 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0000FF"/>
          <w:kern w:val="0"/>
          <w:sz w:val="22"/>
        </w:rPr>
      </w:pPr>
      <w:r>
        <w:rPr>
          <w:rFonts w:ascii="Georgia" w:eastAsia="宋体" w:hAnsi="Georgia" w:cs="Arial"/>
          <w:noProof/>
          <w:color w:val="0000FF"/>
          <w:kern w:val="0"/>
          <w:sz w:val="22"/>
        </w:rPr>
        <w:lastRenderedPageBreak/>
        <w:drawing>
          <wp:inline distT="0" distB="0" distL="0" distR="0">
            <wp:extent cx="2435225" cy="1679575"/>
            <wp:effectExtent l="19050" t="0" r="3175" b="0"/>
            <wp:docPr id="7" name="图片 7" descr="http://hiphotos.baidu.com/pakko/pic/item/be91c8226c97a1b8d6cae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photos.baidu.com/pakko/pic/item/be91c8226c97a1b8d6cae2c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0000FF"/>
          <w:kern w:val="0"/>
          <w:sz w:val="22"/>
        </w:rPr>
        <w:t>class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WideGooseAggregate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private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WideGoose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[]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arrayWideGoose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>;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//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在雁群</w:t>
      </w:r>
      <w:proofErr w:type="spellStart"/>
      <w:r w:rsidRPr="009447F5">
        <w:rPr>
          <w:rFonts w:ascii="Georgia" w:eastAsia="宋体" w:hAnsi="Georgia" w:cs="Arial"/>
          <w:color w:val="008000"/>
          <w:kern w:val="0"/>
          <w:sz w:val="22"/>
        </w:rPr>
        <w:t>WideGooseAggregate</w:t>
      </w:r>
      <w:proofErr w:type="spellEnd"/>
      <w:r w:rsidRPr="009447F5">
        <w:rPr>
          <w:rFonts w:ascii="Georgia" w:eastAsia="宋体" w:hAnsi="Georgia" w:cs="Arial"/>
          <w:color w:val="008000"/>
          <w:kern w:val="0"/>
          <w:sz w:val="22"/>
        </w:rPr>
        <w:t>类中，有大雁数组对象</w:t>
      </w:r>
      <w:proofErr w:type="spellStart"/>
      <w:r w:rsidRPr="009447F5">
        <w:rPr>
          <w:rFonts w:ascii="Georgia" w:eastAsia="宋体" w:hAnsi="Georgia" w:cs="Arial"/>
          <w:color w:val="008000"/>
          <w:kern w:val="0"/>
          <w:sz w:val="22"/>
        </w:rPr>
        <w:t>arrayWideGoose</w:t>
      </w:r>
      <w:proofErr w:type="spellEnd"/>
      <w:r w:rsidRPr="009447F5">
        <w:rPr>
          <w:rFonts w:ascii="Georgia" w:eastAsia="宋体" w:hAnsi="Georgia" w:cs="Arial"/>
          <w:color w:val="008000"/>
          <w:kern w:val="0"/>
          <w:sz w:val="22"/>
        </w:rPr>
        <w:br/>
      </w:r>
      <w:r w:rsidRPr="009447F5">
        <w:rPr>
          <w:rFonts w:ascii="Georgia" w:eastAsia="宋体" w:hAnsi="Georgia" w:cs="Arial"/>
          <w:color w:val="000000"/>
          <w:kern w:val="0"/>
          <w:sz w:val="22"/>
        </w:rPr>
        <w:t>}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7.       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鸟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和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翅膀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这两个类。鸟和翅膀</w:t>
      </w:r>
      <w:proofErr w:type="gramStart"/>
      <w:r w:rsidRPr="009447F5">
        <w:rPr>
          <w:rFonts w:ascii="Georgia" w:eastAsia="宋体" w:hAnsi="Georgia" w:cs="Arial"/>
          <w:color w:val="4B4B4B"/>
          <w:kern w:val="0"/>
          <w:sz w:val="22"/>
        </w:rPr>
        <w:t>似整体</w:t>
      </w:r>
      <w:proofErr w:type="gramEnd"/>
      <w:r w:rsidRPr="009447F5">
        <w:rPr>
          <w:rFonts w:ascii="Georgia" w:eastAsia="宋体" w:hAnsi="Georgia" w:cs="Arial"/>
          <w:color w:val="4B4B4B"/>
          <w:kern w:val="0"/>
          <w:sz w:val="22"/>
        </w:rPr>
        <w:t>和部分的关系，并且翅膀和鸟的生命周期是相同的，在这里鸟和其翅膀就是合成关系。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合成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(composition)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是一种强的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拥有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  <w:shd w:val="clear" w:color="auto" w:fill="FFFF00"/>
        </w:rPr>
        <w:t>关系，体现了严格的部分和整体的关系，部分和整体的生命周期一样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。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合成关系用实心的</w:t>
      </w:r>
      <w:proofErr w:type="gramStart"/>
      <w:r w:rsidRPr="009447F5">
        <w:rPr>
          <w:rFonts w:ascii="Georgia" w:eastAsia="宋体" w:hAnsi="Georgia" w:cs="Arial"/>
          <w:color w:val="FF0000"/>
          <w:kern w:val="0"/>
          <w:sz w:val="22"/>
        </w:rPr>
        <w:t>的</w:t>
      </w:r>
      <w:proofErr w:type="gramEnd"/>
      <w:r w:rsidRPr="009447F5">
        <w:rPr>
          <w:rFonts w:ascii="Georgia" w:eastAsia="宋体" w:hAnsi="Georgia" w:cs="Arial"/>
          <w:color w:val="FF0000"/>
          <w:kern w:val="0"/>
          <w:sz w:val="22"/>
        </w:rPr>
        <w:t>菱形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+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实线箭头来表示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。另外，合成关系的连线两端还有一个数字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“1”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和数字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“2”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，，这被称为基数。表明这一端的类可以有几个实例，很显然，一个鸟应该有两支翅膀。如果一个</w:t>
      </w:r>
      <w:proofErr w:type="gramStart"/>
      <w:r w:rsidRPr="009447F5">
        <w:rPr>
          <w:rFonts w:ascii="Georgia" w:eastAsia="宋体" w:hAnsi="Georgia" w:cs="Arial"/>
          <w:color w:val="4B4B4B"/>
          <w:kern w:val="0"/>
          <w:sz w:val="22"/>
        </w:rPr>
        <w:t>类可能</w:t>
      </w:r>
      <w:proofErr w:type="gramEnd"/>
      <w:r w:rsidRPr="009447F5">
        <w:rPr>
          <w:rFonts w:ascii="Georgia" w:eastAsia="宋体" w:hAnsi="Georgia" w:cs="Arial"/>
          <w:color w:val="4B4B4B"/>
          <w:kern w:val="0"/>
          <w:sz w:val="22"/>
        </w:rPr>
        <w:t>有无数个实例，则就用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“n”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来表示。关联关系，聚合关系也可以有基数的。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0000FF"/>
          <w:kern w:val="0"/>
          <w:sz w:val="22"/>
        </w:rPr>
      </w:pPr>
      <w:r>
        <w:rPr>
          <w:rFonts w:ascii="Georgia" w:eastAsia="宋体" w:hAnsi="Georgia" w:cs="Arial"/>
          <w:noProof/>
          <w:color w:val="0000FF"/>
          <w:kern w:val="0"/>
          <w:sz w:val="22"/>
        </w:rPr>
        <w:drawing>
          <wp:inline distT="0" distB="0" distL="0" distR="0">
            <wp:extent cx="3528695" cy="1381760"/>
            <wp:effectExtent l="19050" t="0" r="0" b="0"/>
            <wp:docPr id="8" name="图片 8" descr="http://hiphotos.baidu.com/pakko/pic/item/5ccd5cf3f753d6800b46e0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hiphotos.baidu.com/pakko/pic/item/5ccd5cf3f753d6800b46e0cc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0000FF"/>
          <w:kern w:val="0"/>
          <w:sz w:val="22"/>
        </w:rPr>
        <w:t>class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Bird 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private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Wing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wing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>;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public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Bird()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 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   wing=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new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Wing();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 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//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在鸟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Bird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类中，初始化时，实例化翅膀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Wing,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t>它们之间同时生成</w:t>
      </w:r>
      <w:r w:rsidRPr="009447F5">
        <w:rPr>
          <w:rFonts w:ascii="Georgia" w:eastAsia="宋体" w:hAnsi="Georgia" w:cs="Arial"/>
          <w:color w:val="008000"/>
          <w:kern w:val="0"/>
          <w:sz w:val="22"/>
        </w:rPr>
        <w:br/>
      </w:r>
      <w:r w:rsidRPr="009447F5">
        <w:rPr>
          <w:rFonts w:ascii="Georgia" w:eastAsia="宋体" w:hAnsi="Georgia" w:cs="Arial"/>
          <w:color w:val="000000"/>
          <w:kern w:val="0"/>
          <w:sz w:val="22"/>
        </w:rPr>
        <w:t>   }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}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4B4B4B"/>
          <w:kern w:val="0"/>
          <w:sz w:val="22"/>
        </w:rPr>
      </w:pPr>
      <w:r w:rsidRPr="009447F5">
        <w:rPr>
          <w:rFonts w:ascii="Georgia" w:eastAsia="宋体" w:hAnsi="Georgia" w:cs="Arial"/>
          <w:color w:val="4B4B4B"/>
          <w:kern w:val="0"/>
          <w:sz w:val="22"/>
        </w:rPr>
        <w:t>8.       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动物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、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氧气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与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“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水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”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之间。动物有几大特征，比如有新陈代谢，能繁殖。而动物要有生命，需要氧气，水以及食物等。也就是说动物依赖于氧气和水。它们之间是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依赖关系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(Dependency),</w:t>
      </w:r>
      <w:r w:rsidRPr="009447F5">
        <w:rPr>
          <w:rFonts w:ascii="Georgia" w:eastAsia="宋体" w:hAnsi="Georgia" w:cs="Arial"/>
          <w:color w:val="FF0000"/>
          <w:kern w:val="0"/>
          <w:sz w:val="22"/>
        </w:rPr>
        <w:t>用虚线箭头来表示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>。</w:t>
      </w:r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 </w:t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ind w:hanging="360"/>
        <w:jc w:val="left"/>
        <w:rPr>
          <w:rFonts w:ascii="Georgia" w:eastAsia="宋体" w:hAnsi="Georgia" w:cs="Arial"/>
          <w:color w:val="0000FF"/>
          <w:kern w:val="0"/>
          <w:sz w:val="22"/>
        </w:rPr>
      </w:pPr>
      <w:r>
        <w:rPr>
          <w:rFonts w:ascii="Georgia" w:eastAsia="宋体" w:hAnsi="Georgia" w:cs="Arial"/>
          <w:noProof/>
          <w:color w:val="0000FF"/>
          <w:kern w:val="0"/>
          <w:sz w:val="22"/>
        </w:rPr>
        <w:lastRenderedPageBreak/>
        <w:drawing>
          <wp:inline distT="0" distB="0" distL="0" distR="0">
            <wp:extent cx="3846195" cy="2157095"/>
            <wp:effectExtent l="19050" t="0" r="1905" b="0"/>
            <wp:docPr id="9" name="图片 9" descr="http://hiphotos.baidu.com/pakko/pic/item/f9092bcb28df5f54bf09e6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iphotos.baidu.com/pakko/pic/item/f9092bcb28df5f54bf09e6cc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15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</w:p>
    <w:p w:rsidR="009447F5" w:rsidRPr="009447F5" w:rsidRDefault="009447F5" w:rsidP="009447F5">
      <w:pPr>
        <w:widowControl/>
        <w:shd w:val="clear" w:color="auto" w:fill="FFFFFF"/>
        <w:spacing w:line="344" w:lineRule="atLeast"/>
        <w:jc w:val="left"/>
        <w:rPr>
          <w:rFonts w:ascii="Georgia" w:eastAsia="宋体" w:hAnsi="Georgia" w:cs="Arial"/>
          <w:color w:val="4B4B4B"/>
          <w:kern w:val="0"/>
          <w:sz w:val="22"/>
        </w:rPr>
      </w:pPr>
      <w:proofErr w:type="gramStart"/>
      <w:r w:rsidRPr="009447F5">
        <w:rPr>
          <w:rFonts w:ascii="Georgia" w:eastAsia="宋体" w:hAnsi="Georgia" w:cs="Arial"/>
          <w:color w:val="0000FF"/>
          <w:kern w:val="0"/>
          <w:sz w:val="22"/>
        </w:rPr>
        <w:t>abstract</w:t>
      </w:r>
      <w:proofErr w:type="gramEnd"/>
      <w:r w:rsidRPr="009447F5">
        <w:rPr>
          <w:rFonts w:ascii="Georgia" w:eastAsia="宋体" w:hAnsi="Georgia" w:cs="Arial"/>
          <w:color w:val="4B4B4B"/>
          <w:kern w:val="0"/>
          <w:sz w:val="22"/>
        </w:rPr>
        <w:t xml:space="preserve"> 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class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Animal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</w:t>
      </w:r>
      <w:r w:rsidRPr="009447F5">
        <w:rPr>
          <w:rFonts w:ascii="Georgia" w:eastAsia="宋体" w:hAnsi="Georgia" w:cs="Arial"/>
          <w:color w:val="0000FF"/>
          <w:kern w:val="0"/>
          <w:sz w:val="22"/>
        </w:rPr>
        <w:t>public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bolism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(Oxygen </w:t>
      </w:r>
      <w:proofErr w:type="spellStart"/>
      <w:r w:rsidRPr="009447F5">
        <w:rPr>
          <w:rFonts w:ascii="Georgia" w:eastAsia="宋体" w:hAnsi="Georgia" w:cs="Arial"/>
          <w:color w:val="000000"/>
          <w:kern w:val="0"/>
          <w:sz w:val="22"/>
        </w:rPr>
        <w:t>oxygen,Water</w:t>
      </w:r>
      <w:proofErr w:type="spellEnd"/>
      <w:r w:rsidRPr="009447F5">
        <w:rPr>
          <w:rFonts w:ascii="Georgia" w:eastAsia="宋体" w:hAnsi="Georgia" w:cs="Arial"/>
          <w:color w:val="000000"/>
          <w:kern w:val="0"/>
          <w:sz w:val="22"/>
        </w:rPr>
        <w:t xml:space="preserve"> water)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    {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 xml:space="preserve">    } </w:t>
      </w:r>
      <w:r w:rsidRPr="009447F5">
        <w:rPr>
          <w:rFonts w:ascii="Georgia" w:eastAsia="宋体" w:hAnsi="Georgia" w:cs="Arial"/>
          <w:color w:val="000000"/>
          <w:kern w:val="0"/>
          <w:sz w:val="22"/>
        </w:rPr>
        <w:br/>
        <w:t>}</w:t>
      </w:r>
    </w:p>
    <w:p w:rsidR="00C87449" w:rsidRPr="009447F5" w:rsidRDefault="00C87449"/>
    <w:sectPr w:rsidR="00C87449" w:rsidRPr="00944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7F5"/>
    <w:rsid w:val="009447F5"/>
    <w:rsid w:val="00C87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47F5"/>
    <w:rPr>
      <w:b/>
      <w:bCs/>
    </w:rPr>
  </w:style>
  <w:style w:type="character" w:customStyle="1" w:styleId="apple-style-span">
    <w:name w:val="apple-style-span"/>
    <w:basedOn w:val="a0"/>
    <w:rsid w:val="009447F5"/>
  </w:style>
  <w:style w:type="paragraph" w:styleId="a4">
    <w:name w:val="Balloon Text"/>
    <w:basedOn w:val="a"/>
    <w:link w:val="Char"/>
    <w:uiPriority w:val="99"/>
    <w:semiHidden/>
    <w:unhideWhenUsed/>
    <w:rsid w:val="009447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447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7724">
              <w:marLeft w:val="0"/>
              <w:marRight w:val="0"/>
              <w:marTop w:val="313"/>
              <w:marBottom w:val="3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1377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174136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8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50034">
                              <w:marLeft w:val="157"/>
                              <w:marRight w:val="157"/>
                              <w:marTop w:val="3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3480">
                                  <w:marLeft w:val="0"/>
                                  <w:marRight w:val="0"/>
                                  <w:marTop w:val="15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42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0350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6" w:color="EDF1F4"/>
                                            <w:left w:val="single" w:sz="6" w:space="16" w:color="EDF1F4"/>
                                            <w:bottom w:val="single" w:sz="6" w:space="16" w:color="EDF1F4"/>
                                            <w:right w:val="single" w:sz="6" w:space="16" w:color="EDF1F4"/>
                                          </w:divBdr>
                                          <w:divsChild>
                                            <w:div w:id="160741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0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0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983146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015986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83286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38149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33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7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245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25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99521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401658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29597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085447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2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219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4656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735321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3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270403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77650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8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84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37756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86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5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85821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732705">
                                              <w:marLeft w:val="3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149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320</Words>
  <Characters>1828</Characters>
  <Application>Microsoft Office Word</Application>
  <DocSecurity>0</DocSecurity>
  <Lines>15</Lines>
  <Paragraphs>4</Paragraphs>
  <ScaleCrop>false</ScaleCrop>
  <Company>WwW.YlmF.CoM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2011-07-11T08:06:00Z</dcterms:created>
  <dcterms:modified xsi:type="dcterms:W3CDTF">2011-07-11T08:06:00Z</dcterms:modified>
</cp:coreProperties>
</file>