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图书分享主要功能操作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编辑个人信息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79035" cy="3641090"/>
            <wp:effectExtent l="0" t="0" r="12065" b="16510"/>
            <wp:docPr id="1" name="图片 1" descr="微信图片_201903110955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190311095516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搜索图书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79035" cy="3602990"/>
            <wp:effectExtent l="0" t="0" r="12065" b="16510"/>
            <wp:docPr id="2" name="图片 2" descr="微信图片_2019031109551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190311095516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我分享的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用户可以分享自己的图书。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96485" cy="3066415"/>
            <wp:effectExtent l="0" t="0" r="18415" b="635"/>
            <wp:docPr id="7" name="图片 7" descr="微信图片_201903110955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190311095516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我的借阅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展现图书信息，借阅方式，领取状态。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79035" cy="2546985"/>
            <wp:effectExtent l="0" t="0" r="12065" b="5715"/>
            <wp:docPr id="5" name="图片 5" descr="微信图片_20190311095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1903110955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图书转分享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79035" cy="2337435"/>
            <wp:effectExtent l="0" t="0" r="12065" b="5715"/>
            <wp:docPr id="6" name="图片 6" descr="微信图片_201903110955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190311095516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好友群，我的私信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加入的群及用户和好友的联系。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85870" cy="2186940"/>
            <wp:effectExtent l="0" t="0" r="5080" b="3810"/>
            <wp:docPr id="10" name="图片 10" descr="微信图片_201903110955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190311095516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图漂足迹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用户的一些记录。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79035" cy="2012315"/>
            <wp:effectExtent l="0" t="0" r="12065" b="6985"/>
            <wp:docPr id="9" name="图片 9" descr="微信图片_201903110955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19031109551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我的图书消息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推送用户的借阅图书状态。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79035" cy="2157095"/>
            <wp:effectExtent l="0" t="0" r="12065" b="14605"/>
            <wp:docPr id="8" name="图片 8" descr="微信图片_201903110955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190311095516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帮助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这个里边分为使用说明，关于我们及积分规则。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79035" cy="2261235"/>
            <wp:effectExtent l="0" t="0" r="12065" b="5715"/>
            <wp:docPr id="11" name="图片 11" descr="微信图片_20190311095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图片_201903110955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图书评论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用户可以发表自己的评论。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79035" cy="1840865"/>
            <wp:effectExtent l="0" t="0" r="12065" b="6985"/>
            <wp:docPr id="12" name="图片 12" descr="微信图片_201903110955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图片_2019031109551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手动录入图书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可以手动上传图书。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83455" cy="3132455"/>
            <wp:effectExtent l="0" t="0" r="17145" b="10795"/>
            <wp:docPr id="15" name="图片 15" descr="微信图片_201903110955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图片_20190311095516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345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图书分享借阅后台操作</w:t>
      </w:r>
    </w:p>
    <w:p>
      <w:pPr>
        <w:numPr>
          <w:ilvl w:val="0"/>
          <w:numId w:val="2"/>
        </w:numPr>
        <w:ind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登录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通过登录，进入后台管理。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24070" cy="2032000"/>
            <wp:effectExtent l="0" t="0" r="5080" b="6350"/>
            <wp:docPr id="13" name="图片 13" descr="Snipaste_2019-03-11_10-03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nipaste_2019-03-11_10-03-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407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主页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点击主页下，有修改密码和使用帮助，如图所示：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094230"/>
            <wp:effectExtent l="0" t="0" r="10160" b="1270"/>
            <wp:docPr id="16" name="图片 16" descr="Snipaste_2019-03-11_10-04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nipaste_2019-03-11_10-04-0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2581910"/>
            <wp:effectExtent l="0" t="0" r="2540" b="8890"/>
            <wp:docPr id="17" name="图片 17" descr="Snipaste_2019-03-11_10-04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nipaste_2019-03-11_10-04-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用户管理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记录用户信息，用户分享的，ISBN方式及借阅的图书。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143125"/>
            <wp:effectExtent l="0" t="0" r="10160" b="9525"/>
            <wp:docPr id="21" name="图片 21" descr="Snipaste_2019-03-11_10-04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nipaste_2019-03-11_10-04-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1920875"/>
            <wp:effectExtent l="0" t="0" r="10160" b="3175"/>
            <wp:docPr id="19" name="图片 19" descr="Snipaste_2019-03-11_10-04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nipaste_2019-03-11_10-04-4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图书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点击图书，可以看到下边记录的是图书信息及图书一系列状态，包括全部图书，分享中，在路上，滞留的。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562225"/>
            <wp:effectExtent l="0" t="0" r="10160" b="9525"/>
            <wp:docPr id="18" name="图片 18" descr="Snipaste_2019-03-11_10-05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nipaste_2019-03-11_10-05-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图漂足迹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记录了用户浏览图书的足迹。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default"/>
          <w:lang w:val="en-US" w:eastAsia="zh-CN"/>
        </w:rPr>
        <w:drawing>
          <wp:inline distT="0" distB="0" distL="114300" distR="114300">
            <wp:extent cx="5266690" cy="2540000"/>
            <wp:effectExtent l="0" t="0" r="10160" b="12700"/>
            <wp:docPr id="22" name="图片 22" descr="Snipaste_2019-03-11_10-05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nipaste_2019-03-11_10-05-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26A26"/>
    <w:multiLevelType w:val="singleLevel"/>
    <w:tmpl w:val="03826A2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B264C8C"/>
    <w:multiLevelType w:val="singleLevel"/>
    <w:tmpl w:val="3B264C8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C24B43"/>
    <w:rsid w:val="04D851E1"/>
    <w:rsid w:val="063E193C"/>
    <w:rsid w:val="06D64ABE"/>
    <w:rsid w:val="07412BA5"/>
    <w:rsid w:val="07866262"/>
    <w:rsid w:val="07BD7213"/>
    <w:rsid w:val="150401E8"/>
    <w:rsid w:val="18AB6B78"/>
    <w:rsid w:val="196669B3"/>
    <w:rsid w:val="1B0D5307"/>
    <w:rsid w:val="1BA46614"/>
    <w:rsid w:val="25F93DA8"/>
    <w:rsid w:val="26352F0A"/>
    <w:rsid w:val="271467D1"/>
    <w:rsid w:val="28B50325"/>
    <w:rsid w:val="292D73D8"/>
    <w:rsid w:val="2A616CFD"/>
    <w:rsid w:val="2C631E67"/>
    <w:rsid w:val="2EDB45C0"/>
    <w:rsid w:val="30ED7A1B"/>
    <w:rsid w:val="33615248"/>
    <w:rsid w:val="37265F03"/>
    <w:rsid w:val="393B7A03"/>
    <w:rsid w:val="3CF76D9E"/>
    <w:rsid w:val="453A6D52"/>
    <w:rsid w:val="4A1D5B4D"/>
    <w:rsid w:val="4F395202"/>
    <w:rsid w:val="50B37A9D"/>
    <w:rsid w:val="52FF3743"/>
    <w:rsid w:val="58691FF7"/>
    <w:rsid w:val="5C7B514E"/>
    <w:rsid w:val="5FEC156C"/>
    <w:rsid w:val="60D41CF7"/>
    <w:rsid w:val="623F6C4F"/>
    <w:rsid w:val="625A448F"/>
    <w:rsid w:val="64F536D8"/>
    <w:rsid w:val="650C7166"/>
    <w:rsid w:val="67767E8A"/>
    <w:rsid w:val="684D057F"/>
    <w:rsid w:val="6AF33C00"/>
    <w:rsid w:val="6BC8517B"/>
    <w:rsid w:val="6C170A00"/>
    <w:rsid w:val="6DD92648"/>
    <w:rsid w:val="6F46409C"/>
    <w:rsid w:val="71344FCA"/>
    <w:rsid w:val="72EA2C4F"/>
    <w:rsid w:val="79CB3CF8"/>
    <w:rsid w:val="7F3C7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Office_11.1.0.8500_F1E327BC-269C-435d-A152-05C5408002CA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issuser</dc:creator>
  <cp:lastModifiedBy>issuser</cp:lastModifiedBy>
  <dcterms:modified xsi:type="dcterms:W3CDTF">2019-03-11T10:17:13Z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