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实施方案"/>
    <w:p>
      <w:pPr>
        <w:pStyle w:val="Heading1"/>
      </w:pPr>
      <w:r>
        <w:t xml:space="preserve">5 </w:t>
      </w:r>
      <w:r>
        <w:rPr>
          <w:rFonts w:hint="eastAsia"/>
        </w:rPr>
        <w:t xml:space="preserve">实施方案</w:t>
      </w:r>
    </w:p>
    <w:bookmarkStart w:id="19" w:name="技术体系与实施规划"/>
    <w:p>
      <w:pPr>
        <w:pStyle w:val="Heading2"/>
      </w:pPr>
      <w:r>
        <w:t xml:space="preserve">5.1 </w:t>
      </w:r>
      <w:r>
        <w:rPr>
          <w:rFonts w:hint="eastAsia"/>
        </w:rPr>
        <w:t xml:space="preserve">技术体系与实施规划</w:t>
      </w:r>
    </w:p>
    <w:bookmarkStart w:id="13" w:name="技术路线"/>
    <w:p>
      <w:pPr>
        <w:pStyle w:val="Heading3"/>
      </w:pPr>
      <w:r>
        <w:t xml:space="preserve">5.1.1 </w:t>
      </w:r>
      <w:r>
        <w:rPr>
          <w:rFonts w:hint="eastAsia"/>
        </w:rPr>
        <w:t xml:space="preserve">技术路线</w:t>
      </w:r>
    </w:p>
    <w:p>
      <w:pPr>
        <w:pStyle w:val="FirstParagraph"/>
      </w:pPr>
      <w:r>
        <w:rPr>
          <w:rFonts w:hint="eastAsia"/>
        </w:rPr>
        <w:t xml:space="preserve">为实现机械行业知识智能化管理与应用，本项目制定了系统且科学的技术路线，贯穿数据采集、知识构建、应用开发及验证推广四个核心阶段，形成闭环的技术体系，确保项目目标的有效实现。</w:t>
      </w:r>
    </w:p>
    <w:bookmarkStart w:id="9" w:name="数据采集阶段"/>
    <w:p>
      <w:pPr>
        <w:pStyle w:val="Heading4"/>
      </w:pPr>
      <w:r>
        <w:t xml:space="preserve">5.1.1.1 </w:t>
      </w:r>
      <w:r>
        <w:rPr>
          <w:rFonts w:hint="eastAsia"/>
        </w:rPr>
        <w:t xml:space="preserve">数据采集阶段</w:t>
      </w:r>
    </w:p>
    <w:p>
      <w:pPr>
        <w:pStyle w:val="FirstParagraph"/>
      </w:pPr>
      <w:r>
        <w:rPr>
          <w:rFonts w:hint="eastAsia"/>
        </w:rPr>
        <w:t xml:space="preserve">机械行业数据来源广泛且异构，涵盖技术文档、产品设计图纸、专利文献、维修维护记录、生产日志、传感器监测数据等多种类型。这些数据存在于不同格式和存储系统中，具有结构化、半结构化和非结构化并存的特点。项目通过构建多源数据采集平台，采用爬虫技术、数据接口抓取、数据库同步、现场采集等多种方式，全面搜集机械行业的多模态数据。针对数据质量问题，实施数据清洗、格式转换、去重、缺失补全等预处理工作，确保后续知识构建的基础数据准确可靠。此外，建立数据标签体系，辅助后续的知识抽取与训练过程。</w:t>
      </w:r>
    </w:p>
    <w:bookmarkEnd w:id="9"/>
    <w:bookmarkStart w:id="10" w:name="知识构建阶段"/>
    <w:p>
      <w:pPr>
        <w:pStyle w:val="Heading4"/>
      </w:pPr>
      <w:r>
        <w:t xml:space="preserve">5.1.1.2 </w:t>
      </w:r>
      <w:r>
        <w:rPr>
          <w:rFonts w:hint="eastAsia"/>
        </w:rPr>
        <w:t xml:space="preserve">知识构建阶段</w:t>
      </w:r>
    </w:p>
    <w:p>
      <w:pPr>
        <w:pStyle w:val="FirstParagraph"/>
      </w:pPr>
      <w:r>
        <w:rPr>
          <w:rFonts w:hint="eastAsia"/>
        </w:rPr>
        <w:t xml:space="preserve">知识构建是项目核心环节，重点解决机械行业复杂知识体系的形式化表达和结构化组织问题。首先，基于领域调研和专家访谈，设计符合机械行业特点的本体模型，涵盖设备类别、零部件属性、工艺流程、维护知识等核心领域。采用OWL等语义网标准语言实现本体的表达，保证与国际标准兼容并支持扩展。其次，针对多模态数据，研发文本、图像、三维模型的知识抽取算法，实现实体识别、关系抽取、属性填充等功能。通过跨模态对齐技术，融合不同模态的知识信息，消除信息孤岛，构建统一的机械行业知识图谱。知识融合阶段引入实体消歧、关系校验和一致性检测，提升图谱质量和可用性。知识存储采用高性能图数据库，支持后续的查询和推理需求。</w:t>
      </w:r>
    </w:p>
    <w:bookmarkEnd w:id="10"/>
    <w:bookmarkStart w:id="11" w:name="应用开发阶段"/>
    <w:p>
      <w:pPr>
        <w:pStyle w:val="Heading4"/>
      </w:pPr>
      <w:r>
        <w:t xml:space="preserve">5.1.1.3 </w:t>
      </w:r>
      <w:r>
        <w:rPr>
          <w:rFonts w:hint="eastAsia"/>
        </w:rPr>
        <w:t xml:space="preserve">应用开发阶段</w:t>
      </w:r>
    </w:p>
    <w:p>
      <w:pPr>
        <w:pStyle w:val="FirstParagraph"/>
      </w:pPr>
      <w:r>
        <w:rPr>
          <w:rFonts w:hint="eastAsia"/>
        </w:rPr>
        <w:t xml:space="preserve">基于构建完成的知识图谱，开发面向机械行业多模态应用系统。系统设计注重多模态知识的深度利用，集成语义检索、智能问答、故障诊断辅助、工艺优化推荐等功能模块。通过语义理解和推理引擎，实现对机械设备运行状态、维护方案、设计方案等多维信息的智能分析与推理。系统前端提供友好的交互界面，支持文本、图像及三维模型的多模态输入与展示，提升用户体验。应用系统同时支持开放API，便于与企业现有信息系统（如ERP、MES、PLM等）协同工作，实现数据和服务的无缝对接。</w:t>
      </w:r>
    </w:p>
    <w:bookmarkEnd w:id="11"/>
    <w:bookmarkStart w:id="12" w:name="验证推广阶段"/>
    <w:p>
      <w:pPr>
        <w:pStyle w:val="Heading4"/>
      </w:pPr>
      <w:r>
        <w:t xml:space="preserve">5.1.1.4 </w:t>
      </w:r>
      <w:r>
        <w:rPr>
          <w:rFonts w:hint="eastAsia"/>
        </w:rPr>
        <w:t xml:space="preserve">验证推广阶段</w:t>
      </w:r>
    </w:p>
    <w:p>
      <w:pPr>
        <w:pStyle w:val="FirstParagraph"/>
      </w:pPr>
      <w:r>
        <w:rPr>
          <w:rFonts w:hint="eastAsia"/>
        </w:rPr>
        <w:t xml:space="preserve">项目选取典型机械制造企业作为试点，开展知识图谱及应用系统的实际部署和验证。通过实际业务流程嵌入，检验项目技术方案的有效性和适用性。收集用户反馈和运行数据，开展系统性能评估与优化迭代。结合企业需求不断完善知识库和应用功能，形成成熟稳定的产品形态。最终，制定详细的技术推广方案，开展行业培训和技术交流，推动成果在更广泛机械行业领域的应用与推广，形成可复制、可推广的技术服务能力。</w:t>
      </w:r>
    </w:p>
    <w:bookmarkEnd w:id="12"/>
    <w:bookmarkEnd w:id="13"/>
    <w:bookmarkStart w:id="18" w:name="实施计划"/>
    <w:p>
      <w:pPr>
        <w:pStyle w:val="Heading3"/>
      </w:pPr>
      <w:r>
        <w:t xml:space="preserve">5.1.2 </w:t>
      </w:r>
      <w:r>
        <w:rPr>
          <w:rFonts w:hint="eastAsia"/>
        </w:rPr>
        <w:t xml:space="preserve">实施计划</w:t>
      </w:r>
    </w:p>
    <w:p>
      <w:pPr>
        <w:pStyle w:val="FirstParagraph"/>
      </w:pPr>
      <w:r>
        <w:rPr>
          <w:rFonts w:hint="eastAsia"/>
        </w:rPr>
        <w:t xml:space="preserve">项目实施分为四个阶段，整体周期约为三年，各阶段重点任务明确，确保项目按计划高质量推进。</w:t>
      </w:r>
    </w:p>
    <w:bookmarkStart w:id="14" w:name="第一阶段6个月"/>
    <w:p>
      <w:pPr>
        <w:pStyle w:val="Heading4"/>
      </w:pPr>
      <w:r>
        <w:t xml:space="preserve">5.1.2.1 </w:t>
      </w:r>
      <w:r>
        <w:rPr>
          <w:rFonts w:hint="eastAsia"/>
        </w:rPr>
        <w:t xml:space="preserve">第一阶段（6个月）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机械行业知识体系调研</w:t>
      </w:r>
      <w:r>
        <w:br/>
      </w:r>
      <w:r>
        <w:rPr>
          <w:rFonts w:hint="eastAsia"/>
        </w:rPr>
        <w:t xml:space="preserve">通过文献分析、专家访谈、行业标准收集等方式，全面掌握机械行业知识现状与需求，明确关键知识领域和技术难点。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本体模型和知识表示框架设计</w:t>
      </w:r>
      <w:r>
        <w:br/>
      </w:r>
      <w:r>
        <w:rPr>
          <w:rFonts w:hint="eastAsia"/>
        </w:rPr>
        <w:t xml:space="preserve">基于调研成果，设计适应机械行业特点的本体模型体系，确定本体层次结构、属性定义和关系建模方法，构建知识表示的基本框架。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多源行业数据收集与预处理</w:t>
      </w:r>
      <w:r>
        <w:br/>
      </w:r>
      <w:r>
        <w:rPr>
          <w:rFonts w:hint="eastAsia"/>
        </w:rPr>
        <w:t xml:space="preserve">收集技术文档、专利资料、维修记录等多种数据资源，进行格式转换、去噪、标注等预处理工作，为知识抽取奠定数据基础。</w:t>
      </w:r>
    </w:p>
    <w:bookmarkEnd w:id="14"/>
    <w:bookmarkStart w:id="15" w:name="第二阶段12个月"/>
    <w:p>
      <w:pPr>
        <w:pStyle w:val="Heading4"/>
      </w:pPr>
      <w:r>
        <w:t xml:space="preserve">5.1.2.2 </w:t>
      </w:r>
      <w:r>
        <w:rPr>
          <w:rFonts w:hint="eastAsia"/>
        </w:rPr>
        <w:t xml:space="preserve">第二阶段（12个月）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知识抽取与融合算法开发</w:t>
      </w:r>
      <w:r>
        <w:br/>
      </w:r>
      <w:r>
        <w:rPr>
          <w:rFonts w:hint="eastAsia"/>
        </w:rPr>
        <w:t xml:space="preserve">研发针对多模态数据的实体识别、关系抽取、属性提取算法，研究跨模态语义对齐与消歧方法，实现机械领域知识的准确抽取与融合。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初步知识图谱构建</w:t>
      </w:r>
      <w:r>
        <w:br/>
      </w:r>
      <w:r>
        <w:rPr>
          <w:rFonts w:hint="eastAsia"/>
        </w:rPr>
        <w:t xml:space="preserve">基于抽取结果，利用图数据库技术，完成机械行业初步知识图谱的搭建，实现基础知识的结构化存储与管理。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多模态表示与检索功能开发</w:t>
      </w:r>
      <w:r>
        <w:br/>
      </w:r>
      <w:r>
        <w:rPr>
          <w:rFonts w:hint="eastAsia"/>
        </w:rPr>
        <w:t xml:space="preserve">构建统一的多模态语义表示模型，开发支持文本、图像和三维模型的语义检索系统，提升知识查询的灵活性和准确性。</w:t>
      </w:r>
    </w:p>
    <w:bookmarkEnd w:id="15"/>
    <w:bookmarkStart w:id="16" w:name="第三阶段12个月"/>
    <w:p>
      <w:pPr>
        <w:pStyle w:val="Heading4"/>
      </w:pPr>
      <w:r>
        <w:t xml:space="preserve">5.1.2.3 </w:t>
      </w:r>
      <w:r>
        <w:rPr>
          <w:rFonts w:hint="eastAsia"/>
        </w:rPr>
        <w:t xml:space="preserve">第三阶段（12个月）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知识图谱完善与扩展</w:t>
      </w:r>
      <w:r>
        <w:br/>
      </w:r>
      <w:r>
        <w:rPr>
          <w:rFonts w:hint="eastAsia"/>
        </w:rPr>
        <w:t xml:space="preserve">针对试点需求，不断丰富图谱内容，完善知识的覆盖范围和深度，提升知识图谱的准确度和实时性。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典型应用系统开发</w:t>
      </w:r>
      <w:r>
        <w:br/>
      </w:r>
      <w:r>
        <w:rPr>
          <w:rFonts w:hint="eastAsia"/>
        </w:rPr>
        <w:t xml:space="preserve">开发智能问答、故障诊断辅助、工艺优化推荐等应用系统，实现知识图谱的实际价值转化。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企业试点应用</w:t>
      </w:r>
      <w:r>
        <w:br/>
      </w:r>
      <w:r>
        <w:rPr>
          <w:rFonts w:hint="eastAsia"/>
        </w:rPr>
        <w:t xml:space="preserve">在合作机械制造企业部署应用系统，结合实际生产与维护场景进行验证，收集应用效果和用户反馈。</w:t>
      </w:r>
    </w:p>
    <w:bookmarkEnd w:id="16"/>
    <w:bookmarkStart w:id="17" w:name="第四阶段6个月"/>
    <w:p>
      <w:pPr>
        <w:pStyle w:val="Heading4"/>
      </w:pPr>
      <w:r>
        <w:t xml:space="preserve">5.1.2.4 </w:t>
      </w:r>
      <w:r>
        <w:rPr>
          <w:rFonts w:hint="eastAsia"/>
        </w:rPr>
        <w:t xml:space="preserve">第四阶段（6个月）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系统优化与性能提升</w:t>
      </w:r>
      <w:r>
        <w:br/>
      </w:r>
      <w:r>
        <w:rPr>
          <w:rFonts w:hint="eastAsia"/>
        </w:rPr>
        <w:t xml:space="preserve">根据试点反馈，优化系统架构、算法性能和用户体验，提升系统稳定性和响应速度。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应用效果评估</w:t>
      </w:r>
      <w:r>
        <w:br/>
      </w:r>
      <w:r>
        <w:rPr>
          <w:rFonts w:hint="eastAsia"/>
        </w:rPr>
        <w:t xml:space="preserve">开展全面的技术评估和经济效益分析，验证项目成果在机械行业中的推广价值。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技术总结与推广</w:t>
      </w:r>
      <w:r>
        <w:br/>
      </w:r>
      <w:r>
        <w:rPr>
          <w:rFonts w:hint="eastAsia"/>
        </w:rPr>
        <w:t xml:space="preserve">形成项目技术报告和应用案例，开展行业培训和技术推广活动，推动技术成果广泛应用。</w:t>
      </w:r>
    </w:p>
    <w:bookmarkEnd w:id="17"/>
    <w:bookmarkEnd w:id="18"/>
    <w:bookmarkEnd w:id="19"/>
    <w:bookmarkStart w:id="36" w:name="研发阶段管理"/>
    <w:p>
      <w:pPr>
        <w:pStyle w:val="Heading2"/>
      </w:pPr>
      <w:r>
        <w:t xml:space="preserve">5.2 </w:t>
      </w:r>
      <w:r>
        <w:rPr>
          <w:rFonts w:hint="eastAsia"/>
        </w:rPr>
        <w:t xml:space="preserve">研发阶段管理</w:t>
      </w:r>
    </w:p>
    <w:bookmarkStart w:id="25" w:name="第一阶段关键技术研究与原型设计12个月"/>
    <w:p>
      <w:pPr>
        <w:pStyle w:val="Heading3"/>
      </w:pPr>
      <w:r>
        <w:t xml:space="preserve">5.2.1 </w:t>
      </w:r>
      <w:r>
        <w:rPr>
          <w:rFonts w:hint="eastAsia"/>
        </w:rPr>
        <w:t xml:space="preserve">第一阶段：关键技术研究与原型设计（12个月）</w:t>
      </w:r>
    </w:p>
    <w:p>
      <w:pPr>
        <w:pStyle w:val="FirstParagraph"/>
      </w:pPr>
      <w:r>
        <w:rPr>
          <w:rFonts w:hint="eastAsia"/>
        </w:rPr>
        <w:t xml:space="preserve">该阶段为项目研发的基础阶段，重点围绕多模态感知、智能决策、高精度机械执行等核心技术展开深入研究，同时完成关键硬件的概念设计与初步验证，奠定后续系统集成的坚实基础。</w:t>
      </w:r>
    </w:p>
    <w:bookmarkStart w:id="20" w:name="多模态感知技术研发"/>
    <w:p>
      <w:pPr>
        <w:pStyle w:val="Heading4"/>
      </w:pPr>
      <w:r>
        <w:t xml:space="preserve">5.2.1.1 </w:t>
      </w:r>
      <w:r>
        <w:rPr>
          <w:rFonts w:hint="eastAsia"/>
        </w:rPr>
        <w:t xml:space="preserve">多模态感知技术研发</w:t>
      </w:r>
    </w:p>
    <w:p>
      <w:pPr>
        <w:pStyle w:val="FirstParagraph"/>
      </w:pPr>
      <w:r>
        <w:rPr>
          <w:rFonts w:hint="eastAsia"/>
        </w:rPr>
        <w:t xml:space="preserve">深入开展视觉、听觉、触觉等多模态感知算法和传感器融合技术研究，完成传感器时空标定方案，设计多模态数据处理与融合框架，形成初步软件原型。</w:t>
      </w:r>
    </w:p>
    <w:bookmarkEnd w:id="20"/>
    <w:bookmarkStart w:id="21" w:name="智能决策算法设计"/>
    <w:p>
      <w:pPr>
        <w:pStyle w:val="Heading4"/>
      </w:pPr>
      <w:r>
        <w:t xml:space="preserve">5.2.1.2 </w:t>
      </w:r>
      <w:r>
        <w:rPr>
          <w:rFonts w:hint="eastAsia"/>
        </w:rPr>
        <w:t xml:space="preserve">智能决策算法设计</w:t>
      </w:r>
    </w:p>
    <w:p>
      <w:pPr>
        <w:pStyle w:val="FirstParagraph"/>
      </w:pPr>
      <w:r>
        <w:rPr>
          <w:rFonts w:hint="eastAsia"/>
        </w:rPr>
        <w:t xml:space="preserve">研究基于深度强化学习的多目标自主决策方法，开发初步策略模型，完成仿真环境下的任务规划验证，确保算法具备一定的泛化能力和安全性。</w:t>
      </w:r>
    </w:p>
    <w:bookmarkEnd w:id="21"/>
    <w:bookmarkStart w:id="22" w:name="机械执行机构的概念设计与仿真验证"/>
    <w:p>
      <w:pPr>
        <w:pStyle w:val="Heading4"/>
      </w:pPr>
      <w:r>
        <w:t xml:space="preserve">5.2.1.3 </w:t>
      </w:r>
      <w:r>
        <w:rPr>
          <w:rFonts w:hint="eastAsia"/>
        </w:rPr>
        <w:t xml:space="preserve">机械执行机构的概念设计与仿真验证</w:t>
      </w:r>
    </w:p>
    <w:p>
      <w:pPr>
        <w:pStyle w:val="FirstParagraph"/>
      </w:pPr>
      <w:r>
        <w:rPr>
          <w:rFonts w:hint="eastAsia"/>
        </w:rPr>
        <w:t xml:space="preserve">设计模块化机械臂结构与柔性驱动机制，开展动力学建模与多工况仿真，验证设计方案的可行性和性能指标，为样机制造提供技术依据。</w:t>
      </w:r>
    </w:p>
    <w:bookmarkEnd w:id="22"/>
    <w:bookmarkStart w:id="23" w:name="子系统原型开发与单元测试"/>
    <w:p>
      <w:pPr>
        <w:pStyle w:val="Heading4"/>
      </w:pPr>
      <w:r>
        <w:t xml:space="preserve">5.2.1.4 </w:t>
      </w:r>
      <w:r>
        <w:rPr>
          <w:rFonts w:hint="eastAsia"/>
        </w:rPr>
        <w:t xml:space="preserve">子系统原型开发与单元测试</w:t>
      </w:r>
    </w:p>
    <w:p>
      <w:pPr>
        <w:pStyle w:val="FirstParagraph"/>
      </w:pPr>
      <w:r>
        <w:rPr>
          <w:rFonts w:hint="eastAsia"/>
        </w:rPr>
        <w:t xml:space="preserve">研发视觉、听觉、触觉等感知子系统及决策控制模块原型，开展功能性单元测试，及时发现并解决技术瓶颈，确保各关键技术模块达到设计要求。</w:t>
      </w:r>
    </w:p>
    <w:bookmarkEnd w:id="23"/>
    <w:bookmarkStart w:id="24" w:name="系统集成方案与技术路线图制定"/>
    <w:p>
      <w:pPr>
        <w:pStyle w:val="Heading4"/>
      </w:pPr>
      <w:r>
        <w:t xml:space="preserve">5.2.1.5 </w:t>
      </w:r>
      <w:r>
        <w:rPr>
          <w:rFonts w:hint="eastAsia"/>
        </w:rPr>
        <w:t xml:space="preserve">系统集成方案与技术路线图制定</w:t>
      </w:r>
    </w:p>
    <w:p>
      <w:pPr>
        <w:pStyle w:val="FirstParagraph"/>
      </w:pPr>
      <w:r>
        <w:rPr>
          <w:rFonts w:hint="eastAsia"/>
        </w:rPr>
        <w:t xml:space="preserve">编制详细的系统集成方案，明确软硬件接口、数据通信协议及模块协同机制。制定全周期技术路线图，规划后续阶段研发重点与里程碑，确保项目整体推进有序。</w:t>
      </w:r>
    </w:p>
    <w:bookmarkEnd w:id="24"/>
    <w:bookmarkEnd w:id="25"/>
    <w:bookmarkStart w:id="30" w:name="第二阶段系统集成与测试18个月"/>
    <w:p>
      <w:pPr>
        <w:pStyle w:val="Heading3"/>
      </w:pPr>
      <w:r>
        <w:t xml:space="preserve">5.2.2 </w:t>
      </w:r>
      <w:r>
        <w:rPr>
          <w:rFonts w:hint="eastAsia"/>
        </w:rPr>
        <w:t xml:space="preserve">第二阶段：系统集成与测试（18个月）</w:t>
      </w:r>
    </w:p>
    <w:p>
      <w:pPr>
        <w:pStyle w:val="FirstParagraph"/>
      </w:pPr>
      <w:r>
        <w:rPr>
          <w:rFonts w:hint="eastAsia"/>
        </w:rPr>
        <w:t xml:space="preserve">本阶段是技术成果的融合阶段，涵盖各子系统的深化开发、全面集成与功能联调，重点解决模块间协同与系统性能优化问题，确保机器人整体功能的有效实现。</w:t>
      </w:r>
    </w:p>
    <w:bookmarkStart w:id="26" w:name="各子系统详细设计与实现"/>
    <w:p>
      <w:pPr>
        <w:pStyle w:val="Heading4"/>
      </w:pPr>
      <w:r>
        <w:t xml:space="preserve">5.2.2.1 </w:t>
      </w:r>
      <w:r>
        <w:rPr>
          <w:rFonts w:hint="eastAsia"/>
        </w:rPr>
        <w:t xml:space="preserve">各子系统详细设计与实现</w:t>
      </w:r>
    </w:p>
    <w:p>
      <w:pPr>
        <w:pStyle w:val="FirstParagraph"/>
      </w:pPr>
      <w:r>
        <w:rPr>
          <w:rFonts w:hint="eastAsia"/>
        </w:rPr>
        <w:t xml:space="preserve">根据第一阶段成果，进行感知、决策、执行及交互子系统的详细设计与优化，完成软硬件的开发与集成准备，提升模块间接口的兼容性和通信效率。</w:t>
      </w:r>
    </w:p>
    <w:bookmarkEnd w:id="26"/>
    <w:bookmarkStart w:id="27" w:name="系统集成与联调测试"/>
    <w:p>
      <w:pPr>
        <w:pStyle w:val="Heading4"/>
      </w:pPr>
      <w:r>
        <w:t xml:space="preserve">5.2.2.2 </w:t>
      </w:r>
      <w:r>
        <w:rPr>
          <w:rFonts w:hint="eastAsia"/>
        </w:rPr>
        <w:t xml:space="preserve">系统集成与联调测试</w:t>
      </w:r>
    </w:p>
    <w:p>
      <w:pPr>
        <w:pStyle w:val="FirstParagraph"/>
      </w:pPr>
      <w:r>
        <w:rPr>
          <w:rFonts w:hint="eastAsia"/>
        </w:rPr>
        <w:t xml:space="preserve">实施整体系统集成，搭建多模态智能机械机器人平台。开展跨模块数据流、功能协同与时序同步的联调测试，重点验证系统的稳定性、响应速度及安全运行能力。</w:t>
      </w:r>
    </w:p>
    <w:bookmarkEnd w:id="27"/>
    <w:bookmarkStart w:id="28" w:name="算法性能与系统稳定性优化"/>
    <w:p>
      <w:pPr>
        <w:pStyle w:val="Heading4"/>
      </w:pPr>
      <w:r>
        <w:t xml:space="preserve">5.2.2.3 </w:t>
      </w:r>
      <w:r>
        <w:rPr>
          <w:rFonts w:hint="eastAsia"/>
        </w:rPr>
        <w:t xml:space="preserve">算法性能与系统稳定性优化</w:t>
      </w:r>
    </w:p>
    <w:p>
      <w:pPr>
        <w:pStyle w:val="FirstParagraph"/>
      </w:pPr>
      <w:r>
        <w:rPr>
          <w:rFonts w:hint="eastAsia"/>
        </w:rPr>
        <w:t xml:space="preserve">基于集成测试反馈，持续优化感知算法的准确率和鲁棒性，强化决策算法的实时性和安全约束能力。调优执行机构的控制策略，提升操作精度和执行效率。</w:t>
      </w:r>
    </w:p>
    <w:bookmarkEnd w:id="28"/>
    <w:bookmarkStart w:id="29" w:name="实验室环境功能验证"/>
    <w:p>
      <w:pPr>
        <w:pStyle w:val="Heading4"/>
      </w:pPr>
      <w:r>
        <w:t xml:space="preserve">5.2.2.4 </w:t>
      </w:r>
      <w:r>
        <w:rPr>
          <w:rFonts w:hint="eastAsia"/>
        </w:rPr>
        <w:t xml:space="preserve">实验室环境功能验证</w:t>
      </w:r>
    </w:p>
    <w:p>
      <w:pPr>
        <w:pStyle w:val="FirstParagraph"/>
      </w:pPr>
      <w:r>
        <w:rPr>
          <w:rFonts w:hint="eastAsia"/>
        </w:rPr>
        <w:t xml:space="preserve">在受控实验室环境中，模拟多样化应用场景，验证机器人系统在复杂任务下的综合性能。系统性测试包括环境感知、任务执行、人机交互和安全保障等各方面，确保满足设计指标。</w:t>
      </w:r>
    </w:p>
    <w:bookmarkEnd w:id="29"/>
    <w:bookmarkEnd w:id="30"/>
    <w:bookmarkStart w:id="35" w:name="第三阶段应用验证与成果推广6个月"/>
    <w:p>
      <w:pPr>
        <w:pStyle w:val="Heading3"/>
      </w:pPr>
      <w:r>
        <w:t xml:space="preserve">5.2.3 </w:t>
      </w:r>
      <w:r>
        <w:rPr>
          <w:rFonts w:hint="eastAsia"/>
        </w:rPr>
        <w:t xml:space="preserve">第三阶段：应用验证与成果推广（6个月）</w:t>
      </w:r>
    </w:p>
    <w:p>
      <w:pPr>
        <w:pStyle w:val="FirstParagraph"/>
      </w:pPr>
      <w:r>
        <w:rPr>
          <w:rFonts w:hint="eastAsia"/>
        </w:rPr>
        <w:t xml:space="preserve">项目进入应用转化和推广阶段，结合典型应用场景开展实地测试，收集实际运行数据和用户反馈，进一步完善产品性能，推动技术成果向产业化落地。</w:t>
      </w:r>
    </w:p>
    <w:bookmarkStart w:id="31" w:name="典型应用场景实地测试"/>
    <w:p>
      <w:pPr>
        <w:pStyle w:val="Heading4"/>
      </w:pPr>
      <w:r>
        <w:t xml:space="preserve">5.2.3.1 </w:t>
      </w:r>
      <w:r>
        <w:rPr>
          <w:rFonts w:hint="eastAsia"/>
        </w:rPr>
        <w:t xml:space="preserve">典型应用场景实地测试</w:t>
      </w:r>
    </w:p>
    <w:p>
      <w:pPr>
        <w:pStyle w:val="FirstParagraph"/>
      </w:pPr>
      <w:r>
        <w:rPr>
          <w:rFonts w:hint="eastAsia"/>
        </w:rPr>
        <w:t xml:space="preserve">选择工业检测、医疗辅助等典型应用领域，部署机器人系统进行现场测试，评估系统在真实环境下的适应能力、稳定性及用户交互体验，为后续推广积累经验。</w:t>
      </w:r>
    </w:p>
    <w:bookmarkEnd w:id="31"/>
    <w:bookmarkStart w:id="32" w:name="用户反馈收集与系统性能改进"/>
    <w:p>
      <w:pPr>
        <w:pStyle w:val="Heading4"/>
      </w:pPr>
      <w:r>
        <w:t xml:space="preserve">5.2.3.2 </w:t>
      </w:r>
      <w:r>
        <w:rPr>
          <w:rFonts w:hint="eastAsia"/>
        </w:rPr>
        <w:t xml:space="preserve">用户反馈收集与系统性能改进</w:t>
      </w:r>
    </w:p>
    <w:p>
      <w:pPr>
        <w:pStyle w:val="FirstParagraph"/>
      </w:pPr>
      <w:r>
        <w:rPr>
          <w:rFonts w:hint="eastAsia"/>
        </w:rPr>
        <w:t xml:space="preserve">通过调研用户使用情况和需求，识别系统存在的问题和改进空间。针对反馈重点进行性能调整与功能升级，提升系统的易用性、可靠性和安全性。</w:t>
      </w:r>
    </w:p>
    <w:bookmarkEnd w:id="32"/>
    <w:bookmarkStart w:id="33" w:name="研究成果总结与验收材料准备"/>
    <w:p>
      <w:pPr>
        <w:pStyle w:val="Heading4"/>
      </w:pPr>
      <w:r>
        <w:t xml:space="preserve">5.2.3.3 </w:t>
      </w:r>
      <w:r>
        <w:rPr>
          <w:rFonts w:hint="eastAsia"/>
        </w:rPr>
        <w:t xml:space="preserve">研究成果总结与验收材料准备</w:t>
      </w:r>
    </w:p>
    <w:p>
      <w:pPr>
        <w:pStyle w:val="FirstParagraph"/>
      </w:pPr>
      <w:r>
        <w:rPr>
          <w:rFonts w:hint="eastAsia"/>
        </w:rPr>
        <w:t xml:space="preserve">整理技术报告和实验数据，完成项目阶段性总结和验收材料的编写，系统梳理技术创新点和应用价值，为项目验收提供充分依据。</w:t>
      </w:r>
    </w:p>
    <w:bookmarkEnd w:id="33"/>
    <w:bookmarkStart w:id="34" w:name="技术推广与成果转化工作开展"/>
    <w:p>
      <w:pPr>
        <w:pStyle w:val="Heading4"/>
      </w:pPr>
      <w:r>
        <w:t xml:space="preserve">5.2.3.4 </w:t>
      </w:r>
      <w:r>
        <w:rPr>
          <w:rFonts w:hint="eastAsia"/>
        </w:rPr>
        <w:t xml:space="preserve">技术推广与成果转化工作开展</w:t>
      </w:r>
    </w:p>
    <w:p>
      <w:pPr>
        <w:pStyle w:val="FirstParagraph"/>
      </w:pPr>
      <w:r>
        <w:rPr>
          <w:rFonts w:hint="eastAsia"/>
        </w:rPr>
        <w:t xml:space="preserve">组织技术交流会和应用推广活动，促进产学研用各方的合作。推动专利申请、标准制定和产业链构建，促进项目技术成果的市场转化和产业化应用。</w:t>
      </w:r>
    </w:p>
    <w:bookmarkEnd w:id="34"/>
    <w:bookmarkEnd w:id="35"/>
    <w:bookmarkEnd w:id="36"/>
    <w:bookmarkStart w:id="53" w:name="项目支撑体系"/>
    <w:p>
      <w:pPr>
        <w:pStyle w:val="Heading2"/>
      </w:pPr>
      <w:r>
        <w:t xml:space="preserve">5.3 </w:t>
      </w:r>
      <w:r>
        <w:rPr>
          <w:rFonts w:hint="eastAsia"/>
        </w:rPr>
        <w:t xml:space="preserve">项目支撑体系</w:t>
      </w:r>
    </w:p>
    <w:bookmarkStart w:id="41" w:name="组织管理"/>
    <w:p>
      <w:pPr>
        <w:pStyle w:val="Heading3"/>
      </w:pPr>
      <w:r>
        <w:t xml:space="preserve">5.3.1 </w:t>
      </w:r>
      <w:r>
        <w:rPr>
          <w:rFonts w:hint="eastAsia"/>
        </w:rPr>
        <w:t xml:space="preserve">组织管理</w:t>
      </w:r>
    </w:p>
    <w:bookmarkStart w:id="37" w:name="领导小组"/>
    <w:p>
      <w:pPr>
        <w:pStyle w:val="Heading4"/>
      </w:pPr>
      <w:r>
        <w:t xml:space="preserve">5.3.1.1 </w:t>
      </w:r>
      <w:r>
        <w:rPr>
          <w:rFonts w:hint="eastAsia"/>
        </w:rPr>
        <w:t xml:space="preserve">领导小组</w:t>
      </w:r>
    </w:p>
    <w:p>
      <w:pPr>
        <w:pStyle w:val="FirstParagraph"/>
      </w:pPr>
      <w:r>
        <w:rPr>
          <w:rFonts w:hint="eastAsia"/>
        </w:rPr>
        <w:t xml:space="preserve">由项目主要负责人、相关部门领导组成，负责项目总体指导、资源协调及重大决策，确保战略方向正确。项目领导小组由项目负责人及各参与单位的管理代表组成，负责项目总体规划、资源协调与重大事项决策，确保项目按照既定目标和进度推进。</w:t>
      </w:r>
    </w:p>
    <w:bookmarkEnd w:id="37"/>
    <w:bookmarkStart w:id="38" w:name="技术专家组"/>
    <w:p>
      <w:pPr>
        <w:pStyle w:val="Heading4"/>
      </w:pPr>
      <w:r>
        <w:t xml:space="preserve">5.3.1.2 </w:t>
      </w:r>
      <w:r>
        <w:rPr>
          <w:rFonts w:hint="eastAsia"/>
        </w:rPr>
        <w:t xml:space="preserve">技术专家组</w:t>
      </w:r>
    </w:p>
    <w:p>
      <w:pPr>
        <w:pStyle w:val="FirstParagraph"/>
      </w:pPr>
      <w:r>
        <w:rPr>
          <w:rFonts w:hint="eastAsia"/>
        </w:rPr>
        <w:t xml:space="preserve">由机械行业和知识工程领域专家组成，负责技术方案论证、关键技术攻关及质量控制，保障技术创新和成果质量。邀请机器人、人工智能、多模态感知等领域的资深专家组成技术指导团队，定期开展技术评审与方案优化，提供权威技术支持。</w:t>
      </w:r>
    </w:p>
    <w:bookmarkEnd w:id="38"/>
    <w:bookmarkStart w:id="39" w:name="实施工作组"/>
    <w:p>
      <w:pPr>
        <w:pStyle w:val="Heading4"/>
      </w:pPr>
      <w:r>
        <w:t xml:space="preserve">5.3.1.3 </w:t>
      </w:r>
      <w:r>
        <w:rPr>
          <w:rFonts w:hint="eastAsia"/>
        </w:rPr>
        <w:t xml:space="preserve">实施工作组</w:t>
      </w:r>
    </w:p>
    <w:p>
      <w:pPr>
        <w:pStyle w:val="FirstParagraph"/>
      </w:pPr>
      <w:r>
        <w:rPr>
          <w:rFonts w:hint="eastAsia"/>
        </w:rPr>
        <w:t xml:space="preserve">具体承担项目执行任务，涵盖数据采集、算法开发、系统集成、应用推广等，负责日常项目管理和进度推进。研发团队按照感知系统、智能决策、机械执行、人机交互等方向设立多个技术课题组，明确职责分工，开展具体研发工作，确保技术研究深度与广度。</w:t>
      </w:r>
    </w:p>
    <w:bookmarkEnd w:id="39"/>
    <w:bookmarkStart w:id="40" w:name="质量保障组"/>
    <w:p>
      <w:pPr>
        <w:pStyle w:val="Heading4"/>
      </w:pPr>
      <w:r>
        <w:t xml:space="preserve">5.3.1.4 </w:t>
      </w:r>
      <w:r>
        <w:rPr>
          <w:rFonts w:hint="eastAsia"/>
        </w:rPr>
        <w:t xml:space="preserve">质量保障组</w:t>
      </w:r>
    </w:p>
    <w:p>
      <w:pPr>
        <w:pStyle w:val="FirstParagraph"/>
      </w:pPr>
      <w:r>
        <w:rPr>
          <w:rFonts w:hint="eastAsia"/>
        </w:rPr>
        <w:t xml:space="preserve">负责项目进度管理、质量控制与风险监测，建立项目质量标准和检查制度，推动项目各阶段成果符合预期要求，保障研发质量和进度。</w:t>
      </w:r>
    </w:p>
    <w:p>
      <w:pPr>
        <w:pStyle w:val="BodyText"/>
      </w:pPr>
      <w:r>
        <w:rPr>
          <w:rFonts w:hint="eastAsia"/>
        </w:rPr>
        <w:t xml:space="preserve">此外，建立周期性的项目汇报机制，定期召开协调会，跟踪项目进展和问题解决。推行风险管理与质量控制体系，确保项目按期、保质完成。</w:t>
      </w:r>
    </w:p>
    <w:bookmarkEnd w:id="40"/>
    <w:bookmarkEnd w:id="41"/>
    <w:bookmarkStart w:id="46" w:name="资源保障"/>
    <w:p>
      <w:pPr>
        <w:pStyle w:val="Heading3"/>
      </w:pPr>
      <w:r>
        <w:t xml:space="preserve">5.3.2 </w:t>
      </w:r>
      <w:r>
        <w:rPr>
          <w:rFonts w:hint="eastAsia"/>
        </w:rPr>
        <w:t xml:space="preserve">资源保障</w:t>
      </w:r>
    </w:p>
    <w:bookmarkStart w:id="42" w:name="人力资源"/>
    <w:p>
      <w:pPr>
        <w:pStyle w:val="Heading4"/>
      </w:pPr>
      <w:r>
        <w:t xml:space="preserve">5.3.2.1 </w:t>
      </w:r>
      <w:r>
        <w:rPr>
          <w:rFonts w:hint="eastAsia"/>
        </w:rPr>
        <w:t xml:space="preserve">人力资源</w:t>
      </w:r>
    </w:p>
    <w:p>
      <w:pPr>
        <w:pStyle w:val="FirstParagraph"/>
      </w:pPr>
      <w:r>
        <w:rPr>
          <w:rFonts w:hint="eastAsia"/>
        </w:rPr>
        <w:t xml:space="preserve">组建机械设计、电子工程、计算机科学、人工智能等多学科交叉的研发团队，确保人才结构合理，具备丰富的理论基础与实践经验。</w:t>
      </w:r>
    </w:p>
    <w:bookmarkEnd w:id="42"/>
    <w:bookmarkStart w:id="43" w:name="设备资源"/>
    <w:p>
      <w:pPr>
        <w:pStyle w:val="Heading4"/>
      </w:pPr>
      <w:r>
        <w:t xml:space="preserve">5.3.2.2 </w:t>
      </w:r>
      <w:r>
        <w:rPr>
          <w:rFonts w:hint="eastAsia"/>
        </w:rPr>
        <w:t xml:space="preserve">设备资源</w:t>
      </w:r>
    </w:p>
    <w:p>
      <w:pPr>
        <w:pStyle w:val="FirstParagraph"/>
      </w:pPr>
      <w:r>
        <w:rPr>
          <w:rFonts w:hint="eastAsia"/>
        </w:rPr>
        <w:t xml:space="preserve">充分利用参与单位现有的实验室设备、传感器平台和测试系统，配置高性能计算资源及机器人测试场地，保障研发过程中的实验需求。</w:t>
      </w:r>
    </w:p>
    <w:bookmarkEnd w:id="43"/>
    <w:bookmarkStart w:id="44" w:name="资金保障"/>
    <w:p>
      <w:pPr>
        <w:pStyle w:val="Heading4"/>
      </w:pPr>
      <w:r>
        <w:t xml:space="preserve">5.3.2.3 </w:t>
      </w:r>
      <w:r>
        <w:rPr>
          <w:rFonts w:hint="eastAsia"/>
        </w:rPr>
        <w:t xml:space="preserve">资金保障</w:t>
      </w:r>
    </w:p>
    <w:p>
      <w:pPr>
        <w:pStyle w:val="FirstParagraph"/>
      </w:pPr>
      <w:r>
        <w:rPr>
          <w:rFonts w:hint="eastAsia"/>
        </w:rPr>
        <w:t xml:space="preserve">合理编制项目预算，重点保障关键技术研发、样机制造及系统集成环节的资金投入，确保项目资金使用规范、高效。</w:t>
      </w:r>
    </w:p>
    <w:bookmarkEnd w:id="44"/>
    <w:bookmarkStart w:id="45" w:name="合作机制"/>
    <w:p>
      <w:pPr>
        <w:pStyle w:val="Heading4"/>
      </w:pPr>
      <w:r>
        <w:t xml:space="preserve">5.3.2.4 </w:t>
      </w:r>
      <w:r>
        <w:rPr>
          <w:rFonts w:hint="eastAsia"/>
        </w:rPr>
        <w:t xml:space="preserve">合作机制</w:t>
      </w:r>
    </w:p>
    <w:p>
      <w:pPr>
        <w:pStyle w:val="FirstParagraph"/>
      </w:pPr>
      <w:r>
        <w:rPr>
          <w:rFonts w:hint="eastAsia"/>
        </w:rPr>
        <w:t xml:space="preserve">建立定期技术交流和信息共享机制，促进各团队之间的紧密合作与资源互补。通过项目例会、专题研讨等形式，及时解决研发过程中遇到的问题。</w:t>
      </w:r>
    </w:p>
    <w:bookmarkEnd w:id="45"/>
    <w:bookmarkEnd w:id="46"/>
    <w:bookmarkStart w:id="51" w:name="风险控制"/>
    <w:p>
      <w:pPr>
        <w:pStyle w:val="Heading3"/>
      </w:pPr>
      <w:r>
        <w:t xml:space="preserve">5.3.3 </w:t>
      </w:r>
      <w:r>
        <w:rPr>
          <w:rFonts w:hint="eastAsia"/>
        </w:rPr>
        <w:t xml:space="preserve">风险控制</w:t>
      </w:r>
    </w:p>
    <w:bookmarkStart w:id="47" w:name="关键技术备选方案研究"/>
    <w:p>
      <w:pPr>
        <w:pStyle w:val="Heading4"/>
      </w:pPr>
      <w:r>
        <w:t xml:space="preserve">5.3.3.1 </w:t>
      </w:r>
      <w:r>
        <w:rPr>
          <w:rFonts w:hint="eastAsia"/>
        </w:rPr>
        <w:t xml:space="preserve">关键技术备选方案研究</w:t>
      </w:r>
    </w:p>
    <w:p>
      <w:pPr>
        <w:pStyle w:val="FirstParagraph"/>
      </w:pPr>
      <w:r>
        <w:rPr>
          <w:rFonts w:hint="eastAsia"/>
        </w:rPr>
        <w:t xml:space="preserve">针对核心技术难点同步开展备选方案研究，确保主攻方向出现障碍时能快速调整，降低技术研发风险。</w:t>
      </w:r>
    </w:p>
    <w:bookmarkEnd w:id="47"/>
    <w:bookmarkStart w:id="48" w:name="阶段性成果评估与调整"/>
    <w:p>
      <w:pPr>
        <w:pStyle w:val="Heading4"/>
      </w:pPr>
      <w:r>
        <w:t xml:space="preserve">5.3.3.2 </w:t>
      </w:r>
      <w:r>
        <w:rPr>
          <w:rFonts w:hint="eastAsia"/>
        </w:rPr>
        <w:t xml:space="preserve">阶段性成果评估与调整</w:t>
      </w:r>
    </w:p>
    <w:p>
      <w:pPr>
        <w:pStyle w:val="FirstParagraph"/>
      </w:pPr>
      <w:r>
        <w:rPr>
          <w:rFonts w:hint="eastAsia"/>
        </w:rPr>
        <w:t xml:space="preserve">定期开展项目成果评审，结合实际进展和外部环境变化，动态调整技术路线和工作计划，确保项目目标的可达成性。</w:t>
      </w:r>
    </w:p>
    <w:bookmarkEnd w:id="48"/>
    <w:bookmarkStart w:id="49" w:name="建立风险预警机制"/>
    <w:p>
      <w:pPr>
        <w:pStyle w:val="Heading4"/>
      </w:pPr>
      <w:r>
        <w:t xml:space="preserve">5.3.3.3 </w:t>
      </w:r>
      <w:r>
        <w:rPr>
          <w:rFonts w:hint="eastAsia"/>
        </w:rPr>
        <w:t xml:space="preserve">建立风险预警机制</w:t>
      </w:r>
    </w:p>
    <w:p>
      <w:pPr>
        <w:pStyle w:val="FirstParagraph"/>
      </w:pPr>
      <w:r>
        <w:rPr>
          <w:rFonts w:hint="eastAsia"/>
        </w:rPr>
        <w:t xml:space="preserve">通过关键指标监测和异常事件分析，建立项目风险预警系统，及时发现潜在风险并采取预防或纠正措施。</w:t>
      </w:r>
    </w:p>
    <w:bookmarkEnd w:id="49"/>
    <w:bookmarkStart w:id="50" w:name="保持技术路线灵活性"/>
    <w:p>
      <w:pPr>
        <w:pStyle w:val="Heading4"/>
      </w:pPr>
      <w:r>
        <w:t xml:space="preserve">5.3.3.4 </w:t>
      </w:r>
      <w:r>
        <w:rPr>
          <w:rFonts w:hint="eastAsia"/>
        </w:rPr>
        <w:t xml:space="preserve">保持技术路线灵活性</w:t>
      </w:r>
    </w:p>
    <w:p>
      <w:pPr>
        <w:pStyle w:val="FirstParagraph"/>
      </w:pPr>
      <w:r>
        <w:rPr>
          <w:rFonts w:hint="eastAsia"/>
        </w:rPr>
        <w:t xml:space="preserve">保持开放和灵活的技术发展思路，鼓励技术创新和多样化探索，避免过于依赖单一技术路径，提高项目整体抗风险能力。</w:t>
      </w:r>
    </w:p>
    <w:bookmarkEnd w:id="50"/>
    <w:bookmarkEnd w:id="51"/>
    <w:bookmarkStart w:id="52" w:name="项目预期成果与贡献"/>
    <w:p>
      <w:pPr>
        <w:pStyle w:val="Heading3"/>
      </w:pPr>
      <w:r>
        <w:t xml:space="preserve">5.3.4 </w:t>
      </w:r>
      <w:r>
        <w:rPr>
          <w:rFonts w:hint="eastAsia"/>
        </w:rPr>
        <w:t xml:space="preserve">项目预期成果与贡献</w:t>
      </w:r>
    </w:p>
    <w:p>
      <w:pPr>
        <w:pStyle w:val="FirstParagraph"/>
      </w:pPr>
      <w:r>
        <w:rPr>
          <w:rFonts w:hint="eastAsia"/>
        </w:rPr>
        <w:t xml:space="preserve">项目实施完成后，预计将形成一套拥有自主知识产权的多模态智能机械机器人系统，涵盖从感知、决策、执行到人机交互的全方位技术体系。该系统将显著提升我国机器人在复杂环境下的自主感知和操作能力，推动机器人技术向高智能化和多场景应用方向发展，增强国产机器人产业的核心竞争力，助力智能制造、医疗康复和服务机器人等重点领域的转型升级，形成重要的技术支撑和示范效应。</w:t>
      </w:r>
    </w:p>
    <w:bookmarkEnd w:id="52"/>
    <w:bookmarkEnd w:id="53"/>
    <w:bookmarkStart w:id="63" w:name="预期成果与标准化"/>
    <w:p>
      <w:pPr>
        <w:pStyle w:val="Heading2"/>
      </w:pPr>
      <w:r>
        <w:t xml:space="preserve">5.4 </w:t>
      </w:r>
      <w:r>
        <w:rPr>
          <w:rFonts w:hint="eastAsia"/>
        </w:rPr>
        <w:t xml:space="preserve">预期成果与标准化</w:t>
      </w:r>
    </w:p>
    <w:bookmarkStart w:id="60" w:name="预期成果"/>
    <w:p>
      <w:pPr>
        <w:pStyle w:val="Heading3"/>
      </w:pPr>
      <w:r>
        <w:t xml:space="preserve">5.4.1 </w:t>
      </w:r>
      <w:r>
        <w:rPr>
          <w:rFonts w:hint="eastAsia"/>
        </w:rPr>
        <w:t xml:space="preserve">预期成果</w:t>
      </w:r>
    </w:p>
    <w:p>
      <w:pPr>
        <w:pStyle w:val="FirstParagraph"/>
      </w:pPr>
      <w:r>
        <w:rPr>
          <w:rFonts w:hint="eastAsia"/>
        </w:rPr>
        <w:t xml:space="preserve">项目预期实现以下主要成果：</w:t>
      </w:r>
    </w:p>
    <w:bookmarkStart w:id="54" w:name="机械行业知识图谱1套"/>
    <w:p>
      <w:pPr>
        <w:pStyle w:val="Heading4"/>
      </w:pPr>
      <w:r>
        <w:t xml:space="preserve">5.4.1.1 </w:t>
      </w:r>
      <w:r>
        <w:rPr>
          <w:rFonts w:hint="eastAsia"/>
        </w:rPr>
        <w:t xml:space="preserve">机械行业知识图谱1套</w:t>
      </w:r>
    </w:p>
    <w:p>
      <w:pPr>
        <w:pStyle w:val="FirstParagraph"/>
      </w:pPr>
      <w:r>
        <w:rPr>
          <w:rFonts w:hint="eastAsia"/>
        </w:rPr>
        <w:t xml:space="preserve">覆盖机械设备、零部件、工艺流程、维护知识等核心领域，具备良好的扩展性和更新机制。</w:t>
      </w:r>
    </w:p>
    <w:bookmarkEnd w:id="54"/>
    <w:bookmarkStart w:id="55" w:name="多模态知识应用系统1套"/>
    <w:p>
      <w:pPr>
        <w:pStyle w:val="Heading4"/>
      </w:pPr>
      <w:r>
        <w:t xml:space="preserve">5.4.1.2 </w:t>
      </w:r>
      <w:r>
        <w:rPr>
          <w:rFonts w:hint="eastAsia"/>
        </w:rPr>
        <w:t xml:space="preserve">多模态知识应用系统1套</w:t>
      </w:r>
    </w:p>
    <w:p>
      <w:pPr>
        <w:pStyle w:val="FirstParagraph"/>
      </w:pPr>
      <w:r>
        <w:rPr>
          <w:rFonts w:hint="eastAsia"/>
        </w:rPr>
        <w:t xml:space="preserve">支持文本、图像、三维模型等多模态知识的智能检索、问答、辅助决策，满足机械企业智能制造和运维需求。</w:t>
      </w:r>
    </w:p>
    <w:bookmarkEnd w:id="55"/>
    <w:bookmarkStart w:id="56" w:name="发明专利2-3项"/>
    <w:p>
      <w:pPr>
        <w:pStyle w:val="Heading4"/>
      </w:pPr>
      <w:r>
        <w:t xml:space="preserve">5.4.1.3 </w:t>
      </w:r>
      <w:r>
        <w:rPr>
          <w:rFonts w:hint="eastAsia"/>
        </w:rPr>
        <w:t xml:space="preserve">发明专利2-3项</w:t>
      </w:r>
    </w:p>
    <w:p>
      <w:pPr>
        <w:pStyle w:val="FirstParagraph"/>
      </w:pPr>
      <w:r>
        <w:rPr>
          <w:rFonts w:hint="eastAsia"/>
        </w:rPr>
        <w:t xml:space="preserve">围绕多模态知识抽取、知识图谱动态更新、多模态语义理解等关键技术，形成核心知识产权。</w:t>
      </w:r>
    </w:p>
    <w:bookmarkEnd w:id="56"/>
    <w:bookmarkStart w:id="57" w:name="软件著作权3-5项"/>
    <w:p>
      <w:pPr>
        <w:pStyle w:val="Heading4"/>
      </w:pPr>
      <w:r>
        <w:t xml:space="preserve">5.4.1.4 </w:t>
      </w:r>
      <w:r>
        <w:rPr>
          <w:rFonts w:hint="eastAsia"/>
        </w:rPr>
        <w:t xml:space="preserve">软件著作权3-5项</w:t>
      </w:r>
    </w:p>
    <w:p>
      <w:pPr>
        <w:pStyle w:val="FirstParagraph"/>
      </w:pPr>
      <w:r>
        <w:rPr>
          <w:rFonts w:hint="eastAsia"/>
        </w:rPr>
        <w:t xml:space="preserve">包括知识图谱构建平台、应用系统软件及相关工具，确保软件成果的合法权益。</w:t>
      </w:r>
    </w:p>
    <w:bookmarkEnd w:id="57"/>
    <w:bookmarkStart w:id="58" w:name="技术报告1份"/>
    <w:p>
      <w:pPr>
        <w:pStyle w:val="Heading4"/>
      </w:pPr>
      <w:r>
        <w:t xml:space="preserve">5.4.1.5 </w:t>
      </w:r>
      <w:r>
        <w:rPr>
          <w:rFonts w:hint="eastAsia"/>
        </w:rPr>
        <w:t xml:space="preserve">技术报告1份</w:t>
      </w:r>
    </w:p>
    <w:p>
      <w:pPr>
        <w:pStyle w:val="FirstParagraph"/>
      </w:pPr>
      <w:r>
        <w:rPr>
          <w:rFonts w:hint="eastAsia"/>
        </w:rPr>
        <w:t xml:space="preserve">系统总结项目技术路线、关键技术突破、应用效果及推广方案，形成项目技术文档。</w:t>
      </w:r>
    </w:p>
    <w:bookmarkEnd w:id="58"/>
    <w:bookmarkStart w:id="59" w:name="应用示范案例2-3个"/>
    <w:p>
      <w:pPr>
        <w:pStyle w:val="Heading4"/>
      </w:pPr>
      <w:r>
        <w:t xml:space="preserve">5.4.1.6 </w:t>
      </w:r>
      <w:r>
        <w:rPr>
          <w:rFonts w:hint="eastAsia"/>
        </w:rPr>
        <w:t xml:space="preserve">应用示范案例2-3个</w:t>
      </w:r>
    </w:p>
    <w:p>
      <w:pPr>
        <w:pStyle w:val="FirstParagraph"/>
      </w:pPr>
      <w:r>
        <w:rPr>
          <w:rFonts w:hint="eastAsia"/>
        </w:rPr>
        <w:t xml:space="preserve">在典型机械制造企业实现知识图谱及应用系统的成功部署，形成可复制推广的示范经验。</w:t>
      </w:r>
    </w:p>
    <w:bookmarkEnd w:id="59"/>
    <w:bookmarkEnd w:id="60"/>
    <w:bookmarkStart w:id="61" w:name="技术标准与操作规范编制"/>
    <w:p>
      <w:pPr>
        <w:pStyle w:val="Heading3"/>
      </w:pPr>
      <w:r>
        <w:t xml:space="preserve">5.4.2 </w:t>
      </w:r>
      <w:r>
        <w:rPr>
          <w:rFonts w:hint="eastAsia"/>
        </w:rPr>
        <w:t xml:space="preserve">技术标准与操作规范编制</w:t>
      </w:r>
    </w:p>
    <w:p>
      <w:pPr>
        <w:pStyle w:val="FirstParagraph"/>
      </w:pPr>
      <w:r>
        <w:rPr>
          <w:rFonts w:hint="eastAsia"/>
        </w:rPr>
        <w:t xml:space="preserve">为规范智能制造系统的应用，提升行业整体水平，制定相关技术标准和操作规范：</w:t>
      </w:r>
      <w:r>
        <w:t xml:space="preserve"> </w:t>
      </w:r>
      <w:r>
        <w:t xml:space="preserve">- </w:t>
      </w:r>
      <w:r>
        <w:rPr>
          <w:rFonts w:hint="eastAsia"/>
        </w:rPr>
        <w:t xml:space="preserve">编写智能设计、生产控制、质量检测等关键技术操作手册；</w:t>
      </w:r>
      <w:r>
        <w:t xml:space="preserve"> </w:t>
      </w:r>
      <w:r>
        <w:t xml:space="preserve">- </w:t>
      </w:r>
      <w:r>
        <w:rPr>
          <w:rFonts w:hint="eastAsia"/>
        </w:rPr>
        <w:t xml:space="preserve">制定数据采集、处理及存储的标准流程；</w:t>
      </w:r>
      <w:r>
        <w:t xml:space="preserve"> </w:t>
      </w:r>
      <w:r>
        <w:t xml:space="preserve">- </w:t>
      </w:r>
      <w:r>
        <w:rPr>
          <w:rFonts w:hint="eastAsia"/>
        </w:rPr>
        <w:t xml:space="preserve">设计系统维护、升级及安全管理规范；</w:t>
      </w:r>
      <w:r>
        <w:t xml:space="preserve"> </w:t>
      </w:r>
      <w:r>
        <w:t xml:space="preserve">- </w:t>
      </w:r>
      <w:r>
        <w:rPr>
          <w:rFonts w:hint="eastAsia"/>
        </w:rPr>
        <w:t xml:space="preserve">推动标准成果在合作企业及行业协会的推广应用。</w:t>
      </w:r>
    </w:p>
    <w:p>
      <w:pPr>
        <w:pStyle w:val="BodyText"/>
      </w:pPr>
      <w:r>
        <w:rPr>
          <w:rFonts w:hint="eastAsia"/>
        </w:rPr>
        <w:t xml:space="preserve">标准化工作促进技术成果的规范应用，助力行业健康发展。</w:t>
      </w:r>
    </w:p>
    <w:bookmarkEnd w:id="61"/>
    <w:bookmarkStart w:id="62" w:name="技术培训与成果推广"/>
    <w:p>
      <w:pPr>
        <w:pStyle w:val="Heading3"/>
      </w:pPr>
      <w:r>
        <w:t xml:space="preserve">5.4.3 </w:t>
      </w:r>
      <w:r>
        <w:rPr>
          <w:rFonts w:hint="eastAsia"/>
        </w:rPr>
        <w:t xml:space="preserve">技术培训与成果推广</w:t>
      </w:r>
    </w:p>
    <w:p>
      <w:pPr>
        <w:pStyle w:val="FirstParagraph"/>
      </w:pPr>
      <w:r>
        <w:rPr>
          <w:rFonts w:hint="eastAsia"/>
        </w:rPr>
        <w:t xml:space="preserve">组织针对企业技术人员和管理层的多层次培训，提高系统操作能力和应用意识：</w:t>
      </w:r>
      <w:r>
        <w:t xml:space="preserve"> </w:t>
      </w:r>
      <w:r>
        <w:t xml:space="preserve">- </w:t>
      </w:r>
      <w:r>
        <w:rPr>
          <w:rFonts w:hint="eastAsia"/>
        </w:rPr>
        <w:t xml:space="preserve">开展线上线下培训课程，涵盖系统使用、维护及智能制造理念；</w:t>
      </w:r>
      <w:r>
        <w:t xml:space="preserve"> </w:t>
      </w:r>
      <w:r>
        <w:t xml:space="preserve">- </w:t>
      </w:r>
      <w:r>
        <w:rPr>
          <w:rFonts w:hint="eastAsia"/>
        </w:rPr>
        <w:t xml:space="preserve">举办技术研讨会和经验分享会，促进经验交流和技术推广；</w:t>
      </w:r>
      <w:r>
        <w:t xml:space="preserve"> </w:t>
      </w:r>
      <w:r>
        <w:t xml:space="preserve">- </w:t>
      </w:r>
      <w:r>
        <w:rPr>
          <w:rFonts w:hint="eastAsia"/>
        </w:rPr>
        <w:t xml:space="preserve">利用行业展会、学术会议等平台展示项目成果，扩大影响力；</w:t>
      </w:r>
      <w:r>
        <w:t xml:space="preserve"> </w:t>
      </w:r>
      <w:r>
        <w:t xml:space="preserve">- </w:t>
      </w:r>
      <w:r>
        <w:rPr>
          <w:rFonts w:hint="eastAsia"/>
        </w:rPr>
        <w:t xml:space="preserve">推动产学研用深度融合，实现技术快速转化与推广。</w:t>
      </w:r>
    </w:p>
    <w:p>
      <w:pPr>
        <w:pStyle w:val="BodyText"/>
      </w:pPr>
      <w:r>
        <w:rPr>
          <w:rFonts w:hint="eastAsia"/>
        </w:rPr>
        <w:t xml:space="preserve">系统的广泛推广为项目带来可持续发展动力。</w:t>
      </w:r>
    </w:p>
    <w:bookmarkEnd w:id="62"/>
    <w:bookmarkEnd w:id="63"/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2025-08-19T04:54:58Z</dcterms:created>
  <dcterms:modified xsi:type="dcterms:W3CDTF">2025-08-19T04:54:58Z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