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2E94" w14:textId="509FA5A1" w:rsidR="00FA7D40" w:rsidRDefault="00FA7D40" w:rsidP="00FA7D40">
      <w:pPr>
        <w:spacing w:before="100" w:beforeAutospacing="1" w:after="100" w:afterAutospacing="1" w:line="240" w:lineRule="auto"/>
        <w:ind w:left="567" w:hanging="567"/>
        <w:rPr>
          <w:rFonts w:ascii="Times New Roman" w:eastAsia="Times New Roman" w:hAnsi="Times New Roman" w:cs="Times New Roman"/>
          <w:sz w:val="24"/>
          <w:szCs w:val="24"/>
        </w:rPr>
      </w:pPr>
      <w:r w:rsidRPr="00FA7D40">
        <w:rPr>
          <w:rFonts w:ascii="Times New Roman" w:eastAsia="Times New Roman" w:hAnsi="Times New Roman" w:cs="Times New Roman"/>
          <w:sz w:val="24"/>
          <w:szCs w:val="24"/>
        </w:rPr>
        <w:t xml:space="preserve">Airbus. (2008, July 8). A320/321 flight crew training manual - 737NG. </w:t>
      </w:r>
      <w:hyperlink r:id="rId6" w:history="1">
        <w:r w:rsidRPr="00FA7D40">
          <w:rPr>
            <w:rStyle w:val="Hyperlink"/>
            <w:rFonts w:ascii="Times New Roman" w:eastAsia="Times New Roman" w:hAnsi="Times New Roman" w:cs="Times New Roman"/>
            <w:sz w:val="24"/>
            <w:szCs w:val="24"/>
          </w:rPr>
          <w:t>https://www.737ng.co.uk/A320%20321%20FCTM%20Flight%20Crew%20Training%20Manual.pdf</w:t>
        </w:r>
      </w:hyperlink>
    </w:p>
    <w:p w14:paraId="5533A608" w14:textId="514B942A" w:rsidR="008F4E26" w:rsidRPr="008F4E26" w:rsidRDefault="009468DD" w:rsidP="008F4E26">
      <w:pPr>
        <w:spacing w:before="100" w:beforeAutospacing="1" w:after="100" w:afterAutospacing="1" w:line="240" w:lineRule="auto"/>
        <w:ind w:left="567" w:hanging="567"/>
        <w:rPr>
          <w:rStyle w:val="Hyperlink"/>
          <w:color w:val="auto"/>
          <w:u w:val="none"/>
        </w:rPr>
      </w:pPr>
      <w:r w:rsidRPr="009468DD">
        <w:rPr>
          <w:rFonts w:ascii="Times New Roman" w:eastAsia="Times New Roman" w:hAnsi="Times New Roman" w:cs="Times New Roman"/>
          <w:sz w:val="24"/>
          <w:szCs w:val="24"/>
        </w:rPr>
        <w:t xml:space="preserve">Airbus. (2022, May). </w:t>
      </w:r>
      <w:r w:rsidRPr="009468DD">
        <w:rPr>
          <w:rFonts w:ascii="Times New Roman" w:eastAsia="Times New Roman" w:hAnsi="Times New Roman" w:cs="Times New Roman"/>
          <w:i/>
          <w:iCs/>
          <w:sz w:val="24"/>
          <w:szCs w:val="24"/>
        </w:rPr>
        <w:t>Airbus 320 family main FCOM QRH FCTM changes</w:t>
      </w:r>
      <w:r w:rsidRPr="009468DD">
        <w:rPr>
          <w:rFonts w:ascii="Times New Roman" w:eastAsia="Times New Roman" w:hAnsi="Times New Roman" w:cs="Times New Roman"/>
          <w:sz w:val="24"/>
          <w:szCs w:val="24"/>
        </w:rPr>
        <w:t xml:space="preserve">. </w:t>
      </w:r>
      <w:r w:rsidR="008F4E26">
        <w:rPr>
          <w:rFonts w:ascii="Times New Roman" w:eastAsia="Times New Roman" w:hAnsi="Times New Roman" w:cs="Times New Roman"/>
          <w:sz w:val="24"/>
          <w:szCs w:val="24"/>
        </w:rPr>
        <w:t xml:space="preserve">A320 Examiner. </w:t>
      </w:r>
      <w:hyperlink r:id="rId7" w:history="1">
        <w:r w:rsidR="00192C50" w:rsidRPr="00F71DDE">
          <w:rPr>
            <w:rStyle w:val="Hyperlink"/>
            <w:rFonts w:ascii="Times New Roman" w:hAnsi="Times New Roman" w:cs="Times New Roman"/>
            <w:sz w:val="24"/>
            <w:szCs w:val="24"/>
          </w:rPr>
          <w:t>https://www.737ng.co.uk/A320%20321%20FCTM%20Flight%20Crew%20Training%20Manual.pdf</w:t>
        </w:r>
      </w:hyperlink>
    </w:p>
    <w:p w14:paraId="7490D811" w14:textId="6D48FBF0" w:rsidR="0053207A" w:rsidRDefault="0053207A" w:rsidP="0053207A">
      <w:pPr>
        <w:pStyle w:val="NormalWeb"/>
        <w:ind w:left="567" w:hanging="567"/>
      </w:pPr>
      <w:r>
        <w:t xml:space="preserve">Civil Aviation Safety Authority Australia. (n.d.-a). Operational notes of instrument landing system. </w:t>
      </w:r>
      <w:hyperlink r:id="rId8" w:history="1">
        <w:r w:rsidRPr="0053207A">
          <w:rPr>
            <w:rStyle w:val="Hyperlink"/>
          </w:rPr>
          <w:t>https://www.casa.gov.au/sites/default/files/2021-09/operational-notes-on-instrument-landing-system.pdf</w:t>
        </w:r>
      </w:hyperlink>
      <w:r>
        <w:t xml:space="preserve"> </w:t>
      </w:r>
    </w:p>
    <w:p w14:paraId="2B1915D3" w14:textId="32C60860" w:rsidR="00B07BCE" w:rsidRDefault="00B07BCE" w:rsidP="0053207A">
      <w:pPr>
        <w:pStyle w:val="NormalWeb"/>
        <w:ind w:left="567" w:hanging="567"/>
      </w:pPr>
      <w:proofErr w:type="spellStart"/>
      <w:r w:rsidRPr="00B07BCE">
        <w:t>Dancila</w:t>
      </w:r>
      <w:proofErr w:type="spellEnd"/>
      <w:r w:rsidRPr="00B07BCE">
        <w:t xml:space="preserve">, B. D., &amp; </w:t>
      </w:r>
      <w:proofErr w:type="spellStart"/>
      <w:r w:rsidRPr="00B07BCE">
        <w:t>Botez</w:t>
      </w:r>
      <w:proofErr w:type="spellEnd"/>
      <w:r w:rsidRPr="00B07BCE">
        <w:t xml:space="preserve">, R. M. (2018). Vertical flight path segments </w:t>
      </w:r>
      <w:proofErr w:type="gramStart"/>
      <w:r w:rsidRPr="00B07BCE">
        <w:t>sets</w:t>
      </w:r>
      <w:proofErr w:type="gramEnd"/>
      <w:r w:rsidRPr="00B07BCE">
        <w:t xml:space="preserve"> for aircraft flight plan prediction and </w:t>
      </w:r>
      <w:proofErr w:type="spellStart"/>
      <w:r w:rsidRPr="00B07BCE">
        <w:t>optimisation</w:t>
      </w:r>
      <w:proofErr w:type="spellEnd"/>
      <w:r w:rsidRPr="00B07BCE">
        <w:t xml:space="preserve">. In The Aeronautical Journal (Vol. 122, Issue 1255, pp. 1371–1424). Cambridge University Press (CUP). </w:t>
      </w:r>
      <w:hyperlink r:id="rId9" w:history="1">
        <w:r w:rsidRPr="005F3642">
          <w:rPr>
            <w:rStyle w:val="Hyperlink"/>
          </w:rPr>
          <w:t>https://doi.org/10.1017/aer.2018.67</w:t>
        </w:r>
      </w:hyperlink>
    </w:p>
    <w:p w14:paraId="494CD6A8" w14:textId="4E25CD01" w:rsidR="0053207A" w:rsidRDefault="0053207A" w:rsidP="0053207A">
      <w:pPr>
        <w:pStyle w:val="NormalWeb"/>
        <w:ind w:left="567" w:hanging="567"/>
      </w:pPr>
      <w:proofErr w:type="spellStart"/>
      <w:r w:rsidRPr="0053207A">
        <w:t>Delahaye</w:t>
      </w:r>
      <w:proofErr w:type="spellEnd"/>
      <w:r w:rsidRPr="0053207A">
        <w:t xml:space="preserve">, D., </w:t>
      </w:r>
      <w:proofErr w:type="spellStart"/>
      <w:r w:rsidRPr="0053207A">
        <w:t>Puechmorel</w:t>
      </w:r>
      <w:proofErr w:type="spellEnd"/>
      <w:r w:rsidRPr="0053207A">
        <w:t xml:space="preserve">, S., </w:t>
      </w:r>
      <w:proofErr w:type="spellStart"/>
      <w:r w:rsidRPr="0053207A">
        <w:t>Tsiotras</w:t>
      </w:r>
      <w:proofErr w:type="spellEnd"/>
      <w:r w:rsidRPr="0053207A">
        <w:t xml:space="preserve">, P., &amp; </w:t>
      </w:r>
      <w:proofErr w:type="spellStart"/>
      <w:r w:rsidRPr="0053207A">
        <w:t>Feron</w:t>
      </w:r>
      <w:proofErr w:type="spellEnd"/>
      <w:r w:rsidRPr="0053207A">
        <w:t>, E. (2014). Mathematical models for aircraft trajectory design: A survey. In Lecture Notes in Electrical Engineering (Vol. 290). Springer Japan. DOI: 10.1007/978-4-431-54475-3__12</w:t>
      </w:r>
    </w:p>
    <w:p w14:paraId="64F884FB" w14:textId="77777777" w:rsidR="006E71BC" w:rsidRDefault="00454997" w:rsidP="006E71BC">
      <w:pPr>
        <w:pStyle w:val="NormalWeb"/>
        <w:ind w:left="567" w:hanging="567"/>
      </w:pPr>
      <w:r w:rsidRPr="00454997">
        <w:t xml:space="preserve">D. G. </w:t>
      </w:r>
      <w:proofErr w:type="spellStart"/>
      <w:r w:rsidRPr="00454997">
        <w:t>Beeftink</w:t>
      </w:r>
      <w:proofErr w:type="spellEnd"/>
      <w:r w:rsidRPr="00454997">
        <w:t xml:space="preserve">, C. Borst, D. Van </w:t>
      </w:r>
      <w:proofErr w:type="spellStart"/>
      <w:r w:rsidRPr="00454997">
        <w:t>Baelen</w:t>
      </w:r>
      <w:proofErr w:type="spellEnd"/>
      <w:r w:rsidRPr="00454997">
        <w:t xml:space="preserve">, M. M. van </w:t>
      </w:r>
      <w:proofErr w:type="spellStart"/>
      <w:r w:rsidRPr="00454997">
        <w:t>Paassen</w:t>
      </w:r>
      <w:proofErr w:type="spellEnd"/>
      <w:r w:rsidRPr="00454997">
        <w:t xml:space="preserve"> and M. Mulder, "Haptic Support for Aircraft Approaches with a Perspective Flight-Path Display," 2018 IEEE International Conference on Systems, Man, and Cybernetics (SMC), Miyazaki, Japan, 2018, pp. 3016-3021, </w:t>
      </w:r>
      <w:r>
        <w:t>DOI</w:t>
      </w:r>
      <w:r w:rsidRPr="00454997">
        <w:t>: 10.1109/SMC.2018.00512.</w:t>
      </w:r>
    </w:p>
    <w:p w14:paraId="5202A898" w14:textId="0704FA07" w:rsidR="006E71BC" w:rsidRDefault="006E71BC" w:rsidP="006E71BC">
      <w:pPr>
        <w:pStyle w:val="NormalWeb"/>
        <w:ind w:left="567" w:hanging="567"/>
      </w:pPr>
      <w:proofErr w:type="spellStart"/>
      <w:r w:rsidRPr="006E71BC">
        <w:rPr>
          <w:rFonts w:hint="eastAsia"/>
        </w:rPr>
        <w:t>Dolega</w:t>
      </w:r>
      <w:proofErr w:type="spellEnd"/>
      <w:r w:rsidRPr="006E71BC">
        <w:rPr>
          <w:rFonts w:hint="eastAsia"/>
        </w:rPr>
        <w:t xml:space="preserve">, </w:t>
      </w:r>
      <w:proofErr w:type="spellStart"/>
      <w:r w:rsidRPr="006E71BC">
        <w:rPr>
          <w:rFonts w:hint="eastAsia"/>
        </w:rPr>
        <w:t>Boguslaw</w:t>
      </w:r>
      <w:proofErr w:type="spellEnd"/>
      <w:r w:rsidRPr="006E71BC">
        <w:rPr>
          <w:rFonts w:hint="eastAsia"/>
        </w:rPr>
        <w:t xml:space="preserve"> &amp; Rogalski, Tomasz. (2008). Diagnostics of fly‐by‐wire control system. Aviation. 12. 41-45. 10.3846/1648-7788.2008.12.41-45.</w:t>
      </w:r>
    </w:p>
    <w:p w14:paraId="590EC32D" w14:textId="6B2FF317" w:rsidR="008A60BC" w:rsidRPr="008A60BC" w:rsidRDefault="008A60BC" w:rsidP="008A60BC">
      <w:pPr>
        <w:spacing w:before="100" w:beforeAutospacing="1" w:after="100" w:afterAutospacing="1" w:line="240" w:lineRule="auto"/>
        <w:ind w:left="567" w:hanging="567"/>
        <w:rPr>
          <w:rFonts w:ascii="Times New Roman" w:eastAsia="Times New Roman" w:hAnsi="Times New Roman" w:cs="Times New Roman"/>
          <w:sz w:val="24"/>
          <w:szCs w:val="24"/>
        </w:rPr>
      </w:pPr>
      <w:r w:rsidRPr="008A60BC">
        <w:rPr>
          <w:rFonts w:ascii="Times New Roman" w:eastAsia="Times New Roman" w:hAnsi="Times New Roman" w:cs="Times New Roman"/>
          <w:sz w:val="24"/>
          <w:szCs w:val="24"/>
        </w:rPr>
        <w:t xml:space="preserve">Ezzat, I. (2020, July 3). </w:t>
      </w:r>
      <w:r w:rsidRPr="008A60BC">
        <w:rPr>
          <w:rFonts w:ascii="Times New Roman" w:eastAsia="Times New Roman" w:hAnsi="Times New Roman" w:cs="Times New Roman"/>
          <w:i/>
          <w:iCs/>
          <w:sz w:val="24"/>
          <w:szCs w:val="24"/>
        </w:rPr>
        <w:t>Aircraft emergency landing</w:t>
      </w:r>
      <w:r w:rsidRPr="008A60BC">
        <w:rPr>
          <w:rFonts w:ascii="Times New Roman" w:eastAsia="Times New Roman" w:hAnsi="Times New Roman" w:cs="Times New Roman"/>
          <w:sz w:val="24"/>
          <w:szCs w:val="24"/>
        </w:rPr>
        <w:t xml:space="preserve">. Aviation Nuggets. </w:t>
      </w:r>
      <w:hyperlink r:id="rId10" w:history="1">
        <w:r w:rsidRPr="008A60BC">
          <w:rPr>
            <w:rStyle w:val="Hyperlink"/>
            <w:rFonts w:ascii="Times New Roman" w:eastAsia="Times New Roman" w:hAnsi="Times New Roman" w:cs="Times New Roman"/>
            <w:sz w:val="24"/>
            <w:szCs w:val="24"/>
          </w:rPr>
          <w:t>https://aviationnuggets.com/blog/30/aircraft-emergency-landing</w:t>
        </w:r>
      </w:hyperlink>
    </w:p>
    <w:p w14:paraId="5123622A" w14:textId="2977B9F2" w:rsidR="00F332E3" w:rsidRDefault="00F332E3" w:rsidP="00F332E3">
      <w:pPr>
        <w:pStyle w:val="NormalWeb"/>
        <w:ind w:left="567" w:hanging="567"/>
      </w:pPr>
      <w:r>
        <w:t>Federal Aviation Administration. (n.d</w:t>
      </w:r>
      <w:r w:rsidR="0053207A">
        <w:t>.</w:t>
      </w:r>
      <w:r>
        <w:t xml:space="preserve">). Instrument procedures handbook. </w:t>
      </w:r>
      <w:hyperlink r:id="rId11" w:history="1">
        <w:r w:rsidRPr="0053207A">
          <w:rPr>
            <w:rStyle w:val="Hyperlink"/>
          </w:rPr>
          <w:t>https://www.faa.gov/sites/faa.gov/files/regulations_policies/handbooks_manuals/aviation/instrument_procedures_handbook/FAA-H-8083-16B_Front_Page.pdf</w:t>
        </w:r>
      </w:hyperlink>
      <w:r>
        <w:t xml:space="preserve"> </w:t>
      </w:r>
    </w:p>
    <w:p w14:paraId="62E5D279" w14:textId="1044D00D" w:rsidR="00F332E3" w:rsidRDefault="0053207A" w:rsidP="0053207A">
      <w:pPr>
        <w:pStyle w:val="NormalWeb"/>
        <w:ind w:left="567" w:hanging="567"/>
      </w:pPr>
      <w:r>
        <w:t xml:space="preserve">Garmin International. (n.d.). </w:t>
      </w:r>
      <w:proofErr w:type="spellStart"/>
      <w:r>
        <w:t>Fd</w:t>
      </w:r>
      <w:proofErr w:type="spellEnd"/>
      <w:r>
        <w:t xml:space="preserve"> Tech Services. </w:t>
      </w:r>
      <w:hyperlink r:id="rId12" w:history="1">
        <w:r w:rsidRPr="0053207A">
          <w:rPr>
            <w:rStyle w:val="Hyperlink"/>
          </w:rPr>
          <w:t>https://www8.garmin.com/aviation/brochures/FD-Tech-Services.pdf</w:t>
        </w:r>
      </w:hyperlink>
      <w:r>
        <w:t xml:space="preserve"> </w:t>
      </w:r>
    </w:p>
    <w:p w14:paraId="5C62EFAF" w14:textId="44033B5E" w:rsidR="00F332E3" w:rsidRDefault="00F332E3" w:rsidP="0053207A">
      <w:pPr>
        <w:pStyle w:val="NormalWeb"/>
        <w:ind w:left="567" w:hanging="567"/>
      </w:pPr>
      <w:r>
        <w:t xml:space="preserve">General Aviation and Commercial Division, Federal Aviation Administration. (n.d.). Emergency Autoland Overview. </w:t>
      </w:r>
      <w:hyperlink r:id="rId13" w:history="1">
        <w:r w:rsidRPr="0053207A">
          <w:rPr>
            <w:rStyle w:val="Hyperlink"/>
          </w:rPr>
          <w:t>https://www.faasafety.gov/files/events/WP/WP07/2021/WP07104435/Emergency_Autoland_Overview_Flyer.pdf</w:t>
        </w:r>
      </w:hyperlink>
      <w:r>
        <w:t xml:space="preserve"> </w:t>
      </w:r>
    </w:p>
    <w:p w14:paraId="639869CD" w14:textId="170AF001" w:rsidR="00716EAE" w:rsidRDefault="00F332E3" w:rsidP="00F332E3">
      <w:pPr>
        <w:pStyle w:val="NormalWeb"/>
        <w:ind w:left="567" w:hanging="567"/>
        <w:rPr>
          <w:rStyle w:val="Hyperlink"/>
        </w:rPr>
      </w:pPr>
      <w:proofErr w:type="spellStart"/>
      <w:r w:rsidRPr="00F332E3">
        <w:t>Haghighi</w:t>
      </w:r>
      <w:proofErr w:type="spellEnd"/>
      <w:r w:rsidRPr="00F332E3">
        <w:t xml:space="preserve">, H., </w:t>
      </w:r>
      <w:proofErr w:type="spellStart"/>
      <w:r w:rsidRPr="00F332E3">
        <w:t>Delahaye</w:t>
      </w:r>
      <w:proofErr w:type="spellEnd"/>
      <w:r w:rsidRPr="00F332E3">
        <w:t xml:space="preserve">, D., &amp; </w:t>
      </w:r>
      <w:proofErr w:type="spellStart"/>
      <w:r w:rsidRPr="00F332E3">
        <w:t>Asadi</w:t>
      </w:r>
      <w:proofErr w:type="spellEnd"/>
      <w:r w:rsidRPr="00F332E3">
        <w:t xml:space="preserve">, D. (2022). Performance-based emergency landing trajectory planning applying meta-heuristic and </w:t>
      </w:r>
      <w:proofErr w:type="spellStart"/>
      <w:r w:rsidRPr="00F332E3">
        <w:t>Dubins</w:t>
      </w:r>
      <w:proofErr w:type="spellEnd"/>
      <w:r w:rsidRPr="00F332E3">
        <w:t xml:space="preserve"> paths. Applied Soft Computing, 117, 108453. </w:t>
      </w:r>
      <w:hyperlink r:id="rId14" w:history="1">
        <w:r w:rsidRPr="0053207A">
          <w:rPr>
            <w:rStyle w:val="Hyperlink"/>
          </w:rPr>
          <w:t>https://doi.org/10.1016/j.asoc.2022.108453</w:t>
        </w:r>
      </w:hyperlink>
    </w:p>
    <w:p w14:paraId="245A9333" w14:textId="3078BE10" w:rsidR="00A61B3B" w:rsidRDefault="00A61B3B" w:rsidP="00A61B3B">
      <w:pPr>
        <w:spacing w:before="100" w:beforeAutospacing="1" w:after="100" w:afterAutospacing="1" w:line="240" w:lineRule="auto"/>
        <w:ind w:left="567" w:hanging="567"/>
        <w:rPr>
          <w:rFonts w:ascii="Times New Roman" w:eastAsia="Times New Roman" w:hAnsi="Times New Roman" w:cs="Times New Roman"/>
          <w:sz w:val="24"/>
          <w:szCs w:val="24"/>
        </w:rPr>
      </w:pPr>
      <w:r w:rsidRPr="00A61B3B">
        <w:rPr>
          <w:rFonts w:ascii="Times New Roman" w:eastAsia="Times New Roman" w:hAnsi="Times New Roman" w:cs="Times New Roman"/>
          <w:sz w:val="24"/>
          <w:szCs w:val="24"/>
        </w:rPr>
        <w:lastRenderedPageBreak/>
        <w:t xml:space="preserve">Hong Kong Virtual Area Control Centre (HKVACC). (2021, December 1). </w:t>
      </w:r>
      <w:r w:rsidRPr="00A61B3B">
        <w:rPr>
          <w:rFonts w:ascii="Times New Roman" w:eastAsia="Times New Roman" w:hAnsi="Times New Roman" w:cs="Times New Roman"/>
          <w:i/>
          <w:iCs/>
          <w:sz w:val="24"/>
          <w:szCs w:val="24"/>
        </w:rPr>
        <w:t>STANDARD OPERATING PROCEDURES (SOP)</w:t>
      </w:r>
      <w:r w:rsidRPr="00A61B3B">
        <w:rPr>
          <w:rFonts w:ascii="Times New Roman" w:eastAsia="Times New Roman" w:hAnsi="Times New Roman" w:cs="Times New Roman"/>
          <w:sz w:val="24"/>
          <w:szCs w:val="24"/>
        </w:rPr>
        <w:t xml:space="preserve">. Virtual Air Traffic Simulation Network (VATSIM). </w:t>
      </w:r>
      <w:hyperlink r:id="rId15" w:history="1">
        <w:r w:rsidRPr="00A61B3B">
          <w:rPr>
            <w:rStyle w:val="Hyperlink"/>
            <w:rFonts w:ascii="Times New Roman" w:eastAsia="Times New Roman" w:hAnsi="Times New Roman" w:cs="Times New Roman"/>
            <w:sz w:val="24"/>
            <w:szCs w:val="24"/>
          </w:rPr>
          <w:t>https://vathk.com/pdf/HKVACC-SOP051-R3.pdf</w:t>
        </w:r>
      </w:hyperlink>
    </w:p>
    <w:p w14:paraId="2320298E" w14:textId="2811B797" w:rsidR="00311599" w:rsidRPr="00A61B3B" w:rsidRDefault="00311599" w:rsidP="00311599">
      <w:pPr>
        <w:spacing w:before="100" w:beforeAutospacing="1" w:after="100" w:afterAutospacing="1" w:line="240" w:lineRule="auto"/>
        <w:ind w:left="567" w:hanging="567"/>
        <w:rPr>
          <w:rFonts w:ascii="Times New Roman" w:eastAsia="Times New Roman" w:hAnsi="Times New Roman" w:cs="Times New Roman"/>
          <w:sz w:val="24"/>
          <w:szCs w:val="24"/>
        </w:rPr>
      </w:pPr>
      <w:r w:rsidRPr="00311599">
        <w:rPr>
          <w:rFonts w:ascii="Times New Roman" w:eastAsia="Times New Roman" w:hAnsi="Times New Roman" w:cs="Times New Roman"/>
          <w:i/>
          <w:iCs/>
          <w:sz w:val="24"/>
          <w:szCs w:val="24"/>
        </w:rPr>
        <w:t xml:space="preserve">How to make a flight path projection if possible in </w:t>
      </w:r>
      <w:proofErr w:type="gramStart"/>
      <w:r w:rsidRPr="00311599">
        <w:rPr>
          <w:rFonts w:ascii="Times New Roman" w:eastAsia="Times New Roman" w:hAnsi="Times New Roman" w:cs="Times New Roman"/>
          <w:i/>
          <w:iCs/>
          <w:sz w:val="24"/>
          <w:szCs w:val="24"/>
        </w:rPr>
        <w:t>python?</w:t>
      </w:r>
      <w:r w:rsidRPr="00311599">
        <w:rPr>
          <w:rFonts w:ascii="Times New Roman" w:eastAsia="Times New Roman" w:hAnsi="Times New Roman" w:cs="Times New Roman"/>
          <w:sz w:val="24"/>
          <w:szCs w:val="24"/>
        </w:rPr>
        <w:t>.</w:t>
      </w:r>
      <w:proofErr w:type="gramEnd"/>
      <w:r w:rsidRPr="00311599">
        <w:rPr>
          <w:rFonts w:ascii="Times New Roman" w:eastAsia="Times New Roman" w:hAnsi="Times New Roman" w:cs="Times New Roman"/>
          <w:sz w:val="24"/>
          <w:szCs w:val="24"/>
        </w:rPr>
        <w:t xml:space="preserve"> Stack Overflow. (2016, July 28). </w:t>
      </w:r>
      <w:hyperlink r:id="rId16" w:history="1">
        <w:r w:rsidRPr="00311599">
          <w:rPr>
            <w:rStyle w:val="Hyperlink"/>
            <w:rFonts w:ascii="Times New Roman" w:eastAsia="Times New Roman" w:hAnsi="Times New Roman" w:cs="Times New Roman"/>
            <w:sz w:val="24"/>
            <w:szCs w:val="24"/>
          </w:rPr>
          <w:t>https://stackoverflow.com/questions/38507069/how-to-make-a-flight-path-projection-if-possible-in-python</w:t>
        </w:r>
      </w:hyperlink>
      <w:r w:rsidRPr="00311599">
        <w:rPr>
          <w:rFonts w:ascii="Times New Roman" w:eastAsia="Times New Roman" w:hAnsi="Times New Roman" w:cs="Times New Roman"/>
          <w:sz w:val="24"/>
          <w:szCs w:val="24"/>
        </w:rPr>
        <w:t xml:space="preserve"> </w:t>
      </w:r>
    </w:p>
    <w:p w14:paraId="56729EC9" w14:textId="3E32D87D" w:rsidR="0053207A" w:rsidRDefault="0053207A" w:rsidP="00454997">
      <w:pPr>
        <w:pStyle w:val="NormalWeb"/>
        <w:ind w:left="567" w:hanging="567"/>
        <w:rPr>
          <w:rStyle w:val="Hyperlink"/>
        </w:rPr>
      </w:pPr>
      <w:r w:rsidRPr="0053207A">
        <w:t xml:space="preserve">Jiang, S.-Y., Luo, X., &amp; He, L. (2021). Research on Method of Trajectory Prediction in Aircraft Flight Based on Aircraft Performance and Historical Track Data. Mathematical Problems in Engineering, 2021, Article ID 6688213, 1-11. </w:t>
      </w:r>
      <w:hyperlink r:id="rId17" w:history="1">
        <w:r w:rsidRPr="00EE1B8A">
          <w:rPr>
            <w:rStyle w:val="Hyperlink"/>
          </w:rPr>
          <w:t>https://doi.org/10.1155/2021/6688213</w:t>
        </w:r>
      </w:hyperlink>
    </w:p>
    <w:p w14:paraId="3FA8029C" w14:textId="763B010E" w:rsidR="006F11CF" w:rsidRPr="006F11CF" w:rsidRDefault="006F11CF" w:rsidP="006F11CF">
      <w:pPr>
        <w:spacing w:before="100" w:beforeAutospacing="1" w:after="100" w:afterAutospacing="1" w:line="240" w:lineRule="auto"/>
        <w:ind w:left="567" w:hanging="567"/>
        <w:rPr>
          <w:rStyle w:val="Hyperlink"/>
          <w:rFonts w:ascii="Times New Roman" w:eastAsia="Times New Roman" w:hAnsi="Times New Roman" w:cs="Times New Roman"/>
          <w:color w:val="auto"/>
          <w:sz w:val="24"/>
          <w:szCs w:val="24"/>
          <w:u w:val="none"/>
        </w:rPr>
      </w:pPr>
      <w:r w:rsidRPr="00FA7D40">
        <w:rPr>
          <w:rFonts w:ascii="Times New Roman" w:eastAsia="Times New Roman" w:hAnsi="Times New Roman" w:cs="Times New Roman"/>
          <w:sz w:val="24"/>
          <w:szCs w:val="24"/>
        </w:rPr>
        <w:t xml:space="preserve">Kellaway, D. A. (2022). </w:t>
      </w:r>
      <w:r w:rsidRPr="00FA7D40">
        <w:rPr>
          <w:rFonts w:ascii="Times New Roman" w:eastAsia="Times New Roman" w:hAnsi="Times New Roman" w:cs="Times New Roman"/>
          <w:i/>
          <w:iCs/>
          <w:sz w:val="24"/>
          <w:szCs w:val="24"/>
        </w:rPr>
        <w:t xml:space="preserve">Aviate, Navigate, </w:t>
      </w:r>
      <w:proofErr w:type="gramStart"/>
      <w:r w:rsidRPr="00FA7D40">
        <w:rPr>
          <w:rFonts w:ascii="Times New Roman" w:eastAsia="Times New Roman" w:hAnsi="Times New Roman" w:cs="Times New Roman"/>
          <w:i/>
          <w:iCs/>
          <w:sz w:val="24"/>
          <w:szCs w:val="24"/>
        </w:rPr>
        <w:t>Communicate!:</w:t>
      </w:r>
      <w:proofErr w:type="gramEnd"/>
      <w:r w:rsidRPr="00FA7D40">
        <w:rPr>
          <w:rFonts w:ascii="Times New Roman" w:eastAsia="Times New Roman" w:hAnsi="Times New Roman" w:cs="Times New Roman"/>
          <w:i/>
          <w:iCs/>
          <w:sz w:val="24"/>
          <w:szCs w:val="24"/>
        </w:rPr>
        <w:t xml:space="preserve"> DX-inspired pilot - ATC exchange training.</w:t>
      </w:r>
      <w:r w:rsidRPr="00FA7D40">
        <w:rPr>
          <w:rFonts w:ascii="Times New Roman" w:eastAsia="Times New Roman" w:hAnsi="Times New Roman" w:cs="Times New Roman"/>
          <w:sz w:val="24"/>
          <w:szCs w:val="24"/>
        </w:rPr>
        <w:t xml:space="preserve"> Daiichi Institute of Technology. </w:t>
      </w:r>
      <w:hyperlink r:id="rId18" w:history="1">
        <w:r w:rsidRPr="00FA7D40">
          <w:rPr>
            <w:rStyle w:val="Hyperlink"/>
            <w:rFonts w:ascii="Times New Roman" w:eastAsia="Times New Roman" w:hAnsi="Times New Roman" w:cs="Times New Roman"/>
            <w:sz w:val="24"/>
            <w:szCs w:val="24"/>
          </w:rPr>
          <w:t>https://kagoshima.daiichi-koudai.ac.jp/</w:t>
        </w:r>
      </w:hyperlink>
      <w:r w:rsidRPr="00FA7D40">
        <w:rPr>
          <w:rFonts w:ascii="Times New Roman" w:eastAsia="Times New Roman" w:hAnsi="Times New Roman" w:cs="Times New Roman"/>
          <w:sz w:val="24"/>
          <w:szCs w:val="24"/>
        </w:rPr>
        <w:t xml:space="preserve"> </w:t>
      </w:r>
    </w:p>
    <w:p w14:paraId="69A78DD6" w14:textId="02F417AA" w:rsidR="00735B23" w:rsidRPr="00735B23" w:rsidRDefault="00735B23" w:rsidP="00735B23">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proofErr w:type="gramStart"/>
      <w:r w:rsidRPr="00DE5326">
        <w:rPr>
          <w:rFonts w:ascii="Times New Roman" w:eastAsia="Times New Roman" w:hAnsi="Times New Roman" w:cs="Times New Roman"/>
          <w:sz w:val="24"/>
          <w:szCs w:val="24"/>
        </w:rPr>
        <w:t>K.Haroon</w:t>
      </w:r>
      <w:proofErr w:type="spellEnd"/>
      <w:proofErr w:type="gramEnd"/>
      <w:r w:rsidRPr="00DE5326">
        <w:rPr>
          <w:rFonts w:ascii="Times New Roman" w:eastAsia="Times New Roman" w:hAnsi="Times New Roman" w:cs="Times New Roman"/>
          <w:sz w:val="24"/>
          <w:szCs w:val="24"/>
        </w:rPr>
        <w:t xml:space="preserve">. (2023, September 1). </w:t>
      </w:r>
      <w:r w:rsidRPr="00DE5326">
        <w:rPr>
          <w:rFonts w:ascii="Times New Roman" w:eastAsia="Times New Roman" w:hAnsi="Times New Roman" w:cs="Times New Roman"/>
          <w:i/>
          <w:iCs/>
          <w:sz w:val="24"/>
          <w:szCs w:val="24"/>
        </w:rPr>
        <w:t>A320 abnormal procedures</w:t>
      </w:r>
      <w:r w:rsidRPr="00DE5326">
        <w:rPr>
          <w:rFonts w:ascii="Times New Roman" w:eastAsia="Times New Roman" w:hAnsi="Times New Roman" w:cs="Times New Roman"/>
          <w:sz w:val="24"/>
          <w:szCs w:val="24"/>
        </w:rPr>
        <w:t xml:space="preserve">. The Airline Pilots. </w:t>
      </w:r>
      <w:hyperlink r:id="rId19" w:history="1">
        <w:r w:rsidRPr="00DE5326">
          <w:rPr>
            <w:rStyle w:val="Hyperlink"/>
            <w:rFonts w:ascii="Times New Roman" w:eastAsia="Times New Roman" w:hAnsi="Times New Roman" w:cs="Times New Roman"/>
            <w:sz w:val="24"/>
            <w:szCs w:val="24"/>
          </w:rPr>
          <w:t>https://www.theairlinepilots.com/forumarchive/a320/a320-abnormal-procedures.pdf</w:t>
        </w:r>
      </w:hyperlink>
    </w:p>
    <w:p w14:paraId="3F6B9F55" w14:textId="09EEFD9C" w:rsidR="00454997" w:rsidRDefault="00454997" w:rsidP="00454997">
      <w:pPr>
        <w:pStyle w:val="NormalWeb"/>
        <w:ind w:left="567" w:hanging="567"/>
      </w:pPr>
      <w:r w:rsidRPr="00454997">
        <w:t xml:space="preserve">M. </w:t>
      </w:r>
      <w:proofErr w:type="spellStart"/>
      <w:r w:rsidRPr="00454997">
        <w:t>Uzun</w:t>
      </w:r>
      <w:proofErr w:type="spellEnd"/>
      <w:r w:rsidRPr="00454997">
        <w:t xml:space="preserve">, M. </w:t>
      </w:r>
      <w:proofErr w:type="spellStart"/>
      <w:r w:rsidRPr="00454997">
        <w:t>Umut</w:t>
      </w:r>
      <w:proofErr w:type="spellEnd"/>
      <w:r w:rsidRPr="00454997">
        <w:t xml:space="preserve"> </w:t>
      </w:r>
      <w:proofErr w:type="spellStart"/>
      <w:r w:rsidRPr="00454997">
        <w:t>Demirezen</w:t>
      </w:r>
      <w:proofErr w:type="spellEnd"/>
      <w:r w:rsidRPr="00454997">
        <w:t xml:space="preserve">, E. </w:t>
      </w:r>
      <w:proofErr w:type="spellStart"/>
      <w:r w:rsidRPr="00454997">
        <w:t>Koyuncu</w:t>
      </w:r>
      <w:proofErr w:type="spellEnd"/>
      <w:r w:rsidRPr="00454997">
        <w:t xml:space="preserve"> and G. </w:t>
      </w:r>
      <w:proofErr w:type="spellStart"/>
      <w:r w:rsidRPr="00454997">
        <w:t>Inalhan</w:t>
      </w:r>
      <w:proofErr w:type="spellEnd"/>
      <w:r w:rsidRPr="00454997">
        <w:t xml:space="preserve">, "Design of a Hybrid Digital-Twin Flight Performance Model Through Machine Learning," 2019 IEEE Aerospace Conference, Big Sky, MT, USA, 2019, pp. 1-14, </w:t>
      </w:r>
      <w:r>
        <w:t>DOI</w:t>
      </w:r>
      <w:r w:rsidRPr="00454997">
        <w:t>: 10.1109/AERO.2019.8741729.</w:t>
      </w:r>
    </w:p>
    <w:p w14:paraId="3083FFFF" w14:textId="38C5B521" w:rsidR="005301D1" w:rsidRPr="005301D1" w:rsidRDefault="005301D1" w:rsidP="005301D1">
      <w:pPr>
        <w:spacing w:before="100" w:beforeAutospacing="1" w:after="100" w:afterAutospacing="1" w:line="240" w:lineRule="auto"/>
        <w:ind w:left="567" w:hanging="567"/>
        <w:rPr>
          <w:rFonts w:ascii="Times New Roman" w:eastAsia="Times New Roman" w:hAnsi="Times New Roman" w:cs="Times New Roman"/>
          <w:sz w:val="24"/>
          <w:szCs w:val="24"/>
        </w:rPr>
      </w:pPr>
      <w:r w:rsidRPr="005301D1">
        <w:rPr>
          <w:rFonts w:ascii="Times New Roman" w:eastAsia="Times New Roman" w:hAnsi="Times New Roman" w:cs="Times New Roman"/>
          <w:sz w:val="24"/>
          <w:szCs w:val="24"/>
        </w:rPr>
        <w:t>P</w:t>
      </w:r>
      <w:r>
        <w:rPr>
          <w:rFonts w:ascii="Times New Roman" w:eastAsia="Times New Roman" w:hAnsi="Times New Roman" w:cs="Times New Roman"/>
          <w:sz w:val="24"/>
          <w:szCs w:val="24"/>
        </w:rPr>
        <w:t>alomeque</w:t>
      </w:r>
      <w:r w:rsidRPr="005301D1">
        <w:rPr>
          <w:rFonts w:ascii="Times New Roman" w:eastAsia="Times New Roman" w:hAnsi="Times New Roman" w:cs="Times New Roman"/>
          <w:sz w:val="24"/>
          <w:szCs w:val="24"/>
        </w:rPr>
        <w:t xml:space="preserve">, M. (2017, June 4). </w:t>
      </w:r>
      <w:r w:rsidRPr="005301D1">
        <w:rPr>
          <w:rFonts w:ascii="Times New Roman" w:eastAsia="Times New Roman" w:hAnsi="Times New Roman" w:cs="Times New Roman"/>
          <w:i/>
          <w:iCs/>
          <w:sz w:val="24"/>
          <w:szCs w:val="24"/>
        </w:rPr>
        <w:t>A320 - dual hydraulic loss - Airbus</w:t>
      </w:r>
      <w:r w:rsidRPr="005301D1">
        <w:rPr>
          <w:rFonts w:ascii="Times New Roman" w:eastAsia="Times New Roman" w:hAnsi="Times New Roman" w:cs="Times New Roman"/>
          <w:sz w:val="24"/>
          <w:szCs w:val="24"/>
        </w:rPr>
        <w:t xml:space="preserve">. Safety First Magazine - issue 4. </w:t>
      </w:r>
      <w:hyperlink r:id="rId20" w:history="1">
        <w:r w:rsidRPr="005301D1">
          <w:rPr>
            <w:rStyle w:val="Hyperlink"/>
            <w:rFonts w:ascii="Times New Roman" w:eastAsia="Times New Roman" w:hAnsi="Times New Roman" w:cs="Times New Roman"/>
            <w:sz w:val="24"/>
            <w:szCs w:val="24"/>
          </w:rPr>
          <w:t>https://safetyfirst.airbus.com/app/themes/mh_newsdesk/documents/archives/a320-dual-hydraulic-loss.pdf</w:t>
        </w:r>
      </w:hyperlink>
    </w:p>
    <w:p w14:paraId="0D5B707D" w14:textId="4F08D718" w:rsidR="005F3642" w:rsidRDefault="005F3642" w:rsidP="00454997">
      <w:pPr>
        <w:pStyle w:val="NormalWeb"/>
        <w:ind w:left="567" w:hanging="567"/>
      </w:pPr>
      <w:proofErr w:type="spellStart"/>
      <w:r w:rsidRPr="005F3642">
        <w:t>Patrón</w:t>
      </w:r>
      <w:proofErr w:type="spellEnd"/>
      <w:r w:rsidRPr="005F3642">
        <w:t xml:space="preserve">, R. S. F., &amp; </w:t>
      </w:r>
      <w:proofErr w:type="spellStart"/>
      <w:r w:rsidRPr="005F3642">
        <w:t>Botez</w:t>
      </w:r>
      <w:proofErr w:type="spellEnd"/>
      <w:r w:rsidRPr="005F3642">
        <w:t xml:space="preserve">, R. M. (2015). Flight Trajectory Optimization Through Genetic Algorithms for Lateral and Vertical Integrated Navigation. In Journal of Aerospace Information Systems (Vol. 12, Issue 8, pp. 533–544). American Institute of Aeronautics and Astronautics (AIAA). </w:t>
      </w:r>
      <w:hyperlink r:id="rId21" w:history="1">
        <w:r w:rsidRPr="005F3642">
          <w:rPr>
            <w:rStyle w:val="Hyperlink"/>
          </w:rPr>
          <w:t>https://doi.org/10.2514/1.i010348</w:t>
        </w:r>
      </w:hyperlink>
    </w:p>
    <w:p w14:paraId="5AC8C6E2" w14:textId="2020FC45" w:rsidR="00454997" w:rsidRDefault="00454997" w:rsidP="00454997">
      <w:pPr>
        <w:pStyle w:val="NormalWeb"/>
        <w:ind w:left="567" w:hanging="567"/>
      </w:pPr>
      <w:proofErr w:type="spellStart"/>
      <w:r w:rsidRPr="00454997">
        <w:t>Patrón</w:t>
      </w:r>
      <w:proofErr w:type="spellEnd"/>
      <w:r w:rsidRPr="00454997">
        <w:t xml:space="preserve"> R</w:t>
      </w:r>
      <w:r w:rsidR="005F3642">
        <w:t xml:space="preserve">. </w:t>
      </w:r>
      <w:r w:rsidRPr="00454997">
        <w:t>S</w:t>
      </w:r>
      <w:r w:rsidR="005F3642">
        <w:t xml:space="preserve">. </w:t>
      </w:r>
      <w:r w:rsidRPr="00454997">
        <w:t>F</w:t>
      </w:r>
      <w:r w:rsidR="005F3642">
        <w:t>.</w:t>
      </w:r>
      <w:r w:rsidRPr="00454997">
        <w:t xml:space="preserve">, </w:t>
      </w:r>
      <w:proofErr w:type="spellStart"/>
      <w:r w:rsidRPr="00454997">
        <w:t>Kessaci</w:t>
      </w:r>
      <w:proofErr w:type="spellEnd"/>
      <w:r w:rsidRPr="00454997">
        <w:t xml:space="preserve"> A, </w:t>
      </w:r>
      <w:proofErr w:type="spellStart"/>
      <w:r w:rsidRPr="00454997">
        <w:t>Botez</w:t>
      </w:r>
      <w:proofErr w:type="spellEnd"/>
      <w:r w:rsidRPr="00454997">
        <w:t xml:space="preserve"> RM. Horizontal flight trajectories </w:t>
      </w:r>
      <w:proofErr w:type="spellStart"/>
      <w:r w:rsidRPr="00454997">
        <w:t>optimisation</w:t>
      </w:r>
      <w:proofErr w:type="spellEnd"/>
      <w:r w:rsidRPr="00454997">
        <w:t xml:space="preserve"> for commercial aircraft through a flight management system. </w:t>
      </w:r>
      <w:r w:rsidRPr="00454997">
        <w:rPr>
          <w:i/>
          <w:iCs/>
        </w:rPr>
        <w:t>The Aeronautical Journal</w:t>
      </w:r>
      <w:r w:rsidRPr="00454997">
        <w:t xml:space="preserve">. 2014;118(1210):1499-1518. </w:t>
      </w:r>
      <w:r w:rsidR="005F3642">
        <w:t>DOI</w:t>
      </w:r>
      <w:r w:rsidRPr="00454997">
        <w:t>:10.1017/S0001924000010162</w:t>
      </w:r>
    </w:p>
    <w:p w14:paraId="228BB5E6" w14:textId="222358EF" w:rsidR="00B07BCE" w:rsidRDefault="00B07BCE" w:rsidP="00454997">
      <w:pPr>
        <w:pStyle w:val="NormalWeb"/>
        <w:ind w:left="567" w:hanging="567"/>
        <w:rPr>
          <w:rStyle w:val="Hyperlink"/>
        </w:rPr>
      </w:pPr>
      <w:proofErr w:type="spellStart"/>
      <w:r w:rsidRPr="00B07BCE">
        <w:t>Rosenow</w:t>
      </w:r>
      <w:proofErr w:type="spellEnd"/>
      <w:r w:rsidRPr="00B07BCE">
        <w:t xml:space="preserve">, J., Lindner, M., &amp; </w:t>
      </w:r>
      <w:proofErr w:type="spellStart"/>
      <w:r w:rsidRPr="00B07BCE">
        <w:t>Scheiderer</w:t>
      </w:r>
      <w:proofErr w:type="spellEnd"/>
      <w:r w:rsidRPr="00B07BCE">
        <w:t xml:space="preserve">, J. (2021). Advanced Flight Planning and the Benefit of In-Flight Aircraft Trajectory Optimization. In Sustainability (Vol. 13, Issue 3, p. 1383). MDPI AG. </w:t>
      </w:r>
      <w:hyperlink r:id="rId22" w:history="1">
        <w:r w:rsidRPr="00B07BCE">
          <w:rPr>
            <w:rStyle w:val="Hyperlink"/>
          </w:rPr>
          <w:t>https://doi.org/10.3390/su13031383</w:t>
        </w:r>
      </w:hyperlink>
    </w:p>
    <w:p w14:paraId="2AEE4AE7" w14:textId="069E3CA5" w:rsidR="00311599" w:rsidRPr="00311599" w:rsidRDefault="00311599" w:rsidP="00311599">
      <w:pPr>
        <w:spacing w:before="100" w:beforeAutospacing="1" w:after="100" w:afterAutospacing="1" w:line="240" w:lineRule="auto"/>
        <w:ind w:left="567" w:hanging="567"/>
        <w:rPr>
          <w:rFonts w:ascii="Times New Roman" w:eastAsia="Times New Roman" w:hAnsi="Times New Roman" w:cs="Times New Roman"/>
          <w:sz w:val="24"/>
          <w:szCs w:val="24"/>
        </w:rPr>
      </w:pPr>
      <w:r w:rsidRPr="00311599">
        <w:rPr>
          <w:rFonts w:ascii="Times New Roman" w:eastAsia="Times New Roman" w:hAnsi="Times New Roman" w:cs="Times New Roman"/>
          <w:sz w:val="24"/>
          <w:szCs w:val="24"/>
        </w:rPr>
        <w:t xml:space="preserve">Shively, J. (n.d.). </w:t>
      </w:r>
      <w:r w:rsidRPr="00311599">
        <w:rPr>
          <w:rFonts w:ascii="Times New Roman" w:eastAsia="Times New Roman" w:hAnsi="Times New Roman" w:cs="Times New Roman"/>
          <w:i/>
          <w:iCs/>
          <w:sz w:val="24"/>
          <w:szCs w:val="24"/>
        </w:rPr>
        <w:t>If human error is the cause of most aviation accidents, should we ...</w:t>
      </w:r>
      <w:r w:rsidRPr="00311599">
        <w:rPr>
          <w:rFonts w:ascii="Times New Roman" w:eastAsia="Times New Roman" w:hAnsi="Times New Roman" w:cs="Times New Roman"/>
          <w:sz w:val="24"/>
          <w:szCs w:val="24"/>
        </w:rPr>
        <w:t xml:space="preserve"> Ames Research Center. </w:t>
      </w:r>
      <w:hyperlink r:id="rId23" w:history="1">
        <w:r w:rsidRPr="00311599">
          <w:rPr>
            <w:rStyle w:val="Hyperlink"/>
            <w:rFonts w:ascii="Times New Roman" w:eastAsia="Times New Roman" w:hAnsi="Times New Roman" w:cs="Times New Roman"/>
            <w:sz w:val="24"/>
            <w:szCs w:val="24"/>
          </w:rPr>
          <w:t>https://ntrs.nasa.gov/api/citations/20190001065/downloads/20190001065.pdf</w:t>
        </w:r>
      </w:hyperlink>
      <w:r w:rsidRPr="00311599">
        <w:rPr>
          <w:rFonts w:ascii="Times New Roman" w:eastAsia="Times New Roman" w:hAnsi="Times New Roman" w:cs="Times New Roman"/>
          <w:sz w:val="24"/>
          <w:szCs w:val="24"/>
        </w:rPr>
        <w:t xml:space="preserve"> </w:t>
      </w:r>
    </w:p>
    <w:p w14:paraId="4117933A" w14:textId="77777777" w:rsidR="00311599" w:rsidRDefault="00311599" w:rsidP="00454997">
      <w:pPr>
        <w:pStyle w:val="NormalWeb"/>
        <w:ind w:left="567" w:hanging="567"/>
      </w:pPr>
    </w:p>
    <w:p w14:paraId="4A54EA39" w14:textId="5CC349C6" w:rsidR="00B07BCE" w:rsidRDefault="00B07BCE" w:rsidP="00454997">
      <w:pPr>
        <w:pStyle w:val="NormalWeb"/>
        <w:ind w:left="567" w:hanging="567"/>
        <w:rPr>
          <w:rStyle w:val="Hyperlink"/>
        </w:rPr>
      </w:pPr>
      <w:r w:rsidRPr="00B07BCE">
        <w:lastRenderedPageBreak/>
        <w:t xml:space="preserve">Soler, M., Olivares, A., &amp; </w:t>
      </w:r>
      <w:proofErr w:type="spellStart"/>
      <w:r w:rsidRPr="00B07BCE">
        <w:t>Staffetti</w:t>
      </w:r>
      <w:proofErr w:type="spellEnd"/>
      <w:r w:rsidRPr="00B07BCE">
        <w:t xml:space="preserve">, E. (2015). Multiphase Optimal Control Framework for Commercial Aircraft Four-Dimensional Flight-Planning Problems. In Journal of Aircraft (Vol. 52, Issue 1, pp. 274–286). American Institute of Aeronautics and Astronautics (AIAA). </w:t>
      </w:r>
      <w:hyperlink r:id="rId24" w:history="1">
        <w:r w:rsidRPr="00B07BCE">
          <w:rPr>
            <w:rStyle w:val="Hyperlink"/>
          </w:rPr>
          <w:t>https://doi.org/10.2514/1.c032697</w:t>
        </w:r>
      </w:hyperlink>
    </w:p>
    <w:p w14:paraId="4AF2260B" w14:textId="340370D9" w:rsidR="00637272" w:rsidRPr="00637272" w:rsidRDefault="00637272" w:rsidP="00454997">
      <w:pPr>
        <w:pStyle w:val="NormalWeb"/>
        <w:ind w:left="567" w:hanging="567"/>
        <w:rPr>
          <w:rStyle w:val="Hyperlink"/>
          <w:u w:val="none"/>
        </w:rPr>
      </w:pPr>
      <w:r w:rsidRPr="00637272">
        <w:t xml:space="preserve">Sun, J., Hoekstra, J. M., &amp; </w:t>
      </w:r>
      <w:proofErr w:type="spellStart"/>
      <w:r w:rsidRPr="00637272">
        <w:t>Ellerbroek</w:t>
      </w:r>
      <w:proofErr w:type="spellEnd"/>
      <w:r w:rsidRPr="00637272">
        <w:t xml:space="preserve">, J. (2020). </w:t>
      </w:r>
      <w:proofErr w:type="spellStart"/>
      <w:r w:rsidRPr="00637272">
        <w:t>OpenAP</w:t>
      </w:r>
      <w:proofErr w:type="spellEnd"/>
      <w:r w:rsidRPr="00637272">
        <w:t xml:space="preserve">: An Open-Source Aircraft Performance Model for Air Transportation Studies and Simulations. In Aerospace (Vol. 7, Issue 8, p. 104). MDPI AG. </w:t>
      </w:r>
      <w:hyperlink r:id="rId25" w:history="1">
        <w:r w:rsidRPr="00637272">
          <w:rPr>
            <w:rStyle w:val="Hyperlink"/>
          </w:rPr>
          <w:t>https://doi.org/10.3390/aerospace7080104</w:t>
        </w:r>
      </w:hyperlink>
    </w:p>
    <w:p w14:paraId="6E735150" w14:textId="044D2994" w:rsidR="00311599" w:rsidRPr="00311599" w:rsidRDefault="00311599" w:rsidP="00311599">
      <w:pPr>
        <w:spacing w:before="100" w:beforeAutospacing="1" w:after="100" w:afterAutospacing="1" w:line="240" w:lineRule="auto"/>
        <w:ind w:left="567" w:hanging="567"/>
        <w:rPr>
          <w:rFonts w:ascii="Times New Roman" w:eastAsia="Times New Roman" w:hAnsi="Times New Roman" w:cs="Times New Roman"/>
          <w:sz w:val="24"/>
          <w:szCs w:val="24"/>
        </w:rPr>
      </w:pPr>
      <w:r w:rsidRPr="00311599">
        <w:rPr>
          <w:rFonts w:ascii="Times New Roman" w:eastAsia="Times New Roman" w:hAnsi="Times New Roman" w:cs="Times New Roman"/>
          <w:sz w:val="24"/>
          <w:szCs w:val="24"/>
        </w:rPr>
        <w:t xml:space="preserve">Sun, J., Kaufmann, N., </w:t>
      </w:r>
      <w:proofErr w:type="spellStart"/>
      <w:r w:rsidRPr="00311599">
        <w:rPr>
          <w:rFonts w:ascii="Times New Roman" w:eastAsia="Times New Roman" w:hAnsi="Times New Roman" w:cs="Times New Roman"/>
          <w:sz w:val="24"/>
          <w:szCs w:val="24"/>
        </w:rPr>
        <w:t>Alleon</w:t>
      </w:r>
      <w:proofErr w:type="spellEnd"/>
      <w:r w:rsidRPr="00311599">
        <w:rPr>
          <w:rFonts w:ascii="Times New Roman" w:eastAsia="Times New Roman" w:hAnsi="Times New Roman" w:cs="Times New Roman"/>
          <w:sz w:val="24"/>
          <w:szCs w:val="24"/>
        </w:rPr>
        <w:t xml:space="preserve">, G., </w:t>
      </w:r>
      <w:proofErr w:type="spellStart"/>
      <w:r w:rsidRPr="00311599">
        <w:rPr>
          <w:rFonts w:ascii="Times New Roman" w:eastAsia="Times New Roman" w:hAnsi="Times New Roman" w:cs="Times New Roman"/>
          <w:sz w:val="24"/>
          <w:szCs w:val="24"/>
        </w:rPr>
        <w:t>JulienneJ</w:t>
      </w:r>
      <w:proofErr w:type="spellEnd"/>
      <w:r w:rsidRPr="00311599">
        <w:rPr>
          <w:rFonts w:ascii="Times New Roman" w:eastAsia="Times New Roman" w:hAnsi="Times New Roman" w:cs="Times New Roman"/>
          <w:sz w:val="24"/>
          <w:szCs w:val="24"/>
        </w:rPr>
        <w:t xml:space="preserve">, &amp; </w:t>
      </w:r>
      <w:proofErr w:type="spellStart"/>
      <w:r w:rsidRPr="00311599">
        <w:rPr>
          <w:rFonts w:ascii="Times New Roman" w:eastAsia="Times New Roman" w:hAnsi="Times New Roman" w:cs="Times New Roman"/>
          <w:sz w:val="24"/>
          <w:szCs w:val="24"/>
        </w:rPr>
        <w:t>jfuellgraf</w:t>
      </w:r>
      <w:proofErr w:type="spellEnd"/>
      <w:r w:rsidRPr="00311599">
        <w:rPr>
          <w:rFonts w:ascii="Times New Roman" w:eastAsia="Times New Roman" w:hAnsi="Times New Roman" w:cs="Times New Roman"/>
          <w:sz w:val="24"/>
          <w:szCs w:val="24"/>
        </w:rPr>
        <w:t xml:space="preserve">. (n.d.). </w:t>
      </w:r>
      <w:proofErr w:type="spellStart"/>
      <w:r w:rsidRPr="00311599">
        <w:rPr>
          <w:rFonts w:ascii="Times New Roman" w:eastAsia="Times New Roman" w:hAnsi="Times New Roman" w:cs="Times New Roman"/>
          <w:i/>
          <w:iCs/>
          <w:sz w:val="24"/>
          <w:szCs w:val="24"/>
        </w:rPr>
        <w:t>Tudelft</w:t>
      </w:r>
      <w:proofErr w:type="spellEnd"/>
      <w:r w:rsidRPr="00311599">
        <w:rPr>
          <w:rFonts w:ascii="Times New Roman" w:eastAsia="Times New Roman" w:hAnsi="Times New Roman" w:cs="Times New Roman"/>
          <w:i/>
          <w:iCs/>
          <w:sz w:val="24"/>
          <w:szCs w:val="24"/>
        </w:rPr>
        <w:t>-CNS-atm/</w:t>
      </w:r>
      <w:proofErr w:type="spellStart"/>
      <w:r w:rsidRPr="00311599">
        <w:rPr>
          <w:rFonts w:ascii="Times New Roman" w:eastAsia="Times New Roman" w:hAnsi="Times New Roman" w:cs="Times New Roman"/>
          <w:i/>
          <w:iCs/>
          <w:sz w:val="24"/>
          <w:szCs w:val="24"/>
        </w:rPr>
        <w:t>openap</w:t>
      </w:r>
      <w:proofErr w:type="spellEnd"/>
      <w:r w:rsidRPr="00311599">
        <w:rPr>
          <w:rFonts w:ascii="Times New Roman" w:eastAsia="Times New Roman" w:hAnsi="Times New Roman" w:cs="Times New Roman"/>
          <w:i/>
          <w:iCs/>
          <w:sz w:val="24"/>
          <w:szCs w:val="24"/>
        </w:rPr>
        <w:t>: Open aircraft performance model and python toolkit</w:t>
      </w:r>
      <w:r w:rsidRPr="00311599">
        <w:rPr>
          <w:rFonts w:ascii="Times New Roman" w:eastAsia="Times New Roman" w:hAnsi="Times New Roman" w:cs="Times New Roman"/>
          <w:sz w:val="24"/>
          <w:szCs w:val="24"/>
        </w:rPr>
        <w:t xml:space="preserve">. GitHub. </w:t>
      </w:r>
      <w:hyperlink r:id="rId26" w:history="1">
        <w:r w:rsidRPr="00311599">
          <w:rPr>
            <w:rStyle w:val="Hyperlink"/>
            <w:rFonts w:ascii="Times New Roman" w:eastAsia="Times New Roman" w:hAnsi="Times New Roman" w:cs="Times New Roman"/>
            <w:sz w:val="24"/>
            <w:szCs w:val="24"/>
          </w:rPr>
          <w:t>https://github.com/TUDelft-CNS-ATM/openap</w:t>
        </w:r>
      </w:hyperlink>
      <w:r w:rsidRPr="00311599">
        <w:rPr>
          <w:rFonts w:ascii="Times New Roman" w:eastAsia="Times New Roman" w:hAnsi="Times New Roman" w:cs="Times New Roman"/>
          <w:sz w:val="24"/>
          <w:szCs w:val="24"/>
        </w:rPr>
        <w:t xml:space="preserve"> </w:t>
      </w:r>
    </w:p>
    <w:p w14:paraId="3D011907" w14:textId="1E88A571" w:rsidR="00F332E3" w:rsidRDefault="0053207A" w:rsidP="00632A73">
      <w:pPr>
        <w:pStyle w:val="NormalWeb"/>
        <w:ind w:left="567" w:hanging="567"/>
      </w:pPr>
      <w:r w:rsidRPr="0053207A">
        <w:t xml:space="preserve">Warren, M., </w:t>
      </w:r>
      <w:proofErr w:type="spellStart"/>
      <w:r w:rsidRPr="0053207A">
        <w:t>Mejias</w:t>
      </w:r>
      <w:proofErr w:type="spellEnd"/>
      <w:r w:rsidRPr="0053207A">
        <w:t xml:space="preserve">, L., </w:t>
      </w:r>
      <w:proofErr w:type="spellStart"/>
      <w:r w:rsidRPr="0053207A">
        <w:t>Kok</w:t>
      </w:r>
      <w:proofErr w:type="spellEnd"/>
      <w:r w:rsidRPr="0053207A">
        <w:t xml:space="preserve">, J., Yang, X., Gonzalez, F., &amp; </w:t>
      </w:r>
      <w:proofErr w:type="spellStart"/>
      <w:r w:rsidRPr="0053207A">
        <w:t>Upcroft</w:t>
      </w:r>
      <w:proofErr w:type="spellEnd"/>
      <w:r w:rsidRPr="0053207A">
        <w:t>, B. (2015). An Automated Emergency Landing System for Fixed-Wing Aircraft: Planning and Control. Journal of Field Robotics, 32(8), 1114-1140. DOI: 10.1002/rob.21641.</w:t>
      </w:r>
    </w:p>
    <w:p w14:paraId="1A455B58" w14:textId="77777777" w:rsidR="00F332E3" w:rsidRDefault="00F332E3"/>
    <w:sectPr w:rsidR="00F33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3516" w14:textId="77777777" w:rsidR="008A60BC" w:rsidRDefault="008A60BC" w:rsidP="008A60BC">
      <w:pPr>
        <w:spacing w:after="0" w:line="240" w:lineRule="auto"/>
      </w:pPr>
      <w:r>
        <w:separator/>
      </w:r>
    </w:p>
  </w:endnote>
  <w:endnote w:type="continuationSeparator" w:id="0">
    <w:p w14:paraId="5D65C2E2" w14:textId="77777777" w:rsidR="008A60BC" w:rsidRDefault="008A60BC" w:rsidP="008A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D787" w14:textId="77777777" w:rsidR="008A60BC" w:rsidRDefault="008A60BC" w:rsidP="008A60BC">
      <w:pPr>
        <w:spacing w:after="0" w:line="240" w:lineRule="auto"/>
      </w:pPr>
      <w:r>
        <w:separator/>
      </w:r>
    </w:p>
  </w:footnote>
  <w:footnote w:type="continuationSeparator" w:id="0">
    <w:p w14:paraId="4A6A740C" w14:textId="77777777" w:rsidR="008A60BC" w:rsidRDefault="008A60BC" w:rsidP="008A60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E3"/>
    <w:rsid w:val="00192C50"/>
    <w:rsid w:val="00311599"/>
    <w:rsid w:val="00454997"/>
    <w:rsid w:val="005301D1"/>
    <w:rsid w:val="0053207A"/>
    <w:rsid w:val="005F3642"/>
    <w:rsid w:val="00632A73"/>
    <w:rsid w:val="00637272"/>
    <w:rsid w:val="006E71BC"/>
    <w:rsid w:val="006F11CF"/>
    <w:rsid w:val="00716EAE"/>
    <w:rsid w:val="00735B23"/>
    <w:rsid w:val="008A60BC"/>
    <w:rsid w:val="008F4E26"/>
    <w:rsid w:val="009468DD"/>
    <w:rsid w:val="00A61B3B"/>
    <w:rsid w:val="00B07BCE"/>
    <w:rsid w:val="00DE5326"/>
    <w:rsid w:val="00F332E3"/>
    <w:rsid w:val="00FA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5A351A"/>
  <w15:chartTrackingRefBased/>
  <w15:docId w15:val="{18F83C06-9FD3-4BA2-BE7F-CC77D570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2E3"/>
    <w:rPr>
      <w:color w:val="0563C1" w:themeColor="hyperlink"/>
      <w:u w:val="single"/>
    </w:rPr>
  </w:style>
  <w:style w:type="character" w:styleId="UnresolvedMention">
    <w:name w:val="Unresolved Mention"/>
    <w:basedOn w:val="DefaultParagraphFont"/>
    <w:uiPriority w:val="99"/>
    <w:semiHidden/>
    <w:unhideWhenUsed/>
    <w:rsid w:val="00F332E3"/>
    <w:rPr>
      <w:color w:val="605E5C"/>
      <w:shd w:val="clear" w:color="auto" w:fill="E1DFDD"/>
    </w:rPr>
  </w:style>
  <w:style w:type="paragraph" w:styleId="NormalWeb">
    <w:name w:val="Normal (Web)"/>
    <w:basedOn w:val="Normal"/>
    <w:uiPriority w:val="99"/>
    <w:unhideWhenUsed/>
    <w:rsid w:val="00F332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6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0BC"/>
  </w:style>
  <w:style w:type="paragraph" w:styleId="Footer">
    <w:name w:val="footer"/>
    <w:basedOn w:val="Normal"/>
    <w:link w:val="FooterChar"/>
    <w:uiPriority w:val="99"/>
    <w:unhideWhenUsed/>
    <w:rsid w:val="008A6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0BC"/>
  </w:style>
  <w:style w:type="character" w:styleId="FollowedHyperlink">
    <w:name w:val="FollowedHyperlink"/>
    <w:basedOn w:val="DefaultParagraphFont"/>
    <w:uiPriority w:val="99"/>
    <w:semiHidden/>
    <w:unhideWhenUsed/>
    <w:rsid w:val="00A61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9365">
      <w:bodyDiv w:val="1"/>
      <w:marLeft w:val="0"/>
      <w:marRight w:val="0"/>
      <w:marTop w:val="0"/>
      <w:marBottom w:val="0"/>
      <w:divBdr>
        <w:top w:val="none" w:sz="0" w:space="0" w:color="auto"/>
        <w:left w:val="none" w:sz="0" w:space="0" w:color="auto"/>
        <w:bottom w:val="none" w:sz="0" w:space="0" w:color="auto"/>
        <w:right w:val="none" w:sz="0" w:space="0" w:color="auto"/>
      </w:divBdr>
    </w:div>
    <w:div w:id="594216821">
      <w:bodyDiv w:val="1"/>
      <w:marLeft w:val="0"/>
      <w:marRight w:val="0"/>
      <w:marTop w:val="0"/>
      <w:marBottom w:val="0"/>
      <w:divBdr>
        <w:top w:val="none" w:sz="0" w:space="0" w:color="auto"/>
        <w:left w:val="none" w:sz="0" w:space="0" w:color="auto"/>
        <w:bottom w:val="none" w:sz="0" w:space="0" w:color="auto"/>
        <w:right w:val="none" w:sz="0" w:space="0" w:color="auto"/>
      </w:divBdr>
    </w:div>
    <w:div w:id="736632533">
      <w:bodyDiv w:val="1"/>
      <w:marLeft w:val="0"/>
      <w:marRight w:val="0"/>
      <w:marTop w:val="0"/>
      <w:marBottom w:val="0"/>
      <w:divBdr>
        <w:top w:val="none" w:sz="0" w:space="0" w:color="auto"/>
        <w:left w:val="none" w:sz="0" w:space="0" w:color="auto"/>
        <w:bottom w:val="none" w:sz="0" w:space="0" w:color="auto"/>
        <w:right w:val="none" w:sz="0" w:space="0" w:color="auto"/>
      </w:divBdr>
    </w:div>
    <w:div w:id="781414833">
      <w:bodyDiv w:val="1"/>
      <w:marLeft w:val="0"/>
      <w:marRight w:val="0"/>
      <w:marTop w:val="0"/>
      <w:marBottom w:val="0"/>
      <w:divBdr>
        <w:top w:val="none" w:sz="0" w:space="0" w:color="auto"/>
        <w:left w:val="none" w:sz="0" w:space="0" w:color="auto"/>
        <w:bottom w:val="none" w:sz="0" w:space="0" w:color="auto"/>
        <w:right w:val="none" w:sz="0" w:space="0" w:color="auto"/>
      </w:divBdr>
    </w:div>
    <w:div w:id="797383034">
      <w:bodyDiv w:val="1"/>
      <w:marLeft w:val="0"/>
      <w:marRight w:val="0"/>
      <w:marTop w:val="0"/>
      <w:marBottom w:val="0"/>
      <w:divBdr>
        <w:top w:val="none" w:sz="0" w:space="0" w:color="auto"/>
        <w:left w:val="none" w:sz="0" w:space="0" w:color="auto"/>
        <w:bottom w:val="none" w:sz="0" w:space="0" w:color="auto"/>
        <w:right w:val="none" w:sz="0" w:space="0" w:color="auto"/>
      </w:divBdr>
    </w:div>
    <w:div w:id="938558874">
      <w:bodyDiv w:val="1"/>
      <w:marLeft w:val="0"/>
      <w:marRight w:val="0"/>
      <w:marTop w:val="0"/>
      <w:marBottom w:val="0"/>
      <w:divBdr>
        <w:top w:val="none" w:sz="0" w:space="0" w:color="auto"/>
        <w:left w:val="none" w:sz="0" w:space="0" w:color="auto"/>
        <w:bottom w:val="none" w:sz="0" w:space="0" w:color="auto"/>
        <w:right w:val="none" w:sz="0" w:space="0" w:color="auto"/>
      </w:divBdr>
    </w:div>
    <w:div w:id="1084568402">
      <w:bodyDiv w:val="1"/>
      <w:marLeft w:val="0"/>
      <w:marRight w:val="0"/>
      <w:marTop w:val="0"/>
      <w:marBottom w:val="0"/>
      <w:divBdr>
        <w:top w:val="none" w:sz="0" w:space="0" w:color="auto"/>
        <w:left w:val="none" w:sz="0" w:space="0" w:color="auto"/>
        <w:bottom w:val="none" w:sz="0" w:space="0" w:color="auto"/>
        <w:right w:val="none" w:sz="0" w:space="0" w:color="auto"/>
      </w:divBdr>
    </w:div>
    <w:div w:id="1208638269">
      <w:bodyDiv w:val="1"/>
      <w:marLeft w:val="0"/>
      <w:marRight w:val="0"/>
      <w:marTop w:val="0"/>
      <w:marBottom w:val="0"/>
      <w:divBdr>
        <w:top w:val="none" w:sz="0" w:space="0" w:color="auto"/>
        <w:left w:val="none" w:sz="0" w:space="0" w:color="auto"/>
        <w:bottom w:val="none" w:sz="0" w:space="0" w:color="auto"/>
        <w:right w:val="none" w:sz="0" w:space="0" w:color="auto"/>
      </w:divBdr>
    </w:div>
    <w:div w:id="1305357398">
      <w:bodyDiv w:val="1"/>
      <w:marLeft w:val="0"/>
      <w:marRight w:val="0"/>
      <w:marTop w:val="0"/>
      <w:marBottom w:val="0"/>
      <w:divBdr>
        <w:top w:val="none" w:sz="0" w:space="0" w:color="auto"/>
        <w:left w:val="none" w:sz="0" w:space="0" w:color="auto"/>
        <w:bottom w:val="none" w:sz="0" w:space="0" w:color="auto"/>
        <w:right w:val="none" w:sz="0" w:space="0" w:color="auto"/>
      </w:divBdr>
    </w:div>
    <w:div w:id="1378622097">
      <w:bodyDiv w:val="1"/>
      <w:marLeft w:val="0"/>
      <w:marRight w:val="0"/>
      <w:marTop w:val="0"/>
      <w:marBottom w:val="0"/>
      <w:divBdr>
        <w:top w:val="none" w:sz="0" w:space="0" w:color="auto"/>
        <w:left w:val="none" w:sz="0" w:space="0" w:color="auto"/>
        <w:bottom w:val="none" w:sz="0" w:space="0" w:color="auto"/>
        <w:right w:val="none" w:sz="0" w:space="0" w:color="auto"/>
      </w:divBdr>
    </w:div>
    <w:div w:id="1482959774">
      <w:bodyDiv w:val="1"/>
      <w:marLeft w:val="0"/>
      <w:marRight w:val="0"/>
      <w:marTop w:val="0"/>
      <w:marBottom w:val="0"/>
      <w:divBdr>
        <w:top w:val="none" w:sz="0" w:space="0" w:color="auto"/>
        <w:left w:val="none" w:sz="0" w:space="0" w:color="auto"/>
        <w:bottom w:val="none" w:sz="0" w:space="0" w:color="auto"/>
        <w:right w:val="none" w:sz="0" w:space="0" w:color="auto"/>
      </w:divBdr>
    </w:div>
    <w:div w:id="1840272423">
      <w:bodyDiv w:val="1"/>
      <w:marLeft w:val="0"/>
      <w:marRight w:val="0"/>
      <w:marTop w:val="0"/>
      <w:marBottom w:val="0"/>
      <w:divBdr>
        <w:top w:val="none" w:sz="0" w:space="0" w:color="auto"/>
        <w:left w:val="none" w:sz="0" w:space="0" w:color="auto"/>
        <w:bottom w:val="none" w:sz="0" w:space="0" w:color="auto"/>
        <w:right w:val="none" w:sz="0" w:space="0" w:color="auto"/>
      </w:divBdr>
    </w:div>
    <w:div w:id="1970015206">
      <w:bodyDiv w:val="1"/>
      <w:marLeft w:val="0"/>
      <w:marRight w:val="0"/>
      <w:marTop w:val="0"/>
      <w:marBottom w:val="0"/>
      <w:divBdr>
        <w:top w:val="none" w:sz="0" w:space="0" w:color="auto"/>
        <w:left w:val="none" w:sz="0" w:space="0" w:color="auto"/>
        <w:bottom w:val="none" w:sz="0" w:space="0" w:color="auto"/>
        <w:right w:val="none" w:sz="0" w:space="0" w:color="auto"/>
      </w:divBdr>
    </w:div>
    <w:div w:id="19810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a.gov.au/sites/default/files/2021-09/operational-notes-on-instrument-landing-system.pdf%20" TargetMode="External"/><Relationship Id="rId13" Type="http://schemas.openxmlformats.org/officeDocument/2006/relationships/hyperlink" Target="https://www.faasafety.gov/files/events/WP/WP07/2021/WP07104435/Emergency_Autoland_Overview_Flyer.pdf%20" TargetMode="External"/><Relationship Id="rId18" Type="http://schemas.openxmlformats.org/officeDocument/2006/relationships/hyperlink" Target="https://kagoshima.daiichi-koudai.ac.jp/%20" TargetMode="External"/><Relationship Id="rId26" Type="http://schemas.openxmlformats.org/officeDocument/2006/relationships/hyperlink" Target="https://github.com/TUDelft-CNS-ATM/openap%20" TargetMode="External"/><Relationship Id="rId3" Type="http://schemas.openxmlformats.org/officeDocument/2006/relationships/webSettings" Target="webSettings.xml"/><Relationship Id="rId21" Type="http://schemas.openxmlformats.org/officeDocument/2006/relationships/hyperlink" Target="https://doi.org/10.2514/1.i010348" TargetMode="External"/><Relationship Id="rId7" Type="http://schemas.openxmlformats.org/officeDocument/2006/relationships/hyperlink" Target="https://www.737ng.co.uk/A320%20321%20FCTM%20Flight%20Crew%20Training%20Manual.pdf" TargetMode="External"/><Relationship Id="rId12" Type="http://schemas.openxmlformats.org/officeDocument/2006/relationships/hyperlink" Target="https://www8.garmin.com/aviation/brochures/FD-Tech-Services.pdf%20" TargetMode="External"/><Relationship Id="rId17" Type="http://schemas.openxmlformats.org/officeDocument/2006/relationships/hyperlink" Target="https://doi.org/10.1155/2021/6688213" TargetMode="External"/><Relationship Id="rId25" Type="http://schemas.openxmlformats.org/officeDocument/2006/relationships/hyperlink" Target="https://doi.org/10.3390/aerospace7080104" TargetMode="External"/><Relationship Id="rId2" Type="http://schemas.openxmlformats.org/officeDocument/2006/relationships/settings" Target="settings.xml"/><Relationship Id="rId16" Type="http://schemas.openxmlformats.org/officeDocument/2006/relationships/hyperlink" Target="https://stackoverflow.com/questions/38507069/how-to-make-a-flight-path-projection-if-possible-in-python" TargetMode="External"/><Relationship Id="rId20" Type="http://schemas.openxmlformats.org/officeDocument/2006/relationships/hyperlink" Target="https://safetyfirst.airbus.com/app/themes/mh_newsdesk/documents/archives/a320-dual-hydraulic-loss.pdf" TargetMode="External"/><Relationship Id="rId1" Type="http://schemas.openxmlformats.org/officeDocument/2006/relationships/styles" Target="styles.xml"/><Relationship Id="rId6" Type="http://schemas.openxmlformats.org/officeDocument/2006/relationships/hyperlink" Target="https://www.737ng.co.uk/A320%20321%20FCTM%20Flight%20Crew%20Training%20Manual.pdf" TargetMode="External"/><Relationship Id="rId11" Type="http://schemas.openxmlformats.org/officeDocument/2006/relationships/hyperlink" Target="https://www.faa.gov/sites/faa.gov/files/regulations_policies/handbooks_manuals/aviation/instrument_procedures_handbook/FAA-H-8083-16B_Front_Page.pdf%20" TargetMode="External"/><Relationship Id="rId24" Type="http://schemas.openxmlformats.org/officeDocument/2006/relationships/hyperlink" Target="https://doi.org/10.2514/1.c032697" TargetMode="External"/><Relationship Id="rId5" Type="http://schemas.openxmlformats.org/officeDocument/2006/relationships/endnotes" Target="endnotes.xml"/><Relationship Id="rId15" Type="http://schemas.openxmlformats.org/officeDocument/2006/relationships/hyperlink" Target="https://vathk.com/pdf/HKVACC-SOP051-R3.pdf" TargetMode="External"/><Relationship Id="rId23" Type="http://schemas.openxmlformats.org/officeDocument/2006/relationships/hyperlink" Target="https://ntrs.nasa.gov/api/citations/20190001065/downloads/20190001065.pdf%20" TargetMode="External"/><Relationship Id="rId28" Type="http://schemas.openxmlformats.org/officeDocument/2006/relationships/theme" Target="theme/theme1.xml"/><Relationship Id="rId10" Type="http://schemas.openxmlformats.org/officeDocument/2006/relationships/hyperlink" Target="https://aviationnuggets.com/blog/30/aircraft-emergency-landing" TargetMode="External"/><Relationship Id="rId19" Type="http://schemas.openxmlformats.org/officeDocument/2006/relationships/hyperlink" Target="https://www.theairlinepilots.com/forumarchive/a320/a320-abnormal-procedures.pdf" TargetMode="External"/><Relationship Id="rId4" Type="http://schemas.openxmlformats.org/officeDocument/2006/relationships/footnotes" Target="footnotes.xml"/><Relationship Id="rId9" Type="http://schemas.openxmlformats.org/officeDocument/2006/relationships/hyperlink" Target="https://doi.org/10.1017/aer.2018.67" TargetMode="External"/><Relationship Id="rId14" Type="http://schemas.openxmlformats.org/officeDocument/2006/relationships/hyperlink" Target="https://doi.org/10.1016/j.asoc.2022.108453" TargetMode="External"/><Relationship Id="rId22" Type="http://schemas.openxmlformats.org/officeDocument/2006/relationships/hyperlink" Target="https://doi.org/10.3390/su130313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Ka Chun Charlie [Student]</dc:creator>
  <cp:keywords/>
  <dc:description/>
  <cp:lastModifiedBy>MA, Ka Chun Charlie [Student]</cp:lastModifiedBy>
  <cp:revision>13</cp:revision>
  <dcterms:created xsi:type="dcterms:W3CDTF">2023-12-26T08:33:00Z</dcterms:created>
  <dcterms:modified xsi:type="dcterms:W3CDTF">2023-12-27T16:04:00Z</dcterms:modified>
</cp:coreProperties>
</file>