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31E" w:rsidRDefault="00C322BA">
      <w:pPr>
        <w:rPr>
          <w:rFonts w:hint="eastAsia"/>
        </w:rPr>
      </w:pPr>
      <w:r>
        <w:rPr>
          <w:rFonts w:hint="eastAsia"/>
        </w:rPr>
        <w:t>数据</w:t>
      </w:r>
      <w:r>
        <w:t>的两大流向：</w:t>
      </w:r>
    </w:p>
    <w:p w:rsidR="0072231E" w:rsidRDefault="008E28A6">
      <w:r>
        <w:rPr>
          <w:rFonts w:hint="eastAsia"/>
        </w:rPr>
        <w:t>红色</w:t>
      </w:r>
      <w:r>
        <w:t>箭头，</w:t>
      </w:r>
      <w:r w:rsidR="00C322BA">
        <w:rPr>
          <w:rFonts w:hint="eastAsia"/>
        </w:rPr>
        <w:t>从</w:t>
      </w:r>
      <w:r w:rsidR="00C322BA">
        <w:t>用户到市局微警务</w:t>
      </w:r>
      <w:r w:rsidR="00C322BA">
        <w:rPr>
          <w:rFonts w:hint="eastAsia"/>
        </w:rPr>
        <w:t>，</w:t>
      </w:r>
      <w:r w:rsidR="00C322BA">
        <w:t>到省厅微警务</w:t>
      </w:r>
      <w:r w:rsidR="00C322BA">
        <w:rPr>
          <w:rFonts w:hint="eastAsia"/>
        </w:rPr>
        <w:t>，</w:t>
      </w:r>
      <w:r w:rsidR="00C322BA">
        <w:t>……</w:t>
      </w:r>
      <w:r w:rsidR="00C322BA">
        <w:rPr>
          <w:rFonts w:hint="eastAsia"/>
        </w:rPr>
        <w:t>，到</w:t>
      </w:r>
      <w:r w:rsidR="00C322BA">
        <w:t>省厅微警务数据库</w:t>
      </w:r>
      <w:r w:rsidR="00C322BA">
        <w:rPr>
          <w:rFonts w:hint="eastAsia"/>
        </w:rPr>
        <w:t>，</w:t>
      </w:r>
      <w:r w:rsidR="00C322BA">
        <w:t>这一部分是用户</w:t>
      </w:r>
      <w:r w:rsidR="00C322BA">
        <w:rPr>
          <w:rFonts w:hint="eastAsia"/>
        </w:rPr>
        <w:t>业务</w:t>
      </w:r>
      <w:r w:rsidR="00C322BA">
        <w:t>数据上报</w:t>
      </w:r>
      <w:r w:rsidR="00C322BA">
        <w:rPr>
          <w:rFonts w:hint="eastAsia"/>
        </w:rPr>
        <w:t>；</w:t>
      </w:r>
    </w:p>
    <w:p w:rsidR="00C322BA" w:rsidRDefault="008E28A6">
      <w:r>
        <w:rPr>
          <w:rFonts w:hint="eastAsia"/>
        </w:rPr>
        <w:t>绿色</w:t>
      </w:r>
      <w:r>
        <w:t>箭头，</w:t>
      </w:r>
      <w:r w:rsidR="00C322BA">
        <w:rPr>
          <w:rFonts w:hint="eastAsia"/>
        </w:rPr>
        <w:t>从省厅</w:t>
      </w:r>
      <w:r w:rsidR="00C322BA">
        <w:t>微警务数据接口服务器，到市局微警务数据接口服务器，到市局微警务，这一部分是数据同步和更新</w:t>
      </w:r>
    </w:p>
    <w:p w:rsidR="0072231E" w:rsidRDefault="0072231E">
      <w:pPr>
        <w:rPr>
          <w:rFonts w:hint="eastAsia"/>
        </w:rPr>
      </w:pPr>
    </w:p>
    <w:p w:rsidR="00C322BA" w:rsidRDefault="00C322BA"/>
    <w:p w:rsidR="00A47CB2" w:rsidRDefault="008E28A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1397734</wp:posOffset>
                </wp:positionH>
                <wp:positionV relativeFrom="paragraph">
                  <wp:posOffset>586105</wp:posOffset>
                </wp:positionV>
                <wp:extent cx="23750" cy="1751611"/>
                <wp:effectExtent l="76200" t="38100" r="71755" b="5842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" cy="17516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C8C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10.05pt;margin-top:46.15pt;width:1.85pt;height:137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" strokecolor="#00b050" strokeweight=".5pt">
                <v:stroke startarrow="block" endarrow="block" joinstyle="miter"/>
              </v:shape>
            </w:pict>
          </mc:Fallback>
        </mc:AlternateContent>
      </w:r>
      <w:r w:rsidR="007E10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1803631</wp:posOffset>
                </wp:positionH>
                <wp:positionV relativeFrom="paragraph">
                  <wp:posOffset>265612</wp:posOffset>
                </wp:positionV>
                <wp:extent cx="45719" cy="2214476"/>
                <wp:effectExtent l="38100" t="0" r="2412365" b="90805"/>
                <wp:wrapNone/>
                <wp:docPr id="2" name="连接符: 曲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14476"/>
                        </a:xfrm>
                        <a:prstGeom prst="curvedConnector3">
                          <a:avLst>
                            <a:gd name="adj1" fmla="val 537026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980B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" o:spid="_x0000_s1026" type="#_x0000_t38" style="position:absolute;left:0;text-align:left;margin-left:142pt;margin-top:20.9pt;width:3.6pt;height:17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" adj="1159977" strokecolor="red" strokeweight=".5pt">
                <v:stroke endarrow="block" joinstyle="miter"/>
              </v:shape>
            </w:pict>
          </mc:Fallback>
        </mc:AlternateContent>
      </w:r>
      <w:r w:rsidR="0072231E">
        <w:object w:dxaOrig="8841" w:dyaOrig="4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07.3pt" o:ole="">
            <v:imagedata r:id="rId6" o:title=""/>
            <o:lock v:ext="edit" aspectratio="f"/>
          </v:shape>
          <o:OLEObject Type="Embed" ProgID="Visio.Drawing.15" ShapeID="_x0000_i1025" DrawAspect="Content" ObjectID="_1563970117" r:id="rId7"/>
        </w:object>
      </w:r>
    </w:p>
    <w:p w:rsidR="00C322BA" w:rsidRDefault="00C322BA"/>
    <w:p w:rsidR="00C322BA" w:rsidRDefault="00C322BA"/>
    <w:p w:rsidR="00C322BA" w:rsidRDefault="0085616E">
      <w:r>
        <w:rPr>
          <w:rFonts w:hint="eastAsia"/>
        </w:rPr>
        <w:t>我</w:t>
      </w:r>
      <w:r>
        <w:t>们现在做的</w:t>
      </w:r>
      <w:r>
        <w:rPr>
          <w:rFonts w:hint="eastAsia"/>
        </w:rPr>
        <w:t>大屏</w:t>
      </w:r>
      <w:r>
        <w:t>展示部分是</w:t>
      </w:r>
      <w:r>
        <w:rPr>
          <w:rFonts w:hint="eastAsia"/>
        </w:rPr>
        <w:t>哪一</w:t>
      </w:r>
      <w:r>
        <w:t>块？</w:t>
      </w:r>
    </w:p>
    <w:p w:rsidR="0085616E" w:rsidRDefault="0085616E"/>
    <w:p w:rsidR="00BB1827" w:rsidRDefault="00BB1827">
      <w:r>
        <w:rPr>
          <w:rFonts w:hint="eastAsia"/>
        </w:rPr>
        <w:t>微警务</w:t>
      </w:r>
      <w:r>
        <w:t>公众号</w:t>
      </w:r>
    </w:p>
    <w:p w:rsidR="00BB1827" w:rsidRDefault="00BB1827">
      <w:r>
        <w:rPr>
          <w:rFonts w:hint="eastAsia"/>
        </w:rPr>
        <w:t>微</w:t>
      </w:r>
      <w:r>
        <w:t>警务具体业务</w:t>
      </w:r>
    </w:p>
    <w:p w:rsidR="00F061E5" w:rsidRDefault="009A654F">
      <w:r>
        <w:rPr>
          <w:rFonts w:hint="eastAsia"/>
        </w:rPr>
        <w:t>问题</w:t>
      </w:r>
      <w:r>
        <w:t>：</w:t>
      </w:r>
    </w:p>
    <w:p w:rsidR="00760835" w:rsidRDefault="00760835" w:rsidP="00760835">
      <w:pPr>
        <w:pStyle w:val="a3"/>
        <w:numPr>
          <w:ilvl w:val="0"/>
          <w:numId w:val="1"/>
        </w:numPr>
        <w:ind w:firstLineChars="0"/>
      </w:pPr>
      <w:r>
        <w:t>现在的做法是每个地市都有一个公众号吗</w:t>
      </w:r>
      <w:r>
        <w:rPr>
          <w:rFonts w:hint="eastAsia"/>
        </w:rPr>
        <w:t>？</w:t>
      </w:r>
      <w:r>
        <w:t>然后</w:t>
      </w:r>
      <w:r>
        <w:rPr>
          <w:rFonts w:hint="eastAsia"/>
        </w:rPr>
        <w:t>在</w:t>
      </w:r>
      <w:r>
        <w:t>手机上输入</w:t>
      </w:r>
      <w:r w:rsidR="00D03C99">
        <w:rPr>
          <w:rFonts w:hint="eastAsia"/>
        </w:rPr>
        <w:t>用户</w:t>
      </w:r>
      <w:r w:rsidR="00D03C99">
        <w:t>数据</w:t>
      </w:r>
      <w:r>
        <w:t>？</w:t>
      </w:r>
    </w:p>
    <w:p w:rsidR="00760835" w:rsidRDefault="004741C6" w:rsidP="007608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</w:t>
      </w:r>
      <w:r>
        <w:t>地市是怎么登陆到这个微警务系统的</w:t>
      </w:r>
      <w:r>
        <w:rPr>
          <w:rFonts w:hint="eastAsia"/>
        </w:rPr>
        <w:t>？</w:t>
      </w:r>
      <w:r>
        <w:t>是</w:t>
      </w:r>
      <w:r>
        <w:rPr>
          <w:rFonts w:hint="eastAsia"/>
        </w:rPr>
        <w:t>省厅</w:t>
      </w:r>
      <w:r>
        <w:t>分配的用户名密码</w:t>
      </w:r>
      <w:r>
        <w:rPr>
          <w:rFonts w:hint="eastAsia"/>
        </w:rPr>
        <w:t>吗</w:t>
      </w:r>
      <w:r>
        <w:t>？</w:t>
      </w:r>
    </w:p>
    <w:p w:rsidR="009D7DFE" w:rsidRDefault="009D7DFE" w:rsidP="007608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每个地市</w:t>
      </w:r>
      <w:r>
        <w:t>的</w:t>
      </w:r>
      <w:r>
        <w:rPr>
          <w:rFonts w:hint="eastAsia"/>
        </w:rPr>
        <w:t>业务是</w:t>
      </w:r>
      <w:r>
        <w:t>不是都是省厅事先配置好的？</w:t>
      </w:r>
    </w:p>
    <w:p w:rsidR="009A654F" w:rsidRDefault="009A654F" w:rsidP="009A65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公众号的方式</w:t>
      </w:r>
      <w:r>
        <w:rPr>
          <w:rFonts w:hint="eastAsia"/>
        </w:rPr>
        <w:t>，</w:t>
      </w:r>
      <w:r>
        <w:t>利用</w:t>
      </w:r>
      <w:r>
        <w:rPr>
          <w:rFonts w:hint="eastAsia"/>
        </w:rPr>
        <w:t>access_token，</w:t>
      </w:r>
      <w:r>
        <w:t>只是为了做</w:t>
      </w:r>
      <w:r>
        <w:rPr>
          <w:rFonts w:hint="eastAsia"/>
        </w:rPr>
        <w:t>授权认证</w:t>
      </w:r>
      <w:r>
        <w:t>吗</w:t>
      </w:r>
      <w:r w:rsidR="00361C5D">
        <w:rPr>
          <w:rFonts w:hint="eastAsia"/>
        </w:rPr>
        <w:t>？</w:t>
      </w:r>
      <w:r>
        <w:rPr>
          <w:rFonts w:hint="eastAsia"/>
        </w:rPr>
        <w:tab/>
      </w:r>
    </w:p>
    <w:p w:rsidR="00F061E5" w:rsidRDefault="009A654F" w:rsidP="009A65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当前我</w:t>
      </w:r>
      <w:r>
        <w:t>们</w:t>
      </w:r>
      <w:r>
        <w:rPr>
          <w:rFonts w:hint="eastAsia"/>
        </w:rPr>
        <w:t>看</w:t>
      </w:r>
      <w:r>
        <w:t>到的显示是公安内网</w:t>
      </w:r>
      <w:r>
        <w:rPr>
          <w:rFonts w:hint="eastAsia"/>
        </w:rPr>
        <w:t>， 是</w:t>
      </w:r>
      <w:r>
        <w:t>不是还有一</w:t>
      </w:r>
      <w:r>
        <w:rPr>
          <w:rFonts w:hint="eastAsia"/>
        </w:rPr>
        <w:t>外网</w:t>
      </w:r>
      <w:r>
        <w:t>？，</w:t>
      </w:r>
    </w:p>
    <w:p w:rsidR="00F061E5" w:rsidRPr="00F061E5" w:rsidRDefault="009A654F">
      <w:pPr>
        <w:rPr>
          <w:rFonts w:hint="eastAsia"/>
        </w:rPr>
      </w:pPr>
      <w:r>
        <w:rPr>
          <w:noProof/>
        </w:rPr>
        <w:drawing>
          <wp:inline distT="0" distB="0" distL="0" distR="0" wp14:anchorId="0CDD8255" wp14:editId="0BD6C894">
            <wp:extent cx="5274310" cy="840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6E" w:rsidRDefault="009A654F" w:rsidP="00760835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</w:rPr>
        <w:t>如果</w:t>
      </w:r>
      <w:r>
        <w:t>只有内网，那么各地市的用户数据</w:t>
      </w:r>
      <w:r>
        <w:rPr>
          <w:rFonts w:hint="eastAsia"/>
        </w:rPr>
        <w:t>录入</w:t>
      </w:r>
      <w:r w:rsidR="00760835">
        <w:t>，是不是</w:t>
      </w:r>
      <w:r w:rsidR="00760835">
        <w:rPr>
          <w:rFonts w:hint="eastAsia"/>
        </w:rPr>
        <w:t>看</w:t>
      </w:r>
      <w:r w:rsidR="00760835">
        <w:t>到</w:t>
      </w:r>
      <w:r w:rsidR="00760835">
        <w:rPr>
          <w:rFonts w:hint="eastAsia"/>
        </w:rPr>
        <w:t>的是</w:t>
      </w:r>
      <w:r>
        <w:rPr>
          <w:rFonts w:hint="eastAsia"/>
          <w:noProof/>
        </w:rPr>
        <w:t>同一个</w:t>
      </w:r>
      <w:r w:rsidR="00760835">
        <w:rPr>
          <w:rFonts w:hint="eastAsia"/>
          <w:noProof/>
        </w:rPr>
        <w:t>WEB界面</w:t>
      </w:r>
      <w:r w:rsidR="00760835">
        <w:rPr>
          <w:noProof/>
        </w:rPr>
        <w:t>？</w:t>
      </w:r>
    </w:p>
    <w:p w:rsidR="00760835" w:rsidRDefault="004F42D4" w:rsidP="007608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不可能</w:t>
      </w:r>
      <w:r>
        <w:t>这个网</w:t>
      </w:r>
      <w:r>
        <w:rPr>
          <w:rFonts w:hint="eastAsia"/>
        </w:rPr>
        <w:t>既配置</w:t>
      </w:r>
      <w:r w:rsidR="009C1075">
        <w:t>做哪些业务，又能录入业务数据吧，感觉应该分开</w:t>
      </w:r>
    </w:p>
    <w:p w:rsidR="00103B71" w:rsidRDefault="007A79F0" w:rsidP="00103B71">
      <w:pPr>
        <w:rPr>
          <w:rFonts w:hint="eastAsia"/>
        </w:rPr>
      </w:pPr>
      <w:r>
        <w:rPr>
          <w:rFonts w:hint="eastAsia"/>
        </w:rPr>
        <w:t>8、</w:t>
      </w:r>
      <w:r>
        <w:t>我们读的数据是实时的？</w:t>
      </w:r>
    </w:p>
    <w:p w:rsidR="00103B71" w:rsidRDefault="00211C68" w:rsidP="00103B71">
      <w:pPr>
        <w:rPr>
          <w:rFonts w:hint="eastAsia"/>
        </w:rPr>
      </w:pPr>
      <w:r>
        <w:rPr>
          <w:rFonts w:hint="eastAsia"/>
        </w:rPr>
        <w:t>9、</w:t>
      </w:r>
      <w:r>
        <w:t>怎么看出是</w:t>
      </w:r>
      <w:r w:rsidR="00C8084B">
        <w:rPr>
          <w:rFonts w:hint="eastAsia"/>
        </w:rPr>
        <w:t>a</w:t>
      </w:r>
      <w:r w:rsidR="00C8084B">
        <w:t>jax</w:t>
      </w:r>
      <w:r w:rsidR="00C8084B">
        <w:rPr>
          <w:rFonts w:hint="eastAsia"/>
        </w:rPr>
        <w:t>请求</w:t>
      </w:r>
      <w:r w:rsidR="00C8084B">
        <w:t>类</w:t>
      </w:r>
      <w:bookmarkStart w:id="0" w:name="_GoBack"/>
      <w:bookmarkEnd w:id="0"/>
    </w:p>
    <w:p w:rsidR="00103B71" w:rsidRDefault="00103B71" w:rsidP="00103B71"/>
    <w:p w:rsidR="00103B71" w:rsidRDefault="00103B71" w:rsidP="00103B71"/>
    <w:p w:rsidR="00103B71" w:rsidRDefault="00103B71" w:rsidP="00103B71"/>
    <w:p w:rsidR="00103B71" w:rsidRDefault="00103B71" w:rsidP="00103B71"/>
    <w:p w:rsidR="00103B71" w:rsidRPr="009A654F" w:rsidRDefault="00103B71" w:rsidP="00103B71">
      <w:pPr>
        <w:rPr>
          <w:rFonts w:hint="eastAsia"/>
        </w:rPr>
      </w:pPr>
    </w:p>
    <w:sectPr w:rsidR="00103B71" w:rsidRPr="009A6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17E0C"/>
    <w:multiLevelType w:val="hybridMultilevel"/>
    <w:tmpl w:val="12F8F0F2"/>
    <w:lvl w:ilvl="0" w:tplc="BFA4A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A9"/>
    <w:rsid w:val="00103B71"/>
    <w:rsid w:val="00211C68"/>
    <w:rsid w:val="00361C5D"/>
    <w:rsid w:val="004741C6"/>
    <w:rsid w:val="004F42D4"/>
    <w:rsid w:val="0072231E"/>
    <w:rsid w:val="00760835"/>
    <w:rsid w:val="00765302"/>
    <w:rsid w:val="007A79F0"/>
    <w:rsid w:val="007E1091"/>
    <w:rsid w:val="0085616E"/>
    <w:rsid w:val="008E28A6"/>
    <w:rsid w:val="00964866"/>
    <w:rsid w:val="009A654F"/>
    <w:rsid w:val="009C1075"/>
    <w:rsid w:val="009D7DFE"/>
    <w:rsid w:val="00A47CB2"/>
    <w:rsid w:val="00B30EA9"/>
    <w:rsid w:val="00BB1827"/>
    <w:rsid w:val="00C322BA"/>
    <w:rsid w:val="00C8084B"/>
    <w:rsid w:val="00D03C99"/>
    <w:rsid w:val="00D33872"/>
    <w:rsid w:val="00F0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E4FC"/>
  <w15:chartTrackingRefBased/>
  <w15:docId w15:val="{6C19CF3D-D875-4622-BDA2-4792BF9C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5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D65B1-82B9-4884-AC32-7349D85E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19</cp:revision>
  <dcterms:created xsi:type="dcterms:W3CDTF">2017-08-11T02:06:00Z</dcterms:created>
  <dcterms:modified xsi:type="dcterms:W3CDTF">2017-08-11T07:22:00Z</dcterms:modified>
</cp:coreProperties>
</file>