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32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</w:rPr>
        <w:t xml:space="preserve">APPLICATION FORM FOR </w:t>
      </w:r>
      <w:r>
        <w:rPr>
          <w:rFonts w:hint="eastAsia" w:eastAsia="宋体" w:cs="Times New Roman"/>
          <w:b/>
          <w:bCs/>
          <w:sz w:val="24"/>
          <w:szCs w:val="32"/>
          <w:lang w:val="en-US" w:eastAsia="zh-CN"/>
        </w:rPr>
        <w:t>NON-</w:t>
      </w:r>
      <w:r>
        <w:rPr>
          <w:rFonts w:hint="default" w:ascii="Times New Roman" w:hAnsi="Times New Roman" w:cs="Times New Roman"/>
          <w:b/>
          <w:bCs/>
          <w:sz w:val="24"/>
          <w:szCs w:val="32"/>
        </w:rPr>
        <w:t>SCHEDULED FLIGHT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 xml:space="preserve">To: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Civil Aviation Authority of Viet Nam</w:t>
      </w:r>
    </w:p>
    <w:p>
      <w:pPr>
        <w:spacing w:line="360" w:lineRule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>Address: 119 Nguyen Son Str , Long Bien Dst, Ha Noi, Viet Nam</w:t>
      </w:r>
    </w:p>
    <w:p>
      <w:pPr>
        <w:spacing w:line="360" w:lineRule="auto"/>
        <w:rPr>
          <w:rFonts w:hint="default" w:ascii="Times New Roman" w:hAnsi="Times New Roman" w:cs="Times New Roman"/>
          <w:bCs/>
          <w:sz w:val="26"/>
          <w:szCs w:val="26"/>
        </w:rPr>
      </w:pPr>
      <w:r>
        <w:rPr>
          <w:rFonts w:hint="default" w:ascii="Times New Roman" w:hAnsi="Times New Roman" w:cs="Times New Roman"/>
          <w:bCs/>
          <w:sz w:val="26"/>
          <w:szCs w:val="26"/>
        </w:rPr>
        <w:t xml:space="preserve">Tel: 0084438272281; Email: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"mailto:atd@caa.gov.vn"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bCs/>
          <w:sz w:val="26"/>
          <w:szCs w:val="26"/>
        </w:rPr>
        <w:t>atd@caa.gov.vn</w:t>
      </w:r>
      <w:r>
        <w:rPr>
          <w:rStyle w:val="5"/>
          <w:rFonts w:hint="default" w:ascii="Times New Roman" w:hAnsi="Times New Roman" w:cs="Times New Roman"/>
          <w:bCs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bCs/>
          <w:sz w:val="26"/>
          <w:szCs w:val="26"/>
        </w:rPr>
        <w:t>; Fax: 0084438272290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 Carrier/Operator: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1.1</w:t>
      </w:r>
      <w:r>
        <w:rPr>
          <w:rFonts w:hint="default" w:ascii="Times New Roman" w:hAnsi="Times New Roman" w:eastAsia="宋体" w:cs="Times New Roman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Name: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>Xiamen Airlines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w:t>- ICAO code:</w:t>
      </w:r>
      <w:r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  <w:t xml:space="preserve"> CXA</w:t>
      </w:r>
    </w:p>
    <w:p>
      <w:pPr>
        <w:suppressAutoHyphens/>
        <w:spacing w:line="360" w:lineRule="auto"/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w:t>- Adress: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>321 D</w:t>
      </w:r>
      <w:r>
        <w:rPr>
          <w:rFonts w:hint="default" w:ascii="Times New Roman" w:hAnsi="Times New Roman" w:eastAsia="宋体" w:cs="Times New Roman"/>
          <w:sz w:val="26"/>
          <w:szCs w:val="26"/>
          <w:lang w:val="en-US" w:eastAsia="zh-CN"/>
        </w:rPr>
        <w:t>onghuang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 xml:space="preserve"> R</w:t>
      </w:r>
      <w:r>
        <w:rPr>
          <w:rFonts w:hint="default" w:ascii="Times New Roman" w:hAnsi="Times New Roman" w:eastAsia="宋体" w:cs="Times New Roman"/>
          <w:sz w:val="26"/>
          <w:szCs w:val="26"/>
          <w:lang w:val="en-US" w:eastAsia="zh-CN"/>
        </w:rPr>
        <w:t>oad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>, Xiamen, Fujian Province, P.R.China</w:t>
      </w:r>
    </w:p>
    <w:p>
      <w:pPr>
        <w:suppressAutoHyphens/>
        <w:spacing w:line="360" w:lineRule="auto"/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w:t>- Tel: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>86-592-5739208</w:t>
      </w:r>
      <w:r>
        <w:rPr>
          <w:rFonts w:hint="default" w:ascii="Times New Roman" w:hAnsi="Times New Roman" w:cs="Times New Roman"/>
          <w:sz w:val="26"/>
          <w:szCs w:val="26"/>
        </w:rPr>
        <w:t>; Email:</w:t>
      </w:r>
      <w:r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  <w:t xml:space="preserve"> aoc_oss@xiamenair.com</w:t>
      </w:r>
    </w:p>
    <w:p>
      <w:pPr>
        <w:suppressAutoHyphens/>
        <w:spacing w:line="360" w:lineRule="auto"/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1.2</w:t>
      </w:r>
      <w:r>
        <w:rPr>
          <w:rFonts w:hint="default" w:ascii="Times New Roman" w:hAnsi="Times New Roman" w:eastAsia="宋体" w:cs="Times New Roman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Billing address:</w:t>
      </w:r>
      <w:r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  <w:t xml:space="preserve"> Planning and Financial Department of Xiamen Airlines, 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>321 D</w:t>
      </w:r>
      <w:r>
        <w:rPr>
          <w:rFonts w:hint="default" w:ascii="Times New Roman" w:hAnsi="Times New Roman" w:eastAsia="宋体" w:cs="Times New Roman"/>
          <w:sz w:val="26"/>
          <w:szCs w:val="26"/>
          <w:lang w:val="en-US" w:eastAsia="zh-CN"/>
        </w:rPr>
        <w:t>onghuang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 xml:space="preserve"> R</w:t>
      </w:r>
      <w:r>
        <w:rPr>
          <w:rFonts w:hint="default" w:ascii="Times New Roman" w:hAnsi="Times New Roman" w:eastAsia="宋体" w:cs="Times New Roman"/>
          <w:sz w:val="26"/>
          <w:szCs w:val="26"/>
          <w:lang w:val="en-US" w:eastAsia="zh-CN"/>
        </w:rPr>
        <w:t>oad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>, Xiamen, Fujian Province, P.R.China</w:t>
      </w:r>
    </w:p>
    <w:p>
      <w:pPr>
        <w:suppressAutoHyphens/>
        <w:spacing w:line="360" w:lineRule="auto"/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w:t>- Tel: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>86-592-5739877;</w:t>
      </w:r>
      <w:r>
        <w:rPr>
          <w:rFonts w:hint="default" w:ascii="Times New Roman" w:hAnsi="Times New Roman" w:cs="Times New Roman"/>
          <w:sz w:val="26"/>
          <w:szCs w:val="26"/>
        </w:rPr>
        <w:t xml:space="preserve"> Fax: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>86-592-5739081</w:t>
      </w:r>
      <w:r>
        <w:rPr>
          <w:rFonts w:hint="default" w:ascii="Times New Roman" w:hAnsi="Times New Roman" w:cs="Times New Roman"/>
          <w:sz w:val="26"/>
          <w:szCs w:val="26"/>
        </w:rPr>
        <w:t>; Email:</w:t>
      </w:r>
      <w:r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  <w:t xml:space="preserve"> cost_cbc@xiamenair.com</w:t>
      </w:r>
    </w:p>
    <w:p>
      <w:pPr>
        <w:suppressAutoHyphens/>
        <w:spacing w:line="360" w:lineRule="auto"/>
        <w:rPr>
          <w:rFonts w:hint="default" w:ascii="Times New Roman" w:hAnsi="Times New Roman" w:cs="Times New Roman"/>
          <w:bCs/>
          <w:spacing w:val="-2"/>
          <w:sz w:val="26"/>
          <w:szCs w:val="26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Schedules:</w:t>
      </w:r>
      <w:r>
        <w:rPr>
          <w:rFonts w:hint="eastAsia" w:eastAsia="宋体" w:cs="Times New Roman"/>
          <w:b/>
          <w:bCs/>
          <w:sz w:val="26"/>
          <w:szCs w:val="2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All times in UTC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218"/>
        <w:gridCol w:w="1591"/>
        <w:gridCol w:w="933"/>
        <w:gridCol w:w="1400"/>
        <w:gridCol w:w="3083"/>
      </w:tblGrid>
      <w:tr>
        <w:trPr>
          <w:trHeight w:val="961" w:hRule="atLeast"/>
        </w:trPr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Flight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6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Departure Airport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8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ETD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Arrival Airport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en-GB" w:bidi="ar"/>
              </w:rPr>
            </w:pPr>
          </w:p>
        </w:tc>
        <w:tc>
          <w:tcPr>
            <w:tcW w:w="7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ETA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en-GB" w:bidi="ar"/>
              </w:rPr>
            </w:pPr>
          </w:p>
        </w:tc>
        <w:tc>
          <w:tcPr>
            <w:tcW w:w="16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Aircraft Type</w:t>
            </w:r>
          </w:p>
        </w:tc>
      </w:tr>
      <w:tr>
        <w:trPr>
          <w:trHeight w:val="992" w:hRule="atLeast"/>
        </w:trPr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bookmarkStart w:id="0" w:name="OLE_LINK6" w:colFirst="1" w:colLast="2"/>
            <w:bookmarkStart w:id="1" w:name="OLE_LINK3" w:colFirst="0" w:colLast="0"/>
            <w:bookmarkStart w:id="2" w:name="OLE_LINK4" w:colFirst="1" w:colLast="2"/>
            <w:r>
              <w:rPr>
                <w:rFonts w:hint="default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{{flightNumber}}</w:t>
            </w:r>
          </w:p>
        </w:tc>
        <w:tc>
          <w:tcPr>
            <w:tcW w:w="6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{{departure}}</w:t>
            </w:r>
          </w:p>
        </w:tc>
        <w:tc>
          <w:tcPr>
            <w:tcW w:w="83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{{departureTime}}</w:t>
            </w:r>
          </w:p>
        </w:tc>
        <w:tc>
          <w:tcPr>
            <w:tcW w:w="48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{{arrival}}</w:t>
            </w:r>
          </w:p>
        </w:tc>
        <w:tc>
          <w:tcPr>
            <w:tcW w:w="73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{{landingTime}}</w:t>
            </w:r>
          </w:p>
        </w:tc>
        <w:tc>
          <w:tcPr>
            <w:tcW w:w="1609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B737/B738/B38M/A21N/B788/B789</w:t>
            </w:r>
          </w:p>
        </w:tc>
      </w:tr>
      <w:tr>
        <w:trPr>
          <w:trHeight w:val="992" w:hRule="atLeast"/>
        </w:trPr>
        <w:tc>
          <w:tcPr>
            <w:tcW w:w="70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</w:pPr>
            <w:r>
              <w:rPr>
                <w:rFonts w:hint="default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{{flightNumber}}</w:t>
            </w:r>
          </w:p>
        </w:tc>
        <w:tc>
          <w:tcPr>
            <w:tcW w:w="63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{{departure}}</w:t>
            </w:r>
          </w:p>
        </w:tc>
        <w:tc>
          <w:tcPr>
            <w:tcW w:w="83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{{departureTime}}</w:t>
            </w:r>
          </w:p>
        </w:tc>
        <w:tc>
          <w:tcPr>
            <w:tcW w:w="487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{{arrival}}</w:t>
            </w:r>
          </w:p>
        </w:tc>
        <w:tc>
          <w:tcPr>
            <w:tcW w:w="730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{{landingTime}}</w:t>
            </w:r>
          </w:p>
        </w:tc>
        <w:tc>
          <w:tcPr>
            <w:tcW w:w="1609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bookmarkEnd w:id="0"/>
      <w:bookmarkEnd w:id="1"/>
      <w:bookmarkEnd w:id="2"/>
    </w:tbl>
    <w:p>
      <w:pPr>
        <w:spacing w:line="360" w:lineRule="auto"/>
        <w:rPr>
          <w:rFonts w:hint="default" w:ascii="Times New Roman" w:hAnsi="Times New Roman" w:cs="Times New Roman"/>
          <w:bCs/>
          <w:sz w:val="26"/>
          <w:szCs w:val="26"/>
        </w:rPr>
      </w:pPr>
    </w:p>
    <w:p>
      <w:pPr>
        <w:numPr>
          <w:ilvl w:val="0"/>
          <w:numId w:val="2"/>
        </w:numPr>
        <w:tabs>
          <w:tab w:val="center" w:pos="4680"/>
        </w:tabs>
        <w:spacing w:line="360" w:lineRule="auto"/>
        <w:rPr>
          <w:rFonts w:hint="default" w:ascii="Times New Roman" w:hAnsi="Times New Roman" w:cs="Times New Roman"/>
          <w:iCs/>
          <w:color w:val="000000" w:themeColor="text1"/>
          <w:sz w:val="26"/>
          <w:szCs w:val="26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Type of services/ Purpose of Flight(s):</w:t>
      </w:r>
      <w:r>
        <w:rPr>
          <w:rFonts w:hint="default" w:ascii="Times New Roman" w:hAnsi="Times New Roman" w:cs="Times New Roman"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</w:t>
      </w:r>
      <w:r>
        <w:rPr>
          <w:rFonts w:hint="eastAsia" w:eastAsia="宋体" w:cs="Times New Roman"/>
          <w:iCs/>
          <w:color w:val="000000" w:themeColor="text1"/>
          <w:sz w:val="26"/>
          <w:szCs w:val="26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 w:cs="Times New Roman"/>
          <w:iCs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ssenger </w:t>
      </w:r>
      <w:r>
        <w:rPr>
          <w:rFonts w:hint="default" w:ascii="Times New Roman" w:hAnsi="Times New Roman" w:cs="Times New Roman" w:eastAsiaTheme="minorEastAsia"/>
          <w:iCs/>
          <w:color w:val="000000" w:themeColor="text1"/>
          <w:sz w:val="26"/>
          <w:szCs w:val="26"/>
          <w:lang w:eastAsia="zh-CN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="Times New Roman" w:hAnsi="Times New Roman" w:cs="Times New Roman"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Cargo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4. Air traffic service routes:</w:t>
      </w:r>
    </w:p>
    <w:tbl>
      <w:tblPr>
        <w:tblStyle w:val="3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803"/>
        <w:gridCol w:w="1959"/>
        <w:gridCol w:w="2913"/>
      </w:tblGrid>
      <w:tr>
        <w:trPr>
          <w:cantSplit/>
        </w:trPr>
        <w:tc>
          <w:tcPr>
            <w:tcW w:w="9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/>
                <w:spacing w:val="-2"/>
                <w:sz w:val="22"/>
                <w:szCs w:val="22"/>
                <w:highlight w:val="none"/>
                <w:vertAlign w:val="superscript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  <w:szCs w:val="22"/>
                <w:highlight w:val="none"/>
              </w:rPr>
              <w:t>Sectors</w:t>
            </w:r>
            <w:r>
              <w:rPr>
                <w:rFonts w:hint="default" w:ascii="Times New Roman" w:hAnsi="Times New Roman" w:cs="Times New Roman"/>
                <w:spacing w:val="-2"/>
                <w:sz w:val="22"/>
                <w:szCs w:val="22"/>
                <w:highlight w:val="none"/>
                <w:vertAlign w:val="superscript"/>
              </w:rPr>
              <w:t>5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spacing w:val="-2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2"/>
                <w:sz w:val="22"/>
                <w:szCs w:val="22"/>
                <w:highlight w:val="none"/>
              </w:rPr>
              <w:t xml:space="preserve">ATS Routes </w:t>
            </w:r>
            <w:r>
              <w:rPr>
                <w:rFonts w:hint="default" w:ascii="Times New Roman" w:hAnsi="Times New Roman" w:cs="Times New Roman"/>
                <w:color w:val="000000"/>
                <w:spacing w:val="-2"/>
                <w:sz w:val="22"/>
                <w:szCs w:val="22"/>
                <w:highlight w:val="none"/>
                <w:vertAlign w:val="superscript"/>
              </w:rPr>
              <w:t>6</w:t>
            </w:r>
          </w:p>
        </w:tc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spacing w:val="-2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2"/>
                <w:sz w:val="22"/>
                <w:szCs w:val="22"/>
                <w:highlight w:val="none"/>
              </w:rPr>
              <w:t>Entry Point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/>
                <w:color w:val="000000"/>
                <w:spacing w:val="-2"/>
                <w:sz w:val="22"/>
                <w:szCs w:val="22"/>
                <w:highlight w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pacing w:val="-2"/>
                <w:sz w:val="22"/>
                <w:szCs w:val="22"/>
                <w:highlight w:val="none"/>
              </w:rPr>
              <w:t>Exit Point</w:t>
            </w:r>
          </w:p>
        </w:tc>
      </w:tr>
      <w:tr>
        <w:trPr>
          <w:cantSplit/>
          <w:trHeight w:val="314" w:hRule="atLeast"/>
        </w:trPr>
        <w:tc>
          <w:tcPr>
            <w:tcW w:w="9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{{code}}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{{ATSroute}}</w:t>
            </w:r>
          </w:p>
        </w:tc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{{entryPoint}}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{{exitPoint}}</w:t>
            </w:r>
          </w:p>
        </w:tc>
      </w:tr>
      <w:tr>
        <w:trPr>
          <w:cantSplit/>
          <w:trHeight w:val="314" w:hRule="atLeast"/>
        </w:trPr>
        <w:tc>
          <w:tcPr>
            <w:tcW w:w="9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{{code}}</w:t>
            </w:r>
          </w:p>
        </w:tc>
        <w:tc>
          <w:tcPr>
            <w:tcW w:w="146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{{ATSroute}}</w:t>
            </w:r>
          </w:p>
        </w:tc>
        <w:tc>
          <w:tcPr>
            <w:tcW w:w="10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{{entryPoint}}</w:t>
            </w:r>
          </w:p>
        </w:tc>
        <w:tc>
          <w:tcPr>
            <w:tcW w:w="15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{{exitPoint}}</w:t>
            </w:r>
          </w:p>
        </w:tc>
      </w:tr>
      <w:tr>
        <w:trPr>
          <w:cantSplit/>
          <w:trHeight w:val="314" w:hRule="atLeast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rFonts w:hint="default" w:ascii="Times New Roman" w:hAnsi="Times New Roman" w:eastAsia="MS Mincho" w:cs="Times New Roman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highlight w:val="none"/>
                <w:lang w:eastAsia="zh-CN"/>
              </w:rPr>
              <w:t xml:space="preserve">Alternate route: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none"/>
              </w:rPr>
              <w:t>O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none"/>
                <w:lang w:val="vi-VN"/>
              </w:rPr>
              <w:t xml:space="preserve">ther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none"/>
              </w:rPr>
              <w:t xml:space="preserve">permitted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none"/>
                <w:lang w:val="vi-VN"/>
              </w:rPr>
              <w:t xml:space="preserve">air traffic service routes published 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none"/>
              </w:rPr>
              <w:t>in Viet Nam’s AIP</w:t>
            </w:r>
            <w:r>
              <w:rPr>
                <w:rFonts w:hint="default" w:ascii="Times New Roman" w:hAnsi="Times New Roman" w:cs="Times New Roman"/>
                <w:sz w:val="22"/>
                <w:szCs w:val="22"/>
                <w:highlight w:val="none"/>
                <w:lang w:val="vi-VN"/>
              </w:rPr>
              <w:t>.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bCs/>
          <w:color w:val="000000"/>
          <w:spacing w:val="-2"/>
          <w:sz w:val="26"/>
          <w:szCs w:val="26"/>
        </w:rPr>
      </w:pPr>
      <w:bookmarkStart w:id="6" w:name="_GoBack"/>
      <w:bookmarkEnd w:id="6"/>
    </w:p>
    <w:p>
      <w:pPr>
        <w:spacing w:line="360" w:lineRule="auto"/>
        <w:rPr>
          <w:rFonts w:hint="default" w:ascii="Times New Roman" w:hAnsi="Times New Roman" w:cs="Times New Roman"/>
          <w:b/>
          <w:bCs/>
          <w:color w:val="000000"/>
          <w:spacing w:val="-2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pacing w:val="-2"/>
          <w:sz w:val="26"/>
          <w:szCs w:val="26"/>
        </w:rPr>
        <w:t>5. Aircraft:</w:t>
      </w:r>
    </w:p>
    <w:tbl>
      <w:tblPr>
        <w:tblStyle w:val="3"/>
        <w:tblW w:w="1035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886"/>
        <w:gridCol w:w="2035"/>
        <w:gridCol w:w="2032"/>
      </w:tblGrid>
      <w:tr>
        <w:trPr>
          <w:trHeight w:val="911" w:hRule="atLeast"/>
        </w:trPr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ind w:firstLine="34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pacing w:val="-2"/>
                <w:sz w:val="26"/>
                <w:szCs w:val="26"/>
                <w:vertAlign w:val="superscript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pacing w:val="-2"/>
                <w:sz w:val="26"/>
                <w:szCs w:val="26"/>
              </w:rPr>
              <w:t>Aircraft Type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spacing w:val="-2"/>
                <w:sz w:val="26"/>
                <w:szCs w:val="26"/>
                <w:vertAlign w:val="superscript"/>
              </w:rPr>
              <w:t>7</w:t>
            </w:r>
          </w:p>
        </w:tc>
        <w:tc>
          <w:tcPr>
            <w:tcW w:w="3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pacing w:val="-2"/>
                <w:sz w:val="26"/>
                <w:szCs w:val="26"/>
              </w:rPr>
            </w:pPr>
            <w:bookmarkStart w:id="3" w:name="OLE_LINK2"/>
            <w:r>
              <w:rPr>
                <w:rFonts w:hint="default" w:ascii="Times New Roman" w:hAnsi="Times New Roman" w:eastAsia="Times New Roman" w:cs="Times New Roman"/>
                <w:bCs/>
                <w:color w:val="000000"/>
                <w:spacing w:val="-2"/>
                <w:sz w:val="26"/>
                <w:szCs w:val="26"/>
              </w:rPr>
              <w:t>Registration marks</w:t>
            </w:r>
            <w:bookmarkEnd w:id="3"/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pacing w:val="-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pacing w:val="-2"/>
                <w:sz w:val="26"/>
                <w:szCs w:val="26"/>
              </w:rPr>
              <w:t>MTOW (Ton)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bCs/>
                <w:color w:val="000000"/>
                <w:spacing w:val="-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color w:val="000000"/>
                <w:spacing w:val="-2"/>
                <w:sz w:val="26"/>
                <w:szCs w:val="26"/>
              </w:rPr>
              <w:t>Nationality</w:t>
            </w:r>
          </w:p>
        </w:tc>
      </w:tr>
      <w:tr>
        <w:trPr>
          <w:trHeight w:val="911" w:hRule="atLeast"/>
        </w:trPr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B737</w:t>
            </w:r>
          </w:p>
        </w:tc>
        <w:tc>
          <w:tcPr>
            <w:tcW w:w="3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  <w:t xml:space="preserve">According to the AOC of </w:t>
            </w: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 xml:space="preserve"> Xiamen Airlines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69.8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China</w:t>
            </w:r>
          </w:p>
        </w:tc>
      </w:tr>
      <w:tr>
        <w:trPr>
          <w:trHeight w:val="911" w:hRule="atLeast"/>
        </w:trPr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B738</w:t>
            </w:r>
          </w:p>
        </w:tc>
        <w:tc>
          <w:tcPr>
            <w:tcW w:w="3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  <w:t xml:space="preserve">According to the AOC of </w:t>
            </w: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 xml:space="preserve"> Xiamen Airlines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77.7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China</w:t>
            </w:r>
          </w:p>
        </w:tc>
      </w:tr>
      <w:tr>
        <w:trPr>
          <w:trHeight w:val="673" w:hRule="atLeast"/>
        </w:trPr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B38M</w:t>
            </w:r>
          </w:p>
        </w:tc>
        <w:tc>
          <w:tcPr>
            <w:tcW w:w="3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  <w:t xml:space="preserve">According to the AOC of </w:t>
            </w: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 xml:space="preserve"> Xiamen Airlines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79.1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China</w:t>
            </w:r>
          </w:p>
        </w:tc>
      </w:tr>
      <w:tr>
        <w:trPr>
          <w:trHeight w:val="911" w:hRule="atLeast"/>
        </w:trPr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val="en-US" w:eastAsia="zh-CN"/>
              </w:rPr>
              <w:t>A21N</w:t>
            </w:r>
          </w:p>
        </w:tc>
        <w:tc>
          <w:tcPr>
            <w:tcW w:w="3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  <w:t xml:space="preserve">According to the AOC of </w:t>
            </w: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 xml:space="preserve"> Xiamen Airlines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val="en-US" w:eastAsia="zh-CN"/>
              </w:rPr>
              <w:t>89.0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val="en-US" w:eastAsia="zh-CN"/>
              </w:rPr>
              <w:t>China</w:t>
            </w:r>
          </w:p>
        </w:tc>
      </w:tr>
      <w:tr>
        <w:trPr>
          <w:trHeight w:val="911" w:hRule="atLeast"/>
        </w:trPr>
        <w:tc>
          <w:tcPr>
            <w:tcW w:w="2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B788</w:t>
            </w:r>
          </w:p>
        </w:tc>
        <w:tc>
          <w:tcPr>
            <w:tcW w:w="3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  <w:t xml:space="preserve">According to the AOC of </w:t>
            </w: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 xml:space="preserve"> Xiamen Airlines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227.9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China</w:t>
            </w:r>
          </w:p>
        </w:tc>
      </w:tr>
      <w:tr>
        <w:trPr>
          <w:trHeight w:val="946" w:hRule="atLeast"/>
        </w:trPr>
        <w:tc>
          <w:tcPr>
            <w:tcW w:w="24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B789</w:t>
            </w:r>
          </w:p>
        </w:tc>
        <w:tc>
          <w:tcPr>
            <w:tcW w:w="3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left"/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pacing w:val="-2"/>
                <w:sz w:val="26"/>
                <w:szCs w:val="26"/>
              </w:rPr>
              <w:t xml:space="preserve">According to the AOC of </w:t>
            </w: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 xml:space="preserve"> Xiamen Airlines</w:t>
            </w:r>
          </w:p>
        </w:tc>
        <w:tc>
          <w:tcPr>
            <w:tcW w:w="20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254.0</w:t>
            </w:r>
          </w:p>
        </w:tc>
        <w:tc>
          <w:tcPr>
            <w:tcW w:w="203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uppressAutoHyphens/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bCs/>
                <w:spacing w:val="-2"/>
                <w:sz w:val="26"/>
                <w:szCs w:val="26"/>
                <w:lang w:eastAsia="zh-CN"/>
              </w:rPr>
              <w:t>China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6. Applicant: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</w:pPr>
      <w:bookmarkStart w:id="4" w:name="OLE_LINK5"/>
      <w:r>
        <w:rPr>
          <w:rFonts w:hint="default" w:ascii="Times New Roman" w:hAnsi="Times New Roman" w:cs="Times New Roman"/>
          <w:sz w:val="26"/>
          <w:szCs w:val="26"/>
        </w:rPr>
        <w:t>- Name:</w:t>
      </w:r>
      <w:r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  <w:t>Fu Shaojun</w:t>
      </w:r>
      <w:r>
        <w:rPr>
          <w:rFonts w:hint="default" w:ascii="Times New Roman" w:hAnsi="Times New Roman" w:cs="Times New Roman"/>
          <w:sz w:val="26"/>
          <w:szCs w:val="26"/>
        </w:rPr>
        <w:t>; Title</w:t>
      </w:r>
      <w:r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  <w:t>: Chief Operation Officer, Xiamen Airlines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</w:pPr>
      <w:r>
        <w:rPr>
          <w:rFonts w:hint="default" w:ascii="Times New Roman" w:hAnsi="Times New Roman" w:cs="Times New Roman"/>
          <w:sz w:val="26"/>
          <w:szCs w:val="26"/>
        </w:rPr>
        <w:t>- Tel: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 xml:space="preserve"> 86-592-5739208</w:t>
      </w:r>
      <w:r>
        <w:rPr>
          <w:rFonts w:hint="default" w:ascii="Times New Roman" w:hAnsi="Times New Roman" w:cs="Times New Roman"/>
          <w:sz w:val="26"/>
          <w:szCs w:val="26"/>
        </w:rPr>
        <w:t>; Fax:</w:t>
      </w:r>
      <w:r>
        <w:rPr>
          <w:rFonts w:hint="default" w:ascii="Times New Roman" w:hAnsi="Times New Roman" w:eastAsia="宋体" w:cs="Times New Roman"/>
          <w:sz w:val="26"/>
          <w:szCs w:val="26"/>
          <w:lang w:eastAsia="zh-CN"/>
        </w:rPr>
        <w:t xml:space="preserve"> 86-592-5739025</w:t>
      </w:r>
      <w:r>
        <w:rPr>
          <w:rFonts w:hint="default" w:ascii="Times New Roman" w:hAnsi="Times New Roman" w:cs="Times New Roman"/>
          <w:sz w:val="26"/>
          <w:szCs w:val="26"/>
        </w:rPr>
        <w:t>; Email:</w:t>
      </w:r>
      <w:r>
        <w:rPr>
          <w:rFonts w:hint="default" w:ascii="Times New Roman" w:hAnsi="Times New Roman" w:cs="Times New Roman" w:eastAsiaTheme="minorEastAsia"/>
          <w:sz w:val="26"/>
          <w:szCs w:val="26"/>
          <w:lang w:eastAsia="zh-CN"/>
        </w:rPr>
        <w:t xml:space="preserve"> aoc_oss@xiamenair.com</w:t>
      </w:r>
    </w:p>
    <w:p>
      <w:pPr>
        <w:spacing w:line="360" w:lineRule="auto"/>
        <w:rPr>
          <w:rFonts w:hint="default" w:ascii="Times New Roman" w:hAnsi="Times New Roman" w:cs="Times New Roman"/>
          <w:color w:val="FF0000"/>
          <w:sz w:val="26"/>
          <w:szCs w:val="26"/>
        </w:rPr>
      </w:pPr>
      <w:r>
        <w:rPr>
          <w:rFonts w:hint="default" w:ascii="Times New Roman" w:hAnsi="Times New Roman" w:cs="Times New Roman"/>
          <w:color w:val="FF0000"/>
          <w:sz w:val="26"/>
          <w:szCs w:val="26"/>
        </w:rPr>
        <w:t xml:space="preserve">- </w:t>
      </w:r>
      <w:bookmarkStart w:id="5" w:name="OLE_LINK1"/>
      <w:r>
        <w:rPr>
          <w:rFonts w:hint="default" w:ascii="Times New Roman" w:hAnsi="Times New Roman" w:cs="Times New Roman"/>
          <w:color w:val="FF0000"/>
          <w:sz w:val="26"/>
          <w:szCs w:val="26"/>
        </w:rPr>
        <w:t>Application is submitted</w:t>
      </w:r>
      <w:bookmarkEnd w:id="5"/>
      <w:r>
        <w:rPr>
          <w:rFonts w:hint="default" w:ascii="Times New Roman" w:hAnsi="Times New Roman" w:cs="Times New Roman"/>
          <w:color w:val="FF0000"/>
          <w:sz w:val="26"/>
          <w:szCs w:val="26"/>
        </w:rPr>
        <w:t xml:space="preserve"> on: </w:t>
      </w:r>
      <w:r>
        <w:rPr>
          <w:rFonts w:hint="eastAsia" w:eastAsia="宋体" w:cs="Times New Roman"/>
          <w:color w:val="FF0000"/>
          <w:sz w:val="26"/>
          <w:szCs w:val="26"/>
          <w:lang w:val="en-US" w:eastAsia="zh-CN"/>
        </w:rPr>
        <w:t>3</w:t>
      </w:r>
      <w:r>
        <w:rPr>
          <w:rFonts w:hint="default" w:ascii="Times New Roman" w:hAnsi="Times New Roman" w:cs="Times New Roman"/>
          <w:color w:val="FF0000"/>
          <w:sz w:val="26"/>
          <w:szCs w:val="26"/>
        </w:rPr>
        <w:t>/</w:t>
      </w:r>
      <w:r>
        <w:rPr>
          <w:rFonts w:hint="eastAsia" w:eastAsia="宋体" w:cs="Times New Roman"/>
          <w:color w:val="FF0000"/>
          <w:sz w:val="26"/>
          <w:szCs w:val="26"/>
          <w:lang w:val="en-US" w:eastAsia="zh-CN"/>
        </w:rPr>
        <w:t>4</w:t>
      </w:r>
      <w:r>
        <w:rPr>
          <w:rFonts w:hint="default" w:ascii="Times New Roman" w:hAnsi="Times New Roman" w:cs="Times New Roman"/>
          <w:color w:val="FF0000"/>
          <w:sz w:val="26"/>
          <w:szCs w:val="26"/>
        </w:rPr>
        <w:t>/</w:t>
      </w:r>
      <w:r>
        <w:rPr>
          <w:rFonts w:hint="default" w:ascii="Times New Roman" w:hAnsi="Times New Roman" w:cs="Times New Roman" w:eastAsiaTheme="minorEastAsia"/>
          <w:color w:val="FF0000"/>
          <w:sz w:val="26"/>
          <w:szCs w:val="26"/>
          <w:lang w:eastAsia="zh-CN"/>
        </w:rPr>
        <w:t>202</w:t>
      </w:r>
      <w:r>
        <w:rPr>
          <w:rFonts w:hint="eastAsia" w:cs="Times New Roman" w:eastAsiaTheme="minorEastAsia"/>
          <w:color w:val="FF0000"/>
          <w:sz w:val="26"/>
          <w:szCs w:val="26"/>
          <w:lang w:val="en-US" w:eastAsia="zh-CN"/>
        </w:rPr>
        <w:t>5</w:t>
      </w:r>
    </w:p>
    <w:bookmarkEnd w:id="4"/>
    <w:p>
      <w:pPr>
        <w:spacing w:line="360" w:lineRule="auto"/>
        <w:rPr>
          <w:rFonts w:hint="default" w:ascii="Times New Roman" w:hAnsi="Times New Roman" w:cs="Times New Roman"/>
          <w:b/>
          <w:sz w:val="26"/>
          <w:szCs w:val="26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7. Note: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vertAlign w:val="superscript"/>
        </w:rPr>
        <w:t>1,2,3,4,5,7</w:t>
      </w:r>
      <w:r>
        <w:rPr>
          <w:rFonts w:hint="default" w:ascii="Times New Roman" w:hAnsi="Times New Roman" w:cs="Times New Roman"/>
          <w:sz w:val="26"/>
          <w:szCs w:val="26"/>
        </w:rPr>
        <w:t>: ICAO code.</w:t>
      </w:r>
    </w:p>
    <w:p>
      <w:pPr>
        <w:spacing w:line="36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vertAlign w:val="superscript"/>
        </w:rPr>
        <w:t xml:space="preserve">6 </w:t>
      </w:r>
      <w:r>
        <w:rPr>
          <w:rFonts w:hint="default" w:ascii="Times New Roman" w:hAnsi="Times New Roman" w:cs="Times New Roman"/>
          <w:sz w:val="26"/>
          <w:szCs w:val="26"/>
        </w:rPr>
        <w:t>:Name of ATS route: Example R468, A1, R474….</w:t>
      </w:r>
    </w:p>
    <w:sectPr>
      <w:pgSz w:w="12240" w:h="15840"/>
      <w:pgMar w:top="567" w:right="1440" w:bottom="709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85E85"/>
    <w:multiLevelType w:val="singleLevel"/>
    <w:tmpl w:val="0B285E85"/>
    <w:lvl w:ilvl="0" w:tentative="0">
      <w:start w:val="3"/>
      <w:numFmt w:val="decimal"/>
      <w:suff w:val="space"/>
      <w:lvlText w:val="%1."/>
      <w:lvlJc w:val="left"/>
      <w:rPr>
        <w:rFonts w:hint="default" w:ascii="Times New Roman Bold" w:hAnsi="Times New Roman Bold" w:cs="Times New Roman Bold"/>
        <w:b/>
        <w:bCs/>
      </w:rPr>
    </w:lvl>
  </w:abstractNum>
  <w:abstractNum w:abstractNumId="1">
    <w:nsid w:val="6964AD8A"/>
    <w:multiLevelType w:val="singleLevel"/>
    <w:tmpl w:val="6964AD8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C1"/>
    <w:rsid w:val="00017096"/>
    <w:rsid w:val="000545E9"/>
    <w:rsid w:val="00064D2E"/>
    <w:rsid w:val="0007531F"/>
    <w:rsid w:val="000926AF"/>
    <w:rsid w:val="000F3E1E"/>
    <w:rsid w:val="000F4904"/>
    <w:rsid w:val="0010037D"/>
    <w:rsid w:val="001010C6"/>
    <w:rsid w:val="00102856"/>
    <w:rsid w:val="00115BBE"/>
    <w:rsid w:val="00116E0D"/>
    <w:rsid w:val="00124B3C"/>
    <w:rsid w:val="001335E0"/>
    <w:rsid w:val="001819C2"/>
    <w:rsid w:val="001928BC"/>
    <w:rsid w:val="001C09B8"/>
    <w:rsid w:val="001C7C98"/>
    <w:rsid w:val="001E10B9"/>
    <w:rsid w:val="001F02AB"/>
    <w:rsid w:val="001F102E"/>
    <w:rsid w:val="001F1BA8"/>
    <w:rsid w:val="001F2506"/>
    <w:rsid w:val="00212013"/>
    <w:rsid w:val="00225987"/>
    <w:rsid w:val="00291952"/>
    <w:rsid w:val="0029651C"/>
    <w:rsid w:val="002A1588"/>
    <w:rsid w:val="002A1D9C"/>
    <w:rsid w:val="002B0E28"/>
    <w:rsid w:val="002B152E"/>
    <w:rsid w:val="002C3209"/>
    <w:rsid w:val="002E54E8"/>
    <w:rsid w:val="002E7EDA"/>
    <w:rsid w:val="0033285B"/>
    <w:rsid w:val="0036042C"/>
    <w:rsid w:val="0037138B"/>
    <w:rsid w:val="003714B6"/>
    <w:rsid w:val="00393121"/>
    <w:rsid w:val="003A1A7B"/>
    <w:rsid w:val="003B0202"/>
    <w:rsid w:val="003E30B2"/>
    <w:rsid w:val="004272A8"/>
    <w:rsid w:val="0043008A"/>
    <w:rsid w:val="00450189"/>
    <w:rsid w:val="0045795F"/>
    <w:rsid w:val="00460663"/>
    <w:rsid w:val="00463724"/>
    <w:rsid w:val="00475A6E"/>
    <w:rsid w:val="004A32DA"/>
    <w:rsid w:val="004B3E91"/>
    <w:rsid w:val="004F2370"/>
    <w:rsid w:val="004F3D12"/>
    <w:rsid w:val="00505E3F"/>
    <w:rsid w:val="00570981"/>
    <w:rsid w:val="005760A3"/>
    <w:rsid w:val="0057670D"/>
    <w:rsid w:val="00583D58"/>
    <w:rsid w:val="005B55DF"/>
    <w:rsid w:val="005C2CE9"/>
    <w:rsid w:val="005F66A8"/>
    <w:rsid w:val="00604F7B"/>
    <w:rsid w:val="00605F34"/>
    <w:rsid w:val="00626EBD"/>
    <w:rsid w:val="00661B09"/>
    <w:rsid w:val="00664412"/>
    <w:rsid w:val="00667412"/>
    <w:rsid w:val="006857B2"/>
    <w:rsid w:val="006861B2"/>
    <w:rsid w:val="006906AF"/>
    <w:rsid w:val="006E2D29"/>
    <w:rsid w:val="007068AE"/>
    <w:rsid w:val="0072337B"/>
    <w:rsid w:val="007630F1"/>
    <w:rsid w:val="007D4B4B"/>
    <w:rsid w:val="007E5A49"/>
    <w:rsid w:val="00805DE4"/>
    <w:rsid w:val="00810402"/>
    <w:rsid w:val="00810515"/>
    <w:rsid w:val="00833598"/>
    <w:rsid w:val="00841227"/>
    <w:rsid w:val="00851D42"/>
    <w:rsid w:val="0085240D"/>
    <w:rsid w:val="00872544"/>
    <w:rsid w:val="00882645"/>
    <w:rsid w:val="0089284D"/>
    <w:rsid w:val="00897952"/>
    <w:rsid w:val="008A026F"/>
    <w:rsid w:val="008A71B5"/>
    <w:rsid w:val="008B0879"/>
    <w:rsid w:val="008B7703"/>
    <w:rsid w:val="008F0E94"/>
    <w:rsid w:val="008F615D"/>
    <w:rsid w:val="00921524"/>
    <w:rsid w:val="009265DA"/>
    <w:rsid w:val="00965602"/>
    <w:rsid w:val="00983AC1"/>
    <w:rsid w:val="009A5BC5"/>
    <w:rsid w:val="009A5DD1"/>
    <w:rsid w:val="009B19E7"/>
    <w:rsid w:val="009B5CC8"/>
    <w:rsid w:val="009C1D0A"/>
    <w:rsid w:val="009C6AC6"/>
    <w:rsid w:val="009F4962"/>
    <w:rsid w:val="009F76F5"/>
    <w:rsid w:val="00A11351"/>
    <w:rsid w:val="00A33720"/>
    <w:rsid w:val="00A34365"/>
    <w:rsid w:val="00A3746D"/>
    <w:rsid w:val="00A46D33"/>
    <w:rsid w:val="00A548C7"/>
    <w:rsid w:val="00A7004A"/>
    <w:rsid w:val="00A86D00"/>
    <w:rsid w:val="00A979B3"/>
    <w:rsid w:val="00AA0382"/>
    <w:rsid w:val="00AD0556"/>
    <w:rsid w:val="00AD294C"/>
    <w:rsid w:val="00AD4CE1"/>
    <w:rsid w:val="00AD510A"/>
    <w:rsid w:val="00AF5638"/>
    <w:rsid w:val="00B2020F"/>
    <w:rsid w:val="00B22B19"/>
    <w:rsid w:val="00B25D00"/>
    <w:rsid w:val="00B53A2D"/>
    <w:rsid w:val="00B62934"/>
    <w:rsid w:val="00BA71E8"/>
    <w:rsid w:val="00BD289F"/>
    <w:rsid w:val="00BE7493"/>
    <w:rsid w:val="00C1489E"/>
    <w:rsid w:val="00C169E9"/>
    <w:rsid w:val="00C310BE"/>
    <w:rsid w:val="00C67E63"/>
    <w:rsid w:val="00C81D43"/>
    <w:rsid w:val="00CA1C71"/>
    <w:rsid w:val="00CF181C"/>
    <w:rsid w:val="00CF1DD2"/>
    <w:rsid w:val="00D3796A"/>
    <w:rsid w:val="00D654EC"/>
    <w:rsid w:val="00D66545"/>
    <w:rsid w:val="00D66CD6"/>
    <w:rsid w:val="00D709FD"/>
    <w:rsid w:val="00D76156"/>
    <w:rsid w:val="00D83549"/>
    <w:rsid w:val="00DE0418"/>
    <w:rsid w:val="00E1563E"/>
    <w:rsid w:val="00E17885"/>
    <w:rsid w:val="00E37765"/>
    <w:rsid w:val="00E4138F"/>
    <w:rsid w:val="00E73E5D"/>
    <w:rsid w:val="00E8451C"/>
    <w:rsid w:val="00E90267"/>
    <w:rsid w:val="00EB69F9"/>
    <w:rsid w:val="00EC222C"/>
    <w:rsid w:val="00ED32EE"/>
    <w:rsid w:val="00EE48DC"/>
    <w:rsid w:val="00EE4DBD"/>
    <w:rsid w:val="00F00AF6"/>
    <w:rsid w:val="00F23BC8"/>
    <w:rsid w:val="00F24911"/>
    <w:rsid w:val="00F267EE"/>
    <w:rsid w:val="00F8291B"/>
    <w:rsid w:val="00F86661"/>
    <w:rsid w:val="00FC7DB3"/>
    <w:rsid w:val="00FE4371"/>
    <w:rsid w:val="010C5C59"/>
    <w:rsid w:val="01127A3F"/>
    <w:rsid w:val="02843B32"/>
    <w:rsid w:val="0749538C"/>
    <w:rsid w:val="0A53352E"/>
    <w:rsid w:val="0D241A03"/>
    <w:rsid w:val="0F0D1398"/>
    <w:rsid w:val="12240253"/>
    <w:rsid w:val="13F57116"/>
    <w:rsid w:val="141C258C"/>
    <w:rsid w:val="150E29EA"/>
    <w:rsid w:val="16A242DD"/>
    <w:rsid w:val="19413AF8"/>
    <w:rsid w:val="1B59213E"/>
    <w:rsid w:val="1D075A3E"/>
    <w:rsid w:val="20182502"/>
    <w:rsid w:val="238F5AB1"/>
    <w:rsid w:val="256D5F59"/>
    <w:rsid w:val="25B634F0"/>
    <w:rsid w:val="27FA2696"/>
    <w:rsid w:val="295A1915"/>
    <w:rsid w:val="2B113AAE"/>
    <w:rsid w:val="2B784160"/>
    <w:rsid w:val="2CC35E7E"/>
    <w:rsid w:val="2F592F4B"/>
    <w:rsid w:val="31494EB8"/>
    <w:rsid w:val="35F17007"/>
    <w:rsid w:val="374A2DC5"/>
    <w:rsid w:val="379D71E8"/>
    <w:rsid w:val="38B472C5"/>
    <w:rsid w:val="38BF03A8"/>
    <w:rsid w:val="38C36A71"/>
    <w:rsid w:val="3C4311B3"/>
    <w:rsid w:val="3DB06720"/>
    <w:rsid w:val="3E2713E2"/>
    <w:rsid w:val="404E4020"/>
    <w:rsid w:val="409D2AE0"/>
    <w:rsid w:val="41225C32"/>
    <w:rsid w:val="42F425C9"/>
    <w:rsid w:val="46A460DF"/>
    <w:rsid w:val="47652DEC"/>
    <w:rsid w:val="4D99755E"/>
    <w:rsid w:val="4EBF3655"/>
    <w:rsid w:val="4F2C1932"/>
    <w:rsid w:val="5204121F"/>
    <w:rsid w:val="57EB2E21"/>
    <w:rsid w:val="5AEB38B2"/>
    <w:rsid w:val="5D73300D"/>
    <w:rsid w:val="5DA83353"/>
    <w:rsid w:val="6061371C"/>
    <w:rsid w:val="606A126E"/>
    <w:rsid w:val="6080548C"/>
    <w:rsid w:val="62247FFF"/>
    <w:rsid w:val="63C44985"/>
    <w:rsid w:val="63D717D1"/>
    <w:rsid w:val="640104C5"/>
    <w:rsid w:val="66120BD6"/>
    <w:rsid w:val="67EA66D8"/>
    <w:rsid w:val="685369CB"/>
    <w:rsid w:val="69806D2F"/>
    <w:rsid w:val="6D005F5D"/>
    <w:rsid w:val="6DEE039D"/>
    <w:rsid w:val="6F1A0ED3"/>
    <w:rsid w:val="6FB34D87"/>
    <w:rsid w:val="70142EFF"/>
    <w:rsid w:val="72A050D2"/>
    <w:rsid w:val="72F24FF2"/>
    <w:rsid w:val="73193F95"/>
    <w:rsid w:val="748710AD"/>
    <w:rsid w:val="74C0380A"/>
    <w:rsid w:val="75E4595A"/>
    <w:rsid w:val="76AF7EB4"/>
    <w:rsid w:val="76C25714"/>
    <w:rsid w:val="79473B70"/>
    <w:rsid w:val="7CB14299"/>
    <w:rsid w:val="7DEDF79F"/>
    <w:rsid w:val="7F080872"/>
    <w:rsid w:val="BDFFE8D4"/>
    <w:rsid w:val="EAF75B1D"/>
    <w:rsid w:val="FB7F5CDD"/>
    <w:rsid w:val="FEDBAA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MS Mincho" w:cs="Times New Roman"/>
      <w:sz w:val="28"/>
      <w:szCs w:val="28"/>
      <w:lang w:val="en-US" w:eastAsia="en-GB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Segoe UI" w:hAnsi="Segoe UI" w:cs="Segoe UI"/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批注框文本 Char"/>
    <w:basedOn w:val="4"/>
    <w:link w:val="2"/>
    <w:semiHidden/>
    <w:qFormat/>
    <w:uiPriority w:val="99"/>
    <w:rPr>
      <w:rFonts w:ascii="Segoe UI" w:hAnsi="Segoe UI" w:eastAsia="MS Mincho" w:cs="Segoe UI"/>
      <w:sz w:val="18"/>
      <w:szCs w:val="18"/>
      <w:lang w:eastAsia="en-GB"/>
    </w:rPr>
  </w:style>
  <w:style w:type="paragraph" w:customStyle="1" w:styleId="7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579</Words>
  <Characters>3335</Characters>
  <Lines>31</Lines>
  <Paragraphs>8</Paragraphs>
  <TotalTime>84</TotalTime>
  <ScaleCrop>false</ScaleCrop>
  <LinksUpToDate>false</LinksUpToDate>
  <CharactersWithSpaces>3517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2019-09-07T15:25:00Z</dcterms:created>
  <dc:creator>Win 8.1 Version 2</dc:creator>
  <cp:lastModifiedBy>郑宇涛</cp:lastModifiedBy>
  <cp:lastPrinted>2025-01-04T10:44:00Z</cp:lastPrinted>
  <dcterms:modified xsi:type="dcterms:W3CDTF">2025-04-10T21:16:47Z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99C628B77A6250297D1AF267DFD2EFA3_43</vt:lpwstr>
  </property>
</Properties>
</file>