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rPr>
          <w:rFonts w:hint="eastAsia"/>
        </w:rPr>
        <w:t>数据定时</w:t>
      </w:r>
      <w:r>
        <w:rPr>
          <w:rFonts w:hint="default"/>
          <w:lang w:val="en-US"/>
        </w:rPr>
        <w:t>8</w:t>
      </w:r>
      <w:r>
        <w:rPr>
          <w:rFonts w:hint="eastAsia"/>
        </w:rPr>
        <w:t>0秒传一次；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timestamp: 时间戳， 每次上传的数据带当前的时间戳，</w:t>
      </w:r>
    </w:p>
    <w:p>
      <w:pPr>
        <w:spacing w:line="360" w:lineRule="auto"/>
      </w:pPr>
      <w:r>
        <w:t xml:space="preserve">deviceid: </w:t>
      </w:r>
      <w:r>
        <w:rPr>
          <w:rFonts w:hint="eastAsia"/>
        </w:rPr>
        <w:t>设备的唯一编码， 服务后台将deviceid与客户绑定；</w:t>
      </w:r>
    </w:p>
    <w:p>
      <w:pPr>
        <w:spacing w:line="360" w:lineRule="auto"/>
      </w:pPr>
      <w:r>
        <w:rPr>
          <w:rFonts w:hint="eastAsia"/>
        </w:rPr>
        <w:t>dev</w:t>
      </w:r>
      <w:r>
        <w:t xml:space="preserve">name: </w:t>
      </w:r>
      <w:r>
        <w:rPr>
          <w:rFonts w:hint="eastAsia"/>
        </w:rPr>
        <w:t>硬件的名称、型号信息；</w:t>
      </w:r>
    </w:p>
    <w:p>
      <w:pPr>
        <w:spacing w:line="360" w:lineRule="auto"/>
      </w:pPr>
      <w:r>
        <w:rPr>
          <w:rFonts w:hint="eastAsia"/>
        </w:rPr>
        <w:t>type:  报文类型， 保留</w:t>
      </w:r>
    </w:p>
    <w:p>
      <w:pPr>
        <w:spacing w:line="360" w:lineRule="auto"/>
      </w:pPr>
      <w:r>
        <w:rPr>
          <w:rFonts w:hint="eastAsia"/>
        </w:rPr>
        <w:t>cmd:  命令，  保留；</w:t>
      </w:r>
    </w:p>
    <w:p>
      <w:pPr>
        <w:spacing w:line="360" w:lineRule="auto"/>
      </w:pPr>
      <w:r>
        <w:rPr>
          <w:rFonts w:hint="eastAsia"/>
        </w:rPr>
        <w:t>msgid: 报文id， 每发送一个，会自增1， 平台不用处理；</w:t>
      </w:r>
    </w:p>
    <w:p>
      <w:pPr>
        <w:spacing w:line="360" w:lineRule="auto"/>
      </w:pPr>
      <w:r>
        <w:rPr>
          <w:rFonts w:hint="eastAsia"/>
        </w:rPr>
        <w:t>usr  pwd： 用户名/密码；</w:t>
      </w:r>
    </w:p>
    <w:p>
      <w:pPr>
        <w:spacing w:line="360" w:lineRule="auto"/>
      </w:pPr>
      <w:r>
        <w:rPr>
          <w:rFonts w:hint="eastAsia"/>
        </w:rPr>
        <w:t>da</w:t>
      </w:r>
      <w:r>
        <w:t xml:space="preserve">tatype: </w:t>
      </w:r>
      <w:r>
        <w:rPr>
          <w:rFonts w:hint="eastAsia"/>
        </w:rPr>
        <w:t>暂保留， 基本想法是标明数据所有领域， 比如用在LNG和用在环境、农业的datatype就不一至。</w:t>
      </w:r>
    </w:p>
    <w:p>
      <w:pPr>
        <w:spacing w:line="360" w:lineRule="auto"/>
      </w:pPr>
      <w:r>
        <w:rPr>
          <w:rFonts w:hint="eastAsia"/>
        </w:rPr>
        <w:t>data： 真正要上传的数据。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到时候我们制定一张数据表，这张数据表储存了数据域中，每个key值所表示的意思。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3124835"/>
            <wp:effectExtent l="0" t="0" r="3810" b="18415"/>
            <wp:docPr id="1" name="图片 1" descr="216951718467558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69517184675582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="宋体"/>
          <w:lang w:eastAsia="zh-CN"/>
        </w:rPr>
      </w:pPr>
    </w:p>
    <w:p>
      <w:pPr>
        <w:spacing w:line="360" w:lineRule="auto"/>
        <w:rPr>
          <w:rFonts w:hint="eastAsia" w:eastAsia="宋体"/>
          <w:lang w:eastAsia="zh-CN"/>
        </w:rPr>
      </w:pPr>
    </w:p>
    <w:p>
      <w:pPr>
        <w:spacing w:line="360" w:lineRule="auto"/>
        <w:rPr>
          <w:rFonts w:hint="eastAsia" w:eastAsia="宋体"/>
          <w:lang w:eastAsia="zh-CN"/>
        </w:rPr>
      </w:pPr>
    </w:p>
    <w:p>
      <w:pPr>
        <w:spacing w:line="360" w:lineRule="auto"/>
        <w:rPr>
          <w:rFonts w:hint="eastAsia" w:eastAsia="宋体"/>
          <w:lang w:eastAsia="zh-CN"/>
        </w:rPr>
      </w:pPr>
    </w:p>
    <w:p>
      <w:pPr>
        <w:spacing w:line="360" w:lineRule="auto"/>
        <w:rPr>
          <w:rFonts w:hint="eastAsia" w:eastAsia="宋体"/>
          <w:lang w:eastAsia="zh-CN"/>
        </w:rPr>
      </w:pPr>
    </w:p>
    <w:p>
      <w:pPr>
        <w:spacing w:line="360" w:lineRule="auto"/>
        <w:jc w:val="center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设备表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0"/>
        <w:gridCol w:w="2310"/>
        <w:gridCol w:w="1590"/>
        <w:gridCol w:w="1425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0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90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表具ID</w:t>
            </w:r>
          </w:p>
        </w:tc>
        <w:tc>
          <w:tcPr>
            <w:tcW w:w="231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deviceId</w:t>
            </w:r>
          </w:p>
        </w:tc>
        <w:tc>
          <w:tcPr>
            <w:tcW w:w="1590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stirng 14</w:t>
            </w:r>
          </w:p>
        </w:tc>
        <w:tc>
          <w:tcPr>
            <w:tcW w:w="1425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7字节</w:t>
            </w:r>
          </w:p>
        </w:tc>
        <w:tc>
          <w:tcPr>
            <w:tcW w:w="14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结算日期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accountDate</w:t>
            </w:r>
          </w:p>
        </w:tc>
        <w:tc>
          <w:tcPr>
            <w:tcW w:w="159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14</w:t>
            </w:r>
          </w:p>
        </w:tc>
        <w:tc>
          <w:tcPr>
            <w:tcW w:w="1425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BCD，月，日</w:t>
            </w:r>
          </w:p>
        </w:tc>
        <w:tc>
          <w:tcPr>
            <w:tcW w:w="14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单价</w:t>
            </w:r>
          </w:p>
        </w:tc>
        <w:tc>
          <w:tcPr>
            <w:tcW w:w="231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5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4</w:t>
            </w:r>
          </w:p>
        </w:tc>
        <w:tc>
          <w:tcPr>
            <w:tcW w:w="1425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2字节HEX</w:t>
            </w:r>
          </w:p>
        </w:tc>
        <w:tc>
          <w:tcPr>
            <w:tcW w:w="14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元,RMB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充值流水号</w:t>
            </w:r>
          </w:p>
        </w:tc>
        <w:tc>
          <w:tcPr>
            <w:tcW w:w="231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chargeNumber</w:t>
            </w:r>
          </w:p>
        </w:tc>
        <w:tc>
          <w:tcPr>
            <w:tcW w:w="1590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decimal(,3)</w:t>
            </w:r>
          </w:p>
        </w:tc>
        <w:tc>
          <w:tcPr>
            <w:tcW w:w="1425" w:type="dxa"/>
          </w:tcPr>
          <w:p>
            <w:pPr>
              <w:spacing w:line="36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2字节HEX</w:t>
            </w:r>
          </w:p>
        </w:tc>
        <w:tc>
          <w:tcPr>
            <w:tcW w:w="14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购买量</w:t>
            </w:r>
          </w:p>
        </w:tc>
        <w:tc>
          <w:tcPr>
            <w:tcW w:w="231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purchase</w:t>
            </w:r>
          </w:p>
        </w:tc>
        <w:tc>
          <w:tcPr>
            <w:tcW w:w="159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decimal(,3)</w:t>
            </w:r>
          </w:p>
        </w:tc>
        <w:tc>
          <w:tcPr>
            <w:tcW w:w="1425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3字节HEX</w:t>
            </w:r>
          </w:p>
        </w:tc>
        <w:tc>
          <w:tcPr>
            <w:tcW w:w="1435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当前剩余数据</w:t>
            </w:r>
          </w:p>
        </w:tc>
        <w:tc>
          <w:tcPr>
            <w:tcW w:w="231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curRemainData</w:t>
            </w:r>
          </w:p>
        </w:tc>
        <w:tc>
          <w:tcPr>
            <w:tcW w:w="159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425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5字节HEX</w:t>
            </w:r>
          </w:p>
        </w:tc>
        <w:tc>
          <w:tcPr>
            <w:tcW w:w="1435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当前累计流量</w:t>
            </w:r>
          </w:p>
        </w:tc>
        <w:tc>
          <w:tcPr>
            <w:tcW w:w="231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curTotalFlow</w:t>
            </w:r>
          </w:p>
        </w:tc>
        <w:tc>
          <w:tcPr>
            <w:tcW w:w="159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decimal(,3)</w:t>
            </w:r>
          </w:p>
        </w:tc>
        <w:tc>
          <w:tcPr>
            <w:tcW w:w="1425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5字节BCD</w:t>
            </w:r>
          </w:p>
        </w:tc>
        <w:tc>
          <w:tcPr>
            <w:tcW w:w="1435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结算日累计流量</w:t>
            </w:r>
          </w:p>
        </w:tc>
        <w:tc>
          <w:tcPr>
            <w:tcW w:w="231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accountDateTotalFlow</w:t>
            </w:r>
          </w:p>
        </w:tc>
        <w:tc>
          <w:tcPr>
            <w:tcW w:w="159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decimal(,3)</w:t>
            </w:r>
          </w:p>
        </w:tc>
        <w:tc>
          <w:tcPr>
            <w:tcW w:w="1425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3字节BCD</w:t>
            </w:r>
          </w:p>
        </w:tc>
        <w:tc>
          <w:tcPr>
            <w:tcW w:w="1435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电池电压</w:t>
            </w:r>
          </w:p>
        </w:tc>
        <w:tc>
          <w:tcPr>
            <w:tcW w:w="231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cellVoltage</w:t>
            </w:r>
          </w:p>
        </w:tc>
        <w:tc>
          <w:tcPr>
            <w:tcW w:w="1590" w:type="dxa"/>
          </w:tcPr>
          <w:p>
            <w:pPr>
              <w:spacing w:line="36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decimal(,3)</w:t>
            </w:r>
          </w:p>
        </w:tc>
        <w:tc>
          <w:tcPr>
            <w:tcW w:w="1425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4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信号强度</w:t>
            </w:r>
          </w:p>
        </w:tc>
        <w:tc>
          <w:tcPr>
            <w:tcW w:w="231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signalIntensity</w:t>
            </w:r>
          </w:p>
        </w:tc>
        <w:tc>
          <w:tcPr>
            <w:tcW w:w="1590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5" w:type="dxa"/>
          </w:tcPr>
          <w:p>
            <w:pPr>
              <w:spacing w:line="36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4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实时时间</w:t>
            </w:r>
          </w:p>
        </w:tc>
        <w:tc>
          <w:tcPr>
            <w:tcW w:w="231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reqTime</w:t>
            </w:r>
          </w:p>
        </w:tc>
        <w:tc>
          <w:tcPr>
            <w:tcW w:w="1590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5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4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状态ST</w:t>
            </w:r>
          </w:p>
        </w:tc>
        <w:tc>
          <w:tcPr>
            <w:tcW w:w="231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590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5" w:type="dxa"/>
          </w:tcPr>
          <w:p>
            <w:pPr>
              <w:spacing w:line="36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4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/>
        </w:rPr>
      </w:pPr>
    </w:p>
    <w:p>
      <w:pPr>
        <w:spacing w:line="360" w:lineRule="auto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用量表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2588"/>
        <w:gridCol w:w="1245"/>
        <w:gridCol w:w="2145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588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45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45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上传数据格式</w:t>
            </w:r>
          </w:p>
        </w:tc>
        <w:tc>
          <w:tcPr>
            <w:tcW w:w="1035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  <w:tc>
          <w:tcPr>
            <w:tcW w:w="25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145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BCD</w:t>
            </w: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区域编码</w:t>
            </w:r>
          </w:p>
        </w:tc>
        <w:tc>
          <w:tcPr>
            <w:tcW w:w="2588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45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BCD</w:t>
            </w: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囤积量金额</w:t>
            </w:r>
          </w:p>
        </w:tc>
        <w:tc>
          <w:tcPr>
            <w:tcW w:w="25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4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4字节HEX2位小数</w:t>
            </w: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元,RMB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报警量金额</w:t>
            </w:r>
          </w:p>
        </w:tc>
        <w:tc>
          <w:tcPr>
            <w:tcW w:w="25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14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2字节HEX2位小数</w:t>
            </w: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0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透支量金额</w:t>
            </w:r>
          </w:p>
        </w:tc>
        <w:tc>
          <w:tcPr>
            <w:tcW w:w="258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45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2字节HEX2位小数</w:t>
            </w:r>
          </w:p>
        </w:tc>
        <w:tc>
          <w:tcPr>
            <w:tcW w:w="1035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0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一段单价</w:t>
            </w:r>
          </w:p>
        </w:tc>
        <w:tc>
          <w:tcPr>
            <w:tcW w:w="258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</w:rPr>
            </w:pPr>
          </w:p>
        </w:tc>
        <w:tc>
          <w:tcPr>
            <w:tcW w:w="2145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2字节HEX2位小数</w:t>
            </w:r>
          </w:p>
        </w:tc>
        <w:tc>
          <w:tcPr>
            <w:tcW w:w="1035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元,RMB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0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一段限量</w:t>
            </w:r>
          </w:p>
        </w:tc>
        <w:tc>
          <w:tcPr>
            <w:tcW w:w="258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</w:rPr>
            </w:pPr>
          </w:p>
        </w:tc>
        <w:tc>
          <w:tcPr>
            <w:tcW w:w="2145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2字节HEX2位小数</w:t>
            </w:r>
          </w:p>
        </w:tc>
        <w:tc>
          <w:tcPr>
            <w:tcW w:w="1035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0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二段单价</w:t>
            </w:r>
          </w:p>
        </w:tc>
        <w:tc>
          <w:tcPr>
            <w:tcW w:w="2588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</w:rPr>
            </w:pPr>
          </w:p>
        </w:tc>
        <w:tc>
          <w:tcPr>
            <w:tcW w:w="2145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2字节HEX2位小数</w:t>
            </w:r>
          </w:p>
        </w:tc>
        <w:tc>
          <w:tcPr>
            <w:tcW w:w="1035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元,RMB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二段限量</w:t>
            </w:r>
          </w:p>
        </w:tc>
        <w:tc>
          <w:tcPr>
            <w:tcW w:w="25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spacing w:line="360" w:lineRule="auto"/>
              <w:rPr>
                <w:rFonts w:hint="eastAsia"/>
                <w:vertAlign w:val="baseline"/>
              </w:rPr>
            </w:pPr>
          </w:p>
        </w:tc>
        <w:tc>
          <w:tcPr>
            <w:tcW w:w="2145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2字节HEX2位小数</w:t>
            </w: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三段单价</w:t>
            </w:r>
          </w:p>
        </w:tc>
        <w:tc>
          <w:tcPr>
            <w:tcW w:w="25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145" w:type="dxa"/>
          </w:tcPr>
          <w:p>
            <w:pPr>
              <w:spacing w:line="36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2字节HEX2位小数</w:t>
            </w: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元,RMB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三段限量</w:t>
            </w:r>
          </w:p>
        </w:tc>
        <w:tc>
          <w:tcPr>
            <w:tcW w:w="25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145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2字节HEX2位小数</w:t>
            </w: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四段单价</w:t>
            </w:r>
          </w:p>
        </w:tc>
        <w:tc>
          <w:tcPr>
            <w:tcW w:w="25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145" w:type="dxa"/>
          </w:tcPr>
          <w:p>
            <w:pPr>
              <w:spacing w:line="360" w:lineRule="auto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2字节HEX2位小数</w:t>
            </w: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元,RMB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四段限量</w:t>
            </w:r>
          </w:p>
        </w:tc>
        <w:tc>
          <w:tcPr>
            <w:tcW w:w="25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4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2字节HEX2位小数</w:t>
            </w: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五段单价</w:t>
            </w:r>
          </w:p>
        </w:tc>
        <w:tc>
          <w:tcPr>
            <w:tcW w:w="25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4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2字节HEX2位小数</w:t>
            </w: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元,RMB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累计购买金额</w:t>
            </w:r>
          </w:p>
        </w:tc>
        <w:tc>
          <w:tcPr>
            <w:tcW w:w="25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4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4字节HEX2位小数</w:t>
            </w: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元,RMB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累计使用金额</w:t>
            </w:r>
          </w:p>
        </w:tc>
        <w:tc>
          <w:tcPr>
            <w:tcW w:w="25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4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4字节HEX2位小数</w:t>
            </w: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元,RMB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透支累计使用金额</w:t>
            </w:r>
          </w:p>
        </w:tc>
        <w:tc>
          <w:tcPr>
            <w:tcW w:w="25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4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2字节HEX</w:t>
            </w: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元,RMB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周期使用金额</w:t>
            </w:r>
          </w:p>
        </w:tc>
        <w:tc>
          <w:tcPr>
            <w:tcW w:w="25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4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2字节HEX</w:t>
            </w:r>
          </w:p>
        </w:tc>
        <w:tc>
          <w:tcPr>
            <w:tcW w:w="10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元,RMB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有数据就做统计，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68"/>
    <w:rsid w:val="00214952"/>
    <w:rsid w:val="00250068"/>
    <w:rsid w:val="002C288D"/>
    <w:rsid w:val="003879E7"/>
    <w:rsid w:val="004220CB"/>
    <w:rsid w:val="005848E4"/>
    <w:rsid w:val="00693812"/>
    <w:rsid w:val="006E5CFA"/>
    <w:rsid w:val="007B3ADF"/>
    <w:rsid w:val="00876EFF"/>
    <w:rsid w:val="008D2DB1"/>
    <w:rsid w:val="00A00CAC"/>
    <w:rsid w:val="00BD0FFE"/>
    <w:rsid w:val="00E94DA3"/>
    <w:rsid w:val="00FC380C"/>
    <w:rsid w:val="03C43D1B"/>
    <w:rsid w:val="06602953"/>
    <w:rsid w:val="0C206569"/>
    <w:rsid w:val="0F180242"/>
    <w:rsid w:val="0F505805"/>
    <w:rsid w:val="158B2F0B"/>
    <w:rsid w:val="204F306B"/>
    <w:rsid w:val="21714A72"/>
    <w:rsid w:val="290E7A22"/>
    <w:rsid w:val="2F700A19"/>
    <w:rsid w:val="33530C01"/>
    <w:rsid w:val="33C937B6"/>
    <w:rsid w:val="34A7400C"/>
    <w:rsid w:val="3F570934"/>
    <w:rsid w:val="3F996457"/>
    <w:rsid w:val="40002A8E"/>
    <w:rsid w:val="44C63C05"/>
    <w:rsid w:val="45F44BFA"/>
    <w:rsid w:val="4C097D0C"/>
    <w:rsid w:val="5B115C8F"/>
    <w:rsid w:val="60E33908"/>
    <w:rsid w:val="6A9B79FD"/>
    <w:rsid w:val="6DAE1778"/>
    <w:rsid w:val="736D2DC5"/>
    <w:rsid w:val="762A149F"/>
    <w:rsid w:val="779A3BC8"/>
    <w:rsid w:val="7B944F96"/>
    <w:rsid w:val="7DD7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726</Characters>
  <Lines>6</Lines>
  <Paragraphs>1</Paragraphs>
  <TotalTime>436</TotalTime>
  <ScaleCrop>false</ScaleCrop>
  <LinksUpToDate>false</LinksUpToDate>
  <CharactersWithSpaces>852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2017-10-13T00:54:00Z</dcterms:created>
  <dc:creator>hanbang ji</dc:creator>
  <cp:lastModifiedBy>王永强</cp:lastModifiedBy>
  <dcterms:modified xsi:type="dcterms:W3CDTF">2018-05-06T07:20:25Z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