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215455">
            <w:r>
              <w:t>05</w:t>
            </w:r>
            <w:r w:rsidR="0015273D">
              <w:t>/04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FC7CC7"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>[DESENV] –</w:t>
      </w:r>
      <w:r w:rsidR="00215455">
        <w:t xml:space="preserve"> Nota Fiscal Eletrônica (</w:t>
      </w:r>
      <w:proofErr w:type="spellStart"/>
      <w:r w:rsidR="00215455">
        <w:t>NFe</w:t>
      </w:r>
      <w:proofErr w:type="spellEnd"/>
      <w:r w:rsidR="00215455">
        <w:t>)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215455" w:rsidP="00124B91">
      <w:r>
        <w:t>Importar Nota Fiscal Eletrônica</w:t>
      </w:r>
      <w:r w:rsidR="00FC7CC7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</w:t>
      </w:r>
      <w:r w:rsidR="00FC7CC7">
        <w:t>star disponível em MENU/Gestão/</w:t>
      </w:r>
      <w:r w:rsidR="00215455">
        <w:t xml:space="preserve">Importar </w:t>
      </w:r>
      <w:proofErr w:type="spellStart"/>
      <w:r w:rsidR="00215455">
        <w:t>NFe</w:t>
      </w:r>
      <w:proofErr w:type="spellEnd"/>
      <w:r w:rsidR="00FC7CC7">
        <w:t>.</w:t>
      </w:r>
    </w:p>
    <w:p w:rsidR="0098019B" w:rsidRDefault="00FE4563" w:rsidP="00215455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98019B" w:rsidRP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98019B" w:rsidRDefault="000F5A88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Somente fará a leitura da nota fiscal caso a mesma esteja em formado XML</w:t>
      </w:r>
      <w:r w:rsidR="003E775A">
        <w:t>.</w:t>
      </w:r>
    </w:p>
    <w:p w:rsidR="000F5A88" w:rsidRDefault="000F5A88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O sistema irá criar uma pasta com o nome</w:t>
      </w:r>
      <w:r w:rsidR="003E775A">
        <w:t xml:space="preserve"> do fornecedor no disco local C.</w:t>
      </w:r>
    </w:p>
    <w:p w:rsidR="000F5A88" w:rsidRPr="00CE716C" w:rsidRDefault="000F5A88" w:rsidP="000F5A88">
      <w:pPr>
        <w:pStyle w:val="PargrafodaLista"/>
        <w:numPr>
          <w:ilvl w:val="1"/>
          <w:numId w:val="6"/>
        </w:numPr>
        <w:tabs>
          <w:tab w:val="left" w:pos="1695"/>
        </w:tabs>
      </w:pPr>
      <w:r>
        <w:t xml:space="preserve">Será criado uma outra pasta com a data da nota fiscal e </w:t>
      </w:r>
      <w:r w:rsidR="003E775A">
        <w:t>jogará uma cópia da nota dentro da mesma</w:t>
      </w:r>
      <w:bookmarkStart w:id="0" w:name="_GoBack"/>
      <w:bookmarkEnd w:id="0"/>
      <w:r w:rsidR="003E775A">
        <w:t>.</w:t>
      </w:r>
    </w:p>
    <w:p w:rsidR="003E775A" w:rsidRDefault="003E775A" w:rsidP="003E775A">
      <w:pPr>
        <w:pStyle w:val="PargrafodaLista"/>
        <w:numPr>
          <w:ilvl w:val="0"/>
          <w:numId w:val="6"/>
        </w:numPr>
        <w:tabs>
          <w:tab w:val="left" w:pos="2325"/>
        </w:tabs>
      </w:pPr>
      <w:r>
        <w:t>O sistema realizará a leitura da nota fiscal e irá jogar os dados do fornecedor na tela de cadastro de fornecedor.</w:t>
      </w:r>
    </w:p>
    <w:p w:rsidR="003E775A" w:rsidRDefault="003E775A" w:rsidP="003E775A">
      <w:pPr>
        <w:pStyle w:val="PargrafodaLista"/>
        <w:numPr>
          <w:ilvl w:val="0"/>
          <w:numId w:val="6"/>
        </w:numPr>
        <w:tabs>
          <w:tab w:val="left" w:pos="2325"/>
        </w:tabs>
      </w:pPr>
      <w:r w:rsidRPr="00525B19">
        <w:rPr>
          <w:b/>
        </w:rPr>
        <w:t xml:space="preserve">Botão Salvar: </w:t>
      </w:r>
      <w:r>
        <w:t>Quando ac</w:t>
      </w:r>
      <w:r>
        <w:t>ionado, deverá salvar a nota fiscal</w:t>
      </w:r>
      <w:r>
        <w:t>. Exibir a mensagem:</w:t>
      </w:r>
    </w:p>
    <w:p w:rsidR="003E775A" w:rsidRPr="00525B19" w:rsidRDefault="003E775A" w:rsidP="003E775A">
      <w:pPr>
        <w:pStyle w:val="PargrafodaLista"/>
        <w:numPr>
          <w:ilvl w:val="1"/>
          <w:numId w:val="6"/>
        </w:numPr>
        <w:tabs>
          <w:tab w:val="left" w:pos="2325"/>
        </w:tabs>
        <w:rPr>
          <w:i/>
        </w:rPr>
      </w:pPr>
      <w:r w:rsidRPr="00AC1175">
        <w:rPr>
          <w:i/>
        </w:rPr>
        <w:t xml:space="preserve"> [Mensagem – “</w:t>
      </w:r>
      <w:r>
        <w:rPr>
          <w:i/>
        </w:rPr>
        <w:t xml:space="preserve">Nota fiscal salva com </w:t>
      </w:r>
      <w:r>
        <w:rPr>
          <w:i/>
        </w:rPr>
        <w:t>sucesso!</w:t>
      </w:r>
      <w:r w:rsidRPr="00AC1175">
        <w:rPr>
          <w:i/>
        </w:rPr>
        <w:t>”].</w:t>
      </w:r>
    </w:p>
    <w:p w:rsidR="000F5A88" w:rsidRDefault="000F5A88" w:rsidP="000F5A88">
      <w:pPr>
        <w:pStyle w:val="PargrafodaLista"/>
        <w:tabs>
          <w:tab w:val="left" w:pos="2325"/>
        </w:tabs>
        <w:ind w:left="765"/>
      </w:pPr>
    </w:p>
    <w:sectPr w:rsidR="000F5A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7B3" w:rsidRDefault="000517B3" w:rsidP="00A64CAD">
      <w:pPr>
        <w:spacing w:after="0" w:line="240" w:lineRule="auto"/>
      </w:pPr>
      <w:r>
        <w:separator/>
      </w:r>
    </w:p>
  </w:endnote>
  <w:endnote w:type="continuationSeparator" w:id="0">
    <w:p w:rsidR="000517B3" w:rsidRDefault="000517B3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7B3" w:rsidRDefault="000517B3" w:rsidP="00A64CAD">
      <w:pPr>
        <w:spacing w:after="0" w:line="240" w:lineRule="auto"/>
      </w:pPr>
      <w:r>
        <w:separator/>
      </w:r>
    </w:p>
  </w:footnote>
  <w:footnote w:type="continuationSeparator" w:id="0">
    <w:p w:rsidR="000517B3" w:rsidRDefault="000517B3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73D" w:rsidRDefault="001527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4F5A8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517B3"/>
    <w:rsid w:val="00081C7F"/>
    <w:rsid w:val="000C0191"/>
    <w:rsid w:val="000C322F"/>
    <w:rsid w:val="000C4444"/>
    <w:rsid w:val="000F5A88"/>
    <w:rsid w:val="00117583"/>
    <w:rsid w:val="00124B91"/>
    <w:rsid w:val="00141939"/>
    <w:rsid w:val="0015273D"/>
    <w:rsid w:val="001579DD"/>
    <w:rsid w:val="001C7463"/>
    <w:rsid w:val="001E6752"/>
    <w:rsid w:val="00215455"/>
    <w:rsid w:val="00226168"/>
    <w:rsid w:val="002B73EE"/>
    <w:rsid w:val="002C125D"/>
    <w:rsid w:val="002C5E57"/>
    <w:rsid w:val="002E277C"/>
    <w:rsid w:val="002F0904"/>
    <w:rsid w:val="00300333"/>
    <w:rsid w:val="00301B13"/>
    <w:rsid w:val="003210E0"/>
    <w:rsid w:val="00322959"/>
    <w:rsid w:val="003E1A04"/>
    <w:rsid w:val="003E775A"/>
    <w:rsid w:val="003F40B4"/>
    <w:rsid w:val="00401FF1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151C"/>
    <w:rsid w:val="005F60E2"/>
    <w:rsid w:val="006300BB"/>
    <w:rsid w:val="00640F70"/>
    <w:rsid w:val="00682E5C"/>
    <w:rsid w:val="006947D5"/>
    <w:rsid w:val="006B0B4D"/>
    <w:rsid w:val="006E0272"/>
    <w:rsid w:val="00714D73"/>
    <w:rsid w:val="00736D76"/>
    <w:rsid w:val="00766F70"/>
    <w:rsid w:val="00767BD9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84A7C"/>
    <w:rsid w:val="00AA602D"/>
    <w:rsid w:val="00AB387A"/>
    <w:rsid w:val="00AB6C6E"/>
    <w:rsid w:val="00AB7A5E"/>
    <w:rsid w:val="00AC1BF4"/>
    <w:rsid w:val="00B13298"/>
    <w:rsid w:val="00B37AA4"/>
    <w:rsid w:val="00B559D2"/>
    <w:rsid w:val="00BF0D1C"/>
    <w:rsid w:val="00BF4115"/>
    <w:rsid w:val="00C1087B"/>
    <w:rsid w:val="00CD0E2E"/>
    <w:rsid w:val="00CD7F0C"/>
    <w:rsid w:val="00CE6960"/>
    <w:rsid w:val="00CE716C"/>
    <w:rsid w:val="00D2765B"/>
    <w:rsid w:val="00D928ED"/>
    <w:rsid w:val="00DA7D8D"/>
    <w:rsid w:val="00DE1FAC"/>
    <w:rsid w:val="00E013D1"/>
    <w:rsid w:val="00E903F6"/>
    <w:rsid w:val="00EB7E27"/>
    <w:rsid w:val="00EC4596"/>
    <w:rsid w:val="00ED2192"/>
    <w:rsid w:val="00F349A0"/>
    <w:rsid w:val="00F459F6"/>
    <w:rsid w:val="00F6768B"/>
    <w:rsid w:val="00FC4B92"/>
    <w:rsid w:val="00FC7CC7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3</cp:revision>
  <dcterms:created xsi:type="dcterms:W3CDTF">2015-04-05T18:19:00Z</dcterms:created>
  <dcterms:modified xsi:type="dcterms:W3CDTF">2015-04-11T21:15:00Z</dcterms:modified>
</cp:coreProperties>
</file>