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CONSIDERAÇÕES FINAIS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Ao decorrer do projeto, desde de sua elaboração, planejamento e desenvolvimento, a equipe passou por várias fases, como: a escolha do projeto, escolha do cliente, se seria deferido o projeto pela instituição, o aceite do orientador, mas a maior expectativa da equipe era ver o nosso sistema funcionando, uma realização para a equipe, em poder resolver um problema dentro da empresa, aplicando todo o conhecimento adquirido no decorrer do curso, adquirir conhecimentos fora do curso, o trabalho em equipe, onde todos se empenharam para a elaboração e execução do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Durante o projeto ouve momentos de discordância de ideias, que serviram para o grupo aprender e exercitar valores de compreensão e  paciência, a saber lidar com opiniões diferentes, aplicar o conhecimento profissional que cada um possui, dentro do projeto do </w:t>
      </w:r>
      <w:r w:rsidDel="00000000" w:rsidR="00000000" w:rsidRPr="00000000">
        <w:rPr>
          <w:i w:val="1"/>
          <w:rtl w:val="0"/>
        </w:rPr>
        <w:t xml:space="preserve">PAP, </w:t>
      </w:r>
      <w:r w:rsidDel="00000000" w:rsidR="00000000" w:rsidRPr="00000000">
        <w:rPr>
          <w:rtl w:val="0"/>
        </w:rPr>
        <w:t xml:space="preserve">onde todos estavam motivados na concretização do sistema.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Podemos dizer, que foi um dos maiores aprendizados que adquirimos, ganhamos experiência, se fortalecemos e acima de tudo colocamos em pratica, tudo o que foi nos ensinados.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