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REFERÊNCIAS BIBLIOGRÁFICAS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CODEPLEX </w:t>
      </w:r>
      <w:r w:rsidDel="00000000" w:rsidR="00000000" w:rsidRPr="00000000">
        <w:rPr>
          <w:b w:val="1"/>
          <w:rtl w:val="0"/>
        </w:rPr>
        <w:t xml:space="preserve">Welcome to Windows Presentation Foundation</w:t>
      </w:r>
      <w:r w:rsidDel="00000000" w:rsidR="00000000" w:rsidRPr="00000000">
        <w:rPr>
          <w:rtl w:val="0"/>
        </w:rPr>
        <w:t xml:space="preserve">! Disponível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em: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http://wpf.codeplex.com/</w:t>
        </w:r>
      </w:hyperlink>
      <w:r w:rsidDel="00000000" w:rsidR="00000000" w:rsidRPr="00000000">
        <w:rPr>
          <w:rtl w:val="0"/>
        </w:rPr>
        <w:t xml:space="preserve"> Acesso em: 13/03/2015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CODEPLEX </w:t>
      </w:r>
      <w:r w:rsidDel="00000000" w:rsidR="00000000" w:rsidRPr="00000000">
        <w:rPr>
          <w:b w:val="1"/>
          <w:rtl w:val="0"/>
        </w:rPr>
        <w:t xml:space="preserve">WPF Toolkit – January 2009 Release </w:t>
      </w:r>
      <w:r w:rsidDel="00000000" w:rsidR="00000000" w:rsidRPr="00000000">
        <w:rPr>
          <w:rtl w:val="0"/>
        </w:rPr>
        <w:t xml:space="preserve">Disponível em:</w:t>
      </w:r>
    </w:p>
    <w:p w:rsidR="00000000" w:rsidDel="00000000" w:rsidP="00000000" w:rsidRDefault="00000000" w:rsidRPr="00000000">
      <w:pPr>
        <w:contextualSpacing w:val="0"/>
        <w:jc w:val="both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http://wpf.codeplex.com/releases/view/22567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hyperlink r:id="rId7">
        <w:r w:rsidDel="00000000" w:rsidR="00000000" w:rsidRPr="00000000">
          <w:rPr>
            <w:color w:val="1155cc"/>
            <w:sz w:val="24"/>
            <w:u w:val="single"/>
            <w:rtl w:val="0"/>
          </w:rPr>
          <w:t xml:space="preserve">https://msdn.microsoft.com/pt-br/library/cc564903.aspx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Acesso em: 10/03/2015.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</w:t>
      </w:r>
      <w:r w:rsidDel="00000000" w:rsidR="00000000" w:rsidRPr="00000000">
        <w:rPr>
          <w:b w:val="1"/>
          <w:rtl w:val="0"/>
        </w:rPr>
        <w:t xml:space="preserve">Primeiros Passos </w:t>
      </w:r>
      <w:r w:rsidDel="00000000" w:rsidR="00000000" w:rsidRPr="00000000">
        <w:rPr>
          <w:rtl w:val="0"/>
        </w:rPr>
        <w:t xml:space="preserve">Disponível em: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http://git-scm.com/book/pt-br/v1/Primeiros-passos-No%C3%A7%C3%B5es-B%C3%A1sicas-de-Git</w:t>
        </w:r>
      </w:hyperlink>
      <w:r w:rsidDel="00000000" w:rsidR="00000000" w:rsidRPr="00000000">
        <w:rPr>
          <w:rtl w:val="0"/>
        </w:rPr>
        <w:t xml:space="preserve"> Acessado em: 10/03/2015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Kanban Gestão</w:t>
      </w:r>
      <w:r w:rsidDel="00000000" w:rsidR="00000000" w:rsidRPr="00000000">
        <w:rPr>
          <w:rtl w:val="0"/>
        </w:rPr>
        <w:t xml:space="preserve"> Disponível em:</w:t>
      </w:r>
    </w:p>
    <w:p w:rsidR="00000000" w:rsidDel="00000000" w:rsidP="00000000" w:rsidRDefault="00000000" w:rsidRPr="00000000">
      <w:pPr>
        <w:contextualSpacing w:val="0"/>
        <w:jc w:val="both"/>
      </w:pPr>
      <w:hyperlink r:id="rId9">
        <w:r w:rsidDel="00000000" w:rsidR="00000000" w:rsidRPr="00000000">
          <w:rPr>
            <w:color w:val="1155cc"/>
            <w:sz w:val="24"/>
            <w:u w:val="single"/>
            <w:rtl w:val="0"/>
          </w:rPr>
          <w:t xml:space="preserve">http://www.knoow.net/cienceconempr/gestao/kanban.htm</w:t>
        </w:r>
      </w:hyperlink>
      <w:r w:rsidDel="00000000" w:rsidR="00000000" w:rsidRPr="00000000">
        <w:rPr>
          <w:sz w:val="24"/>
          <w:rtl w:val="0"/>
        </w:rPr>
        <w:t xml:space="preserve">\ </w:t>
      </w:r>
      <w:hyperlink r:id="rId10">
        <w:r w:rsidDel="00000000" w:rsidR="00000000" w:rsidRPr="00000000">
          <w:rPr>
            <w:color w:val="1155cc"/>
            <w:sz w:val="24"/>
            <w:u w:val="single"/>
            <w:rtl w:val="0"/>
          </w:rPr>
          <w:t xml:space="preserve">http://www.significados.com.br/kanban/</w:t>
        </w:r>
      </w:hyperlink>
      <w:r w:rsidDel="00000000" w:rsidR="00000000" w:rsidRPr="00000000">
        <w:rPr>
          <w:sz w:val="24"/>
          <w:rtl w:val="0"/>
        </w:rPr>
        <w:t xml:space="preserve"> Acesso em </w:t>
      </w:r>
      <w:r w:rsidDel="00000000" w:rsidR="00000000" w:rsidRPr="00000000">
        <w:rPr>
          <w:rtl w:val="0"/>
        </w:rPr>
        <w:t xml:space="preserve">10/03/2015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Visual Studio </w:t>
      </w:r>
      <w:r w:rsidDel="00000000" w:rsidR="00000000" w:rsidRPr="00000000">
        <w:rPr>
          <w:sz w:val="24"/>
          <w:rtl w:val="0"/>
        </w:rPr>
        <w:t xml:space="preserve">Disponível em: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hyperlink r:id="rId11">
        <w:r w:rsidDel="00000000" w:rsidR="00000000" w:rsidRPr="00000000">
          <w:rPr>
            <w:color w:val="1155cc"/>
            <w:sz w:val="24"/>
            <w:u w:val="single"/>
            <w:rtl w:val="0"/>
          </w:rPr>
          <w:t xml:space="preserve">https://msdn.microsoft.com/pt-br/vstudio/ff431702</w:t>
        </w:r>
      </w:hyperlink>
      <w:r w:rsidDel="00000000" w:rsidR="00000000" w:rsidRPr="00000000">
        <w:rPr>
          <w:sz w:val="24"/>
          <w:rtl w:val="0"/>
        </w:rPr>
        <w:t xml:space="preserve"> Acesso </w:t>
      </w:r>
      <w:r w:rsidDel="00000000" w:rsidR="00000000" w:rsidRPr="00000000">
        <w:rPr>
          <w:rtl w:val="0"/>
        </w:rPr>
        <w:t xml:space="preserve">13/03/2015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Iterativo</w:t>
      </w:r>
    </w:p>
    <w:p w:rsidR="00000000" w:rsidDel="00000000" w:rsidP="00000000" w:rsidRDefault="00000000" w:rsidRPr="00000000">
      <w:pPr>
        <w:contextualSpacing w:val="0"/>
        <w:jc w:val="both"/>
      </w:pPr>
      <w:hyperlink r:id="rId12">
        <w:r w:rsidDel="00000000" w:rsidR="00000000" w:rsidRPr="00000000">
          <w:rPr>
            <w:color w:val="1155cc"/>
            <w:sz w:val="24"/>
            <w:u w:val="single"/>
            <w:rtl w:val="0"/>
          </w:rPr>
          <w:t xml:space="preserve">http://www.linhadecodigo.com.br/artigo/2108/evolucao-da-metodologia-do-desenvolvimento-de-sistemas.aspx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Gestão de projetos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ABNT NBR </w:t>
      </w:r>
      <w:r w:rsidDel="00000000" w:rsidR="00000000" w:rsidRPr="00000000">
        <w:rPr>
          <w:b w:val="1"/>
          <w:sz w:val="24"/>
          <w:rtl w:val="0"/>
        </w:rPr>
        <w:t xml:space="preserve">ISO 10006 Gestão da qualidade</w:t>
      </w:r>
      <w:r w:rsidDel="00000000" w:rsidR="00000000" w:rsidRPr="00000000">
        <w:rPr>
          <w:sz w:val="24"/>
          <w:rtl w:val="0"/>
        </w:rPr>
        <w:t xml:space="preserve"> – Diretrizes para a qualidade no gerenciamento de Projetos ABNT, Dez 2000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PMI </w:t>
      </w:r>
      <w:r w:rsidDel="00000000" w:rsidR="00000000" w:rsidRPr="00000000">
        <w:rPr>
          <w:b w:val="1"/>
          <w:sz w:val="24"/>
          <w:rtl w:val="0"/>
        </w:rPr>
        <w:t xml:space="preserve">Um Guia do Conjunto de Conhecimentos em Gerenciamento de Projetos Terceira edição (Guia PMBOK)</w:t>
      </w:r>
      <w:r w:rsidDel="00000000" w:rsidR="00000000" w:rsidRPr="00000000">
        <w:rPr>
          <w:sz w:val="24"/>
          <w:rtl w:val="0"/>
        </w:rPr>
        <w:t xml:space="preserve">,</w:t>
      </w:r>
      <w:r w:rsidDel="00000000" w:rsidR="00000000" w:rsidRPr="00000000">
        <w:rPr>
          <w:sz w:val="24"/>
          <w:rtl w:val="0"/>
        </w:rPr>
        <w:t xml:space="preserve">2004.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MSDN I</w:t>
      </w:r>
      <w:r w:rsidDel="00000000" w:rsidR="00000000" w:rsidRPr="00000000">
        <w:rPr>
          <w:b w:val="1"/>
          <w:sz w:val="24"/>
          <w:rtl w:val="0"/>
        </w:rPr>
        <w:t xml:space="preserve">ntrodução ao Visual C#</w:t>
      </w:r>
      <w:r w:rsidDel="00000000" w:rsidR="00000000" w:rsidRPr="00000000">
        <w:rPr>
          <w:sz w:val="24"/>
          <w:rtl w:val="0"/>
        </w:rPr>
        <w:t xml:space="preserve"> Disponível em: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hyperlink r:id="rId13">
        <w:r w:rsidDel="00000000" w:rsidR="00000000" w:rsidRPr="00000000">
          <w:rPr>
            <w:color w:val="1155cc"/>
            <w:sz w:val="24"/>
            <w:u w:val="single"/>
            <w:rtl w:val="0"/>
          </w:rPr>
          <w:t xml:space="preserve">http://msdn.microsoft.com/pt-br/vcsharp/dd919145.aspx</w:t>
        </w:r>
      </w:hyperlink>
      <w:r w:rsidDel="00000000" w:rsidR="00000000" w:rsidRPr="00000000">
        <w:rPr>
          <w:sz w:val="24"/>
          <w:rtl w:val="0"/>
        </w:rPr>
        <w:t xml:space="preserve"> Acesso em: </w:t>
      </w:r>
      <w:r w:rsidDel="00000000" w:rsidR="00000000" w:rsidRPr="00000000">
        <w:rPr>
          <w:rtl w:val="0"/>
        </w:rPr>
        <w:t xml:space="preserve">13/03/2015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Mvc </w:t>
      </w:r>
      <w:r w:rsidDel="00000000" w:rsidR="00000000" w:rsidRPr="00000000">
        <w:rPr>
          <w:sz w:val="24"/>
          <w:rtl w:val="0"/>
        </w:rPr>
        <w:t xml:space="preserve">Disponível em: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hyperlink r:id="rId14">
        <w:r w:rsidDel="00000000" w:rsidR="00000000" w:rsidRPr="00000000">
          <w:rPr>
            <w:color w:val="1155cc"/>
            <w:sz w:val="24"/>
            <w:u w:val="single"/>
            <w:rtl w:val="0"/>
          </w:rPr>
          <w:t xml:space="preserve">http://www.devmedia.com.br/introducao-ao-padrao-mvc/29308</w:t>
        </w:r>
      </w:hyperlink>
      <w:r w:rsidDel="00000000" w:rsidR="00000000" w:rsidRPr="00000000">
        <w:rPr>
          <w:sz w:val="24"/>
          <w:rtl w:val="0"/>
        </w:rPr>
        <w:t xml:space="preserve"> Acesso em </w:t>
      </w:r>
      <w:r w:rsidDel="00000000" w:rsidR="00000000" w:rsidRPr="00000000">
        <w:rPr>
          <w:rtl w:val="0"/>
        </w:rPr>
        <w:t xml:space="preserve">13/03/2015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Orm </w:t>
      </w:r>
      <w:r w:rsidDel="00000000" w:rsidR="00000000" w:rsidRPr="00000000">
        <w:rPr>
          <w:sz w:val="24"/>
          <w:rtl w:val="0"/>
        </w:rPr>
        <w:t xml:space="preserve">Disponível em: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hyperlink r:id="rId15">
        <w:r w:rsidDel="00000000" w:rsidR="00000000" w:rsidRPr="00000000">
          <w:rPr>
            <w:color w:val="1155cc"/>
            <w:sz w:val="24"/>
            <w:u w:val="single"/>
            <w:rtl w:val="0"/>
          </w:rPr>
          <w:t xml:space="preserve">http://www.devmedia.com.br/analise-dos-melhores-orm-object-relational-mapping-para-plataforma-net/5548</w:t>
        </w:r>
      </w:hyperlink>
      <w:r w:rsidDel="00000000" w:rsidR="00000000" w:rsidRPr="00000000">
        <w:rPr>
          <w:sz w:val="24"/>
          <w:rtl w:val="0"/>
        </w:rPr>
        <w:t xml:space="preserve"> Acesso em </w:t>
      </w:r>
      <w:r w:rsidDel="00000000" w:rsidR="00000000" w:rsidRPr="00000000">
        <w:rPr>
          <w:rtl w:val="0"/>
        </w:rPr>
        <w:t xml:space="preserve">13/03/2015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.NET FRAMEWORK</w:t>
      </w:r>
      <w:r w:rsidDel="00000000" w:rsidR="00000000" w:rsidRPr="00000000">
        <w:rPr>
          <w:rtl w:val="0"/>
        </w:rPr>
        <w:t xml:space="preserve"> Disponível em: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https://msdn.microsoft.com/pt-br/library/hh425099(v=vs.110).aspx</w:t>
        </w:r>
      </w:hyperlink>
      <w:r w:rsidDel="00000000" w:rsidR="00000000" w:rsidRPr="00000000">
        <w:rPr>
          <w:rtl w:val="0"/>
        </w:rPr>
        <w:t xml:space="preserve"> Acesso 04/05/2015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JAVAFREE.ORG </w:t>
      </w:r>
      <w:r w:rsidDel="00000000" w:rsidR="00000000" w:rsidRPr="00000000">
        <w:rPr>
          <w:b w:val="1"/>
          <w:rtl w:val="0"/>
        </w:rPr>
        <w:t xml:space="preserve">Design Pattern</w:t>
      </w:r>
      <w:r w:rsidDel="00000000" w:rsidR="00000000" w:rsidRPr="00000000">
        <w:rPr>
          <w:rtl w:val="0"/>
        </w:rPr>
        <w:t xml:space="preserve"> Disponível em: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http://javafree.uol.com.br/wiki/Design%20Pattern</w:t>
        </w:r>
      </w:hyperlink>
      <w:r w:rsidDel="00000000" w:rsidR="00000000" w:rsidRPr="00000000">
        <w:rPr>
          <w:rtl w:val="0"/>
        </w:rPr>
        <w:t xml:space="preserve">. Acesso em :04/05/2014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Design Patterns</w:t>
      </w:r>
      <w:r w:rsidDel="00000000" w:rsidR="00000000" w:rsidRPr="00000000">
        <w:rPr>
          <w:rtl w:val="0"/>
        </w:rPr>
        <w:t xml:space="preserve">, Marcon Daniel Stefani, Seewald Lucas Adams, Berni Mauricio,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Lerina Pablo, Kehl Thiago Nunes, </w:t>
      </w:r>
      <w:r w:rsidDel="00000000" w:rsidR="00000000" w:rsidRPr="00000000">
        <w:rPr>
          <w:b w:val="1"/>
          <w:rtl w:val="0"/>
        </w:rPr>
        <w:t xml:space="preserve">PDF </w:t>
      </w:r>
      <w:r w:rsidDel="00000000" w:rsidR="00000000" w:rsidRPr="00000000">
        <w:rPr>
          <w:rtl w:val="0"/>
        </w:rPr>
        <w:t xml:space="preserve">paginas 2 e 3.  Acesso em : 04/05/2014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7" Type="http://schemas.openxmlformats.org/officeDocument/2006/relationships/hyperlink" Target="http://javafree.uol.com.br/wiki/Design%20Pattern" TargetMode="External"/><Relationship Id="rId16" Type="http://schemas.openxmlformats.org/officeDocument/2006/relationships/hyperlink" Target="https://msdn.microsoft.com/pt-br/library/hh425099(v=vs.110).aspx" TargetMode="External"/><Relationship Id="rId15" Type="http://schemas.openxmlformats.org/officeDocument/2006/relationships/hyperlink" Target="http://www.devmedia.com.br/analise-dos-melhores-orm-object-relational-mapping-para-plataforma-net/5548" TargetMode="External"/><Relationship Id="rId14" Type="http://schemas.openxmlformats.org/officeDocument/2006/relationships/hyperlink" Target="http://www.devmedia.com.br/introducao-ao-padrao-mvc/29308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www.linhadecodigo.com.br/artigo/2108/evolucao-da-metodologia-do-desenvolvimento-de-sistemas.aspx" TargetMode="External"/><Relationship Id="rId13" Type="http://schemas.openxmlformats.org/officeDocument/2006/relationships/hyperlink" Target="http://msdn.microsoft.com/pt-br/vcsharp/dd919145.aspx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www.significados.com.br/kanban/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s://msdn.microsoft.com/pt-br/vstudio/ff431702" TargetMode="External"/><Relationship Id="rId9" Type="http://schemas.openxmlformats.org/officeDocument/2006/relationships/hyperlink" Target="http://www.knoow.net/cienceconempr/gestao/kanban.htm" TargetMode="External"/><Relationship Id="rId6" Type="http://schemas.openxmlformats.org/officeDocument/2006/relationships/hyperlink" Target="http://wpf.codeplex.com/releases/view/22567" TargetMode="External"/><Relationship Id="rId5" Type="http://schemas.openxmlformats.org/officeDocument/2006/relationships/hyperlink" Target="http://wpf.codeplex.com/" TargetMode="External"/><Relationship Id="rId8" Type="http://schemas.openxmlformats.org/officeDocument/2006/relationships/hyperlink" Target="http://git-scm.com/book/pt-br/v1/Primeiros-passos-No%C3%A7%C3%B5es-B%C3%A1sicas-de-Git" TargetMode="External"/><Relationship Id="rId7" Type="http://schemas.openxmlformats.org/officeDocument/2006/relationships/hyperlink" Target="https://msdn.microsoft.com/pt-br/library/cc564903.aspx" TargetMode="External"/></Relationships>
</file>