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33" w:rsidRDefault="00505533" w:rsidP="00505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505533" w:rsidRDefault="00505533" w:rsidP="00505533">
      <w:pPr>
        <w:jc w:val="both"/>
        <w:rPr>
          <w:rFonts w:ascii="Arial" w:hAnsi="Arial" w:cs="Arial"/>
        </w:rPr>
      </w:pPr>
    </w:p>
    <w:p w:rsidR="00505533" w:rsidRDefault="00197BC9" w:rsidP="00D348FB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A falta de aplicações seguras, acessíveis e de baixo custo, voltadas ao ramo de bares e restaurantes é algo evidente. Os sistemas disponíveis no mercado atualmente possuem custos altíssimos e/ou são restritos a máquinas locais, indo na contramão do desenvolvimento tecnológico aplicado atualmente.</w:t>
      </w:r>
    </w:p>
    <w:p w:rsidR="00D348FB" w:rsidRPr="00505533" w:rsidRDefault="00D348FB" w:rsidP="00483D9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O desenvolvimento Web vem crescendo a cada dia, softwares em nuvem dos mais variados propósitos possuem uma demanda em expansão. Sem a necessidade de uma infraestrutura própria, com o custo cada vez menor, maior qualidade nos serviços prestados, inúmeras empresas migram suas aplicações físicas, para um mundo na nuvem.</w:t>
      </w:r>
    </w:p>
    <w:p w:rsidR="00505533" w:rsidRPr="00505533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Baseando-se nestas informações, o desenvolvimento de um software que atenda o empreendimento como um todo, e que possa ser acessível a qualquer momento, de qualquer lugar, se faz necessário. </w:t>
      </w:r>
    </w:p>
    <w:p w:rsidR="00197BC9" w:rsidRPr="00505533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 xml:space="preserve">Com esta premissa em mãos </w:t>
      </w:r>
      <w:r w:rsidR="00D348FB">
        <w:rPr>
          <w:rFonts w:ascii="Arial" w:hAnsi="Arial" w:cs="Arial"/>
          <w:sz w:val="26"/>
        </w:rPr>
        <w:t>busquei</w:t>
      </w:r>
      <w:r w:rsidRPr="00505533">
        <w:rPr>
          <w:rFonts w:ascii="Arial" w:hAnsi="Arial" w:cs="Arial"/>
          <w:sz w:val="26"/>
        </w:rPr>
        <w:t xml:space="preserve"> aplicar todo o conhecimento adquirido em período acadêmico no desenvolvimento um produto que atenda não somente a organização cliente deste, mas sim um software de baixo custo e acessível a qualquer empresário do ramo de bares e restaurantes que espera por um sistema rápido, seguro e que possa auxiliar a gestão a qualquer momento e em qualquer lugar.</w:t>
      </w:r>
    </w:p>
    <w:p w:rsidR="00197BC9" w:rsidRDefault="00197BC9" w:rsidP="00197B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83D99">
        <w:rPr>
          <w:rFonts w:ascii="Arial" w:hAnsi="Arial" w:cs="Arial"/>
        </w:rPr>
        <w:t>()</w:t>
      </w:r>
    </w:p>
    <w:p w:rsidR="00197BC9" w:rsidRDefault="00197BC9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197BC9" w:rsidRPr="00D348FB" w:rsidRDefault="00342782" w:rsidP="00197BC9">
      <w:pPr>
        <w:jc w:val="both"/>
        <w:rPr>
          <w:rFonts w:ascii="Arial" w:hAnsi="Arial" w:cs="Arial"/>
          <w:b/>
          <w:sz w:val="26"/>
        </w:rPr>
      </w:pPr>
      <w:r w:rsidRPr="00D348FB">
        <w:rPr>
          <w:rFonts w:ascii="Arial" w:hAnsi="Arial" w:cs="Arial"/>
          <w:b/>
          <w:sz w:val="26"/>
        </w:rPr>
        <w:t>TEMA</w:t>
      </w:r>
    </w:p>
    <w:p w:rsidR="00505533" w:rsidRPr="00505533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lastRenderedPageBreak/>
        <w:tab/>
        <w:t>O objetivo proposto é agregar um sistema confiável, rápido e de baixo custo a empreendimentos do ramo de bares e restaurantes.</w:t>
      </w:r>
      <w:r w:rsidR="00E321C6" w:rsidRPr="00505533">
        <w:rPr>
          <w:rFonts w:ascii="Arial" w:hAnsi="Arial" w:cs="Arial"/>
          <w:sz w:val="26"/>
        </w:rPr>
        <w:t xml:space="preserve"> Um PDV (Ponto de venda) online, que possa ser gerenciado de qualquer lugar, servindo como um braço direito do empresário que busca confiabilidade na gestão de seu negócio.</w:t>
      </w:r>
    </w:p>
    <w:p w:rsidR="00505533" w:rsidRPr="00D348FB" w:rsidRDefault="00E321C6" w:rsidP="00197BC9">
      <w:pPr>
        <w:jc w:val="both"/>
        <w:rPr>
          <w:rFonts w:ascii="Arial" w:hAnsi="Arial" w:cs="Arial"/>
          <w:i/>
          <w:sz w:val="26"/>
        </w:rPr>
      </w:pPr>
      <w:r w:rsidRPr="00505533">
        <w:rPr>
          <w:rFonts w:ascii="Arial" w:hAnsi="Arial" w:cs="Arial"/>
          <w:sz w:val="26"/>
        </w:rPr>
        <w:tab/>
      </w:r>
      <w:r w:rsidRPr="00D348FB">
        <w:rPr>
          <w:rFonts w:ascii="Arial" w:hAnsi="Arial" w:cs="Arial"/>
          <w:i/>
          <w:sz w:val="26"/>
        </w:rPr>
        <w:t>A WEB avançou significativamente desde sua criação, e hoje, com o fácil acesso a conexões de internet, é possível a utilização de aplicações de grande porte, sem a necessidade de instalação local do software.</w:t>
      </w:r>
    </w:p>
    <w:p w:rsidR="00E321C6" w:rsidRPr="00505533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Conceitualmente, computação em nuvem significa a utilização de memória, espaço e processamento de máquinas compartilhadas e interligadas. A aplicação deste conceito em uma nova ferramenta de gestão garantirá que o empresário possa gerir seu empreendimento mesmo não estando fisicamente no estabelecimento. </w:t>
      </w: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Avançaremos no decorrer deste com explanações sobre segurança da aplicação, confiabilidade e disponibilidade, quesitos obrigatórios quando </w:t>
      </w:r>
      <w:r w:rsidR="00505533" w:rsidRPr="00505533">
        <w:rPr>
          <w:rFonts w:ascii="Arial" w:hAnsi="Arial" w:cs="Arial"/>
          <w:sz w:val="26"/>
        </w:rPr>
        <w:t>se fala</w:t>
      </w:r>
      <w:r w:rsidRPr="00505533">
        <w:rPr>
          <w:rFonts w:ascii="Arial" w:hAnsi="Arial" w:cs="Arial"/>
          <w:sz w:val="26"/>
        </w:rPr>
        <w:t xml:space="preserve"> em softwares que não estão sobre controle</w:t>
      </w:r>
      <w:r w:rsidR="00D348FB">
        <w:rPr>
          <w:rFonts w:ascii="Arial" w:hAnsi="Arial" w:cs="Arial"/>
          <w:sz w:val="26"/>
        </w:rPr>
        <w:t xml:space="preserve"> físico</w:t>
      </w:r>
      <w:r w:rsidRPr="00505533">
        <w:rPr>
          <w:rFonts w:ascii="Arial" w:hAnsi="Arial" w:cs="Arial"/>
          <w:sz w:val="26"/>
        </w:rPr>
        <w:t xml:space="preserve"> de seu proprietário.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505533" w:rsidRPr="00E03EBA" w:rsidRDefault="00505533" w:rsidP="00197BC9">
      <w:pPr>
        <w:jc w:val="both"/>
        <w:rPr>
          <w:rFonts w:ascii="Arial" w:hAnsi="Arial" w:cs="Arial"/>
          <w:b/>
          <w:sz w:val="26"/>
        </w:rPr>
      </w:pPr>
      <w:r w:rsidRPr="00E03EBA">
        <w:rPr>
          <w:rFonts w:ascii="Arial" w:hAnsi="Arial" w:cs="Arial"/>
          <w:b/>
          <w:sz w:val="26"/>
        </w:rPr>
        <w:t>JUSTIFICATIVA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505533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Os números de novos bares e restaurantes vem crescendo a cada dia, com uma demanda em alta, o desenvolvimento de um produto</w:t>
      </w:r>
      <w:r w:rsidR="00385772">
        <w:rPr>
          <w:rFonts w:ascii="Arial" w:hAnsi="Arial" w:cs="Arial"/>
          <w:sz w:val="26"/>
        </w:rPr>
        <w:t xml:space="preserve"> acessível</w:t>
      </w:r>
      <w:r w:rsidR="00D348FB">
        <w:rPr>
          <w:rFonts w:ascii="Arial" w:hAnsi="Arial" w:cs="Arial"/>
          <w:sz w:val="26"/>
        </w:rPr>
        <w:t xml:space="preserve"> se torna necessário,</w:t>
      </w:r>
      <w:r w:rsidR="00385772">
        <w:rPr>
          <w:rFonts w:ascii="Arial" w:hAnsi="Arial" w:cs="Arial"/>
          <w:sz w:val="26"/>
        </w:rPr>
        <w:t xml:space="preserve"> principalmente aos novos empreendedores, que não possuem recursos suficientes para manutenção de uma infraestrutura, compra de licenças e todos os demais atributos necessários para manter</w:t>
      </w:r>
      <w:r w:rsidR="00D348FB">
        <w:rPr>
          <w:rFonts w:ascii="Arial" w:hAnsi="Arial" w:cs="Arial"/>
          <w:sz w:val="26"/>
        </w:rPr>
        <w:t xml:space="preserve"> a maioria dos</w:t>
      </w:r>
      <w:r w:rsidR="00385772">
        <w:rPr>
          <w:rFonts w:ascii="Arial" w:hAnsi="Arial" w:cs="Arial"/>
          <w:sz w:val="26"/>
        </w:rPr>
        <w:t xml:space="preserve"> sistema</w:t>
      </w:r>
      <w:r w:rsidR="00D348FB">
        <w:rPr>
          <w:rFonts w:ascii="Arial" w:hAnsi="Arial" w:cs="Arial"/>
          <w:sz w:val="26"/>
        </w:rPr>
        <w:t>s comerciais</w:t>
      </w:r>
      <w:r w:rsidR="00385772">
        <w:rPr>
          <w:rFonts w:ascii="Arial" w:hAnsi="Arial" w:cs="Arial"/>
          <w:sz w:val="26"/>
        </w:rPr>
        <w:t xml:space="preserve"> vendido</w:t>
      </w:r>
      <w:r w:rsidR="00D348FB">
        <w:rPr>
          <w:rFonts w:ascii="Arial" w:hAnsi="Arial" w:cs="Arial"/>
          <w:sz w:val="26"/>
        </w:rPr>
        <w:t>s</w:t>
      </w:r>
      <w:r w:rsidR="00385772">
        <w:rPr>
          <w:rFonts w:ascii="Arial" w:hAnsi="Arial" w:cs="Arial"/>
          <w:sz w:val="26"/>
        </w:rPr>
        <w:t xml:space="preserve"> hoje em dia</w:t>
      </w:r>
      <w:r w:rsidR="00D348FB">
        <w:rPr>
          <w:rFonts w:ascii="Arial" w:hAnsi="Arial" w:cs="Arial"/>
          <w:sz w:val="26"/>
        </w:rPr>
        <w:t>.</w:t>
      </w:r>
    </w:p>
    <w:p w:rsidR="00505533" w:rsidRDefault="00D348FB" w:rsidP="00D348FB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Buscarei desenvolver</w:t>
      </w:r>
      <w:r w:rsidR="00505533">
        <w:rPr>
          <w:rFonts w:ascii="Arial" w:hAnsi="Arial" w:cs="Arial"/>
          <w:sz w:val="26"/>
        </w:rPr>
        <w:t xml:space="preserve"> uma aplicação que utilize a nuvem como meio de propagação, que seja segura, utilizando métodos de criptografia e chaves para acesso, que possua acesso em boa parte do tempo, utilizando servidores capacitado</w:t>
      </w:r>
      <w:r w:rsidR="00DD7030">
        <w:rPr>
          <w:rFonts w:ascii="Arial" w:hAnsi="Arial" w:cs="Arial"/>
          <w:sz w:val="26"/>
        </w:rPr>
        <w:t>s para manter a aplicação no ar</w:t>
      </w:r>
      <w:r w:rsidR="00505533">
        <w:rPr>
          <w:rFonts w:ascii="Arial" w:hAnsi="Arial" w:cs="Arial"/>
          <w:sz w:val="26"/>
        </w:rPr>
        <w:t xml:space="preserve">. Um sistema que possa não somente ser utilizado para cadastros, mas uma aplicação capaz de emitir informações necessárias para a gestão. 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Controlando a entrada e saída de clientes, consumo, controle dos produtos em estoque, abertura e fechamento de caixa, agenda para reservas e eventos, </w:t>
      </w:r>
      <w:r w:rsidR="00DD7030">
        <w:rPr>
          <w:rFonts w:ascii="Arial" w:hAnsi="Arial" w:cs="Arial"/>
          <w:sz w:val="26"/>
        </w:rPr>
        <w:t>o sistema possuirá um grande diferencial de mercado, sendo um dos poucos pdv´s voltados especificamente a bares e restaurantes, em nuvem e baixo custo de contratação.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Com uma arquitetura modelável, o sistema deverá ser capaz de comunicar-se com sistemas de terceiros, e até mesmo possibilidade de forma rápida o desenvolvimento de novas funcionalidades e/ou utilização de novas tecnologias, como por exemplo, o desenvolvimento de uma camada </w:t>
      </w:r>
      <w:r w:rsidRPr="00D348FB">
        <w:rPr>
          <w:rFonts w:ascii="Arial" w:hAnsi="Arial" w:cs="Arial"/>
          <w:i/>
          <w:sz w:val="26"/>
        </w:rPr>
        <w:t>mobile</w:t>
      </w:r>
      <w:r>
        <w:rPr>
          <w:rFonts w:ascii="Arial" w:hAnsi="Arial" w:cs="Arial"/>
          <w:sz w:val="26"/>
        </w:rPr>
        <w:t xml:space="preserve"> para utilização do sistema.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OBJETIVOS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lastRenderedPageBreak/>
        <w:tab/>
        <w:t>Objetivo Geral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>
        <w:rPr>
          <w:rFonts w:ascii="Arial" w:hAnsi="Arial" w:cs="Arial"/>
          <w:sz w:val="26"/>
        </w:rPr>
        <w:tab/>
        <w:t>O intuito que permeia este trabalho é desenvolver um sistema que possa utilizar que existe de melhor em tecnologia web, segurança da informação e que acima de tudo, possa controlar um estabelecimento como um todo, auxiliando empresários na tomada de decisões.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205F90">
        <w:rPr>
          <w:rFonts w:ascii="Arial" w:hAnsi="Arial" w:cs="Arial"/>
          <w:b/>
          <w:sz w:val="26"/>
        </w:rPr>
        <w:t>Objetivo Específico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Analisar os requisitos do cliente piloto;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Estudar possíveis sistemas concorrentes;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Efetuar um levantamento de possíveis clientes;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de banco de dados;</w:t>
      </w:r>
    </w:p>
    <w:p w:rsidR="00DD7030" w:rsidRP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para comunicação do front end com banco de dados (WCF);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aplicação Web utilizando ASP .NET MVC</w:t>
      </w:r>
      <w:r w:rsidR="00D348FB">
        <w:rPr>
          <w:rFonts w:ascii="Arial" w:hAnsi="Arial" w:cs="Arial"/>
          <w:sz w:val="26"/>
        </w:rPr>
        <w:t xml:space="preserve"> 4, Angular JS, CSS3 e HTML5.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FUNDAMENTAÇÃO TEÓRICA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Computação em Nuvem (Cloud)</w:t>
      </w:r>
    </w:p>
    <w:p w:rsidR="00AB27CA" w:rsidRPr="00AB27CA" w:rsidRDefault="00AB27CA" w:rsidP="00AB27CA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</w:rPr>
        <w:t>Quando se fala em computação nas nuvens, fala-se na possibilidade de acessar arquivos e executar diferentes tarefas pela internet. Quer dizer, você não precisa instalar aplicativos no seu computador para tudo, pois pode acessar diferentes serviços online para fazer o que precisa, já que os dados não se encontram em um computador específico, mas sim em uma rede.</w:t>
      </w:r>
    </w:p>
    <w:p w:rsidR="00AB27CA" w:rsidRPr="00AB27CA" w:rsidRDefault="00AB27CA" w:rsidP="00AB27CA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</w:rPr>
        <w:t>Uma vez devidamente conectado ao serviço online, é possível desfrutar suas ferramentas e salvar todo o trabalho que for feito para acessá-lo depois de qualquer lugar — é justamente por isso que o seu computador estará nas nuvens, pois você poderá acessar os aplicativos a partir de qualquer computador que tenha acesso à internet.</w:t>
      </w:r>
    </w:p>
    <w:p w:rsidR="00AB27CA" w:rsidRPr="00AB27CA" w:rsidRDefault="00AB27CA" w:rsidP="00AB27CA">
      <w:pPr>
        <w:pStyle w:val="NormalWeb"/>
        <w:shd w:val="clear" w:color="auto" w:fill="FFFFFF"/>
        <w:spacing w:before="300" w:beforeAutospacing="0" w:after="300" w:afterAutospacing="0" w:line="420" w:lineRule="atLeast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</w:rPr>
        <w:t xml:space="preserve">Basta pensar que, a partir de uma conexão com a internet, você pode acessar um servidor capaz de executar o aplicativo desejado, que pode ser desde um processador de textos até mesmo um jogo ou um pesado </w:t>
      </w:r>
      <w:r w:rsidRPr="00AB27CA">
        <w:rPr>
          <w:rFonts w:ascii="Arial" w:hAnsi="Arial" w:cs="Arial"/>
          <w:color w:val="FF0000"/>
          <w:sz w:val="26"/>
          <w:szCs w:val="26"/>
        </w:rPr>
        <w:lastRenderedPageBreak/>
        <w:t>editor de vídeos. Enquanto os servidores executam um programa ou acessam uma determinada informação, o seu computador precisa apenas do monitor e dos periféricos para que você interaja.</w:t>
      </w:r>
    </w:p>
    <w:p w:rsidR="00AB27CA" w:rsidRPr="00AB27CA" w:rsidRDefault="00AB27CA" w:rsidP="00DD7030">
      <w:pPr>
        <w:jc w:val="both"/>
        <w:rPr>
          <w:rFonts w:ascii="Arial" w:hAnsi="Arial" w:cs="Arial"/>
          <w:sz w:val="26"/>
          <w:szCs w:val="26"/>
        </w:rPr>
      </w:pPr>
    </w:p>
    <w:p w:rsidR="00F34058" w:rsidRPr="00AB27CA" w:rsidRDefault="00F34058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C#</w:t>
      </w:r>
    </w:p>
    <w:p w:rsidR="00AB27CA" w:rsidRPr="00AB27CA" w:rsidRDefault="00AB27CA" w:rsidP="00F34058">
      <w:pPr>
        <w:ind w:firstLine="708"/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Style w:val="Forte"/>
          <w:rFonts w:ascii="Arial" w:hAnsi="Arial" w:cs="Arial"/>
          <w:color w:val="FF0000"/>
          <w:sz w:val="26"/>
          <w:szCs w:val="26"/>
          <w:shd w:val="clear" w:color="auto" w:fill="FFFFFF"/>
        </w:rPr>
        <w:t>C# (CSharp)</w:t>
      </w:r>
      <w:r w:rsidRPr="00AB27CA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</w:rPr>
        <w:t> </w:t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é uma linguagem de programação orientada a objetos criada pela Microsoft, faz parte da sua plataforma .Net. A companhia baseou C# na linguagem C++ e Java.</w:t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Style w:val="Forte"/>
          <w:rFonts w:ascii="Arial" w:hAnsi="Arial" w:cs="Arial"/>
          <w:color w:val="FF0000"/>
          <w:sz w:val="26"/>
          <w:szCs w:val="26"/>
          <w:shd w:val="clear" w:color="auto" w:fill="FFFFFF"/>
        </w:rPr>
        <w:t>História</w:t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A linguagem C# foi criada junto com a arquitetura .NET. Embora existam várias outras linguagens que suportam essa tecnologia (como VB.NET, C++, J#), C# é considerada a linguagem símbolo do .NET pelas seguintes razões:</w:t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</w:rPr>
        <w:br/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Foi criada praticamente do zero para funcionar na nova plataforma, sem preocupações de compatibilidade com código de legado.</w:t>
      </w:r>
    </w:p>
    <w:p w:rsidR="00AB27CA" w:rsidRPr="00AB27CA" w:rsidRDefault="00AB27CA" w:rsidP="00F34058">
      <w:pPr>
        <w:ind w:firstLine="708"/>
        <w:jc w:val="both"/>
        <w:rPr>
          <w:rFonts w:ascii="Arial" w:hAnsi="Arial" w:cs="Arial"/>
          <w:color w:val="FF0000"/>
          <w:sz w:val="26"/>
          <w:szCs w:val="26"/>
        </w:rPr>
      </w:pPr>
    </w:p>
    <w:p w:rsidR="00AB27CA" w:rsidRPr="00AB27CA" w:rsidRDefault="00AB27CA" w:rsidP="00AB27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O compilador C# foi o primeiro a ser desenvolvido.</w:t>
      </w:r>
    </w:p>
    <w:p w:rsidR="00AB27CA" w:rsidRPr="00AB27CA" w:rsidRDefault="00AB27CA" w:rsidP="00AB27C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>A maior parte das classes do .NET Framework foram desenvolvidas em C#.</w:t>
      </w:r>
    </w:p>
    <w:p w:rsidR="00AB27CA" w:rsidRPr="00AB27CA" w:rsidRDefault="00AB27CA" w:rsidP="00AB27CA">
      <w:pPr>
        <w:jc w:val="both"/>
        <w:rPr>
          <w:rFonts w:ascii="Arial" w:hAnsi="Arial" w:cs="Arial"/>
          <w:color w:val="FF0000"/>
          <w:sz w:val="26"/>
          <w:szCs w:val="26"/>
        </w:rPr>
      </w:pP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r w:rsidRPr="00AB27CA">
        <w:rPr>
          <w:rFonts w:ascii="Arial" w:hAnsi="Arial" w:cs="Arial"/>
          <w:color w:val="FF0000"/>
          <w:sz w:val="26"/>
          <w:szCs w:val="26"/>
          <w:shd w:val="clear" w:color="auto" w:fill="FFFFFF"/>
        </w:rPr>
        <w:tab/>
        <w:t>A criação da linguagem, embora tenha sido feita por vários desenvolvedores, é atribuída principalmente a Anders_Hejlsberg, hoje um Distinguished Engineer na Microsoft. Anders Hejlsberg era desenvolvedor de compiladores na Borland, e entre suas criações mais conhecidas estão o Turbo Pascal e o Delphi.</w:t>
      </w:r>
    </w:p>
    <w:p w:rsidR="00505533" w:rsidRDefault="00D348FB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Asp .NET MVC</w:t>
      </w:r>
    </w:p>
    <w:p w:rsidR="00AB27CA" w:rsidRPr="00AB27CA" w:rsidRDefault="00AB27CA" w:rsidP="00AB2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MVC são as siglas para Model-View-Controller, o MVC é um padrão de arquitetura para o desenvolvimento de software, onde visa separar as regras e lógicas do negócio da apresentação em si, permitindo um maior controle sobre a aplicação, possibilitando uma manutenção isolada de ambos e uma maior segurança na aplicação.</w:t>
      </w:r>
    </w:p>
    <w:p w:rsidR="00AB27CA" w:rsidRPr="00AB27CA" w:rsidRDefault="00AB27CA" w:rsidP="00AB27C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Com o Webforms possuímos diversas vantagens como:</w:t>
      </w:r>
    </w:p>
    <w:p w:rsidR="00AB27CA" w:rsidRPr="00AB27CA" w:rsidRDefault="00AB27CA" w:rsidP="00AB2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Facilidade e rapidez;</w:t>
      </w:r>
    </w:p>
    <w:p w:rsidR="00AB27CA" w:rsidRPr="00AB27CA" w:rsidRDefault="00AB27CA" w:rsidP="00AB2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Possui controles ricos;</w:t>
      </w:r>
    </w:p>
    <w:p w:rsidR="00AB27CA" w:rsidRPr="00AB27CA" w:rsidRDefault="00AB27CA" w:rsidP="00AB2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Fácil de trabalhar;</w:t>
      </w:r>
    </w:p>
    <w:p w:rsidR="00DD7030" w:rsidRDefault="00DD7030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lastRenderedPageBreak/>
        <w:t>WCF</w:t>
      </w:r>
    </w:p>
    <w:p w:rsidR="00AB27CA" w:rsidRPr="00AB27CA" w:rsidRDefault="00AB27CA" w:rsidP="00AB27CA">
      <w:pPr>
        <w:spacing w:after="0" w:line="180" w:lineRule="atLeast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A Microsoft disponibiliza várias tecnologias para o desenvolvimento de aplicações distribuídas. Cada uma delas é voltada para uma necessidade específica, e entre essas tecnologias temos: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ASP.NET Web Services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WSE - Web Services Enhancements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.NET Remoting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COM+ - Enterprise Services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MSMQ - Message Queue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 Cada uma delas possui sua própria API, com vários tipos que devem ser estudados para que possamos desenvolver uma aplicação que exponha ou consuma recursos destas tecnologias.</w:t>
      </w:r>
    </w:p>
    <w:p w:rsidR="00AB27CA" w:rsidRPr="00AB27CA" w:rsidRDefault="00AB27CA" w:rsidP="00AB27CA">
      <w:pPr>
        <w:spacing w:after="0" w:line="180" w:lineRule="atLeast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Quando iniciou a criação do .NET Framework 3.0, um entre quatro dos grandes pilares que havia dentro dele era o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bdr w:val="none" w:sz="0" w:space="0" w:color="auto" w:frame="1"/>
          <w:lang w:eastAsia="pt-BR"/>
        </w:rPr>
        <w:t>Indigo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que mais tarde recebeu o nome de </w:t>
      </w:r>
      <w:hyperlink r:id="rId8" w:tgtFrame="_blank" w:history="1">
        <w:r w:rsidRPr="00AB27CA">
          <w:rPr>
            <w:rFonts w:ascii="Arial" w:eastAsia="Times New Roman" w:hAnsi="Arial" w:cs="Arial"/>
            <w:i/>
            <w:iCs/>
            <w:color w:val="FF0000"/>
            <w:sz w:val="26"/>
            <w:szCs w:val="26"/>
            <w:bdr w:val="none" w:sz="0" w:space="0" w:color="auto" w:frame="1"/>
            <w:lang w:eastAsia="pt-BR"/>
          </w:rPr>
          <w:t>Windows Communication Foundation</w:t>
        </w:r>
        <w:r w:rsidRPr="00AB27CA">
          <w:rPr>
            <w:rFonts w:ascii="Arial" w:eastAsia="Times New Roman" w:hAnsi="Arial" w:cs="Arial"/>
            <w:color w:val="FF0000"/>
            <w:sz w:val="26"/>
            <w:szCs w:val="26"/>
            <w:bdr w:val="none" w:sz="0" w:space="0" w:color="auto" w:frame="1"/>
            <w:lang w:eastAsia="pt-BR"/>
          </w:rPr>
          <w:t>, ou simplesmente WCF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 O WCF unificou as várias tecnologias de programação distribuídas na plataforma Microsoft em um único modelo, baseando-se na arquitetura orientada à serviços (SOA). Essa nova API facilita consideravelmente o aprendizado e desenvolvimento, já que o WCF está totalmente desacoplado das regras de negócios que serão expostas pelo serviço. A finalidade deste artigo é mostrar uma introdução ao WCF, construindo passo-à-passo um exemplo simples de como criar e consumir um serviço.</w:t>
      </w:r>
    </w:p>
    <w:p w:rsidR="00AB27CA" w:rsidRP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F34058" w:rsidRDefault="00F34058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Bando de Dados</w:t>
      </w:r>
    </w:p>
    <w:p w:rsidR="00AB27CA" w:rsidRPr="00AB27CA" w:rsidRDefault="00AB27CA" w:rsidP="00AB27CA">
      <w:pPr>
        <w:shd w:val="clear" w:color="auto" w:fill="FFFFFF"/>
        <w:spacing w:after="225" w:line="375" w:lineRule="atLeast"/>
        <w:jc w:val="both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Existem vários tipos de banco de dados e eles estão presentes na nossa vida há muito tempo, a lista telefônica por exemplo pode ser considerada um banco de dados. Antigamente as empresas armazenavam informações em arquivos físicos, mas o surgimento e evolução dos computadores possibilitaram o armazenamento de dados de modo digital. Assim os bancos de dados evoluíram e se tornaram o coração de muitos sistemas de informação. A definição de Banco de dados encontrada na internet é essa:</w:t>
      </w:r>
    </w:p>
    <w:p w:rsidR="00AB27CA" w:rsidRPr="00AB27CA" w:rsidRDefault="00AB27CA" w:rsidP="00AB27CA">
      <w:pPr>
        <w:shd w:val="clear" w:color="auto" w:fill="EFEFEF"/>
        <w:spacing w:after="0" w:line="375" w:lineRule="atLeast"/>
        <w:jc w:val="both"/>
        <w:textAlignment w:val="baseline"/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  <w:t>“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pt-BR"/>
        </w:rPr>
        <w:t>Bancos de dados</w:t>
      </w:r>
      <w:r w:rsidRPr="00AB27CA">
        <w:rPr>
          <w:rFonts w:ascii="Arial" w:eastAsia="Times New Roman" w:hAnsi="Arial" w:cs="Arial"/>
          <w:color w:val="FF0000"/>
          <w:sz w:val="26"/>
          <w:szCs w:val="26"/>
          <w:bdr w:val="none" w:sz="0" w:space="0" w:color="auto" w:frame="1"/>
          <w:lang w:eastAsia="pt-BR"/>
        </w:rPr>
        <w:t>, ou 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pt-BR"/>
        </w:rPr>
        <w:t>bases de dados</w:t>
      </w:r>
      <w:r w:rsidRPr="00AB27CA">
        <w:rPr>
          <w:rFonts w:ascii="Arial" w:eastAsia="Times New Roman" w:hAnsi="Arial" w:cs="Arial"/>
          <w:color w:val="FF0000"/>
          <w:sz w:val="26"/>
          <w:szCs w:val="26"/>
          <w:bdr w:val="none" w:sz="0" w:space="0" w:color="auto" w:frame="1"/>
          <w:lang w:eastAsia="pt-BR"/>
        </w:rPr>
        <w:t> (em Portugal), são coleções de informações que se relacionam de forma que crie um sentido. São de vital importância para empresas, e há duas décadas se tornaram a principal peça dos sistemas de informação.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  <w:t>“</w:t>
      </w:r>
    </w:p>
    <w:p w:rsidR="00AB27CA" w:rsidRPr="00AB27CA" w:rsidRDefault="00AB27CA" w:rsidP="00AB27CA">
      <w:pPr>
        <w:shd w:val="clear" w:color="auto" w:fill="EFEFEF"/>
        <w:spacing w:after="150" w:line="375" w:lineRule="atLeast"/>
        <w:jc w:val="right"/>
        <w:textAlignment w:val="baseline"/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bdr w:val="none" w:sz="0" w:space="0" w:color="auto" w:frame="1"/>
          <w:lang w:eastAsia="pt-BR"/>
        </w:rPr>
        <w:t>Fonte: Wikipedia</w:t>
      </w:r>
    </w:p>
    <w:p w:rsidR="00AB27CA" w:rsidRPr="00AB27CA" w:rsidRDefault="00AB27CA" w:rsidP="00AB27CA">
      <w:p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Podemos simplificar essa definição para: “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bdr w:val="none" w:sz="0" w:space="0" w:color="auto" w:frame="1"/>
          <w:lang w:eastAsia="pt-BR"/>
        </w:rPr>
        <w:t>Bancos de dados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são coleções de dados interligados entre si e organizados para fornecer informações.”</w:t>
      </w:r>
    </w:p>
    <w:p w:rsidR="00AB27CA" w:rsidRP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F34058" w:rsidRDefault="00F34058" w:rsidP="00AB27CA">
      <w:pPr>
        <w:jc w:val="both"/>
        <w:rPr>
          <w:rFonts w:ascii="Arial" w:hAnsi="Arial" w:cs="Arial"/>
          <w:sz w:val="26"/>
          <w:szCs w:val="26"/>
        </w:rPr>
      </w:pPr>
      <w:r w:rsidRPr="00AB27CA">
        <w:rPr>
          <w:rFonts w:ascii="Arial" w:hAnsi="Arial" w:cs="Arial"/>
          <w:sz w:val="26"/>
          <w:szCs w:val="26"/>
        </w:rPr>
        <w:t>Arquitetura em camadas</w:t>
      </w:r>
    </w:p>
    <w:p w:rsid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Um programa de aplicação em 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n camadas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é um </w:t>
      </w:r>
      <w:hyperlink r:id="rId9" w:tooltip="Aplicativ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aplicativo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desenvolvido de forma a ter várias camadas lógicas. Cada camada é auto-contida o suficiente de forma que a aplicação pode ser dividida em vários </w:t>
      </w:r>
      <w:hyperlink r:id="rId10" w:tooltip="Computador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computadores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em uma </w:t>
      </w:r>
      <w:hyperlink r:id="rId11" w:tooltip="Rede de computadore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rede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distribuída.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A forma mais comum da </w:t>
      </w:r>
      <w:hyperlink r:id="rId12" w:tooltip="Arquitetura de computadore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arquitetura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é a </w:t>
      </w:r>
      <w:hyperlink r:id="rId13" w:tooltip="Modelo em três camada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aplicação em três camadas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</w:t>
      </w:r>
      <w:r w:rsidRPr="00AB27CA">
        <w:rPr>
          <w:rFonts w:ascii="Arial" w:eastAsia="Times New Roman" w:hAnsi="Arial" w:cs="Arial"/>
          <w:b/>
          <w:bCs/>
          <w:i/>
          <w:iCs/>
          <w:color w:val="FF0000"/>
          <w:sz w:val="26"/>
          <w:szCs w:val="26"/>
          <w:lang w:eastAsia="pt-BR"/>
        </w:rPr>
        <w:t>3-Tier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), comumente usada em aplicações web, na qual as camadas são:</w:t>
      </w:r>
    </w:p>
    <w:p w:rsidR="00AB27CA" w:rsidRPr="00AB27CA" w:rsidRDefault="00C43F3C" w:rsidP="00AB27C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hyperlink r:id="rId14" w:tooltip="Interface" w:history="1">
        <w:r w:rsidR="00AB27CA"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interface</w:t>
        </w:r>
      </w:hyperlink>
      <w:r w:rsidR="00AB27CA"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com o </w:t>
      </w:r>
      <w:hyperlink r:id="rId15" w:tooltip="Usuário" w:history="1">
        <w:r w:rsidR="00AB27CA"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usuário</w:t>
        </w:r>
      </w:hyperlink>
      <w:r w:rsidR="00AB27CA"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(Camada de Apresentação);</w:t>
      </w:r>
    </w:p>
    <w:p w:rsidR="00AB27CA" w:rsidRPr="00AB27CA" w:rsidRDefault="00AB27CA" w:rsidP="00AB27C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lógica do negócio (Camada de Negócio); e</w:t>
      </w:r>
    </w:p>
    <w:p w:rsidR="00AB27CA" w:rsidRPr="00AB27CA" w:rsidRDefault="00C43F3C" w:rsidP="00AB27C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hyperlink r:id="rId16" w:tooltip="Banco de dados" w:history="1">
        <w:r w:rsidR="00AB27CA"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banco de dados</w:t>
        </w:r>
      </w:hyperlink>
      <w:r w:rsidR="00AB27CA"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(Camada de Dados).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Cada camada desta arquitetura é normalmente mantida em um </w:t>
      </w:r>
      <w:hyperlink r:id="rId17" w:tooltip="Servidor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servidor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específico para tornar-se mais escalonável e independente das demais. Com o mesmo objetivo são utilizadas tecnologias de </w:t>
      </w:r>
      <w:hyperlink r:id="rId18" w:tooltip="Middleware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middleware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como, por exemplo, </w:t>
      </w:r>
      <w:hyperlink r:id="rId19" w:tooltip="CORB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CORBA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 </w:t>
      </w:r>
      <w:hyperlink r:id="rId20" w:tooltip="Web Services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Web Services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ou </w:t>
      </w:r>
      <w:hyperlink r:id="rId21" w:tooltip="RMI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RMI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Esta arquitetura tem como características: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Baixos custos de disponibilização;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Baixos custos na mudança da base de dados;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Baixos custos na mudança da lógica de negócios;</w:t>
      </w:r>
    </w:p>
    <w:p w:rsidR="00AB27CA" w:rsidRPr="00AB27CA" w:rsidRDefault="00AB27CA" w:rsidP="00AB27C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Eficiente armazenamento e reutilização de recursos.</w:t>
      </w:r>
    </w:p>
    <w:p w:rsidR="00AB27CA" w:rsidRPr="00AB27CA" w:rsidRDefault="00AB27CA" w:rsidP="00AB27CA">
      <w:pPr>
        <w:jc w:val="both"/>
        <w:rPr>
          <w:rFonts w:ascii="Arial" w:hAnsi="Arial" w:cs="Arial"/>
          <w:sz w:val="26"/>
          <w:szCs w:val="26"/>
        </w:rPr>
      </w:pPr>
    </w:p>
    <w:p w:rsidR="00F34058" w:rsidRDefault="00AB27CA" w:rsidP="00AB27CA">
      <w:pPr>
        <w:ind w:firstLine="24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WWW</w:t>
      </w:r>
    </w:p>
    <w:p w:rsidR="00AB27CA" w:rsidRPr="00AB27CA" w:rsidRDefault="00AB27CA" w:rsidP="00AB27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A </w:t>
      </w:r>
      <w:r w:rsidRPr="00AB27CA">
        <w:rPr>
          <w:rFonts w:ascii="Arial" w:eastAsia="Times New Roman" w:hAnsi="Arial" w:cs="Arial"/>
          <w:b/>
          <w:bCs/>
          <w:i/>
          <w:iCs/>
          <w:color w:val="FF0000"/>
          <w:sz w:val="26"/>
          <w:szCs w:val="26"/>
          <w:lang w:eastAsia="pt-BR"/>
        </w:rPr>
        <w:t>World Wide Web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(termo </w:t>
      </w:r>
      <w:hyperlink r:id="rId22" w:tooltip="Língua ingles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inglês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que, em </w:t>
      </w:r>
      <w:hyperlink r:id="rId23" w:tooltip="Língua portugues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português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 se traduz literalmente por "Teia mundial"), também conhecida como </w:t>
      </w:r>
      <w:r w:rsidRPr="00AB27CA">
        <w:rPr>
          <w:rFonts w:ascii="Arial" w:eastAsia="Times New Roman" w:hAnsi="Arial" w:cs="Arial"/>
          <w:b/>
          <w:bCs/>
          <w:i/>
          <w:iCs/>
          <w:color w:val="FF0000"/>
          <w:sz w:val="26"/>
          <w:szCs w:val="26"/>
          <w:lang w:eastAsia="pt-BR"/>
        </w:rPr>
        <w:t>Web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 xml:space="preserve"> ou </w:t>
      </w:r>
      <w:r w:rsidRPr="00AB27CA"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  <w:t>WWW</w:t>
      </w: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, é um sistema de documentos em </w:t>
      </w:r>
      <w:hyperlink r:id="rId24" w:tooltip="Hipermídia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hipermídia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(hipermédia) que são interligados e executados na </w:t>
      </w:r>
      <w:hyperlink r:id="rId25" w:tooltip="Internet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Internet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</w:t>
      </w:r>
    </w:p>
    <w:p w:rsidR="00D348FB" w:rsidRPr="00AB27CA" w:rsidRDefault="00AB27CA" w:rsidP="00AB27C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FF0000"/>
          <w:sz w:val="26"/>
          <w:szCs w:val="26"/>
          <w:lang w:eastAsia="pt-BR"/>
        </w:rPr>
      </w:pPr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Os documentos podem estar na forma de vídeos, sons, </w:t>
      </w:r>
      <w:hyperlink r:id="rId26" w:tooltip="Hipertext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hipertextos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e figuras. Para consultar a informação, pode-se usar um</w:t>
      </w:r>
      <w:hyperlink r:id="rId27" w:tooltip="Programa de computador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programa de computador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chamado </w:t>
      </w:r>
      <w:hyperlink r:id="rId28" w:tooltip="Navegador (informática)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navegador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para descarregar informações (chamadas "documentos" ou "</w:t>
      </w:r>
      <w:hyperlink r:id="rId29" w:tooltip="Página web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páginas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") de </w:t>
      </w:r>
      <w:hyperlink r:id="rId30" w:tooltip="Servidor web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servidores</w:t>
        </w:r>
        <w:r w:rsidRPr="00AB27CA">
          <w:rPr>
            <w:rFonts w:ascii="Arial" w:eastAsia="Times New Roman" w:hAnsi="Arial" w:cs="Arial"/>
            <w:i/>
            <w:iCs/>
            <w:color w:val="FF0000"/>
            <w:sz w:val="26"/>
            <w:szCs w:val="26"/>
            <w:lang w:eastAsia="pt-BR"/>
          </w:rPr>
          <w:t>web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(ou "sítios") e mostrá-los na tela do usuário (ecrã do utilizador). O usuário (utilizador) pode então seguir as </w:t>
      </w:r>
      <w:hyperlink r:id="rId31" w:tooltip="Hiperligação" w:history="1">
        <w:r w:rsidRPr="00AB27CA">
          <w:rPr>
            <w:rFonts w:ascii="Arial" w:eastAsia="Times New Roman" w:hAnsi="Arial" w:cs="Arial"/>
            <w:color w:val="FF0000"/>
            <w:sz w:val="26"/>
            <w:szCs w:val="26"/>
            <w:lang w:eastAsia="pt-BR"/>
          </w:rPr>
          <w:t>hiperligações</w:t>
        </w:r>
      </w:hyperlink>
      <w:r w:rsidRPr="00AB27CA">
        <w:rPr>
          <w:rFonts w:ascii="Arial" w:eastAsia="Times New Roman" w:hAnsi="Arial" w:cs="Arial"/>
          <w:color w:val="FF0000"/>
          <w:sz w:val="26"/>
          <w:szCs w:val="26"/>
          <w:lang w:eastAsia="pt-BR"/>
        </w:rPr>
        <w:t> na página para outros documentos ou mesmo enviar informações de volta para o servidor para interagir com ele. O ato de seguir hiperligações é, comumente, chamado "navegar" ou "surfar" na </w:t>
      </w:r>
      <w:r w:rsidRPr="00AB27CA">
        <w:rPr>
          <w:rFonts w:ascii="Arial" w:eastAsia="Times New Roman" w:hAnsi="Arial" w:cs="Arial"/>
          <w:i/>
          <w:iCs/>
          <w:color w:val="FF0000"/>
          <w:sz w:val="26"/>
          <w:szCs w:val="26"/>
          <w:lang w:eastAsia="pt-BR"/>
        </w:rPr>
        <w:t>Web</w:t>
      </w:r>
      <w:r>
        <w:rPr>
          <w:rFonts w:ascii="Arial" w:eastAsia="Times New Roman" w:hAnsi="Arial" w:cs="Arial"/>
          <w:color w:val="FF0000"/>
          <w:sz w:val="26"/>
          <w:szCs w:val="26"/>
          <w:lang w:eastAsia="pt-BR"/>
        </w:rPr>
        <w:t>.</w:t>
      </w: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F34058" w:rsidRDefault="00F34058" w:rsidP="00F34058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ANALISE DE AMBIENTE</w:t>
      </w:r>
    </w:p>
    <w:p w:rsidR="00D348FB" w:rsidRPr="00D348FB" w:rsidRDefault="00D348FB" w:rsidP="00F34058">
      <w:pPr>
        <w:jc w:val="both"/>
        <w:rPr>
          <w:rFonts w:ascii="Arial" w:hAnsi="Arial" w:cs="Arial"/>
          <w:sz w:val="26"/>
        </w:rPr>
      </w:pPr>
      <w:r w:rsidRPr="00D348FB">
        <w:rPr>
          <w:rFonts w:ascii="Arial" w:hAnsi="Arial" w:cs="Arial"/>
          <w:sz w:val="26"/>
        </w:rPr>
        <w:lastRenderedPageBreak/>
        <w:tab/>
        <w:t xml:space="preserve">Este trabalho visa desenvolver uma aplicação que possa ser utilizado por qualquer estabelecimento </w:t>
      </w:r>
      <w:bookmarkStart w:id="0" w:name="_GoBack"/>
      <w:r w:rsidRPr="00D348FB">
        <w:rPr>
          <w:rFonts w:ascii="Arial" w:hAnsi="Arial" w:cs="Arial"/>
          <w:sz w:val="26"/>
        </w:rPr>
        <w:t>do</w:t>
      </w:r>
      <w:r>
        <w:rPr>
          <w:rFonts w:ascii="Arial" w:hAnsi="Arial" w:cs="Arial"/>
          <w:sz w:val="26"/>
        </w:rPr>
        <w:t xml:space="preserve"> ramo</w:t>
      </w:r>
      <w:bookmarkEnd w:id="0"/>
      <w:r>
        <w:rPr>
          <w:rFonts w:ascii="Arial" w:hAnsi="Arial" w:cs="Arial"/>
          <w:sz w:val="26"/>
        </w:rPr>
        <w:t>, mas para fins acadêmicos</w:t>
      </w:r>
      <w:r w:rsidRPr="00D348FB">
        <w:rPr>
          <w:rFonts w:ascii="Arial" w:hAnsi="Arial" w:cs="Arial"/>
          <w:sz w:val="26"/>
        </w:rPr>
        <w:t xml:space="preserve"> utilizaremos o clien</w:t>
      </w:r>
      <w:r>
        <w:rPr>
          <w:rFonts w:ascii="Arial" w:hAnsi="Arial" w:cs="Arial"/>
          <w:sz w:val="26"/>
        </w:rPr>
        <w:t>te piloto como objeto de estudo.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 w:rsidRPr="00205F90">
        <w:rPr>
          <w:rFonts w:ascii="Arial" w:hAnsi="Arial" w:cs="Arial"/>
          <w:sz w:val="26"/>
        </w:rPr>
        <w:tab/>
        <w:t>O Hermes Bar, fundando em 1961, é um dos mais antigos bares da cidade e mantém sua estrutura desde sua fundação. Localizado em uma região nobre da cidade de Curiti</w:t>
      </w:r>
      <w:r>
        <w:rPr>
          <w:rFonts w:ascii="Arial" w:hAnsi="Arial" w:cs="Arial"/>
          <w:sz w:val="26"/>
        </w:rPr>
        <w:t>ba-PR, durante toda sua trajetória, mantem uma forte ligação com festivais de musicais, sempre em torno do Jazz, Blues e todo o universo que os cercam.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Um dos pontos que chamam atenção no bar é são os quadros com fotos da época da fundação, com as ruas ainda em processo de pavimentação.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bar possui programação normalmente nas sextas-feiras e sábados, com seus dois ambientes em funcionamento, suporta até 2 bandas distintas, visto que possui completo isolamento acústico de uma área para outra.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A média de idade dos frequentadores é de 30 a 45 anos, que gastam no estabelecimento em média cento e vinte reais, isto já contando com o valor da entrada.</w:t>
      </w:r>
    </w:p>
    <w:p w:rsidR="00205F90" w:rsidRDefault="00E03EBA" w:rsidP="00F34058">
      <w:pPr>
        <w:jc w:val="both"/>
        <w:rPr>
          <w:rFonts w:ascii="Arial" w:hAnsi="Arial" w:cs="Arial"/>
          <w:color w:val="CCCCCC"/>
          <w:sz w:val="23"/>
          <w:szCs w:val="23"/>
        </w:rPr>
      </w:pPr>
      <w:r>
        <w:rPr>
          <w:rFonts w:ascii="Arial" w:hAnsi="Arial" w:cs="Arial"/>
          <w:sz w:val="26"/>
        </w:rPr>
        <w:tab/>
        <w:t>Com uma capacidade total de 320 pessoas, estima-se que o estabelecimento arrecade diariamente em torno de dois mil reais.</w:t>
      </w:r>
    </w:p>
    <w:p w:rsidR="00205F90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No total são 12 colabores divididos em três setores: segurança(3), garçons(6) e cozinha(3), mais a gerência que é dividida entre duas sócias. 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estabelecimento não possui nenhum tipo de automação, sendo todos os processos realizados manualmente. Anotações em cadernos, fechamento manual (somatória) das fichas de consumação, solicitação de pedidos ao bar e a cozinha realizados sem controle, favorecem com que falhas ocorram e que a gestão fique comprometida. O estoque não possui nenhum tipo de fluxo, sendo a contagem realizada diariamente para que não haja falta de produtos durante o período de funcionamento.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Pr="00205F90" w:rsidRDefault="00D348FB" w:rsidP="00F34058">
      <w:pPr>
        <w:jc w:val="both"/>
        <w:rPr>
          <w:rFonts w:ascii="Arial" w:hAnsi="Arial" w:cs="Arial"/>
          <w:sz w:val="26"/>
        </w:rPr>
      </w:pPr>
    </w:p>
    <w:p w:rsidR="00205F90" w:rsidRDefault="00205F90" w:rsidP="00F34058">
      <w:pPr>
        <w:jc w:val="both"/>
        <w:rPr>
          <w:rFonts w:ascii="Arial" w:hAnsi="Arial" w:cs="Arial"/>
          <w:b/>
          <w:sz w:val="26"/>
        </w:rPr>
      </w:pPr>
    </w:p>
    <w:p w:rsidR="000302E2" w:rsidRPr="00EA20D1" w:rsidRDefault="000302E2" w:rsidP="00F34058">
      <w:pPr>
        <w:jc w:val="both"/>
        <w:rPr>
          <w:rFonts w:ascii="Arial" w:hAnsi="Arial" w:cs="Arial"/>
          <w:b/>
          <w:sz w:val="26"/>
        </w:rPr>
      </w:pPr>
      <w:r w:rsidRPr="00EA20D1">
        <w:rPr>
          <w:rFonts w:ascii="Arial" w:hAnsi="Arial" w:cs="Arial"/>
          <w:b/>
          <w:sz w:val="26"/>
        </w:rPr>
        <w:t>DESENVOLVIMENTO</w:t>
      </w:r>
    </w:p>
    <w:p w:rsidR="00205F90" w:rsidRDefault="000302E2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ab/>
        <w:t>O presente projeto teve início no mês de agosto de 2015, após fechada a parceria com a organização cliente. Depois de algumas reuniões, foi acordado o desenvolvimento de um</w:t>
      </w:r>
      <w:r w:rsidR="00F6645B">
        <w:rPr>
          <w:rFonts w:ascii="Arial" w:hAnsi="Arial" w:cs="Arial"/>
          <w:sz w:val="26"/>
        </w:rPr>
        <w:t xml:space="preserve"> PDV (Ponto de Venda), que será demonstrado a seguir. Para melhor entendimento, este será dividido em gerências.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</w:p>
    <w:p w:rsidR="00F6645B" w:rsidRDefault="00F6645B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8F4894">
        <w:rPr>
          <w:rFonts w:ascii="Arial" w:hAnsi="Arial" w:cs="Arial"/>
          <w:b/>
          <w:sz w:val="26"/>
        </w:rPr>
        <w:t>Gerenciamento de Projeto</w:t>
      </w:r>
    </w:p>
    <w:p w:rsidR="00536DD3" w:rsidRPr="008F4894" w:rsidRDefault="00536DD3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requisitos</w:t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O desenvolvimento inicia-se de fato na coleta dos requisitos, ponto este que necessitou uma grande atenção, visto que não </w:t>
      </w:r>
      <w:r w:rsidRPr="00F65BDD">
        <w:rPr>
          <w:rFonts w:ascii="Arial" w:hAnsi="Arial" w:cs="Arial"/>
          <w:b/>
          <w:sz w:val="26"/>
        </w:rPr>
        <w:t>possuía</w:t>
      </w:r>
      <w:r>
        <w:rPr>
          <w:rFonts w:ascii="Arial" w:hAnsi="Arial" w:cs="Arial"/>
          <w:sz w:val="26"/>
        </w:rPr>
        <w:t xml:space="preserve"> experiência neste tipo de levantamento. A necessidade de abstração e retirada de informações substanciais foi um dos processos mais complexos durante o período do projeto.</w:t>
      </w:r>
    </w:p>
    <w:p w:rsidR="00F6645B" w:rsidRDefault="00105CB9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8F4894">
        <w:rPr>
          <w:rFonts w:ascii="Arial" w:hAnsi="Arial" w:cs="Arial"/>
          <w:sz w:val="26"/>
        </w:rPr>
        <w:t xml:space="preserve">Para esta fase foi utilizada a técnica de entrevistas, onde busca-se, através de um plano de entrevista, retirar informações de todos os </w:t>
      </w:r>
      <w:r w:rsidR="008F4894" w:rsidRPr="008F4894">
        <w:rPr>
          <w:rFonts w:ascii="Arial" w:hAnsi="Arial" w:cs="Arial"/>
          <w:i/>
          <w:sz w:val="26"/>
        </w:rPr>
        <w:t>stakeholders</w:t>
      </w:r>
      <w:r w:rsidR="008F4894">
        <w:rPr>
          <w:rFonts w:ascii="Arial" w:hAnsi="Arial" w:cs="Arial"/>
          <w:i/>
          <w:sz w:val="26"/>
        </w:rPr>
        <w:t xml:space="preserve"> </w:t>
      </w:r>
      <w:r w:rsidR="008F4894" w:rsidRPr="008F4894">
        <w:rPr>
          <w:rFonts w:ascii="Arial" w:hAnsi="Arial" w:cs="Arial"/>
          <w:sz w:val="26"/>
        </w:rPr>
        <w:t>(Partes interessadas)</w:t>
      </w:r>
      <w:r w:rsidR="008F4894">
        <w:rPr>
          <w:rFonts w:ascii="Arial" w:hAnsi="Arial" w:cs="Arial"/>
          <w:sz w:val="26"/>
        </w:rPr>
        <w:t xml:space="preserve">, 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</w:p>
    <w:p w:rsidR="008F4894" w:rsidRDefault="008F4894" w:rsidP="00F34058">
      <w:pPr>
        <w:jc w:val="both"/>
        <w:rPr>
          <w:rFonts w:ascii="Arial" w:hAnsi="Arial" w:cs="Arial"/>
          <w:color w:val="FF0000"/>
          <w:sz w:val="26"/>
        </w:rPr>
      </w:pPr>
      <w:r w:rsidRPr="008F4894">
        <w:rPr>
          <w:rFonts w:ascii="Arial" w:hAnsi="Arial" w:cs="Arial"/>
          <w:color w:val="FF0000"/>
          <w:sz w:val="26"/>
        </w:rPr>
        <w:t>INSERIR PLANO DE ENTREVISTA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color w:val="FF0000"/>
          <w:sz w:val="26"/>
        </w:rPr>
        <w:tab/>
      </w:r>
      <w:r w:rsidRPr="008F4894">
        <w:rPr>
          <w:rFonts w:ascii="Arial" w:hAnsi="Arial" w:cs="Arial"/>
          <w:sz w:val="26"/>
        </w:rPr>
        <w:t xml:space="preserve">Para </w:t>
      </w:r>
      <w:r>
        <w:rPr>
          <w:rFonts w:ascii="Arial" w:hAnsi="Arial" w:cs="Arial"/>
          <w:sz w:val="26"/>
        </w:rPr>
        <w:t>validação dos dados retirados, foi gerado um documento com um resumo total e entregue a gerência para análise e confirmação dos mesmos.</w:t>
      </w:r>
    </w:p>
    <w:p w:rsidR="00EA20D1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EA20D1">
        <w:rPr>
          <w:rFonts w:ascii="Arial" w:hAnsi="Arial" w:cs="Arial"/>
          <w:sz w:val="26"/>
        </w:rPr>
        <w:t xml:space="preserve">Um dos pontos que favoreceu o entendimento dos requisitos, foi o mapeamento dos processos locais. Para isto, </w:t>
      </w:r>
      <w:r w:rsidR="00EA20D1" w:rsidRPr="00F5012F">
        <w:rPr>
          <w:rFonts w:ascii="Arial" w:hAnsi="Arial" w:cs="Arial"/>
          <w:b/>
          <w:sz w:val="26"/>
        </w:rPr>
        <w:t>passei</w:t>
      </w:r>
      <w:r w:rsidR="00EA20D1">
        <w:rPr>
          <w:rFonts w:ascii="Arial" w:hAnsi="Arial" w:cs="Arial"/>
          <w:sz w:val="26"/>
        </w:rPr>
        <w:t xml:space="preserve"> 4 dias acompanhando o trabalho dos colabores do estabelecimento, esquem</w:t>
      </w:r>
      <w:r w:rsidR="00F65BDD">
        <w:rPr>
          <w:rFonts w:ascii="Arial" w:hAnsi="Arial" w:cs="Arial"/>
          <w:sz w:val="26"/>
        </w:rPr>
        <w:t xml:space="preserve">atizando passo-a-passo, desde </w:t>
      </w:r>
      <w:r w:rsidR="00EA20D1">
        <w:rPr>
          <w:rFonts w:ascii="Arial" w:hAnsi="Arial" w:cs="Arial"/>
          <w:sz w:val="26"/>
        </w:rPr>
        <w:t>a portaria, até o pagamento da consumação no momento da saída do cliente.</w:t>
      </w:r>
    </w:p>
    <w:p w:rsidR="00CD0986" w:rsidRDefault="00EA20D1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Com o completo entendimento dos requisitos do cliente piloto, foi o momento de partir para outros </w:t>
      </w:r>
      <w:r w:rsidRPr="00365A12">
        <w:rPr>
          <w:rFonts w:ascii="Arial" w:hAnsi="Arial" w:cs="Arial"/>
          <w:i/>
          <w:sz w:val="26"/>
        </w:rPr>
        <w:t>estabelecimentos</w:t>
      </w:r>
      <w:r>
        <w:rPr>
          <w:rFonts w:ascii="Arial" w:hAnsi="Arial" w:cs="Arial"/>
          <w:sz w:val="26"/>
        </w:rPr>
        <w:t xml:space="preserve">, </w:t>
      </w:r>
      <w:r w:rsidR="00F5012F">
        <w:rPr>
          <w:rFonts w:ascii="Arial" w:hAnsi="Arial" w:cs="Arial"/>
          <w:sz w:val="26"/>
        </w:rPr>
        <w:t xml:space="preserve">buscando informações pertinentes para que o desenvolvimento da aplicação possa atender a uma grande quantidade de </w:t>
      </w:r>
      <w:r w:rsidR="00F5012F" w:rsidRPr="00365A12">
        <w:rPr>
          <w:rFonts w:ascii="Arial" w:hAnsi="Arial" w:cs="Arial"/>
          <w:i/>
          <w:sz w:val="26"/>
        </w:rPr>
        <w:t>empreendimentos</w:t>
      </w:r>
      <w:r w:rsidR="00F5012F">
        <w:rPr>
          <w:rFonts w:ascii="Arial" w:hAnsi="Arial" w:cs="Arial"/>
          <w:sz w:val="26"/>
        </w:rPr>
        <w:t xml:space="preserve">. Um segundo </w:t>
      </w:r>
      <w:r w:rsidR="00F5012F" w:rsidRPr="00365A12">
        <w:rPr>
          <w:rFonts w:ascii="Arial" w:hAnsi="Arial" w:cs="Arial"/>
          <w:i/>
          <w:sz w:val="26"/>
        </w:rPr>
        <w:t>estabelecimento</w:t>
      </w:r>
      <w:r w:rsidR="00F5012F">
        <w:rPr>
          <w:rFonts w:ascii="Arial" w:hAnsi="Arial" w:cs="Arial"/>
          <w:sz w:val="26"/>
        </w:rPr>
        <w:t xml:space="preserve"> que apoiou o desenvolvimento foi o Jokers Pub, também em Curitiba, mas com o diferencial de já possuir um sistema para gestão. </w:t>
      </w:r>
    </w:p>
    <w:p w:rsidR="00EA20D1" w:rsidRDefault="00CD0986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Após algumas reuniões e acompanhamento dos processos igualmente feito no Hermes bar, pude notar que o formato de gerência é muito parecido</w:t>
      </w:r>
      <w:r w:rsidR="00536DD3">
        <w:rPr>
          <w:rFonts w:ascii="Arial" w:hAnsi="Arial" w:cs="Arial"/>
          <w:sz w:val="26"/>
        </w:rPr>
        <w:t xml:space="preserve"> em ambos os bares</w:t>
      </w:r>
      <w:r>
        <w:rPr>
          <w:rFonts w:ascii="Arial" w:hAnsi="Arial" w:cs="Arial"/>
          <w:sz w:val="26"/>
        </w:rPr>
        <w:t>, mudando pequenos aspectos, principalmente na forma em que os pedidos podem ser lançados.</w:t>
      </w:r>
    </w:p>
    <w:p w:rsidR="00D95644" w:rsidRDefault="00D95644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>Com todos os requisitos em mãos, tanto específicos (Hermes Bar), quanto genéricos (outros estabalecimentos), foi possível a estruturação do cronograma de desenvolvimento. Este cronograma possui todos os pontos relativos ao projeto, com fases, partes interessadas e também uma breve descrição</w:t>
      </w:r>
      <w:r w:rsidR="009411E5">
        <w:rPr>
          <w:rFonts w:ascii="Arial" w:hAnsi="Arial" w:cs="Arial"/>
          <w:sz w:val="26"/>
        </w:rPr>
        <w:t xml:space="preserve"> de cada fase</w:t>
      </w:r>
      <w:r>
        <w:rPr>
          <w:rFonts w:ascii="Arial" w:hAnsi="Arial" w:cs="Arial"/>
          <w:sz w:val="26"/>
        </w:rPr>
        <w:t xml:space="preserve">. </w:t>
      </w:r>
      <w:r w:rsidR="00C13069">
        <w:rPr>
          <w:rFonts w:ascii="Arial" w:hAnsi="Arial" w:cs="Arial"/>
          <w:sz w:val="26"/>
        </w:rPr>
        <w:t xml:space="preserve">Este documento foi assinado por todos os stakeholder para que o alinhamento continuasse de forma objetiva. </w:t>
      </w:r>
    </w:p>
    <w:p w:rsidR="00C13069" w:rsidRPr="00C13069" w:rsidRDefault="00C13069" w:rsidP="00CD0986">
      <w:pPr>
        <w:ind w:firstLine="708"/>
        <w:jc w:val="both"/>
        <w:rPr>
          <w:rFonts w:ascii="Arial" w:hAnsi="Arial" w:cs="Arial"/>
          <w:color w:val="FF0000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CRONOGRAMA DO PROJETO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 partir, a diagramação das partes interessadas, correlacionadas com suas áreas de atuação, também foi estruturado, visando manter uma coerência sobre as responsabilidades de cada um.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diagrama stakeholders</w:t>
      </w:r>
      <w:r>
        <w:rPr>
          <w:rFonts w:ascii="Arial" w:hAnsi="Arial" w:cs="Arial"/>
          <w:sz w:val="26"/>
        </w:rPr>
        <w:t xml:space="preserve"> </w:t>
      </w:r>
    </w:p>
    <w:p w:rsidR="00CD0986" w:rsidRDefault="00CD0986" w:rsidP="00CD0986">
      <w:pPr>
        <w:ind w:firstLine="708"/>
        <w:jc w:val="both"/>
        <w:rPr>
          <w:rFonts w:ascii="Arial" w:hAnsi="Arial" w:cs="Arial"/>
          <w:sz w:val="26"/>
        </w:rPr>
      </w:pPr>
    </w:p>
    <w:p w:rsidR="00536DD3" w:rsidRPr="002D30D6" w:rsidRDefault="00536DD3" w:rsidP="00536DD3">
      <w:pPr>
        <w:jc w:val="both"/>
        <w:rPr>
          <w:rFonts w:ascii="Arial" w:hAnsi="Arial" w:cs="Arial"/>
          <w:b/>
          <w:sz w:val="26"/>
        </w:rPr>
      </w:pPr>
    </w:p>
    <w:p w:rsidR="00536DD3" w:rsidRDefault="00536DD3" w:rsidP="00536DD3">
      <w:pPr>
        <w:jc w:val="both"/>
        <w:rPr>
          <w:rFonts w:ascii="Arial" w:hAnsi="Arial" w:cs="Arial"/>
          <w:b/>
          <w:sz w:val="26"/>
        </w:rPr>
      </w:pPr>
      <w:r w:rsidRPr="002D30D6">
        <w:rPr>
          <w:rFonts w:ascii="Arial" w:hAnsi="Arial" w:cs="Arial"/>
          <w:b/>
          <w:sz w:val="26"/>
        </w:rPr>
        <w:t>Gerenciamento de comunicação</w:t>
      </w:r>
    </w:p>
    <w:p w:rsidR="003F693B" w:rsidRPr="002D30D6" w:rsidRDefault="003F693B" w:rsidP="00536DD3">
      <w:pPr>
        <w:jc w:val="both"/>
        <w:rPr>
          <w:rFonts w:ascii="Arial" w:hAnsi="Arial" w:cs="Arial"/>
          <w:b/>
          <w:sz w:val="26"/>
        </w:rPr>
      </w:pPr>
    </w:p>
    <w:p w:rsidR="00CD0986" w:rsidRDefault="00536DD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Para realizar a comunic</w:t>
      </w:r>
      <w:r w:rsidR="002D30D6">
        <w:rPr>
          <w:rFonts w:ascii="Arial" w:hAnsi="Arial" w:cs="Arial"/>
          <w:sz w:val="26"/>
        </w:rPr>
        <w:t>ação com os stakeholders gerais</w:t>
      </w:r>
      <w:r>
        <w:rPr>
          <w:rFonts w:ascii="Arial" w:hAnsi="Arial" w:cs="Arial"/>
          <w:sz w:val="26"/>
        </w:rPr>
        <w:t xml:space="preserve"> foi acertado a utilização de e-mail como processo principal, visando manter armazenado todas as conversas e informações ali passadas. Mas também foi utilizado meio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 de comunicaç</w:t>
      </w:r>
      <w:r w:rsidR="00114403">
        <w:rPr>
          <w:rFonts w:ascii="Arial" w:hAnsi="Arial" w:cs="Arial"/>
          <w:sz w:val="26"/>
        </w:rPr>
        <w:t>ões secundário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, como Skype para realizar conferências, este com menor </w:t>
      </w:r>
      <w:r w:rsidR="002D30D6">
        <w:rPr>
          <w:rFonts w:ascii="Arial" w:hAnsi="Arial" w:cs="Arial"/>
          <w:sz w:val="26"/>
        </w:rPr>
        <w:t>intensidade e Whatsapp visando uma rápida e breve troca de informações.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Reuniões presenciais também foram realizadas, principalmente com a orientação deste, foram realizadas, 5 no total. Onde pude demonstrar e receber encaminhamentos sobre o andamento da aplicação e os documentos criados para embasar o projeto.</w:t>
      </w:r>
    </w:p>
    <w:p w:rsidR="00114403" w:rsidRDefault="00114403" w:rsidP="00F34058">
      <w:pPr>
        <w:jc w:val="both"/>
        <w:rPr>
          <w:rFonts w:ascii="Arial" w:hAnsi="Arial" w:cs="Arial"/>
          <w:sz w:val="26"/>
        </w:rPr>
      </w:pPr>
    </w:p>
    <w:p w:rsidR="00114403" w:rsidRDefault="0011440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5012F" w:rsidRPr="008F4894" w:rsidRDefault="00F5012F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</w:p>
    <w:sectPr w:rsidR="00F6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F3C" w:rsidRDefault="00C43F3C" w:rsidP="00D348FB">
      <w:pPr>
        <w:spacing w:after="0" w:line="240" w:lineRule="auto"/>
      </w:pPr>
      <w:r>
        <w:separator/>
      </w:r>
    </w:p>
  </w:endnote>
  <w:endnote w:type="continuationSeparator" w:id="0">
    <w:p w:rsidR="00C43F3C" w:rsidRDefault="00C43F3C" w:rsidP="00D3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F3C" w:rsidRDefault="00C43F3C" w:rsidP="00D348FB">
      <w:pPr>
        <w:spacing w:after="0" w:line="240" w:lineRule="auto"/>
      </w:pPr>
      <w:r>
        <w:separator/>
      </w:r>
    </w:p>
  </w:footnote>
  <w:footnote w:type="continuationSeparator" w:id="0">
    <w:p w:rsidR="00C43F3C" w:rsidRDefault="00C43F3C" w:rsidP="00D34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955D8"/>
    <w:multiLevelType w:val="multilevel"/>
    <w:tmpl w:val="000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9197D"/>
    <w:multiLevelType w:val="hybridMultilevel"/>
    <w:tmpl w:val="32A8A18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CE70EF"/>
    <w:multiLevelType w:val="multilevel"/>
    <w:tmpl w:val="89DA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4622D9"/>
    <w:multiLevelType w:val="multilevel"/>
    <w:tmpl w:val="31C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52154A"/>
    <w:multiLevelType w:val="hybridMultilevel"/>
    <w:tmpl w:val="D24683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4"/>
    <w:rsid w:val="000150E0"/>
    <w:rsid w:val="000302E2"/>
    <w:rsid w:val="000A3488"/>
    <w:rsid w:val="00105CB9"/>
    <w:rsid w:val="00114403"/>
    <w:rsid w:val="00193726"/>
    <w:rsid w:val="00197BC9"/>
    <w:rsid w:val="001C6BF7"/>
    <w:rsid w:val="00205F90"/>
    <w:rsid w:val="002B7098"/>
    <w:rsid w:val="002D30D6"/>
    <w:rsid w:val="00324DC7"/>
    <w:rsid w:val="00342782"/>
    <w:rsid w:val="00365A12"/>
    <w:rsid w:val="00385619"/>
    <w:rsid w:val="00385772"/>
    <w:rsid w:val="003F693B"/>
    <w:rsid w:val="00425774"/>
    <w:rsid w:val="00483B3E"/>
    <w:rsid w:val="00483D99"/>
    <w:rsid w:val="00505533"/>
    <w:rsid w:val="00532CBA"/>
    <w:rsid w:val="00536DD3"/>
    <w:rsid w:val="00570F56"/>
    <w:rsid w:val="00573A6D"/>
    <w:rsid w:val="005A1E2E"/>
    <w:rsid w:val="007479AA"/>
    <w:rsid w:val="007D09F5"/>
    <w:rsid w:val="00887F54"/>
    <w:rsid w:val="008F4894"/>
    <w:rsid w:val="009411E5"/>
    <w:rsid w:val="00A143D1"/>
    <w:rsid w:val="00AB27CA"/>
    <w:rsid w:val="00B60834"/>
    <w:rsid w:val="00B76538"/>
    <w:rsid w:val="00C13069"/>
    <w:rsid w:val="00C43F3C"/>
    <w:rsid w:val="00C74171"/>
    <w:rsid w:val="00CD0986"/>
    <w:rsid w:val="00D01F56"/>
    <w:rsid w:val="00D348FB"/>
    <w:rsid w:val="00D95644"/>
    <w:rsid w:val="00DD7030"/>
    <w:rsid w:val="00E03EBA"/>
    <w:rsid w:val="00E321C6"/>
    <w:rsid w:val="00E4699B"/>
    <w:rsid w:val="00EA1204"/>
    <w:rsid w:val="00EA20D1"/>
    <w:rsid w:val="00F34058"/>
    <w:rsid w:val="00F5012F"/>
    <w:rsid w:val="00F65BDD"/>
    <w:rsid w:val="00F6645B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F7C-3723-4819-92C4-5FAB3D5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0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4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48FB"/>
  </w:style>
  <w:style w:type="paragraph" w:styleId="Rodap">
    <w:name w:val="footer"/>
    <w:basedOn w:val="Normal"/>
    <w:link w:val="RodapChar"/>
    <w:uiPriority w:val="99"/>
    <w:unhideWhenUsed/>
    <w:rsid w:val="00D34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8FB"/>
  </w:style>
  <w:style w:type="paragraph" w:styleId="NormalWeb">
    <w:name w:val="Normal (Web)"/>
    <w:basedOn w:val="Normal"/>
    <w:uiPriority w:val="99"/>
    <w:semiHidden/>
    <w:unhideWhenUsed/>
    <w:rsid w:val="00AB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27CA"/>
    <w:rPr>
      <w:b/>
      <w:bCs/>
    </w:rPr>
  </w:style>
  <w:style w:type="character" w:customStyle="1" w:styleId="apple-converted-space">
    <w:name w:val="apple-converted-space"/>
    <w:basedOn w:val="Fontepargpadro"/>
    <w:rsid w:val="00AB27CA"/>
  </w:style>
  <w:style w:type="character" w:styleId="Hyperlink">
    <w:name w:val="Hyperlink"/>
    <w:basedOn w:val="Fontepargpadro"/>
    <w:uiPriority w:val="99"/>
    <w:semiHidden/>
    <w:unhideWhenUsed/>
    <w:rsid w:val="00AB27C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B2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333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urso/introducao-ao-windows-communication-fundations/314" TargetMode="External"/><Relationship Id="rId13" Type="http://schemas.openxmlformats.org/officeDocument/2006/relationships/hyperlink" Target="https://pt.wikipedia.org/wiki/Modelo_em_tr%C3%AAs_camadas" TargetMode="External"/><Relationship Id="rId18" Type="http://schemas.openxmlformats.org/officeDocument/2006/relationships/hyperlink" Target="https://pt.wikipedia.org/wiki/Middleware" TargetMode="External"/><Relationship Id="rId26" Type="http://schemas.openxmlformats.org/officeDocument/2006/relationships/hyperlink" Target="https://pt.wikipedia.org/wiki/Hipertex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RM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Arquitetura_de_computadores" TargetMode="External"/><Relationship Id="rId17" Type="http://schemas.openxmlformats.org/officeDocument/2006/relationships/hyperlink" Target="https://pt.wikipedia.org/wiki/Servidor" TargetMode="External"/><Relationship Id="rId25" Type="http://schemas.openxmlformats.org/officeDocument/2006/relationships/hyperlink" Target="https://pt.wikipedia.org/wiki/Interne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Banco_de_dados" TargetMode="External"/><Relationship Id="rId20" Type="http://schemas.openxmlformats.org/officeDocument/2006/relationships/hyperlink" Target="https://pt.wikipedia.org/wiki/Web_Services" TargetMode="External"/><Relationship Id="rId29" Type="http://schemas.openxmlformats.org/officeDocument/2006/relationships/hyperlink" Target="https://pt.wikipedia.org/wiki/P%C3%A1gina_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Rede_de_computadores" TargetMode="External"/><Relationship Id="rId24" Type="http://schemas.openxmlformats.org/officeDocument/2006/relationships/hyperlink" Target="https://pt.wikipedia.org/wiki/Hiperm%C3%ADdi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Usu%C3%A1rio" TargetMode="External"/><Relationship Id="rId23" Type="http://schemas.openxmlformats.org/officeDocument/2006/relationships/hyperlink" Target="https://pt.wikipedia.org/wiki/L%C3%ADngua_portuguesa" TargetMode="External"/><Relationship Id="rId28" Type="http://schemas.openxmlformats.org/officeDocument/2006/relationships/hyperlink" Target="https://pt.wikipedia.org/wiki/Navegador_(inform%C3%A1tica)" TargetMode="External"/><Relationship Id="rId10" Type="http://schemas.openxmlformats.org/officeDocument/2006/relationships/hyperlink" Target="https://pt.wikipedia.org/wiki/Computador" TargetMode="External"/><Relationship Id="rId19" Type="http://schemas.openxmlformats.org/officeDocument/2006/relationships/hyperlink" Target="https://pt.wikipedia.org/wiki/CORBA" TargetMode="External"/><Relationship Id="rId31" Type="http://schemas.openxmlformats.org/officeDocument/2006/relationships/hyperlink" Target="https://pt.wikipedia.org/wiki/Hiperliga%C3%A7%C3%A3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Aplicativo" TargetMode="External"/><Relationship Id="rId14" Type="http://schemas.openxmlformats.org/officeDocument/2006/relationships/hyperlink" Target="https://pt.wikipedia.org/wiki/Interface" TargetMode="External"/><Relationship Id="rId22" Type="http://schemas.openxmlformats.org/officeDocument/2006/relationships/hyperlink" Target="https://pt.wikipedia.org/wiki/L%C3%ADngua_inglesa" TargetMode="External"/><Relationship Id="rId27" Type="http://schemas.openxmlformats.org/officeDocument/2006/relationships/hyperlink" Target="https://pt.wikipedia.org/wiki/Programa_de_computador" TargetMode="External"/><Relationship Id="rId30" Type="http://schemas.openxmlformats.org/officeDocument/2006/relationships/hyperlink" Target="https://pt.wikipedia.org/wiki/Servidor_we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FD18-CB80-42BE-9497-0810F5C03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2775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Giuliano</cp:lastModifiedBy>
  <cp:revision>26</cp:revision>
  <dcterms:created xsi:type="dcterms:W3CDTF">2015-04-11T20:34:00Z</dcterms:created>
  <dcterms:modified xsi:type="dcterms:W3CDTF">2015-09-15T01:05:00Z</dcterms:modified>
</cp:coreProperties>
</file>