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bookmarkStart w:colFirst="0" w:colLast="0" w:name="_heading=h.fgm3dmjcygeg" w:id="0"/>
      <w:bookmarkEnd w:id="0"/>
      <w:r w:rsidDel="00000000" w:rsidR="00000000" w:rsidRPr="00000000">
        <w:rPr>
          <w:vertAlign w:val="baseline"/>
          <w:rtl w:val="0"/>
        </w:rPr>
        <w:t xml:space="preserve">Script para Conversão de Reunião ou Consulta Paga Mensagem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***(melhor áudio)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aa8s0tmblrki" w:id="1"/>
      <w:bookmarkEnd w:id="1"/>
      <w:r w:rsidDel="00000000" w:rsidR="00000000" w:rsidRPr="00000000">
        <w:rPr>
          <w:rtl w:val="0"/>
        </w:rPr>
        <w:t xml:space="preserve">(1º Passo) Induzir o Prospect a tomar uma atitude (consulta ou reunião)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br w:type="textWrapping"/>
        <w:t xml:space="preserve">Fulano, dentro as possibilidades, existe o caminho X que tem as vantagens (A;B;C) e as desvantagens (1;2;3) e para identificar que ele é o melhor eu preciso analisar isso, isso e isso… (ou esse e esse e esse documento)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Olha, no atual cenário que você me contou até agora, é muito provável que você precise da medida X. E é importante que você tome uma medida agora por conta disso, disso e disso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 seu caso demanda uma atitude e existem 2 possibilidades: 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Eu poderia mandar por aqui mesmo um direcionamento superficial sem analisar profundamente o seu caso e os documentos envolvidos, mas como você deve estar com bastante dúvidas, não vai te ajudar ou…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 segunda forma, que é como meu escritório trabalha, porque é como os bons advogados fazem e funciona assim: marcamos em tal dia, em tal horário, Nesse horário você virá aqui e embora você já tenha feito um resumo do seu caso, eu irei analisá-lo do zero, explicar as consequências de não tomar alguma medida, dar minha opinião de advogado especialista sobre qual a melhor estratégia e caminho para conseguir ISSO; ISSO E ISSO (o que você quer) e te informar quanto o meu escritório (ou EU) cobra(o) para atuar no seu caso.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u w:val="none"/>
          <w:shd w:fill="ffec98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u w:val="none"/>
          <w:shd w:fill="ffec98" w:val="clear"/>
          <w:vertAlign w:val="baseline"/>
          <w:rtl w:val="0"/>
        </w:rPr>
        <w:t xml:space="preserve">-&gt;EM CASO DE COBRANÇA CONSULTA: Por dedicar já tantas horas estudando o seu caso, especificamente te direcionando e tirando todas as suas dúvidas, para você sair do escritório com a convicção de que tomou a decisão certa (para você sair mais tranquilo), é cobrado o valor de 350 reais a consulta.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2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bookmarkStart w:colFirst="0" w:colLast="0" w:name="_heading=h.uvxxtxubb1xo" w:id="2"/>
      <w:bookmarkEnd w:id="2"/>
      <w:r w:rsidDel="00000000" w:rsidR="00000000" w:rsidRPr="00000000">
        <w:rPr>
          <w:vertAlign w:val="baseline"/>
          <w:rtl w:val="0"/>
        </w:rPr>
        <w:t xml:space="preserve">(2º Passo) Gatilho da urgência com disponibilidade: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 único horário que eu tenho disponível nessa semana é amanhã às 17h.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vertAlign w:val="baseline"/>
        </w:rPr>
      </w:pPr>
      <w:bookmarkStart w:colFirst="0" w:colLast="0" w:name="_heading=h.eno9pgtpgbbm" w:id="3"/>
      <w:bookmarkEnd w:id="3"/>
      <w:r w:rsidDel="00000000" w:rsidR="00000000" w:rsidRPr="00000000">
        <w:rPr>
          <w:vertAlign w:val="baseline"/>
          <w:rtl w:val="0"/>
        </w:rPr>
        <w:t xml:space="preserve">(3º Passo) ARREMATE: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Preciso que me envie uma resposta até XX minutos (ou até tal hora) para eu priorizar o seu atendimento (amanhã) e separar esse horário na minha agenda.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Posso confirmar?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1"/>
        <w:rPr>
          <w:vertAlign w:val="baseline"/>
        </w:rPr>
      </w:pPr>
      <w:bookmarkStart w:colFirst="0" w:colLast="0" w:name="_heading=h.hzwe4qom3khn" w:id="4"/>
      <w:bookmarkEnd w:id="4"/>
      <w:r w:rsidDel="00000000" w:rsidR="00000000" w:rsidRPr="00000000">
        <w:rPr>
          <w:vertAlign w:val="baseline"/>
          <w:rtl w:val="0"/>
        </w:rPr>
        <w:t xml:space="preserve">Script Mensagens (Lead não agendou consulta/reunião)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Comando: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/naoagendou1</w:t>
      </w:r>
    </w:p>
    <w:p w:rsidR="00000000" w:rsidDel="00000000" w:rsidP="00000000" w:rsidRDefault="00000000" w:rsidRPr="00000000" w14:paraId="0000001E">
      <w:pPr>
        <w:pStyle w:val="Heading2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bookmarkStart w:colFirst="0" w:colLast="0" w:name="_heading=h.1lgcttyvui70" w:id="5"/>
      <w:bookmarkEnd w:id="5"/>
      <w:r w:rsidDel="00000000" w:rsidR="00000000" w:rsidRPr="00000000">
        <w:rPr>
          <w:vertAlign w:val="baseline"/>
          <w:rtl w:val="0"/>
        </w:rPr>
        <w:t xml:space="preserve">Mensagem 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Olá Fulano, tudo bem?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Enviamos a opção de agendamento e não </w:t>
      </w:r>
      <w:r w:rsidDel="00000000" w:rsidR="00000000" w:rsidRPr="00000000">
        <w:rPr>
          <w:i w:val="1"/>
          <w:color w:val="212529"/>
          <w:sz w:val="26"/>
          <w:szCs w:val="26"/>
          <w:highlight w:val="white"/>
          <w:rtl w:val="0"/>
        </w:rPr>
        <w:t xml:space="preserve">obtivemos resposta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Estou passando aqui para saber se ficou alguma dúvida e se há algo a mais que possamos ajudá-lo(a)?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Advogado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0"/>
          <w:szCs w:val="30"/>
          <w:u w:val="none"/>
          <w:shd w:fill="f3c68e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Comando: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 /naoagendou2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0"/>
          <w:szCs w:val="30"/>
          <w:u w:val="none"/>
          <w:shd w:fill="f3c68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1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bookmarkStart w:colFirst="0" w:colLast="0" w:name="_heading=h.wvung41wlbfq" w:id="6"/>
      <w:bookmarkEnd w:id="6"/>
      <w:r w:rsidDel="00000000" w:rsidR="00000000" w:rsidRPr="00000000">
        <w:rPr>
          <w:vertAlign w:val="baseline"/>
          <w:rtl w:val="0"/>
        </w:rPr>
        <w:t xml:space="preserve">Mensagem 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Olá Fulano, como vai?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Estou tentando falar com você, mas não tenho obtido resposta. Entendo que você deve estar sem tempo, por isso não deu prosseguimento ao seu caso.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Caso você esteja sem agenda para uma conversa nos próximos dias, peço que me avise qual é o melhor modo de progredirmos no assunto do seu interesse.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Obrigado.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Advogado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Comando: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/naoagendou3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vertAlign w:val="baseline"/>
        </w:rPr>
      </w:pPr>
      <w:bookmarkStart w:colFirst="0" w:colLast="0" w:name="_heading=h.hkd661hh5eob" w:id="7"/>
      <w:bookmarkEnd w:id="7"/>
      <w:r w:rsidDel="00000000" w:rsidR="00000000" w:rsidRPr="00000000">
        <w:rPr>
          <w:vertAlign w:val="baseline"/>
          <w:rtl w:val="0"/>
        </w:rPr>
        <w:t xml:space="preserve">Mensagem 03: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Olá Fulano,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Estou tentando falar com você, mas não obtive sucesso.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Não sei se você não está lendo minhas mensagens ou se está sem tempo para me responder.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De qualquer modo, *essa é a minha última tentativa de conversar com você*.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_Caso seja do seu interesse conversar sobre como podemos te ajudar, me responda essa mensagem com um "ok" até as XX horas._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Abraços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br w:type="textWrapping"/>
        <w:t xml:space="preserve">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529"/>
          <w:sz w:val="26"/>
          <w:szCs w:val="26"/>
          <w:highlight w:val="white"/>
          <w:u w:val="none"/>
          <w:vertAlign w:val="baseline"/>
          <w:rtl w:val="0"/>
        </w:rPr>
        <w:t xml:space="preserve">Advogado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12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Helvetica Neue" w:cs="Helvetica Neue" w:eastAsia="Helvetica Neue" w:hAnsi="Helvetica Neue"/>
      </w:rPr>
      <w:drawing>
        <wp:inline distB="114300" distT="114300" distL="114300" distR="114300">
          <wp:extent cx="241935" cy="287583"/>
          <wp:effectExtent b="0" l="0" r="0" t="0"/>
          <wp:docPr id="10737418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35" cy="2875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4"/>
        <w:szCs w:val="24"/>
        <w:lang w:val="pt-P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4" w:sz="0" w:val="none"/>
        <w:left w:color="auto" w:space="4" w:sz="0" w:val="none"/>
        <w:bottom w:color="auto" w:space="4" w:sz="0" w:val="none"/>
        <w:right w:color="auto" w:space="4" w:sz="0" w:val="none"/>
      </w:pBdr>
      <w:shd w:fill="c9daf8" w:val="clear"/>
    </w:pPr>
    <w:rPr>
      <w:rFonts w:ascii="Helvetica Neue" w:cs="Helvetica Neue" w:eastAsia="Helvetica Neue" w:hAnsi="Helvetica Neue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ff" w:space="4" w:sz="12" w:val="single"/>
      </w:pBdr>
      <w:spacing w:after="120" w:before="480" w:line="276" w:lineRule="auto"/>
    </w:pPr>
    <w:rPr>
      <w:rFonts w:ascii="Helvetica Neue" w:cs="Helvetica Neue" w:eastAsia="Helvetica Neue" w:hAnsi="Helvetica Neue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4" w:sz="0" w:val="none"/>
        <w:left w:color="auto" w:space="4" w:sz="0" w:val="none"/>
        <w:bottom w:color="auto" w:space="4" w:sz="0" w:val="none"/>
        <w:right w:color="auto" w:space="4" w:sz="0" w:val="none"/>
      </w:pBdr>
      <w:shd w:fill="c9daf8" w:val="clear"/>
    </w:pPr>
    <w:rPr>
      <w:rFonts w:ascii="Helvetica Neue" w:cs="Helvetica Neue" w:eastAsia="Helvetica Neue" w:hAnsi="Helvetica Neue"/>
      <w:b w:val="1"/>
      <w:sz w:val="40"/>
      <w:szCs w:val="40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Subtítulo">
    <w:name w:val="Subtítulo"/>
    <w:next w:val="Corpo A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shd w:color="auto" w:fill="auto" w:val="nil"/>
      <w:vertAlign w:val="baseline"/>
      <w:lang w:val="pt-PT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Jw3uvpTszt0IZxLsPlKoqEKGow==">CgMxLjAyDmguZmdtM2RtamN5Z2VnMg5oLmFhOHMwdG1ibHJraTIOaC51dnh4dHh1YmIxeG8yDmguZW5vOXBndHBnYmJtMg5oLmh6d2U0cW9tM2tobjIOaC4xbGdjdHR5dnVpNzAyDmgud3Z1bmc0MXdsYmZxMg5oLmhrZDY2MWhoNWVvYjgAciExc0lRa1ppejFGclR5cXBNa0xmM2dza2RCaDZuNjhqWEo=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