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Olá,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 bem contigo?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Prazer!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Faço parte da Metha Jurídica, um hub de comunicação, marketing jurídico e tecnologia especializado em advogados. O nosso objetivo é dobrar o seu faturamento fazendo você vender todos os dias através do WhatsApp e se destacar entre os maiores escritórios do seu Estado através de uma estrutura profissional, robusta e de alto padrão.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Gostaria de compartilhar uma oportunidade única com você, especialmente desenvolvida para advogados que já entendem a importância do marketing jurídico e buscam uma abordagem inovadora e eficiente.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especialistas em implementar um departamento de marketing jurídico personalizado para sua advocacia. Em vez de pagar mensalmente a uma agência ou gestor de tráfego, oferecemos uma solução mais funcional: uma equipe completa dedicada a você por 120 dias para estabelecer seu próprio departamento de marketing</w:t>
      </w:r>
      <w:r w:rsidDel="00000000" w:rsidR="00000000" w:rsidRPr="00000000">
        <w:rPr>
          <w:rtl w:val="0"/>
        </w:rPr>
        <w:t xml:space="preserve">, vendas, tecnologia e comunicação (branding).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projeto único tem duração de 120 dias, onde implementamos um setor completo de marketing, comunicação e tecnologia dentro do seu escritório. Este setor é independente, autossustentável e personalizado para suas necessidades específicas. Validado pelos principais escritórios do país, garante resultados quantitativos e qualitativos baseados em dados reais. Assim, você terá algo que te entrega resultados, sem gastar desnecessariamente todo mês ou passar estresse com agências, profissionais amadores ou fazendo você mesmo (a).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*Por que optar por nossa abordagem, em vez de investir em agências genéricas, fazer você mesmo ou pagar um gestor?*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_É melhor pois você terá as seguintes vantagens._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☑️ Independente e Auto-sustentável: É só você injetar verba (por saldo na conta). Não depende de profissionais externos.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☑️ Validada e Personalizada: Desenhada exclusivamente para seu escritório, baseada em metodologia validada pelos maiores do país.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☑️ Inteligente: Projetada para gerar resultados sólidos todos os dias com performance em conformidade com o provimento 205/2021 da OAB.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☑️ Autoridade: Você tenha tudo que precisa para se posicionar como um escritório e se destacar entre os maiores como site de altissíma qualidade, estrutura de tráfego de alta qualidade que trás leads qualificados, script de atendimento validado, e-mail corporativo (empresarial), assinatura de e-mail, automação de WhatsApp, papel timbrado personalizado e muito mais!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agendar uma ligação rápida de 30 minutinhos amanhã para batermos um papo *sem compromisso* sobre sua trajetória e como é possível dobrar seu faturamento? Temos horário das 10h30 às 21h00.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Aproveito e te mostro ao vivo os resultados dos nossos clientes.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dessas ligações rápidas é para esclarecer suas dúvidas e também podemos elaborar um plano de ação para você dobrar seu faturamento no segundo semestre, *tudo sem compromisso*.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 sentido para você essa oportunidade?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Ainda mais, porque faltam menos de 120 dias para o recesso forense onde os advogados irão parar, mas a necessidade dos clientes em contratar advogado, irá aumentar por conta do fim do ano (na grande parte das áreas de atuação, trabalhista, família, tributário, empresarial, previdenciário etc).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