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Dash Bootstrap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Getting Started: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dash-bootstrap-components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conda install -c conda-forge dash-bootstrap-components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a stylesheet to your Dash app and include Bootstrap Component in your app layout, like below: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using .py file: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dash_bootstrap_components as dbc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dash_html_components as 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 = dash.Dash(__name__, external_stylesheets=[dbc.themes.BOOTSTRAP])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app.layout = html.Div(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   dbc.Button("Success", color="success", className="mr-1")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   app.run_server()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using .ipynb (jupyterDash using Jupyter</w:t>
      </w:r>
      <w:r w:rsidDel="00000000" w:rsidR="00000000" w:rsidRPr="00000000">
        <w:rPr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  <w:rtl w:val="0"/>
        </w:rPr>
        <w:t xml:space="preserve">from jupyter_dash import JupyterDash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dash_bootstrap_components as dbc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dash_html_components as 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  <w:rtl w:val="0"/>
        </w:rPr>
        <w:t xml:space="preserve">JupyterDash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(__name__, external_stylesheets=[dbc.themes.BOOTSTRAP])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app.layout = html.Div(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   [dbc.Button("Success", color="success", className="mr-1")]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  <w:rtl w:val="0"/>
        </w:rPr>
        <w:t xml:space="preserve">app.run_server(mode='inline')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Themes: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Defulat theme: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https://www.bootstrapcdn.com/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8"/>
          <w:szCs w:val="28"/>
          <w:rtl w:val="0"/>
        </w:rPr>
        <w:t xml:space="preserve">Other Themes: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https://bootswatch.com/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prefer to have the theme file locally because you want to make changes to it or have a firewall, do this: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a theme in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https://bootswatch.com/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upper right tab and click on bootstrap.min.css to download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your downloaded css file inside your assets folder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you can run your app without defining external_stylesheets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Layout Introduction: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Columns go inside Rows, so define Rows first!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column width (page always has 12 columns):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Columns will expand to fit space on page if width is not defined.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 means ¼ of a page;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=6 means ½ of a page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also has a dictionary of key-value: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=1…12, True, ‘auto’;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offset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=1…12;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=1…12, ‘first’, ‘last’;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also control width for screen sizes: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xl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lg=9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 means that for ‘large’ or bigger screens, the component would take 9 columns (3/4 of screen). But if we also 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width=3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, when screen is smaller than ‘large’, the component would take 3 columns (1/4 of screen)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Quattrocento Sans" w:cs="Quattrocento Sans" w:eastAsia="Quattrocento Sans" w:hAnsi="Quattrocento San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8"/>
          <w:szCs w:val="28"/>
          <w:highlight w:val="white"/>
          <w:rtl w:val="0"/>
        </w:rPr>
        <w:t xml:space="preserve"> --------------------------------------------------------------------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If this was helpful…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My goal is to make this a sustainable project for myself and my viewers, so if you appreciate my channel and are able support its existence, I would be grateful to you.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yellow"/>
          <w:rtl w:val="0"/>
        </w:rPr>
        <w:t xml:space="preserve">Become my supporter at:</w:t>
      </w:r>
      <w:hyperlink r:id="rId10">
        <w:r w:rsidDel="00000000" w:rsidR="00000000" w:rsidRPr="00000000">
          <w:rPr>
            <w:color w:val="212529"/>
            <w:sz w:val="24"/>
            <w:szCs w:val="24"/>
            <w:highlight w:val="yellow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https://www.patreon.com/charmingdata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B20B6"/>
    <w:pPr>
      <w:ind w:left="720"/>
      <w:contextualSpacing w:val="1"/>
    </w:pPr>
  </w:style>
  <w:style w:type="character" w:styleId="hljs-keyword" w:customStyle="1">
    <w:name w:val="hljs-keyword"/>
    <w:basedOn w:val="DefaultParagraphFont"/>
    <w:rsid w:val="00731B2E"/>
  </w:style>
  <w:style w:type="character" w:styleId="hljs-string" w:customStyle="1">
    <w:name w:val="hljs-string"/>
    <w:basedOn w:val="DefaultParagraphFont"/>
    <w:rsid w:val="00731B2E"/>
  </w:style>
  <w:style w:type="character" w:styleId="Hyperlink">
    <w:name w:val="Hyperlink"/>
    <w:basedOn w:val="DefaultParagraphFont"/>
    <w:uiPriority w:val="99"/>
    <w:semiHidden w:val="1"/>
    <w:unhideWhenUsed w:val="1"/>
    <w:rsid w:val="004720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002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32767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atreon.com/charmingdata" TargetMode="External"/><Relationship Id="rId10" Type="http://schemas.openxmlformats.org/officeDocument/2006/relationships/hyperlink" Target="https://www.patreon.com/charmingdata" TargetMode="External"/><Relationship Id="rId9" Type="http://schemas.openxmlformats.org/officeDocument/2006/relationships/hyperlink" Target="https://bootswatch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ootstrapcdn.com/" TargetMode="External"/><Relationship Id="rId8" Type="http://schemas.openxmlformats.org/officeDocument/2006/relationships/hyperlink" Target="https://bootswatc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0btU317VLpdZDEsteC3dmbmYg==">AMUW2mXVCJV5UXG+m8AddHcUMcNR7p4IOUtxHytd2ddaN3ZqkYwtkWjhfQ2opA31SqaS2CDxE2G88HUqH/JyXI7bUwHNzUWrk3rxj70tUkSn0kKRkoKwNjM=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2020-07-20T20:25:00Z</dcterms:created>
  <dc:creator>adam schroeder</dc:creator>
</cp:coreProperties>
</file>