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3771D" w14:textId="19EA39C8" w:rsidR="00826561" w:rsidRDefault="00C264C5" w:rsidP="00C264C5">
      <w:pPr>
        <w:pStyle w:val="Titolo1"/>
      </w:pPr>
      <w:r>
        <w:t>Sprint 3 – Prepare</w:t>
      </w:r>
    </w:p>
    <w:p w14:paraId="49B76A59" w14:textId="1C77B71E" w:rsidR="003405A1" w:rsidRDefault="003405A1" w:rsidP="003405A1"/>
    <w:p w14:paraId="37B8CB1F" w14:textId="0AC6982A" w:rsidR="003405A1" w:rsidRDefault="009200AB" w:rsidP="003405A1">
      <w:pPr>
        <w:rPr>
          <w:rFonts w:cstheme="minorHAnsi"/>
        </w:rPr>
      </w:pPr>
      <w:r>
        <w:t xml:space="preserve">La Prepare è il task che permette di </w:t>
      </w:r>
      <w:r>
        <w:rPr>
          <w:rFonts w:cstheme="minorHAnsi"/>
        </w:rPr>
        <w:t xml:space="preserve">ordinare al robot di </w:t>
      </w:r>
      <w:r w:rsidRPr="00137374">
        <w:rPr>
          <w:rFonts w:cstheme="minorHAnsi"/>
        </w:rPr>
        <w:t>preparare la stanza per il buffet</w:t>
      </w:r>
      <w:r>
        <w:rPr>
          <w:rFonts w:cstheme="minorHAnsi"/>
        </w:rPr>
        <w:t>, ovvero</w:t>
      </w:r>
      <w:r w:rsidRPr="00137374">
        <w:rPr>
          <w:rFonts w:cstheme="minorHAnsi"/>
        </w:rPr>
        <w:t xml:space="preserve"> prendere le stoviglie </w:t>
      </w:r>
      <w:r>
        <w:rPr>
          <w:rFonts w:cstheme="minorHAnsi"/>
        </w:rPr>
        <w:t xml:space="preserve">dalla dispensa </w:t>
      </w:r>
      <w:r w:rsidRPr="00137374">
        <w:rPr>
          <w:rFonts w:cstheme="minorHAnsi"/>
        </w:rPr>
        <w:t xml:space="preserve">e il cibo </w:t>
      </w:r>
      <w:r>
        <w:rPr>
          <w:rFonts w:cstheme="minorHAnsi"/>
        </w:rPr>
        <w:t xml:space="preserve">dal frigo </w:t>
      </w:r>
      <w:r w:rsidRPr="00137374">
        <w:rPr>
          <w:rFonts w:cstheme="minorHAnsi"/>
        </w:rPr>
        <w:t>e posizionarli sul tavolo</w:t>
      </w:r>
      <w:r>
        <w:rPr>
          <w:rFonts w:cstheme="minorHAnsi"/>
        </w:rPr>
        <w:t xml:space="preserve"> (la lista di stoviglie</w:t>
      </w:r>
      <w:r w:rsidR="0020337B">
        <w:rPr>
          <w:rFonts w:cstheme="minorHAnsi"/>
        </w:rPr>
        <w:t xml:space="preserve"> e cibo</w:t>
      </w:r>
      <w:r>
        <w:rPr>
          <w:rFonts w:cstheme="minorHAnsi"/>
        </w:rPr>
        <w:t xml:space="preserve"> è predeterminata e</w:t>
      </w:r>
      <w:r w:rsidR="0020337B">
        <w:rPr>
          <w:rFonts w:cstheme="minorHAnsi"/>
        </w:rPr>
        <w:t xml:space="preserve"> si considera precaricata sul robot</w:t>
      </w:r>
      <w:r w:rsidR="002E64C2">
        <w:rPr>
          <w:rFonts w:cstheme="minorHAnsi"/>
        </w:rPr>
        <w:t xml:space="preserve"> nel file preparerequirements.pl</w:t>
      </w:r>
      <w:r w:rsidR="0020337B">
        <w:rPr>
          <w:rFonts w:cstheme="minorHAnsi"/>
        </w:rPr>
        <w:t>).</w:t>
      </w:r>
    </w:p>
    <w:p w14:paraId="7FC83E86" w14:textId="40138E85" w:rsidR="002E64C2" w:rsidRDefault="002E64C2" w:rsidP="003405A1">
      <w:pPr>
        <w:rPr>
          <w:rFonts w:cstheme="minorHAnsi"/>
        </w:rPr>
      </w:pPr>
    </w:p>
    <w:p w14:paraId="494F5743" w14:textId="52EC262E" w:rsidR="002E64C2" w:rsidRDefault="002E64C2" w:rsidP="003405A1">
      <w:pPr>
        <w:rPr>
          <w:rFonts w:cstheme="minorHAnsi"/>
        </w:rPr>
      </w:pPr>
      <w:r>
        <w:rPr>
          <w:noProof/>
        </w:rPr>
        <w:drawing>
          <wp:inline distT="0" distB="0" distL="0" distR="0" wp14:anchorId="48819278" wp14:editId="2DDCE4AE">
            <wp:extent cx="4486275" cy="4286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016A" w14:textId="77777777" w:rsidR="0020337B" w:rsidRDefault="0020337B" w:rsidP="003405A1">
      <w:pPr>
        <w:rPr>
          <w:rFonts w:cstheme="minorHAnsi"/>
        </w:rPr>
      </w:pPr>
    </w:p>
    <w:p w14:paraId="7C7D7A06" w14:textId="641693EC" w:rsidR="0020337B" w:rsidRDefault="0020337B" w:rsidP="003405A1">
      <w:pPr>
        <w:rPr>
          <w:rFonts w:cstheme="minorHAnsi"/>
        </w:rPr>
      </w:pPr>
      <w:r>
        <w:rPr>
          <w:rFonts w:cstheme="minorHAnsi"/>
        </w:rPr>
        <w:t xml:space="preserve">L’interazione tra le entità del sistema è rappresentata in figura: </w:t>
      </w:r>
    </w:p>
    <w:p w14:paraId="5135BB45" w14:textId="159B0648" w:rsidR="0020337B" w:rsidRPr="003405A1" w:rsidRDefault="0020337B" w:rsidP="003405A1">
      <w:r>
        <w:rPr>
          <w:noProof/>
        </w:rPr>
        <w:drawing>
          <wp:inline distT="0" distB="0" distL="0" distR="0" wp14:anchorId="774CB36C" wp14:editId="621EEE1C">
            <wp:extent cx="6120130" cy="3310255"/>
            <wp:effectExtent l="0" t="0" r="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505F" w14:textId="57A1A0BB" w:rsidR="00C264C5" w:rsidRDefault="00C264C5" w:rsidP="00C264C5"/>
    <w:p w14:paraId="207B1F85" w14:textId="450E7076" w:rsidR="00674CE6" w:rsidRDefault="0020337B" w:rsidP="00C264C5">
      <w:r>
        <w:t>Perché il robot sia in grado di svolgere autonomamente il task, senza perdere la capacità di ricevere altri comandi dall’esterno, si rende necessario strutturarlo secondo un’architettura a layer, formata da un attore di alto livello che riceve i comandi dal maître e li inoltra a component</w:t>
      </w:r>
      <w:r w:rsidR="00674CE6">
        <w:t>i</w:t>
      </w:r>
      <w:r>
        <w:t xml:space="preserve"> più intern</w:t>
      </w:r>
      <w:r w:rsidR="00674CE6">
        <w:t>e</w:t>
      </w:r>
      <w:r>
        <w:t>: introduciamo quindi il robotexecutor</w:t>
      </w:r>
      <w:r w:rsidR="00174B47">
        <w:t>,</w:t>
      </w:r>
      <w:r w:rsidR="00674CE6">
        <w:t xml:space="preserve"> che gestisce in autonomia le diverse fasi di un task</w:t>
      </w:r>
      <w:r w:rsidR="00174B47">
        <w:t>,</w:t>
      </w:r>
      <w:r w:rsidR="00674CE6">
        <w:t xml:space="preserve"> e il robotmover</w:t>
      </w:r>
      <w:r w:rsidR="00174B47">
        <w:t>,</w:t>
      </w:r>
      <w:r w:rsidR="00674CE6">
        <w:t xml:space="preserve"> che si occupa del movimento</w:t>
      </w:r>
      <w:r>
        <w:t>.</w:t>
      </w:r>
      <w:r w:rsidR="00674CE6">
        <w:t xml:space="preserve"> Quest’ultima, in questa fase, è ancora un’entità logica, che nasconde il funzionamento reale del movimento d</w:t>
      </w:r>
      <w:r w:rsidR="00FD460A">
        <w:t>el</w:t>
      </w:r>
      <w:r w:rsidR="00674CE6">
        <w:t xml:space="preserve"> robot fisico o virtuale.</w:t>
      </w:r>
    </w:p>
    <w:p w14:paraId="3F7C5756" w14:textId="202F4CEB" w:rsidR="00FD460A" w:rsidRDefault="00FD460A" w:rsidP="00C264C5"/>
    <w:p w14:paraId="51A6A292" w14:textId="58D6242E" w:rsidR="00FD460A" w:rsidRDefault="00FD460A" w:rsidP="00C264C5">
      <w:r>
        <w:rPr>
          <w:noProof/>
        </w:rPr>
        <w:drawing>
          <wp:inline distT="0" distB="0" distL="0" distR="0" wp14:anchorId="2A36D2C7" wp14:editId="09CF74EC">
            <wp:extent cx="6120130" cy="200088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71DC" w14:textId="77777777" w:rsidR="00674CE6" w:rsidRDefault="00674CE6" w:rsidP="00C264C5"/>
    <w:p w14:paraId="4B2384EE" w14:textId="463F2EAB" w:rsidR="000507F0" w:rsidRDefault="00B704EA" w:rsidP="000507F0">
      <w:r>
        <w:t xml:space="preserve"> </w:t>
      </w:r>
    </w:p>
    <w:p w14:paraId="246E9E13" w14:textId="24D80EB3" w:rsidR="004848BB" w:rsidRDefault="004848BB" w:rsidP="00C264C5">
      <w:r>
        <w:lastRenderedPageBreak/>
        <w:t xml:space="preserve">L’interazione maître-robot e robot-robotexecutor è realizzata con messaggi di tipo </w:t>
      </w:r>
      <w:proofErr w:type="spellStart"/>
      <w:r>
        <w:t>Dispatch</w:t>
      </w:r>
      <w:proofErr w:type="spellEnd"/>
      <w:r>
        <w:t xml:space="preserve">, mentre l’interazione robotexecutor-robotmover è realizzata con messaggi di tipo </w:t>
      </w:r>
      <w:proofErr w:type="spellStart"/>
      <w:r>
        <w:t>Request</w:t>
      </w:r>
      <w:proofErr w:type="spellEnd"/>
      <w:r>
        <w:t>/</w:t>
      </w:r>
      <w:proofErr w:type="spellStart"/>
      <w:r>
        <w:t>Reply</w:t>
      </w:r>
      <w:proofErr w:type="spellEnd"/>
      <w:r>
        <w:t xml:space="preserve"> con il seguente id:</w:t>
      </w:r>
    </w:p>
    <w:p w14:paraId="44812A7D" w14:textId="0F44D5F5" w:rsidR="004848BB" w:rsidRDefault="004848BB" w:rsidP="004848BB">
      <w:pPr>
        <w:pStyle w:val="Paragrafoelenco"/>
        <w:numPr>
          <w:ilvl w:val="0"/>
          <w:numId w:val="2"/>
        </w:numPr>
      </w:pPr>
      <w:proofErr w:type="gramStart"/>
      <w:r>
        <w:t>goto(</w:t>
      </w:r>
      <w:proofErr w:type="spellStart"/>
      <w:proofErr w:type="gramEnd"/>
      <w:r>
        <w:t>Destination</w:t>
      </w:r>
      <w:proofErr w:type="spellEnd"/>
      <w:r>
        <w:t>): che permette di comunicare la destinazione desiderata</w:t>
      </w:r>
    </w:p>
    <w:p w14:paraId="5ED0E015" w14:textId="639C544F" w:rsidR="004848BB" w:rsidRDefault="004848BB" w:rsidP="004848BB">
      <w:pPr>
        <w:pStyle w:val="Paragrafoelenco"/>
        <w:numPr>
          <w:ilvl w:val="0"/>
          <w:numId w:val="2"/>
        </w:numPr>
      </w:pPr>
      <w:proofErr w:type="gramStart"/>
      <w:r>
        <w:t>arrivedat(</w:t>
      </w:r>
      <w:proofErr w:type="spellStart"/>
      <w:proofErr w:type="gramEnd"/>
      <w:r>
        <w:t>Destination</w:t>
      </w:r>
      <w:proofErr w:type="spellEnd"/>
      <w:r>
        <w:t>): con cui il robotmover comunica l’avvenuto spostamento</w:t>
      </w:r>
    </w:p>
    <w:p w14:paraId="7F5B49F7" w14:textId="027D5AFB" w:rsidR="004848BB" w:rsidRDefault="004848BB" w:rsidP="004848BB">
      <w:r>
        <w:t xml:space="preserve">L’utilizzo di messaggi </w:t>
      </w:r>
      <w:proofErr w:type="spellStart"/>
      <w:r>
        <w:t>Request</w:t>
      </w:r>
      <w:proofErr w:type="spellEnd"/>
      <w:r>
        <w:t>/</w:t>
      </w:r>
      <w:proofErr w:type="spellStart"/>
      <w:r>
        <w:t>Reply</w:t>
      </w:r>
      <w:proofErr w:type="spellEnd"/>
      <w:r>
        <w:t xml:space="preserve"> consente al robotmover di essere un componente indipendente e disaccoppiato dalla logica specifica del </w:t>
      </w:r>
      <w:proofErr w:type="spellStart"/>
      <w:r>
        <w:t>butler</w:t>
      </w:r>
      <w:proofErr w:type="spellEnd"/>
      <w:r>
        <w:t>, e quindi anche riutilizzabile.</w:t>
      </w:r>
    </w:p>
    <w:p w14:paraId="69C0BA1A" w14:textId="77777777" w:rsidR="004848BB" w:rsidRDefault="004848BB" w:rsidP="00C264C5"/>
    <w:p w14:paraId="6F6584C7" w14:textId="42B30B2E" w:rsidR="00C264C5" w:rsidRDefault="00EA155C" w:rsidP="00C264C5">
      <w:r>
        <w:t>Di seguito il dettaglio del comportamento dei tre attori, esprimibile come Finite State Machine</w:t>
      </w:r>
      <w:r w:rsidR="000507F0">
        <w:t>:</w:t>
      </w:r>
    </w:p>
    <w:p w14:paraId="7CFF67AB" w14:textId="6D38F6DE" w:rsidR="000507F0" w:rsidRDefault="000507F0" w:rsidP="00C264C5"/>
    <w:p w14:paraId="46371105" w14:textId="5DBBD893" w:rsidR="00FF4FEB" w:rsidRDefault="00B13980" w:rsidP="00C264C5">
      <w:r>
        <w:rPr>
          <w:noProof/>
        </w:rPr>
        <w:drawing>
          <wp:inline distT="0" distB="0" distL="0" distR="0" wp14:anchorId="0A7076C4" wp14:editId="63711BDD">
            <wp:extent cx="6120130" cy="3192780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920" b="8555"/>
                    <a:stretch/>
                  </pic:blipFill>
                  <pic:spPr bwMode="auto">
                    <a:xfrm>
                      <a:off x="0" y="0"/>
                      <a:ext cx="6120130" cy="319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A8F94" w14:textId="77777777" w:rsidR="004848BB" w:rsidRDefault="004848BB" w:rsidP="00C264C5"/>
    <w:p w14:paraId="1D64D6AF" w14:textId="1D72D489" w:rsidR="00FF4FEB" w:rsidRDefault="00FF4FEB" w:rsidP="00C264C5">
      <w:r>
        <w:rPr>
          <w:noProof/>
        </w:rPr>
        <w:drawing>
          <wp:inline distT="0" distB="0" distL="0" distR="0" wp14:anchorId="2AC6D156" wp14:editId="68B51815">
            <wp:extent cx="5920740" cy="958327"/>
            <wp:effectExtent l="0" t="0" r="381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3429"/>
                    <a:stretch/>
                  </pic:blipFill>
                  <pic:spPr bwMode="auto">
                    <a:xfrm>
                      <a:off x="0" y="0"/>
                      <a:ext cx="5960903" cy="964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0495C" w14:textId="77777777" w:rsidR="004848BB" w:rsidRDefault="004848BB" w:rsidP="00C264C5"/>
    <w:p w14:paraId="0BB043C9" w14:textId="32BC0CCE" w:rsidR="00FF4FEB" w:rsidRDefault="00FF4FEB" w:rsidP="00C264C5">
      <w:r>
        <w:t>Per il robotexecutor il dettaglio riguarda solamente l’esecuzione del task prepare, oggetto dello sprint:</w:t>
      </w:r>
    </w:p>
    <w:p w14:paraId="734403BD" w14:textId="13505FC0" w:rsidR="00FF4FEB" w:rsidRDefault="00FF4FEB" w:rsidP="00C264C5"/>
    <w:p w14:paraId="0D76066B" w14:textId="6855D311" w:rsidR="00FF4FEB" w:rsidRPr="00C264C5" w:rsidRDefault="004848BB" w:rsidP="00C264C5">
      <w:r>
        <w:rPr>
          <w:noProof/>
        </w:rPr>
        <w:drawing>
          <wp:inline distT="0" distB="0" distL="0" distR="0" wp14:anchorId="3F8F13D5" wp14:editId="118E5C2D">
            <wp:extent cx="6362065" cy="2575560"/>
            <wp:effectExtent l="0" t="0" r="63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229" t="-569" b="11809"/>
                    <a:stretch/>
                  </pic:blipFill>
                  <pic:spPr bwMode="auto">
                    <a:xfrm>
                      <a:off x="0" y="0"/>
                      <a:ext cx="6393240" cy="2588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4FEB" w:rsidRPr="00C264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A016A"/>
    <w:multiLevelType w:val="hybridMultilevel"/>
    <w:tmpl w:val="D24063F2"/>
    <w:lvl w:ilvl="0" w:tplc="1DF46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62FD6"/>
    <w:multiLevelType w:val="hybridMultilevel"/>
    <w:tmpl w:val="CF348F42"/>
    <w:lvl w:ilvl="0" w:tplc="B5866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C5"/>
    <w:rsid w:val="000507F0"/>
    <w:rsid w:val="00174B47"/>
    <w:rsid w:val="0020337B"/>
    <w:rsid w:val="002E64C2"/>
    <w:rsid w:val="003405A1"/>
    <w:rsid w:val="004848BB"/>
    <w:rsid w:val="00553150"/>
    <w:rsid w:val="00674CE6"/>
    <w:rsid w:val="00826561"/>
    <w:rsid w:val="009200AB"/>
    <w:rsid w:val="00990687"/>
    <w:rsid w:val="00B13980"/>
    <w:rsid w:val="00B704EA"/>
    <w:rsid w:val="00C264C5"/>
    <w:rsid w:val="00EA155C"/>
    <w:rsid w:val="00FD460A"/>
    <w:rsid w:val="00FF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1C545"/>
  <w15:chartTrackingRefBased/>
  <w15:docId w15:val="{FCDF08E0-4111-434F-9677-1DFF279D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31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531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3150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53150"/>
    <w:rPr>
      <w:rFonts w:asciiTheme="majorHAnsi" w:eastAsiaTheme="majorEastAsia" w:hAnsiTheme="majorHAnsi" w:cstheme="majorBidi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50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Grundler</dc:creator>
  <cp:keywords/>
  <dc:description/>
  <cp:lastModifiedBy>Giulia Grundler</cp:lastModifiedBy>
  <cp:revision>4</cp:revision>
  <dcterms:created xsi:type="dcterms:W3CDTF">2020-10-01T09:05:00Z</dcterms:created>
  <dcterms:modified xsi:type="dcterms:W3CDTF">2020-11-23T10:05:00Z</dcterms:modified>
</cp:coreProperties>
</file>