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3A7" w:rsidRDefault="003533A7">
      <w:pPr>
        <w:rPr>
          <w:rFonts w:ascii="Helvetica Neue" w:eastAsia="Helvetica Neue" w:hAnsi="Helvetica Neue" w:cs="Helvetica Neue"/>
        </w:rPr>
      </w:pPr>
      <w:bookmarkStart w:id="0" w:name="_GoBack"/>
      <w:bookmarkEnd w:id="0"/>
    </w:p>
    <w:p w:rsidR="003533A7" w:rsidRDefault="00D27D46">
      <w:pPr>
        <w:pStyle w:val="Title"/>
        <w:spacing w:after="0" w:line="360" w:lineRule="auto"/>
        <w:rPr>
          <w:rFonts w:ascii="Helvetica Neue" w:eastAsia="Helvetica Neue" w:hAnsi="Helvetica Neue" w:cs="Helvetica Neue"/>
          <w:sz w:val="48"/>
          <w:szCs w:val="48"/>
        </w:rPr>
      </w:pPr>
      <w:bookmarkStart w:id="1" w:name="_kwbozqdzrx7b" w:colFirst="0" w:colLast="0"/>
      <w:bookmarkEnd w:id="1"/>
      <w:r>
        <w:rPr>
          <w:rFonts w:ascii="Helvetica Neue" w:eastAsia="Helvetica Neue" w:hAnsi="Helvetica Neue" w:cs="Helvetica Neue"/>
          <w:b/>
          <w:sz w:val="48"/>
          <w:szCs w:val="48"/>
          <w:lang w:val="pt-BR" w:bidi="pt-BR"/>
        </w:rPr>
        <w:t>iOS  -  UICollectionViewController</w:t>
      </w: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D27D46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  <w:sz w:val="28"/>
          <w:szCs w:val="28"/>
          <w:lang w:val="pt-BR" w:bidi="pt-BR"/>
        </w:rPr>
        <w:t>Automóveis</w:t>
      </w:r>
    </w:p>
    <w:p w:rsidR="003533A7" w:rsidRDefault="003533A7">
      <w:pPr>
        <w:jc w:val="both"/>
        <w:rPr>
          <w:rFonts w:ascii="Helvetica Neue" w:eastAsia="Helvetica Neue" w:hAnsi="Helvetica Neue" w:cs="Helvetica Neue"/>
        </w:rPr>
      </w:pPr>
    </w:p>
    <w:p w:rsidR="003533A7" w:rsidRDefault="00D27D46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Criar um aplicativo de iOS que permita ao usuário navegar por um catálogo de automóveis.</w:t>
      </w:r>
    </w:p>
    <w:p w:rsidR="003533A7" w:rsidRDefault="00D27D46">
      <w:pPr>
        <w:jc w:val="both"/>
        <w:rPr>
          <w:rFonts w:ascii="Helvetica Neue" w:eastAsia="Helvetica Neue" w:hAnsi="Helvetica Neue" w:cs="Helvetica Neue"/>
        </w:rPr>
      </w:pPr>
      <w:r>
        <w:rPr>
          <w:noProof/>
          <w:lang w:val="pt-BR" w:bidi="pt-B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4638675</wp:posOffset>
            </wp:positionH>
            <wp:positionV relativeFrom="paragraph">
              <wp:posOffset>171450</wp:posOffset>
            </wp:positionV>
            <wp:extent cx="1077355" cy="1928813"/>
            <wp:effectExtent l="12700" t="12700" r="12700" b="12700"/>
            <wp:wrapSquare wrapText="bothSides" distT="114300" distB="114300" distL="114300" distR="114300"/>
            <wp:docPr id="3" name="image6.png" descr="Simulator Screen Shot May 24, 2017, 7.05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imulator Screen Shot May 24, 2017, 7.05.37 PM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7355" cy="19288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3533A7" w:rsidRDefault="00D27D46">
      <w:pPr>
        <w:numPr>
          <w:ilvl w:val="0"/>
          <w:numId w:val="1"/>
        </w:numPr>
        <w:ind w:left="405"/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Ao entrar no app, será exibida uma grade (UICollectionView) com os logotipos das principais montadoras do mundo (Honda, Alfa Romeo, Toyota etc.). (Apenas o logotipo)</w:t>
      </w: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3533A7">
      <w:pPr>
        <w:rPr>
          <w:rFonts w:ascii="Helvetica Neue" w:eastAsia="Helvetica Neue" w:hAnsi="Helvetica Neue" w:cs="Helvetica Neue"/>
        </w:rPr>
      </w:pPr>
    </w:p>
    <w:p w:rsidR="003533A7" w:rsidRDefault="00D27D46">
      <w:pPr>
        <w:rPr>
          <w:rFonts w:ascii="Helvetica Neue" w:eastAsia="Helvetica Neue" w:hAnsi="Helvetica Neue" w:cs="Helvetica Neue"/>
        </w:rPr>
      </w:pPr>
      <w:r>
        <w:rPr>
          <w:noProof/>
          <w:lang w:val="pt-BR" w:bidi="pt-BR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4619625</wp:posOffset>
            </wp:positionH>
            <wp:positionV relativeFrom="paragraph">
              <wp:posOffset>152400</wp:posOffset>
            </wp:positionV>
            <wp:extent cx="1095375" cy="1954940"/>
            <wp:effectExtent l="12700" t="12700" r="12700" b="12700"/>
            <wp:wrapSquare wrapText="bothSides" distT="114300" distB="114300" distL="114300" distR="114300"/>
            <wp:docPr id="1" name="image4.png" descr="Simulator Screen Shot May 24, 2017, 7.07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imulator Screen Shot May 24, 2017, 7.07.28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954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3533A7" w:rsidRDefault="00D27D46">
      <w:pPr>
        <w:numPr>
          <w:ilvl w:val="0"/>
          <w:numId w:val="1"/>
        </w:numPr>
        <w:ind w:left="405"/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Quando o usuário toca em uma célula na grade, deve ser exibida uma nova tela com</w:t>
      </w:r>
      <w:r>
        <w:rPr>
          <w:rFonts w:ascii="Helvetica Neue" w:eastAsia="Helvetica Neue" w:hAnsi="Helvetica Neue" w:cs="Helvetica Neue"/>
          <w:lang w:val="pt-BR" w:bidi="pt-BR"/>
        </w:rPr>
        <w:t xml:space="preserve"> as características a seguir:</w:t>
      </w:r>
    </w:p>
    <w:p w:rsidR="003533A7" w:rsidRDefault="00D27D46">
      <w:pPr>
        <w:numPr>
          <w:ilvl w:val="1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Como título, o nome da fabricante selecionada (Honda, Alfa Romeo, Toyota etc.)</w:t>
      </w:r>
    </w:p>
    <w:p w:rsidR="003533A7" w:rsidRDefault="00D27D46">
      <w:pPr>
        <w:numPr>
          <w:ilvl w:val="1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A tela também deverá ter outra grade com os principais modelos de carro produzidos pela fábrica selecionada na primeira tela.</w:t>
      </w:r>
    </w:p>
    <w:p w:rsidR="003533A7" w:rsidRDefault="003533A7">
      <w:pPr>
        <w:jc w:val="center"/>
        <w:rPr>
          <w:rFonts w:ascii="Helvetica Neue" w:eastAsia="Helvetica Neue" w:hAnsi="Helvetica Neue" w:cs="Helvetica Neue"/>
        </w:rPr>
      </w:pPr>
    </w:p>
    <w:p w:rsidR="003533A7" w:rsidRDefault="003533A7">
      <w:pPr>
        <w:jc w:val="both"/>
        <w:rPr>
          <w:rFonts w:ascii="Helvetica Neue" w:eastAsia="Helvetica Neue" w:hAnsi="Helvetica Neue" w:cs="Helvetica Neue"/>
        </w:rPr>
      </w:pPr>
    </w:p>
    <w:p w:rsidR="003533A7" w:rsidRDefault="003533A7">
      <w:pPr>
        <w:jc w:val="both"/>
        <w:rPr>
          <w:rFonts w:ascii="Helvetica Neue" w:eastAsia="Helvetica Neue" w:hAnsi="Helvetica Neue" w:cs="Helvetica Neue"/>
        </w:rPr>
      </w:pPr>
    </w:p>
    <w:p w:rsidR="003533A7" w:rsidRDefault="003533A7">
      <w:pPr>
        <w:jc w:val="both"/>
        <w:rPr>
          <w:rFonts w:ascii="Helvetica Neue" w:eastAsia="Helvetica Neue" w:hAnsi="Helvetica Neue" w:cs="Helvetica Neue"/>
        </w:rPr>
      </w:pPr>
    </w:p>
    <w:p w:rsidR="003533A7" w:rsidRDefault="00D27D46">
      <w:p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  <w:lang w:val="pt-BR" w:bidi="pt-BR"/>
        </w:rPr>
        <w:t>ADICIONAL:</w:t>
      </w:r>
    </w:p>
    <w:p w:rsidR="003533A7" w:rsidRDefault="003533A7">
      <w:pPr>
        <w:jc w:val="both"/>
        <w:rPr>
          <w:rFonts w:ascii="Helvetica Neue" w:eastAsia="Helvetica Neue" w:hAnsi="Helvetica Neue" w:cs="Helvetica Neue"/>
          <w:b/>
        </w:rPr>
      </w:pPr>
    </w:p>
    <w:p w:rsidR="003533A7" w:rsidRDefault="00D27D46">
      <w:pPr>
        <w:numPr>
          <w:ilvl w:val="0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Ao tocar em uma célula na segunda grade (ou seja, ao selecionar um modelo de carro determinado), será exibida uma terceira tela, com informações detalhadas do modelo escolhido, mostrando, por exemplo:</w:t>
      </w:r>
    </w:p>
    <w:p w:rsidR="003533A7" w:rsidRDefault="00D27D46">
      <w:pPr>
        <w:numPr>
          <w:ilvl w:val="1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Combustível</w:t>
      </w:r>
    </w:p>
    <w:p w:rsidR="003533A7" w:rsidRDefault="00D27D46">
      <w:pPr>
        <w:numPr>
          <w:ilvl w:val="1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Potência</w:t>
      </w:r>
    </w:p>
    <w:p w:rsidR="003533A7" w:rsidRDefault="00D27D46">
      <w:pPr>
        <w:numPr>
          <w:ilvl w:val="1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Motor</w:t>
      </w:r>
    </w:p>
    <w:p w:rsidR="003533A7" w:rsidRDefault="00D27D46">
      <w:pPr>
        <w:numPr>
          <w:ilvl w:val="1"/>
          <w:numId w:val="1"/>
        </w:numPr>
        <w:contextualSpacing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lang w:val="pt-BR" w:bidi="pt-BR"/>
        </w:rPr>
        <w:t>Quantidade de portas</w:t>
      </w:r>
    </w:p>
    <w:p w:rsidR="003533A7" w:rsidRDefault="003533A7">
      <w:pPr>
        <w:jc w:val="both"/>
        <w:rPr>
          <w:rFonts w:ascii="Helvetica Neue" w:eastAsia="Helvetica Neue" w:hAnsi="Helvetica Neue" w:cs="Helvetica Neue"/>
        </w:rPr>
      </w:pPr>
    </w:p>
    <w:sectPr w:rsidR="003533A7">
      <w:headerReference w:type="default" r:id="rId9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D27D46">
      <w:pPr>
        <w:spacing w:line="240" w:lineRule="auto"/>
      </w:pPr>
      <w:r>
        <w:separator/>
      </w:r>
    </w:p>
  </w:endnote>
  <w:endnote w:type="continuationSeparator" w:id="0">
    <w:p w:rsidR="00000000" w:rsidRDefault="00D27D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D27D46">
      <w:pPr>
        <w:spacing w:line="240" w:lineRule="auto"/>
      </w:pPr>
      <w:r>
        <w:separator/>
      </w:r>
    </w:p>
  </w:footnote>
  <w:footnote w:type="continuationSeparator" w:id="0">
    <w:p w:rsidR="00000000" w:rsidRDefault="00D27D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33A7" w:rsidRDefault="003533A7">
    <w:pPr>
      <w:rPr>
        <w:rFonts w:ascii="Roboto" w:eastAsia="Roboto" w:hAnsi="Roboto" w:cs="Roboto"/>
        <w:sz w:val="20"/>
        <w:szCs w:val="20"/>
      </w:rPr>
    </w:pPr>
  </w:p>
  <w:p w:rsidR="003533A7" w:rsidRDefault="00D27D46">
    <w:pPr>
      <w:ind w:right="-585"/>
      <w:rPr>
        <w:rFonts w:ascii="Roboto" w:eastAsia="Roboto" w:hAnsi="Roboto" w:cs="Roboto"/>
        <w:sz w:val="20"/>
        <w:szCs w:val="20"/>
      </w:rPr>
    </w:pPr>
    <w:r>
      <w:rPr>
        <w:noProof/>
        <w:lang w:val="pt-BR" w:bidi="pt-BR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margin">
            <wp:posOffset>0</wp:posOffset>
          </wp:positionH>
          <wp:positionV relativeFrom="paragraph">
            <wp:posOffset>123825</wp:posOffset>
          </wp:positionV>
          <wp:extent cx="2309813" cy="379853"/>
          <wp:effectExtent l="0" t="0" r="0" b="0"/>
          <wp:wrapSquare wrapText="bothSides" distT="0" distB="0" distL="0" distR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09813" cy="37985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3533A7" w:rsidRDefault="00D27D46">
    <w:pPr>
      <w:jc w:val="right"/>
      <w:rPr>
        <w:rFonts w:ascii="Roboto" w:eastAsia="Roboto" w:hAnsi="Roboto" w:cs="Roboto"/>
        <w:sz w:val="20"/>
        <w:szCs w:val="20"/>
      </w:rPr>
    </w:pPr>
    <w:r>
      <w:rPr>
        <w:rFonts w:ascii="Roboto" w:eastAsia="Roboto" w:hAnsi="Roboto" w:cs="Roboto"/>
        <w:b/>
        <w:sz w:val="32"/>
        <w:szCs w:val="32"/>
        <w:lang w:val="pt-BR" w:bidi="pt-BR"/>
      </w:rPr>
      <w:t>Módulo 02:</w:t>
    </w:r>
    <w:r>
      <w:rPr>
        <w:rFonts w:ascii="Roboto" w:eastAsia="Roboto" w:hAnsi="Roboto" w:cs="Roboto"/>
        <w:sz w:val="20"/>
        <w:szCs w:val="20"/>
        <w:lang w:val="pt-BR" w:bidi="pt-BR"/>
      </w:rPr>
      <w:t xml:space="preserve"> </w:t>
    </w:r>
    <w:r>
      <w:rPr>
        <w:rFonts w:ascii="Roboto" w:eastAsia="Roboto" w:hAnsi="Roboto" w:cs="Roboto"/>
        <w:sz w:val="28"/>
        <w:szCs w:val="28"/>
        <w:lang w:val="pt-BR" w:bidi="pt-BR"/>
      </w:rPr>
      <w:t>CollectionViewController</w:t>
    </w:r>
  </w:p>
  <w:p w:rsidR="003533A7" w:rsidRDefault="003533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B390C"/>
    <w:multiLevelType w:val="multilevel"/>
    <w:tmpl w:val="871CB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33A7"/>
    <w:rsid w:val="003533A7"/>
    <w:rsid w:val="00D2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9F7E82-6BA9-4747-AD84-55AA5566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133</Words>
  <Characters>764</Characters>
  <Application>Microsoft Office Word</Application>
  <DocSecurity>4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2</cp:revision>
  <dcterms:created xsi:type="dcterms:W3CDTF">2018-11-05T20:01:00Z</dcterms:created>
  <dcterms:modified xsi:type="dcterms:W3CDTF">2018-11-05T20:01:00Z</dcterms:modified>
</cp:coreProperties>
</file>